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B6" w:rsidRDefault="009659B6">
      <w:pPr>
        <w:spacing w:after="0" w:line="240" w:lineRule="auto"/>
        <w:rPr>
          <w:rFonts w:ascii="Times New Roman" w:eastAsia="Times New Roman" w:hAnsi="Times New Roman" w:cs="Times New Roman"/>
          <w:b/>
          <w:color w:val="000000"/>
          <w:sz w:val="24"/>
          <w:szCs w:val="24"/>
        </w:rPr>
      </w:pPr>
    </w:p>
    <w:p w:rsidR="00B203FA" w:rsidRPr="00B203FA" w:rsidRDefault="00B203FA" w:rsidP="00B203FA">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ДЕПАРТАМЕНТ З ПИТАНЬ ОБОРОННОЇ РОБОТИ, ЦИВІЛЬНОГО ЗАХИСТУ НАСЕЛЕННЯ ТА ВЗАЄМОДІЇ З ПРАВООХОРОННИМИ ОРГАНАМИ ТЕРНОПІЛЬСЬКОЇ ОБЛАСНОЇ ВІЙСЬКОВОЇ АДМІНІСТРАЦІЇ</w:t>
      </w:r>
    </w:p>
    <w:p w:rsidR="00B203FA" w:rsidRPr="00B203FA" w:rsidRDefault="00B203FA" w:rsidP="00B203FA">
      <w:pPr>
        <w:spacing w:after="0" w:line="240" w:lineRule="auto"/>
        <w:rPr>
          <w:rFonts w:ascii="Times New Roman" w:eastAsia="Times New Roman" w:hAnsi="Times New Roman" w:cs="Times New Roman"/>
          <w:color w:val="C00000"/>
          <w:sz w:val="28"/>
          <w:szCs w:val="24"/>
        </w:rPr>
      </w:pPr>
      <w:r>
        <w:rPr>
          <w:rFonts w:ascii="Times New Roman" w:eastAsia="Times New Roman" w:hAnsi="Times New Roman" w:cs="Times New Roman"/>
          <w:i/>
          <w:iCs/>
          <w:noProof/>
          <w:color w:val="C00000"/>
          <w:sz w:val="32"/>
          <w:szCs w:val="24"/>
          <w:lang w:eastAsia="uk-U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6293485" cy="0"/>
                <wp:effectExtent l="33655" t="30480" r="35560"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" strokeweight="4.5pt">
                <v:stroke linestyle="thinThick"/>
              </v:line>
            </w:pict>
          </mc:Fallback>
        </mc:AlternateContent>
      </w:r>
      <w:r w:rsidRPr="00B203FA">
        <w:rPr>
          <w:rFonts w:ascii="Times New Roman" w:eastAsia="Times New Roman" w:hAnsi="Times New Roman" w:cs="Times New Roman"/>
          <w:color w:val="C00000"/>
          <w:sz w:val="28"/>
          <w:szCs w:val="24"/>
        </w:rPr>
        <w:t xml:space="preserve">    </w:t>
      </w:r>
    </w:p>
    <w:p w:rsidR="008A6B38" w:rsidRPr="008A6B38" w:rsidRDefault="008A6B38" w:rsidP="008A6B38">
      <w:pPr>
        <w:spacing w:after="0" w:line="240" w:lineRule="auto"/>
        <w:ind w:left="-1418"/>
        <w:jc w:val="center"/>
        <w:rPr>
          <w:rFonts w:ascii="Times New Roman" w:hAnsi="Times New Roman" w:cs="Times New Roman"/>
          <w:b/>
          <w:color w:val="000000"/>
          <w:sz w:val="24"/>
          <w:szCs w:val="24"/>
        </w:rPr>
      </w:pPr>
    </w:p>
    <w:p w:rsidR="008A6B38" w:rsidRPr="008A6B38" w:rsidRDefault="008A6B38" w:rsidP="008A6B38">
      <w:pPr>
        <w:spacing w:after="0" w:line="240" w:lineRule="auto"/>
        <w:ind w:left="-1418"/>
        <w:jc w:val="right"/>
        <w:rPr>
          <w:rFonts w:ascii="Times New Roman" w:hAnsi="Times New Roman" w:cs="Times New Roman"/>
          <w:b/>
          <w:color w:val="000000"/>
          <w:sz w:val="24"/>
          <w:szCs w:val="24"/>
        </w:rPr>
      </w:pPr>
    </w:p>
    <w:p w:rsidR="008A6B38" w:rsidRPr="008B6ADE" w:rsidRDefault="008A6B38" w:rsidP="00052164">
      <w:pPr>
        <w:spacing w:after="0" w:line="240" w:lineRule="auto"/>
        <w:ind w:left="5103"/>
        <w:rPr>
          <w:rFonts w:ascii="Times New Roman" w:hAnsi="Times New Roman" w:cs="Times New Roman"/>
          <w:b/>
          <w:color w:val="000000"/>
          <w:sz w:val="28"/>
          <w:szCs w:val="28"/>
          <w:highlight w:val="white"/>
        </w:rPr>
      </w:pPr>
      <w:r w:rsidRPr="008B6ADE">
        <w:rPr>
          <w:rFonts w:ascii="Times New Roman" w:hAnsi="Times New Roman" w:cs="Times New Roman"/>
          <w:b/>
          <w:color w:val="000000"/>
          <w:sz w:val="28"/>
          <w:szCs w:val="28"/>
          <w:highlight w:val="white"/>
        </w:rPr>
        <w:t>ЗАТВЕРДЖЕНО</w:t>
      </w:r>
    </w:p>
    <w:p w:rsidR="008A6B38" w:rsidRPr="008B6ADE" w:rsidRDefault="008A6B38" w:rsidP="00052164">
      <w:pPr>
        <w:spacing w:after="0" w:line="240" w:lineRule="auto"/>
        <w:ind w:left="5103"/>
        <w:rPr>
          <w:rFonts w:ascii="Times New Roman" w:hAnsi="Times New Roman" w:cs="Times New Roman"/>
          <w:b/>
          <w:sz w:val="28"/>
          <w:szCs w:val="28"/>
          <w:highlight w:val="white"/>
        </w:rPr>
      </w:pPr>
      <w:r w:rsidRPr="008B6ADE">
        <w:rPr>
          <w:rFonts w:ascii="Times New Roman" w:hAnsi="Times New Roman" w:cs="Times New Roman"/>
          <w:color w:val="000000"/>
          <w:sz w:val="28"/>
          <w:szCs w:val="28"/>
          <w:highlight w:val="white"/>
        </w:rPr>
        <w:t xml:space="preserve">                                                                    </w:t>
      </w:r>
      <w:r w:rsidRPr="008B6ADE">
        <w:rPr>
          <w:rFonts w:ascii="Times New Roman" w:hAnsi="Times New Roman" w:cs="Times New Roman"/>
          <w:b/>
          <w:color w:val="000000"/>
          <w:sz w:val="28"/>
          <w:szCs w:val="28"/>
          <w:highlight w:val="white"/>
        </w:rPr>
        <w:t>Протокол</w:t>
      </w:r>
      <w:r w:rsidRPr="008B6ADE">
        <w:rPr>
          <w:rFonts w:ascii="Times New Roman" w:hAnsi="Times New Roman" w:cs="Times New Roman"/>
          <w:color w:val="000000"/>
          <w:sz w:val="28"/>
          <w:szCs w:val="28"/>
          <w:highlight w:val="white"/>
        </w:rPr>
        <w:t xml:space="preserve"> </w:t>
      </w:r>
      <w:r w:rsidRPr="008B6ADE">
        <w:rPr>
          <w:rFonts w:ascii="Times New Roman" w:hAnsi="Times New Roman" w:cs="Times New Roman"/>
          <w:b/>
          <w:color w:val="000000"/>
          <w:sz w:val="28"/>
          <w:szCs w:val="28"/>
          <w:highlight w:val="white"/>
        </w:rPr>
        <w:t>Уповноваженої особи</w:t>
      </w:r>
    </w:p>
    <w:p w:rsidR="008A6B38" w:rsidRPr="008B6ADE" w:rsidRDefault="008A6B38" w:rsidP="00052164">
      <w:pPr>
        <w:ind w:left="5103"/>
        <w:rPr>
          <w:rFonts w:ascii="Times New Roman" w:hAnsi="Times New Roman" w:cs="Times New Roman"/>
          <w:i/>
          <w:sz w:val="28"/>
          <w:szCs w:val="28"/>
        </w:rPr>
      </w:pPr>
      <w:r w:rsidRPr="008B6ADE">
        <w:rPr>
          <w:rFonts w:ascii="Times New Roman" w:hAnsi="Times New Roman" w:cs="Times New Roman"/>
          <w:b/>
          <w:color w:val="FF0000"/>
          <w:sz w:val="28"/>
          <w:szCs w:val="28"/>
        </w:rPr>
        <w:t xml:space="preserve"> </w:t>
      </w:r>
      <w:r w:rsidRPr="008B6ADE">
        <w:rPr>
          <w:rFonts w:ascii="Times New Roman" w:hAnsi="Times New Roman" w:cs="Times New Roman"/>
          <w:i/>
          <w:sz w:val="28"/>
          <w:szCs w:val="28"/>
        </w:rPr>
        <w:t>Департаменту з питань оборонної роботи, цивільного захисту населення та взаємодії з правоохоронними органами ТОВА</w:t>
      </w:r>
    </w:p>
    <w:p w:rsidR="008A6B38" w:rsidRPr="00205375" w:rsidRDefault="008A6B38" w:rsidP="00052164">
      <w:pPr>
        <w:ind w:left="5103"/>
        <w:rPr>
          <w:rFonts w:ascii="Times New Roman" w:hAnsi="Times New Roman" w:cs="Times New Roman"/>
          <w:b/>
          <w:sz w:val="28"/>
          <w:szCs w:val="28"/>
        </w:rPr>
      </w:pPr>
      <w:r w:rsidRPr="00205375">
        <w:rPr>
          <w:rFonts w:ascii="Times New Roman" w:hAnsi="Times New Roman" w:cs="Times New Roman"/>
          <w:i/>
          <w:sz w:val="28"/>
          <w:szCs w:val="28"/>
        </w:rPr>
        <w:t xml:space="preserve"> від </w:t>
      </w:r>
      <w:r w:rsidR="00940CD6">
        <w:rPr>
          <w:rFonts w:ascii="Times New Roman" w:hAnsi="Times New Roman" w:cs="Times New Roman"/>
          <w:i/>
          <w:sz w:val="28"/>
          <w:szCs w:val="28"/>
        </w:rPr>
        <w:t>30</w:t>
      </w:r>
      <w:r w:rsidR="00DC439F">
        <w:rPr>
          <w:rFonts w:ascii="Times New Roman" w:hAnsi="Times New Roman" w:cs="Times New Roman"/>
          <w:i/>
          <w:sz w:val="28"/>
          <w:szCs w:val="28"/>
        </w:rPr>
        <w:t xml:space="preserve"> листопада 2023 року №5</w:t>
      </w:r>
      <w:r w:rsidR="00940CD6">
        <w:rPr>
          <w:rFonts w:ascii="Times New Roman" w:hAnsi="Times New Roman" w:cs="Times New Roman"/>
          <w:i/>
          <w:sz w:val="28"/>
          <w:szCs w:val="28"/>
        </w:rPr>
        <w:t>7</w:t>
      </w:r>
    </w:p>
    <w:p w:rsidR="008A6B38" w:rsidRPr="008A6B38" w:rsidRDefault="008A6B38" w:rsidP="008A6B38">
      <w:pPr>
        <w:spacing w:after="0" w:line="240" w:lineRule="auto"/>
        <w:ind w:left="-1418"/>
        <w:jc w:val="right"/>
        <w:rPr>
          <w:rFonts w:ascii="Times New Roman" w:hAnsi="Times New Roman" w:cs="Times New Roman"/>
          <w:b/>
          <w:color w:val="FF0000"/>
          <w:sz w:val="24"/>
          <w:szCs w:val="24"/>
          <w:highlight w:val="yellow"/>
        </w:rPr>
      </w:pPr>
    </w:p>
    <w:p w:rsidR="008A6B38" w:rsidRPr="008A6B38" w:rsidRDefault="008A6B38" w:rsidP="008A6B38">
      <w:pPr>
        <w:spacing w:after="0" w:line="240" w:lineRule="auto"/>
        <w:jc w:val="right"/>
        <w:rPr>
          <w:rFonts w:ascii="Times New Roman" w:hAnsi="Times New Roman" w:cs="Times New Roman"/>
          <w:color w:val="FF0000"/>
          <w:sz w:val="24"/>
          <w:szCs w:val="24"/>
          <w:highlight w:val="yellow"/>
        </w:rPr>
      </w:pPr>
      <w:r w:rsidRPr="008A6B38">
        <w:rPr>
          <w:rFonts w:ascii="Times New Roman" w:hAnsi="Times New Roman" w:cs="Times New Roman"/>
          <w:sz w:val="24"/>
          <w:szCs w:val="24"/>
        </w:rPr>
        <w:t xml:space="preserve">                                                           </w:t>
      </w:r>
    </w:p>
    <w:p w:rsidR="008A6B38" w:rsidRPr="008A6B38" w:rsidRDefault="008A6B38" w:rsidP="008A6B38">
      <w:pPr>
        <w:spacing w:after="0" w:line="240" w:lineRule="auto"/>
        <w:rPr>
          <w:rFonts w:ascii="Times New Roman" w:hAnsi="Times New Roman" w:cs="Times New Roman"/>
          <w:b/>
          <w:color w:val="000000"/>
          <w:sz w:val="24"/>
          <w:szCs w:val="24"/>
        </w:rPr>
      </w:pPr>
      <w:r w:rsidRPr="008A6B38">
        <w:rPr>
          <w:rFonts w:ascii="Times New Roman" w:hAnsi="Times New Roman" w:cs="Times New Roman"/>
          <w:b/>
          <w:color w:val="000000"/>
          <w:sz w:val="24"/>
          <w:szCs w:val="24"/>
        </w:rPr>
        <w:t xml:space="preserve">                                                     </w:t>
      </w:r>
    </w:p>
    <w:p w:rsidR="008A6B38" w:rsidRPr="008A6B38" w:rsidRDefault="008A6B38" w:rsidP="008A6B38">
      <w:pPr>
        <w:spacing w:after="0" w:line="240" w:lineRule="auto"/>
        <w:rPr>
          <w:rFonts w:ascii="Times New Roman" w:hAnsi="Times New Roman" w:cs="Times New Roman"/>
          <w:b/>
          <w:color w:val="000000"/>
          <w:sz w:val="24"/>
          <w:szCs w:val="24"/>
        </w:rPr>
      </w:pPr>
    </w:p>
    <w:p w:rsidR="008A6B38" w:rsidRPr="008A6B38" w:rsidRDefault="008A6B38" w:rsidP="008A6B38">
      <w:pPr>
        <w:spacing w:after="0" w:line="240" w:lineRule="auto"/>
        <w:rPr>
          <w:rFonts w:ascii="Times New Roman" w:hAnsi="Times New Roman" w:cs="Times New Roman"/>
          <w:b/>
          <w:color w:val="000000"/>
          <w:sz w:val="24"/>
          <w:szCs w:val="24"/>
        </w:rPr>
      </w:pPr>
      <w:r w:rsidRPr="008A6B38">
        <w:rPr>
          <w:rFonts w:ascii="Times New Roman" w:hAnsi="Times New Roman" w:cs="Times New Roman"/>
          <w:b/>
          <w:color w:val="000000"/>
          <w:sz w:val="24"/>
          <w:szCs w:val="24"/>
        </w:rPr>
        <w:t xml:space="preserve">                                                     </w:t>
      </w:r>
    </w:p>
    <w:p w:rsidR="008A6B38" w:rsidRPr="0073396F" w:rsidRDefault="008A6B38" w:rsidP="0073396F">
      <w:pPr>
        <w:spacing w:after="0" w:line="240" w:lineRule="auto"/>
        <w:jc w:val="center"/>
        <w:rPr>
          <w:rFonts w:ascii="Times New Roman" w:hAnsi="Times New Roman" w:cs="Times New Roman"/>
          <w:sz w:val="28"/>
          <w:szCs w:val="28"/>
        </w:rPr>
      </w:pPr>
      <w:r w:rsidRPr="0073396F">
        <w:rPr>
          <w:rFonts w:ascii="Times New Roman" w:hAnsi="Times New Roman" w:cs="Times New Roman"/>
          <w:b/>
          <w:color w:val="000000"/>
          <w:sz w:val="28"/>
          <w:szCs w:val="28"/>
        </w:rPr>
        <w:t>ТЕНДЕРНА ДОКУМЕНТАЦІЯ</w:t>
      </w:r>
    </w:p>
    <w:p w:rsidR="008A6B38" w:rsidRPr="0073396F" w:rsidRDefault="008A6B38" w:rsidP="0073396F">
      <w:pPr>
        <w:spacing w:before="240" w:after="0" w:line="240" w:lineRule="auto"/>
        <w:jc w:val="center"/>
        <w:rPr>
          <w:rFonts w:ascii="Times New Roman" w:hAnsi="Times New Roman" w:cs="Times New Roman"/>
          <w:sz w:val="28"/>
          <w:szCs w:val="28"/>
        </w:rPr>
      </w:pPr>
      <w:r w:rsidRPr="0073396F">
        <w:rPr>
          <w:rFonts w:ascii="Times New Roman" w:hAnsi="Times New Roman" w:cs="Times New Roman"/>
          <w:color w:val="000000"/>
          <w:sz w:val="28"/>
          <w:szCs w:val="28"/>
        </w:rPr>
        <w:t>по процедурі</w:t>
      </w:r>
      <w:r w:rsidRPr="0073396F">
        <w:rPr>
          <w:rFonts w:ascii="Times New Roman" w:hAnsi="Times New Roman" w:cs="Times New Roman"/>
          <w:b/>
          <w:color w:val="000000"/>
          <w:sz w:val="28"/>
          <w:szCs w:val="28"/>
        </w:rPr>
        <w:t xml:space="preserve"> ВІДКРИТІ ТОРГИ </w:t>
      </w:r>
      <w:r w:rsidRPr="0073396F">
        <w:rPr>
          <w:rFonts w:ascii="Times New Roman" w:hAnsi="Times New Roman" w:cs="Times New Roman"/>
          <w:b/>
          <w:sz w:val="28"/>
          <w:szCs w:val="28"/>
        </w:rPr>
        <w:t>(з особливостями)</w:t>
      </w:r>
    </w:p>
    <w:p w:rsidR="008A6B38" w:rsidRPr="0073396F" w:rsidRDefault="008A6B38" w:rsidP="0073396F">
      <w:pPr>
        <w:widowControl w:val="0"/>
        <w:spacing w:after="0" w:line="276" w:lineRule="auto"/>
        <w:jc w:val="center"/>
        <w:rPr>
          <w:rFonts w:ascii="Times New Roman" w:hAnsi="Times New Roman" w:cs="Times New Roman"/>
          <w:b/>
          <w:color w:val="000000"/>
          <w:sz w:val="28"/>
          <w:szCs w:val="28"/>
        </w:rPr>
      </w:pPr>
      <w:r w:rsidRPr="0073396F">
        <w:rPr>
          <w:rFonts w:ascii="Times New Roman" w:hAnsi="Times New Roman" w:cs="Times New Roman"/>
          <w:color w:val="000000"/>
          <w:sz w:val="28"/>
          <w:szCs w:val="28"/>
        </w:rPr>
        <w:t>на закупівлю</w:t>
      </w:r>
      <w:r w:rsidRPr="0073396F">
        <w:rPr>
          <w:rFonts w:ascii="Times New Roman" w:hAnsi="Times New Roman" w:cs="Times New Roman"/>
          <w:b/>
          <w:color w:val="000000"/>
          <w:sz w:val="28"/>
          <w:szCs w:val="28"/>
        </w:rPr>
        <w:t xml:space="preserve"> товару</w:t>
      </w:r>
    </w:p>
    <w:p w:rsidR="008A6B38" w:rsidRPr="0073396F" w:rsidRDefault="008A6B38" w:rsidP="0073396F">
      <w:pPr>
        <w:widowControl w:val="0"/>
        <w:spacing w:after="0" w:line="276" w:lineRule="auto"/>
        <w:jc w:val="center"/>
        <w:rPr>
          <w:rFonts w:ascii="Times New Roman" w:hAnsi="Times New Roman" w:cs="Times New Roman"/>
          <w:b/>
          <w:color w:val="000000"/>
          <w:sz w:val="28"/>
          <w:szCs w:val="28"/>
        </w:rPr>
      </w:pPr>
    </w:p>
    <w:p w:rsidR="00884E38" w:rsidRPr="006F6257" w:rsidRDefault="008A6B38" w:rsidP="0073396F">
      <w:pPr>
        <w:spacing w:after="0" w:line="240" w:lineRule="auto"/>
        <w:jc w:val="center"/>
        <w:rPr>
          <w:rFonts w:ascii="Times New Roman" w:hAnsi="Times New Roman" w:cs="Times New Roman"/>
          <w:b/>
          <w:sz w:val="28"/>
          <w:szCs w:val="28"/>
          <w:lang w:val="en-US"/>
        </w:rPr>
      </w:pPr>
      <w:r w:rsidRPr="0073396F">
        <w:rPr>
          <w:rFonts w:ascii="Times New Roman" w:hAnsi="Times New Roman" w:cs="Times New Roman"/>
          <w:sz w:val="28"/>
          <w:szCs w:val="28"/>
        </w:rPr>
        <w:t xml:space="preserve">за предметом закупівлі: </w:t>
      </w:r>
      <w:proofErr w:type="spellStart"/>
      <w:r w:rsidR="00884E38" w:rsidRPr="0073396F">
        <w:rPr>
          <w:rFonts w:ascii="Times New Roman" w:hAnsi="Times New Roman" w:cs="Times New Roman"/>
          <w:b/>
          <w:sz w:val="28"/>
          <w:szCs w:val="28"/>
        </w:rPr>
        <w:t>Квадрокоптери</w:t>
      </w:r>
      <w:proofErr w:type="spellEnd"/>
      <w:r w:rsidR="006F6257">
        <w:rPr>
          <w:rFonts w:ascii="Times New Roman" w:hAnsi="Times New Roman" w:cs="Times New Roman"/>
          <w:b/>
          <w:sz w:val="28"/>
          <w:szCs w:val="28"/>
        </w:rPr>
        <w:t xml:space="preserve"> </w:t>
      </w:r>
      <w:r w:rsidR="006F6257">
        <w:rPr>
          <w:rFonts w:ascii="Times New Roman" w:hAnsi="Times New Roman" w:cs="Times New Roman"/>
          <w:b/>
          <w:sz w:val="28"/>
          <w:szCs w:val="28"/>
          <w:lang w:val="en-US"/>
        </w:rPr>
        <w:t>FPV</w:t>
      </w:r>
    </w:p>
    <w:p w:rsidR="0073396F" w:rsidRPr="0073396F" w:rsidRDefault="0073396F" w:rsidP="0073396F">
      <w:pPr>
        <w:spacing w:after="0" w:line="240" w:lineRule="auto"/>
        <w:jc w:val="center"/>
        <w:rPr>
          <w:rFonts w:ascii="Times New Roman" w:hAnsi="Times New Roman" w:cs="Times New Roman"/>
          <w:b/>
          <w:sz w:val="28"/>
          <w:szCs w:val="28"/>
        </w:rPr>
      </w:pPr>
    </w:p>
    <w:p w:rsidR="00F45EEE" w:rsidRPr="0073396F" w:rsidRDefault="00884E38" w:rsidP="0073396F">
      <w:pPr>
        <w:spacing w:after="0" w:line="240" w:lineRule="auto"/>
        <w:jc w:val="center"/>
        <w:rPr>
          <w:rFonts w:ascii="Times New Roman" w:hAnsi="Times New Roman" w:cs="Times New Roman"/>
          <w:b/>
          <w:sz w:val="28"/>
          <w:szCs w:val="28"/>
        </w:rPr>
      </w:pPr>
      <w:r w:rsidRPr="0073396F">
        <w:rPr>
          <w:rFonts w:ascii="Times New Roman" w:hAnsi="Times New Roman" w:cs="Times New Roman"/>
          <w:b/>
          <w:sz w:val="28"/>
          <w:szCs w:val="28"/>
        </w:rPr>
        <w:t>(Код ДК 021:2015: 34710000-7 — Вертольоти, літаки, космічні та інші літальні апарати з двигуном код номенклатурної позиції ДК 021:2015</w:t>
      </w:r>
      <w:r w:rsidR="008F6B10" w:rsidRPr="0073396F">
        <w:rPr>
          <w:rFonts w:ascii="Times New Roman" w:hAnsi="Times New Roman" w:cs="Times New Roman"/>
          <w:b/>
          <w:sz w:val="28"/>
          <w:szCs w:val="28"/>
        </w:rPr>
        <w:t xml:space="preserve"> 34711200-6 Безпілотні літальні апарати</w:t>
      </w:r>
      <w:r w:rsidRPr="0073396F">
        <w:rPr>
          <w:rFonts w:ascii="Times New Roman" w:hAnsi="Times New Roman" w:cs="Times New Roman"/>
          <w:b/>
          <w:sz w:val="28"/>
          <w:szCs w:val="28"/>
        </w:rPr>
        <w:t>)</w:t>
      </w:r>
    </w:p>
    <w:p w:rsidR="008A6B38" w:rsidRPr="0073396F" w:rsidRDefault="008A6B38" w:rsidP="0073396F">
      <w:pPr>
        <w:jc w:val="center"/>
        <w:rPr>
          <w:rFonts w:ascii="Times New Roman" w:hAnsi="Times New Roman" w:cs="Times New Roman"/>
          <w:sz w:val="28"/>
          <w:szCs w:val="28"/>
        </w:rPr>
      </w:pPr>
    </w:p>
    <w:p w:rsidR="008A6B38" w:rsidRDefault="008A6B38" w:rsidP="008A6B38">
      <w:pPr>
        <w:spacing w:before="240"/>
        <w:rPr>
          <w:rFonts w:ascii="Times New Roman" w:hAnsi="Times New Roman" w:cs="Times New Roman"/>
          <w:color w:val="000000"/>
          <w:sz w:val="24"/>
          <w:szCs w:val="24"/>
        </w:rPr>
      </w:pPr>
      <w:r w:rsidRPr="008A6B38">
        <w:rPr>
          <w:rFonts w:ascii="Times New Roman" w:hAnsi="Times New Roman" w:cs="Times New Roman"/>
          <w:color w:val="000000"/>
          <w:sz w:val="24"/>
          <w:szCs w:val="24"/>
        </w:rPr>
        <w:t> </w:t>
      </w:r>
    </w:p>
    <w:p w:rsidR="008A6B38" w:rsidRDefault="008A6B38" w:rsidP="008A6B38">
      <w:pPr>
        <w:spacing w:before="240"/>
        <w:rPr>
          <w:rFonts w:ascii="Times New Roman" w:hAnsi="Times New Roman" w:cs="Times New Roman"/>
          <w:color w:val="000000"/>
          <w:sz w:val="24"/>
          <w:szCs w:val="24"/>
        </w:rPr>
      </w:pPr>
    </w:p>
    <w:p w:rsidR="008A6B38" w:rsidRDefault="008A6B38" w:rsidP="008A6B38">
      <w:pPr>
        <w:spacing w:before="240"/>
        <w:rPr>
          <w:rFonts w:ascii="Times New Roman" w:hAnsi="Times New Roman" w:cs="Times New Roman"/>
          <w:color w:val="000000"/>
          <w:sz w:val="24"/>
          <w:szCs w:val="24"/>
        </w:rPr>
      </w:pPr>
    </w:p>
    <w:p w:rsidR="008F6B10" w:rsidRDefault="008F6B10" w:rsidP="008A6B38">
      <w:pPr>
        <w:spacing w:before="240"/>
        <w:rPr>
          <w:rFonts w:ascii="Times New Roman" w:hAnsi="Times New Roman" w:cs="Times New Roman"/>
          <w:color w:val="000000"/>
          <w:sz w:val="24"/>
          <w:szCs w:val="24"/>
        </w:rPr>
      </w:pPr>
    </w:p>
    <w:p w:rsidR="008F6B10" w:rsidRDefault="008F6B10" w:rsidP="008A6B38">
      <w:pPr>
        <w:spacing w:before="240"/>
        <w:rPr>
          <w:rFonts w:ascii="Times New Roman" w:hAnsi="Times New Roman" w:cs="Times New Roman"/>
          <w:color w:val="000000"/>
          <w:sz w:val="24"/>
          <w:szCs w:val="24"/>
        </w:rPr>
      </w:pPr>
    </w:p>
    <w:p w:rsidR="0073396F" w:rsidRPr="008A6B38" w:rsidRDefault="0073396F" w:rsidP="008A6B38">
      <w:pPr>
        <w:spacing w:before="240"/>
        <w:rPr>
          <w:rFonts w:ascii="Times New Roman" w:hAnsi="Times New Roman" w:cs="Times New Roman"/>
          <w:color w:val="000000"/>
          <w:sz w:val="24"/>
          <w:szCs w:val="24"/>
        </w:rPr>
      </w:pPr>
    </w:p>
    <w:p w:rsidR="008A6B38" w:rsidRPr="008A6B38" w:rsidRDefault="008A6B38" w:rsidP="008A6B38">
      <w:pPr>
        <w:spacing w:before="240"/>
        <w:rPr>
          <w:rFonts w:ascii="Times New Roman" w:hAnsi="Times New Roman" w:cs="Times New Roman"/>
          <w:sz w:val="24"/>
          <w:szCs w:val="24"/>
        </w:rPr>
      </w:pPr>
    </w:p>
    <w:p w:rsidR="008A6B38" w:rsidRPr="0073396F" w:rsidRDefault="008A6B38" w:rsidP="008A6B38">
      <w:pPr>
        <w:spacing w:before="240"/>
        <w:jc w:val="center"/>
        <w:rPr>
          <w:rFonts w:ascii="Times New Roman" w:hAnsi="Times New Roman" w:cs="Times New Roman"/>
          <w:color w:val="000000"/>
          <w:sz w:val="28"/>
          <w:szCs w:val="28"/>
        </w:rPr>
      </w:pPr>
      <w:r w:rsidRPr="0073396F">
        <w:rPr>
          <w:rFonts w:ascii="Times New Roman" w:hAnsi="Times New Roman" w:cs="Times New Roman"/>
          <w:color w:val="000000"/>
          <w:sz w:val="28"/>
          <w:szCs w:val="28"/>
        </w:rPr>
        <w:t>м. Тернопіль – 2023 рік</w:t>
      </w:r>
    </w:p>
    <w:p w:rsidR="009659B6" w:rsidRDefault="009659B6">
      <w:pPr>
        <w:spacing w:after="0" w:line="240" w:lineRule="auto"/>
        <w:jc w:val="both"/>
        <w:rPr>
          <w:rFonts w:ascii="Times New Roman" w:eastAsia="Times New Roman" w:hAnsi="Times New Roman" w:cs="Times New Roman"/>
          <w:sz w:val="24"/>
          <w:szCs w:val="24"/>
        </w:rPr>
      </w:pPr>
    </w:p>
    <w:tbl>
      <w:tblPr>
        <w:tblStyle w:val="Style24"/>
        <w:tblW w:w="101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000"/>
        <w:gridCol w:w="6420"/>
      </w:tblGrid>
      <w:tr w:rsidR="009659B6">
        <w:trPr>
          <w:trHeight w:val="416"/>
          <w:jc w:val="center"/>
        </w:trPr>
        <w:tc>
          <w:tcPr>
            <w:tcW w:w="705"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20" w:type="dxa"/>
            <w:gridSpan w:val="2"/>
            <w:vAlign w:val="center"/>
          </w:tcPr>
          <w:p w:rsidR="009659B6" w:rsidRDefault="003810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59B6">
        <w:trPr>
          <w:trHeight w:val="411"/>
          <w:jc w:val="center"/>
        </w:trPr>
        <w:tc>
          <w:tcPr>
            <w:tcW w:w="705"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62F97">
        <w:trPr>
          <w:trHeight w:val="1119"/>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62F97" w:rsidRPr="007A67E8" w:rsidRDefault="00D62F97" w:rsidP="00651D53">
            <w:p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Тендерну д</w:t>
            </w:r>
            <w:r w:rsidRPr="007A67E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Закон)</w:t>
            </w:r>
            <w:r w:rsidRPr="007A67E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62F97" w:rsidRPr="007A67E8" w:rsidRDefault="00D62F97" w:rsidP="00651D53">
            <w:pPr>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A67E8">
              <w:rPr>
                <w:rFonts w:ascii="Times New Roman" w:eastAsia="Times New Roman" w:hAnsi="Times New Roman" w:cs="Times New Roman"/>
                <w:sz w:val="24"/>
                <w:szCs w:val="24"/>
              </w:rPr>
              <w:t>Особливостях.</w:t>
            </w:r>
          </w:p>
        </w:tc>
      </w:tr>
      <w:tr w:rsidR="009659B6">
        <w:trPr>
          <w:trHeight w:val="615"/>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659B6" w:rsidRDefault="009659B6">
            <w:pPr>
              <w:spacing w:after="0" w:line="240" w:lineRule="auto"/>
              <w:jc w:val="both"/>
              <w:rPr>
                <w:rFonts w:ascii="Times New Roman" w:eastAsia="Times New Roman" w:hAnsi="Times New Roman" w:cs="Times New Roman"/>
                <w:sz w:val="24"/>
                <w:szCs w:val="24"/>
              </w:rPr>
            </w:pPr>
          </w:p>
        </w:tc>
      </w:tr>
      <w:tr w:rsidR="00D62F97">
        <w:trPr>
          <w:trHeight w:val="285"/>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62F97" w:rsidRPr="00444F19" w:rsidRDefault="00D62F97" w:rsidP="00651D53">
            <w:pPr>
              <w:jc w:val="both"/>
              <w:rPr>
                <w:rFonts w:ascii="Times New Roman" w:eastAsia="Times New Roman" w:hAnsi="Times New Roman" w:cs="Times New Roman"/>
                <w:b/>
                <w:sz w:val="24"/>
                <w:szCs w:val="24"/>
              </w:rPr>
            </w:pPr>
            <w:r w:rsidRPr="00444F19">
              <w:rPr>
                <w:rFonts w:ascii="Times New Roman" w:eastAsia="Times New Roman" w:hAnsi="Times New Roman" w:cs="Times New Roman"/>
                <w:b/>
                <w:sz w:val="24"/>
                <w:szCs w:val="24"/>
              </w:rPr>
              <w:t>Департамент з питань оборонної роботи, цивільного захисту населення та взаємодії з правоохоронними органами Тернопільської обласної військової адміністрації</w:t>
            </w:r>
          </w:p>
        </w:tc>
      </w:tr>
      <w:tr w:rsidR="00D62F97">
        <w:trPr>
          <w:trHeight w:val="510"/>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62F97" w:rsidRPr="00444F19" w:rsidRDefault="00D62F97" w:rsidP="00651D53">
            <w:pPr>
              <w:jc w:val="both"/>
              <w:rPr>
                <w:rFonts w:ascii="Times New Roman" w:eastAsia="Times New Roman" w:hAnsi="Times New Roman" w:cs="Times New Roman"/>
                <w:sz w:val="24"/>
                <w:szCs w:val="24"/>
              </w:rPr>
            </w:pPr>
            <w:r w:rsidRPr="00444F19">
              <w:rPr>
                <w:rFonts w:ascii="Times New Roman" w:eastAsia="Times New Roman" w:hAnsi="Times New Roman" w:cs="Times New Roman"/>
                <w:sz w:val="24"/>
                <w:szCs w:val="24"/>
              </w:rPr>
              <w:t>вул. Родини Барвінських, 10, м.</w:t>
            </w:r>
            <w:r w:rsidR="006E5B99">
              <w:rPr>
                <w:rFonts w:ascii="Times New Roman" w:eastAsia="Times New Roman" w:hAnsi="Times New Roman" w:cs="Times New Roman"/>
                <w:sz w:val="24"/>
                <w:szCs w:val="24"/>
              </w:rPr>
              <w:t xml:space="preserve"> </w:t>
            </w:r>
            <w:r w:rsidRPr="00444F19">
              <w:rPr>
                <w:rFonts w:ascii="Times New Roman" w:eastAsia="Times New Roman" w:hAnsi="Times New Roman" w:cs="Times New Roman"/>
                <w:sz w:val="24"/>
                <w:szCs w:val="24"/>
              </w:rPr>
              <w:t>Тернопіль, Тернопільська область, Україна, 46025</w:t>
            </w:r>
          </w:p>
        </w:tc>
      </w:tr>
      <w:tr w:rsidR="009B511A">
        <w:trPr>
          <w:trHeight w:val="1119"/>
          <w:jc w:val="center"/>
        </w:trPr>
        <w:tc>
          <w:tcPr>
            <w:tcW w:w="705" w:type="dxa"/>
          </w:tcPr>
          <w:p w:rsidR="009B511A" w:rsidRDefault="009B51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9B511A" w:rsidRDefault="009B5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B511A" w:rsidRPr="007A67E8" w:rsidRDefault="009B511A" w:rsidP="00B129A4">
            <w:p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Плекан Світлана Миколаївна – заступник начальника відділу фінансово-господарського забезпечення департаменту</w:t>
            </w:r>
            <w:r>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м. Тернопіль,</w:t>
            </w:r>
            <w:r w:rsidR="004309A8">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 xml:space="preserve">вул. </w:t>
            </w:r>
            <w:proofErr w:type="spellStart"/>
            <w:r w:rsidRPr="007A67E8">
              <w:rPr>
                <w:rFonts w:ascii="Times New Roman" w:eastAsia="Times New Roman" w:hAnsi="Times New Roman" w:cs="Times New Roman"/>
                <w:sz w:val="24"/>
                <w:szCs w:val="24"/>
              </w:rPr>
              <w:t>Р.Барвінських</w:t>
            </w:r>
            <w:proofErr w:type="spellEnd"/>
            <w:r w:rsidRPr="007A67E8">
              <w:rPr>
                <w:rFonts w:ascii="Times New Roman" w:eastAsia="Times New Roman" w:hAnsi="Times New Roman" w:cs="Times New Roman"/>
                <w:sz w:val="24"/>
                <w:szCs w:val="24"/>
              </w:rPr>
              <w:t xml:space="preserve">, 10; </w:t>
            </w:r>
            <w:proofErr w:type="spellStart"/>
            <w:r w:rsidRPr="007A67E8">
              <w:rPr>
                <w:rFonts w:ascii="Times New Roman" w:eastAsia="Times New Roman" w:hAnsi="Times New Roman" w:cs="Times New Roman"/>
                <w:sz w:val="24"/>
                <w:szCs w:val="24"/>
              </w:rPr>
              <w:t>тел</w:t>
            </w:r>
            <w:proofErr w:type="spellEnd"/>
            <w:r w:rsidRPr="007A67E8">
              <w:rPr>
                <w:rFonts w:ascii="Times New Roman" w:eastAsia="Times New Roman" w:hAnsi="Times New Roman" w:cs="Times New Roman"/>
                <w:sz w:val="24"/>
                <w:szCs w:val="24"/>
              </w:rPr>
              <w:t>./факс: (035</w:t>
            </w:r>
            <w:r>
              <w:rPr>
                <w:rFonts w:ascii="Times New Roman" w:eastAsia="Times New Roman" w:hAnsi="Times New Roman" w:cs="Times New Roman"/>
                <w:sz w:val="24"/>
                <w:szCs w:val="24"/>
              </w:rPr>
              <w:t>2</w:t>
            </w:r>
            <w:r w:rsidRPr="007A67E8">
              <w:rPr>
                <w:rFonts w:ascii="Times New Roman" w:eastAsia="Times New Roman" w:hAnsi="Times New Roman" w:cs="Times New Roman"/>
                <w:sz w:val="24"/>
                <w:szCs w:val="24"/>
              </w:rPr>
              <w:t>) 52-88-60</w:t>
            </w:r>
          </w:p>
          <w:p w:rsidR="009B511A" w:rsidRPr="007A67E8" w:rsidRDefault="009B511A" w:rsidP="00B129A4">
            <w:pPr>
              <w:jc w:val="both"/>
              <w:rPr>
                <w:rFonts w:ascii="Times New Roman" w:eastAsia="Times New Roman" w:hAnsi="Times New Roman" w:cs="Times New Roman"/>
                <w:i/>
                <w:color w:val="FF0000"/>
                <w:sz w:val="24"/>
                <w:szCs w:val="24"/>
                <w:highlight w:val="yellow"/>
              </w:rPr>
            </w:pPr>
            <w:r w:rsidRPr="007A67E8">
              <w:rPr>
                <w:rFonts w:ascii="Times New Roman" w:eastAsia="Times New Roman" w:hAnsi="Times New Roman" w:cs="Times New Roman"/>
                <w:sz w:val="24"/>
                <w:szCs w:val="24"/>
              </w:rPr>
              <w:t>e-</w:t>
            </w:r>
            <w:proofErr w:type="spellStart"/>
            <w:r w:rsidRPr="007A67E8">
              <w:rPr>
                <w:rFonts w:ascii="Times New Roman" w:eastAsia="Times New Roman" w:hAnsi="Times New Roman" w:cs="Times New Roman"/>
                <w:sz w:val="24"/>
                <w:szCs w:val="24"/>
              </w:rPr>
              <w:t>mail</w:t>
            </w:r>
            <w:proofErr w:type="spellEnd"/>
            <w:r w:rsidRPr="007A67E8">
              <w:rPr>
                <w:rFonts w:ascii="Times New Roman" w:eastAsia="Times New Roman" w:hAnsi="Times New Roman" w:cs="Times New Roman"/>
                <w:sz w:val="24"/>
                <w:szCs w:val="24"/>
              </w:rPr>
              <w:t>: cz528860@ukr.net</w:t>
            </w:r>
          </w:p>
        </w:tc>
      </w:tr>
      <w:tr w:rsidR="009659B6">
        <w:trPr>
          <w:trHeight w:val="15"/>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659B6" w:rsidRDefault="003810CA">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659B6">
        <w:trPr>
          <w:trHeight w:val="240"/>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659B6" w:rsidRDefault="009659B6">
            <w:pPr>
              <w:spacing w:after="0" w:line="240" w:lineRule="auto"/>
              <w:jc w:val="both"/>
              <w:rPr>
                <w:rFonts w:ascii="Times New Roman" w:eastAsia="Times New Roman" w:hAnsi="Times New Roman" w:cs="Times New Roman"/>
                <w:sz w:val="24"/>
                <w:szCs w:val="24"/>
              </w:rPr>
            </w:pPr>
          </w:p>
        </w:tc>
      </w:tr>
      <w:tr w:rsidR="00F95C78">
        <w:trPr>
          <w:jc w:val="center"/>
        </w:trPr>
        <w:tc>
          <w:tcPr>
            <w:tcW w:w="705" w:type="dxa"/>
          </w:tcPr>
          <w:p w:rsidR="00F95C78" w:rsidRDefault="00F95C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F95C78" w:rsidRDefault="00F95C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309A8" w:rsidRPr="004309A8" w:rsidRDefault="004309A8" w:rsidP="004309A8">
            <w:pPr>
              <w:spacing w:line="276" w:lineRule="auto"/>
              <w:jc w:val="both"/>
              <w:rPr>
                <w:rFonts w:ascii="Times New Roman" w:hAnsi="Times New Roman" w:cs="Times New Roman"/>
                <w:color w:val="000000"/>
                <w:sz w:val="24"/>
                <w:szCs w:val="24"/>
              </w:rPr>
            </w:pPr>
            <w:proofErr w:type="spellStart"/>
            <w:r w:rsidRPr="004309A8">
              <w:rPr>
                <w:rFonts w:ascii="Times New Roman" w:hAnsi="Times New Roman" w:cs="Times New Roman"/>
                <w:color w:val="000000"/>
                <w:sz w:val="24"/>
                <w:szCs w:val="24"/>
              </w:rPr>
              <w:t>Квадрокоптери</w:t>
            </w:r>
            <w:proofErr w:type="spellEnd"/>
          </w:p>
          <w:p w:rsidR="00F95C78" w:rsidRPr="00F45EEE" w:rsidRDefault="004309A8" w:rsidP="004309A8">
            <w:pPr>
              <w:spacing w:line="276" w:lineRule="auto"/>
              <w:jc w:val="both"/>
              <w:rPr>
                <w:rFonts w:ascii="Times New Roman" w:hAnsi="Times New Roman" w:cs="Times New Roman"/>
                <w:color w:val="000000"/>
                <w:sz w:val="24"/>
                <w:szCs w:val="24"/>
                <w:lang w:val="ru-RU"/>
              </w:rPr>
            </w:pPr>
            <w:r w:rsidRPr="004309A8">
              <w:rPr>
                <w:rFonts w:ascii="Times New Roman" w:hAnsi="Times New Roman" w:cs="Times New Roman"/>
                <w:color w:val="000000"/>
                <w:sz w:val="24"/>
                <w:szCs w:val="24"/>
              </w:rPr>
              <w:t>ДК 021:2015: 34710000-7 — Вертольоти, літаки, космічні та інші літальні апарати з двигуном код номенклатурної позиції ДК 021:2015 34711200-6 Безпілотні літальні апарати</w:t>
            </w:r>
          </w:p>
        </w:tc>
      </w:tr>
      <w:tr w:rsidR="005666C2">
        <w:trPr>
          <w:trHeight w:val="1119"/>
          <w:jc w:val="center"/>
        </w:trPr>
        <w:tc>
          <w:tcPr>
            <w:tcW w:w="705" w:type="dxa"/>
          </w:tcPr>
          <w:p w:rsidR="005666C2" w:rsidRDefault="005666C2">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5666C2" w:rsidRDefault="005666C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666C2" w:rsidRPr="007A67E8" w:rsidRDefault="005666C2" w:rsidP="00B129A4">
            <w:pPr>
              <w:widowControl w:val="0"/>
              <w:ind w:right="12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Закупівля здійснюється щодо предмет</w:t>
            </w:r>
            <w:r w:rsidRPr="007A67E8">
              <w:rPr>
                <w:rFonts w:ascii="Times New Roman" w:eastAsia="Times New Roman" w:hAnsi="Times New Roman" w:cs="Times New Roman"/>
                <w:sz w:val="24"/>
                <w:szCs w:val="24"/>
              </w:rPr>
              <w:t>а</w:t>
            </w:r>
            <w:r w:rsidRPr="007A67E8">
              <w:rPr>
                <w:rFonts w:ascii="Times New Roman" w:eastAsia="Times New Roman" w:hAnsi="Times New Roman" w:cs="Times New Roman"/>
                <w:color w:val="000000"/>
                <w:sz w:val="24"/>
                <w:szCs w:val="24"/>
              </w:rPr>
              <w:t xml:space="preserve"> закупівлі в цілому.</w:t>
            </w:r>
          </w:p>
          <w:p w:rsidR="005666C2" w:rsidRPr="007A67E8" w:rsidRDefault="005666C2" w:rsidP="00B129A4">
            <w:pPr>
              <w:widowControl w:val="0"/>
              <w:ind w:right="120"/>
              <w:jc w:val="both"/>
              <w:rPr>
                <w:rFonts w:ascii="Times New Roman" w:eastAsia="Times New Roman" w:hAnsi="Times New Roman" w:cs="Times New Roman"/>
                <w:i/>
                <w:color w:val="FF0000"/>
                <w:sz w:val="24"/>
                <w:szCs w:val="24"/>
                <w:highlight w:val="yellow"/>
              </w:rPr>
            </w:pPr>
          </w:p>
        </w:tc>
      </w:tr>
      <w:tr w:rsidR="002313A9">
        <w:trPr>
          <w:trHeight w:val="1119"/>
          <w:jc w:val="center"/>
        </w:trPr>
        <w:tc>
          <w:tcPr>
            <w:tcW w:w="705" w:type="dxa"/>
          </w:tcPr>
          <w:p w:rsidR="002313A9" w:rsidRDefault="002313A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2313A9" w:rsidRDefault="002313A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313A9" w:rsidRDefault="002313A9">
            <w:pPr>
              <w:widowControl w:val="0"/>
              <w:spacing w:after="0" w:line="240" w:lineRule="auto"/>
              <w:rPr>
                <w:rFonts w:ascii="Times New Roman" w:eastAsia="Times New Roman" w:hAnsi="Times New Roman" w:cs="Times New Roman"/>
                <w:color w:val="000000"/>
                <w:sz w:val="24"/>
                <w:szCs w:val="24"/>
              </w:rPr>
            </w:pPr>
          </w:p>
        </w:tc>
        <w:tc>
          <w:tcPr>
            <w:tcW w:w="6420" w:type="dxa"/>
          </w:tcPr>
          <w:p w:rsidR="00674537" w:rsidRDefault="002313A9" w:rsidP="00674537">
            <w:pPr>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Кількість</w:t>
            </w:r>
            <w:r w:rsidR="007A62AC">
              <w:rPr>
                <w:rFonts w:ascii="Times New Roman" w:hAnsi="Times New Roman" w:cs="Times New Roman"/>
                <w:sz w:val="24"/>
                <w:szCs w:val="24"/>
              </w:rPr>
              <w:t>:</w:t>
            </w:r>
            <w:r w:rsidR="007A62AC">
              <w:t xml:space="preserve"> </w:t>
            </w:r>
            <w:proofErr w:type="spellStart"/>
            <w:r w:rsidR="004309A8" w:rsidRPr="004309A8">
              <w:rPr>
                <w:rFonts w:ascii="Times New Roman" w:hAnsi="Times New Roman" w:cs="Times New Roman"/>
              </w:rPr>
              <w:t>Квадрокоптери</w:t>
            </w:r>
            <w:proofErr w:type="spellEnd"/>
            <w:r w:rsidR="003008F5">
              <w:rPr>
                <w:rFonts w:ascii="Times New Roman" w:hAnsi="Times New Roman" w:cs="Times New Roman"/>
                <w:lang w:val="en-US"/>
              </w:rPr>
              <w:t xml:space="preserve"> FPV</w:t>
            </w:r>
            <w:r w:rsidR="004309A8">
              <w:rPr>
                <w:rFonts w:ascii="Times New Roman" w:hAnsi="Times New Roman" w:cs="Times New Roman"/>
              </w:rPr>
              <w:t xml:space="preserve"> </w:t>
            </w:r>
            <w:r w:rsidR="007A62AC">
              <w:rPr>
                <w:rFonts w:ascii="Times New Roman" w:hAnsi="Times New Roman" w:cs="Times New Roman"/>
                <w:sz w:val="24"/>
                <w:szCs w:val="24"/>
              </w:rPr>
              <w:t xml:space="preserve">– </w:t>
            </w:r>
            <w:r w:rsidR="004309A8">
              <w:rPr>
                <w:rFonts w:ascii="Times New Roman" w:hAnsi="Times New Roman" w:cs="Times New Roman"/>
                <w:sz w:val="24"/>
                <w:szCs w:val="24"/>
              </w:rPr>
              <w:t>70</w:t>
            </w:r>
            <w:r w:rsidR="007A62AC">
              <w:rPr>
                <w:rFonts w:ascii="Times New Roman" w:hAnsi="Times New Roman" w:cs="Times New Roman"/>
                <w:sz w:val="24"/>
                <w:szCs w:val="24"/>
              </w:rPr>
              <w:t xml:space="preserve"> </w:t>
            </w:r>
            <w:r w:rsidR="00EC1EE8">
              <w:rPr>
                <w:rFonts w:ascii="Times New Roman" w:hAnsi="Times New Roman" w:cs="Times New Roman"/>
                <w:sz w:val="24"/>
                <w:szCs w:val="24"/>
              </w:rPr>
              <w:t>комплектів</w:t>
            </w:r>
            <w:r w:rsidR="007A62AC">
              <w:rPr>
                <w:rFonts w:ascii="Times New Roman" w:hAnsi="Times New Roman" w:cs="Times New Roman"/>
                <w:sz w:val="24"/>
                <w:szCs w:val="24"/>
              </w:rPr>
              <w:t>;</w:t>
            </w:r>
          </w:p>
          <w:p w:rsidR="002313A9" w:rsidRPr="00CF790F" w:rsidRDefault="002313A9" w:rsidP="006F3CB2">
            <w:pPr>
              <w:tabs>
                <w:tab w:val="left" w:pos="2160"/>
                <w:tab w:val="left" w:pos="3600"/>
              </w:tabs>
              <w:spacing w:line="276" w:lineRule="auto"/>
              <w:jc w:val="both"/>
              <w:rPr>
                <w:rFonts w:ascii="Times New Roman" w:hAnsi="Times New Roman" w:cs="Times New Roman"/>
                <w:b/>
                <w:i/>
                <w:sz w:val="24"/>
                <w:szCs w:val="24"/>
              </w:rPr>
            </w:pPr>
            <w:r w:rsidRPr="00CF790F">
              <w:rPr>
                <w:rFonts w:ascii="Times New Roman" w:hAnsi="Times New Roman" w:cs="Times New Roman"/>
                <w:sz w:val="24"/>
                <w:szCs w:val="24"/>
              </w:rPr>
              <w:t xml:space="preserve">Місце поставки товару: </w:t>
            </w:r>
            <w:r>
              <w:rPr>
                <w:rFonts w:ascii="Times New Roman" w:hAnsi="Times New Roman" w:cs="Times New Roman"/>
                <w:sz w:val="24"/>
                <w:szCs w:val="24"/>
                <w:lang w:val="en-US"/>
              </w:rPr>
              <w:t>46025</w:t>
            </w:r>
            <w:r w:rsidRPr="00CF790F">
              <w:rPr>
                <w:rFonts w:ascii="Times New Roman" w:hAnsi="Times New Roman" w:cs="Times New Roman"/>
                <w:sz w:val="24"/>
                <w:szCs w:val="24"/>
              </w:rPr>
              <w:t xml:space="preserve">, Україна, </w:t>
            </w:r>
            <w:r>
              <w:rPr>
                <w:rFonts w:ascii="Times New Roman" w:hAnsi="Times New Roman" w:cs="Times New Roman"/>
                <w:sz w:val="24"/>
                <w:szCs w:val="24"/>
              </w:rPr>
              <w:t>Тернопільська</w:t>
            </w:r>
            <w:r w:rsidRPr="00CF790F">
              <w:rPr>
                <w:rFonts w:ascii="Times New Roman" w:hAnsi="Times New Roman" w:cs="Times New Roman"/>
                <w:sz w:val="24"/>
                <w:szCs w:val="24"/>
              </w:rPr>
              <w:t xml:space="preserve"> область </w:t>
            </w:r>
            <w:r>
              <w:rPr>
                <w:rFonts w:ascii="Times New Roman" w:hAnsi="Times New Roman" w:cs="Times New Roman"/>
                <w:sz w:val="24"/>
                <w:szCs w:val="24"/>
              </w:rPr>
              <w:t xml:space="preserve">, м. Тернопіль, вулиця Родини Барвінських, будинок, 10 </w:t>
            </w:r>
          </w:p>
        </w:tc>
      </w:tr>
      <w:tr w:rsidR="00EC77B8">
        <w:trPr>
          <w:trHeight w:val="645"/>
          <w:jc w:val="center"/>
        </w:trPr>
        <w:tc>
          <w:tcPr>
            <w:tcW w:w="705" w:type="dxa"/>
          </w:tcPr>
          <w:p w:rsidR="00EC77B8" w:rsidRDefault="00EC77B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EC77B8" w:rsidRDefault="00EC77B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C77B8" w:rsidRPr="004F7E9C" w:rsidRDefault="00EC77B8" w:rsidP="00447EC6">
            <w:pPr>
              <w:widowControl w:val="0"/>
              <w:rPr>
                <w:rFonts w:ascii="Times New Roman" w:eastAsia="Times New Roman" w:hAnsi="Times New Roman" w:cs="Times New Roman"/>
              </w:rPr>
            </w:pPr>
            <w:r w:rsidRPr="00E56187">
              <w:rPr>
                <w:rFonts w:ascii="Times New Roman" w:hAnsi="Times New Roman" w:cs="Times New Roman"/>
              </w:rPr>
              <w:t xml:space="preserve">Протягом </w:t>
            </w:r>
            <w:r>
              <w:rPr>
                <w:rFonts w:ascii="Times New Roman" w:hAnsi="Times New Roman" w:cs="Times New Roman"/>
              </w:rPr>
              <w:t>10</w:t>
            </w:r>
            <w:r w:rsidRPr="00E56187">
              <w:rPr>
                <w:rFonts w:ascii="Times New Roman" w:hAnsi="Times New Roman" w:cs="Times New Roman"/>
              </w:rPr>
              <w:t xml:space="preserve">  календарних днів з дня підписання Договору</w:t>
            </w:r>
            <w:r w:rsidR="00447EC6">
              <w:rPr>
                <w:rFonts w:ascii="Times New Roman" w:hAnsi="Times New Roman" w:cs="Times New Roman"/>
              </w:rPr>
              <w:t>.</w:t>
            </w:r>
          </w:p>
        </w:tc>
      </w:tr>
      <w:tr w:rsidR="009659B6">
        <w:trPr>
          <w:trHeight w:val="645"/>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000" w:type="dxa"/>
          </w:tcPr>
          <w:p w:rsidR="009659B6" w:rsidRDefault="003810C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9659B6" w:rsidRDefault="008869D5" w:rsidP="008869D5">
            <w:pPr>
              <w:spacing w:after="0" w:line="240" w:lineRule="auto"/>
              <w:ind w:hanging="26"/>
              <w:jc w:val="both"/>
              <w:rPr>
                <w:rFonts w:ascii="Times New Roman" w:eastAsia="Times New Roman" w:hAnsi="Times New Roman" w:cs="Times New Roman"/>
                <w:strike/>
                <w:sz w:val="24"/>
                <w:szCs w:val="24"/>
                <w:highlight w:val="white"/>
              </w:rPr>
            </w:pPr>
            <w:r w:rsidRPr="008869D5">
              <w:rPr>
                <w:rFonts w:ascii="Times New Roman" w:hAnsi="Times New Roman"/>
                <w:sz w:val="24"/>
                <w:szCs w:val="24"/>
              </w:rPr>
              <w:t xml:space="preserve">Оплата здійснюється </w:t>
            </w:r>
            <w:r>
              <w:rPr>
                <w:rFonts w:ascii="Times New Roman" w:hAnsi="Times New Roman"/>
                <w:sz w:val="24"/>
                <w:szCs w:val="24"/>
              </w:rPr>
              <w:t>з</w:t>
            </w:r>
            <w:r w:rsidRPr="008869D5">
              <w:rPr>
                <w:rFonts w:ascii="Times New Roman" w:hAnsi="Times New Roman"/>
                <w:sz w:val="24"/>
                <w:szCs w:val="24"/>
              </w:rPr>
              <w:t xml:space="preserve">а </w:t>
            </w:r>
            <w:r>
              <w:rPr>
                <w:rFonts w:ascii="Times New Roman" w:hAnsi="Times New Roman"/>
                <w:sz w:val="24"/>
                <w:szCs w:val="24"/>
              </w:rPr>
              <w:t xml:space="preserve">Замовником </w:t>
            </w:r>
            <w:r w:rsidRPr="008869D5">
              <w:rPr>
                <w:rFonts w:ascii="Times New Roman" w:hAnsi="Times New Roman"/>
                <w:sz w:val="24"/>
                <w:szCs w:val="24"/>
              </w:rPr>
              <w:t>фактично отриманий належної якості Товар</w:t>
            </w:r>
            <w:r>
              <w:rPr>
                <w:rFonts w:ascii="Times New Roman" w:hAnsi="Times New Roman"/>
                <w:sz w:val="24"/>
                <w:szCs w:val="24"/>
              </w:rPr>
              <w:t xml:space="preserve"> </w:t>
            </w:r>
            <w:r w:rsidRPr="008869D5">
              <w:rPr>
                <w:rFonts w:ascii="Times New Roman" w:hAnsi="Times New Roman"/>
                <w:sz w:val="24"/>
                <w:szCs w:val="24"/>
              </w:rPr>
              <w:t>шляхом безготівкового переказу коштів на поточний рахунок Постачальника</w:t>
            </w:r>
            <w:r>
              <w:rPr>
                <w:rFonts w:ascii="Times New Roman" w:hAnsi="Times New Roman"/>
                <w:sz w:val="24"/>
                <w:szCs w:val="24"/>
              </w:rPr>
              <w:t xml:space="preserve"> </w:t>
            </w:r>
            <w:r w:rsidRPr="008869D5">
              <w:rPr>
                <w:rFonts w:ascii="Times New Roman" w:hAnsi="Times New Roman"/>
                <w:sz w:val="24"/>
                <w:szCs w:val="24"/>
              </w:rPr>
              <w:t>протягом 5 робочих (банківських) днів, при умові надходження коштів на реєстраційний рахунок Замовника після підписання Сторонами видаткової накладної</w:t>
            </w:r>
          </w:p>
        </w:tc>
      </w:tr>
      <w:tr w:rsidR="009659B6">
        <w:trPr>
          <w:trHeight w:val="84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659B6" w:rsidRDefault="003810CA">
            <w:pPr>
              <w:tabs>
                <w:tab w:val="left" w:pos="400"/>
                <w:tab w:val="left" w:pos="84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659B6" w:rsidRDefault="003810CA">
            <w:pPr>
              <w:tabs>
                <w:tab w:val="left" w:pos="400"/>
                <w:tab w:val="left" w:pos="84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Законом.</w:t>
            </w:r>
          </w:p>
          <w:p w:rsidR="009659B6" w:rsidRDefault="003810CA" w:rsidP="0030725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A725D" w:rsidRDefault="003810CA" w:rsidP="005A725D">
            <w:pPr>
              <w:tabs>
                <w:tab w:val="left" w:pos="400"/>
                <w:tab w:val="left" w:pos="84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C1807">
              <w:rPr>
                <w:rFonts w:ascii="Times New Roman" w:hAnsi="Times New Roman" w:cs="Times New Roman"/>
                <w:sz w:val="24"/>
                <w:szCs w:val="24"/>
              </w:rPr>
              <w:t xml:space="preserve"> (зі змінами та доповненнями)</w:t>
            </w:r>
            <w:r>
              <w:rPr>
                <w:rFonts w:ascii="Times New Roman" w:hAnsi="Times New Roman" w:cs="Times New Roman"/>
                <w:sz w:val="24"/>
                <w:szCs w:val="24"/>
              </w:rPr>
              <w:t xml:space="preserve"> </w:t>
            </w:r>
            <w:r w:rsidR="005A725D" w:rsidRPr="005A725D">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5A725D" w:rsidRPr="005A725D">
              <w:rPr>
                <w:rFonts w:ascii="Times New Roman" w:hAnsi="Times New Roman" w:cs="Times New Roman"/>
                <w:sz w:val="24"/>
                <w:szCs w:val="24"/>
              </w:rPr>
              <w:t>бенефіціарним</w:t>
            </w:r>
            <w:proofErr w:type="spellEnd"/>
            <w:r w:rsidR="005A725D" w:rsidRPr="005A725D">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59B6" w:rsidRDefault="005A725D">
            <w:pPr>
              <w:tabs>
                <w:tab w:val="left" w:pos="400"/>
                <w:tab w:val="left" w:pos="8435"/>
              </w:tabs>
              <w:spacing w:after="0" w:line="240" w:lineRule="auto"/>
              <w:jc w:val="both"/>
              <w:rPr>
                <w:rFonts w:ascii="Times New Roman" w:hAnsi="Times New Roman" w:cs="Times New Roman"/>
                <w:sz w:val="24"/>
                <w:szCs w:val="24"/>
              </w:rPr>
            </w:pPr>
            <w:r w:rsidRPr="005A725D">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w:t>
            </w:r>
            <w:r w:rsidR="00AC20EC">
              <w:rPr>
                <w:rFonts w:ascii="Times New Roman" w:hAnsi="Times New Roman" w:cs="Times New Roman"/>
                <w:sz w:val="24"/>
                <w:szCs w:val="24"/>
              </w:rPr>
              <w:t xml:space="preserve">брання чинності </w:t>
            </w:r>
            <w:r w:rsidR="00AC20EC">
              <w:rPr>
                <w:rFonts w:ascii="Times New Roman" w:hAnsi="Times New Roman" w:cs="Times New Roman"/>
                <w:sz w:val="24"/>
                <w:szCs w:val="24"/>
              </w:rPr>
              <w:lastRenderedPageBreak/>
              <w:t>цією постановою.</w:t>
            </w:r>
          </w:p>
        </w:tc>
      </w:tr>
      <w:tr w:rsidR="009659B6" w:rsidTr="0030725B">
        <w:trPr>
          <w:trHeight w:val="919"/>
          <w:jc w:val="center"/>
        </w:trPr>
        <w:tc>
          <w:tcPr>
            <w:tcW w:w="705" w:type="dxa"/>
          </w:tcPr>
          <w:p w:rsidR="009659B6" w:rsidRDefault="003072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659B6" w:rsidRDefault="003810CA" w:rsidP="0030725B">
            <w:pPr>
              <w:tabs>
                <w:tab w:val="left" w:pos="541"/>
                <w:tab w:val="left" w:pos="2160"/>
                <w:tab w:val="left" w:pos="3600"/>
                <w:tab w:val="left" w:pos="8435"/>
              </w:tabs>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Валютою,  у якій повинна бути розрахована і зазначена учасником процедури закупівлі ціна тендерної пропозиції,  є гривня. </w:t>
            </w:r>
          </w:p>
        </w:tc>
      </w:tr>
      <w:tr w:rsidR="00381829" w:rsidTr="006E16C0">
        <w:trPr>
          <w:trHeight w:val="830"/>
          <w:jc w:val="center"/>
        </w:trPr>
        <w:tc>
          <w:tcPr>
            <w:tcW w:w="705" w:type="dxa"/>
          </w:tcPr>
          <w:p w:rsidR="00381829" w:rsidRDefault="003818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00" w:type="dxa"/>
          </w:tcPr>
          <w:p w:rsidR="00381829" w:rsidRDefault="003818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81829" w:rsidRPr="007A67E8" w:rsidRDefault="00381829" w:rsidP="00651D53">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Мова тендерної пропозиції – українська.</w:t>
            </w:r>
          </w:p>
          <w:p w:rsidR="00381829" w:rsidRPr="007A67E8" w:rsidRDefault="00381829" w:rsidP="0030725B">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A67E8">
              <w:rPr>
                <w:rFonts w:ascii="Times New Roman" w:eastAsia="Times New Roman" w:hAnsi="Times New Roman" w:cs="Times New Roman"/>
                <w:sz w:val="24"/>
                <w:szCs w:val="24"/>
              </w:rPr>
              <w:t>іншою мовою</w:t>
            </w:r>
            <w:r w:rsidRPr="007A67E8">
              <w:rPr>
                <w:rFonts w:ascii="Times New Roman" w:eastAsia="Times New Roman" w:hAnsi="Times New Roman" w:cs="Times New Roman"/>
                <w:color w:val="000000"/>
                <w:sz w:val="24"/>
                <w:szCs w:val="24"/>
              </w:rPr>
              <w:t>. Визначальним є текст, викладений українською мовою.</w:t>
            </w:r>
          </w:p>
          <w:p w:rsidR="00381829" w:rsidRPr="007A67E8" w:rsidRDefault="00381829" w:rsidP="0030725B">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1829" w:rsidRPr="007A67E8" w:rsidRDefault="00381829" w:rsidP="006E16C0">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A67E8">
              <w:rPr>
                <w:rFonts w:ascii="Times New Roman" w:eastAsia="Times New Roman" w:hAnsi="Times New Roman" w:cs="Times New Roman"/>
                <w:sz w:val="24"/>
                <w:szCs w:val="24"/>
              </w:rPr>
              <w:t>І</w:t>
            </w:r>
            <w:r w:rsidRPr="007A67E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A67E8">
              <w:rPr>
                <w:rFonts w:ascii="Times New Roman" w:eastAsia="Times New Roman" w:hAnsi="Times New Roman" w:cs="Times New Roman"/>
                <w:color w:val="000000"/>
                <w:sz w:val="24"/>
                <w:szCs w:val="24"/>
              </w:rPr>
              <w:t>знак</w:t>
            </w:r>
            <w:r w:rsidRPr="007A67E8">
              <w:rPr>
                <w:rFonts w:ascii="Times New Roman" w:eastAsia="Times New Roman" w:hAnsi="Times New Roman" w:cs="Times New Roman"/>
                <w:sz w:val="24"/>
                <w:szCs w:val="24"/>
              </w:rPr>
              <w:t>а</w:t>
            </w:r>
            <w:proofErr w:type="spellEnd"/>
            <w:r w:rsidRPr="007A67E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A67E8">
              <w:rPr>
                <w:rFonts w:ascii="Times New Roman" w:eastAsia="Times New Roman" w:hAnsi="Times New Roman" w:cs="Times New Roman"/>
                <w:sz w:val="24"/>
                <w:szCs w:val="24"/>
              </w:rPr>
              <w:t>в</w:t>
            </w:r>
            <w:r w:rsidRPr="007A67E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A67E8">
              <w:rPr>
                <w:rFonts w:ascii="Times New Roman" w:eastAsia="Times New Roman" w:hAnsi="Times New Roman" w:cs="Times New Roman"/>
                <w:sz w:val="24"/>
                <w:szCs w:val="24"/>
              </w:rPr>
              <w:t>українською мовою</w:t>
            </w:r>
            <w:r w:rsidRPr="007A67E8">
              <w:rPr>
                <w:rFonts w:ascii="Times New Roman" w:eastAsia="Times New Roman" w:hAnsi="Times New Roman" w:cs="Times New Roman"/>
                <w:color w:val="000000"/>
                <w:sz w:val="24"/>
                <w:szCs w:val="24"/>
              </w:rPr>
              <w:t xml:space="preserve">. </w:t>
            </w:r>
          </w:p>
          <w:p w:rsidR="00381829" w:rsidRPr="006E16C0" w:rsidRDefault="00381829" w:rsidP="006E16C0">
            <w:pPr>
              <w:widowControl w:val="0"/>
              <w:spacing w:after="0"/>
              <w:jc w:val="both"/>
              <w:rPr>
                <w:rFonts w:ascii="Times New Roman" w:eastAsia="Times New Roman" w:hAnsi="Times New Roman" w:cs="Times New Roman"/>
                <w:b/>
                <w:i/>
                <w:color w:val="000000"/>
                <w:sz w:val="24"/>
                <w:szCs w:val="24"/>
              </w:rPr>
            </w:pPr>
            <w:r w:rsidRPr="006E16C0">
              <w:rPr>
                <w:rFonts w:ascii="Times New Roman" w:eastAsia="Times New Roman" w:hAnsi="Times New Roman" w:cs="Times New Roman"/>
                <w:b/>
                <w:i/>
                <w:color w:val="000000"/>
                <w:sz w:val="24"/>
                <w:szCs w:val="24"/>
              </w:rPr>
              <w:t>Виключення:</w:t>
            </w:r>
          </w:p>
          <w:p w:rsidR="00381829" w:rsidRPr="007A67E8" w:rsidRDefault="00381829" w:rsidP="006E16C0">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A67E8">
              <w:rPr>
                <w:rFonts w:ascii="Times New Roman" w:eastAsia="Times New Roman" w:hAnsi="Times New Roman" w:cs="Times New Roman"/>
                <w:sz w:val="24"/>
                <w:szCs w:val="24"/>
              </w:rPr>
              <w:t>у</w:t>
            </w:r>
            <w:r w:rsidRPr="007A67E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1829" w:rsidRPr="007A67E8" w:rsidRDefault="00381829" w:rsidP="00381829">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xml:space="preserve">2.  </w:t>
            </w:r>
            <w:r w:rsidRPr="007A67E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A67E8">
              <w:rPr>
                <w:rFonts w:ascii="Times New Roman" w:eastAsia="Times New Roman" w:hAnsi="Times New Roman" w:cs="Times New Roman"/>
                <w:sz w:val="24"/>
                <w:szCs w:val="24"/>
              </w:rPr>
              <w:t>вимозі</w:t>
            </w:r>
            <w:proofErr w:type="spellEnd"/>
            <w:r w:rsidRPr="007A67E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59B6">
        <w:trPr>
          <w:trHeight w:val="84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000" w:type="dxa"/>
          </w:tcPr>
          <w:p w:rsidR="009659B6" w:rsidRDefault="003810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Інформація про прийняття чи неприйняття до розгляду тендерної пропозиції, ціна якої є вищою, ніж </w:t>
            </w:r>
            <w:r>
              <w:rPr>
                <w:rFonts w:ascii="Times New Roman" w:hAnsi="Times New Roman" w:cs="Times New Roman"/>
                <w:b/>
                <w:sz w:val="24"/>
                <w:szCs w:val="24"/>
              </w:rPr>
              <w:lastRenderedPageBreak/>
              <w:t>очікувана вартість предмета закупівлі, визначена замовником в оголошенні про проведення відкритих торгів</w:t>
            </w:r>
          </w:p>
        </w:tc>
        <w:tc>
          <w:tcPr>
            <w:tcW w:w="6420" w:type="dxa"/>
          </w:tcPr>
          <w:p w:rsidR="009659B6" w:rsidRDefault="00381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659B6">
        <w:trPr>
          <w:trHeight w:val="501"/>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DC5B26">
        <w:trPr>
          <w:trHeight w:val="1975"/>
          <w:jc w:val="center"/>
        </w:trPr>
        <w:tc>
          <w:tcPr>
            <w:tcW w:w="705" w:type="dxa"/>
          </w:tcPr>
          <w:p w:rsidR="00DC5B26" w:rsidRDefault="00DC5B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DC5B26" w:rsidRDefault="00DC5B2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надання роз’яснень щодо тендерної документації</w:t>
            </w:r>
          </w:p>
        </w:tc>
        <w:tc>
          <w:tcPr>
            <w:tcW w:w="6420" w:type="dxa"/>
          </w:tcPr>
          <w:p w:rsidR="00DC5B26" w:rsidRPr="007A67E8" w:rsidRDefault="00DC5B26" w:rsidP="00F128B4">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Фізична/юридична особа має право </w:t>
            </w:r>
            <w:r w:rsidRPr="00F128B4">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sidRPr="007A67E8">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5B26" w:rsidRPr="007A67E8" w:rsidRDefault="00DC5B26" w:rsidP="005D36D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5B26" w:rsidRPr="007A67E8" w:rsidRDefault="00DC5B26" w:rsidP="005D36D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повинен </w:t>
            </w:r>
            <w:r w:rsidRPr="007A67E8">
              <w:rPr>
                <w:rFonts w:ascii="Times New Roman" w:eastAsia="Times New Roman" w:hAnsi="Times New Roman" w:cs="Times New Roman"/>
                <w:b/>
                <w:i/>
                <w:sz w:val="24"/>
                <w:szCs w:val="24"/>
                <w:highlight w:val="white"/>
              </w:rPr>
              <w:t>протягом трьох днів</w:t>
            </w:r>
            <w:r w:rsidRPr="007A67E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C5B26" w:rsidRPr="007A67E8" w:rsidRDefault="00DC5B26" w:rsidP="005D36D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5B26" w:rsidRPr="007A67E8" w:rsidRDefault="00DC5B26" w:rsidP="00651D53">
            <w:pPr>
              <w:widowControl w:val="0"/>
              <w:jc w:val="both"/>
              <w:rPr>
                <w:rFonts w:ascii="Times New Roman" w:eastAsia="Times New Roman" w:hAnsi="Times New Roman" w:cs="Times New Roman"/>
                <w:i/>
                <w:sz w:val="24"/>
                <w:szCs w:val="24"/>
              </w:rPr>
            </w:pPr>
            <w:r w:rsidRPr="007A67E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A67E8">
              <w:rPr>
                <w:rFonts w:ascii="Times New Roman" w:eastAsia="Times New Roman" w:hAnsi="Times New Roman" w:cs="Times New Roman"/>
                <w:b/>
                <w:i/>
                <w:sz w:val="24"/>
                <w:szCs w:val="24"/>
                <w:highlight w:val="white"/>
              </w:rPr>
              <w:t>не менш як на чотири дні.</w:t>
            </w:r>
          </w:p>
        </w:tc>
      </w:tr>
      <w:tr w:rsidR="00DC5B26">
        <w:trPr>
          <w:trHeight w:val="830"/>
          <w:jc w:val="center"/>
        </w:trPr>
        <w:tc>
          <w:tcPr>
            <w:tcW w:w="705" w:type="dxa"/>
          </w:tcPr>
          <w:p w:rsidR="00DC5B26" w:rsidRDefault="00DC5B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C5B26" w:rsidRDefault="00DC5B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C5B26" w:rsidRPr="007A67E8" w:rsidRDefault="00DC5B26" w:rsidP="00651D53">
            <w:pPr>
              <w:spacing w:before="12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A67E8">
                <w:rPr>
                  <w:rFonts w:ascii="Times New Roman" w:eastAsia="Times New Roman" w:hAnsi="Times New Roman" w:cs="Times New Roman"/>
                  <w:sz w:val="24"/>
                  <w:szCs w:val="24"/>
                  <w:highlight w:val="white"/>
                </w:rPr>
                <w:t>статті 8</w:t>
              </w:r>
            </w:hyperlink>
            <w:r w:rsidRPr="007A67E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66C0A">
              <w:rPr>
                <w:rFonts w:ascii="Times New Roman" w:eastAsia="Times New Roman" w:hAnsi="Times New Roman" w:cs="Times New Roman"/>
                <w:b/>
                <w:i/>
                <w:sz w:val="24"/>
                <w:szCs w:val="24"/>
                <w:highlight w:val="white"/>
              </w:rPr>
              <w:t>не менше чотирьох днів</w:t>
            </w:r>
            <w:r w:rsidRPr="007A67E8">
              <w:rPr>
                <w:rFonts w:ascii="Times New Roman" w:eastAsia="Times New Roman" w:hAnsi="Times New Roman" w:cs="Times New Roman"/>
                <w:sz w:val="24"/>
                <w:szCs w:val="24"/>
                <w:highlight w:val="white"/>
              </w:rPr>
              <w:t>.</w:t>
            </w:r>
          </w:p>
          <w:p w:rsidR="00DC5B26" w:rsidRPr="007A67E8" w:rsidRDefault="00DC5B26" w:rsidP="00DC5B26">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A67E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A7C4E">
              <w:rPr>
                <w:rFonts w:ascii="Times New Roman" w:eastAsia="Times New Roman" w:hAnsi="Times New Roman" w:cs="Times New Roman"/>
                <w:b/>
                <w:i/>
                <w:sz w:val="24"/>
                <w:szCs w:val="24"/>
                <w:highlight w:val="white"/>
              </w:rPr>
              <w:t xml:space="preserve"> </w:t>
            </w:r>
            <w:r w:rsidRPr="007A67E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A67E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A67E8">
              <w:rPr>
                <w:rFonts w:ascii="Times New Roman" w:eastAsia="Times New Roman" w:hAnsi="Times New Roman" w:cs="Times New Roman"/>
                <w:sz w:val="24"/>
                <w:szCs w:val="24"/>
                <w:highlight w:val="white"/>
              </w:rPr>
              <w:t>машинозчитувальному</w:t>
            </w:r>
            <w:proofErr w:type="spellEnd"/>
            <w:r w:rsidRPr="007A67E8">
              <w:rPr>
                <w:rFonts w:ascii="Times New Roman" w:eastAsia="Times New Roman" w:hAnsi="Times New Roman" w:cs="Times New Roman"/>
                <w:sz w:val="24"/>
                <w:szCs w:val="24"/>
                <w:highlight w:val="white"/>
              </w:rPr>
              <w:t xml:space="preserve"> форматі </w:t>
            </w:r>
            <w:r w:rsidRPr="007A67E8">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9659B6">
        <w:trPr>
          <w:trHeight w:val="480"/>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5752C0">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щодо відсутності підстав, установлених в пункті 47 Особливостей, – згідно з </w:t>
            </w:r>
            <w:r w:rsidRPr="00BA5275">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BA5275">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та документами, які передбачені у таблиці 3 «Інші вимоги до учасника» </w:t>
            </w:r>
            <w:r w:rsidRPr="00BA5275">
              <w:rPr>
                <w:rFonts w:ascii="Times New Roman" w:eastAsia="Times New Roman" w:hAnsi="Times New Roman" w:cs="Times New Roman"/>
                <w:b/>
                <w:i/>
                <w:sz w:val="24"/>
                <w:szCs w:val="24"/>
              </w:rPr>
              <w:t>Додатку 1</w:t>
            </w:r>
            <w:r w:rsidRPr="00217237">
              <w:rPr>
                <w:rFonts w:ascii="Times New Roman" w:eastAsia="Times New Roman" w:hAnsi="Times New Roman" w:cs="Times New Roman"/>
                <w:sz w:val="24"/>
                <w:szCs w:val="24"/>
              </w:rPr>
              <w:t xml:space="preserve"> до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щодо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BA5275">
              <w:rPr>
                <w:rFonts w:ascii="Times New Roman" w:eastAsia="Times New Roman" w:hAnsi="Times New Roman" w:cs="Times New Roman"/>
                <w:b/>
                <w:i/>
                <w:sz w:val="24"/>
                <w:szCs w:val="24"/>
              </w:rPr>
              <w:t>Додатку 2</w:t>
            </w:r>
            <w:r w:rsidRPr="00217237">
              <w:rPr>
                <w:rFonts w:ascii="Times New Roman" w:eastAsia="Times New Roman" w:hAnsi="Times New Roman" w:cs="Times New Roman"/>
                <w:sz w:val="24"/>
                <w:szCs w:val="24"/>
              </w:rPr>
              <w:t xml:space="preserve"> до тендерної документації.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форму «Тендерна пропозиція», що передбачена у </w:t>
            </w:r>
            <w:r w:rsidRPr="00BA5275">
              <w:rPr>
                <w:rFonts w:ascii="Times New Roman" w:eastAsia="Times New Roman" w:hAnsi="Times New Roman" w:cs="Times New Roman"/>
                <w:b/>
                <w:i/>
                <w:sz w:val="24"/>
                <w:szCs w:val="24"/>
              </w:rPr>
              <w:t>додатку 4</w:t>
            </w:r>
            <w:r w:rsidRPr="00217237">
              <w:rPr>
                <w:rFonts w:ascii="Times New Roman" w:eastAsia="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lastRenderedPageBreak/>
              <w:t>−</w:t>
            </w:r>
            <w:r w:rsidRPr="00217237">
              <w:rPr>
                <w:rFonts w:ascii="Times New Roman" w:eastAsia="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7237" w:rsidRPr="003B43E5" w:rsidRDefault="00217237" w:rsidP="00217237">
            <w:pPr>
              <w:widowControl w:val="0"/>
              <w:spacing w:after="0" w:line="240" w:lineRule="auto"/>
              <w:jc w:val="both"/>
              <w:rPr>
                <w:rFonts w:ascii="Times New Roman" w:eastAsia="Times New Roman" w:hAnsi="Times New Roman" w:cs="Times New Roman"/>
                <w:b/>
                <w:i/>
                <w:sz w:val="24"/>
                <w:szCs w:val="24"/>
                <w:u w:val="single"/>
              </w:rPr>
            </w:pPr>
            <w:r w:rsidRPr="003B43E5">
              <w:rPr>
                <w:rFonts w:ascii="Times New Roman" w:eastAsia="Times New Roman" w:hAnsi="Times New Roman" w:cs="Times New Roman"/>
                <w:b/>
                <w:i/>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3B43E5"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1263" w:rsidRPr="004700C2" w:rsidRDefault="00CD1263" w:rsidP="00217237">
            <w:pPr>
              <w:widowControl w:val="0"/>
              <w:spacing w:after="0" w:line="240" w:lineRule="auto"/>
              <w:jc w:val="both"/>
              <w:rPr>
                <w:rFonts w:ascii="Times New Roman" w:eastAsia="Times New Roman" w:hAnsi="Times New Roman" w:cs="Times New Roman"/>
                <w:b/>
                <w:i/>
                <w:sz w:val="24"/>
                <w:szCs w:val="24"/>
              </w:rPr>
            </w:pPr>
            <w:r w:rsidRPr="004700C2">
              <w:rPr>
                <w:rFonts w:ascii="Times New Roman" w:eastAsia="Times New Roman" w:hAnsi="Times New Roman" w:cs="Times New Roman"/>
                <w:b/>
                <w:i/>
                <w:sz w:val="24"/>
                <w:szCs w:val="24"/>
              </w:rPr>
              <w:t>Опис та приклади формальних несуттєвих помилок.</w:t>
            </w:r>
          </w:p>
          <w:p w:rsidR="00CD1263" w:rsidRPr="00651D53" w:rsidRDefault="00CD1263" w:rsidP="00CD126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Згідно з наказом Мінекономіки від 15.04.2020 № 710 «Про</w:t>
            </w:r>
            <w:r w:rsidR="004700C2">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затвердження Переліку формальних помилок» та на</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виконання пункту 19 частини 2 статті 22 Закону в тендерній</w:t>
            </w:r>
          </w:p>
          <w:p w:rsidR="00CD1263" w:rsidRPr="00651D53" w:rsidRDefault="00CD1263" w:rsidP="00CD126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документації наведено опис та приклади формальних</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(несуттєвих) помилок, допущення яких учасниками не</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призведе до відхилення їх тендерних пропозицій у</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наступній редакції:</w:t>
            </w:r>
          </w:p>
          <w:p w:rsidR="00CD1263" w:rsidRPr="00651D53" w:rsidRDefault="00CD1263" w:rsidP="00CD126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«Формальними (несуттєвими) вважаються помилки, що</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пов’язані з оформленням тендерної пропозиції та не</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впливають на зміст тендерної пропозиції, а саме технічні</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помилки та описки.</w:t>
            </w:r>
          </w:p>
          <w:p w:rsidR="00CD1263" w:rsidRPr="00651D53" w:rsidRDefault="00CD1263" w:rsidP="00CD1263">
            <w:pPr>
              <w:widowControl w:val="0"/>
              <w:spacing w:after="0" w:line="240" w:lineRule="auto"/>
              <w:jc w:val="both"/>
              <w:rPr>
                <w:rFonts w:ascii="Times New Roman" w:eastAsia="Times New Roman" w:hAnsi="Times New Roman" w:cs="Times New Roman"/>
                <w:b/>
                <w:i/>
                <w:sz w:val="24"/>
                <w:szCs w:val="24"/>
              </w:rPr>
            </w:pPr>
            <w:r w:rsidRPr="00651D53">
              <w:rPr>
                <w:rFonts w:ascii="Times New Roman" w:eastAsia="Times New Roman" w:hAnsi="Times New Roman" w:cs="Times New Roman"/>
                <w:b/>
                <w:i/>
                <w:sz w:val="24"/>
                <w:szCs w:val="24"/>
              </w:rPr>
              <w:t>Опис формальних помилок:</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1. Інформація / документ, подана учасником процедури</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закупівлі у складі тендерної пропозиції, містить помилку</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(помилки) у частині:</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уживання великої літери;</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уживання розділових знаків та відмінювання слів у</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реченні;</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xml:space="preserve">— використання слова або </w:t>
            </w:r>
            <w:proofErr w:type="spellStart"/>
            <w:r w:rsidRPr="005B46F0">
              <w:rPr>
                <w:rFonts w:ascii="Times New Roman" w:eastAsia="Times New Roman" w:hAnsi="Times New Roman" w:cs="Times New Roman"/>
                <w:sz w:val="24"/>
                <w:szCs w:val="24"/>
              </w:rPr>
              <w:t>мовного</w:t>
            </w:r>
            <w:proofErr w:type="spellEnd"/>
            <w:r w:rsidRPr="005B46F0">
              <w:rPr>
                <w:rFonts w:ascii="Times New Roman" w:eastAsia="Times New Roman" w:hAnsi="Times New Roman" w:cs="Times New Roman"/>
                <w:sz w:val="24"/>
                <w:szCs w:val="24"/>
              </w:rPr>
              <w:t xml:space="preserve"> звороту,</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запозичених з іншої мови;</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зазначення унікального номера оголошення про</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проведення конкурентної процедури закупівлі, присвоєного</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електронною системою закупівель та/або унікального</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номера повідомлення про намір укласти договір про</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закупівлю — помилка в цифрах;</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CD1263">
              <w:rPr>
                <w:rFonts w:ascii="Times New Roman" w:eastAsia="Times New Roman" w:hAnsi="Times New Roman" w:cs="Times New Roman"/>
                <w:b/>
                <w:sz w:val="24"/>
                <w:szCs w:val="24"/>
              </w:rPr>
              <w:t>—</w:t>
            </w:r>
            <w:r w:rsidRPr="005B46F0">
              <w:rPr>
                <w:rFonts w:ascii="Times New Roman" w:eastAsia="Times New Roman" w:hAnsi="Times New Roman" w:cs="Times New Roman"/>
                <w:sz w:val="24"/>
                <w:szCs w:val="24"/>
              </w:rPr>
              <w:t xml:space="preserve"> застосування правил переносу частини слова з рядка</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в рядок;</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написання слів разом та/або окремо, та/або через</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дефіс;</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нумерації сторінок/аркушів (у тому числі кілька</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сторінок/аркушів мають однаковий номер, пропущені</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lastRenderedPageBreak/>
              <w:t>номери окремих сторінок/аркушів, немає нумерації</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сторінок/аркушів, нумерація сторінок/аркушів не відповідає</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переліку, зазначеному в документі).</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2. Помилка, зроблена учасником процедури закупівлі</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під час оформлення тексту документа / унесення інформації</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в окремі поля електронної форми тендерної пропозиції (у</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тому числі комп'ютерна коректура, заміна літери (літер) та /</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або цифри (цифр), переставлення літер (цифр) місцями,</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пропуск літер (цифр), повторення слів, немає пропуску між</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словами, заокруглення числа), що не впливає на ціну</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тендерної пропозиції учасника процедури закупівлі та не</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призводить до її спотворення та / або не стосується</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характеристики предмета закупівлі, кваліфікаційних</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критеріїв д</w:t>
            </w:r>
            <w:r w:rsidR="00C4414F">
              <w:rPr>
                <w:rFonts w:ascii="Times New Roman" w:eastAsia="Times New Roman" w:hAnsi="Times New Roman" w:cs="Times New Roman"/>
                <w:sz w:val="24"/>
                <w:szCs w:val="24"/>
              </w:rPr>
              <w:t>о учасника процедури закупівлі.</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3. Невірна назва документа (документів), що подається</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учасником процедури закупівлі у складі тендерної</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пропозиції, зміст якого відповідає вимогам, визначеним</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замовником у тендерній документації.</w:t>
            </w:r>
          </w:p>
          <w:p w:rsidR="00CD1263" w:rsidRPr="008971D2" w:rsidRDefault="00CD1263" w:rsidP="00CD1263">
            <w:pPr>
              <w:widowControl w:val="0"/>
              <w:spacing w:after="0" w:line="240" w:lineRule="auto"/>
              <w:jc w:val="both"/>
              <w:rPr>
                <w:rFonts w:ascii="Times New Roman" w:eastAsia="Times New Roman" w:hAnsi="Times New Roman" w:cs="Times New Roman"/>
                <w:sz w:val="24"/>
                <w:szCs w:val="24"/>
              </w:rPr>
            </w:pPr>
            <w:r w:rsidRPr="008971D2">
              <w:rPr>
                <w:rFonts w:ascii="Times New Roman" w:eastAsia="Times New Roman" w:hAnsi="Times New Roman" w:cs="Times New Roman"/>
                <w:sz w:val="24"/>
                <w:szCs w:val="24"/>
              </w:rPr>
              <w:t>4. Окрема сторінка (сторінки) копії документа</w:t>
            </w:r>
            <w:r w:rsidR="00FB4D5E">
              <w:rPr>
                <w:rFonts w:ascii="Times New Roman" w:eastAsia="Times New Roman" w:hAnsi="Times New Roman" w:cs="Times New Roman"/>
                <w:sz w:val="24"/>
                <w:szCs w:val="24"/>
              </w:rPr>
              <w:t xml:space="preserve"> </w:t>
            </w:r>
            <w:r w:rsidRPr="008971D2">
              <w:rPr>
                <w:rFonts w:ascii="Times New Roman" w:eastAsia="Times New Roman" w:hAnsi="Times New Roman" w:cs="Times New Roman"/>
                <w:sz w:val="24"/>
                <w:szCs w:val="24"/>
              </w:rPr>
              <w:t>(документів) не завірена підписом та / або печаткою</w:t>
            </w:r>
            <w:r w:rsidR="00FB4D5E">
              <w:rPr>
                <w:rFonts w:ascii="Times New Roman" w:eastAsia="Times New Roman" w:hAnsi="Times New Roman" w:cs="Times New Roman"/>
                <w:sz w:val="24"/>
                <w:szCs w:val="24"/>
              </w:rPr>
              <w:t xml:space="preserve"> </w:t>
            </w:r>
            <w:r w:rsidRPr="008971D2">
              <w:rPr>
                <w:rFonts w:ascii="Times New Roman" w:eastAsia="Times New Roman" w:hAnsi="Times New Roman" w:cs="Times New Roman"/>
                <w:sz w:val="24"/>
                <w:szCs w:val="24"/>
              </w:rPr>
              <w:t>учасника процедури закупівлі (у разі її використання).</w:t>
            </w:r>
          </w:p>
          <w:p w:rsidR="00CD1263" w:rsidRPr="00FB4D5E" w:rsidRDefault="00CD1263" w:rsidP="00CD1263">
            <w:pPr>
              <w:widowControl w:val="0"/>
              <w:spacing w:after="0" w:line="240" w:lineRule="auto"/>
              <w:jc w:val="both"/>
              <w:rPr>
                <w:rFonts w:ascii="Times New Roman" w:eastAsia="Times New Roman" w:hAnsi="Times New Roman" w:cs="Times New Roman"/>
                <w:sz w:val="24"/>
                <w:szCs w:val="24"/>
              </w:rPr>
            </w:pPr>
            <w:r w:rsidRPr="00FB4D5E">
              <w:rPr>
                <w:rFonts w:ascii="Times New Roman" w:eastAsia="Times New Roman" w:hAnsi="Times New Roman" w:cs="Times New Roman"/>
                <w:sz w:val="24"/>
                <w:szCs w:val="24"/>
              </w:rPr>
              <w:t>5. У складі тендерної пропозиції немає документа</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(документів), на який посилається учасник процедури</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закупівлі у своїй тендерній пропозиції, при цьому</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замовником не вимагається подання такого документа в</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тендерній документації.</w:t>
            </w:r>
          </w:p>
          <w:p w:rsidR="00CD1263" w:rsidRPr="00DF253C" w:rsidRDefault="00CD1263" w:rsidP="00CD1263">
            <w:pPr>
              <w:widowControl w:val="0"/>
              <w:spacing w:after="0" w:line="240" w:lineRule="auto"/>
              <w:jc w:val="both"/>
              <w:rPr>
                <w:rFonts w:ascii="Times New Roman" w:eastAsia="Times New Roman" w:hAnsi="Times New Roman" w:cs="Times New Roman"/>
                <w:sz w:val="24"/>
                <w:szCs w:val="24"/>
              </w:rPr>
            </w:pPr>
            <w:r w:rsidRPr="00DF253C">
              <w:rPr>
                <w:rFonts w:ascii="Times New Roman" w:eastAsia="Times New Roman" w:hAnsi="Times New Roman" w:cs="Times New Roman"/>
                <w:sz w:val="24"/>
                <w:szCs w:val="24"/>
              </w:rPr>
              <w:t>6. Подання документа (документів) учасником</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процедури закупівлі у складі тендерної пропозиції, що не</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містить власноручного підпису уповноваженої особи</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учасника процедури закупівлі, якщо на цей документ</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(документи) накладено її кваліфікований електронний</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підпис.</w:t>
            </w:r>
          </w:p>
          <w:p w:rsidR="00CD1263" w:rsidRPr="0058034A" w:rsidRDefault="00CD1263" w:rsidP="00CD1263">
            <w:pPr>
              <w:widowControl w:val="0"/>
              <w:spacing w:after="0" w:line="240" w:lineRule="auto"/>
              <w:jc w:val="both"/>
              <w:rPr>
                <w:rFonts w:ascii="Times New Roman" w:eastAsia="Times New Roman" w:hAnsi="Times New Roman" w:cs="Times New Roman"/>
                <w:sz w:val="24"/>
                <w:szCs w:val="24"/>
              </w:rPr>
            </w:pPr>
            <w:r w:rsidRPr="0058034A">
              <w:rPr>
                <w:rFonts w:ascii="Times New Roman" w:eastAsia="Times New Roman" w:hAnsi="Times New Roman" w:cs="Times New Roman"/>
                <w:sz w:val="24"/>
                <w:szCs w:val="24"/>
              </w:rPr>
              <w:t>7. Подання документа (документів) учасником</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процедури закупівлі у складі тендерної пропозиції, що</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складений у довільній формі та не містить вихідного</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номера.</w:t>
            </w:r>
          </w:p>
          <w:p w:rsidR="00CD1263" w:rsidRPr="0058034A" w:rsidRDefault="00CD1263" w:rsidP="00CD1263">
            <w:pPr>
              <w:widowControl w:val="0"/>
              <w:spacing w:after="0" w:line="240" w:lineRule="auto"/>
              <w:jc w:val="both"/>
              <w:rPr>
                <w:rFonts w:ascii="Times New Roman" w:eastAsia="Times New Roman" w:hAnsi="Times New Roman" w:cs="Times New Roman"/>
                <w:sz w:val="24"/>
                <w:szCs w:val="24"/>
              </w:rPr>
            </w:pPr>
            <w:r w:rsidRPr="0058034A">
              <w:rPr>
                <w:rFonts w:ascii="Times New Roman" w:eastAsia="Times New Roman" w:hAnsi="Times New Roman" w:cs="Times New Roman"/>
                <w:sz w:val="24"/>
                <w:szCs w:val="24"/>
              </w:rPr>
              <w:t>8. Подання документа учасником процедури закупівлі у</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складі тендерної пропозиції, що є сканованою копією</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оригіналу документа/електронного документа.</w:t>
            </w:r>
          </w:p>
          <w:p w:rsidR="00CD1263" w:rsidRPr="008632E9" w:rsidRDefault="00CD1263" w:rsidP="00CD1263">
            <w:pPr>
              <w:widowControl w:val="0"/>
              <w:spacing w:after="0" w:line="240" w:lineRule="auto"/>
              <w:jc w:val="both"/>
              <w:rPr>
                <w:rFonts w:ascii="Times New Roman" w:eastAsia="Times New Roman" w:hAnsi="Times New Roman" w:cs="Times New Roman"/>
                <w:sz w:val="24"/>
                <w:szCs w:val="24"/>
              </w:rPr>
            </w:pPr>
            <w:r w:rsidRPr="008632E9">
              <w:rPr>
                <w:rFonts w:ascii="Times New Roman" w:eastAsia="Times New Roman" w:hAnsi="Times New Roman" w:cs="Times New Roman"/>
                <w:sz w:val="24"/>
                <w:szCs w:val="24"/>
              </w:rPr>
              <w:t>9. Подання документа учасником процедури закупівлі у</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складі тендерної пропозиції, який засвідчений підписом</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уповноваженої особи учасника процедури закупівлі та</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додатково містить підпис (візу) особи, повноваження якої</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учасником процедури закупівлі не підтверджені (наприклад,</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переклад документа завізований перекладачем тощо).</w:t>
            </w:r>
          </w:p>
          <w:p w:rsidR="00CD1263" w:rsidRPr="008632E9" w:rsidRDefault="00CD1263" w:rsidP="00CD1263">
            <w:pPr>
              <w:widowControl w:val="0"/>
              <w:spacing w:after="0" w:line="240" w:lineRule="auto"/>
              <w:jc w:val="both"/>
              <w:rPr>
                <w:rFonts w:ascii="Times New Roman" w:eastAsia="Times New Roman" w:hAnsi="Times New Roman" w:cs="Times New Roman"/>
                <w:sz w:val="24"/>
                <w:szCs w:val="24"/>
              </w:rPr>
            </w:pPr>
            <w:r w:rsidRPr="008632E9">
              <w:rPr>
                <w:rFonts w:ascii="Times New Roman" w:eastAsia="Times New Roman" w:hAnsi="Times New Roman" w:cs="Times New Roman"/>
                <w:sz w:val="24"/>
                <w:szCs w:val="24"/>
              </w:rPr>
              <w:t>10. Подання документа (документів) учасником</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процедури закупівлі у складі тендерної пропозиції, що</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містить (містять) застарілу інформацію про назву вулиці,</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міста, найменування юридичної особи тощо, у зв'язку з тим,</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що такі назва, найменування були змінені відповідно до</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законодавства після того, як відповідний документ</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(документи) був (були) поданий (подані).</w:t>
            </w:r>
          </w:p>
          <w:p w:rsidR="00CD1263" w:rsidRPr="00E54EED" w:rsidRDefault="00CD1263" w:rsidP="00CD1263">
            <w:pPr>
              <w:widowControl w:val="0"/>
              <w:spacing w:after="0" w:line="240" w:lineRule="auto"/>
              <w:jc w:val="both"/>
              <w:rPr>
                <w:rFonts w:ascii="Times New Roman" w:eastAsia="Times New Roman" w:hAnsi="Times New Roman" w:cs="Times New Roman"/>
                <w:sz w:val="24"/>
                <w:szCs w:val="24"/>
              </w:rPr>
            </w:pPr>
            <w:r w:rsidRPr="00E54EED">
              <w:rPr>
                <w:rFonts w:ascii="Times New Roman" w:eastAsia="Times New Roman" w:hAnsi="Times New Roman" w:cs="Times New Roman"/>
                <w:sz w:val="24"/>
                <w:szCs w:val="24"/>
              </w:rPr>
              <w:t>11. Подання документа (документів) учасником</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процедури закупівлі у складі тендерної пропозиції, в якому</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позиція цифри (цифр) у сумі є некоректною, при цьому</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сума, що зазначена прописом, є правильною.</w:t>
            </w:r>
          </w:p>
          <w:p w:rsidR="00CD1263" w:rsidRPr="00E54EED" w:rsidRDefault="00CD1263" w:rsidP="00CD1263">
            <w:pPr>
              <w:widowControl w:val="0"/>
              <w:spacing w:after="0" w:line="240" w:lineRule="auto"/>
              <w:jc w:val="both"/>
              <w:rPr>
                <w:rFonts w:ascii="Times New Roman" w:eastAsia="Times New Roman" w:hAnsi="Times New Roman" w:cs="Times New Roman"/>
                <w:sz w:val="24"/>
                <w:szCs w:val="24"/>
              </w:rPr>
            </w:pPr>
            <w:r w:rsidRPr="00E54EED">
              <w:rPr>
                <w:rFonts w:ascii="Times New Roman" w:eastAsia="Times New Roman" w:hAnsi="Times New Roman" w:cs="Times New Roman"/>
                <w:sz w:val="24"/>
                <w:szCs w:val="24"/>
              </w:rPr>
              <w:lastRenderedPageBreak/>
              <w:t>12. Подання документа (документів) учасником</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процедури закупівлі у складі тендерної пропозиції в</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форматі, що відрізняється від формату, який вимагається</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замовником у тендерній документації, при цьому такий</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формат документа забезпечує можливість його перегляду.</w:t>
            </w:r>
          </w:p>
          <w:p w:rsidR="00CD1263" w:rsidRPr="004700C2" w:rsidRDefault="00CD1263" w:rsidP="00CD1263">
            <w:pPr>
              <w:widowControl w:val="0"/>
              <w:spacing w:after="0" w:line="240" w:lineRule="auto"/>
              <w:jc w:val="both"/>
              <w:rPr>
                <w:rFonts w:ascii="Times New Roman" w:eastAsia="Times New Roman" w:hAnsi="Times New Roman" w:cs="Times New Roman"/>
                <w:b/>
                <w:i/>
                <w:sz w:val="24"/>
                <w:szCs w:val="24"/>
              </w:rPr>
            </w:pPr>
            <w:r w:rsidRPr="004700C2">
              <w:rPr>
                <w:rFonts w:ascii="Times New Roman" w:eastAsia="Times New Roman" w:hAnsi="Times New Roman" w:cs="Times New Roman"/>
                <w:b/>
                <w:i/>
                <w:sz w:val="24"/>
                <w:szCs w:val="24"/>
              </w:rPr>
              <w:t>Приклади формальних помилок:</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CD1263">
              <w:rPr>
                <w:rFonts w:ascii="Times New Roman" w:eastAsia="Times New Roman" w:hAnsi="Times New Roman" w:cs="Times New Roman"/>
                <w:b/>
                <w:sz w:val="24"/>
                <w:szCs w:val="24"/>
              </w:rPr>
              <w:t xml:space="preserve">— </w:t>
            </w:r>
            <w:r w:rsidRPr="00176EFF">
              <w:rPr>
                <w:rFonts w:ascii="Times New Roman" w:eastAsia="Times New Roman" w:hAnsi="Times New Roman" w:cs="Times New Roman"/>
                <w:sz w:val="24"/>
                <w:szCs w:val="24"/>
              </w:rPr>
              <w:t>«Інформація в довільній формі» замість «Інформація»,</w:t>
            </w:r>
            <w:r w:rsidR="00176EFF">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«Лист-пояснення» замість «Лист», «довідка» замість</w:t>
            </w:r>
            <w:r w:rsidR="00176EFF">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«гарантійний лист», «інформація» замість «довідка»;</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w:t>
            </w:r>
            <w:proofErr w:type="spellStart"/>
            <w:r w:rsidRPr="00176EFF">
              <w:rPr>
                <w:rFonts w:ascii="Times New Roman" w:eastAsia="Times New Roman" w:hAnsi="Times New Roman" w:cs="Times New Roman"/>
                <w:sz w:val="24"/>
                <w:szCs w:val="24"/>
              </w:rPr>
              <w:t>м.київ</w:t>
            </w:r>
            <w:proofErr w:type="spellEnd"/>
            <w:r w:rsidRPr="00176EFF">
              <w:rPr>
                <w:rFonts w:ascii="Times New Roman" w:eastAsia="Times New Roman" w:hAnsi="Times New Roman" w:cs="Times New Roman"/>
                <w:sz w:val="24"/>
                <w:szCs w:val="24"/>
              </w:rPr>
              <w:t>» замість «</w:t>
            </w:r>
            <w:proofErr w:type="spellStart"/>
            <w:r w:rsidRPr="00176EFF">
              <w:rPr>
                <w:rFonts w:ascii="Times New Roman" w:eastAsia="Times New Roman" w:hAnsi="Times New Roman" w:cs="Times New Roman"/>
                <w:sz w:val="24"/>
                <w:szCs w:val="24"/>
              </w:rPr>
              <w:t>м.Київ</w:t>
            </w:r>
            <w:proofErr w:type="spellEnd"/>
            <w:r w:rsidRPr="00176EFF">
              <w:rPr>
                <w:rFonts w:ascii="Times New Roman" w:eastAsia="Times New Roman" w:hAnsi="Times New Roman" w:cs="Times New Roman"/>
                <w:sz w:val="24"/>
                <w:szCs w:val="24"/>
              </w:rPr>
              <w:t>»;</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«п</w:t>
            </w:r>
            <w:r w:rsidR="008D0102">
              <w:rPr>
                <w:rFonts w:ascii="Times New Roman" w:eastAsia="Times New Roman" w:hAnsi="Times New Roman" w:cs="Times New Roman"/>
                <w:sz w:val="24"/>
                <w:szCs w:val="24"/>
              </w:rPr>
              <w:t>оряд -</w:t>
            </w:r>
            <w:proofErr w:type="spellStart"/>
            <w:r w:rsidR="008D0102">
              <w:rPr>
                <w:rFonts w:ascii="Times New Roman" w:eastAsia="Times New Roman" w:hAnsi="Times New Roman" w:cs="Times New Roman"/>
                <w:sz w:val="24"/>
                <w:szCs w:val="24"/>
              </w:rPr>
              <w:t>ок</w:t>
            </w:r>
            <w:proofErr w:type="spellEnd"/>
            <w:r w:rsidR="008D0102">
              <w:rPr>
                <w:rFonts w:ascii="Times New Roman" w:eastAsia="Times New Roman" w:hAnsi="Times New Roman" w:cs="Times New Roman"/>
                <w:sz w:val="24"/>
                <w:szCs w:val="24"/>
              </w:rPr>
              <w:t>» замість «</w:t>
            </w:r>
            <w:proofErr w:type="spellStart"/>
            <w:r w:rsidR="008D0102">
              <w:rPr>
                <w:rFonts w:ascii="Times New Roman" w:eastAsia="Times New Roman" w:hAnsi="Times New Roman" w:cs="Times New Roman"/>
                <w:sz w:val="24"/>
                <w:szCs w:val="24"/>
              </w:rPr>
              <w:t>поря</w:t>
            </w:r>
            <w:proofErr w:type="spellEnd"/>
            <w:r w:rsidR="008D0102">
              <w:rPr>
                <w:rFonts w:ascii="Times New Roman" w:eastAsia="Times New Roman" w:hAnsi="Times New Roman" w:cs="Times New Roman"/>
                <w:sz w:val="24"/>
                <w:szCs w:val="24"/>
              </w:rPr>
              <w:t xml:space="preserve"> – док»;</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w:t>
            </w:r>
            <w:proofErr w:type="spellStart"/>
            <w:r w:rsidRPr="00176EFF">
              <w:rPr>
                <w:rFonts w:ascii="Times New Roman" w:eastAsia="Times New Roman" w:hAnsi="Times New Roman" w:cs="Times New Roman"/>
                <w:sz w:val="24"/>
                <w:szCs w:val="24"/>
              </w:rPr>
              <w:t>ненадається</w:t>
            </w:r>
            <w:proofErr w:type="spellEnd"/>
            <w:r w:rsidRPr="00176EFF">
              <w:rPr>
                <w:rFonts w:ascii="Times New Roman" w:eastAsia="Times New Roman" w:hAnsi="Times New Roman" w:cs="Times New Roman"/>
                <w:sz w:val="24"/>
                <w:szCs w:val="24"/>
              </w:rPr>
              <w:t>» замість «не надається»»;</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«______________№_____________» замість «14.08.2020</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№320/13/14-01»</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учасник розмістив (завантажив) документ у форматі</w:t>
            </w:r>
            <w:r w:rsidR="008D0102">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«JPG» замість документа у форматі «</w:t>
            </w:r>
            <w:proofErr w:type="spellStart"/>
            <w:r w:rsidRPr="00176EFF">
              <w:rPr>
                <w:rFonts w:ascii="Times New Roman" w:eastAsia="Times New Roman" w:hAnsi="Times New Roman" w:cs="Times New Roman"/>
                <w:sz w:val="24"/>
                <w:szCs w:val="24"/>
              </w:rPr>
              <w:t>pdf</w:t>
            </w:r>
            <w:proofErr w:type="spellEnd"/>
            <w:r w:rsidRPr="00176EFF">
              <w:rPr>
                <w:rFonts w:ascii="Times New Roman" w:eastAsia="Times New Roman" w:hAnsi="Times New Roman" w:cs="Times New Roman"/>
                <w:sz w:val="24"/>
                <w:szCs w:val="24"/>
              </w:rPr>
              <w:t>»</w:t>
            </w:r>
            <w:r w:rsidR="008D0102">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w:t>
            </w:r>
            <w:proofErr w:type="spellStart"/>
            <w:r w:rsidRPr="00176EFF">
              <w:rPr>
                <w:rFonts w:ascii="Times New Roman" w:eastAsia="Times New Roman" w:hAnsi="Times New Roman" w:cs="Times New Roman"/>
                <w:sz w:val="24"/>
                <w:szCs w:val="24"/>
              </w:rPr>
              <w:t>PortableDocumentFormat</w:t>
            </w:r>
            <w:proofErr w:type="spellEnd"/>
            <w:r w:rsidRPr="00176EFF">
              <w:rPr>
                <w:rFonts w:ascii="Times New Roman" w:eastAsia="Times New Roman" w:hAnsi="Times New Roman" w:cs="Times New Roman"/>
                <w:sz w:val="24"/>
                <w:szCs w:val="24"/>
              </w:rPr>
              <w:t>)».</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Документи, що не передбачені законодавством для</w:t>
            </w:r>
            <w:r w:rsidR="00E511C4">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учасників — юридичних, фізичних осіб, у тому числі</w:t>
            </w:r>
            <w:r w:rsidR="00E511C4">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фізичних осіб — підприємців, не подаються ними у складі</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тендерної пропозиції. Відсутність документів, що не</w:t>
            </w:r>
            <w:r w:rsidR="00E511C4">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передбачені законодавством для учасників — юридичних,</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фізичних осіб, у тому числі фізичних осіб — підприємців, у</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складі тендерної пропозиції, не може бути підставою для її</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відхилення замовником.</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УВАГА!!!</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Відповідно до частини третьої статті 12 Закону під час</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використання електронної системи закупівель з метою</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подання тендерних пропозицій та їх оцінки документи</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та дані створюються та подаються з урахуванням вимог</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законів України "Про електронні документи та</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електронний документообіг" та "Про електронні довірчі</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послуги". Учасники процедури закупівлі подають</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тендерні пропозиції у формі електронного документа чи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proofErr w:type="spellStart"/>
            <w:r w:rsidRPr="00CD1263">
              <w:rPr>
                <w:rFonts w:ascii="Times New Roman" w:eastAsia="Times New Roman" w:hAnsi="Times New Roman" w:cs="Times New Roman"/>
                <w:b/>
                <w:sz w:val="24"/>
                <w:szCs w:val="24"/>
              </w:rPr>
              <w:t>скан</w:t>
            </w:r>
            <w:proofErr w:type="spellEnd"/>
            <w:r w:rsidRPr="00CD1263">
              <w:rPr>
                <w:rFonts w:ascii="Times New Roman" w:eastAsia="Times New Roman" w:hAnsi="Times New Roman" w:cs="Times New Roman"/>
                <w:b/>
                <w:sz w:val="24"/>
                <w:szCs w:val="24"/>
              </w:rPr>
              <w:t>-копій через електронну систему закупівель.</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Тендерна пропозиція учасника має відповідати ряду</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вимог:</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1) документи мають бути чіткими та розбірливими для</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читання;</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2) тендерна пропозиція учасника повинна бути</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підписана кваліфікованим електронним підписом</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(КЕП)/удосконаленим електронним підписом (УЕП);</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3) якщо тендерна пропозиція містить і скановані, і</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електронні документи, потрібно накласти КЕП/УЕП на</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тендерну пропозицію в цілому та на кожен електронний</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документ окремо.</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Винятки: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1) якщо електронні документи тендерної пропозиції</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видано іншою організацією і на них уже накладено</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КЕП/УЕП цієї організації, учаснику не потрібно</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накладати на нього свій КЕП/УЕП.</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Зверніть увагу: документи тендерної пропозиції, які</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надані не у формі електронного документа (без</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КЕП/УЕП на документі), повинні містити підпис</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особи учасника закупівлі (із зазначенням</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lastRenderedPageBreak/>
              <w:t xml:space="preserve">прізвища, ініціалів та </w:t>
            </w:r>
            <w:r w:rsidR="006A77E3">
              <w:rPr>
                <w:rFonts w:ascii="Times New Roman" w:eastAsia="Times New Roman" w:hAnsi="Times New Roman" w:cs="Times New Roman"/>
                <w:b/>
                <w:sz w:val="24"/>
                <w:szCs w:val="24"/>
              </w:rPr>
              <w:t xml:space="preserve">посади особи), а також відбитки  </w:t>
            </w:r>
            <w:r w:rsidRPr="00CD1263">
              <w:rPr>
                <w:rFonts w:ascii="Times New Roman" w:eastAsia="Times New Roman" w:hAnsi="Times New Roman" w:cs="Times New Roman"/>
                <w:b/>
                <w:sz w:val="24"/>
                <w:szCs w:val="24"/>
              </w:rPr>
              <w:t>печатки учасника (у разі використання) на кожній</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сторінці такого документа (окрім документів, виданих</w:t>
            </w:r>
            <w:r w:rsidR="004737AF">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іншими підприємствами / установами / організаціями).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Замовник не вимагає від учасників засвідчувати</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документи (матеріали та інформацію), що подаються у</w:t>
            </w:r>
            <w:r w:rsidR="004737AF">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складі тендерної пропозиції, печаткою та підписом</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особи, якщо такі документи (матеріали</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та інформація) надані у формі електронного документа</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через електронну систему закупівель із накладанням</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електронного підпису, що базується на кваліфікованому</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сертифікаті електронного підпису, відповідно до вимог</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Закону України «Про електронні довірчі послуги».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Замовник перевіряє КЕП/УЕП учасника на сайті</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 xml:space="preserve">центрального </w:t>
            </w:r>
            <w:proofErr w:type="spellStart"/>
            <w:r w:rsidRPr="00CD1263">
              <w:rPr>
                <w:rFonts w:ascii="Times New Roman" w:eastAsia="Times New Roman" w:hAnsi="Times New Roman" w:cs="Times New Roman"/>
                <w:b/>
                <w:sz w:val="24"/>
                <w:szCs w:val="24"/>
              </w:rPr>
              <w:t>засвідчувального</w:t>
            </w:r>
            <w:proofErr w:type="spellEnd"/>
            <w:r w:rsidRPr="00CD1263">
              <w:rPr>
                <w:rFonts w:ascii="Times New Roman" w:eastAsia="Times New Roman" w:hAnsi="Times New Roman" w:cs="Times New Roman"/>
                <w:b/>
                <w:sz w:val="24"/>
                <w:szCs w:val="24"/>
              </w:rPr>
              <w:t xml:space="preserve"> органу за посиланням</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https://czo.gov.ua/verify. Під час перевірки КЕП/УЕП</w:t>
            </w:r>
            <w:r w:rsidR="00BB2E5C">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повинні відображатися: прізвище та ініціали особи,</w:t>
            </w:r>
            <w:r w:rsidR="00BB2E5C">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на підписання тендерної пропозиції</w:t>
            </w:r>
            <w:r w:rsidR="00BB2E5C">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(власника ключа).</w:t>
            </w:r>
          </w:p>
          <w:p w:rsidR="00CD1263" w:rsidRPr="00BB2E5C" w:rsidRDefault="00CD1263" w:rsidP="00CD1263">
            <w:pPr>
              <w:widowControl w:val="0"/>
              <w:spacing w:after="0" w:line="240" w:lineRule="auto"/>
              <w:jc w:val="both"/>
              <w:rPr>
                <w:rFonts w:ascii="Times New Roman" w:eastAsia="Times New Roman" w:hAnsi="Times New Roman" w:cs="Times New Roman"/>
                <w:sz w:val="24"/>
                <w:szCs w:val="24"/>
              </w:rPr>
            </w:pPr>
            <w:r w:rsidRPr="00BB2E5C">
              <w:rPr>
                <w:rFonts w:ascii="Times New Roman" w:eastAsia="Times New Roman" w:hAnsi="Times New Roman" w:cs="Times New Roman"/>
                <w:sz w:val="24"/>
                <w:szCs w:val="24"/>
              </w:rPr>
              <w:t>Всі документи тендерної пропозиції подаються в</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електронному вигляді через електронну систему закупівель</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(шляхом завантаження сканованих документів або</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електронних документів в електронну систему закупівель).</w:t>
            </w:r>
          </w:p>
          <w:p w:rsidR="00CD1263" w:rsidRPr="00BB2E5C" w:rsidRDefault="00CD1263" w:rsidP="00CD1263">
            <w:pPr>
              <w:widowControl w:val="0"/>
              <w:spacing w:after="0" w:line="240" w:lineRule="auto"/>
              <w:jc w:val="both"/>
              <w:rPr>
                <w:rFonts w:ascii="Times New Roman" w:eastAsia="Times New Roman" w:hAnsi="Times New Roman" w:cs="Times New Roman"/>
                <w:sz w:val="24"/>
                <w:szCs w:val="24"/>
              </w:rPr>
            </w:pPr>
            <w:r w:rsidRPr="00BB2E5C">
              <w:rPr>
                <w:rFonts w:ascii="Times New Roman" w:eastAsia="Times New Roman" w:hAnsi="Times New Roman" w:cs="Times New Roman"/>
                <w:sz w:val="24"/>
                <w:szCs w:val="24"/>
              </w:rPr>
              <w:t>Тендерні пропозиції мають право подавати всі</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заінтересовані особи.</w:t>
            </w:r>
          </w:p>
          <w:p w:rsidR="009659B6" w:rsidRDefault="00CD1263" w:rsidP="00BC7E26">
            <w:pPr>
              <w:widowControl w:val="0"/>
              <w:spacing w:after="0" w:line="240" w:lineRule="auto"/>
              <w:jc w:val="both"/>
              <w:rPr>
                <w:rFonts w:ascii="Times New Roman" w:eastAsia="Times New Roman" w:hAnsi="Times New Roman" w:cs="Times New Roman"/>
                <w:color w:val="000000"/>
                <w:sz w:val="24"/>
                <w:szCs w:val="24"/>
              </w:rPr>
            </w:pPr>
            <w:r w:rsidRPr="00BB2E5C">
              <w:rPr>
                <w:rFonts w:ascii="Times New Roman" w:eastAsia="Times New Roman" w:hAnsi="Times New Roman" w:cs="Times New Roman"/>
                <w:sz w:val="24"/>
                <w:szCs w:val="24"/>
              </w:rPr>
              <w:t>Кожен учасник має право подати тільки одну тендерну</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пропозицію (у тому числі до визначеної в тендерній</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 xml:space="preserve">документації частини предмета закупівлі (лота) </w:t>
            </w:r>
            <w:r w:rsidRPr="00BB2E5C">
              <w:rPr>
                <w:rFonts w:ascii="Times New Roman" w:eastAsia="Times New Roman" w:hAnsi="Times New Roman" w:cs="Times New Roman"/>
                <w:i/>
                <w:sz w:val="24"/>
                <w:szCs w:val="24"/>
              </w:rPr>
              <w:t>(у разі</w:t>
            </w:r>
            <w:r w:rsidR="00BB2E5C" w:rsidRPr="00BB2E5C">
              <w:rPr>
                <w:rFonts w:ascii="Times New Roman" w:eastAsia="Times New Roman" w:hAnsi="Times New Roman" w:cs="Times New Roman"/>
                <w:i/>
                <w:sz w:val="24"/>
                <w:szCs w:val="24"/>
              </w:rPr>
              <w:t xml:space="preserve"> </w:t>
            </w:r>
            <w:r w:rsidRPr="00BB2E5C">
              <w:rPr>
                <w:rFonts w:ascii="Times New Roman" w:eastAsia="Times New Roman" w:hAnsi="Times New Roman" w:cs="Times New Roman"/>
                <w:i/>
                <w:sz w:val="24"/>
                <w:szCs w:val="24"/>
              </w:rPr>
              <w:t>здійснення закупівлі за лотами)</w:t>
            </w:r>
            <w:r w:rsidRPr="00BB2E5C">
              <w:rPr>
                <w:rFonts w:ascii="Times New Roman" w:eastAsia="Times New Roman" w:hAnsi="Times New Roman" w:cs="Times New Roman"/>
                <w:sz w:val="24"/>
                <w:szCs w:val="24"/>
              </w:rPr>
              <w:t>.</w:t>
            </w:r>
          </w:p>
        </w:tc>
      </w:tr>
      <w:tr w:rsidR="009659B6">
        <w:trPr>
          <w:trHeight w:val="65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1" w:name="_heading=h.3dy6vkm" w:colFirst="0" w:colLast="0"/>
            <w:bookmarkEnd w:id="1"/>
          </w:p>
          <w:p w:rsidR="009659B6" w:rsidRDefault="009659B6">
            <w:pPr>
              <w:widowControl w:val="0"/>
              <w:spacing w:after="0" w:line="240" w:lineRule="auto"/>
              <w:jc w:val="both"/>
              <w:rPr>
                <w:rFonts w:ascii="Times New Roman" w:eastAsia="Times New Roman" w:hAnsi="Times New Roman" w:cs="Times New Roman"/>
                <w:sz w:val="24"/>
                <w:szCs w:val="24"/>
              </w:rPr>
            </w:pPr>
            <w:bookmarkStart w:id="2" w:name="_heading=h.qh3irfvunfcq" w:colFirst="0" w:colLast="0"/>
            <w:bookmarkEnd w:id="2"/>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659B6" w:rsidRDefault="009659B6">
            <w:pPr>
              <w:widowControl w:val="0"/>
              <w:spacing w:after="0" w:line="240" w:lineRule="auto"/>
              <w:jc w:val="both"/>
              <w:rPr>
                <w:rFonts w:ascii="Times New Roman" w:eastAsia="Times New Roman" w:hAnsi="Times New Roman" w:cs="Times New Roman"/>
                <w:sz w:val="24"/>
                <w:szCs w:val="24"/>
              </w:rPr>
            </w:pPr>
          </w:p>
        </w:tc>
      </w:tr>
      <w:tr w:rsidR="009659B6">
        <w:trPr>
          <w:trHeight w:val="560"/>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w:t>
            </w:r>
            <w:r w:rsidR="00984922">
              <w:rPr>
                <w:rFonts w:ascii="Times New Roman" w:eastAsia="Times New Roman" w:hAnsi="Times New Roman" w:cs="Times New Roman"/>
                <w:b/>
                <w:i/>
                <w:sz w:val="24"/>
                <w:szCs w:val="24"/>
                <w:u w:val="single"/>
              </w:rPr>
              <w:t>90</w:t>
            </w:r>
            <w:r>
              <w:rPr>
                <w:rFonts w:ascii="Times New Roman" w:eastAsia="Times New Roman" w:hAnsi="Times New Roman" w:cs="Times New Roman"/>
                <w:b/>
                <w:i/>
                <w:sz w:val="24"/>
                <w:szCs w:val="24"/>
                <w:u w:val="single"/>
              </w:rPr>
              <w:t xml:space="preserve"> (</w:t>
            </w:r>
            <w:proofErr w:type="spellStart"/>
            <w:r w:rsidR="00984922">
              <w:rPr>
                <w:rFonts w:ascii="Times New Roman" w:eastAsia="Times New Roman" w:hAnsi="Times New Roman" w:cs="Times New Roman"/>
                <w:b/>
                <w:i/>
                <w:sz w:val="24"/>
                <w:szCs w:val="24"/>
                <w:u w:val="single"/>
              </w:rPr>
              <w:t>девяносто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59B6" w:rsidRDefault="003810CA">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659B6" w:rsidRDefault="003810CA">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59B6" w:rsidTr="00EB4DCF">
        <w:trPr>
          <w:trHeight w:val="416"/>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9659B6" w:rsidRDefault="0020665C" w:rsidP="00456C09">
            <w:pPr>
              <w:pStyle w:val="a7"/>
              <w:spacing w:after="0"/>
            </w:pPr>
            <w:r w:rsidRPr="0020665C">
              <w:rPr>
                <w:b/>
                <w:bCs/>
                <w:color w:val="000000"/>
                <w:lang w:eastAsia="ru-RU"/>
              </w:rPr>
              <w:t>Кваліфікаційні</w:t>
            </w:r>
            <w:r>
              <w:rPr>
                <w:b/>
                <w:bCs/>
                <w:color w:val="000000"/>
                <w:lang w:eastAsia="ru-RU"/>
              </w:rPr>
              <w:t xml:space="preserve"> </w:t>
            </w:r>
            <w:r w:rsidRPr="0020665C">
              <w:rPr>
                <w:b/>
                <w:bCs/>
                <w:color w:val="000000"/>
                <w:lang w:eastAsia="ru-RU"/>
              </w:rPr>
              <w:t>критерії до учасників</w:t>
            </w:r>
            <w:r>
              <w:rPr>
                <w:b/>
                <w:bCs/>
                <w:color w:val="000000"/>
                <w:lang w:eastAsia="ru-RU"/>
              </w:rPr>
              <w:t xml:space="preserve"> </w:t>
            </w:r>
            <w:r w:rsidRPr="0020665C">
              <w:rPr>
                <w:b/>
                <w:bCs/>
                <w:color w:val="000000"/>
                <w:lang w:eastAsia="ru-RU"/>
              </w:rPr>
              <w:t>та вимоги, згідно з</w:t>
            </w:r>
            <w:r>
              <w:rPr>
                <w:b/>
                <w:bCs/>
                <w:color w:val="000000"/>
                <w:lang w:eastAsia="ru-RU"/>
              </w:rPr>
              <w:t xml:space="preserve"> </w:t>
            </w:r>
            <w:r w:rsidRPr="0020665C">
              <w:rPr>
                <w:b/>
                <w:bCs/>
                <w:color w:val="000000"/>
                <w:lang w:eastAsia="ru-RU"/>
              </w:rPr>
              <w:t>пунктом 28 та</w:t>
            </w:r>
            <w:r>
              <w:rPr>
                <w:b/>
                <w:bCs/>
                <w:color w:val="000000"/>
                <w:lang w:eastAsia="ru-RU"/>
              </w:rPr>
              <w:t xml:space="preserve"> </w:t>
            </w:r>
            <w:r w:rsidRPr="0020665C">
              <w:rPr>
                <w:b/>
                <w:bCs/>
                <w:color w:val="000000"/>
                <w:lang w:eastAsia="ru-RU"/>
              </w:rPr>
              <w:lastRenderedPageBreak/>
              <w:t>пунктом 47</w:t>
            </w:r>
            <w:r>
              <w:rPr>
                <w:b/>
                <w:bCs/>
                <w:color w:val="000000"/>
                <w:lang w:eastAsia="ru-RU"/>
              </w:rPr>
              <w:t xml:space="preserve"> </w:t>
            </w:r>
            <w:r w:rsidRPr="0020665C">
              <w:rPr>
                <w:b/>
                <w:bCs/>
                <w:color w:val="000000"/>
                <w:lang w:eastAsia="ru-RU"/>
              </w:rPr>
              <w:t>Особливостей</w:t>
            </w:r>
          </w:p>
        </w:tc>
        <w:tc>
          <w:tcPr>
            <w:tcW w:w="6420" w:type="dxa"/>
            <w:vAlign w:val="center"/>
          </w:tcPr>
          <w:p w:rsidR="001B360F" w:rsidRPr="001B360F" w:rsidRDefault="001B360F" w:rsidP="00456C09">
            <w:pPr>
              <w:widowControl w:val="0"/>
              <w:spacing w:after="0"/>
              <w:ind w:right="120"/>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sidRPr="001B360F">
              <w:rPr>
                <w:rFonts w:ascii="Times New Roman" w:eastAsia="Times New Roman" w:hAnsi="Times New Roman" w:cs="Times New Roman"/>
                <w:sz w:val="24"/>
                <w:szCs w:val="24"/>
                <w:lang w:eastAsia="uk-UA"/>
              </w:rPr>
              <w:lastRenderedPageBreak/>
              <w:t xml:space="preserve">та перелік документів, що підтверджують інформацію учасників про відповідність їх таким критеріям, зазначені в </w:t>
            </w:r>
            <w:r w:rsidRPr="001B360F">
              <w:rPr>
                <w:rFonts w:ascii="Times New Roman" w:eastAsia="Times New Roman" w:hAnsi="Times New Roman" w:cs="Times New Roman"/>
                <w:b/>
                <w:i/>
                <w:sz w:val="24"/>
                <w:szCs w:val="24"/>
                <w:lang w:eastAsia="uk-UA"/>
              </w:rPr>
              <w:t>Додатку 1</w:t>
            </w:r>
            <w:r w:rsidRPr="001B360F">
              <w:rPr>
                <w:rFonts w:ascii="Times New Roman" w:eastAsia="Times New Roman" w:hAnsi="Times New Roman" w:cs="Times New Roman"/>
                <w:sz w:val="24"/>
                <w:szCs w:val="24"/>
                <w:lang w:eastAsia="uk-UA"/>
              </w:rPr>
              <w:t xml:space="preserve">до цієї тендерної документації. </w:t>
            </w:r>
          </w:p>
          <w:p w:rsidR="001B360F" w:rsidRDefault="001B360F" w:rsidP="00456C09">
            <w:pPr>
              <w:widowControl w:val="0"/>
              <w:spacing w:after="0"/>
              <w:ind w:right="120"/>
              <w:jc w:val="both"/>
              <w:rPr>
                <w:rFonts w:ascii="Times New Roman" w:eastAsia="Times New Roman" w:hAnsi="Times New Roman" w:cs="Times New Roman"/>
                <w:sz w:val="24"/>
                <w:szCs w:val="24"/>
                <w:lang w:val="en-US" w:eastAsia="uk-UA"/>
              </w:rPr>
            </w:pPr>
            <w:r w:rsidRPr="001B360F">
              <w:rPr>
                <w:rFonts w:ascii="Times New Roman" w:eastAsia="Times New Roman" w:hAnsi="Times New Roman" w:cs="Times New Roman"/>
                <w:sz w:val="24"/>
                <w:szCs w:val="24"/>
                <w:lang w:eastAsia="uk-UA"/>
              </w:rPr>
              <w:t xml:space="preserve">Спосіб  підтвердження відповідності учасника критеріям і вимогам згідно із законодавством наведено в </w:t>
            </w:r>
            <w:r w:rsidRPr="001B360F">
              <w:rPr>
                <w:rFonts w:ascii="Times New Roman" w:eastAsia="Times New Roman" w:hAnsi="Times New Roman" w:cs="Times New Roman"/>
                <w:b/>
                <w:i/>
                <w:sz w:val="24"/>
                <w:szCs w:val="24"/>
                <w:lang w:eastAsia="uk-UA"/>
              </w:rPr>
              <w:t>Додатку 1</w:t>
            </w:r>
            <w:r w:rsidRPr="001B360F">
              <w:rPr>
                <w:rFonts w:ascii="Times New Roman" w:eastAsia="Times New Roman" w:hAnsi="Times New Roman" w:cs="Times New Roman"/>
                <w:sz w:val="24"/>
                <w:szCs w:val="24"/>
                <w:lang w:eastAsia="uk-UA"/>
              </w:rPr>
              <w:t xml:space="preserve"> до цієї тендерної документації. </w:t>
            </w:r>
          </w:p>
          <w:p w:rsidR="001B360F" w:rsidRPr="001B360F" w:rsidRDefault="001B360F" w:rsidP="00456C09">
            <w:pPr>
              <w:widowControl w:val="0"/>
              <w:spacing w:after="0"/>
              <w:ind w:right="120"/>
              <w:jc w:val="both"/>
              <w:rPr>
                <w:rFonts w:ascii="Times New Roman" w:eastAsia="Times New Roman" w:hAnsi="Times New Roman" w:cs="Times New Roman"/>
                <w:b/>
                <w:sz w:val="24"/>
                <w:szCs w:val="24"/>
                <w:lang w:eastAsia="uk-UA"/>
              </w:rPr>
            </w:pPr>
            <w:r w:rsidRPr="001B360F">
              <w:rPr>
                <w:rFonts w:ascii="Times New Roman" w:eastAsia="Times New Roman" w:hAnsi="Times New Roman" w:cs="Times New Roman"/>
                <w:b/>
                <w:sz w:val="24"/>
                <w:szCs w:val="24"/>
                <w:lang w:eastAsia="uk-UA"/>
              </w:rPr>
              <w:t xml:space="preserve">Підстави, визначені пунктом </w:t>
            </w:r>
            <w:r w:rsidRPr="001B360F">
              <w:rPr>
                <w:rFonts w:ascii="Times New Roman" w:eastAsia="Times New Roman" w:hAnsi="Times New Roman" w:cs="Times New Roman"/>
                <w:b/>
                <w:sz w:val="24"/>
                <w:szCs w:val="24"/>
                <w:highlight w:val="white"/>
                <w:lang w:eastAsia="uk-UA"/>
              </w:rPr>
              <w:t>47</w:t>
            </w:r>
            <w:r w:rsidRPr="001B360F">
              <w:rPr>
                <w:rFonts w:ascii="Times New Roman" w:eastAsia="Times New Roman" w:hAnsi="Times New Roman" w:cs="Times New Roman"/>
                <w:b/>
                <w:sz w:val="24"/>
                <w:szCs w:val="24"/>
                <w:lang w:eastAsia="uk-UA"/>
              </w:rPr>
              <w:t xml:space="preserve"> Особливостей.</w:t>
            </w:r>
          </w:p>
          <w:p w:rsidR="001B360F" w:rsidRPr="001B360F" w:rsidRDefault="001B360F" w:rsidP="00456C09">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360F" w:rsidRPr="001B360F" w:rsidRDefault="001B360F" w:rsidP="00456C09">
            <w:pPr>
              <w:spacing w:after="0"/>
              <w:ind w:firstLine="567"/>
              <w:jc w:val="both"/>
              <w:rPr>
                <w:rFonts w:ascii="Times New Roman" w:eastAsia="Times New Roman" w:hAnsi="Times New Roman" w:cs="Times New Roman"/>
                <w:sz w:val="24"/>
                <w:szCs w:val="24"/>
                <w:lang w:val="en-US" w:eastAsia="uk-UA"/>
              </w:rPr>
            </w:pPr>
            <w:r w:rsidRPr="001B360F">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1B360F">
              <w:rPr>
                <w:rFonts w:ascii="Times New Roman" w:eastAsia="Times New Roman" w:hAnsi="Times New Roman" w:cs="Times New Roman"/>
                <w:sz w:val="24"/>
                <w:szCs w:val="24"/>
                <w:lang w:eastAsia="uk-UA"/>
              </w:rPr>
              <w:t>внесено</w:t>
            </w:r>
            <w:proofErr w:type="spellEnd"/>
            <w:r w:rsidRPr="001B360F">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color w:val="000000"/>
                <w:sz w:val="24"/>
                <w:szCs w:val="24"/>
                <w:lang w:eastAsia="uk-UA"/>
              </w:rPr>
              <w:t>3</w:t>
            </w:r>
            <w:r w:rsidRPr="001B360F">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B360F">
                <w:rPr>
                  <w:rFonts w:ascii="Times New Roman" w:eastAsia="Times New Roman" w:hAnsi="Times New Roman" w:cs="Times New Roman"/>
                  <w:sz w:val="24"/>
                  <w:szCs w:val="24"/>
                  <w:lang w:eastAsia="uk-UA"/>
                </w:rPr>
                <w:t>пунктом 4</w:t>
              </w:r>
            </w:hyperlink>
            <w:r w:rsidRPr="001B360F">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1B360F">
              <w:rPr>
                <w:rFonts w:ascii="Times New Roman" w:eastAsia="Times New Roman" w:hAnsi="Times New Roman" w:cs="Times New Roman"/>
                <w:sz w:val="24"/>
                <w:szCs w:val="24"/>
                <w:lang w:eastAsia="uk-UA"/>
              </w:rPr>
              <w:t>антиконкурентних</w:t>
            </w:r>
            <w:proofErr w:type="spellEnd"/>
            <w:r w:rsidRPr="001B360F">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B360F" w:rsidRPr="008E66BB" w:rsidRDefault="001B360F" w:rsidP="00113ED1">
            <w:pPr>
              <w:spacing w:after="0"/>
              <w:ind w:firstLine="567"/>
              <w:jc w:val="both"/>
              <w:rPr>
                <w:rFonts w:ascii="Times New Roman" w:eastAsia="Times New Roman" w:hAnsi="Times New Roman" w:cs="Times New Roman"/>
                <w:sz w:val="24"/>
                <w:szCs w:val="24"/>
                <w:highlight w:val="white"/>
                <w:lang w:eastAsia="uk-UA"/>
              </w:rPr>
            </w:pPr>
            <w:r w:rsidRPr="001B360F">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1B360F">
              <w:rPr>
                <w:rFonts w:ascii="Times New Roman" w:eastAsia="Times New Roman" w:hAnsi="Times New Roman" w:cs="Times New Roman"/>
                <w:sz w:val="24"/>
                <w:szCs w:val="24"/>
                <w:lang w:eastAsia="uk-UA"/>
              </w:rPr>
              <w:t>бенефіціарний</w:t>
            </w:r>
            <w:proofErr w:type="spellEnd"/>
            <w:r w:rsidRPr="001B360F">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F4DAE">
              <w:rPr>
                <w:rFonts w:ascii="Times New Roman" w:eastAsia="Times New Roman" w:hAnsi="Times New Roman" w:cs="Times New Roman"/>
                <w:sz w:val="24"/>
                <w:szCs w:val="24"/>
                <w:lang w:eastAsia="uk-UA"/>
              </w:rPr>
              <w:t xml:space="preserve"> у </w:t>
            </w:r>
            <w:r w:rsidRPr="001B360F">
              <w:rPr>
                <w:rFonts w:ascii="Times New Roman" w:eastAsia="Times New Roman" w:hAnsi="Times New Roman" w:cs="Times New Roman"/>
                <w:sz w:val="24"/>
                <w:szCs w:val="24"/>
                <w:highlight w:val="white"/>
                <w:lang w:eastAsia="uk-UA"/>
              </w:rPr>
              <w:t>не</w:t>
            </w:r>
            <w:r w:rsidR="00BF4DAE">
              <w:rPr>
                <w:rFonts w:ascii="Times New Roman" w:eastAsia="Times New Roman" w:hAnsi="Times New Roman" w:cs="Times New Roman"/>
                <w:sz w:val="24"/>
                <w:szCs w:val="24"/>
                <w:highlight w:val="white"/>
                <w:lang w:eastAsia="uk-UA"/>
              </w:rPr>
              <w:t>ї</w:t>
            </w:r>
            <w:r w:rsidRPr="001B360F">
              <w:rPr>
                <w:rFonts w:ascii="Times New Roman" w:eastAsia="Times New Roman" w:hAnsi="Times New Roman" w:cs="Times New Roman"/>
                <w:sz w:val="24"/>
                <w:szCs w:val="24"/>
                <w:highlight w:val="white"/>
                <w:lang w:eastAsia="uk-UA"/>
              </w:rPr>
              <w:t xml:space="preserve"> публічних закупівель товарів, робіт і послуг згідно і</w:t>
            </w:r>
            <w:r w:rsidR="008E66BB">
              <w:rPr>
                <w:rFonts w:ascii="Times New Roman" w:eastAsia="Times New Roman" w:hAnsi="Times New Roman" w:cs="Times New Roman"/>
                <w:sz w:val="24"/>
                <w:szCs w:val="24"/>
                <w:highlight w:val="white"/>
                <w:lang w:eastAsia="uk-UA"/>
              </w:rPr>
              <w:t xml:space="preserve">з Законом України “Про санкції”, крім випадку, коли активи такої особи в установленому законодавством порядку передані </w:t>
            </w:r>
            <w:r w:rsidR="000C1970">
              <w:rPr>
                <w:rFonts w:ascii="Times New Roman" w:eastAsia="Times New Roman" w:hAnsi="Times New Roman" w:cs="Times New Roman"/>
                <w:sz w:val="24"/>
                <w:szCs w:val="24"/>
                <w:highlight w:val="white"/>
                <w:lang w:eastAsia="uk-UA"/>
              </w:rPr>
              <w:t>в</w:t>
            </w:r>
            <w:r w:rsidR="008E66BB">
              <w:rPr>
                <w:rFonts w:ascii="Times New Roman" w:eastAsia="Times New Roman" w:hAnsi="Times New Roman" w:cs="Times New Roman"/>
                <w:sz w:val="24"/>
                <w:szCs w:val="24"/>
                <w:highlight w:val="white"/>
                <w:lang w:eastAsia="uk-UA"/>
              </w:rPr>
              <w:t xml:space="preserve"> управління АРМА;</w:t>
            </w:r>
          </w:p>
          <w:p w:rsidR="001B360F" w:rsidRPr="001B360F" w:rsidRDefault="001B360F" w:rsidP="00113ED1">
            <w:pPr>
              <w:ind w:firstLine="567"/>
              <w:jc w:val="both"/>
              <w:rPr>
                <w:rFonts w:ascii="Times New Roman" w:eastAsia="Times New Roman" w:hAnsi="Times New Roman" w:cs="Times New Roman"/>
                <w:sz w:val="24"/>
                <w:szCs w:val="24"/>
                <w:highlight w:val="white"/>
                <w:lang w:eastAsia="uk-UA"/>
              </w:rPr>
            </w:pPr>
            <w:r w:rsidRPr="001B360F">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75462B">
              <w:rPr>
                <w:rFonts w:ascii="Times New Roman" w:eastAsia="Times New Roman" w:hAnsi="Times New Roman" w:cs="Times New Roman"/>
                <w:sz w:val="24"/>
                <w:szCs w:val="24"/>
                <w:highlight w:val="white"/>
                <w:lang w:eastAsia="uk-UA"/>
              </w:rPr>
              <w:t>ь-якими формами торгівлі людьми;</w:t>
            </w:r>
          </w:p>
          <w:p w:rsidR="00960E58" w:rsidRDefault="0075462B" w:rsidP="00960E58">
            <w:pPr>
              <w:ind w:firstLine="541"/>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13)</w:t>
            </w:r>
            <w:r w:rsidR="001B360F" w:rsidRPr="001B360F">
              <w:rPr>
                <w:rFonts w:ascii="Times New Roman" w:eastAsia="Times New Roman" w:hAnsi="Times New Roman" w:cs="Times New Roman"/>
                <w:sz w:val="24"/>
                <w:szCs w:val="24"/>
                <w:highlight w:val="white"/>
                <w:lang w:eastAsia="uk-UA"/>
              </w:rPr>
              <w:t xml:space="preserve"> </w:t>
            </w:r>
            <w:r w:rsidR="00972A8C">
              <w:rPr>
                <w:rFonts w:ascii="Times New Roman" w:eastAsia="Times New Roman" w:hAnsi="Times New Roman" w:cs="Times New Roman"/>
                <w:sz w:val="24"/>
                <w:szCs w:val="24"/>
                <w:highlight w:val="white"/>
                <w:lang w:eastAsia="uk-UA"/>
              </w:rPr>
              <w:t>У</w:t>
            </w:r>
            <w:r w:rsidR="001B360F" w:rsidRPr="001B360F">
              <w:rPr>
                <w:rFonts w:ascii="Times New Roman" w:eastAsia="Times New Roman" w:hAnsi="Times New Roman" w:cs="Times New Roman"/>
                <w:sz w:val="24"/>
                <w:szCs w:val="24"/>
                <w:highlight w:val="white"/>
                <w:lang w:eastAsia="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00972A8C">
              <w:rPr>
                <w:rFonts w:ascii="Times New Roman" w:eastAsia="Times New Roman" w:hAnsi="Times New Roman" w:cs="Times New Roman"/>
                <w:sz w:val="24"/>
                <w:szCs w:val="24"/>
                <w:highlight w:val="white"/>
                <w:lang w:eastAsia="uk-UA"/>
              </w:rPr>
              <w:t xml:space="preserve"> - </w:t>
            </w:r>
            <w:r w:rsidR="001B360F" w:rsidRPr="001B360F">
              <w:rPr>
                <w:rFonts w:ascii="Times New Roman" w:eastAsia="Times New Roman" w:hAnsi="Times New Roman" w:cs="Times New Roman"/>
                <w:sz w:val="24"/>
                <w:szCs w:val="24"/>
                <w:highlight w:val="white"/>
                <w:lang w:eastAsia="uk-UA"/>
              </w:rPr>
              <w:t xml:space="preserve"> протягом трьох років з дати дострокового розірвання такого договору. </w:t>
            </w:r>
          </w:p>
          <w:p w:rsidR="009659B6" w:rsidRDefault="001B360F" w:rsidP="00960E58">
            <w:pPr>
              <w:jc w:val="both"/>
              <w:rPr>
                <w:rFonts w:ascii="Times New Roman" w:eastAsia="Times New Roman" w:hAnsi="Times New Roman" w:cs="Times New Roman"/>
                <w:strike/>
                <w:sz w:val="24"/>
                <w:szCs w:val="24"/>
              </w:rPr>
            </w:pPr>
            <w:r w:rsidRPr="001B360F">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659B6">
        <w:trPr>
          <w:trHeight w:val="983"/>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B360F" w:rsidRPr="001B360F"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Вимоги до предмета закупівлі (технічні, якісні та кількісні</w:t>
            </w:r>
          </w:p>
          <w:p w:rsidR="001B360F" w:rsidRPr="001B360F"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характеристики) згідно з пунктом третім частини другої</w:t>
            </w:r>
          </w:p>
          <w:p w:rsidR="001B360F" w:rsidRPr="001B360F"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 xml:space="preserve">статті 22 Закону зазначено в </w:t>
            </w:r>
            <w:r w:rsidRPr="001B360F">
              <w:rPr>
                <w:rFonts w:ascii="Times New Roman" w:eastAsia="Times New Roman" w:hAnsi="Times New Roman" w:cs="Times New Roman"/>
                <w:b/>
                <w:i/>
                <w:sz w:val="24"/>
                <w:szCs w:val="24"/>
              </w:rPr>
              <w:t>Додатку 2</w:t>
            </w:r>
            <w:r w:rsidRPr="001B360F">
              <w:rPr>
                <w:rFonts w:ascii="Times New Roman" w:eastAsia="Times New Roman" w:hAnsi="Times New Roman" w:cs="Times New Roman"/>
                <w:sz w:val="24"/>
                <w:szCs w:val="24"/>
              </w:rPr>
              <w:t xml:space="preserve"> до цієї тендерної</w:t>
            </w:r>
          </w:p>
          <w:p w:rsidR="009659B6"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документації.</w:t>
            </w:r>
          </w:p>
          <w:p w:rsidR="0084668D" w:rsidRDefault="0084668D" w:rsidP="00114EB3">
            <w:pPr>
              <w:widowControl w:val="0"/>
              <w:spacing w:after="0" w:line="240" w:lineRule="auto"/>
              <w:ind w:right="120"/>
              <w:jc w:val="both"/>
              <w:rPr>
                <w:rFonts w:ascii="Times New Roman" w:eastAsia="Times New Roman" w:hAnsi="Times New Roman" w:cs="Times New Roman"/>
                <w:sz w:val="24"/>
                <w:szCs w:val="24"/>
              </w:rPr>
            </w:pPr>
          </w:p>
        </w:tc>
      </w:tr>
      <w:tr w:rsidR="009659B6">
        <w:trPr>
          <w:trHeight w:val="1119"/>
          <w:jc w:val="center"/>
        </w:trPr>
        <w:tc>
          <w:tcPr>
            <w:tcW w:w="705" w:type="dxa"/>
          </w:tcPr>
          <w:p w:rsidR="009659B6" w:rsidRDefault="005210B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9659B6" w:rsidRDefault="009659B6">
            <w:pPr>
              <w:widowControl w:val="0"/>
              <w:spacing w:after="0" w:line="240" w:lineRule="auto"/>
              <w:ind w:right="120"/>
              <w:jc w:val="both"/>
              <w:rPr>
                <w:rFonts w:ascii="Times New Roman" w:eastAsia="Times New Roman" w:hAnsi="Times New Roman" w:cs="Times New Roman"/>
                <w:sz w:val="24"/>
                <w:szCs w:val="24"/>
              </w:rPr>
            </w:pPr>
          </w:p>
          <w:p w:rsidR="009659B6" w:rsidRDefault="009659B6">
            <w:pPr>
              <w:widowControl w:val="0"/>
              <w:spacing w:after="0" w:line="240" w:lineRule="auto"/>
              <w:ind w:right="120"/>
              <w:jc w:val="both"/>
              <w:rPr>
                <w:rFonts w:ascii="Times New Roman" w:eastAsia="Times New Roman" w:hAnsi="Times New Roman" w:cs="Times New Roman"/>
                <w:sz w:val="24"/>
                <w:szCs w:val="24"/>
              </w:rPr>
            </w:pPr>
          </w:p>
        </w:tc>
      </w:tr>
      <w:tr w:rsidR="009659B6">
        <w:trPr>
          <w:trHeight w:val="416"/>
          <w:jc w:val="center"/>
        </w:trPr>
        <w:tc>
          <w:tcPr>
            <w:tcW w:w="705" w:type="dxa"/>
          </w:tcPr>
          <w:p w:rsidR="009659B6" w:rsidRDefault="005210B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659B6" w:rsidRDefault="005210B6" w:rsidP="0007070C">
            <w:pPr>
              <w:widowControl w:val="0"/>
              <w:spacing w:after="0" w:line="240" w:lineRule="auto"/>
              <w:jc w:val="both"/>
              <w:rPr>
                <w:rFonts w:ascii="Times New Roman" w:eastAsia="Times New Roman" w:hAnsi="Times New Roman" w:cs="Times New Roman"/>
                <w:sz w:val="24"/>
                <w:szCs w:val="24"/>
              </w:rPr>
            </w:pPr>
            <w:r w:rsidRPr="005210B6">
              <w:rPr>
                <w:rFonts w:ascii="Times New Roman" w:eastAsia="Times New Roman" w:hAnsi="Times New Roman" w:cs="Times New Roman"/>
                <w:sz w:val="24"/>
                <w:szCs w:val="24"/>
              </w:rPr>
              <w:t>Учасник процедури закупівлі має право внести зміни до</w:t>
            </w:r>
            <w:r>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своєї тендерної пропозиції або відкликати її до закінчення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кінцевого строку її подання без втрати свого забезпечення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тендерної пропозиції. Такі зміни або заява про відкликання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тендерної пропозиції враховуються, якщо вони отримані</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електронною системою закупівель до закінчення кінцевого</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строку подання тендерних пропозицій.</w:t>
            </w:r>
          </w:p>
        </w:tc>
      </w:tr>
      <w:tr w:rsidR="009659B6">
        <w:trPr>
          <w:trHeight w:val="442"/>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659B6" w:rsidRPr="003008F5" w:rsidRDefault="003810CA">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EB5" w:rsidRPr="003008F5">
              <w:rPr>
                <w:rFonts w:ascii="Times New Roman" w:eastAsia="Times New Roman" w:hAnsi="Times New Roman" w:cs="Times New Roman"/>
                <w:b/>
                <w:sz w:val="24"/>
                <w:szCs w:val="24"/>
              </w:rPr>
              <w:t xml:space="preserve">до </w:t>
            </w:r>
            <w:r w:rsidR="004130B6">
              <w:rPr>
                <w:rFonts w:ascii="Times New Roman" w:eastAsia="Times New Roman" w:hAnsi="Times New Roman" w:cs="Times New Roman"/>
                <w:b/>
                <w:sz w:val="24"/>
                <w:szCs w:val="24"/>
              </w:rPr>
              <w:t>08 грудня 00 год 00 хв.</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59B6" w:rsidRDefault="003810CA">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C7A48" w:rsidRPr="000C7A48" w:rsidRDefault="000C7A48" w:rsidP="000C7A48">
            <w:pPr>
              <w:spacing w:after="0" w:line="240" w:lineRule="auto"/>
              <w:jc w:val="both"/>
              <w:rPr>
                <w:rFonts w:ascii="Times New Roman" w:hAnsi="Times New Roman" w:cs="Times New Roman"/>
                <w:sz w:val="24"/>
                <w:szCs w:val="24"/>
              </w:rPr>
            </w:pPr>
            <w:r w:rsidRPr="000C7A48">
              <w:rPr>
                <w:rFonts w:ascii="Times New Roman" w:hAnsi="Times New Roman" w:cs="Times New Roman"/>
                <w:sz w:val="24"/>
                <w:szCs w:val="24"/>
              </w:rPr>
              <w:t>Дата і час розкриття тендерних пропозицій, дата і час</w:t>
            </w:r>
            <w:r>
              <w:rPr>
                <w:rFonts w:ascii="Times New Roman" w:hAnsi="Times New Roman" w:cs="Times New Roman"/>
                <w:sz w:val="24"/>
                <w:szCs w:val="24"/>
              </w:rPr>
              <w:t xml:space="preserve"> </w:t>
            </w:r>
            <w:r w:rsidRPr="000C7A48">
              <w:rPr>
                <w:rFonts w:ascii="Times New Roman" w:hAnsi="Times New Roman" w:cs="Times New Roman"/>
                <w:sz w:val="24"/>
                <w:szCs w:val="24"/>
              </w:rPr>
              <w:t>проведення електронного аукціону визначаються</w:t>
            </w:r>
            <w:r>
              <w:rPr>
                <w:rFonts w:ascii="Times New Roman" w:hAnsi="Times New Roman" w:cs="Times New Roman"/>
                <w:sz w:val="24"/>
                <w:szCs w:val="24"/>
              </w:rPr>
              <w:t xml:space="preserve"> </w:t>
            </w:r>
            <w:r w:rsidRPr="000C7A48">
              <w:rPr>
                <w:rFonts w:ascii="Times New Roman" w:hAnsi="Times New Roman" w:cs="Times New Roman"/>
                <w:sz w:val="24"/>
                <w:szCs w:val="24"/>
              </w:rPr>
              <w:t>електронною системою закупівель автоматично в день</w:t>
            </w:r>
            <w:r>
              <w:rPr>
                <w:rFonts w:ascii="Times New Roman" w:hAnsi="Times New Roman" w:cs="Times New Roman"/>
                <w:sz w:val="24"/>
                <w:szCs w:val="24"/>
              </w:rPr>
              <w:t xml:space="preserve"> </w:t>
            </w:r>
            <w:r w:rsidRPr="000C7A48">
              <w:rPr>
                <w:rFonts w:ascii="Times New Roman" w:hAnsi="Times New Roman" w:cs="Times New Roman"/>
                <w:sz w:val="24"/>
                <w:szCs w:val="24"/>
              </w:rPr>
              <w:t>оприлюднення замовником оголошення про проведення</w:t>
            </w:r>
            <w:r>
              <w:rPr>
                <w:rFonts w:ascii="Times New Roman" w:hAnsi="Times New Roman" w:cs="Times New Roman"/>
                <w:sz w:val="24"/>
                <w:szCs w:val="24"/>
              </w:rPr>
              <w:t xml:space="preserve"> </w:t>
            </w:r>
            <w:r w:rsidRPr="000C7A48">
              <w:rPr>
                <w:rFonts w:ascii="Times New Roman" w:hAnsi="Times New Roman" w:cs="Times New Roman"/>
                <w:sz w:val="24"/>
                <w:szCs w:val="24"/>
              </w:rPr>
              <w:t>відкритих торгів в електронній системі закупівель.</w:t>
            </w:r>
          </w:p>
          <w:p w:rsidR="000C7A48" w:rsidRPr="000C7A48" w:rsidRDefault="000C7A48" w:rsidP="000C7A48">
            <w:pPr>
              <w:spacing w:after="0" w:line="240" w:lineRule="auto"/>
              <w:jc w:val="both"/>
              <w:rPr>
                <w:rFonts w:ascii="Times New Roman" w:hAnsi="Times New Roman" w:cs="Times New Roman"/>
                <w:sz w:val="24"/>
                <w:szCs w:val="24"/>
              </w:rPr>
            </w:pPr>
            <w:r w:rsidRPr="000C7A48">
              <w:rPr>
                <w:rFonts w:ascii="Times New Roman" w:hAnsi="Times New Roman" w:cs="Times New Roman"/>
                <w:sz w:val="24"/>
                <w:szCs w:val="24"/>
              </w:rPr>
              <w:t>Розкриття тендерних пропозицій здійснюється відповідно</w:t>
            </w:r>
            <w:r>
              <w:rPr>
                <w:rFonts w:ascii="Times New Roman" w:hAnsi="Times New Roman" w:cs="Times New Roman"/>
                <w:sz w:val="24"/>
                <w:szCs w:val="24"/>
              </w:rPr>
              <w:t xml:space="preserve"> </w:t>
            </w:r>
            <w:r w:rsidRPr="000C7A48">
              <w:rPr>
                <w:rFonts w:ascii="Times New Roman" w:hAnsi="Times New Roman" w:cs="Times New Roman"/>
                <w:sz w:val="24"/>
                <w:szCs w:val="24"/>
              </w:rPr>
              <w:t>до статті 28 Закону (положення абзацу третього частини</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першої та абзацу другого частини другої статті 28 Закону не</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застосовуються).</w:t>
            </w:r>
          </w:p>
          <w:p w:rsidR="009659B6" w:rsidRDefault="000C7A48" w:rsidP="0076539C">
            <w:pPr>
              <w:spacing w:after="0" w:line="240" w:lineRule="auto"/>
              <w:jc w:val="both"/>
              <w:rPr>
                <w:rFonts w:ascii="Times New Roman" w:eastAsia="Times New Roman" w:hAnsi="Times New Roman" w:cs="Times New Roman"/>
                <w:strike/>
                <w:sz w:val="24"/>
                <w:szCs w:val="24"/>
              </w:rPr>
            </w:pPr>
            <w:r w:rsidRPr="000C7A48">
              <w:rPr>
                <w:rFonts w:ascii="Times New Roman" w:hAnsi="Times New Roman" w:cs="Times New Roman"/>
                <w:sz w:val="24"/>
                <w:szCs w:val="24"/>
              </w:rPr>
              <w:t>Не підлягає розкриттю інформація, що обґрунтовано</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визначена учасником як конфіденційна, у тому числі</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інформація, що містить персональні дані. Конфіденційною</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не може бути визначена інформація про запропоновану</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ціну, інші критерії оцінки, технічні умови, технічні</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специфікації та документи, що підтверджують відповідність</w:t>
            </w:r>
            <w:r w:rsidR="0076539C">
              <w:rPr>
                <w:rFonts w:ascii="Times New Roman" w:hAnsi="Times New Roman" w:cs="Times New Roman"/>
                <w:sz w:val="24"/>
                <w:szCs w:val="24"/>
              </w:rPr>
              <w:t xml:space="preserve"> </w:t>
            </w:r>
            <w:r w:rsidRPr="000C7A48">
              <w:rPr>
                <w:rFonts w:ascii="Times New Roman" w:hAnsi="Times New Roman" w:cs="Times New Roman"/>
                <w:sz w:val="24"/>
                <w:szCs w:val="24"/>
              </w:rPr>
              <w:t>кваліфікаційним критеріям відповідно до статті 16 Закону, і</w:t>
            </w:r>
            <w:r w:rsidR="0076539C">
              <w:rPr>
                <w:rFonts w:ascii="Times New Roman" w:hAnsi="Times New Roman" w:cs="Times New Roman"/>
                <w:sz w:val="24"/>
                <w:szCs w:val="24"/>
              </w:rPr>
              <w:t xml:space="preserve"> </w:t>
            </w:r>
            <w:r w:rsidRPr="000C7A48">
              <w:rPr>
                <w:rFonts w:ascii="Times New Roman" w:hAnsi="Times New Roman" w:cs="Times New Roman"/>
                <w:sz w:val="24"/>
                <w:szCs w:val="24"/>
              </w:rPr>
              <w:t>документи, що підтверджують відсутність підстав,</w:t>
            </w:r>
            <w:r w:rsidR="0076539C">
              <w:rPr>
                <w:rFonts w:ascii="Times New Roman" w:hAnsi="Times New Roman" w:cs="Times New Roman"/>
                <w:sz w:val="24"/>
                <w:szCs w:val="24"/>
              </w:rPr>
              <w:t xml:space="preserve"> </w:t>
            </w:r>
            <w:r w:rsidRPr="000C7A48">
              <w:rPr>
                <w:rFonts w:ascii="Times New Roman" w:hAnsi="Times New Roman" w:cs="Times New Roman"/>
                <w:sz w:val="24"/>
                <w:szCs w:val="24"/>
              </w:rPr>
              <w:t>визначених пунктом 47 Особливостей.</w:t>
            </w:r>
          </w:p>
        </w:tc>
      </w:tr>
      <w:tr w:rsidR="009659B6">
        <w:trPr>
          <w:trHeight w:val="512"/>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961E0" w:rsidRPr="00D961E0" w:rsidRDefault="00D961E0" w:rsidP="00D961E0">
            <w:pPr>
              <w:widowControl w:val="0"/>
              <w:suppressAutoHyphens/>
              <w:spacing w:before="120" w:after="120" w:line="240" w:lineRule="auto"/>
              <w:ind w:right="113"/>
              <w:jc w:val="both"/>
              <w:rPr>
                <w:rFonts w:ascii="Times New Roman" w:eastAsia="Arial"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1.1.</w:t>
            </w:r>
            <w:r w:rsidRPr="00D961E0">
              <w:rPr>
                <w:rFonts w:ascii="Times New Roman" w:eastAsia="Arial" w:hAnsi="Times New Roman" w:cs="Times New Roman"/>
                <w:sz w:val="24"/>
                <w:szCs w:val="24"/>
                <w:lang w:eastAsia="hi-IN" w:bidi="hi-IN"/>
              </w:rPr>
              <w:t xml:space="preserve"> Розгляд та оцінка тендерних пропозицій здійснюються відповідно до статті 29 Закону (положення частин</w:t>
            </w:r>
            <w:r w:rsidRPr="00D961E0">
              <w:rPr>
                <w:rFonts w:ascii="Times New Roman" w:eastAsia="Arial" w:hAnsi="Times New Roman" w:cs="Times New Roman"/>
                <w:sz w:val="24"/>
                <w:szCs w:val="24"/>
                <w:lang w:val="ru-RU" w:eastAsia="hi-IN" w:bidi="hi-IN"/>
              </w:rPr>
              <w:t> </w:t>
            </w:r>
            <w:hyperlink r:id="rId12" w:anchor="n1513" w:tgtFrame="_blank" w:history="1">
              <w:r w:rsidRPr="00D961E0">
                <w:rPr>
                  <w:rFonts w:ascii="Times New Roman" w:eastAsia="Arial" w:hAnsi="Times New Roman" w:cs="Times New Roman"/>
                  <w:sz w:val="24"/>
                  <w:szCs w:val="24"/>
                  <w:u w:val="single"/>
                  <w:lang w:eastAsia="hi-IN" w:bidi="hi-IN"/>
                </w:rPr>
                <w:t>другої</w:t>
              </w:r>
            </w:hyperlink>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sz w:val="24"/>
                <w:szCs w:val="24"/>
                <w:lang w:val="ru-RU" w:eastAsia="hi-IN" w:bidi="hi-IN"/>
              </w:rPr>
              <w:t> </w:t>
            </w:r>
            <w:hyperlink r:id="rId13" w:anchor="n1531" w:tgtFrame="_blank" w:history="1">
              <w:r w:rsidRPr="00D961E0">
                <w:rPr>
                  <w:rFonts w:ascii="Times New Roman" w:eastAsia="Arial" w:hAnsi="Times New Roman" w:cs="Times New Roman"/>
                  <w:sz w:val="24"/>
                  <w:szCs w:val="24"/>
                  <w:u w:val="single"/>
                  <w:lang w:eastAsia="hi-IN" w:bidi="hi-IN"/>
                </w:rPr>
                <w:t>дванадцятої</w:t>
              </w:r>
            </w:hyperlink>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sz w:val="24"/>
                <w:szCs w:val="24"/>
                <w:lang w:val="ru-RU" w:eastAsia="hi-IN" w:bidi="hi-IN"/>
              </w:rPr>
              <w:t> </w:t>
            </w:r>
            <w:hyperlink r:id="rId14" w:anchor="n1553" w:tgtFrame="_blank" w:history="1">
              <w:r w:rsidRPr="00D961E0">
                <w:rPr>
                  <w:rFonts w:ascii="Times New Roman" w:eastAsia="Arial" w:hAnsi="Times New Roman" w:cs="Times New Roman"/>
                  <w:sz w:val="24"/>
                  <w:szCs w:val="24"/>
                  <w:u w:val="single"/>
                  <w:lang w:eastAsia="hi-IN" w:bidi="hi-IN"/>
                </w:rPr>
                <w:t>шістнадцятої</w:t>
              </w:r>
            </w:hyperlink>
            <w:r w:rsidRPr="00D961E0">
              <w:rPr>
                <w:rFonts w:ascii="Times New Roman" w:eastAsia="Arial" w:hAnsi="Times New Roman" w:cs="Times New Roman"/>
                <w:sz w:val="24"/>
                <w:szCs w:val="24"/>
                <w:lang w:eastAsia="hi-IN" w:bidi="hi-IN"/>
              </w:rPr>
              <w:t>, абзаців</w:t>
            </w:r>
            <w:r w:rsidRPr="00D961E0">
              <w:rPr>
                <w:rFonts w:ascii="Times New Roman" w:eastAsia="Arial" w:hAnsi="Times New Roman" w:cs="Times New Roman"/>
                <w:sz w:val="24"/>
                <w:szCs w:val="24"/>
                <w:lang w:val="ru-RU" w:eastAsia="hi-IN" w:bidi="hi-IN"/>
              </w:rPr>
              <w:t> </w:t>
            </w:r>
            <w:hyperlink r:id="rId15" w:anchor="n1550" w:tgtFrame="_blank" w:history="1">
              <w:r w:rsidRPr="00D961E0">
                <w:rPr>
                  <w:rFonts w:ascii="Times New Roman" w:eastAsia="Arial" w:hAnsi="Times New Roman" w:cs="Times New Roman"/>
                  <w:sz w:val="24"/>
                  <w:szCs w:val="24"/>
                  <w:u w:val="single"/>
                  <w:lang w:eastAsia="hi-IN" w:bidi="hi-IN"/>
                </w:rPr>
                <w:t>другого</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і</w:t>
            </w:r>
            <w:r w:rsidRPr="00D961E0">
              <w:rPr>
                <w:rFonts w:ascii="Times New Roman" w:eastAsia="Arial" w:hAnsi="Times New Roman" w:cs="Times New Roman"/>
                <w:sz w:val="24"/>
                <w:szCs w:val="24"/>
                <w:lang w:val="ru-RU" w:eastAsia="hi-IN" w:bidi="hi-IN"/>
              </w:rPr>
              <w:t> </w:t>
            </w:r>
            <w:hyperlink r:id="rId16" w:anchor="n1551" w:tgtFrame="_blank" w:history="1">
              <w:r w:rsidRPr="00D961E0">
                <w:rPr>
                  <w:rFonts w:ascii="Times New Roman" w:eastAsia="Arial" w:hAnsi="Times New Roman" w:cs="Times New Roman"/>
                  <w:sz w:val="24"/>
                  <w:szCs w:val="24"/>
                  <w:u w:val="single"/>
                  <w:lang w:eastAsia="hi-IN" w:bidi="hi-IN"/>
                </w:rPr>
                <w:t>третього</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частини п’ятнадцятої статті 29 Закону не застосовуються) з урахуванням положень</w:t>
            </w:r>
            <w:r w:rsidRPr="00D961E0">
              <w:rPr>
                <w:rFonts w:ascii="Times New Roman" w:eastAsia="Arial" w:hAnsi="Times New Roman" w:cs="Times New Roman"/>
                <w:sz w:val="24"/>
                <w:szCs w:val="24"/>
                <w:lang w:val="ru-RU" w:eastAsia="hi-IN" w:bidi="hi-IN"/>
              </w:rPr>
              <w:t> </w:t>
            </w:r>
            <w:hyperlink r:id="rId17" w:anchor="n588" w:history="1">
              <w:r w:rsidRPr="00D961E0">
                <w:rPr>
                  <w:rFonts w:ascii="Times New Roman" w:eastAsia="Arial" w:hAnsi="Times New Roman" w:cs="Times New Roman"/>
                  <w:sz w:val="24"/>
                  <w:szCs w:val="24"/>
                  <w:u w:val="single"/>
                  <w:lang w:eastAsia="hi-IN" w:bidi="hi-IN"/>
                </w:rPr>
                <w:t>пункту 43</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цих особливостей.</w:t>
            </w:r>
          </w:p>
          <w:p w:rsidR="00D961E0" w:rsidRPr="00D961E0" w:rsidRDefault="00D961E0" w:rsidP="00D961E0">
            <w:pPr>
              <w:widowControl w:val="0"/>
              <w:suppressAutoHyphens/>
              <w:spacing w:before="120" w:after="120" w:line="240" w:lineRule="auto"/>
              <w:ind w:right="113"/>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 xml:space="preserve">Оцінка тендерних пропозицій здійснюється на основі критерію – </w:t>
            </w:r>
            <w:r w:rsidRPr="00D961E0">
              <w:rPr>
                <w:rFonts w:ascii="Times New Roman" w:eastAsia="Times New Roman" w:hAnsi="Times New Roman" w:cs="Times New Roman"/>
                <w:b/>
                <w:sz w:val="24"/>
                <w:szCs w:val="24"/>
                <w:lang w:eastAsia="hi-IN" w:bidi="hi-IN"/>
              </w:rPr>
              <w:t>«Ціна»</w:t>
            </w:r>
            <w:r w:rsidRPr="00D961E0">
              <w:rPr>
                <w:rFonts w:ascii="Times New Roman" w:eastAsia="Times New Roman" w:hAnsi="Times New Roman" w:cs="Times New Roman"/>
                <w:sz w:val="24"/>
                <w:szCs w:val="24"/>
                <w:lang w:eastAsia="hi-IN" w:bidi="hi-IN"/>
              </w:rPr>
              <w:t xml:space="preserve">   </w:t>
            </w:r>
            <w:r w:rsidRPr="00D961E0">
              <w:rPr>
                <w:rFonts w:ascii="Times New Roman" w:eastAsia="Times New Roman" w:hAnsi="Times New Roman" w:cs="Times New Roman"/>
                <w:b/>
                <w:i/>
                <w:sz w:val="24"/>
                <w:szCs w:val="24"/>
                <w:lang w:eastAsia="hi-IN" w:bidi="hi-IN"/>
              </w:rPr>
              <w:t>(для платників ПДВ – «з ПДВ», а для не платників ПДВ – «без ПДВ»)</w:t>
            </w:r>
          </w:p>
          <w:p w:rsidR="00D961E0" w:rsidRPr="00D961E0" w:rsidRDefault="00D961E0" w:rsidP="00D961E0">
            <w:pPr>
              <w:widowControl w:val="0"/>
              <w:suppressAutoHyphens/>
              <w:spacing w:before="120" w:after="120" w:line="240" w:lineRule="auto"/>
              <w:ind w:right="113"/>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lastRenderedPageBreak/>
              <w:t>Питома вага критерію «Ціна» становить 100%</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Оцінка здійснюється щодо предмета закупівлі в цілому.</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961E0" w:rsidRPr="00D961E0" w:rsidRDefault="00D961E0" w:rsidP="00D961E0">
            <w:pPr>
              <w:keepNext/>
              <w:keepLines/>
              <w:shd w:val="clear" w:color="auto" w:fill="FFFFFF"/>
              <w:tabs>
                <w:tab w:val="num" w:pos="0"/>
              </w:tabs>
              <w:spacing w:before="280" w:after="0"/>
              <w:ind w:right="40"/>
              <w:jc w:val="both"/>
              <w:outlineLvl w:val="2"/>
              <w:rPr>
                <w:rFonts w:ascii="Times New Roman" w:hAnsi="Times New Roman" w:cs="Times New Roman"/>
                <w:b/>
                <w:sz w:val="24"/>
                <w:szCs w:val="24"/>
                <w:u w:val="single"/>
                <w:lang w:eastAsia="uk-UA"/>
              </w:rPr>
            </w:pPr>
            <w:r w:rsidRPr="00D961E0">
              <w:rPr>
                <w:rFonts w:ascii="Times New Roman" w:hAnsi="Times New Roman" w:cs="Times New Roman"/>
                <w:b/>
                <w:sz w:val="24"/>
                <w:szCs w:val="24"/>
                <w:u w:val="single"/>
                <w:lang w:eastAsia="uk-UA"/>
              </w:rPr>
              <w:t>Методика оцінки:</w:t>
            </w:r>
          </w:p>
          <w:p w:rsidR="00D961E0" w:rsidRPr="00D961E0" w:rsidRDefault="00D961E0" w:rsidP="00D961E0">
            <w:pPr>
              <w:widowControl w:val="0"/>
              <w:suppressAutoHyphens/>
              <w:spacing w:after="0" w:line="240" w:lineRule="auto"/>
              <w:ind w:right="113"/>
              <w:jc w:val="both"/>
              <w:rPr>
                <w:rFonts w:ascii="Arial" w:eastAsia="Arial" w:hAnsi="Arial" w:cs="Arial"/>
                <w:sz w:val="24"/>
                <w:szCs w:val="24"/>
                <w:lang w:eastAsia="hi-IN" w:bidi="hi-IN"/>
              </w:rPr>
            </w:pPr>
            <w:r w:rsidRPr="00D961E0">
              <w:rPr>
                <w:rFonts w:ascii="Times New Roman" w:eastAsia="Times New Roman" w:hAnsi="Times New Roman" w:cs="Times New Roman"/>
                <w:sz w:val="24"/>
                <w:szCs w:val="24"/>
                <w:lang w:eastAsia="hi-IN" w:bidi="hi-IN"/>
              </w:rPr>
              <w:t>оцінка тендерних пропозицій проводиться електронною системою закупівель автоматично на основі критерію «</w:t>
            </w:r>
            <w:r w:rsidRPr="00D961E0">
              <w:rPr>
                <w:rFonts w:ascii="Times New Roman" w:eastAsia="Times New Roman" w:hAnsi="Times New Roman" w:cs="Times New Roman"/>
                <w:b/>
                <w:sz w:val="24"/>
                <w:szCs w:val="24"/>
                <w:lang w:eastAsia="hi-IN" w:bidi="hi-IN"/>
              </w:rPr>
              <w:t>Ціна»</w:t>
            </w:r>
            <w:r w:rsidRPr="00D961E0">
              <w:rPr>
                <w:rFonts w:ascii="Times New Roman" w:eastAsia="Times New Roman" w:hAnsi="Times New Roman" w:cs="Times New Roman"/>
                <w:sz w:val="24"/>
                <w:szCs w:val="24"/>
                <w:lang w:eastAsia="hi-IN" w:bidi="hi-IN"/>
              </w:rPr>
              <w:t>, яку учасник вказує у своїй тендерній пропозиції, шляхом визначення тендерної пропозиції найбільш економічно вигідною після застосування електронного аукціону;</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1.3.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b/>
                <w:sz w:val="24"/>
                <w:szCs w:val="24"/>
                <w:lang w:eastAsia="hi-IN" w:bidi="hi-IN"/>
              </w:rPr>
            </w:pPr>
            <w:r w:rsidRPr="00D961E0">
              <w:rPr>
                <w:rFonts w:ascii="Times New Roman" w:eastAsia="Arial" w:hAnsi="Times New Roman" w:cs="Times New Roman"/>
                <w:sz w:val="24"/>
                <w:szCs w:val="24"/>
                <w:lang w:eastAsia="hi-IN" w:bidi="hi-IN"/>
              </w:rPr>
              <w:t>1.</w:t>
            </w:r>
            <w:r w:rsidRPr="00D961E0">
              <w:rPr>
                <w:rFonts w:ascii="Times New Roman" w:eastAsia="Arial" w:hAnsi="Times New Roman" w:cs="Times New Roman"/>
                <w:sz w:val="24"/>
                <w:szCs w:val="24"/>
                <w:lang w:val="ru-RU" w:eastAsia="hi-IN" w:bidi="hi-IN"/>
              </w:rPr>
              <w:t>4</w:t>
            </w:r>
            <w:r w:rsidRPr="00D961E0">
              <w:rPr>
                <w:rFonts w:ascii="Times New Roman" w:eastAsia="Arial" w:hAnsi="Times New Roman" w:cs="Times New Roman"/>
                <w:sz w:val="24"/>
                <w:szCs w:val="24"/>
                <w:lang w:eastAsia="hi-IN" w:bidi="hi-IN"/>
              </w:rPr>
              <w:t xml:space="preserve">. </w:t>
            </w:r>
            <w:r w:rsidRPr="00D961E0">
              <w:rPr>
                <w:rFonts w:ascii="Times New Roman" w:eastAsia="Times New Roman" w:hAnsi="Times New Roman" w:cs="Times New Roman"/>
                <w:b/>
                <w:sz w:val="24"/>
                <w:szCs w:val="24"/>
                <w:lang w:eastAsia="hi-IN" w:bidi="hi-IN"/>
              </w:rPr>
              <w:t>Ціна тендерної пропозиції не може перевищувати очікувану вартість предмета закупівлі, (абзац другий пункту 28 Особливостей).</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Arial" w:hAnsi="Times New Roman" w:cs="Times New Roman"/>
                <w:b/>
                <w:sz w:val="24"/>
                <w:szCs w:val="24"/>
                <w:lang w:eastAsia="hi-IN" w:bidi="hi-IN"/>
              </w:rPr>
            </w:pPr>
            <w:r w:rsidRPr="00D961E0">
              <w:rPr>
                <w:rFonts w:ascii="Times New Roman" w:eastAsia="Arial" w:hAnsi="Times New Roman" w:cs="Times New Roman"/>
                <w:sz w:val="24"/>
                <w:szCs w:val="24"/>
                <w:lang w:eastAsia="hi-IN" w:bidi="hi-IN"/>
              </w:rPr>
              <w:t>1.</w:t>
            </w:r>
            <w:r w:rsidRPr="00D961E0">
              <w:rPr>
                <w:rFonts w:ascii="Times New Roman" w:eastAsia="Arial" w:hAnsi="Times New Roman" w:cs="Times New Roman"/>
                <w:sz w:val="24"/>
                <w:szCs w:val="24"/>
                <w:lang w:val="ru-RU" w:eastAsia="hi-IN" w:bidi="hi-IN"/>
              </w:rPr>
              <w:t>5</w:t>
            </w:r>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b/>
                <w:sz w:val="24"/>
                <w:szCs w:val="24"/>
                <w:lang w:eastAsia="hi-IN" w:bidi="hi-IN"/>
              </w:rPr>
              <w:t xml:space="preserve"> </w:t>
            </w:r>
            <w:proofErr w:type="spellStart"/>
            <w:r w:rsidRPr="00D961E0">
              <w:rPr>
                <w:rFonts w:ascii="Times New Roman" w:eastAsia="Arial" w:hAnsi="Times New Roman" w:cs="Times New Roman"/>
                <w:b/>
                <w:sz w:val="24"/>
                <w:szCs w:val="24"/>
                <w:lang w:val="ru-RU" w:eastAsia="hi-IN" w:bidi="hi-IN"/>
              </w:rPr>
              <w:t>Замовником</w:t>
            </w:r>
            <w:proofErr w:type="spellEnd"/>
            <w:r w:rsidRPr="00D961E0">
              <w:rPr>
                <w:rFonts w:ascii="Times New Roman" w:eastAsia="Arial" w:hAnsi="Times New Roman" w:cs="Times New Roman"/>
                <w:b/>
                <w:sz w:val="24"/>
                <w:szCs w:val="24"/>
                <w:lang w:val="ru-RU" w:eastAsia="hi-IN" w:bidi="hi-IN"/>
              </w:rPr>
              <w:t xml:space="preserve"> не </w:t>
            </w:r>
            <w:proofErr w:type="spellStart"/>
            <w:r w:rsidRPr="00D961E0">
              <w:rPr>
                <w:rFonts w:ascii="Times New Roman" w:eastAsia="Arial" w:hAnsi="Times New Roman" w:cs="Times New Roman"/>
                <w:b/>
                <w:sz w:val="24"/>
                <w:szCs w:val="24"/>
                <w:lang w:val="ru-RU" w:eastAsia="hi-IN" w:bidi="hi-IN"/>
              </w:rPr>
              <w:t>приймаються</w:t>
            </w:r>
            <w:proofErr w:type="spellEnd"/>
            <w:r w:rsidRPr="00D961E0">
              <w:rPr>
                <w:rFonts w:ascii="Times New Roman" w:eastAsia="Arial" w:hAnsi="Times New Roman" w:cs="Times New Roman"/>
                <w:b/>
                <w:sz w:val="24"/>
                <w:szCs w:val="24"/>
                <w:lang w:val="ru-RU" w:eastAsia="hi-IN" w:bidi="hi-IN"/>
              </w:rPr>
              <w:t xml:space="preserve"> до </w:t>
            </w:r>
            <w:proofErr w:type="spellStart"/>
            <w:r w:rsidRPr="00D961E0">
              <w:rPr>
                <w:rFonts w:ascii="Times New Roman" w:eastAsia="Arial" w:hAnsi="Times New Roman" w:cs="Times New Roman"/>
                <w:b/>
                <w:sz w:val="24"/>
                <w:szCs w:val="24"/>
                <w:lang w:val="ru-RU" w:eastAsia="hi-IN" w:bidi="hi-IN"/>
              </w:rPr>
              <w:t>розгляду</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тендерні</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пропозиції</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ціна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якої</w:t>
            </w:r>
            <w:proofErr w:type="spellEnd"/>
            <w:r w:rsidRPr="00D961E0">
              <w:rPr>
                <w:rFonts w:ascii="Times New Roman" w:eastAsia="Arial" w:hAnsi="Times New Roman" w:cs="Times New Roman"/>
                <w:b/>
                <w:sz w:val="24"/>
                <w:szCs w:val="24"/>
                <w:lang w:val="ru-RU" w:eastAsia="hi-IN" w:bidi="hi-IN"/>
              </w:rPr>
              <w:t xml:space="preserve"> є </w:t>
            </w:r>
            <w:proofErr w:type="spellStart"/>
            <w:r w:rsidRPr="00D961E0">
              <w:rPr>
                <w:rFonts w:ascii="Times New Roman" w:eastAsia="Arial" w:hAnsi="Times New Roman" w:cs="Times New Roman"/>
                <w:b/>
                <w:sz w:val="24"/>
                <w:szCs w:val="24"/>
                <w:lang w:val="ru-RU" w:eastAsia="hi-IN" w:bidi="hi-IN"/>
              </w:rPr>
              <w:t>вищою</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ніж</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очікувана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вартість</w:t>
            </w:r>
            <w:proofErr w:type="spellEnd"/>
            <w:r w:rsidRPr="00D961E0">
              <w:rPr>
                <w:rFonts w:ascii="Times New Roman" w:eastAsia="Arial" w:hAnsi="Times New Roman" w:cs="Times New Roman"/>
                <w:b/>
                <w:sz w:val="24"/>
                <w:szCs w:val="24"/>
                <w:lang w:val="ru-RU" w:eastAsia="hi-IN" w:bidi="hi-IN"/>
              </w:rPr>
              <w:t xml:space="preserve"> предмета </w:t>
            </w:r>
            <w:proofErr w:type="spellStart"/>
            <w:r w:rsidRPr="00D961E0">
              <w:rPr>
                <w:rFonts w:ascii="Times New Roman" w:eastAsia="Arial" w:hAnsi="Times New Roman" w:cs="Times New Roman"/>
                <w:b/>
                <w:sz w:val="24"/>
                <w:szCs w:val="24"/>
                <w:lang w:val="ru-RU" w:eastAsia="hi-IN" w:bidi="hi-IN"/>
              </w:rPr>
              <w:t>закупі</w:t>
            </w:r>
            <w:proofErr w:type="gramStart"/>
            <w:r w:rsidRPr="00D961E0">
              <w:rPr>
                <w:rFonts w:ascii="Times New Roman" w:eastAsia="Arial" w:hAnsi="Times New Roman" w:cs="Times New Roman"/>
                <w:b/>
                <w:sz w:val="24"/>
                <w:szCs w:val="24"/>
                <w:lang w:val="ru-RU" w:eastAsia="hi-IN" w:bidi="hi-IN"/>
              </w:rPr>
              <w:t>вл</w:t>
            </w:r>
            <w:proofErr w:type="gramEnd"/>
            <w:r w:rsidRPr="00D961E0">
              <w:rPr>
                <w:rFonts w:ascii="Times New Roman" w:eastAsia="Arial" w:hAnsi="Times New Roman" w:cs="Times New Roman"/>
                <w:b/>
                <w:sz w:val="24"/>
                <w:szCs w:val="24"/>
                <w:lang w:val="ru-RU" w:eastAsia="hi-IN" w:bidi="hi-IN"/>
              </w:rPr>
              <w:t>і</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визначена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Замовником</w:t>
            </w:r>
            <w:proofErr w:type="spellEnd"/>
            <w:r w:rsidRPr="00D961E0">
              <w:rPr>
                <w:rFonts w:ascii="Times New Roman" w:eastAsia="Arial" w:hAnsi="Times New Roman" w:cs="Times New Roman"/>
                <w:b/>
                <w:sz w:val="24"/>
                <w:szCs w:val="24"/>
                <w:lang w:val="ru-RU" w:eastAsia="hi-IN" w:bidi="hi-IN"/>
              </w:rPr>
              <w:t xml:space="preserve"> в </w:t>
            </w:r>
            <w:proofErr w:type="spellStart"/>
            <w:r w:rsidRPr="00D961E0">
              <w:rPr>
                <w:rFonts w:ascii="Times New Roman" w:eastAsia="Arial" w:hAnsi="Times New Roman" w:cs="Times New Roman"/>
                <w:b/>
                <w:sz w:val="24"/>
                <w:szCs w:val="24"/>
                <w:lang w:val="ru-RU" w:eastAsia="hi-IN" w:bidi="hi-IN"/>
              </w:rPr>
              <w:t>оголошенні</w:t>
            </w:r>
            <w:proofErr w:type="spellEnd"/>
            <w:r w:rsidRPr="00D961E0">
              <w:rPr>
                <w:rFonts w:ascii="Times New Roman" w:eastAsia="Arial" w:hAnsi="Times New Roman" w:cs="Times New Roman"/>
                <w:b/>
                <w:sz w:val="24"/>
                <w:szCs w:val="24"/>
                <w:lang w:val="ru-RU" w:eastAsia="hi-IN" w:bidi="hi-IN"/>
              </w:rPr>
              <w:t xml:space="preserve"> про </w:t>
            </w:r>
            <w:proofErr w:type="spellStart"/>
            <w:r w:rsidRPr="00D961E0">
              <w:rPr>
                <w:rFonts w:ascii="Times New Roman" w:eastAsia="Arial" w:hAnsi="Times New Roman" w:cs="Times New Roman"/>
                <w:b/>
                <w:sz w:val="24"/>
                <w:szCs w:val="24"/>
                <w:lang w:val="ru-RU" w:eastAsia="hi-IN" w:bidi="hi-IN"/>
              </w:rPr>
              <w:t>проведення</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цих</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відкритих</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торгів</w:t>
            </w:r>
            <w:proofErr w:type="spellEnd"/>
            <w:r w:rsidRPr="00D961E0">
              <w:rPr>
                <w:rFonts w:ascii="Times New Roman" w:eastAsia="Arial" w:hAnsi="Times New Roman" w:cs="Times New Roman"/>
                <w:b/>
                <w:sz w:val="24"/>
                <w:szCs w:val="24"/>
                <w:lang w:val="ru-RU" w:eastAsia="hi-IN" w:bidi="hi-IN"/>
              </w:rPr>
              <w:t>.</w:t>
            </w:r>
          </w:p>
          <w:p w:rsidR="00D961E0" w:rsidRPr="00D961E0" w:rsidRDefault="00D961E0" w:rsidP="00D961E0">
            <w:pPr>
              <w:widowControl w:val="0"/>
              <w:jc w:val="both"/>
              <w:rPr>
                <w:rFonts w:ascii="Times New Roman" w:eastAsia="Times New Roman" w:hAnsi="Times New Roman" w:cs="Times New Roman"/>
                <w:sz w:val="24"/>
                <w:szCs w:val="24"/>
                <w:highlight w:val="white"/>
                <w:lang w:eastAsia="uk-UA"/>
              </w:rPr>
            </w:pPr>
          </w:p>
          <w:p w:rsidR="00D961E0" w:rsidRPr="00D961E0" w:rsidRDefault="00D961E0" w:rsidP="00D961E0">
            <w:pPr>
              <w:widowControl w:val="0"/>
              <w:jc w:val="both"/>
              <w:rPr>
                <w:rFonts w:ascii="Times New Roman" w:eastAsia="Times New Roman" w:hAnsi="Times New Roman" w:cs="Times New Roman"/>
                <w:sz w:val="24"/>
                <w:szCs w:val="24"/>
                <w:highlight w:val="yellow"/>
                <w:lang w:eastAsia="uk-UA"/>
              </w:rPr>
            </w:pPr>
            <w:r w:rsidRPr="00D961E0">
              <w:rPr>
                <w:rFonts w:ascii="Times New Roman" w:eastAsia="Times New Roman" w:hAnsi="Times New Roman" w:cs="Times New Roman"/>
                <w:sz w:val="24"/>
                <w:szCs w:val="24"/>
                <w:highlight w:val="white"/>
                <w:lang w:eastAsia="uk-UA"/>
              </w:rPr>
              <w:t xml:space="preserve">Розмір мінімального кроку пониження ціни під час електронного аукціону – </w:t>
            </w:r>
            <w:r w:rsidRPr="00D961E0">
              <w:rPr>
                <w:rFonts w:ascii="Times New Roman" w:eastAsia="Times New Roman" w:hAnsi="Times New Roman" w:cs="Times New Roman"/>
                <w:b/>
                <w:sz w:val="24"/>
                <w:szCs w:val="24"/>
                <w:highlight w:val="white"/>
                <w:lang w:eastAsia="uk-UA"/>
              </w:rPr>
              <w:t>1 %</w:t>
            </w:r>
            <w:r w:rsidRPr="00D961E0">
              <w:rPr>
                <w:rFonts w:ascii="Times New Roman" w:eastAsia="Times New Roman" w:hAnsi="Times New Roman" w:cs="Times New Roman"/>
                <w:sz w:val="24"/>
                <w:szCs w:val="24"/>
                <w:highlight w:val="white"/>
                <w:lang w:eastAsia="uk-UA"/>
              </w:rPr>
              <w:t>.</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Arial" w:hAnsi="Times New Roman" w:cs="Times New Roman"/>
                <w:b/>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Arial"/>
                <w:sz w:val="24"/>
                <w:szCs w:val="24"/>
                <w:lang w:eastAsia="hi-IN" w:bidi="hi-IN"/>
              </w:rPr>
            </w:pPr>
            <w:r w:rsidRPr="00D961E0">
              <w:rPr>
                <w:rFonts w:ascii="Times New Roman" w:eastAsia="Arial" w:hAnsi="Times New Roman" w:cs="Arial"/>
                <w:sz w:val="24"/>
                <w:szCs w:val="24"/>
                <w:lang w:eastAsia="hi-IN" w:bidi="hi-IN"/>
              </w:rPr>
              <w:t>1.6.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Arial"/>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961E0">
              <w:rPr>
                <w:rFonts w:ascii="Times New Roman" w:eastAsia="Arial" w:hAnsi="Times New Roman" w:cs="Times New Roman"/>
                <w:sz w:val="24"/>
                <w:szCs w:val="24"/>
                <w:lang w:val="ru-RU" w:eastAsia="hi-IN" w:bidi="hi-IN"/>
              </w:rPr>
              <w:t> </w:t>
            </w:r>
            <w:hyperlink r:id="rId18" w:anchor="n584" w:history="1">
              <w:r w:rsidRPr="00CF1E7C">
                <w:rPr>
                  <w:rFonts w:ascii="Times New Roman" w:eastAsia="Arial" w:hAnsi="Times New Roman" w:cs="Times New Roman"/>
                  <w:sz w:val="24"/>
                  <w:szCs w:val="24"/>
                  <w:u w:val="single"/>
                  <w:lang w:eastAsia="hi-IN" w:bidi="hi-IN"/>
                </w:rPr>
                <w:t>пунктом 40</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цих особливостей, не проводить оцінку такої тендерної пропозиції та визначає таку тендерну пропозицію найбільш економічно вигідною.</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t xml:space="preserve"> </w:t>
            </w:r>
            <w:r w:rsidRPr="00D961E0">
              <w:rPr>
                <w:rFonts w:ascii="Times New Roman" w:eastAsia="Arial" w:hAnsi="Times New Roman" w:cs="Times New Roman"/>
                <w:sz w:val="24"/>
                <w:szCs w:val="24"/>
                <w:lang w:val="ru-RU" w:eastAsia="hi-IN" w:bidi="hi-IN"/>
              </w:rPr>
              <w:t xml:space="preserve">Протокол </w:t>
            </w:r>
            <w:proofErr w:type="spellStart"/>
            <w:r w:rsidRPr="00D961E0">
              <w:rPr>
                <w:rFonts w:ascii="Times New Roman" w:eastAsia="Arial" w:hAnsi="Times New Roman" w:cs="Times New Roman"/>
                <w:sz w:val="24"/>
                <w:szCs w:val="24"/>
                <w:lang w:val="ru-RU" w:eastAsia="hi-IN" w:bidi="hi-IN"/>
              </w:rPr>
              <w:t>розкриття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тендерних</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пропозицій</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формується</w:t>
            </w:r>
            <w:proofErr w:type="spellEnd"/>
            <w:r w:rsidRPr="00D961E0">
              <w:rPr>
                <w:rFonts w:ascii="Times New Roman" w:eastAsia="Arial" w:hAnsi="Times New Roman" w:cs="Times New Roman"/>
                <w:sz w:val="24"/>
                <w:szCs w:val="24"/>
                <w:lang w:val="ru-RU" w:eastAsia="hi-IN" w:bidi="hi-IN"/>
              </w:rPr>
              <w:t xml:space="preserve"> та </w:t>
            </w:r>
            <w:proofErr w:type="spellStart"/>
            <w:r w:rsidRPr="00D961E0">
              <w:rPr>
                <w:rFonts w:ascii="Times New Roman" w:eastAsia="Arial" w:hAnsi="Times New Roman" w:cs="Times New Roman"/>
                <w:sz w:val="24"/>
                <w:szCs w:val="24"/>
                <w:lang w:val="ru-RU" w:eastAsia="hi-IN" w:bidi="hi-IN"/>
              </w:rPr>
              <w:t>оприлюднюється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відповідно</w:t>
            </w:r>
            <w:proofErr w:type="spellEnd"/>
            <w:r w:rsidRPr="00D961E0">
              <w:rPr>
                <w:rFonts w:ascii="Times New Roman" w:eastAsia="Arial" w:hAnsi="Times New Roman" w:cs="Times New Roman"/>
                <w:sz w:val="24"/>
                <w:szCs w:val="24"/>
                <w:lang w:val="ru-RU" w:eastAsia="hi-IN" w:bidi="hi-IN"/>
              </w:rPr>
              <w:t xml:space="preserve"> до </w:t>
            </w:r>
            <w:proofErr w:type="spellStart"/>
            <w:r w:rsidRPr="00D961E0">
              <w:rPr>
                <w:rFonts w:ascii="Times New Roman" w:eastAsia="Arial" w:hAnsi="Times New Roman" w:cs="Times New Roman"/>
                <w:sz w:val="24"/>
                <w:szCs w:val="24"/>
                <w:lang w:val="ru-RU" w:eastAsia="hi-IN" w:bidi="hi-IN"/>
              </w:rPr>
              <w:t>частин</w:t>
            </w:r>
            <w:proofErr w:type="spellEnd"/>
            <w:r w:rsidRPr="00D961E0">
              <w:rPr>
                <w:rFonts w:ascii="Times New Roman" w:eastAsia="Arial" w:hAnsi="Times New Roman" w:cs="Times New Roman"/>
                <w:sz w:val="24"/>
                <w:szCs w:val="24"/>
                <w:lang w:val="ru-RU" w:eastAsia="hi-IN" w:bidi="hi-IN"/>
              </w:rPr>
              <w:t> </w:t>
            </w:r>
            <w:proofErr w:type="spellStart"/>
            <w:r w:rsidRPr="00CF1E7C">
              <w:rPr>
                <w:rFonts w:ascii="Times New Roman" w:eastAsia="Arial" w:hAnsi="Times New Roman" w:cs="Times New Roman"/>
                <w:color w:val="000000"/>
                <w:sz w:val="24"/>
                <w:szCs w:val="24"/>
                <w:lang w:val="ru-RU" w:eastAsia="hi-IN" w:bidi="hi-IN"/>
              </w:rPr>
              <w:fldChar w:fldCharType="begin"/>
            </w:r>
            <w:r w:rsidRPr="00D961E0">
              <w:rPr>
                <w:rFonts w:ascii="Times New Roman" w:eastAsia="Arial" w:hAnsi="Times New Roman" w:cs="Times New Roman"/>
                <w:color w:val="000000"/>
                <w:sz w:val="24"/>
                <w:szCs w:val="24"/>
                <w:lang w:val="ru-RU" w:eastAsia="hi-IN" w:bidi="hi-IN"/>
              </w:rPr>
              <w:instrText xml:space="preserve"> HYPERLINK "https://zakon.rada.gov.ua/laws/show/922-19" \l "n1499" \t "_blank" </w:instrText>
            </w:r>
            <w:r w:rsidRPr="00CF1E7C">
              <w:rPr>
                <w:rFonts w:ascii="Times New Roman" w:eastAsia="Arial" w:hAnsi="Times New Roman" w:cs="Times New Roman"/>
                <w:color w:val="000000"/>
                <w:sz w:val="24"/>
                <w:szCs w:val="24"/>
                <w:lang w:val="ru-RU" w:eastAsia="hi-IN" w:bidi="hi-IN"/>
              </w:rPr>
              <w:fldChar w:fldCharType="separate"/>
            </w:r>
            <w:r w:rsidRPr="00CF1E7C">
              <w:rPr>
                <w:rFonts w:ascii="Times New Roman" w:eastAsia="Arial" w:hAnsi="Times New Roman" w:cs="Times New Roman"/>
                <w:sz w:val="24"/>
                <w:szCs w:val="24"/>
                <w:u w:val="single"/>
                <w:lang w:val="ru-RU" w:eastAsia="hi-IN" w:bidi="hi-IN"/>
              </w:rPr>
              <w:t>третьої</w:t>
            </w:r>
            <w:proofErr w:type="spellEnd"/>
            <w:r w:rsidRPr="00CF1E7C">
              <w:rPr>
                <w:rFonts w:ascii="Times New Roman" w:eastAsia="Arial" w:hAnsi="Times New Roman" w:cs="Times New Roman"/>
                <w:sz w:val="24"/>
                <w:szCs w:val="24"/>
                <w:u w:val="single"/>
                <w:lang w:val="ru-RU" w:eastAsia="hi-IN" w:bidi="hi-IN"/>
              </w:rPr>
              <w:fldChar w:fldCharType="end"/>
            </w:r>
            <w:r w:rsidRPr="00D961E0">
              <w:rPr>
                <w:rFonts w:ascii="Times New Roman" w:eastAsia="Arial" w:hAnsi="Times New Roman" w:cs="Times New Roman"/>
                <w:sz w:val="24"/>
                <w:szCs w:val="24"/>
                <w:lang w:val="ru-RU" w:eastAsia="hi-IN" w:bidi="hi-IN"/>
              </w:rPr>
              <w:t> та </w:t>
            </w:r>
            <w:proofErr w:type="spellStart"/>
            <w:r w:rsidRPr="00CF1E7C">
              <w:rPr>
                <w:rFonts w:ascii="Times New Roman" w:eastAsia="Arial" w:hAnsi="Times New Roman" w:cs="Times New Roman"/>
                <w:color w:val="000000"/>
                <w:sz w:val="24"/>
                <w:szCs w:val="24"/>
                <w:lang w:val="ru-RU" w:eastAsia="hi-IN" w:bidi="hi-IN"/>
              </w:rPr>
              <w:fldChar w:fldCharType="begin"/>
            </w:r>
            <w:r w:rsidRPr="00D961E0">
              <w:rPr>
                <w:rFonts w:ascii="Times New Roman" w:eastAsia="Arial" w:hAnsi="Times New Roman" w:cs="Times New Roman"/>
                <w:color w:val="000000"/>
                <w:sz w:val="24"/>
                <w:szCs w:val="24"/>
                <w:lang w:val="ru-RU" w:eastAsia="hi-IN" w:bidi="hi-IN"/>
              </w:rPr>
              <w:instrText xml:space="preserve"> HYPERLINK "https://zakon.rada.gov.ua/laws/show/922-19" \l "n1500" \t "_blank" </w:instrText>
            </w:r>
            <w:r w:rsidRPr="00CF1E7C">
              <w:rPr>
                <w:rFonts w:ascii="Times New Roman" w:eastAsia="Arial" w:hAnsi="Times New Roman" w:cs="Times New Roman"/>
                <w:color w:val="000000"/>
                <w:sz w:val="24"/>
                <w:szCs w:val="24"/>
                <w:lang w:val="ru-RU" w:eastAsia="hi-IN" w:bidi="hi-IN"/>
              </w:rPr>
              <w:fldChar w:fldCharType="separate"/>
            </w:r>
            <w:r w:rsidRPr="00CF1E7C">
              <w:rPr>
                <w:rFonts w:ascii="Times New Roman" w:eastAsia="Arial" w:hAnsi="Times New Roman" w:cs="Times New Roman"/>
                <w:sz w:val="24"/>
                <w:szCs w:val="24"/>
                <w:u w:val="single"/>
                <w:lang w:val="ru-RU" w:eastAsia="hi-IN" w:bidi="hi-IN"/>
              </w:rPr>
              <w:t>четвертої</w:t>
            </w:r>
            <w:proofErr w:type="spellEnd"/>
            <w:r w:rsidRPr="00CF1E7C">
              <w:rPr>
                <w:rFonts w:ascii="Times New Roman" w:eastAsia="Arial" w:hAnsi="Times New Roman" w:cs="Times New Roman"/>
                <w:sz w:val="24"/>
                <w:szCs w:val="24"/>
                <w:u w:val="single"/>
                <w:lang w:val="ru-RU" w:eastAsia="hi-IN" w:bidi="hi-IN"/>
              </w:rPr>
              <w:fldChar w:fldCharType="end"/>
            </w:r>
            <w:r w:rsidRPr="00D961E0">
              <w:rPr>
                <w:rFonts w:ascii="Times New Roman" w:eastAsia="Arial" w:hAnsi="Times New Roman" w:cs="Times New Roman"/>
                <w:sz w:val="24"/>
                <w:szCs w:val="24"/>
                <w:lang w:val="ru-RU" w:eastAsia="hi-IN" w:bidi="hi-IN"/>
              </w:rPr>
              <w:t> </w:t>
            </w:r>
            <w:proofErr w:type="spellStart"/>
            <w:r w:rsidRPr="00D961E0">
              <w:rPr>
                <w:rFonts w:ascii="Times New Roman" w:eastAsia="Arial" w:hAnsi="Times New Roman" w:cs="Times New Roman"/>
                <w:sz w:val="24"/>
                <w:szCs w:val="24"/>
                <w:lang w:val="ru-RU" w:eastAsia="hi-IN" w:bidi="hi-IN"/>
              </w:rPr>
              <w:t>статті</w:t>
            </w:r>
            <w:proofErr w:type="spellEnd"/>
            <w:r w:rsidRPr="00D961E0">
              <w:rPr>
                <w:rFonts w:ascii="Times New Roman" w:eastAsia="Arial" w:hAnsi="Times New Roman" w:cs="Times New Roman"/>
                <w:sz w:val="24"/>
                <w:szCs w:val="24"/>
                <w:lang w:val="ru-RU" w:eastAsia="hi-IN" w:bidi="hi-IN"/>
              </w:rPr>
              <w:t xml:space="preserve"> 28 Закону.</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t>1.7.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lang w:eastAsia="hi-IN" w:bidi="hi-IN"/>
              </w:rPr>
            </w:pPr>
          </w:p>
          <w:p w:rsidR="00D961E0" w:rsidRPr="00D961E0" w:rsidRDefault="00D961E0" w:rsidP="00D961E0">
            <w:pPr>
              <w:widowControl w:val="0"/>
              <w:tabs>
                <w:tab w:val="left" w:pos="541"/>
              </w:tabs>
              <w:suppressAutoHyphens/>
              <w:spacing w:after="0" w:line="100" w:lineRule="atLeast"/>
              <w:jc w:val="both"/>
              <w:rPr>
                <w:rFonts w:ascii="Times New Roman" w:eastAsia="Arial" w:hAnsi="Times New Roman" w:cs="Times New Roman"/>
                <w:sz w:val="24"/>
                <w:szCs w:val="24"/>
                <w:lang w:eastAsia="hi-IN" w:bidi="hi-IN"/>
              </w:rPr>
            </w:pPr>
            <w:proofErr w:type="gramStart"/>
            <w:r w:rsidRPr="00D961E0">
              <w:rPr>
                <w:rFonts w:ascii="Times New Roman" w:eastAsia="Arial" w:hAnsi="Times New Roman" w:cs="Times New Roman"/>
                <w:sz w:val="24"/>
                <w:szCs w:val="24"/>
                <w:lang w:val="ru-RU" w:eastAsia="hi-IN" w:bidi="hi-IN"/>
              </w:rPr>
              <w:t xml:space="preserve">У </w:t>
            </w:r>
            <w:proofErr w:type="spellStart"/>
            <w:r w:rsidRPr="00D961E0">
              <w:rPr>
                <w:rFonts w:ascii="Times New Roman" w:eastAsia="Arial" w:hAnsi="Times New Roman" w:cs="Times New Roman"/>
                <w:sz w:val="24"/>
                <w:szCs w:val="24"/>
                <w:lang w:val="ru-RU" w:eastAsia="hi-IN" w:bidi="hi-IN"/>
              </w:rPr>
              <w:t>разі</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відхилення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тендерної</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пропозиції</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що</w:t>
            </w:r>
            <w:proofErr w:type="spellEnd"/>
            <w:r w:rsidRPr="00D961E0">
              <w:rPr>
                <w:rFonts w:ascii="Times New Roman" w:eastAsia="Arial" w:hAnsi="Times New Roman" w:cs="Times New Roman"/>
                <w:sz w:val="24"/>
                <w:szCs w:val="24"/>
                <w:lang w:val="ru-RU" w:eastAsia="hi-IN" w:bidi="hi-IN"/>
              </w:rPr>
              <w:t xml:space="preserve"> за результатами </w:t>
            </w:r>
            <w:proofErr w:type="spellStart"/>
            <w:r w:rsidRPr="00D961E0">
              <w:rPr>
                <w:rFonts w:ascii="Times New Roman" w:eastAsia="Arial" w:hAnsi="Times New Roman" w:cs="Times New Roman"/>
                <w:sz w:val="24"/>
                <w:szCs w:val="24"/>
                <w:lang w:val="ru-RU" w:eastAsia="hi-IN" w:bidi="hi-IN"/>
              </w:rPr>
              <w:t>оцінки</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визначена</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найбільш</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економічно</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вигідною</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замовник</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розглядає</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наступну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пропозицію</w:t>
            </w:r>
            <w:proofErr w:type="spellEnd"/>
            <w:r w:rsidRPr="00D961E0">
              <w:rPr>
                <w:rFonts w:ascii="Times New Roman" w:eastAsia="Arial" w:hAnsi="Times New Roman" w:cs="Times New Roman"/>
                <w:sz w:val="24"/>
                <w:szCs w:val="24"/>
                <w:lang w:val="ru-RU" w:eastAsia="hi-IN" w:bidi="hi-IN"/>
              </w:rPr>
              <w:t xml:space="preserve"> у списку </w:t>
            </w:r>
            <w:proofErr w:type="spellStart"/>
            <w:r w:rsidRPr="00D961E0">
              <w:rPr>
                <w:rFonts w:ascii="Times New Roman" w:eastAsia="Arial" w:hAnsi="Times New Roman" w:cs="Times New Roman"/>
                <w:sz w:val="24"/>
                <w:szCs w:val="24"/>
                <w:lang w:val="ru-RU" w:eastAsia="hi-IN" w:bidi="hi-IN"/>
              </w:rPr>
              <w:t>тендерних</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пропозицій</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розташованих</w:t>
            </w:r>
            <w:proofErr w:type="spellEnd"/>
            <w:r w:rsidRPr="00D961E0">
              <w:rPr>
                <w:rFonts w:ascii="Times New Roman" w:eastAsia="Arial" w:hAnsi="Times New Roman" w:cs="Times New Roman"/>
                <w:sz w:val="24"/>
                <w:szCs w:val="24"/>
                <w:lang w:val="ru-RU" w:eastAsia="hi-IN" w:bidi="hi-IN"/>
              </w:rPr>
              <w:t xml:space="preserve"> за результатами їх </w:t>
            </w:r>
            <w:proofErr w:type="spellStart"/>
            <w:r w:rsidRPr="00D961E0">
              <w:rPr>
                <w:rFonts w:ascii="Times New Roman" w:eastAsia="Arial" w:hAnsi="Times New Roman" w:cs="Times New Roman"/>
                <w:sz w:val="24"/>
                <w:szCs w:val="24"/>
                <w:lang w:val="ru-RU" w:eastAsia="hi-IN" w:bidi="hi-IN"/>
              </w:rPr>
              <w:t>оцінки</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починаючи</w:t>
            </w:r>
            <w:proofErr w:type="spellEnd"/>
            <w:r w:rsidRPr="00D961E0">
              <w:rPr>
                <w:rFonts w:ascii="Times New Roman" w:eastAsia="Arial" w:hAnsi="Times New Roman" w:cs="Times New Roman"/>
                <w:sz w:val="24"/>
                <w:szCs w:val="24"/>
                <w:lang w:val="ru-RU" w:eastAsia="hi-IN" w:bidi="hi-IN"/>
              </w:rPr>
              <w:t xml:space="preserve"> з </w:t>
            </w:r>
            <w:proofErr w:type="spellStart"/>
            <w:r w:rsidRPr="00D961E0">
              <w:rPr>
                <w:rFonts w:ascii="Times New Roman" w:eastAsia="Arial" w:hAnsi="Times New Roman" w:cs="Times New Roman"/>
                <w:sz w:val="24"/>
                <w:szCs w:val="24"/>
                <w:lang w:val="ru-RU" w:eastAsia="hi-IN" w:bidi="hi-IN"/>
              </w:rPr>
              <w:t>найкращої</w:t>
            </w:r>
            <w:proofErr w:type="spellEnd"/>
            <w:r w:rsidRPr="00D961E0">
              <w:rPr>
                <w:rFonts w:ascii="Times New Roman" w:eastAsia="Arial" w:hAnsi="Times New Roman" w:cs="Times New Roman"/>
                <w:sz w:val="24"/>
                <w:szCs w:val="24"/>
                <w:lang w:val="ru-RU" w:eastAsia="hi-IN" w:bidi="hi-IN"/>
              </w:rPr>
              <w:t xml:space="preserve">, яка </w:t>
            </w:r>
            <w:proofErr w:type="spellStart"/>
            <w:r w:rsidRPr="00D961E0">
              <w:rPr>
                <w:rFonts w:ascii="Times New Roman" w:eastAsia="Arial" w:hAnsi="Times New Roman" w:cs="Times New Roman"/>
                <w:sz w:val="24"/>
                <w:szCs w:val="24"/>
                <w:lang w:val="ru-RU" w:eastAsia="hi-IN" w:bidi="hi-IN"/>
              </w:rPr>
              <w:t>вважається</w:t>
            </w:r>
            <w:proofErr w:type="spellEnd"/>
            <w:r w:rsidRPr="00D961E0">
              <w:rPr>
                <w:rFonts w:ascii="Times New Roman" w:eastAsia="Arial" w:hAnsi="Times New Roman" w:cs="Times New Roman"/>
                <w:sz w:val="24"/>
                <w:szCs w:val="24"/>
                <w:lang w:val="ru-RU" w:eastAsia="hi-IN" w:bidi="hi-IN"/>
              </w:rPr>
              <w:t xml:space="preserve"> в такому </w:t>
            </w:r>
            <w:proofErr w:type="spellStart"/>
            <w:r w:rsidRPr="00D961E0">
              <w:rPr>
                <w:rFonts w:ascii="Times New Roman" w:eastAsia="Arial" w:hAnsi="Times New Roman" w:cs="Times New Roman"/>
                <w:sz w:val="24"/>
                <w:szCs w:val="24"/>
                <w:lang w:val="ru-RU" w:eastAsia="hi-IN" w:bidi="hi-IN"/>
              </w:rPr>
              <w:t>випадку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найбільш</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економічно</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вигідною</w:t>
            </w:r>
            <w:proofErr w:type="spellEnd"/>
            <w:r w:rsidRPr="00D961E0">
              <w:rPr>
                <w:rFonts w:ascii="Times New Roman" w:eastAsia="Arial" w:hAnsi="Times New Roman" w:cs="Times New Roman"/>
                <w:sz w:val="24"/>
                <w:szCs w:val="24"/>
                <w:lang w:val="ru-RU" w:eastAsia="hi-IN" w:bidi="hi-IN"/>
              </w:rPr>
              <w:t xml:space="preserve">, у порядку та строки, </w:t>
            </w:r>
            <w:proofErr w:type="spellStart"/>
            <w:r w:rsidRPr="00D961E0">
              <w:rPr>
                <w:rFonts w:ascii="Times New Roman" w:eastAsia="Arial" w:hAnsi="Times New Roman" w:cs="Times New Roman"/>
                <w:sz w:val="24"/>
                <w:szCs w:val="24"/>
                <w:lang w:val="ru-RU" w:eastAsia="hi-IN" w:bidi="hi-IN"/>
              </w:rPr>
              <w:t>визначені</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цими</w:t>
            </w:r>
            <w:proofErr w:type="spellEnd"/>
            <w:r w:rsidRPr="00D961E0">
              <w:rPr>
                <w:rFonts w:ascii="Times New Roman" w:eastAsia="Arial" w:hAnsi="Times New Roman" w:cs="Times New Roman"/>
                <w:sz w:val="24"/>
                <w:szCs w:val="24"/>
                <w:lang w:val="ru-RU" w:eastAsia="hi-IN" w:bidi="hi-IN"/>
              </w:rPr>
              <w:t xml:space="preserve"> </w:t>
            </w:r>
            <w:r w:rsidRPr="00D961E0">
              <w:rPr>
                <w:rFonts w:ascii="Times New Roman" w:eastAsia="Arial" w:hAnsi="Times New Roman" w:cs="Times New Roman"/>
                <w:sz w:val="24"/>
                <w:szCs w:val="24"/>
                <w:lang w:eastAsia="hi-IN" w:bidi="hi-IN"/>
              </w:rPr>
              <w:t>О</w:t>
            </w:r>
            <w:proofErr w:type="spellStart"/>
            <w:r w:rsidRPr="00D961E0">
              <w:rPr>
                <w:rFonts w:ascii="Times New Roman" w:eastAsia="Arial" w:hAnsi="Times New Roman" w:cs="Times New Roman"/>
                <w:sz w:val="24"/>
                <w:szCs w:val="24"/>
                <w:lang w:val="ru-RU" w:eastAsia="hi-IN" w:bidi="hi-IN"/>
              </w:rPr>
              <w:t>собливостями</w:t>
            </w:r>
            <w:proofErr w:type="spellEnd"/>
            <w:r w:rsidRPr="00D961E0">
              <w:rPr>
                <w:rFonts w:ascii="Times New Roman" w:eastAsia="Arial" w:hAnsi="Times New Roman" w:cs="Times New Roman"/>
                <w:sz w:val="24"/>
                <w:szCs w:val="24"/>
                <w:lang w:val="ru-RU" w:eastAsia="hi-IN" w:bidi="hi-IN"/>
              </w:rPr>
              <w:t>.</w:t>
            </w:r>
            <w:proofErr w:type="gramEnd"/>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D961E0" w:rsidRPr="00D961E0" w:rsidRDefault="00D961E0" w:rsidP="00D961E0">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61E0" w:rsidRPr="00D961E0" w:rsidRDefault="00D961E0" w:rsidP="00D961E0">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 xml:space="preserve">сприятливі умови, за яких учасник процедури </w:t>
            </w:r>
            <w:r w:rsidRPr="00D961E0">
              <w:rPr>
                <w:rFonts w:ascii="Times New Roman" w:eastAsia="Times New Roman" w:hAnsi="Times New Roman" w:cs="Times New Roman"/>
                <w:color w:val="000000"/>
                <w:sz w:val="24"/>
                <w:szCs w:val="24"/>
                <w:lang w:eastAsia="uk-UA"/>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961E0" w:rsidRPr="00D961E0" w:rsidRDefault="00D961E0" w:rsidP="00D961E0">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61E0" w:rsidRPr="00D961E0" w:rsidRDefault="00D961E0" w:rsidP="00D961E0">
            <w:pPr>
              <w:widowControl w:val="0"/>
              <w:jc w:val="both"/>
              <w:rPr>
                <w:rFonts w:ascii="Times New Roman" w:eastAsia="Times New Roman" w:hAnsi="Times New Roman" w:cs="Times New Roman"/>
                <w:i/>
                <w:sz w:val="24"/>
                <w:szCs w:val="24"/>
                <w:lang w:eastAsia="uk-UA"/>
              </w:rPr>
            </w:pPr>
            <w:r w:rsidRPr="00D961E0">
              <w:rPr>
                <w:rFonts w:ascii="Times New Roman" w:eastAsia="Times New Roman"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w:t>
            </w:r>
            <w:r w:rsidRPr="00D961E0">
              <w:rPr>
                <w:rFonts w:ascii="Times New Roman" w:eastAsia="Times New Roman" w:hAnsi="Times New Roman" w:cs="Times New Roman"/>
                <w:i/>
                <w:sz w:val="24"/>
                <w:szCs w:val="24"/>
                <w:lang w:eastAsia="uk-UA"/>
              </w:rPr>
              <w:t xml:space="preserve"> разі здійснення закупівлі за лотами).</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961E0">
              <w:rPr>
                <w:rFonts w:ascii="Times New Roman" w:eastAsia="Times New Roman" w:hAnsi="Times New Roman" w:cs="Times New Roman"/>
                <w:b/>
                <w:i/>
                <w:sz w:val="24"/>
                <w:szCs w:val="24"/>
                <w:lang w:eastAsia="uk-UA"/>
              </w:rPr>
              <w:t>не може бути меншим ніж два робочі дні</w:t>
            </w:r>
            <w:r w:rsidRPr="00D961E0">
              <w:rPr>
                <w:rFonts w:ascii="Times New Roman" w:eastAsia="Times New Roman" w:hAnsi="Times New Roman" w:cs="Times New Roman"/>
                <w:b/>
                <w:sz w:val="24"/>
                <w:szCs w:val="24"/>
                <w:lang w:eastAsia="uk-UA"/>
              </w:rPr>
              <w:t xml:space="preserve"> </w:t>
            </w:r>
            <w:r w:rsidRPr="00D961E0">
              <w:rPr>
                <w:rFonts w:ascii="Times New Roman" w:eastAsia="Times New Roman" w:hAnsi="Times New Roman" w:cs="Times New Roman"/>
                <w:sz w:val="24"/>
                <w:szCs w:val="24"/>
                <w:lang w:eastAsia="uk-UA"/>
              </w:rPr>
              <w:t xml:space="preserve">до закінчення строку розгляду тендерних пропозицій, повідомлення з вимогою про усунення таких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 xml:space="preserve"> в електронній системі закупівель.</w:t>
            </w:r>
          </w:p>
          <w:p w:rsidR="00D961E0" w:rsidRPr="00D961E0" w:rsidRDefault="00D961E0" w:rsidP="00D961E0">
            <w:pPr>
              <w:widowControl w:val="0"/>
              <w:shd w:val="clear" w:color="auto" w:fill="FFFFFF"/>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b/>
                <w:i/>
                <w:sz w:val="24"/>
                <w:szCs w:val="24"/>
                <w:lang w:eastAsia="uk-UA"/>
              </w:rPr>
              <w:t>Під невідповідністю</w:t>
            </w:r>
            <w:r w:rsidRPr="00D961E0">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w:t>
            </w:r>
            <w:r w:rsidRPr="00D961E0">
              <w:rPr>
                <w:rFonts w:ascii="Times New Roman" w:eastAsia="Times New Roman" w:hAnsi="Times New Roman" w:cs="Times New Roman"/>
                <w:sz w:val="24"/>
                <w:szCs w:val="24"/>
                <w:lang w:eastAsia="uk-UA"/>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961E0" w:rsidRPr="00D961E0" w:rsidRDefault="00D961E0" w:rsidP="00D961E0">
            <w:pPr>
              <w:widowControl w:val="0"/>
              <w:shd w:val="clear" w:color="auto" w:fill="FFFFFF"/>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b/>
                <w:i/>
                <w:sz w:val="24"/>
                <w:szCs w:val="24"/>
                <w:lang w:eastAsia="uk-UA"/>
              </w:rPr>
              <w:t>Невідповідністю</w:t>
            </w:r>
            <w:r w:rsidRPr="00D961E0">
              <w:rPr>
                <w:rFonts w:ascii="Times New Roman" w:eastAsia="Times New Roman" w:hAnsi="Times New Roman" w:cs="Times New Roman"/>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61E0">
              <w:rPr>
                <w:rFonts w:ascii="Times New Roman" w:eastAsia="Times New Roman" w:hAnsi="Times New Roman" w:cs="Times New Roman"/>
                <w:b/>
                <w:i/>
                <w:sz w:val="24"/>
                <w:szCs w:val="24"/>
                <w:lang w:eastAsia="uk-UA"/>
              </w:rPr>
              <w:t>протягом 24 годин</w:t>
            </w:r>
            <w:r w:rsidRPr="00D961E0">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D961E0">
              <w:rPr>
                <w:rFonts w:ascii="Times New Roman" w:eastAsia="Times New Roman" w:hAnsi="Times New Roman" w:cs="Times New Roman"/>
                <w:sz w:val="24"/>
                <w:szCs w:val="24"/>
                <w:lang w:eastAsia="uk-UA"/>
              </w:rPr>
              <w:t>невиправлення</w:t>
            </w:r>
            <w:proofErr w:type="spellEnd"/>
            <w:r w:rsidRPr="00D961E0">
              <w:rPr>
                <w:rFonts w:ascii="Times New Roman" w:eastAsia="Times New Roman" w:hAnsi="Times New Roman" w:cs="Times New Roman"/>
                <w:sz w:val="24"/>
                <w:szCs w:val="24"/>
                <w:lang w:eastAsia="uk-UA"/>
              </w:rPr>
              <w:t xml:space="preserve"> учасниками виявлених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w:t>
            </w:r>
          </w:p>
          <w:p w:rsidR="00D961E0" w:rsidRPr="00D961E0" w:rsidRDefault="00D961E0" w:rsidP="002B53BE">
            <w:pPr>
              <w:widowControl w:val="0"/>
              <w:jc w:val="both"/>
              <w:rPr>
                <w:rFonts w:ascii="Times New Roman" w:eastAsia="Times New Roman" w:hAnsi="Times New Roman" w:cs="Times New Roman"/>
                <w:lang w:eastAsia="uk-UA"/>
              </w:rPr>
            </w:pPr>
            <w:r w:rsidRPr="00D961E0">
              <w:rPr>
                <w:rFonts w:ascii="Times New Roman" w:eastAsia="Times New Roman" w:hAnsi="Times New Roman" w:cs="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961E0">
              <w:rPr>
                <w:rFonts w:ascii="Times New Roman" w:eastAsia="Times New Roman" w:hAnsi="Times New Roman" w:cs="Times New Roman"/>
                <w:sz w:val="24"/>
                <w:szCs w:val="24"/>
                <w:lang w:val="ru-RU" w:eastAsia="uk-UA"/>
              </w:rPr>
              <w:t>49</w:t>
            </w:r>
            <w:r w:rsidRPr="00D961E0">
              <w:rPr>
                <w:rFonts w:ascii="Times New Roman" w:eastAsia="Times New Roman" w:hAnsi="Times New Roman" w:cs="Times New Roman"/>
                <w:sz w:val="24"/>
                <w:szCs w:val="24"/>
                <w:lang w:eastAsia="uk-UA"/>
              </w:rPr>
              <w:t xml:space="preserve"> Особливостей.</w:t>
            </w:r>
            <w:r w:rsidRPr="00D961E0">
              <w:rPr>
                <w:lang w:eastAsia="uk-UA"/>
              </w:rPr>
              <w:t xml:space="preserve">     </w:t>
            </w:r>
          </w:p>
          <w:p w:rsidR="00486037" w:rsidRDefault="00486037" w:rsidP="009A62BD">
            <w:pPr>
              <w:widowControl w:val="0"/>
              <w:spacing w:after="0" w:line="240" w:lineRule="auto"/>
              <w:ind w:right="113"/>
              <w:jc w:val="both"/>
              <w:rPr>
                <w:rFonts w:ascii="Times New Roman" w:eastAsia="Times New Roman" w:hAnsi="Times New Roman" w:cs="Times New Roman"/>
                <w:strike/>
                <w:sz w:val="24"/>
                <w:szCs w:val="24"/>
              </w:rPr>
            </w:pPr>
          </w:p>
        </w:tc>
      </w:tr>
      <w:tr w:rsidR="00486037">
        <w:trPr>
          <w:trHeight w:val="410"/>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000" w:type="dxa"/>
          </w:tcPr>
          <w:p w:rsidR="00486037" w:rsidRDefault="00486037">
            <w:pPr>
              <w:widowControl w:val="0"/>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Розгляд тендерних пропозицій</w:t>
            </w:r>
          </w:p>
        </w:tc>
        <w:tc>
          <w:tcPr>
            <w:tcW w:w="6420" w:type="dxa"/>
          </w:tcPr>
          <w:p w:rsidR="00486037" w:rsidRDefault="00486037">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uk-UA"/>
              </w:rPr>
              <w:t xml:space="preserve">      </w:t>
            </w:r>
            <w:r>
              <w:rPr>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86037" w:rsidRDefault="00486037">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6037" w:rsidRDefault="00486037">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86037" w:rsidRDefault="00486037">
            <w:pPr>
              <w:widowControl w:val="0"/>
              <w:tabs>
                <w:tab w:val="left" w:pos="459"/>
              </w:tabs>
              <w:spacing w:after="0" w:line="240" w:lineRule="auto"/>
              <w:ind w:right="113"/>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Pr>
                <w:rFonts w:ascii="Times New Roman" w:hAnsi="Times New Roman" w:cs="Times New Roman"/>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486037">
        <w:trPr>
          <w:trHeight w:val="1119"/>
          <w:jc w:val="center"/>
        </w:trPr>
        <w:tc>
          <w:tcPr>
            <w:tcW w:w="705" w:type="dxa"/>
          </w:tcPr>
          <w:p w:rsidR="00486037" w:rsidRDefault="002E78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2E784B" w:rsidRPr="002E784B" w:rsidRDefault="00486037" w:rsidP="00E322D6">
            <w:pPr>
              <w:widowControl w:val="0"/>
              <w:spacing w:after="0"/>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002E784B" w:rsidRPr="002E784B">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2E784B" w:rsidRPr="002E784B" w:rsidRDefault="002E784B" w:rsidP="00E322D6">
            <w:pPr>
              <w:widowControl w:val="0"/>
              <w:spacing w:after="0"/>
              <w:ind w:right="12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4B" w:rsidRPr="002E784B" w:rsidRDefault="002E784B" w:rsidP="00E322D6">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4B" w:rsidRPr="002E784B" w:rsidRDefault="002E784B" w:rsidP="00E322D6">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4B">
              <w:rPr>
                <w:rFonts w:ascii="Times New Roman" w:eastAsia="Times New Roman" w:hAnsi="Times New Roman" w:cs="Times New Roman"/>
                <w:color w:val="000000"/>
                <w:sz w:val="24"/>
                <w:szCs w:val="24"/>
                <w:lang w:eastAsia="uk-UA"/>
              </w:rPr>
              <w:t>означатиме</w:t>
            </w:r>
            <w:proofErr w:type="spellEnd"/>
            <w:r w:rsidRPr="002E784B">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4B" w:rsidRPr="002E784B" w:rsidRDefault="002E784B" w:rsidP="002E784B">
            <w:pPr>
              <w:widowControl w:val="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E784B">
              <w:rPr>
                <w:rFonts w:ascii="Times New Roman" w:eastAsia="Times New Roman" w:hAnsi="Times New Roman" w:cs="Times New Roman"/>
                <w:sz w:val="24"/>
                <w:szCs w:val="24"/>
                <w:lang w:eastAsia="uk-UA"/>
              </w:rPr>
              <w:t>ею</w:t>
            </w:r>
            <w:r w:rsidRPr="002E784B">
              <w:rPr>
                <w:rFonts w:ascii="Times New Roman" w:eastAsia="Times New Roman" w:hAnsi="Times New Roman" w:cs="Times New Roman"/>
                <w:color w:val="000000"/>
                <w:sz w:val="24"/>
                <w:szCs w:val="24"/>
                <w:lang w:eastAsia="uk-UA"/>
              </w:rPr>
              <w:t xml:space="preserve"> 358 Кримінального </w:t>
            </w:r>
            <w:r w:rsidRPr="002E784B">
              <w:rPr>
                <w:rFonts w:ascii="Times New Roman" w:eastAsia="Times New Roman" w:hAnsi="Times New Roman" w:cs="Times New Roman"/>
                <w:sz w:val="24"/>
                <w:szCs w:val="24"/>
                <w:lang w:eastAsia="uk-UA"/>
              </w:rPr>
              <w:t>к</w:t>
            </w:r>
            <w:r w:rsidRPr="002E784B">
              <w:rPr>
                <w:rFonts w:ascii="Times New Roman" w:eastAsia="Times New Roman" w:hAnsi="Times New Roman" w:cs="Times New Roman"/>
                <w:color w:val="000000"/>
                <w:sz w:val="24"/>
                <w:szCs w:val="24"/>
                <w:lang w:eastAsia="uk-UA"/>
              </w:rPr>
              <w:t>одексу України.</w:t>
            </w:r>
          </w:p>
          <w:p w:rsidR="002E784B" w:rsidRPr="002E784B" w:rsidRDefault="002E784B" w:rsidP="00E322D6">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b/>
                <w:i/>
                <w:color w:val="000000"/>
                <w:sz w:val="24"/>
                <w:szCs w:val="24"/>
                <w:u w:val="single"/>
                <w:lang w:eastAsia="uk-UA"/>
              </w:rPr>
              <w:t>Інші умови тендерної документації:</w:t>
            </w:r>
          </w:p>
          <w:p w:rsidR="002E784B" w:rsidRPr="002E784B" w:rsidRDefault="002E784B" w:rsidP="00E322D6">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1. Учасники відповідають за зміст своїх тендерних </w:t>
            </w:r>
            <w:r w:rsidRPr="002E784B">
              <w:rPr>
                <w:rFonts w:ascii="Times New Roman" w:eastAsia="Times New Roman" w:hAnsi="Times New Roman" w:cs="Times New Roman"/>
                <w:color w:val="000000"/>
                <w:sz w:val="24"/>
                <w:szCs w:val="24"/>
                <w:lang w:eastAsia="uk-UA"/>
              </w:rPr>
              <w:lastRenderedPageBreak/>
              <w:t>пропозицій та повинні дотримуватись норм чинного законодавства України.</w:t>
            </w:r>
          </w:p>
          <w:p w:rsidR="002E784B" w:rsidRPr="002E784B" w:rsidRDefault="002E784B" w:rsidP="00E322D6">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E784B">
              <w:rPr>
                <w:rFonts w:ascii="Times New Roman" w:eastAsia="Times New Roman" w:hAnsi="Times New Roman" w:cs="Times New Roman"/>
                <w:sz w:val="24"/>
                <w:szCs w:val="24"/>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4B">
              <w:rPr>
                <w:rFonts w:ascii="Times New Roman" w:eastAsia="Times New Roman" w:hAnsi="Times New Roman" w:cs="Times New Roman"/>
                <w:sz w:val="24"/>
                <w:szCs w:val="24"/>
                <w:lang w:eastAsia="uk-UA"/>
              </w:rPr>
              <w:t>ненакладення</w:t>
            </w:r>
            <w:proofErr w:type="spellEnd"/>
            <w:r w:rsidRPr="002E784B">
              <w:rPr>
                <w:rFonts w:ascii="Times New Roman" w:eastAsia="Times New Roman" w:hAnsi="Times New Roman" w:cs="Times New Roman"/>
                <w:sz w:val="24"/>
                <w:szCs w:val="24"/>
                <w:lang w:eastAsia="uk-UA"/>
              </w:rPr>
              <w:t xml:space="preserve"> електронного підпису; або надає копію/ї роз'яснення/</w:t>
            </w:r>
            <w:proofErr w:type="spellStart"/>
            <w:r w:rsidRPr="002E784B">
              <w:rPr>
                <w:rFonts w:ascii="Times New Roman" w:eastAsia="Times New Roman" w:hAnsi="Times New Roman" w:cs="Times New Roman"/>
                <w:sz w:val="24"/>
                <w:szCs w:val="24"/>
                <w:lang w:eastAsia="uk-UA"/>
              </w:rPr>
              <w:t>нь</w:t>
            </w:r>
            <w:proofErr w:type="spellEnd"/>
            <w:r w:rsidRPr="002E784B">
              <w:rPr>
                <w:rFonts w:ascii="Times New Roman" w:eastAsia="Times New Roman" w:hAnsi="Times New Roman" w:cs="Times New Roman"/>
                <w:sz w:val="24"/>
                <w:szCs w:val="24"/>
                <w:lang w:eastAsia="uk-UA"/>
              </w:rPr>
              <w:t xml:space="preserve"> державних органів щодо цього.</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2E784B">
              <w:rPr>
                <w:rFonts w:ascii="Times New Roman" w:eastAsia="Times New Roman" w:hAnsi="Times New Roman" w:cs="Times New Roman"/>
                <w:b/>
                <w:i/>
                <w:color w:val="000000"/>
                <w:sz w:val="24"/>
                <w:szCs w:val="24"/>
                <w:lang w:eastAsia="uk-UA"/>
              </w:rPr>
              <w:t>Додатком  1</w:t>
            </w:r>
            <w:r w:rsidRPr="002E784B">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фізичною особою чи фізичною особою</w:t>
            </w:r>
            <w:r w:rsidRPr="002E784B">
              <w:rPr>
                <w:rFonts w:ascii="Times New Roman" w:eastAsia="Times New Roman" w:hAnsi="Times New Roman" w:cs="Times New Roman"/>
                <w:sz w:val="24"/>
                <w:szCs w:val="24"/>
                <w:lang w:eastAsia="uk-UA"/>
              </w:rPr>
              <w:t xml:space="preserve"> — </w:t>
            </w:r>
            <w:r w:rsidRPr="002E784B">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w:t>
            </w:r>
            <w:proofErr w:type="spellStart"/>
            <w:r w:rsidRPr="002E784B">
              <w:rPr>
                <w:rFonts w:ascii="Times New Roman" w:eastAsia="Times New Roman" w:hAnsi="Times New Roman" w:cs="Times New Roman"/>
                <w:color w:val="000000"/>
                <w:sz w:val="24"/>
                <w:szCs w:val="24"/>
                <w:lang w:eastAsia="uk-UA"/>
              </w:rPr>
              <w:t>про</w:t>
            </w:r>
            <w:r w:rsidRPr="002E784B">
              <w:rPr>
                <w:rFonts w:ascii="Times New Roman" w:eastAsia="Times New Roman" w:hAnsi="Times New Roman" w:cs="Times New Roman"/>
                <w:sz w:val="24"/>
                <w:szCs w:val="24"/>
                <w:lang w:eastAsia="uk-UA"/>
              </w:rPr>
              <w:t>є</w:t>
            </w:r>
            <w:r w:rsidRPr="002E784B">
              <w:rPr>
                <w:rFonts w:ascii="Times New Roman" w:eastAsia="Times New Roman" w:hAnsi="Times New Roman" w:cs="Times New Roman"/>
                <w:color w:val="000000"/>
                <w:sz w:val="24"/>
                <w:szCs w:val="24"/>
                <w:lang w:eastAsia="uk-UA"/>
              </w:rPr>
              <w:t>ктом</w:t>
            </w:r>
            <w:proofErr w:type="spellEnd"/>
            <w:r w:rsidRPr="002E784B">
              <w:rPr>
                <w:rFonts w:ascii="Times New Roman" w:eastAsia="Times New Roman" w:hAnsi="Times New Roman" w:cs="Times New Roman"/>
                <w:color w:val="000000"/>
                <w:sz w:val="24"/>
                <w:szCs w:val="24"/>
                <w:lang w:eastAsia="uk-UA"/>
              </w:rPr>
              <w:t xml:space="preserve"> договору про закупівлю, </w:t>
            </w:r>
            <w:r w:rsidRPr="002E784B">
              <w:rPr>
                <w:rFonts w:ascii="Times New Roman" w:eastAsia="Times New Roman" w:hAnsi="Times New Roman" w:cs="Times New Roman"/>
                <w:sz w:val="24"/>
                <w:szCs w:val="24"/>
                <w:lang w:eastAsia="uk-UA"/>
              </w:rPr>
              <w:lastRenderedPageBreak/>
              <w:t xml:space="preserve">викладеним у </w:t>
            </w:r>
            <w:r w:rsidRPr="002E784B">
              <w:rPr>
                <w:rFonts w:ascii="Times New Roman" w:eastAsia="Times New Roman" w:hAnsi="Times New Roman" w:cs="Times New Roman"/>
                <w:b/>
                <w:i/>
                <w:sz w:val="24"/>
                <w:szCs w:val="24"/>
                <w:lang w:eastAsia="uk-UA"/>
              </w:rPr>
              <w:t xml:space="preserve">Додатку </w:t>
            </w:r>
            <w:r w:rsidR="004130B6">
              <w:rPr>
                <w:rFonts w:ascii="Times New Roman" w:eastAsia="Times New Roman" w:hAnsi="Times New Roman" w:cs="Times New Roman"/>
                <w:b/>
                <w:i/>
                <w:sz w:val="24"/>
                <w:szCs w:val="24"/>
                <w:lang w:eastAsia="uk-UA"/>
              </w:rPr>
              <w:t>3</w:t>
            </w:r>
            <w:r w:rsidRPr="002E784B">
              <w:rPr>
                <w:rFonts w:ascii="Times New Roman" w:eastAsia="Times New Roman" w:hAnsi="Times New Roman" w:cs="Times New Roman"/>
                <w:b/>
                <w:i/>
                <w:sz w:val="24"/>
                <w:szCs w:val="24"/>
                <w:lang w:eastAsia="uk-UA"/>
              </w:rPr>
              <w:t xml:space="preserve"> </w:t>
            </w:r>
            <w:r w:rsidRPr="002E784B">
              <w:rPr>
                <w:rFonts w:ascii="Times New Roman" w:eastAsia="Times New Roman" w:hAnsi="Times New Roman" w:cs="Times New Roman"/>
                <w:color w:val="000000"/>
                <w:sz w:val="24"/>
                <w:szCs w:val="24"/>
                <w:lang w:eastAsia="uk-UA"/>
              </w:rPr>
              <w:t xml:space="preserve">до цієї тендерної документації, та буде дотримуватися умов своєї тендерної пропозиції протягом строку, встановленого </w:t>
            </w:r>
            <w:r w:rsidRPr="002E784B">
              <w:rPr>
                <w:rFonts w:ascii="Times New Roman" w:eastAsia="Times New Roman" w:hAnsi="Times New Roman" w:cs="Times New Roman"/>
                <w:b/>
                <w:i/>
                <w:color w:val="000000"/>
                <w:sz w:val="24"/>
                <w:szCs w:val="24"/>
                <w:lang w:eastAsia="uk-UA"/>
              </w:rPr>
              <w:t>в п. 4 Розділу 3</w:t>
            </w:r>
            <w:r w:rsidRPr="002E784B">
              <w:rPr>
                <w:rFonts w:ascii="Times New Roman" w:eastAsia="Times New Roman" w:hAnsi="Times New Roman" w:cs="Times New Roman"/>
                <w:color w:val="000000"/>
                <w:sz w:val="24"/>
                <w:szCs w:val="24"/>
                <w:lang w:eastAsia="uk-UA"/>
              </w:rPr>
              <w:t xml:space="preserve"> до цієї тендерної документації.</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784B" w:rsidRPr="002E784B" w:rsidRDefault="002E784B" w:rsidP="00C02618">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E784B">
              <w:rPr>
                <w:rFonts w:ascii="Times New Roman" w:eastAsia="Times New Roman" w:hAnsi="Times New Roman" w:cs="Times New Roman"/>
                <w:color w:val="000000"/>
                <w:sz w:val="24"/>
                <w:szCs w:val="24"/>
                <w:lang w:eastAsia="uk-UA"/>
              </w:rPr>
              <w:t>оперативно</w:t>
            </w:r>
            <w:proofErr w:type="spellEnd"/>
            <w:r w:rsidRPr="002E784B">
              <w:rPr>
                <w:rFonts w:ascii="Times New Roman" w:eastAsia="Times New Roman" w:hAnsi="Times New Roman" w:cs="Times New Roman"/>
                <w:color w:val="000000"/>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11. </w:t>
            </w:r>
            <w:r w:rsidRPr="002E784B">
              <w:rPr>
                <w:rFonts w:ascii="Times New Roman" w:eastAsia="Times New Roman" w:hAnsi="Times New Roman" w:cs="Times New Roman"/>
                <w:sz w:val="24"/>
                <w:szCs w:val="24"/>
                <w:lang w:eastAsia="uk-UA"/>
              </w:rPr>
              <w:t>Тендерна п</w:t>
            </w:r>
            <w:r w:rsidRPr="002E784B">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2E784B" w:rsidRPr="002E784B" w:rsidRDefault="002E784B" w:rsidP="00C0261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4B" w:rsidRPr="002E784B" w:rsidRDefault="002E784B" w:rsidP="00CC1A83">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4B" w:rsidRPr="002E784B" w:rsidRDefault="002E784B" w:rsidP="00CC1A83">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4B" w:rsidRPr="002E784B" w:rsidRDefault="002E784B" w:rsidP="002E784B">
            <w:pPr>
              <w:widowControl w:val="0"/>
              <w:pBdr>
                <w:top w:val="nil"/>
                <w:left w:val="nil"/>
                <w:bottom w:val="nil"/>
                <w:right w:val="nil"/>
                <w:between w:val="nil"/>
              </w:pBdr>
              <w:jc w:val="both"/>
              <w:rPr>
                <w:rFonts w:ascii="Times New Roman" w:eastAsia="Times New Roman" w:hAnsi="Times New Roman" w:cs="Times New Roman"/>
                <w:i/>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86037" w:rsidRDefault="002E784B" w:rsidP="002E784B">
            <w:pPr>
              <w:tabs>
                <w:tab w:val="left" w:pos="400"/>
              </w:tabs>
              <w:spacing w:after="0" w:line="240" w:lineRule="auto"/>
              <w:jc w:val="both"/>
              <w:rPr>
                <w:rFonts w:ascii="Times New Roman" w:hAnsi="Times New Roman" w:cs="Times New Roman"/>
                <w:sz w:val="24"/>
                <w:szCs w:val="24"/>
              </w:rPr>
            </w:pPr>
            <w:r w:rsidRPr="002E784B">
              <w:rPr>
                <w:rFonts w:ascii="Times New Roman" w:eastAsia="Times New Roman" w:hAnsi="Times New Roman" w:cs="Times New Roman"/>
                <w:sz w:val="24"/>
                <w:szCs w:val="24"/>
                <w:lang w:eastAsia="uk-UA"/>
              </w:rPr>
              <w:t xml:space="preserve">А також враховувати, що в Україні </w:t>
            </w:r>
            <w:r w:rsidRPr="002E784B">
              <w:rPr>
                <w:rFonts w:ascii="Times New Roman" w:eastAsia="Times New Roman" w:hAnsi="Times New Roman" w:cs="Times New Roman"/>
                <w:sz w:val="24"/>
                <w:szCs w:val="24"/>
                <w:highlight w:val="white"/>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4B">
              <w:rPr>
                <w:rFonts w:ascii="Times New Roman" w:eastAsia="Times New Roman" w:hAnsi="Times New Roman" w:cs="Times New Roman"/>
                <w:sz w:val="24"/>
                <w:szCs w:val="24"/>
                <w:highlight w:val="white"/>
                <w:lang w:eastAsia="uk-UA"/>
              </w:rPr>
              <w:t>бенефіціарним</w:t>
            </w:r>
            <w:proofErr w:type="spellEnd"/>
            <w:r w:rsidRPr="002E784B">
              <w:rPr>
                <w:rFonts w:ascii="Times New Roman" w:eastAsia="Times New Roman"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sidRPr="002E784B">
              <w:rPr>
                <w:rFonts w:ascii="Times New Roman" w:eastAsia="Times New Roman" w:hAnsi="Times New Roman" w:cs="Times New Roman"/>
                <w:sz w:val="24"/>
                <w:szCs w:val="24"/>
                <w:highlight w:val="white"/>
                <w:lang w:eastAsia="uk-UA"/>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Pr>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E44E8A">
              <w:rPr>
                <w:rFonts w:ascii="Times New Roman" w:hAnsi="Times New Roman" w:cs="Times New Roman"/>
                <w:b/>
                <w:sz w:val="24"/>
                <w:szCs w:val="24"/>
                <w:lang w:eastAsia="uk-UA"/>
              </w:rPr>
              <w:t>Замовник відхиляє тендерну пропозицію</w:t>
            </w:r>
            <w:r w:rsidRPr="00FA3514">
              <w:rPr>
                <w:rFonts w:ascii="Times New Roman" w:hAnsi="Times New Roman" w:cs="Times New Roman"/>
                <w:sz w:val="24"/>
                <w:szCs w:val="24"/>
                <w:lang w:eastAsia="uk-UA"/>
              </w:rPr>
              <w:t xml:space="preserve"> із зазначенням аргументації в електронній системі закупівель у разі, коли:</w:t>
            </w:r>
          </w:p>
          <w:p w:rsidR="00FA3514" w:rsidRPr="00D63ADA" w:rsidRDefault="00FA3514" w:rsidP="00FA3514">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1) учасник процедури закупівлі:</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підпадає під підстави, встановлені пунктом 47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3514">
              <w:rPr>
                <w:rFonts w:ascii="Times New Roman" w:hAnsi="Times New Roman" w:cs="Times New Roman"/>
                <w:sz w:val="24"/>
                <w:szCs w:val="24"/>
                <w:lang w:eastAsia="uk-UA"/>
              </w:rPr>
              <w:t>невідповідностей</w:t>
            </w:r>
            <w:proofErr w:type="spellEnd"/>
            <w:r w:rsidRPr="00FA3514">
              <w:rPr>
                <w:rFonts w:ascii="Times New Roman" w:hAnsi="Times New Roman" w:cs="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A3514">
              <w:rPr>
                <w:rFonts w:ascii="Times New Roman" w:hAnsi="Times New Roman" w:cs="Times New Roman"/>
                <w:sz w:val="24"/>
                <w:szCs w:val="24"/>
                <w:lang w:eastAsia="uk-UA"/>
              </w:rPr>
              <w:t>невідповідностей</w:t>
            </w:r>
            <w:proofErr w:type="spellEnd"/>
            <w:r w:rsidRPr="00FA3514">
              <w:rPr>
                <w:rFonts w:ascii="Times New Roman" w:hAnsi="Times New Roman" w:cs="Times New Roman"/>
                <w:sz w:val="24"/>
                <w:szCs w:val="24"/>
                <w:lang w:eastAsia="uk-UA"/>
              </w:rPr>
              <w:t>;</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A3514">
              <w:rPr>
                <w:rFonts w:ascii="Times New Roman" w:hAnsi="Times New Roman" w:cs="Times New Roman"/>
                <w:sz w:val="24"/>
                <w:szCs w:val="24"/>
                <w:lang w:eastAsia="uk-UA"/>
              </w:rPr>
              <w:t>бенефіціарним</w:t>
            </w:r>
            <w:proofErr w:type="spellEnd"/>
            <w:r w:rsidRPr="00FA3514">
              <w:rPr>
                <w:rFonts w:ascii="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FA3514">
              <w:rPr>
                <w:rFonts w:ascii="Times New Roman" w:hAnsi="Times New Roman" w:cs="Times New Roman"/>
                <w:sz w:val="24"/>
                <w:szCs w:val="24"/>
                <w:lang w:eastAsia="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3514" w:rsidRPr="00D63ADA" w:rsidRDefault="00FA3514" w:rsidP="00FA3514">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2) тендерна пропозиція:</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є такою, строк дії якої закінчився;</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A3514" w:rsidRPr="00D63ADA" w:rsidRDefault="00FA3514" w:rsidP="00FA3514">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3) переможець процедури закупівлі:</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FA3514" w:rsidRPr="00FA3514" w:rsidRDefault="00FA3514" w:rsidP="00D63ADA">
            <w:pPr>
              <w:widowControl w:val="0"/>
              <w:tabs>
                <w:tab w:val="left" w:pos="400"/>
              </w:tabs>
              <w:spacing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E44E8A">
              <w:rPr>
                <w:rFonts w:ascii="Times New Roman" w:hAnsi="Times New Roman" w:cs="Times New Roman"/>
                <w:b/>
                <w:sz w:val="24"/>
                <w:szCs w:val="24"/>
                <w:lang w:eastAsia="uk-UA"/>
              </w:rPr>
              <w:t>Замовник може відхилити тендерну пропозицію</w:t>
            </w:r>
            <w:r w:rsidRPr="00FA3514">
              <w:rPr>
                <w:rFonts w:ascii="Times New Roman" w:hAnsi="Times New Roman" w:cs="Times New Roman"/>
                <w:sz w:val="24"/>
                <w:szCs w:val="24"/>
                <w:lang w:eastAsia="uk-UA"/>
              </w:rPr>
              <w:t xml:space="preserve"> із зазначенням аргументації в електронній системі закупівель у разі, коли:</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3514" w:rsidRPr="00FA3514" w:rsidRDefault="00FA3514" w:rsidP="00E44E8A">
            <w:pPr>
              <w:widowControl w:val="0"/>
              <w:tabs>
                <w:tab w:val="left" w:pos="400"/>
              </w:tabs>
              <w:spacing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FA3514">
              <w:rPr>
                <w:rFonts w:ascii="Times New Roman" w:hAnsi="Times New Roman" w:cs="Times New Roman"/>
                <w:sz w:val="24"/>
                <w:szCs w:val="24"/>
                <w:lang w:eastAsia="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6037" w:rsidRDefault="00FA3514" w:rsidP="00FA3514">
            <w:pPr>
              <w:widowControl w:val="0"/>
              <w:spacing w:after="0" w:line="240" w:lineRule="auto"/>
              <w:jc w:val="both"/>
              <w:rPr>
                <w:rFonts w:ascii="Times New Roman" w:eastAsia="Times New Roman" w:hAnsi="Times New Roman" w:cs="Times New Roman"/>
                <w:sz w:val="24"/>
                <w:szCs w:val="24"/>
              </w:rPr>
            </w:pPr>
            <w:r w:rsidRPr="00FA3514">
              <w:rPr>
                <w:rFonts w:ascii="Times New Roman" w:hAnsi="Times New Roman" w:cs="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6037">
        <w:trPr>
          <w:trHeight w:val="472"/>
          <w:jc w:val="center"/>
        </w:trPr>
        <w:tc>
          <w:tcPr>
            <w:tcW w:w="10125" w:type="dxa"/>
            <w:gridSpan w:val="3"/>
            <w:vAlign w:val="center"/>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86037">
        <w:trPr>
          <w:trHeight w:val="546"/>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486037" w:rsidRDefault="004860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11802" w:rsidRPr="004B48CD" w:rsidRDefault="00511802" w:rsidP="00AF6FC0">
            <w:pPr>
              <w:widowControl w:val="0"/>
              <w:spacing w:after="0"/>
              <w:jc w:val="both"/>
              <w:rPr>
                <w:rFonts w:ascii="Times New Roman" w:eastAsia="Times New Roman" w:hAnsi="Times New Roman" w:cs="Times New Roman"/>
                <w:b/>
                <w:sz w:val="24"/>
                <w:szCs w:val="24"/>
                <w:highlight w:val="white"/>
                <w:lang w:eastAsia="uk-UA"/>
              </w:rPr>
            </w:pPr>
            <w:r w:rsidRPr="004B48CD">
              <w:rPr>
                <w:rFonts w:ascii="Times New Roman" w:eastAsia="Times New Roman" w:hAnsi="Times New Roman" w:cs="Times New Roman"/>
                <w:b/>
                <w:sz w:val="24"/>
                <w:szCs w:val="24"/>
                <w:highlight w:val="white"/>
                <w:lang w:eastAsia="uk-UA"/>
              </w:rPr>
              <w:t>Замовник відміняє відкриті торги у разі:</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1) відсутності подальшої потреби в закупівлі товарів, робіт чи послуг;</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3) скорочення обсягу видатків на здійснення закупівлі товарів, робіт чи послуг;</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rsidR="00511802" w:rsidRPr="00511802" w:rsidRDefault="00511802" w:rsidP="00511802">
            <w:pPr>
              <w:widowControl w:val="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У разі відміни відкритих торгів замовник </w:t>
            </w:r>
            <w:r w:rsidRPr="004B48CD">
              <w:rPr>
                <w:rFonts w:ascii="Times New Roman" w:eastAsia="Times New Roman" w:hAnsi="Times New Roman" w:cs="Times New Roman"/>
                <w:b/>
                <w:sz w:val="24"/>
                <w:szCs w:val="24"/>
                <w:highlight w:val="white"/>
                <w:u w:val="single"/>
                <w:lang w:eastAsia="uk-UA"/>
              </w:rPr>
              <w:t>протягом одного робочого дня</w:t>
            </w:r>
            <w:r w:rsidRPr="00511802">
              <w:rPr>
                <w:rFonts w:ascii="Times New Roman" w:eastAsia="Times New Roman"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511802" w:rsidRPr="004B48CD" w:rsidRDefault="00511802" w:rsidP="00AF6FC0">
            <w:pPr>
              <w:widowControl w:val="0"/>
              <w:spacing w:after="0"/>
              <w:jc w:val="both"/>
              <w:rPr>
                <w:rFonts w:ascii="Times New Roman" w:eastAsia="Times New Roman" w:hAnsi="Times New Roman" w:cs="Times New Roman"/>
                <w:b/>
                <w:sz w:val="24"/>
                <w:szCs w:val="24"/>
                <w:highlight w:val="white"/>
                <w:lang w:eastAsia="uk-UA"/>
              </w:rPr>
            </w:pPr>
            <w:r w:rsidRPr="004B48CD">
              <w:rPr>
                <w:rFonts w:ascii="Times New Roman" w:eastAsia="Times New Roman" w:hAnsi="Times New Roman" w:cs="Times New Roman"/>
                <w:b/>
                <w:sz w:val="24"/>
                <w:szCs w:val="24"/>
                <w:highlight w:val="white"/>
                <w:lang w:eastAsia="uk-UA"/>
              </w:rPr>
              <w:t>Відкриті торги автоматично відміняються електронною системою закупівель у разі:</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511802" w:rsidRPr="00511802" w:rsidRDefault="00511802" w:rsidP="00124962">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Електронною системою закупівель автоматично протягом </w:t>
            </w:r>
            <w:r w:rsidRPr="00511802">
              <w:rPr>
                <w:rFonts w:ascii="Times New Roman" w:eastAsia="Times New Roman" w:hAnsi="Times New Roman" w:cs="Times New Roman"/>
                <w:sz w:val="24"/>
                <w:szCs w:val="24"/>
                <w:highlight w:val="white"/>
                <w:lang w:eastAsia="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6037" w:rsidRDefault="00511802" w:rsidP="00511802">
            <w:pPr>
              <w:widowControl w:val="0"/>
              <w:spacing w:after="0" w:line="240" w:lineRule="auto"/>
              <w:jc w:val="both"/>
              <w:rPr>
                <w:rFonts w:ascii="Times New Roman" w:eastAsia="Times New Roman" w:hAnsi="Times New Roman" w:cs="Times New Roman"/>
                <w:sz w:val="24"/>
                <w:szCs w:val="24"/>
              </w:rPr>
            </w:pPr>
            <w:r w:rsidRPr="00511802">
              <w:rPr>
                <w:rFonts w:ascii="Times New Roman" w:eastAsia="Times New Roman" w:hAnsi="Times New Roman" w:cs="Times New Roman"/>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11802">
              <w:rPr>
                <w:rFonts w:ascii="Times New Roman" w:eastAsia="Times New Roman" w:hAnsi="Times New Roman" w:cs="Times New Roman"/>
                <w:color w:val="4A86E8"/>
                <w:sz w:val="24"/>
                <w:szCs w:val="24"/>
                <w:highlight w:val="white"/>
                <w:lang w:eastAsia="uk-UA"/>
              </w:rPr>
              <w:t>.</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11802" w:rsidRPr="00511802" w:rsidRDefault="00511802" w:rsidP="00124962">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48CD">
              <w:rPr>
                <w:rFonts w:ascii="Times New Roman" w:eastAsia="Times New Roman" w:hAnsi="Times New Roman" w:cs="Times New Roman"/>
                <w:b/>
                <w:sz w:val="24"/>
                <w:szCs w:val="24"/>
                <w:highlight w:val="white"/>
                <w:u w:val="single"/>
                <w:lang w:eastAsia="uk-UA"/>
              </w:rPr>
              <w:t>не пізніше ніж через 15 днів</w:t>
            </w:r>
            <w:r w:rsidRPr="00511802">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48CD">
              <w:rPr>
                <w:rFonts w:ascii="Times New Roman" w:eastAsia="Times New Roman" w:hAnsi="Times New Roman" w:cs="Times New Roman"/>
                <w:b/>
                <w:sz w:val="24"/>
                <w:szCs w:val="24"/>
                <w:highlight w:val="white"/>
                <w:u w:val="single"/>
                <w:lang w:eastAsia="uk-UA"/>
              </w:rPr>
              <w:t>може бути продовжений до 60 днів</w:t>
            </w:r>
            <w:r w:rsidRPr="004B48CD">
              <w:rPr>
                <w:rFonts w:ascii="Times New Roman" w:eastAsia="Times New Roman" w:hAnsi="Times New Roman" w:cs="Times New Roman"/>
                <w:sz w:val="24"/>
                <w:szCs w:val="24"/>
                <w:highlight w:val="white"/>
                <w:u w:val="single"/>
                <w:lang w:eastAsia="uk-UA"/>
              </w:rPr>
              <w:t>.</w:t>
            </w:r>
            <w:r w:rsidRPr="00511802">
              <w:rPr>
                <w:rFonts w:ascii="Times New Roman" w:eastAsia="Times New Roman" w:hAnsi="Times New Roman" w:cs="Times New Roman"/>
                <w:sz w:val="24"/>
                <w:szCs w:val="24"/>
                <w:highlight w:val="white"/>
                <w:lang w:eastAsia="uk-UA"/>
              </w:rPr>
              <w:t xml:space="preserve"> </w:t>
            </w:r>
          </w:p>
          <w:p w:rsidR="00511802" w:rsidRPr="00511802" w:rsidRDefault="00511802" w:rsidP="00124962">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6037" w:rsidRDefault="00511802" w:rsidP="00511802">
            <w:pPr>
              <w:widowControl w:val="0"/>
              <w:spacing w:after="0" w:line="240" w:lineRule="auto"/>
              <w:jc w:val="both"/>
              <w:rPr>
                <w:rFonts w:ascii="Times New Roman" w:eastAsia="Times New Roman" w:hAnsi="Times New Roman" w:cs="Times New Roman"/>
                <w:sz w:val="24"/>
                <w:szCs w:val="24"/>
              </w:rPr>
            </w:pPr>
            <w:r w:rsidRPr="00511802">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4B48CD">
              <w:rPr>
                <w:rFonts w:ascii="Times New Roman" w:eastAsia="Times New Roman" w:hAnsi="Times New Roman" w:cs="Times New Roman"/>
                <w:b/>
                <w:sz w:val="24"/>
                <w:szCs w:val="24"/>
                <w:highlight w:val="white"/>
                <w:u w:val="single"/>
                <w:lang w:eastAsia="uk-UA"/>
              </w:rPr>
              <w:t>не може бути укладено раніше ніж через п’ять днів</w:t>
            </w:r>
            <w:r w:rsidRPr="00511802">
              <w:rPr>
                <w:rFonts w:ascii="Times New Roman" w:eastAsia="Times New Roman" w:hAnsi="Times New Roman" w:cs="Times New Roman"/>
                <w:b/>
                <w:i/>
                <w:sz w:val="24"/>
                <w:szCs w:val="24"/>
                <w:highlight w:val="white"/>
                <w:lang w:eastAsia="uk-UA"/>
              </w:rPr>
              <w:t xml:space="preserve"> </w:t>
            </w:r>
            <w:r w:rsidRPr="00511802">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C0A2B" w:rsidRPr="009C0A2B" w:rsidRDefault="009C0A2B" w:rsidP="009C0A2B">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9C0A2B">
              <w:rPr>
                <w:rFonts w:ascii="Times New Roman" w:eastAsia="Times New Roman" w:hAnsi="Times New Roman" w:cs="Times New Roman"/>
                <w:color w:val="000000"/>
                <w:sz w:val="24"/>
                <w:szCs w:val="24"/>
              </w:rPr>
              <w:t>Проєкт</w:t>
            </w:r>
            <w:proofErr w:type="spellEnd"/>
            <w:r w:rsidRPr="009C0A2B">
              <w:rPr>
                <w:rFonts w:ascii="Times New Roman" w:eastAsia="Times New Roman" w:hAnsi="Times New Roman" w:cs="Times New Roman"/>
                <w:color w:val="000000"/>
                <w:sz w:val="24"/>
                <w:szCs w:val="24"/>
              </w:rPr>
              <w:t xml:space="preserve"> договору про закупівлю викладено в </w:t>
            </w:r>
            <w:r w:rsidRPr="009C0A2B">
              <w:rPr>
                <w:rFonts w:ascii="Times New Roman" w:eastAsia="Times New Roman" w:hAnsi="Times New Roman" w:cs="Times New Roman"/>
                <w:b/>
                <w:i/>
                <w:color w:val="000000"/>
                <w:sz w:val="24"/>
                <w:szCs w:val="24"/>
              </w:rPr>
              <w:t xml:space="preserve">Додатку </w:t>
            </w:r>
            <w:r w:rsidR="00685AA0">
              <w:rPr>
                <w:rFonts w:ascii="Times New Roman" w:eastAsia="Times New Roman" w:hAnsi="Times New Roman" w:cs="Times New Roman"/>
                <w:b/>
                <w:i/>
                <w:color w:val="000000"/>
                <w:sz w:val="24"/>
                <w:szCs w:val="24"/>
              </w:rPr>
              <w:t>3</w:t>
            </w:r>
            <w:r w:rsidRPr="009C0A2B">
              <w:rPr>
                <w:rFonts w:ascii="Times New Roman" w:eastAsia="Times New Roman" w:hAnsi="Times New Roman" w:cs="Times New Roman"/>
                <w:b/>
                <w:i/>
                <w:color w:val="000000"/>
                <w:sz w:val="24"/>
                <w:szCs w:val="24"/>
              </w:rPr>
              <w:t xml:space="preserve"> </w:t>
            </w:r>
            <w:r w:rsidRPr="009C0A2B">
              <w:rPr>
                <w:rFonts w:ascii="Times New Roman" w:eastAsia="Times New Roman" w:hAnsi="Times New Roman" w:cs="Times New Roman"/>
                <w:color w:val="000000"/>
                <w:sz w:val="24"/>
                <w:szCs w:val="24"/>
              </w:rPr>
              <w:t>до</w:t>
            </w:r>
          </w:p>
          <w:p w:rsidR="009C0A2B" w:rsidRPr="009C0A2B" w:rsidRDefault="009C0A2B" w:rsidP="009C0A2B">
            <w:pPr>
              <w:widowControl w:val="0"/>
              <w:spacing w:after="0" w:line="240" w:lineRule="auto"/>
              <w:ind w:right="120"/>
              <w:jc w:val="both"/>
              <w:rPr>
                <w:rFonts w:ascii="Times New Roman" w:eastAsia="Times New Roman" w:hAnsi="Times New Roman" w:cs="Times New Roman"/>
                <w:color w:val="000000"/>
                <w:sz w:val="24"/>
                <w:szCs w:val="24"/>
              </w:rPr>
            </w:pPr>
            <w:r w:rsidRPr="009C0A2B">
              <w:rPr>
                <w:rFonts w:ascii="Times New Roman" w:eastAsia="Times New Roman" w:hAnsi="Times New Roman" w:cs="Times New Roman"/>
                <w:color w:val="000000"/>
                <w:sz w:val="24"/>
                <w:szCs w:val="24"/>
              </w:rPr>
              <w:t>цієї тендерної документації.</w:t>
            </w:r>
          </w:p>
          <w:p w:rsidR="00486037" w:rsidRDefault="009C0A2B" w:rsidP="001A11E4">
            <w:pPr>
              <w:widowControl w:val="0"/>
              <w:spacing w:after="0" w:line="240" w:lineRule="auto"/>
              <w:ind w:right="120"/>
              <w:jc w:val="both"/>
              <w:rPr>
                <w:rFonts w:ascii="Times New Roman" w:eastAsia="Times New Roman" w:hAnsi="Times New Roman" w:cs="Times New Roman"/>
                <w:i/>
                <w:sz w:val="24"/>
                <w:szCs w:val="24"/>
                <w:highlight w:val="white"/>
              </w:rPr>
            </w:pPr>
            <w:r w:rsidRPr="009C0A2B">
              <w:rPr>
                <w:rFonts w:ascii="Times New Roman" w:eastAsia="Times New Roman" w:hAnsi="Times New Roman" w:cs="Times New Roman"/>
                <w:color w:val="000000"/>
                <w:sz w:val="24"/>
                <w:szCs w:val="24"/>
              </w:rPr>
              <w:t>Договір про закупівлю укладається відповідно до вимог</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цієї тендерної документації та тендерної пропозиції</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переможця у письмовій формі у вигляді єдиного</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документа. Переможець процедури закупівлі під час</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укладення договору про закупівлю повинен надати</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відповідну інформацію про право підписання договору про</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закупівлю.</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3948E3">
              <w:rPr>
                <w:rFonts w:ascii="Times New Roman" w:eastAsia="Times New Roman" w:hAnsi="Times New Roman" w:cs="Times New Roman"/>
                <w:color w:val="323232"/>
                <w:sz w:val="24"/>
                <w:szCs w:val="24"/>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48E3">
              <w:rPr>
                <w:rFonts w:ascii="Times New Roman" w:eastAsia="Times New Roman" w:hAnsi="Times New Roman" w:cs="Times New Roman"/>
                <w:color w:val="323232"/>
                <w:sz w:val="24"/>
                <w:szCs w:val="24"/>
              </w:rPr>
              <w:t>Platts</w:t>
            </w:r>
            <w:proofErr w:type="spellEnd"/>
            <w:r w:rsidRPr="003948E3">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86037"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486037" w:rsidRDefault="00486037">
            <w:pPr>
              <w:widowControl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s="Times New Roman"/>
                <w:sz w:val="24"/>
                <w:szCs w:val="24"/>
                <w:lang w:eastAsia="uk-UA"/>
              </w:rPr>
              <w:t>неукладення</w:t>
            </w:r>
            <w:proofErr w:type="spellEnd"/>
            <w:r>
              <w:rPr>
                <w:rFonts w:ascii="Times New Roman" w:hAnsi="Times New Roman" w:cs="Times New Roman"/>
                <w:sz w:val="24"/>
                <w:szCs w:val="24"/>
                <w:lang w:eastAsia="uk-UA"/>
              </w:rPr>
              <w:t xml:space="preserve"> договору про закупівлю з вини учасника або ненадання замовнику </w:t>
            </w:r>
            <w:r>
              <w:rPr>
                <w:rFonts w:ascii="Times New Roman" w:hAnsi="Times New Roman" w:cs="Times New Roman"/>
                <w:sz w:val="24"/>
                <w:szCs w:val="24"/>
                <w:lang w:eastAsia="uk-UA"/>
              </w:rPr>
              <w:lastRenderedPageBreak/>
              <w:t>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486037" w:rsidRDefault="0048603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486037" w:rsidRDefault="0048603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486037" w:rsidRDefault="0048603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486037" w:rsidRDefault="00486037">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486037">
        <w:trPr>
          <w:trHeight w:val="535"/>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86037" w:rsidRDefault="0048603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659B6" w:rsidRDefault="009659B6">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9659B6" w:rsidRPr="00262B95" w:rsidRDefault="003810CA">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Додатки: </w:t>
      </w:r>
      <w:r w:rsidRPr="00262B95">
        <w:rPr>
          <w:rFonts w:ascii="Times New Roman" w:eastAsia="Times New Roman" w:hAnsi="Times New Roman" w:cs="Times New Roman"/>
          <w:sz w:val="24"/>
          <w:szCs w:val="24"/>
          <w:highlight w:val="white"/>
        </w:rPr>
        <w:tab/>
      </w:r>
      <w:r w:rsidRPr="00262B95">
        <w:rPr>
          <w:rFonts w:ascii="Times New Roman" w:eastAsia="Times New Roman" w:hAnsi="Times New Roman" w:cs="Times New Roman"/>
          <w:sz w:val="24"/>
          <w:szCs w:val="24"/>
          <w:highlight w:val="white"/>
        </w:rPr>
        <w:tab/>
      </w:r>
      <w:r w:rsidRPr="00262B95">
        <w:rPr>
          <w:rFonts w:ascii="Times New Roman" w:eastAsia="Times New Roman" w:hAnsi="Times New Roman" w:cs="Times New Roman"/>
          <w:sz w:val="24"/>
          <w:szCs w:val="24"/>
          <w:highlight w:val="white"/>
        </w:rPr>
        <w:tab/>
      </w:r>
    </w:p>
    <w:p w:rsidR="009659B6" w:rsidRPr="00262B95" w:rsidRDefault="003810CA">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1.  Додаток 1 до тендерної документації на </w:t>
      </w:r>
      <w:r w:rsidR="004C427C" w:rsidRPr="00262B95">
        <w:rPr>
          <w:rFonts w:ascii="Times New Roman" w:eastAsia="Times New Roman" w:hAnsi="Times New Roman" w:cs="Times New Roman"/>
          <w:sz w:val="24"/>
          <w:szCs w:val="24"/>
          <w:highlight w:val="white"/>
        </w:rPr>
        <w:t>6</w:t>
      </w:r>
      <w:r w:rsidRPr="00262B95">
        <w:rPr>
          <w:rFonts w:ascii="Times New Roman" w:eastAsia="Times New Roman" w:hAnsi="Times New Roman" w:cs="Times New Roman"/>
          <w:sz w:val="24"/>
          <w:szCs w:val="24"/>
          <w:highlight w:val="white"/>
        </w:rPr>
        <w:t xml:space="preserve"> </w:t>
      </w:r>
      <w:proofErr w:type="spellStart"/>
      <w:r w:rsidRPr="00262B95">
        <w:rPr>
          <w:rFonts w:ascii="Times New Roman" w:eastAsia="Times New Roman" w:hAnsi="Times New Roman" w:cs="Times New Roman"/>
          <w:sz w:val="24"/>
          <w:szCs w:val="24"/>
          <w:highlight w:val="white"/>
        </w:rPr>
        <w:t>арк</w:t>
      </w:r>
      <w:proofErr w:type="spellEnd"/>
      <w:r w:rsidRPr="00262B95">
        <w:rPr>
          <w:rFonts w:ascii="Times New Roman" w:eastAsia="Times New Roman" w:hAnsi="Times New Roman" w:cs="Times New Roman"/>
          <w:sz w:val="24"/>
          <w:szCs w:val="24"/>
          <w:highlight w:val="white"/>
        </w:rPr>
        <w:t>. в 1 прим.</w:t>
      </w:r>
    </w:p>
    <w:p w:rsidR="009659B6" w:rsidRPr="00262B95" w:rsidRDefault="003810CA">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2.  Додаток 2 до тендерної документації на </w:t>
      </w:r>
      <w:r w:rsidR="006F7B20" w:rsidRPr="00262B95">
        <w:rPr>
          <w:rFonts w:ascii="Times New Roman" w:eastAsia="Times New Roman" w:hAnsi="Times New Roman" w:cs="Times New Roman"/>
          <w:sz w:val="24"/>
          <w:szCs w:val="24"/>
          <w:highlight w:val="white"/>
        </w:rPr>
        <w:t>4</w:t>
      </w:r>
      <w:r w:rsidRPr="00262B95">
        <w:rPr>
          <w:rFonts w:ascii="Times New Roman" w:eastAsia="Times New Roman" w:hAnsi="Times New Roman" w:cs="Times New Roman"/>
          <w:sz w:val="24"/>
          <w:szCs w:val="24"/>
          <w:highlight w:val="white"/>
        </w:rPr>
        <w:t xml:space="preserve"> </w:t>
      </w:r>
      <w:proofErr w:type="spellStart"/>
      <w:r w:rsidRPr="00262B95">
        <w:rPr>
          <w:rFonts w:ascii="Times New Roman" w:eastAsia="Times New Roman" w:hAnsi="Times New Roman" w:cs="Times New Roman"/>
          <w:sz w:val="24"/>
          <w:szCs w:val="24"/>
          <w:highlight w:val="white"/>
        </w:rPr>
        <w:t>арк</w:t>
      </w:r>
      <w:proofErr w:type="spellEnd"/>
      <w:r w:rsidRPr="00262B95">
        <w:rPr>
          <w:rFonts w:ascii="Times New Roman" w:eastAsia="Times New Roman" w:hAnsi="Times New Roman" w:cs="Times New Roman"/>
          <w:sz w:val="24"/>
          <w:szCs w:val="24"/>
          <w:highlight w:val="white"/>
        </w:rPr>
        <w:t>. в 1 прим.</w:t>
      </w:r>
    </w:p>
    <w:p w:rsidR="009659B6" w:rsidRPr="00541731" w:rsidRDefault="003810CA">
      <w:pPr>
        <w:spacing w:after="0" w:line="240" w:lineRule="auto"/>
        <w:rPr>
          <w:rFonts w:ascii="Times New Roman" w:eastAsia="Times New Roman" w:hAnsi="Times New Roman" w:cs="Times New Roman"/>
          <w:sz w:val="24"/>
          <w:szCs w:val="24"/>
          <w:highlight w:val="white"/>
        </w:rPr>
      </w:pPr>
      <w:r w:rsidRPr="00541731">
        <w:rPr>
          <w:rFonts w:ascii="Times New Roman" w:eastAsia="Times New Roman" w:hAnsi="Times New Roman" w:cs="Times New Roman"/>
          <w:sz w:val="24"/>
          <w:szCs w:val="24"/>
          <w:highlight w:val="white"/>
        </w:rPr>
        <w:t xml:space="preserve">3.  Додаток 3 до тендерної документації на </w:t>
      </w:r>
      <w:r w:rsidR="00541731" w:rsidRPr="00541731">
        <w:rPr>
          <w:rFonts w:ascii="Times New Roman" w:eastAsia="Times New Roman" w:hAnsi="Times New Roman" w:cs="Times New Roman"/>
          <w:sz w:val="24"/>
          <w:szCs w:val="24"/>
          <w:lang w:val="en-US"/>
        </w:rPr>
        <w:t>11</w:t>
      </w:r>
      <w:r w:rsidRPr="00541731">
        <w:rPr>
          <w:rFonts w:ascii="Times New Roman" w:eastAsia="Times New Roman" w:hAnsi="Times New Roman" w:cs="Times New Roman"/>
          <w:sz w:val="24"/>
          <w:szCs w:val="24"/>
        </w:rPr>
        <w:t xml:space="preserve"> </w:t>
      </w:r>
      <w:proofErr w:type="spellStart"/>
      <w:r w:rsidRPr="00541731">
        <w:rPr>
          <w:rFonts w:ascii="Times New Roman" w:eastAsia="Times New Roman" w:hAnsi="Times New Roman" w:cs="Times New Roman"/>
          <w:sz w:val="24"/>
          <w:szCs w:val="24"/>
          <w:highlight w:val="white"/>
        </w:rPr>
        <w:t>арк</w:t>
      </w:r>
      <w:proofErr w:type="spellEnd"/>
      <w:r w:rsidRPr="00541731">
        <w:rPr>
          <w:rFonts w:ascii="Times New Roman" w:eastAsia="Times New Roman" w:hAnsi="Times New Roman" w:cs="Times New Roman"/>
          <w:sz w:val="24"/>
          <w:szCs w:val="24"/>
          <w:highlight w:val="white"/>
        </w:rPr>
        <w:t>. в 1 прим</w:t>
      </w:r>
    </w:p>
    <w:p w:rsidR="002F59AD" w:rsidRPr="00DE38F7" w:rsidRDefault="002F59AD">
      <w:pPr>
        <w:spacing w:after="0" w:line="240" w:lineRule="auto"/>
        <w:rPr>
          <w:rFonts w:ascii="Times New Roman" w:eastAsia="Times New Roman" w:hAnsi="Times New Roman" w:cs="Times New Roman"/>
          <w:sz w:val="24"/>
          <w:szCs w:val="24"/>
          <w:highlight w:val="white"/>
        </w:rPr>
      </w:pPr>
      <w:r w:rsidRPr="00DE38F7">
        <w:rPr>
          <w:rFonts w:ascii="Times New Roman" w:eastAsia="Times New Roman" w:hAnsi="Times New Roman" w:cs="Times New Roman"/>
          <w:sz w:val="24"/>
          <w:szCs w:val="24"/>
          <w:highlight w:val="white"/>
        </w:rPr>
        <w:t>4. Додаток 4 до тендерної</w:t>
      </w:r>
      <w:r w:rsidR="00DF501B" w:rsidRPr="00DE38F7">
        <w:rPr>
          <w:rFonts w:ascii="Times New Roman" w:eastAsia="Times New Roman" w:hAnsi="Times New Roman" w:cs="Times New Roman"/>
          <w:sz w:val="24"/>
          <w:szCs w:val="24"/>
          <w:highlight w:val="white"/>
        </w:rPr>
        <w:t xml:space="preserve"> </w:t>
      </w:r>
      <w:r w:rsidRPr="00DE38F7">
        <w:rPr>
          <w:rFonts w:ascii="Times New Roman" w:eastAsia="Times New Roman" w:hAnsi="Times New Roman" w:cs="Times New Roman"/>
          <w:sz w:val="24"/>
          <w:szCs w:val="24"/>
          <w:highlight w:val="white"/>
        </w:rPr>
        <w:t xml:space="preserve">документації на </w:t>
      </w:r>
      <w:r w:rsidR="00EC1EE8">
        <w:rPr>
          <w:rFonts w:ascii="Times New Roman" w:eastAsia="Times New Roman" w:hAnsi="Times New Roman" w:cs="Times New Roman"/>
          <w:sz w:val="24"/>
          <w:szCs w:val="24"/>
          <w:highlight w:val="white"/>
        </w:rPr>
        <w:t>1</w:t>
      </w:r>
      <w:bookmarkStart w:id="4" w:name="_GoBack"/>
      <w:bookmarkEnd w:id="4"/>
      <w:r w:rsidRPr="00DE38F7">
        <w:rPr>
          <w:rFonts w:ascii="Times New Roman" w:eastAsia="Times New Roman" w:hAnsi="Times New Roman" w:cs="Times New Roman"/>
          <w:sz w:val="24"/>
          <w:szCs w:val="24"/>
          <w:highlight w:val="white"/>
        </w:rPr>
        <w:t xml:space="preserve"> </w:t>
      </w:r>
      <w:proofErr w:type="spellStart"/>
      <w:r w:rsidRPr="00DE38F7">
        <w:rPr>
          <w:rFonts w:ascii="Times New Roman" w:eastAsia="Times New Roman" w:hAnsi="Times New Roman" w:cs="Times New Roman"/>
          <w:sz w:val="24"/>
          <w:szCs w:val="24"/>
          <w:highlight w:val="white"/>
        </w:rPr>
        <w:t>арк</w:t>
      </w:r>
      <w:proofErr w:type="spellEnd"/>
      <w:r w:rsidRPr="00DE38F7">
        <w:rPr>
          <w:rFonts w:ascii="Times New Roman" w:eastAsia="Times New Roman" w:hAnsi="Times New Roman" w:cs="Times New Roman"/>
          <w:sz w:val="24"/>
          <w:szCs w:val="24"/>
          <w:highlight w:val="white"/>
        </w:rPr>
        <w:t>. в 1 прим.</w:t>
      </w:r>
    </w:p>
    <w:p w:rsidR="009659B6" w:rsidRPr="006E5B99" w:rsidRDefault="009659B6">
      <w:pPr>
        <w:rPr>
          <w:rFonts w:ascii="Times New Roman" w:eastAsia="Times New Roman" w:hAnsi="Times New Roman" w:cs="Times New Roman"/>
          <w:color w:val="FF0000"/>
          <w:highlight w:val="white"/>
        </w:rPr>
      </w:pPr>
    </w:p>
    <w:p w:rsidR="009659B6" w:rsidRDefault="009659B6">
      <w:pPr>
        <w:widowControl w:val="0"/>
        <w:spacing w:after="0" w:line="240" w:lineRule="auto"/>
        <w:jc w:val="both"/>
        <w:rPr>
          <w:rFonts w:ascii="Times New Roman" w:eastAsia="Times New Roman" w:hAnsi="Times New Roman" w:cs="Times New Roman"/>
          <w:sz w:val="24"/>
          <w:szCs w:val="24"/>
        </w:rPr>
      </w:pPr>
    </w:p>
    <w:sectPr w:rsidR="009659B6" w:rsidSect="00434110">
      <w:pgSz w:w="11906" w:h="16838"/>
      <w:pgMar w:top="850" w:right="566" w:bottom="682"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23" w:rsidRDefault="002B2723">
      <w:pPr>
        <w:spacing w:line="240" w:lineRule="auto"/>
      </w:pPr>
      <w:r>
        <w:separator/>
      </w:r>
    </w:p>
  </w:endnote>
  <w:endnote w:type="continuationSeparator" w:id="0">
    <w:p w:rsidR="002B2723" w:rsidRDefault="002B2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23" w:rsidRDefault="002B2723">
      <w:pPr>
        <w:spacing w:after="0"/>
      </w:pPr>
      <w:r>
        <w:separator/>
      </w:r>
    </w:p>
  </w:footnote>
  <w:footnote w:type="continuationSeparator" w:id="0">
    <w:p w:rsidR="002B2723" w:rsidRDefault="002B27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B74"/>
    <w:multiLevelType w:val="multilevel"/>
    <w:tmpl w:val="0A742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9F6EAE"/>
    <w:multiLevelType w:val="multilevel"/>
    <w:tmpl w:val="2D9F6EA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D94C54"/>
    <w:multiLevelType w:val="multilevel"/>
    <w:tmpl w:val="54D94C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9911F6A"/>
    <w:multiLevelType w:val="multilevel"/>
    <w:tmpl w:val="69911F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BA"/>
    <w:rsid w:val="00007569"/>
    <w:rsid w:val="00034201"/>
    <w:rsid w:val="00035455"/>
    <w:rsid w:val="0003572F"/>
    <w:rsid w:val="00042534"/>
    <w:rsid w:val="00045F7E"/>
    <w:rsid w:val="00052164"/>
    <w:rsid w:val="00056AC4"/>
    <w:rsid w:val="0007070C"/>
    <w:rsid w:val="00074583"/>
    <w:rsid w:val="00093EAB"/>
    <w:rsid w:val="000A5D3F"/>
    <w:rsid w:val="000C1970"/>
    <w:rsid w:val="000C7A48"/>
    <w:rsid w:val="000D5CC0"/>
    <w:rsid w:val="00113ED1"/>
    <w:rsid w:val="00114EB3"/>
    <w:rsid w:val="00120DF1"/>
    <w:rsid w:val="00124962"/>
    <w:rsid w:val="00124D0D"/>
    <w:rsid w:val="001300AA"/>
    <w:rsid w:val="001320FA"/>
    <w:rsid w:val="0014375A"/>
    <w:rsid w:val="0014676C"/>
    <w:rsid w:val="001560A9"/>
    <w:rsid w:val="0016686F"/>
    <w:rsid w:val="00173911"/>
    <w:rsid w:val="001748ED"/>
    <w:rsid w:val="00176EFF"/>
    <w:rsid w:val="00183A17"/>
    <w:rsid w:val="001966A9"/>
    <w:rsid w:val="001A06D2"/>
    <w:rsid w:val="001A11E4"/>
    <w:rsid w:val="001A1824"/>
    <w:rsid w:val="001B360F"/>
    <w:rsid w:val="001D0D36"/>
    <w:rsid w:val="001E1509"/>
    <w:rsid w:val="001E42B1"/>
    <w:rsid w:val="001F78A8"/>
    <w:rsid w:val="00205375"/>
    <w:rsid w:val="0020665C"/>
    <w:rsid w:val="00206F71"/>
    <w:rsid w:val="00217237"/>
    <w:rsid w:val="0022047C"/>
    <w:rsid w:val="002313A9"/>
    <w:rsid w:val="002536DF"/>
    <w:rsid w:val="002602E7"/>
    <w:rsid w:val="00262B95"/>
    <w:rsid w:val="00295B7A"/>
    <w:rsid w:val="002B2723"/>
    <w:rsid w:val="002B53BE"/>
    <w:rsid w:val="002C7F8E"/>
    <w:rsid w:val="002D535E"/>
    <w:rsid w:val="002E784B"/>
    <w:rsid w:val="002F38AC"/>
    <w:rsid w:val="002F59AD"/>
    <w:rsid w:val="003008F5"/>
    <w:rsid w:val="0030725B"/>
    <w:rsid w:val="00312FAC"/>
    <w:rsid w:val="003156E5"/>
    <w:rsid w:val="00353152"/>
    <w:rsid w:val="00353727"/>
    <w:rsid w:val="0035512E"/>
    <w:rsid w:val="003709E6"/>
    <w:rsid w:val="00370FC4"/>
    <w:rsid w:val="00373615"/>
    <w:rsid w:val="003810CA"/>
    <w:rsid w:val="00381829"/>
    <w:rsid w:val="003948E3"/>
    <w:rsid w:val="0039737B"/>
    <w:rsid w:val="003A587A"/>
    <w:rsid w:val="003B43E5"/>
    <w:rsid w:val="003B7802"/>
    <w:rsid w:val="003F4CE4"/>
    <w:rsid w:val="00404BCD"/>
    <w:rsid w:val="004130B6"/>
    <w:rsid w:val="00415643"/>
    <w:rsid w:val="004176B0"/>
    <w:rsid w:val="004309A8"/>
    <w:rsid w:val="00434110"/>
    <w:rsid w:val="00435552"/>
    <w:rsid w:val="00447B42"/>
    <w:rsid w:val="00447EC6"/>
    <w:rsid w:val="00450219"/>
    <w:rsid w:val="00451A2C"/>
    <w:rsid w:val="00452AC2"/>
    <w:rsid w:val="00455BDF"/>
    <w:rsid w:val="00456C09"/>
    <w:rsid w:val="00462E6B"/>
    <w:rsid w:val="004700C2"/>
    <w:rsid w:val="004737AF"/>
    <w:rsid w:val="00475542"/>
    <w:rsid w:val="00476643"/>
    <w:rsid w:val="004801DB"/>
    <w:rsid w:val="004802EE"/>
    <w:rsid w:val="00486037"/>
    <w:rsid w:val="00497A05"/>
    <w:rsid w:val="004A29FE"/>
    <w:rsid w:val="004B133F"/>
    <w:rsid w:val="004B48CD"/>
    <w:rsid w:val="004C397A"/>
    <w:rsid w:val="004C427C"/>
    <w:rsid w:val="004D0509"/>
    <w:rsid w:val="004D0BC8"/>
    <w:rsid w:val="00511802"/>
    <w:rsid w:val="00517152"/>
    <w:rsid w:val="005210B6"/>
    <w:rsid w:val="005326EA"/>
    <w:rsid w:val="00541731"/>
    <w:rsid w:val="005537A2"/>
    <w:rsid w:val="005666C2"/>
    <w:rsid w:val="00566C0A"/>
    <w:rsid w:val="005711B1"/>
    <w:rsid w:val="005752C0"/>
    <w:rsid w:val="00576B04"/>
    <w:rsid w:val="0058034A"/>
    <w:rsid w:val="00592109"/>
    <w:rsid w:val="00594660"/>
    <w:rsid w:val="00596FF8"/>
    <w:rsid w:val="005A725D"/>
    <w:rsid w:val="005A736D"/>
    <w:rsid w:val="005B46F0"/>
    <w:rsid w:val="005C02CE"/>
    <w:rsid w:val="005C1807"/>
    <w:rsid w:val="005D36D2"/>
    <w:rsid w:val="005D3B7D"/>
    <w:rsid w:val="0063115A"/>
    <w:rsid w:val="00651D53"/>
    <w:rsid w:val="00656AEA"/>
    <w:rsid w:val="0066614C"/>
    <w:rsid w:val="006661A2"/>
    <w:rsid w:val="00674537"/>
    <w:rsid w:val="00685AA0"/>
    <w:rsid w:val="0069126A"/>
    <w:rsid w:val="0069798A"/>
    <w:rsid w:val="006A2AB4"/>
    <w:rsid w:val="006A7458"/>
    <w:rsid w:val="006A77E3"/>
    <w:rsid w:val="006B1164"/>
    <w:rsid w:val="006C07F7"/>
    <w:rsid w:val="006E16C0"/>
    <w:rsid w:val="006E53ED"/>
    <w:rsid w:val="006E5B99"/>
    <w:rsid w:val="006F3CB2"/>
    <w:rsid w:val="006F4965"/>
    <w:rsid w:val="006F6257"/>
    <w:rsid w:val="006F7B20"/>
    <w:rsid w:val="00715E3C"/>
    <w:rsid w:val="00716697"/>
    <w:rsid w:val="0073396F"/>
    <w:rsid w:val="0075462B"/>
    <w:rsid w:val="0076539C"/>
    <w:rsid w:val="00797815"/>
    <w:rsid w:val="007A62AC"/>
    <w:rsid w:val="007D3525"/>
    <w:rsid w:val="007F43A2"/>
    <w:rsid w:val="007F49A4"/>
    <w:rsid w:val="008206A7"/>
    <w:rsid w:val="0082132E"/>
    <w:rsid w:val="0083305B"/>
    <w:rsid w:val="00840D59"/>
    <w:rsid w:val="0084668D"/>
    <w:rsid w:val="008563DB"/>
    <w:rsid w:val="008632E9"/>
    <w:rsid w:val="00867B3D"/>
    <w:rsid w:val="008826EA"/>
    <w:rsid w:val="00884E38"/>
    <w:rsid w:val="008869D5"/>
    <w:rsid w:val="00887A47"/>
    <w:rsid w:val="008917B7"/>
    <w:rsid w:val="00893520"/>
    <w:rsid w:val="008971D2"/>
    <w:rsid w:val="008A0BB5"/>
    <w:rsid w:val="008A6B38"/>
    <w:rsid w:val="008B5C40"/>
    <w:rsid w:val="008B6429"/>
    <w:rsid w:val="008B6ADE"/>
    <w:rsid w:val="008D0102"/>
    <w:rsid w:val="008E2DBE"/>
    <w:rsid w:val="008E66BB"/>
    <w:rsid w:val="008E67A2"/>
    <w:rsid w:val="008F0836"/>
    <w:rsid w:val="008F6B10"/>
    <w:rsid w:val="00915806"/>
    <w:rsid w:val="00940CD6"/>
    <w:rsid w:val="00960E58"/>
    <w:rsid w:val="0096358E"/>
    <w:rsid w:val="009659B6"/>
    <w:rsid w:val="00972A8C"/>
    <w:rsid w:val="00984922"/>
    <w:rsid w:val="00992B81"/>
    <w:rsid w:val="009A62BD"/>
    <w:rsid w:val="009A77DA"/>
    <w:rsid w:val="009B49F7"/>
    <w:rsid w:val="009B511A"/>
    <w:rsid w:val="009C0A2B"/>
    <w:rsid w:val="009C1EE2"/>
    <w:rsid w:val="009C35A5"/>
    <w:rsid w:val="009C50ED"/>
    <w:rsid w:val="00A00A2C"/>
    <w:rsid w:val="00A06A1C"/>
    <w:rsid w:val="00A506B9"/>
    <w:rsid w:val="00A51BA8"/>
    <w:rsid w:val="00A52F36"/>
    <w:rsid w:val="00A7741C"/>
    <w:rsid w:val="00A875D1"/>
    <w:rsid w:val="00A902F5"/>
    <w:rsid w:val="00AB4563"/>
    <w:rsid w:val="00AB47AC"/>
    <w:rsid w:val="00AB73B6"/>
    <w:rsid w:val="00AC20EC"/>
    <w:rsid w:val="00AF3119"/>
    <w:rsid w:val="00AF6FC0"/>
    <w:rsid w:val="00B001A5"/>
    <w:rsid w:val="00B203FA"/>
    <w:rsid w:val="00B252CD"/>
    <w:rsid w:val="00B86638"/>
    <w:rsid w:val="00BA5275"/>
    <w:rsid w:val="00BB2E5C"/>
    <w:rsid w:val="00BC0250"/>
    <w:rsid w:val="00BC7E26"/>
    <w:rsid w:val="00BD41E2"/>
    <w:rsid w:val="00BE7B27"/>
    <w:rsid w:val="00BF4DAE"/>
    <w:rsid w:val="00C02618"/>
    <w:rsid w:val="00C05E40"/>
    <w:rsid w:val="00C239F0"/>
    <w:rsid w:val="00C36182"/>
    <w:rsid w:val="00C40CBA"/>
    <w:rsid w:val="00C4414F"/>
    <w:rsid w:val="00C511BF"/>
    <w:rsid w:val="00C51921"/>
    <w:rsid w:val="00C53CD6"/>
    <w:rsid w:val="00C61809"/>
    <w:rsid w:val="00C74782"/>
    <w:rsid w:val="00C74B4E"/>
    <w:rsid w:val="00C92E5E"/>
    <w:rsid w:val="00CA3746"/>
    <w:rsid w:val="00CA6C62"/>
    <w:rsid w:val="00CB4201"/>
    <w:rsid w:val="00CC1A83"/>
    <w:rsid w:val="00CC2505"/>
    <w:rsid w:val="00CD1263"/>
    <w:rsid w:val="00CD422C"/>
    <w:rsid w:val="00CD5793"/>
    <w:rsid w:val="00CF1E7C"/>
    <w:rsid w:val="00D06DB6"/>
    <w:rsid w:val="00D57E7D"/>
    <w:rsid w:val="00D62BF3"/>
    <w:rsid w:val="00D62F97"/>
    <w:rsid w:val="00D63ADA"/>
    <w:rsid w:val="00D82AFE"/>
    <w:rsid w:val="00D83D43"/>
    <w:rsid w:val="00D961E0"/>
    <w:rsid w:val="00DA2C0F"/>
    <w:rsid w:val="00DC439F"/>
    <w:rsid w:val="00DC5B26"/>
    <w:rsid w:val="00DD0050"/>
    <w:rsid w:val="00DD0D50"/>
    <w:rsid w:val="00DD3DDA"/>
    <w:rsid w:val="00DE38F7"/>
    <w:rsid w:val="00DE59F8"/>
    <w:rsid w:val="00DF253C"/>
    <w:rsid w:val="00DF501B"/>
    <w:rsid w:val="00E13B06"/>
    <w:rsid w:val="00E14C4C"/>
    <w:rsid w:val="00E14DD1"/>
    <w:rsid w:val="00E26EEF"/>
    <w:rsid w:val="00E322D6"/>
    <w:rsid w:val="00E44E8A"/>
    <w:rsid w:val="00E511C4"/>
    <w:rsid w:val="00E53A2D"/>
    <w:rsid w:val="00E54EED"/>
    <w:rsid w:val="00E56DC5"/>
    <w:rsid w:val="00E611B2"/>
    <w:rsid w:val="00E67E5A"/>
    <w:rsid w:val="00E833E6"/>
    <w:rsid w:val="00EB4DCF"/>
    <w:rsid w:val="00EB5FC3"/>
    <w:rsid w:val="00EC1EE8"/>
    <w:rsid w:val="00EC5F5B"/>
    <w:rsid w:val="00EC77B8"/>
    <w:rsid w:val="00ED2EFA"/>
    <w:rsid w:val="00EE5B9C"/>
    <w:rsid w:val="00F128B4"/>
    <w:rsid w:val="00F21877"/>
    <w:rsid w:val="00F24046"/>
    <w:rsid w:val="00F272DA"/>
    <w:rsid w:val="00F27478"/>
    <w:rsid w:val="00F45EEE"/>
    <w:rsid w:val="00F47797"/>
    <w:rsid w:val="00F51C58"/>
    <w:rsid w:val="00F65CC5"/>
    <w:rsid w:val="00F71892"/>
    <w:rsid w:val="00F95C78"/>
    <w:rsid w:val="00FA3514"/>
    <w:rsid w:val="00FA6EB5"/>
    <w:rsid w:val="00FB4D5E"/>
    <w:rsid w:val="00FC7F57"/>
    <w:rsid w:val="00FD4A8E"/>
    <w:rsid w:val="223B4606"/>
    <w:rsid w:val="5A557B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50"/>
    <w:pPr>
      <w:spacing w:after="160" w:line="259" w:lineRule="auto"/>
    </w:pPr>
    <w:rPr>
      <w:sz w:val="22"/>
      <w:szCs w:val="22"/>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Title"/>
    <w:basedOn w:val="a"/>
    <w:next w:val="a"/>
    <w:qFormat/>
    <w:pPr>
      <w:keepNext/>
      <w:keepLines/>
      <w:spacing w:before="480" w:after="120"/>
    </w:pPr>
    <w:rPr>
      <w:b/>
      <w:sz w:val="72"/>
      <w:szCs w:val="72"/>
    </w:rPr>
  </w:style>
  <w:style w:type="paragraph" w:styleId="a7">
    <w:name w:val="Normal (Web)"/>
    <w:basedOn w:val="a"/>
    <w:link w:val="a8"/>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b">
    <w:name w:val="List Paragraph"/>
    <w:basedOn w:val="a"/>
    <w:uiPriority w:val="99"/>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paragraph" w:customStyle="1" w:styleId="FR1">
    <w:name w:val="FR1"/>
    <w:uiPriority w:val="99"/>
    <w:pPr>
      <w:widowControl w:val="0"/>
      <w:ind w:left="40"/>
      <w:jc w:val="both"/>
    </w:pPr>
    <w:rPr>
      <w:rFonts w:ascii="Times New Roman" w:eastAsia="Times New Roman" w:hAnsi="Times New Roman" w:cs="Times New Roman"/>
      <w:lang w:eastAsia="en-US"/>
    </w:rPr>
  </w:style>
  <w:style w:type="character" w:customStyle="1" w:styleId="a8">
    <w:name w:val="Обычный (веб) Знак"/>
    <w:link w:val="a7"/>
    <w:locked/>
    <w:rPr>
      <w:rFonts w:ascii="Times New Roman" w:eastAsia="Times New Roman" w:hAnsi="Times New Roman" w:cs="Times New Roman"/>
      <w:sz w:val="24"/>
      <w:szCs w:val="24"/>
      <w:lang w:eastAsia="uk-UA"/>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Style38">
    <w:name w:val="_Style 38"/>
    <w:basedOn w:val="TableNormal"/>
    <w:qFormat/>
    <w:tblPr>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50"/>
    <w:pPr>
      <w:spacing w:after="160" w:line="259" w:lineRule="auto"/>
    </w:pPr>
    <w:rPr>
      <w:sz w:val="22"/>
      <w:szCs w:val="22"/>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Title"/>
    <w:basedOn w:val="a"/>
    <w:next w:val="a"/>
    <w:qFormat/>
    <w:pPr>
      <w:keepNext/>
      <w:keepLines/>
      <w:spacing w:before="480" w:after="120"/>
    </w:pPr>
    <w:rPr>
      <w:b/>
      <w:sz w:val="72"/>
      <w:szCs w:val="72"/>
    </w:rPr>
  </w:style>
  <w:style w:type="paragraph" w:styleId="a7">
    <w:name w:val="Normal (Web)"/>
    <w:basedOn w:val="a"/>
    <w:link w:val="a8"/>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b">
    <w:name w:val="List Paragraph"/>
    <w:basedOn w:val="a"/>
    <w:uiPriority w:val="99"/>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paragraph" w:customStyle="1" w:styleId="FR1">
    <w:name w:val="FR1"/>
    <w:uiPriority w:val="99"/>
    <w:pPr>
      <w:widowControl w:val="0"/>
      <w:ind w:left="40"/>
      <w:jc w:val="both"/>
    </w:pPr>
    <w:rPr>
      <w:rFonts w:ascii="Times New Roman" w:eastAsia="Times New Roman" w:hAnsi="Times New Roman" w:cs="Times New Roman"/>
      <w:lang w:eastAsia="en-US"/>
    </w:rPr>
  </w:style>
  <w:style w:type="character" w:customStyle="1" w:styleId="a8">
    <w:name w:val="Обычный (веб) Знак"/>
    <w:link w:val="a7"/>
    <w:locked/>
    <w:rPr>
      <w:rFonts w:ascii="Times New Roman" w:eastAsia="Times New Roman" w:hAnsi="Times New Roman" w:cs="Times New Roman"/>
      <w:sz w:val="24"/>
      <w:szCs w:val="24"/>
      <w:lang w:eastAsia="uk-UA"/>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Style38">
    <w:name w:val="_Style 38"/>
    <w:basedOn w:val="TableNormal"/>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087DE5-7C15-4BB7-B17A-B84D5E49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26</Pages>
  <Words>40740</Words>
  <Characters>23222</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40</cp:revision>
  <cp:lastPrinted>2023-10-23T11:08:00Z</cp:lastPrinted>
  <dcterms:created xsi:type="dcterms:W3CDTF">2023-08-29T06:26:00Z</dcterms:created>
  <dcterms:modified xsi:type="dcterms:W3CDTF">2023-11-30T07:40:00Z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1049-12.2.0.13190</vt:lpwstr>
  </property>
  <property fmtid="{D5CDD505-2E9C-101B-9397-08002B2CF9AE}" pid="3" name="ICV">
    <vt:lpwstr>CA839C313D674621865C97B9035FF635_12</vt:lpwstr>
  </property>
</Properties>
</file>