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593"/>
      </w:tblGrid>
      <w:tr w:rsidR="00121A7D" w:rsidRPr="00E40459" w14:paraId="59918043" w14:textId="77777777" w:rsidTr="00E27BCE">
        <w:trPr>
          <w:jc w:val="right"/>
        </w:trPr>
        <w:tc>
          <w:tcPr>
            <w:tcW w:w="4593" w:type="dxa"/>
          </w:tcPr>
          <w:p w14:paraId="5144DAFA" w14:textId="2A1DEFF3" w:rsidR="00121A7D" w:rsidRPr="00E40459" w:rsidRDefault="00121A7D" w:rsidP="00121A7D">
            <w:pPr>
              <w:pStyle w:val="3"/>
              <w:spacing w:before="0" w:beforeAutospacing="0" w:after="0" w:afterAutospacing="0"/>
              <w:jc w:val="right"/>
              <w:rPr>
                <w:color w:val="000000" w:themeColor="text1"/>
                <w:sz w:val="24"/>
                <w:szCs w:val="24"/>
              </w:rPr>
            </w:pPr>
            <w:r w:rsidRPr="00E40459">
              <w:rPr>
                <w:color w:val="000000" w:themeColor="text1"/>
                <w:sz w:val="24"/>
                <w:szCs w:val="24"/>
              </w:rPr>
              <w:t>ЗАТВЕРДЖЕНО</w:t>
            </w:r>
          </w:p>
        </w:tc>
      </w:tr>
      <w:tr w:rsidR="00121A7D" w:rsidRPr="00E40459" w14:paraId="77D9CA69" w14:textId="77777777" w:rsidTr="00E27BCE">
        <w:trPr>
          <w:jc w:val="right"/>
        </w:trPr>
        <w:tc>
          <w:tcPr>
            <w:tcW w:w="4593" w:type="dxa"/>
          </w:tcPr>
          <w:p w14:paraId="16D4AC11" w14:textId="6D6163A0" w:rsidR="00121A7D" w:rsidRPr="00E40459" w:rsidRDefault="00121A7D" w:rsidP="00EE4302">
            <w:pPr>
              <w:pStyle w:val="3"/>
              <w:spacing w:before="0" w:beforeAutospacing="0" w:after="0" w:afterAutospacing="0"/>
              <w:jc w:val="right"/>
              <w:rPr>
                <w:color w:val="000000" w:themeColor="text1"/>
                <w:sz w:val="24"/>
                <w:szCs w:val="24"/>
              </w:rPr>
            </w:pPr>
            <w:r w:rsidRPr="00E40459">
              <w:rPr>
                <w:color w:val="000000" w:themeColor="text1"/>
                <w:sz w:val="24"/>
                <w:szCs w:val="24"/>
              </w:rPr>
              <w:t xml:space="preserve">рішенням </w:t>
            </w:r>
            <w:r w:rsidR="00EE4302" w:rsidRPr="00E40459">
              <w:rPr>
                <w:color w:val="000000" w:themeColor="text1"/>
                <w:sz w:val="24"/>
                <w:szCs w:val="24"/>
              </w:rPr>
              <w:t>Уповноваженої особи</w:t>
            </w:r>
          </w:p>
        </w:tc>
      </w:tr>
      <w:tr w:rsidR="00121A7D" w:rsidRPr="00E40459" w14:paraId="5069F5C0" w14:textId="77777777" w:rsidTr="00E27BCE">
        <w:trPr>
          <w:jc w:val="right"/>
        </w:trPr>
        <w:tc>
          <w:tcPr>
            <w:tcW w:w="4593" w:type="dxa"/>
          </w:tcPr>
          <w:p w14:paraId="501BAA88" w14:textId="03224B24" w:rsidR="00EE4302" w:rsidRPr="00E40459" w:rsidRDefault="00952F00" w:rsidP="00EE4302">
            <w:pPr>
              <w:pStyle w:val="3"/>
              <w:spacing w:before="0" w:beforeAutospacing="0" w:after="0" w:afterAutospacing="0"/>
              <w:jc w:val="right"/>
              <w:rPr>
                <w:color w:val="000000" w:themeColor="text1"/>
                <w:sz w:val="24"/>
                <w:szCs w:val="24"/>
              </w:rPr>
            </w:pPr>
            <w:r>
              <w:rPr>
                <w:color w:val="000000" w:themeColor="text1"/>
                <w:sz w:val="24"/>
                <w:szCs w:val="24"/>
              </w:rPr>
              <w:t>ДУ «ТМО МВС України по Запорізькій області»</w:t>
            </w:r>
          </w:p>
        </w:tc>
      </w:tr>
      <w:tr w:rsidR="00121A7D" w:rsidRPr="00E20D23" w14:paraId="1B36118E" w14:textId="77777777" w:rsidTr="00E27BCE">
        <w:trPr>
          <w:jc w:val="right"/>
        </w:trPr>
        <w:tc>
          <w:tcPr>
            <w:tcW w:w="4593" w:type="dxa"/>
            <w:shd w:val="clear" w:color="auto" w:fill="auto"/>
          </w:tcPr>
          <w:p w14:paraId="13030706" w14:textId="0DD3CE48" w:rsidR="00AA6858" w:rsidRPr="00E20D23" w:rsidRDefault="00AA6858" w:rsidP="00295C38">
            <w:pPr>
              <w:pStyle w:val="3"/>
              <w:spacing w:before="0" w:beforeAutospacing="0" w:after="0" w:afterAutospacing="0"/>
              <w:jc w:val="right"/>
              <w:rPr>
                <w:color w:val="000000" w:themeColor="text1"/>
                <w:sz w:val="24"/>
                <w:szCs w:val="24"/>
              </w:rPr>
            </w:pPr>
            <w:r w:rsidRPr="00E20D23">
              <w:rPr>
                <w:color w:val="000000" w:themeColor="text1"/>
                <w:sz w:val="24"/>
                <w:szCs w:val="24"/>
              </w:rPr>
              <w:t>від «</w:t>
            </w:r>
            <w:r w:rsidR="0089224D">
              <w:rPr>
                <w:color w:val="000000" w:themeColor="text1"/>
                <w:sz w:val="24"/>
                <w:szCs w:val="24"/>
              </w:rPr>
              <w:t>27</w:t>
            </w:r>
            <w:r w:rsidRPr="00E20D23">
              <w:rPr>
                <w:color w:val="000000" w:themeColor="text1"/>
                <w:sz w:val="24"/>
                <w:szCs w:val="24"/>
              </w:rPr>
              <w:t xml:space="preserve">» </w:t>
            </w:r>
            <w:r w:rsidR="000258A4">
              <w:rPr>
                <w:color w:val="000000" w:themeColor="text1"/>
                <w:sz w:val="24"/>
                <w:szCs w:val="24"/>
              </w:rPr>
              <w:t>лютого</w:t>
            </w:r>
            <w:r w:rsidR="00121A7D" w:rsidRPr="00E20D23">
              <w:rPr>
                <w:color w:val="000000" w:themeColor="text1"/>
                <w:sz w:val="24"/>
                <w:szCs w:val="24"/>
              </w:rPr>
              <w:t xml:space="preserve"> </w:t>
            </w:r>
            <w:r w:rsidR="00B649A7" w:rsidRPr="00E20D23">
              <w:rPr>
                <w:color w:val="000000" w:themeColor="text1"/>
                <w:sz w:val="24"/>
                <w:szCs w:val="24"/>
              </w:rPr>
              <w:t>202</w:t>
            </w:r>
            <w:r w:rsidR="000258A4">
              <w:rPr>
                <w:color w:val="000000" w:themeColor="text1"/>
                <w:sz w:val="24"/>
                <w:szCs w:val="24"/>
              </w:rPr>
              <w:t>4</w:t>
            </w:r>
            <w:r w:rsidR="00B649A7" w:rsidRPr="00E20D23">
              <w:rPr>
                <w:color w:val="000000" w:themeColor="text1"/>
                <w:sz w:val="24"/>
                <w:szCs w:val="24"/>
              </w:rPr>
              <w:t xml:space="preserve"> </w:t>
            </w:r>
            <w:r w:rsidR="00121A7D" w:rsidRPr="00E20D23">
              <w:rPr>
                <w:color w:val="000000" w:themeColor="text1"/>
                <w:sz w:val="24"/>
                <w:szCs w:val="24"/>
              </w:rPr>
              <w:t xml:space="preserve">року, </w:t>
            </w:r>
          </w:p>
          <w:p w14:paraId="52838946" w14:textId="74F63050" w:rsidR="00121A7D" w:rsidRPr="00E20D23" w:rsidRDefault="00121A7D" w:rsidP="0089224D">
            <w:pPr>
              <w:pStyle w:val="3"/>
              <w:spacing w:before="0" w:beforeAutospacing="0" w:after="0" w:afterAutospacing="0"/>
              <w:jc w:val="right"/>
              <w:rPr>
                <w:color w:val="000000" w:themeColor="text1"/>
                <w:sz w:val="24"/>
                <w:szCs w:val="24"/>
                <w:lang w:val="ru-RU"/>
              </w:rPr>
            </w:pPr>
            <w:r w:rsidRPr="00E20D23">
              <w:rPr>
                <w:color w:val="000000" w:themeColor="text1"/>
                <w:sz w:val="24"/>
                <w:szCs w:val="24"/>
              </w:rPr>
              <w:t>протокол №</w:t>
            </w:r>
            <w:r w:rsidR="00916CED">
              <w:rPr>
                <w:color w:val="000000" w:themeColor="text1"/>
                <w:sz w:val="24"/>
                <w:szCs w:val="24"/>
                <w:lang w:val="ru-RU"/>
              </w:rPr>
              <w:t>2</w:t>
            </w:r>
            <w:r w:rsidR="0089224D">
              <w:rPr>
                <w:color w:val="000000" w:themeColor="text1"/>
                <w:sz w:val="24"/>
                <w:szCs w:val="24"/>
                <w:lang w:val="ru-RU"/>
              </w:rPr>
              <w:t>6</w:t>
            </w:r>
          </w:p>
        </w:tc>
      </w:tr>
      <w:tr w:rsidR="00F643BD" w:rsidRPr="00E40459" w14:paraId="558FE3F4" w14:textId="77777777" w:rsidTr="00E27BCE">
        <w:trPr>
          <w:jc w:val="right"/>
        </w:trPr>
        <w:tc>
          <w:tcPr>
            <w:tcW w:w="4593" w:type="dxa"/>
          </w:tcPr>
          <w:p w14:paraId="7D5589AE" w14:textId="0CED083A"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D29CF7C" w14:textId="77777777" w:rsidTr="00E27BCE">
        <w:trPr>
          <w:jc w:val="right"/>
        </w:trPr>
        <w:tc>
          <w:tcPr>
            <w:tcW w:w="4593" w:type="dxa"/>
          </w:tcPr>
          <w:p w14:paraId="1C100202" w14:textId="473C86FB" w:rsidR="00F643BD" w:rsidRPr="00E40459" w:rsidRDefault="00952F00" w:rsidP="00F643BD">
            <w:pPr>
              <w:pStyle w:val="3"/>
              <w:spacing w:before="0" w:beforeAutospacing="0" w:after="0" w:afterAutospacing="0"/>
              <w:jc w:val="right"/>
              <w:rPr>
                <w:b w:val="0"/>
                <w:color w:val="FF0000"/>
                <w:sz w:val="24"/>
                <w:szCs w:val="24"/>
              </w:rPr>
            </w:pPr>
            <w:r>
              <w:rPr>
                <w:b w:val="0"/>
                <w:sz w:val="24"/>
                <w:szCs w:val="24"/>
              </w:rPr>
              <w:t>Ірина ВАСЮТІНА</w:t>
            </w:r>
            <w:r w:rsidR="00F643BD" w:rsidRPr="00E40459">
              <w:rPr>
                <w:b w:val="0"/>
                <w:sz w:val="24"/>
                <w:szCs w:val="24"/>
              </w:rPr>
              <w:t xml:space="preserve"> ___________</w:t>
            </w:r>
            <w:r w:rsidR="00F643BD" w:rsidRPr="00E40459">
              <w:rPr>
                <w:b w:val="0"/>
                <w:i/>
                <w:sz w:val="20"/>
                <w:szCs w:val="20"/>
              </w:rPr>
              <w:t xml:space="preserve">/КЕП/  </w:t>
            </w:r>
          </w:p>
        </w:tc>
      </w:tr>
      <w:tr w:rsidR="00F643BD" w:rsidRPr="00E40459" w14:paraId="1811EEBD" w14:textId="77777777" w:rsidTr="00E27BCE">
        <w:trPr>
          <w:jc w:val="right"/>
        </w:trPr>
        <w:tc>
          <w:tcPr>
            <w:tcW w:w="4593" w:type="dxa"/>
          </w:tcPr>
          <w:p w14:paraId="1DA9D9B6" w14:textId="412594E3" w:rsidR="00F643BD" w:rsidRPr="00E40459" w:rsidRDefault="00F643BD" w:rsidP="00F643BD">
            <w:pPr>
              <w:pStyle w:val="3"/>
              <w:spacing w:before="0" w:beforeAutospacing="0" w:after="0" w:afterAutospacing="0"/>
              <w:jc w:val="right"/>
              <w:rPr>
                <w:b w:val="0"/>
                <w:color w:val="FF0000"/>
                <w:sz w:val="24"/>
                <w:szCs w:val="24"/>
              </w:rPr>
            </w:pPr>
            <w:bookmarkStart w:id="0" w:name="_Віталій_РОМАНЕНКО____________/КЕП/"/>
            <w:bookmarkEnd w:id="0"/>
          </w:p>
        </w:tc>
      </w:tr>
      <w:tr w:rsidR="00F643BD" w:rsidRPr="00E40459" w14:paraId="0D112D87" w14:textId="77777777" w:rsidTr="00E27BCE">
        <w:trPr>
          <w:jc w:val="right"/>
        </w:trPr>
        <w:tc>
          <w:tcPr>
            <w:tcW w:w="4593" w:type="dxa"/>
          </w:tcPr>
          <w:p w14:paraId="6D3B0A90" w14:textId="59CD95A4"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0A9254B" w14:textId="77777777" w:rsidTr="00E27BCE">
        <w:trPr>
          <w:jc w:val="right"/>
        </w:trPr>
        <w:tc>
          <w:tcPr>
            <w:tcW w:w="4593" w:type="dxa"/>
          </w:tcPr>
          <w:p w14:paraId="4CA63E19" w14:textId="3EF291DD" w:rsidR="000D32AD" w:rsidRPr="00E40459" w:rsidRDefault="000D32AD" w:rsidP="000D32AD">
            <w:pPr>
              <w:pStyle w:val="3"/>
              <w:spacing w:before="0" w:beforeAutospacing="0" w:after="0" w:afterAutospacing="0"/>
              <w:rPr>
                <w:b w:val="0"/>
                <w:color w:val="FF0000"/>
                <w:sz w:val="24"/>
                <w:szCs w:val="24"/>
              </w:rPr>
            </w:pPr>
          </w:p>
        </w:tc>
      </w:tr>
    </w:tbl>
    <w:p w14:paraId="6691D519" w14:textId="77777777" w:rsidR="0052641E" w:rsidRPr="00E40459" w:rsidRDefault="0052641E" w:rsidP="00E2498E">
      <w:pPr>
        <w:spacing w:after="0" w:line="240" w:lineRule="auto"/>
        <w:rPr>
          <w:color w:val="000000" w:themeColor="text1"/>
          <w:sz w:val="22"/>
        </w:rPr>
      </w:pPr>
    </w:p>
    <w:p w14:paraId="03A90D8E" w14:textId="77777777" w:rsidR="0052641E" w:rsidRPr="00E40459" w:rsidRDefault="0052641E" w:rsidP="007208EF">
      <w:pPr>
        <w:spacing w:after="0" w:line="240" w:lineRule="auto"/>
        <w:jc w:val="right"/>
        <w:rPr>
          <w:color w:val="000000" w:themeColor="text1"/>
          <w:sz w:val="22"/>
          <w:lang w:val="ru-RU"/>
        </w:rPr>
      </w:pPr>
    </w:p>
    <w:p w14:paraId="0779C287" w14:textId="77777777" w:rsidR="0052641E" w:rsidRDefault="0052641E" w:rsidP="007208EF">
      <w:pPr>
        <w:spacing w:after="0" w:line="240" w:lineRule="auto"/>
        <w:jc w:val="right"/>
        <w:rPr>
          <w:color w:val="000000" w:themeColor="text1"/>
          <w:sz w:val="22"/>
        </w:rPr>
      </w:pPr>
    </w:p>
    <w:p w14:paraId="2346A9AF" w14:textId="77777777" w:rsidR="00952F00" w:rsidRPr="00E40459" w:rsidRDefault="00952F00" w:rsidP="007208EF">
      <w:pPr>
        <w:spacing w:after="0" w:line="240" w:lineRule="auto"/>
        <w:jc w:val="right"/>
        <w:rPr>
          <w:color w:val="000000" w:themeColor="text1"/>
          <w:sz w:val="22"/>
        </w:rPr>
      </w:pPr>
    </w:p>
    <w:p w14:paraId="3E36A910" w14:textId="77777777" w:rsidR="00121A7D" w:rsidRPr="00E40459" w:rsidRDefault="00121A7D" w:rsidP="007208EF">
      <w:pPr>
        <w:spacing w:after="0" w:line="240" w:lineRule="auto"/>
        <w:jc w:val="right"/>
        <w:rPr>
          <w:color w:val="000000" w:themeColor="text1"/>
          <w:sz w:val="22"/>
        </w:rPr>
      </w:pPr>
    </w:p>
    <w:p w14:paraId="59589255" w14:textId="77777777" w:rsidR="0052641E" w:rsidRPr="00E40459" w:rsidRDefault="0052641E" w:rsidP="007208EF">
      <w:pPr>
        <w:spacing w:after="0" w:line="240" w:lineRule="auto"/>
        <w:jc w:val="right"/>
        <w:rPr>
          <w:color w:val="000000" w:themeColor="text1"/>
          <w:sz w:val="22"/>
        </w:rPr>
      </w:pPr>
    </w:p>
    <w:tbl>
      <w:tblPr>
        <w:tblW w:w="0" w:type="auto"/>
        <w:jc w:val="center"/>
        <w:tblLook w:val="01E0" w:firstRow="1" w:lastRow="1" w:firstColumn="1" w:lastColumn="1" w:noHBand="0" w:noVBand="0"/>
      </w:tblPr>
      <w:tblGrid>
        <w:gridCol w:w="8784"/>
      </w:tblGrid>
      <w:tr w:rsidR="00DA3F3D" w:rsidRPr="00E40459" w14:paraId="3B651DFA" w14:textId="77777777" w:rsidTr="00945865">
        <w:trPr>
          <w:trHeight w:val="69"/>
          <w:jc w:val="center"/>
        </w:trPr>
        <w:tc>
          <w:tcPr>
            <w:tcW w:w="8784" w:type="dxa"/>
          </w:tcPr>
          <w:p w14:paraId="48492550" w14:textId="77777777" w:rsidR="0052641E" w:rsidRDefault="004F0F02" w:rsidP="007208EF">
            <w:pPr>
              <w:pStyle w:val="3"/>
              <w:spacing w:before="0" w:beforeAutospacing="0" w:after="0" w:afterAutospacing="0"/>
              <w:jc w:val="center"/>
              <w:rPr>
                <w:color w:val="000000" w:themeColor="text1"/>
                <w:sz w:val="32"/>
                <w:szCs w:val="32"/>
              </w:rPr>
            </w:pPr>
            <w:r w:rsidRPr="00E20D23">
              <w:rPr>
                <w:color w:val="000000" w:themeColor="text1"/>
                <w:sz w:val="32"/>
                <w:szCs w:val="32"/>
              </w:rPr>
              <w:t>ТЕНДЕРНА</w:t>
            </w:r>
            <w:r w:rsidR="00295C38" w:rsidRPr="00E20D23">
              <w:rPr>
                <w:color w:val="000000" w:themeColor="text1"/>
                <w:sz w:val="32"/>
                <w:szCs w:val="32"/>
              </w:rPr>
              <w:t xml:space="preserve"> </w:t>
            </w:r>
            <w:r w:rsidRPr="00E20D23">
              <w:rPr>
                <w:color w:val="000000" w:themeColor="text1"/>
                <w:sz w:val="32"/>
                <w:szCs w:val="32"/>
              </w:rPr>
              <w:t>ДОКУМЕНТАЦІЯ</w:t>
            </w:r>
          </w:p>
          <w:p w14:paraId="35F2B70C" w14:textId="6C537AAD" w:rsidR="000258A4" w:rsidRPr="00E40459" w:rsidRDefault="000258A4" w:rsidP="007208EF">
            <w:pPr>
              <w:pStyle w:val="3"/>
              <w:spacing w:before="0" w:beforeAutospacing="0" w:after="0" w:afterAutospacing="0"/>
              <w:jc w:val="center"/>
              <w:rPr>
                <w:color w:val="000000" w:themeColor="text1"/>
                <w:sz w:val="32"/>
                <w:szCs w:val="32"/>
              </w:rPr>
            </w:pPr>
            <w:r>
              <w:rPr>
                <w:color w:val="000000" w:themeColor="text1"/>
                <w:sz w:val="32"/>
                <w:szCs w:val="32"/>
              </w:rPr>
              <w:t>закупівля відкриті торги з особливостями</w:t>
            </w:r>
          </w:p>
        </w:tc>
      </w:tr>
      <w:tr w:rsidR="00DA3F3D" w:rsidRPr="00E40459" w14:paraId="5FF77B9E" w14:textId="77777777" w:rsidTr="00945865">
        <w:trPr>
          <w:trHeight w:val="69"/>
          <w:jc w:val="center"/>
        </w:trPr>
        <w:tc>
          <w:tcPr>
            <w:tcW w:w="8784" w:type="dxa"/>
          </w:tcPr>
          <w:p w14:paraId="313BD8C3" w14:textId="77777777" w:rsidR="0052641E" w:rsidRPr="00E40459" w:rsidRDefault="0052641E" w:rsidP="007208EF">
            <w:pPr>
              <w:pStyle w:val="3"/>
              <w:spacing w:before="0" w:beforeAutospacing="0" w:after="0" w:afterAutospacing="0"/>
              <w:jc w:val="center"/>
              <w:rPr>
                <w:color w:val="000000" w:themeColor="text1"/>
                <w:sz w:val="24"/>
                <w:szCs w:val="24"/>
              </w:rPr>
            </w:pPr>
          </w:p>
        </w:tc>
      </w:tr>
      <w:tr w:rsidR="00DA3F3D" w:rsidRPr="00E40459" w14:paraId="391BC178" w14:textId="77777777" w:rsidTr="00945865">
        <w:trPr>
          <w:trHeight w:val="69"/>
          <w:jc w:val="center"/>
        </w:trPr>
        <w:tc>
          <w:tcPr>
            <w:tcW w:w="8784" w:type="dxa"/>
          </w:tcPr>
          <w:p w14:paraId="344E40E1" w14:textId="0C69B600" w:rsidR="0052641E" w:rsidRPr="00E40459" w:rsidRDefault="00952F00" w:rsidP="00295C38">
            <w:pPr>
              <w:pStyle w:val="3"/>
              <w:spacing w:before="0" w:beforeAutospacing="0" w:after="0" w:afterAutospacing="0"/>
              <w:jc w:val="center"/>
              <w:rPr>
                <w:color w:val="000000" w:themeColor="text1"/>
                <w:sz w:val="24"/>
                <w:szCs w:val="24"/>
              </w:rPr>
            </w:pPr>
            <w:r>
              <w:rPr>
                <w:color w:val="000000" w:themeColor="text1"/>
                <w:sz w:val="24"/>
                <w:szCs w:val="24"/>
              </w:rPr>
              <w:t>з</w:t>
            </w:r>
            <w:r w:rsidR="00295C38" w:rsidRPr="00E40459">
              <w:rPr>
                <w:color w:val="000000" w:themeColor="text1"/>
                <w:sz w:val="24"/>
                <w:szCs w:val="24"/>
              </w:rPr>
              <w:t xml:space="preserve"> </w:t>
            </w:r>
            <w:r w:rsidR="004F0F02" w:rsidRPr="00E40459">
              <w:rPr>
                <w:color w:val="000000" w:themeColor="text1"/>
                <w:sz w:val="24"/>
                <w:szCs w:val="24"/>
              </w:rPr>
              <w:t>предмету</w:t>
            </w:r>
            <w:r w:rsidR="00295C38" w:rsidRPr="00E40459">
              <w:rPr>
                <w:color w:val="000000" w:themeColor="text1"/>
                <w:sz w:val="24"/>
                <w:szCs w:val="24"/>
              </w:rPr>
              <w:t xml:space="preserve"> </w:t>
            </w:r>
            <w:r w:rsidR="0052641E" w:rsidRPr="00E40459">
              <w:rPr>
                <w:color w:val="000000" w:themeColor="text1"/>
                <w:sz w:val="24"/>
                <w:szCs w:val="24"/>
              </w:rPr>
              <w:t>закупівлі</w:t>
            </w:r>
          </w:p>
        </w:tc>
      </w:tr>
      <w:tr w:rsidR="00DA3F3D" w:rsidRPr="00FE549E" w14:paraId="53E1FEE5" w14:textId="77777777" w:rsidTr="00945865">
        <w:trPr>
          <w:trHeight w:val="25"/>
          <w:jc w:val="center"/>
        </w:trPr>
        <w:tc>
          <w:tcPr>
            <w:tcW w:w="8784" w:type="dxa"/>
          </w:tcPr>
          <w:p w14:paraId="5AAF6F95" w14:textId="77777777" w:rsidR="00E2498E" w:rsidRPr="00FE549E" w:rsidRDefault="00E2498E" w:rsidP="00E20D23">
            <w:pPr>
              <w:pStyle w:val="3"/>
              <w:spacing w:before="0" w:beforeAutospacing="0" w:after="0" w:afterAutospacing="0"/>
              <w:jc w:val="center"/>
              <w:rPr>
                <w:color w:val="000000" w:themeColor="text1"/>
                <w:sz w:val="28"/>
                <w:szCs w:val="28"/>
              </w:rPr>
            </w:pPr>
          </w:p>
          <w:p w14:paraId="1920925E" w14:textId="38C48E50" w:rsidR="00945865" w:rsidRPr="00FE549E" w:rsidRDefault="0089224D" w:rsidP="00945865">
            <w:pPr>
              <w:pStyle w:val="1"/>
              <w:spacing w:before="0" w:after="0"/>
              <w:jc w:val="center"/>
              <w:textAlignment w:val="baseline"/>
              <w:rPr>
                <w:rFonts w:ascii="Times New Roman" w:hAnsi="Times New Roman" w:cs="Times New Roman"/>
                <w:bCs w:val="0"/>
                <w:color w:val="000000"/>
                <w:sz w:val="24"/>
                <w:szCs w:val="24"/>
              </w:rPr>
            </w:pPr>
            <w:r w:rsidRPr="0089224D">
              <w:rPr>
                <w:rFonts w:ascii="Times New Roman" w:hAnsi="Times New Roman" w:cs="Times New Roman"/>
                <w:color w:val="000000"/>
                <w:sz w:val="24"/>
                <w:szCs w:val="24"/>
                <w:shd w:val="clear" w:color="auto" w:fill="FDFEFD"/>
              </w:rPr>
              <w:t>ДК 021:2015 код  33600000-6 - Фармацевтична продукція</w:t>
            </w:r>
          </w:p>
          <w:p w14:paraId="714F52D7" w14:textId="17B5162E" w:rsidR="00E20D23" w:rsidRPr="00FE549E" w:rsidRDefault="00E20D23" w:rsidP="00E20D23">
            <w:pPr>
              <w:pStyle w:val="1"/>
              <w:spacing w:before="0" w:after="0"/>
              <w:jc w:val="center"/>
              <w:textAlignment w:val="baseline"/>
              <w:rPr>
                <w:rFonts w:ascii="Times New Roman" w:hAnsi="Times New Roman" w:cs="Times New Roman"/>
                <w:bCs w:val="0"/>
                <w:color w:val="000000"/>
                <w:sz w:val="28"/>
                <w:szCs w:val="28"/>
              </w:rPr>
            </w:pPr>
          </w:p>
          <w:p w14:paraId="7557178C" w14:textId="217A710A" w:rsidR="00952F00" w:rsidRPr="00FE549E" w:rsidRDefault="00952F00" w:rsidP="00E20D23">
            <w:pPr>
              <w:pStyle w:val="2"/>
              <w:ind w:right="0"/>
              <w:textAlignment w:val="baseline"/>
              <w:rPr>
                <w:b/>
                <w:szCs w:val="28"/>
              </w:rPr>
            </w:pPr>
          </w:p>
          <w:p w14:paraId="60F593E6" w14:textId="77777777" w:rsidR="00846568" w:rsidRPr="00FE549E" w:rsidRDefault="00846568" w:rsidP="00E20D23">
            <w:pPr>
              <w:pStyle w:val="3"/>
              <w:spacing w:before="0" w:beforeAutospacing="0" w:after="0" w:afterAutospacing="0"/>
              <w:jc w:val="center"/>
              <w:rPr>
                <w:rFonts w:eastAsiaTheme="minorHAnsi"/>
                <w:sz w:val="28"/>
                <w:szCs w:val="28"/>
              </w:rPr>
            </w:pPr>
          </w:p>
          <w:p w14:paraId="239B98EE" w14:textId="77777777" w:rsidR="00E2498E" w:rsidRPr="00FE549E" w:rsidRDefault="00E2498E" w:rsidP="00952F00">
            <w:pPr>
              <w:pStyle w:val="3"/>
              <w:spacing w:before="0" w:beforeAutospacing="0" w:after="0" w:afterAutospacing="0"/>
              <w:jc w:val="center"/>
              <w:rPr>
                <w:color w:val="000000" w:themeColor="text1"/>
                <w:sz w:val="28"/>
                <w:szCs w:val="28"/>
              </w:rPr>
            </w:pPr>
          </w:p>
          <w:p w14:paraId="3F484DEB" w14:textId="49E39B95" w:rsidR="00952F00" w:rsidRPr="00FE549E" w:rsidRDefault="00952F00" w:rsidP="00952F00">
            <w:pPr>
              <w:pStyle w:val="3"/>
              <w:spacing w:before="0" w:beforeAutospacing="0" w:after="0" w:afterAutospacing="0"/>
              <w:jc w:val="center"/>
              <w:rPr>
                <w:color w:val="000000" w:themeColor="text1"/>
                <w:sz w:val="28"/>
                <w:szCs w:val="28"/>
              </w:rPr>
            </w:pPr>
          </w:p>
        </w:tc>
      </w:tr>
    </w:tbl>
    <w:p w14:paraId="656F9D34" w14:textId="1F9B690E" w:rsidR="004F0F02" w:rsidRPr="000049DA" w:rsidRDefault="004F0F02" w:rsidP="007208EF">
      <w:pPr>
        <w:spacing w:after="0"/>
        <w:rPr>
          <w:color w:val="000000" w:themeColor="text1"/>
          <w:sz w:val="22"/>
        </w:rPr>
      </w:pPr>
    </w:p>
    <w:p w14:paraId="2819FFA6" w14:textId="25F2F304" w:rsidR="00121A7D" w:rsidRPr="000049DA" w:rsidRDefault="00121A7D" w:rsidP="007208EF">
      <w:pPr>
        <w:spacing w:after="0"/>
        <w:rPr>
          <w:color w:val="000000" w:themeColor="text1"/>
          <w:sz w:val="22"/>
        </w:rPr>
      </w:pPr>
    </w:p>
    <w:p w14:paraId="7461A41C" w14:textId="6D4893F3" w:rsidR="00121A7D" w:rsidRPr="000049DA" w:rsidRDefault="00121A7D" w:rsidP="007208EF">
      <w:pPr>
        <w:spacing w:after="0"/>
        <w:rPr>
          <w:color w:val="000000" w:themeColor="text1"/>
          <w:sz w:val="22"/>
        </w:rPr>
      </w:pPr>
    </w:p>
    <w:p w14:paraId="1460B0F7" w14:textId="299CC290" w:rsidR="00121A7D" w:rsidRPr="000049DA" w:rsidRDefault="00121A7D" w:rsidP="007208EF">
      <w:pPr>
        <w:spacing w:after="0"/>
        <w:rPr>
          <w:color w:val="000000" w:themeColor="text1"/>
          <w:sz w:val="22"/>
        </w:rPr>
      </w:pPr>
    </w:p>
    <w:p w14:paraId="68E857C8" w14:textId="77777777" w:rsidR="00952F00" w:rsidRPr="000049DA" w:rsidRDefault="00952F00" w:rsidP="007208EF">
      <w:pPr>
        <w:spacing w:after="0"/>
        <w:rPr>
          <w:color w:val="000000" w:themeColor="text1"/>
          <w:sz w:val="22"/>
        </w:rPr>
      </w:pPr>
    </w:p>
    <w:p w14:paraId="347C7481" w14:textId="77777777" w:rsidR="00952F00" w:rsidRPr="000049DA" w:rsidRDefault="00952F00" w:rsidP="007208EF">
      <w:pPr>
        <w:spacing w:after="0"/>
        <w:rPr>
          <w:color w:val="000000" w:themeColor="text1"/>
          <w:sz w:val="22"/>
        </w:rPr>
      </w:pPr>
    </w:p>
    <w:p w14:paraId="7DE0D890" w14:textId="77777777" w:rsidR="00121A7D" w:rsidRPr="000049DA" w:rsidRDefault="00121A7D" w:rsidP="007208EF">
      <w:pPr>
        <w:spacing w:after="0"/>
        <w:rPr>
          <w:color w:val="000000" w:themeColor="text1"/>
          <w:sz w:val="22"/>
        </w:rPr>
      </w:pPr>
    </w:p>
    <w:p w14:paraId="05EEBAC5" w14:textId="4085981D" w:rsidR="006E437A" w:rsidRPr="000049DA" w:rsidRDefault="006E437A" w:rsidP="007208EF">
      <w:pPr>
        <w:spacing w:after="0"/>
        <w:rPr>
          <w:color w:val="000000" w:themeColor="text1"/>
          <w:sz w:val="22"/>
        </w:rPr>
      </w:pPr>
    </w:p>
    <w:tbl>
      <w:tblPr>
        <w:tblW w:w="0" w:type="auto"/>
        <w:tblInd w:w="-284" w:type="dxa"/>
        <w:tblLook w:val="01E0" w:firstRow="1" w:lastRow="1" w:firstColumn="1" w:lastColumn="1" w:noHBand="0" w:noVBand="0"/>
      </w:tblPr>
      <w:tblGrid>
        <w:gridCol w:w="4698"/>
        <w:gridCol w:w="4656"/>
      </w:tblGrid>
      <w:tr w:rsidR="00483464" w:rsidRPr="00E40459" w14:paraId="1E903B89" w14:textId="77777777" w:rsidTr="003949EF">
        <w:tc>
          <w:tcPr>
            <w:tcW w:w="4698" w:type="dxa"/>
          </w:tcPr>
          <w:p w14:paraId="327FDA1B" w14:textId="066B114D" w:rsidR="00483464" w:rsidRPr="00E40459" w:rsidRDefault="00483464" w:rsidP="00F90804">
            <w:pPr>
              <w:spacing w:after="0" w:line="240" w:lineRule="auto"/>
              <w:ind w:firstLine="601"/>
              <w:rPr>
                <w:b/>
                <w:bCs/>
                <w:strike/>
                <w:color w:val="000000" w:themeColor="text1"/>
                <w:sz w:val="22"/>
              </w:rPr>
            </w:pPr>
          </w:p>
        </w:tc>
        <w:tc>
          <w:tcPr>
            <w:tcW w:w="4656" w:type="dxa"/>
          </w:tcPr>
          <w:p w14:paraId="6DDEFCAC"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78185E29" w14:textId="77777777" w:rsidTr="003949EF">
        <w:tc>
          <w:tcPr>
            <w:tcW w:w="4698" w:type="dxa"/>
          </w:tcPr>
          <w:p w14:paraId="1E48C3B9" w14:textId="77777777" w:rsidR="00483464" w:rsidRPr="00E40459" w:rsidRDefault="00483464" w:rsidP="00E87B3E">
            <w:pPr>
              <w:spacing w:after="0" w:line="240" w:lineRule="auto"/>
              <w:jc w:val="center"/>
              <w:rPr>
                <w:bCs/>
                <w:strike/>
                <w:color w:val="000000" w:themeColor="text1"/>
                <w:sz w:val="22"/>
              </w:rPr>
            </w:pPr>
          </w:p>
        </w:tc>
        <w:tc>
          <w:tcPr>
            <w:tcW w:w="4656" w:type="dxa"/>
          </w:tcPr>
          <w:p w14:paraId="68895896"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214AB185" w14:textId="77777777" w:rsidTr="003949EF">
        <w:tc>
          <w:tcPr>
            <w:tcW w:w="4698" w:type="dxa"/>
          </w:tcPr>
          <w:p w14:paraId="59E14BC5" w14:textId="5C667705" w:rsidR="00483464" w:rsidRPr="000049DA" w:rsidRDefault="00483464" w:rsidP="00F90804">
            <w:pPr>
              <w:spacing w:after="0" w:line="240" w:lineRule="auto"/>
              <w:jc w:val="center"/>
              <w:rPr>
                <w:b/>
                <w:bCs/>
                <w:strike/>
                <w:color w:val="000000" w:themeColor="text1"/>
                <w:sz w:val="22"/>
              </w:rPr>
            </w:pPr>
          </w:p>
        </w:tc>
        <w:tc>
          <w:tcPr>
            <w:tcW w:w="4656" w:type="dxa"/>
          </w:tcPr>
          <w:p w14:paraId="3324AE97" w14:textId="77777777" w:rsidR="00483464" w:rsidRPr="00E40459" w:rsidRDefault="00483464" w:rsidP="00E87B3E">
            <w:pPr>
              <w:spacing w:after="0" w:line="240" w:lineRule="auto"/>
              <w:jc w:val="center"/>
              <w:rPr>
                <w:rStyle w:val="aa"/>
                <w:b w:val="0"/>
                <w:color w:val="000000" w:themeColor="text1"/>
                <w:sz w:val="22"/>
              </w:rPr>
            </w:pPr>
          </w:p>
        </w:tc>
      </w:tr>
    </w:tbl>
    <w:p w14:paraId="17C603BB" w14:textId="77777777" w:rsidR="00952F00" w:rsidRPr="000258A4" w:rsidRDefault="00952F00">
      <w:pPr>
        <w:rPr>
          <w:color w:val="000000" w:themeColor="text1"/>
          <w:sz w:val="22"/>
        </w:rPr>
      </w:pPr>
    </w:p>
    <w:p w14:paraId="59AB64B9" w14:textId="77777777" w:rsidR="00E20D23" w:rsidRPr="000258A4" w:rsidRDefault="00E20D23">
      <w:pPr>
        <w:rPr>
          <w:color w:val="000000" w:themeColor="text1"/>
          <w:sz w:val="22"/>
        </w:rPr>
      </w:pPr>
    </w:p>
    <w:p w14:paraId="1F43FFED" w14:textId="77777777" w:rsidR="00E20D23" w:rsidRPr="000258A4" w:rsidRDefault="00E20D23">
      <w:pPr>
        <w:rPr>
          <w:color w:val="000000" w:themeColor="text1"/>
          <w:sz w:val="22"/>
        </w:rPr>
      </w:pPr>
    </w:p>
    <w:p w14:paraId="3447BFA9" w14:textId="77777777" w:rsidR="00952F00" w:rsidRPr="000258A4" w:rsidRDefault="00952F00">
      <w:pPr>
        <w:rPr>
          <w:color w:val="000000" w:themeColor="text1"/>
          <w:sz w:val="22"/>
        </w:rPr>
      </w:pPr>
    </w:p>
    <w:p w14:paraId="416FEAE9" w14:textId="6FF67857" w:rsidR="00952F00" w:rsidRPr="000258A4" w:rsidRDefault="00952F00" w:rsidP="000258A4">
      <w:pPr>
        <w:spacing w:after="0" w:line="240" w:lineRule="auto"/>
        <w:jc w:val="center"/>
        <w:rPr>
          <w:b/>
          <w:color w:val="000000" w:themeColor="text1"/>
          <w:sz w:val="22"/>
          <w:lang w:val="ru-RU"/>
        </w:rPr>
      </w:pPr>
      <w:proofErr w:type="spellStart"/>
      <w:r w:rsidRPr="000258A4">
        <w:rPr>
          <w:b/>
          <w:color w:val="000000" w:themeColor="text1"/>
          <w:sz w:val="22"/>
          <w:lang w:val="ru-RU"/>
        </w:rPr>
        <w:t>м</w:t>
      </w:r>
      <w:proofErr w:type="gramStart"/>
      <w:r w:rsidRPr="000258A4">
        <w:rPr>
          <w:b/>
          <w:color w:val="000000" w:themeColor="text1"/>
          <w:sz w:val="22"/>
          <w:lang w:val="ru-RU"/>
        </w:rPr>
        <w:t>.З</w:t>
      </w:r>
      <w:proofErr w:type="gramEnd"/>
      <w:r w:rsidRPr="000258A4">
        <w:rPr>
          <w:b/>
          <w:color w:val="000000" w:themeColor="text1"/>
          <w:sz w:val="22"/>
          <w:lang w:val="ru-RU"/>
        </w:rPr>
        <w:t>апоріжжя</w:t>
      </w:r>
      <w:proofErr w:type="spellEnd"/>
    </w:p>
    <w:p w14:paraId="59962174" w14:textId="6F8E3A7A" w:rsidR="000258A4" w:rsidRPr="000258A4" w:rsidRDefault="000258A4" w:rsidP="000258A4">
      <w:pPr>
        <w:spacing w:after="0" w:line="240" w:lineRule="auto"/>
        <w:jc w:val="center"/>
        <w:rPr>
          <w:b/>
          <w:color w:val="000000" w:themeColor="text1"/>
          <w:sz w:val="22"/>
          <w:lang w:val="ru-RU"/>
        </w:rPr>
      </w:pPr>
      <w:r w:rsidRPr="000258A4">
        <w:rPr>
          <w:b/>
          <w:color w:val="000000" w:themeColor="text1"/>
          <w:sz w:val="22"/>
          <w:lang w:val="ru-RU"/>
        </w:rPr>
        <w:t>2024</w:t>
      </w:r>
    </w:p>
    <w:p w14:paraId="1D538BB3" w14:textId="77777777" w:rsidR="00E20D23" w:rsidRDefault="00E20D23" w:rsidP="00952F00">
      <w:pPr>
        <w:jc w:val="center"/>
        <w:rPr>
          <w:color w:val="000000" w:themeColor="text1"/>
          <w:sz w:val="22"/>
          <w:lang w:val="ru-RU"/>
        </w:rPr>
      </w:pPr>
    </w:p>
    <w:p w14:paraId="120D5911" w14:textId="77777777" w:rsidR="000258A4" w:rsidRDefault="000258A4" w:rsidP="00952F00">
      <w:pPr>
        <w:jc w:val="center"/>
        <w:rPr>
          <w:color w:val="000000" w:themeColor="text1"/>
          <w:sz w:val="22"/>
          <w:lang w:val="ru-RU"/>
        </w:rPr>
      </w:pPr>
    </w:p>
    <w:p w14:paraId="7B607CB0" w14:textId="77777777" w:rsidR="008C1933" w:rsidRPr="00E40459" w:rsidRDefault="008C1933" w:rsidP="007208EF">
      <w:pPr>
        <w:spacing w:after="0" w:line="240" w:lineRule="auto"/>
        <w:rPr>
          <w:color w:val="000000" w:themeColor="text1"/>
          <w:sz w:val="22"/>
          <w:lang w:val="ru-RU"/>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75"/>
        <w:gridCol w:w="6662"/>
      </w:tblGrid>
      <w:tr w:rsidR="00630734" w:rsidRPr="00D16AE2" w14:paraId="08381431" w14:textId="77777777" w:rsidTr="00893357">
        <w:trPr>
          <w:trHeight w:val="173"/>
        </w:trPr>
        <w:tc>
          <w:tcPr>
            <w:tcW w:w="566" w:type="dxa"/>
            <w:tcBorders>
              <w:top w:val="single" w:sz="4" w:space="0" w:color="auto"/>
              <w:left w:val="single" w:sz="4" w:space="0" w:color="auto"/>
              <w:bottom w:val="single" w:sz="4" w:space="0" w:color="auto"/>
              <w:right w:val="single" w:sz="4" w:space="0" w:color="auto"/>
            </w:tcBorders>
            <w:hideMark/>
          </w:tcPr>
          <w:p w14:paraId="63A0C5BF"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w:t>
            </w:r>
          </w:p>
        </w:tc>
        <w:tc>
          <w:tcPr>
            <w:tcW w:w="10037"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 Загальні положення</w:t>
            </w:r>
          </w:p>
        </w:tc>
      </w:tr>
      <w:tr w:rsidR="00630734" w:rsidRPr="00D16AE2" w14:paraId="7E1878B9" w14:textId="77777777" w:rsidTr="00893357">
        <w:trPr>
          <w:trHeight w:val="70"/>
        </w:trPr>
        <w:tc>
          <w:tcPr>
            <w:tcW w:w="566" w:type="dxa"/>
            <w:tcBorders>
              <w:top w:val="single" w:sz="4" w:space="0" w:color="auto"/>
              <w:left w:val="single" w:sz="4" w:space="0" w:color="auto"/>
              <w:bottom w:val="single" w:sz="4" w:space="0" w:color="auto"/>
              <w:right w:val="single" w:sz="4" w:space="0" w:color="auto"/>
            </w:tcBorders>
            <w:hideMark/>
          </w:tcPr>
          <w:p w14:paraId="6A6B586A"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332BD8B0"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2</w:t>
            </w:r>
          </w:p>
        </w:tc>
        <w:tc>
          <w:tcPr>
            <w:tcW w:w="6662" w:type="dxa"/>
            <w:tcBorders>
              <w:top w:val="single" w:sz="4" w:space="0" w:color="auto"/>
              <w:left w:val="single" w:sz="4" w:space="0" w:color="auto"/>
              <w:bottom w:val="single" w:sz="4" w:space="0" w:color="auto"/>
              <w:right w:val="single" w:sz="4" w:space="0" w:color="auto"/>
            </w:tcBorders>
            <w:hideMark/>
          </w:tcPr>
          <w:p w14:paraId="3424AD48"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3</w:t>
            </w:r>
          </w:p>
        </w:tc>
      </w:tr>
      <w:tr w:rsidR="00630734" w:rsidRPr="00D16AE2" w14:paraId="687369B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BDC3BAF"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1AEA6066"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Терміни, які вживаються в тендерній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2C80E8E5" w14:textId="4AD3BA53" w:rsidR="00630734" w:rsidRPr="00D16AE2" w:rsidRDefault="00630734" w:rsidP="000049DA">
            <w:pPr>
              <w:widowControl w:val="0"/>
              <w:tabs>
                <w:tab w:val="left" w:pos="5776"/>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Тендерну документацію розроблено відповідно до вимог </w:t>
            </w:r>
            <w:r w:rsidR="00E81966" w:rsidRPr="00D16AE2">
              <w:rPr>
                <w:color w:val="000000" w:themeColor="text1"/>
                <w:sz w:val="22"/>
                <w:lang w:eastAsia="uk-UA"/>
              </w:rPr>
              <w:t xml:space="preserve">постанови Кабінету Міністрів України від </w:t>
            </w:r>
            <w:r w:rsidR="008774F8" w:rsidRPr="00D16AE2">
              <w:rPr>
                <w:color w:val="000000" w:themeColor="text1"/>
                <w:sz w:val="22"/>
                <w:lang w:eastAsia="uk-UA"/>
              </w:rPr>
              <w:t xml:space="preserve">12 жовтня 2022 р. №1178 </w:t>
            </w:r>
            <w:r w:rsidR="00E31086" w:rsidRPr="00D16AE2">
              <w:rPr>
                <w:color w:val="000000" w:themeColor="text1"/>
                <w:sz w:val="22"/>
                <w:lang w:eastAsia="uk-UA"/>
              </w:rPr>
              <w:t>«</w:t>
            </w:r>
            <w:r w:rsidR="008774F8" w:rsidRPr="00D16AE2">
              <w:rPr>
                <w:color w:val="000000" w:themeColor="text1"/>
                <w:sz w:val="22"/>
                <w:lang w:eastAsia="uk-UA"/>
              </w:rPr>
              <w:t xml:space="preserve">Особливості здійснення публічних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086" w:rsidRPr="00D16AE2">
              <w:rPr>
                <w:color w:val="000000" w:themeColor="text1"/>
                <w:sz w:val="22"/>
                <w:lang w:eastAsia="uk-UA"/>
              </w:rPr>
              <w:t xml:space="preserve">» </w:t>
            </w:r>
            <w:r w:rsidR="008774F8" w:rsidRPr="00D16AE2">
              <w:rPr>
                <w:color w:val="000000" w:themeColor="text1"/>
                <w:sz w:val="22"/>
                <w:lang w:eastAsia="uk-UA"/>
              </w:rPr>
              <w:t>(далі –</w:t>
            </w:r>
            <w:r w:rsidR="0082121B" w:rsidRPr="00D16AE2">
              <w:rPr>
                <w:color w:val="000000" w:themeColor="text1"/>
                <w:sz w:val="22"/>
                <w:lang w:eastAsia="uk-UA"/>
              </w:rPr>
              <w:t xml:space="preserve"> </w:t>
            </w:r>
            <w:r w:rsidR="008774F8" w:rsidRPr="00D16AE2">
              <w:rPr>
                <w:color w:val="000000" w:themeColor="text1"/>
                <w:sz w:val="22"/>
                <w:lang w:eastAsia="uk-UA"/>
              </w:rPr>
              <w:t>Особливості</w:t>
            </w:r>
            <w:r w:rsidR="00E81966" w:rsidRPr="00D16AE2">
              <w:rPr>
                <w:color w:val="000000" w:themeColor="text1"/>
                <w:sz w:val="22"/>
                <w:lang w:eastAsia="uk-UA"/>
              </w:rPr>
              <w:t>)</w:t>
            </w:r>
            <w:r w:rsidR="008774F8" w:rsidRPr="00D16AE2">
              <w:rPr>
                <w:color w:val="000000" w:themeColor="text1"/>
                <w:sz w:val="22"/>
                <w:lang w:eastAsia="uk-UA"/>
              </w:rPr>
              <w:t xml:space="preserve"> та</w:t>
            </w:r>
            <w:r w:rsidR="00E81966" w:rsidRPr="00D16AE2">
              <w:rPr>
                <w:color w:val="000000" w:themeColor="text1"/>
                <w:sz w:val="22"/>
                <w:lang w:eastAsia="uk-UA"/>
              </w:rPr>
              <w:t xml:space="preserve"> </w:t>
            </w:r>
            <w:r w:rsidRPr="00D16AE2">
              <w:rPr>
                <w:color w:val="000000" w:themeColor="text1"/>
                <w:sz w:val="22"/>
                <w:lang w:eastAsia="uk-UA"/>
              </w:rPr>
              <w:t xml:space="preserve">Закону України </w:t>
            </w:r>
            <w:r w:rsidR="0004307F" w:rsidRPr="00D16AE2">
              <w:rPr>
                <w:color w:val="000000" w:themeColor="text1"/>
                <w:sz w:val="22"/>
                <w:lang w:eastAsia="uk-UA"/>
              </w:rPr>
              <w:t>«</w:t>
            </w:r>
            <w:r w:rsidRPr="00D16AE2">
              <w:rPr>
                <w:color w:val="000000" w:themeColor="text1"/>
                <w:sz w:val="22"/>
                <w:lang w:eastAsia="uk-UA"/>
              </w:rPr>
              <w:t>Про публічні закупівлі</w:t>
            </w:r>
            <w:r w:rsidR="0004307F" w:rsidRPr="00D16AE2">
              <w:rPr>
                <w:color w:val="000000" w:themeColor="text1"/>
                <w:sz w:val="22"/>
                <w:lang w:eastAsia="uk-UA"/>
              </w:rPr>
              <w:t>»</w:t>
            </w:r>
            <w:r w:rsidRPr="00D16AE2">
              <w:rPr>
                <w:color w:val="000000" w:themeColor="text1"/>
                <w:sz w:val="22"/>
                <w:lang w:eastAsia="uk-UA"/>
              </w:rPr>
              <w:t xml:space="preserve"> (</w:t>
            </w:r>
            <w:r w:rsidR="0004307F" w:rsidRPr="00D16AE2">
              <w:rPr>
                <w:color w:val="000000" w:themeColor="text1"/>
                <w:sz w:val="22"/>
                <w:lang w:eastAsia="uk-UA"/>
              </w:rPr>
              <w:t xml:space="preserve">зі змінами, </w:t>
            </w:r>
            <w:r w:rsidRPr="00D16AE2">
              <w:rPr>
                <w:color w:val="000000" w:themeColor="text1"/>
                <w:sz w:val="22"/>
                <w:lang w:eastAsia="uk-UA"/>
              </w:rPr>
              <w:t>далі – Закон) та інших нормативних документів чинного законодавства</w:t>
            </w:r>
            <w:r w:rsidR="00BF1510" w:rsidRPr="00D16AE2">
              <w:rPr>
                <w:color w:val="000000" w:themeColor="text1"/>
                <w:sz w:val="22"/>
                <w:lang w:eastAsia="uk-UA"/>
              </w:rPr>
              <w:t xml:space="preserve"> України</w:t>
            </w:r>
            <w:r w:rsidRPr="00D16AE2">
              <w:rPr>
                <w:color w:val="000000" w:themeColor="text1"/>
                <w:sz w:val="22"/>
                <w:lang w:eastAsia="uk-UA"/>
              </w:rPr>
              <w:t xml:space="preserve">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Терміни вживаються в значеннях, визначених Законом</w:t>
            </w:r>
            <w:r w:rsidR="002D49E1" w:rsidRPr="00D16AE2">
              <w:rPr>
                <w:color w:val="000000" w:themeColor="text1"/>
                <w:sz w:val="22"/>
                <w:lang w:eastAsia="uk-UA"/>
              </w:rPr>
              <w:t xml:space="preserve"> та </w:t>
            </w:r>
            <w:r w:rsidR="008774F8" w:rsidRPr="00D16AE2">
              <w:rPr>
                <w:color w:val="000000" w:themeColor="text1"/>
                <w:sz w:val="22"/>
                <w:lang w:eastAsia="uk-UA"/>
              </w:rPr>
              <w:t xml:space="preserve">постановою Кабінету Міністрів України від 24 лютого 2016 р. №166 «Про затвердження Порядку функціонування електронної системи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та проведення авторизації електронних майданчиків»</w:t>
            </w:r>
            <w:r w:rsidR="00AD5C33" w:rsidRPr="00D16AE2">
              <w:rPr>
                <w:color w:val="000000" w:themeColor="text1"/>
                <w:sz w:val="22"/>
                <w:lang w:eastAsia="uk-UA"/>
              </w:rPr>
              <w:t xml:space="preserve">. </w:t>
            </w:r>
          </w:p>
        </w:tc>
      </w:tr>
      <w:tr w:rsidR="00630734" w:rsidRPr="00D16AE2" w14:paraId="48F51E79" w14:textId="77777777" w:rsidTr="00893357">
        <w:trPr>
          <w:trHeight w:val="362"/>
        </w:trPr>
        <w:tc>
          <w:tcPr>
            <w:tcW w:w="566" w:type="dxa"/>
            <w:tcBorders>
              <w:top w:val="single" w:sz="4" w:space="0" w:color="auto"/>
              <w:left w:val="single" w:sz="4" w:space="0" w:color="auto"/>
              <w:bottom w:val="single" w:sz="4" w:space="0" w:color="auto"/>
              <w:right w:val="single" w:sz="4" w:space="0" w:color="auto"/>
            </w:tcBorders>
            <w:hideMark/>
          </w:tcPr>
          <w:p w14:paraId="2EAC5B9E" w14:textId="77777777"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5437BB7" w14:textId="63A54345"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 xml:space="preserve">Інформація про замовника </w:t>
            </w:r>
            <w:r w:rsidR="0004051F" w:rsidRPr="00D16AE2">
              <w:rPr>
                <w:b/>
                <w:color w:val="000000" w:themeColor="text1"/>
                <w:sz w:val="22"/>
                <w:lang w:eastAsia="uk-UA"/>
              </w:rPr>
              <w:t>тендеру</w:t>
            </w:r>
          </w:p>
        </w:tc>
        <w:tc>
          <w:tcPr>
            <w:tcW w:w="6662" w:type="dxa"/>
            <w:tcBorders>
              <w:top w:val="single" w:sz="4" w:space="0" w:color="auto"/>
              <w:left w:val="single" w:sz="4" w:space="0" w:color="auto"/>
              <w:bottom w:val="single" w:sz="4" w:space="0" w:color="auto"/>
              <w:right w:val="single" w:sz="4" w:space="0" w:color="auto"/>
            </w:tcBorders>
          </w:tcPr>
          <w:p w14:paraId="28EDE19D" w14:textId="77777777" w:rsidR="00630734" w:rsidRPr="00D16AE2" w:rsidRDefault="00630734" w:rsidP="00E34A32">
            <w:pPr>
              <w:widowControl w:val="0"/>
              <w:spacing w:after="0" w:line="240" w:lineRule="auto"/>
              <w:contextualSpacing/>
              <w:jc w:val="both"/>
              <w:rPr>
                <w:color w:val="000000" w:themeColor="text1"/>
                <w:sz w:val="22"/>
                <w:lang w:eastAsia="uk-UA"/>
              </w:rPr>
            </w:pPr>
          </w:p>
        </w:tc>
      </w:tr>
      <w:tr w:rsidR="002D3FB6" w:rsidRPr="00D16AE2" w14:paraId="30806D66" w14:textId="77777777" w:rsidTr="00893357">
        <w:trPr>
          <w:trHeight w:val="200"/>
        </w:trPr>
        <w:tc>
          <w:tcPr>
            <w:tcW w:w="566" w:type="dxa"/>
            <w:tcBorders>
              <w:top w:val="single" w:sz="4" w:space="0" w:color="auto"/>
              <w:left w:val="single" w:sz="4" w:space="0" w:color="auto"/>
              <w:bottom w:val="single" w:sz="4" w:space="0" w:color="auto"/>
              <w:right w:val="single" w:sz="4" w:space="0" w:color="auto"/>
            </w:tcBorders>
            <w:hideMark/>
          </w:tcPr>
          <w:p w14:paraId="7E9EEB02" w14:textId="77777777" w:rsidR="002D3FB6" w:rsidRPr="00D16AE2" w:rsidRDefault="002D3FB6" w:rsidP="002D3FB6">
            <w:pPr>
              <w:widowControl w:val="0"/>
              <w:spacing w:after="0" w:line="240" w:lineRule="auto"/>
              <w:contextualSpacing/>
              <w:rPr>
                <w:color w:val="000000" w:themeColor="text1"/>
                <w:sz w:val="22"/>
                <w:lang w:eastAsia="uk-UA"/>
              </w:rPr>
            </w:pPr>
            <w:r w:rsidRPr="00D16AE2">
              <w:rPr>
                <w:color w:val="000000" w:themeColor="text1"/>
                <w:sz w:val="22"/>
                <w:lang w:eastAsia="uk-UA"/>
              </w:rPr>
              <w:t>2.1</w:t>
            </w:r>
          </w:p>
        </w:tc>
        <w:tc>
          <w:tcPr>
            <w:tcW w:w="3375" w:type="dxa"/>
            <w:tcBorders>
              <w:top w:val="single" w:sz="4" w:space="0" w:color="auto"/>
              <w:left w:val="single" w:sz="4" w:space="0" w:color="auto"/>
              <w:bottom w:val="single" w:sz="4" w:space="0" w:color="auto"/>
              <w:right w:val="single" w:sz="4" w:space="0" w:color="auto"/>
            </w:tcBorders>
            <w:hideMark/>
          </w:tcPr>
          <w:p w14:paraId="31AAB0E0" w14:textId="3FE890D8" w:rsidR="002D3FB6" w:rsidRPr="00D16AE2" w:rsidRDefault="002D3FB6" w:rsidP="002D3FB6">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повне найменування</w:t>
            </w:r>
            <w:r w:rsidRPr="00D16AE2">
              <w:rPr>
                <w:sz w:val="22"/>
              </w:rPr>
              <w:t xml:space="preserve">, </w:t>
            </w:r>
            <w:r w:rsidRPr="00D16AE2">
              <w:rPr>
                <w:color w:val="000000" w:themeColor="text1"/>
                <w:sz w:val="22"/>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662" w:type="dxa"/>
            <w:tcBorders>
              <w:top w:val="single" w:sz="4" w:space="0" w:color="auto"/>
              <w:left w:val="single" w:sz="4" w:space="0" w:color="auto"/>
              <w:bottom w:val="single" w:sz="4" w:space="0" w:color="auto"/>
              <w:right w:val="single" w:sz="4" w:space="0" w:color="auto"/>
            </w:tcBorders>
            <w:hideMark/>
          </w:tcPr>
          <w:p w14:paraId="0A2AA79F" w14:textId="3DF18FAC" w:rsidR="002D3FB6" w:rsidRPr="00D16AE2" w:rsidRDefault="00952F00" w:rsidP="00952F00">
            <w:pPr>
              <w:widowControl w:val="0"/>
              <w:spacing w:after="0" w:line="240" w:lineRule="auto"/>
              <w:ind w:right="113"/>
              <w:contextualSpacing/>
              <w:jc w:val="both"/>
              <w:rPr>
                <w:color w:val="000000" w:themeColor="text1"/>
                <w:sz w:val="22"/>
                <w:lang w:eastAsia="uk-UA"/>
              </w:rPr>
            </w:pPr>
            <w:r w:rsidRPr="00D16AE2">
              <w:rPr>
                <w:sz w:val="22"/>
              </w:rPr>
              <w:t>ДЕРЖАВНА УСТАНОВА «ТЕРИТОРІАЛЬНЕ МЕДИЧНЕ ОБ’ЄДНАННЯ МІНІСТЕРСТВА ВНУТРІШНІХ СПРАВ УКРАЇНИ ПО ЗАПОРІЗКІЙ ОБЛАСТІ»</w:t>
            </w:r>
            <w:r w:rsidR="002D3FB6" w:rsidRPr="00D16AE2">
              <w:rPr>
                <w:color w:val="000000" w:themeColor="text1"/>
                <w:sz w:val="22"/>
                <w:lang w:eastAsia="uk-UA"/>
              </w:rPr>
              <w:t xml:space="preserve">, код ЄДРПОУ: </w:t>
            </w:r>
            <w:r w:rsidRPr="00D16AE2">
              <w:rPr>
                <w:color w:val="000000" w:themeColor="text1"/>
                <w:sz w:val="22"/>
                <w:lang w:eastAsia="uk-UA"/>
              </w:rPr>
              <w:t>08734500</w:t>
            </w:r>
          </w:p>
          <w:p w14:paraId="7C5052AB" w14:textId="26BE7905" w:rsidR="002D3FB6" w:rsidRPr="00D16AE2" w:rsidRDefault="002D3FB6" w:rsidP="002D3FB6">
            <w:pPr>
              <w:widowControl w:val="0"/>
              <w:spacing w:after="0" w:line="240" w:lineRule="auto"/>
              <w:ind w:right="113"/>
              <w:contextualSpacing/>
              <w:jc w:val="both"/>
              <w:rPr>
                <w:color w:val="000000" w:themeColor="text1"/>
                <w:sz w:val="22"/>
                <w:lang w:eastAsia="uk-UA"/>
              </w:rPr>
            </w:pPr>
          </w:p>
        </w:tc>
      </w:tr>
      <w:tr w:rsidR="00630734" w:rsidRPr="00D16AE2" w14:paraId="2F94FF97" w14:textId="77777777" w:rsidTr="00893357">
        <w:trPr>
          <w:trHeight w:val="74"/>
        </w:trPr>
        <w:tc>
          <w:tcPr>
            <w:tcW w:w="566" w:type="dxa"/>
            <w:tcBorders>
              <w:top w:val="single" w:sz="4" w:space="0" w:color="auto"/>
              <w:left w:val="single" w:sz="4" w:space="0" w:color="auto"/>
              <w:bottom w:val="single" w:sz="4" w:space="0" w:color="auto"/>
              <w:right w:val="single" w:sz="4" w:space="0" w:color="auto"/>
            </w:tcBorders>
            <w:hideMark/>
          </w:tcPr>
          <w:p w14:paraId="49F19E86"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2.2</w:t>
            </w:r>
          </w:p>
        </w:tc>
        <w:tc>
          <w:tcPr>
            <w:tcW w:w="3375" w:type="dxa"/>
            <w:tcBorders>
              <w:top w:val="single" w:sz="4" w:space="0" w:color="auto"/>
              <w:left w:val="single" w:sz="4" w:space="0" w:color="auto"/>
              <w:bottom w:val="single" w:sz="4" w:space="0" w:color="auto"/>
              <w:right w:val="single" w:sz="4" w:space="0" w:color="auto"/>
            </w:tcBorders>
            <w:hideMark/>
          </w:tcPr>
          <w:p w14:paraId="555B448F" w14:textId="77777777" w:rsidR="00630734" w:rsidRPr="00D16AE2" w:rsidRDefault="00630734" w:rsidP="0094417A">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місцезнаходження</w:t>
            </w:r>
          </w:p>
        </w:tc>
        <w:tc>
          <w:tcPr>
            <w:tcW w:w="6662" w:type="dxa"/>
            <w:tcBorders>
              <w:top w:val="single" w:sz="4" w:space="0" w:color="auto"/>
              <w:left w:val="single" w:sz="4" w:space="0" w:color="auto"/>
              <w:bottom w:val="single" w:sz="4" w:space="0" w:color="auto"/>
              <w:right w:val="single" w:sz="4" w:space="0" w:color="auto"/>
            </w:tcBorders>
            <w:hideMark/>
          </w:tcPr>
          <w:p w14:paraId="26D36971" w14:textId="77777777" w:rsidR="00952F00" w:rsidRPr="00D16AE2" w:rsidRDefault="00952F00" w:rsidP="00952F00">
            <w:pPr>
              <w:widowControl w:val="0"/>
              <w:spacing w:after="0" w:line="240" w:lineRule="auto"/>
              <w:jc w:val="both"/>
              <w:outlineLvl w:val="0"/>
              <w:rPr>
                <w:sz w:val="22"/>
              </w:rPr>
            </w:pPr>
            <w:r w:rsidRPr="00D16AE2">
              <w:rPr>
                <w:sz w:val="22"/>
              </w:rPr>
              <w:t>69057, м. Запоріжжя, вулиця Олександра Матросова, будинок 29.</w:t>
            </w:r>
          </w:p>
          <w:p w14:paraId="1780DF6E" w14:textId="77777777" w:rsidR="00952F00" w:rsidRPr="00D16AE2" w:rsidRDefault="00952F00" w:rsidP="00952F00">
            <w:pPr>
              <w:widowControl w:val="0"/>
              <w:spacing w:after="0" w:line="240" w:lineRule="auto"/>
              <w:jc w:val="both"/>
              <w:outlineLvl w:val="0"/>
              <w:rPr>
                <w:sz w:val="22"/>
                <w:u w:val="single"/>
              </w:rPr>
            </w:pPr>
            <w:r w:rsidRPr="00D16AE2">
              <w:rPr>
                <w:sz w:val="22"/>
                <w:u w:val="single"/>
              </w:rPr>
              <w:t>Режим роботи:</w:t>
            </w:r>
          </w:p>
          <w:p w14:paraId="46084E76" w14:textId="77777777" w:rsidR="00952F00" w:rsidRPr="00D16AE2" w:rsidRDefault="00952F00" w:rsidP="00952F00">
            <w:pPr>
              <w:widowControl w:val="0"/>
              <w:spacing w:after="0" w:line="240" w:lineRule="auto"/>
              <w:jc w:val="both"/>
              <w:outlineLvl w:val="0"/>
              <w:rPr>
                <w:sz w:val="22"/>
              </w:rPr>
            </w:pPr>
            <w:r w:rsidRPr="00D16AE2">
              <w:rPr>
                <w:sz w:val="22"/>
              </w:rPr>
              <w:t xml:space="preserve">Понеділок – п’ятниця: з 8:00 год. до 16:30 год. за київським часом; </w:t>
            </w:r>
          </w:p>
          <w:p w14:paraId="2961FF89" w14:textId="47B6D3FE" w:rsidR="00630734" w:rsidRPr="00D16AE2" w:rsidRDefault="00952F00" w:rsidP="00952F00">
            <w:pPr>
              <w:widowControl w:val="0"/>
              <w:spacing w:after="0" w:line="240" w:lineRule="auto"/>
              <w:contextualSpacing/>
              <w:jc w:val="both"/>
              <w:rPr>
                <w:color w:val="000000" w:themeColor="text1"/>
                <w:sz w:val="22"/>
                <w:lang w:val="ru-RU" w:eastAsia="uk-UA"/>
              </w:rPr>
            </w:pPr>
            <w:r w:rsidRPr="00D16AE2">
              <w:rPr>
                <w:sz w:val="22"/>
              </w:rPr>
              <w:t>Обідня перерва: з 12:30 год. до 13:00 год. за київським часом</w:t>
            </w:r>
          </w:p>
        </w:tc>
      </w:tr>
      <w:tr w:rsidR="00630734" w:rsidRPr="00D16AE2" w14:paraId="333F8F5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21E0F03"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2.3</w:t>
            </w:r>
          </w:p>
        </w:tc>
        <w:tc>
          <w:tcPr>
            <w:tcW w:w="3375" w:type="dxa"/>
            <w:tcBorders>
              <w:top w:val="single" w:sz="4" w:space="0" w:color="auto"/>
              <w:left w:val="single" w:sz="4" w:space="0" w:color="auto"/>
              <w:bottom w:val="single" w:sz="4" w:space="0" w:color="auto"/>
              <w:right w:val="single" w:sz="4" w:space="0" w:color="auto"/>
            </w:tcBorders>
            <w:hideMark/>
          </w:tcPr>
          <w:p w14:paraId="5632A0AF" w14:textId="642FFBE2"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посадова особа замовника, уповноважена здійснювати зв</w:t>
            </w:r>
            <w:r w:rsidR="00E81966" w:rsidRPr="00D16AE2">
              <w:rPr>
                <w:color w:val="000000" w:themeColor="text1"/>
                <w:sz w:val="22"/>
                <w:lang w:eastAsia="uk-UA"/>
              </w:rPr>
              <w:t>’</w:t>
            </w:r>
            <w:r w:rsidRPr="00D16AE2">
              <w:rPr>
                <w:color w:val="000000" w:themeColor="text1"/>
                <w:sz w:val="22"/>
                <w:lang w:eastAsia="uk-UA"/>
              </w:rPr>
              <w:t>язок з учасниками</w:t>
            </w:r>
          </w:p>
        </w:tc>
        <w:tc>
          <w:tcPr>
            <w:tcW w:w="6662" w:type="dxa"/>
            <w:tcBorders>
              <w:top w:val="single" w:sz="4" w:space="0" w:color="auto"/>
              <w:left w:val="single" w:sz="4" w:space="0" w:color="auto"/>
              <w:bottom w:val="single" w:sz="4" w:space="0" w:color="auto"/>
              <w:right w:val="single" w:sz="4" w:space="0" w:color="auto"/>
            </w:tcBorders>
            <w:hideMark/>
          </w:tcPr>
          <w:p w14:paraId="2F49039E" w14:textId="7EB17DC5" w:rsidR="006F49E3"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Відповідальний закупник</w:t>
            </w:r>
            <w:r w:rsidR="00952F00" w:rsidRPr="00D16AE2">
              <w:rPr>
                <w:color w:val="000000" w:themeColor="text1"/>
                <w:sz w:val="22"/>
                <w:lang w:eastAsia="uk-UA"/>
              </w:rPr>
              <w:t>:</w:t>
            </w:r>
            <w:r w:rsidRPr="00D16AE2">
              <w:rPr>
                <w:color w:val="000000" w:themeColor="text1"/>
                <w:sz w:val="22"/>
                <w:lang w:eastAsia="uk-UA"/>
              </w:rPr>
              <w:t xml:space="preserve"> </w:t>
            </w:r>
            <w:r w:rsidR="00952F00" w:rsidRPr="00D16AE2">
              <w:rPr>
                <w:color w:val="000000" w:themeColor="text1"/>
                <w:sz w:val="22"/>
                <w:lang w:eastAsia="uk-UA"/>
              </w:rPr>
              <w:t xml:space="preserve">Ірина </w:t>
            </w:r>
            <w:proofErr w:type="spellStart"/>
            <w:r w:rsidR="00952F00" w:rsidRPr="00D16AE2">
              <w:rPr>
                <w:color w:val="000000" w:themeColor="text1"/>
                <w:sz w:val="22"/>
                <w:lang w:eastAsia="uk-UA"/>
              </w:rPr>
              <w:t>Васютіна</w:t>
            </w:r>
            <w:proofErr w:type="spellEnd"/>
            <w:r w:rsidRPr="00D16AE2">
              <w:rPr>
                <w:color w:val="000000" w:themeColor="text1"/>
                <w:sz w:val="22"/>
                <w:lang w:eastAsia="uk-UA"/>
              </w:rPr>
              <w:t xml:space="preserve">, </w:t>
            </w:r>
            <w:r w:rsidR="00952F00" w:rsidRPr="00D16AE2">
              <w:rPr>
                <w:color w:val="000000" w:themeColor="text1"/>
                <w:sz w:val="22"/>
                <w:lang w:eastAsia="uk-UA"/>
              </w:rPr>
              <w:t xml:space="preserve">фахівець з публічних </w:t>
            </w:r>
            <w:proofErr w:type="spellStart"/>
            <w:r w:rsidR="00952F00" w:rsidRPr="00D16AE2">
              <w:rPr>
                <w:color w:val="000000" w:themeColor="text1"/>
                <w:sz w:val="22"/>
                <w:lang w:eastAsia="uk-UA"/>
              </w:rPr>
              <w:t>закупівель</w:t>
            </w:r>
            <w:proofErr w:type="spellEnd"/>
            <w:r w:rsidRPr="00D16AE2">
              <w:rPr>
                <w:color w:val="000000" w:themeColor="text1"/>
                <w:sz w:val="22"/>
                <w:lang w:eastAsia="uk-UA"/>
              </w:rPr>
              <w:t xml:space="preserve"> </w:t>
            </w:r>
            <w:proofErr w:type="spellStart"/>
            <w:r w:rsidRPr="00D16AE2">
              <w:rPr>
                <w:color w:val="000000" w:themeColor="text1"/>
                <w:sz w:val="22"/>
                <w:lang w:eastAsia="uk-UA"/>
              </w:rPr>
              <w:t>тел</w:t>
            </w:r>
            <w:proofErr w:type="spellEnd"/>
            <w:r w:rsidRPr="00D16AE2">
              <w:rPr>
                <w:color w:val="000000" w:themeColor="text1"/>
                <w:sz w:val="22"/>
                <w:lang w:eastAsia="uk-UA"/>
              </w:rPr>
              <w:t>. (</w:t>
            </w:r>
            <w:r w:rsidR="00952F00" w:rsidRPr="00D16AE2">
              <w:rPr>
                <w:color w:val="000000" w:themeColor="text1"/>
                <w:sz w:val="22"/>
                <w:lang w:eastAsia="uk-UA"/>
              </w:rPr>
              <w:t>097</w:t>
            </w:r>
            <w:r w:rsidRPr="00D16AE2">
              <w:rPr>
                <w:color w:val="000000" w:themeColor="text1"/>
                <w:sz w:val="22"/>
                <w:lang w:eastAsia="uk-UA"/>
              </w:rPr>
              <w:t>)-</w:t>
            </w:r>
            <w:r w:rsidR="00952F00" w:rsidRPr="00D16AE2">
              <w:rPr>
                <w:color w:val="000000" w:themeColor="text1"/>
                <w:sz w:val="22"/>
                <w:lang w:eastAsia="uk-UA"/>
              </w:rPr>
              <w:t>792</w:t>
            </w:r>
            <w:r w:rsidRPr="00D16AE2">
              <w:rPr>
                <w:color w:val="000000" w:themeColor="text1"/>
                <w:sz w:val="22"/>
                <w:lang w:eastAsia="uk-UA"/>
              </w:rPr>
              <w:t>-</w:t>
            </w:r>
            <w:r w:rsidR="00952F00" w:rsidRPr="00D16AE2">
              <w:rPr>
                <w:color w:val="000000" w:themeColor="text1"/>
                <w:sz w:val="22"/>
                <w:lang w:eastAsia="uk-UA"/>
              </w:rPr>
              <w:t>69</w:t>
            </w:r>
            <w:r w:rsidRPr="00D16AE2">
              <w:rPr>
                <w:color w:val="000000" w:themeColor="text1"/>
                <w:sz w:val="22"/>
                <w:lang w:eastAsia="uk-UA"/>
              </w:rPr>
              <w:t>-</w:t>
            </w:r>
            <w:r w:rsidR="00952F00" w:rsidRPr="00D16AE2">
              <w:rPr>
                <w:color w:val="000000" w:themeColor="text1"/>
                <w:sz w:val="22"/>
                <w:lang w:eastAsia="uk-UA"/>
              </w:rPr>
              <w:t>3</w:t>
            </w:r>
            <w:r w:rsidRPr="00D16AE2">
              <w:rPr>
                <w:color w:val="000000" w:themeColor="text1"/>
                <w:sz w:val="22"/>
                <w:lang w:eastAsia="uk-UA"/>
              </w:rPr>
              <w:t>0</w:t>
            </w:r>
          </w:p>
          <w:p w14:paraId="6F4B3510" w14:textId="40DBAB24" w:rsidR="00011A0A"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е-</w:t>
            </w:r>
            <w:proofErr w:type="spellStart"/>
            <w:r w:rsidRPr="00D16AE2">
              <w:rPr>
                <w:color w:val="000000" w:themeColor="text1"/>
                <w:sz w:val="22"/>
                <w:lang w:eastAsia="uk-UA"/>
              </w:rPr>
              <w:t>mail</w:t>
            </w:r>
            <w:proofErr w:type="spellEnd"/>
            <w:r w:rsidRPr="00D16AE2">
              <w:rPr>
                <w:color w:val="000000" w:themeColor="text1"/>
                <w:sz w:val="22"/>
                <w:lang w:eastAsia="uk-UA"/>
              </w:rPr>
              <w:t xml:space="preserve">: </w:t>
            </w:r>
            <w:proofErr w:type="spellStart"/>
            <w:r w:rsidR="00952F00" w:rsidRPr="00D16AE2">
              <w:rPr>
                <w:color w:val="000000" w:themeColor="text1"/>
                <w:sz w:val="22"/>
                <w:lang w:val="en-US" w:eastAsia="uk-UA"/>
              </w:rPr>
              <w:t>irinavasyutina</w:t>
            </w:r>
            <w:proofErr w:type="spellEnd"/>
            <w:r w:rsidR="00952F00" w:rsidRPr="00D16AE2">
              <w:rPr>
                <w:color w:val="000000" w:themeColor="text1"/>
                <w:sz w:val="22"/>
                <w:lang w:eastAsia="uk-UA"/>
              </w:rPr>
              <w:t>@</w:t>
            </w:r>
            <w:proofErr w:type="spellStart"/>
            <w:r w:rsidR="00952F00" w:rsidRPr="00D16AE2">
              <w:rPr>
                <w:color w:val="000000" w:themeColor="text1"/>
                <w:sz w:val="22"/>
                <w:lang w:val="en-US" w:eastAsia="uk-UA"/>
              </w:rPr>
              <w:t>ukr</w:t>
            </w:r>
            <w:proofErr w:type="spellEnd"/>
            <w:r w:rsidR="00952F00" w:rsidRPr="00D16AE2">
              <w:rPr>
                <w:color w:val="000000" w:themeColor="text1"/>
                <w:sz w:val="22"/>
                <w:lang w:eastAsia="uk-UA"/>
              </w:rPr>
              <w:t>.</w:t>
            </w:r>
            <w:r w:rsidR="00952F00" w:rsidRPr="00D16AE2">
              <w:rPr>
                <w:color w:val="000000" w:themeColor="text1"/>
                <w:sz w:val="22"/>
                <w:lang w:val="en-US" w:eastAsia="uk-UA"/>
              </w:rPr>
              <w:t>net</w:t>
            </w:r>
          </w:p>
        </w:tc>
      </w:tr>
      <w:tr w:rsidR="00630734" w:rsidRPr="00D16AE2" w14:paraId="2AC0BC91" w14:textId="77777777" w:rsidTr="00893357">
        <w:trPr>
          <w:trHeight w:val="182"/>
        </w:trPr>
        <w:tc>
          <w:tcPr>
            <w:tcW w:w="566" w:type="dxa"/>
            <w:tcBorders>
              <w:top w:val="single" w:sz="4" w:space="0" w:color="auto"/>
              <w:left w:val="single" w:sz="4" w:space="0" w:color="auto"/>
              <w:bottom w:val="single" w:sz="4" w:space="0" w:color="auto"/>
              <w:right w:val="single" w:sz="4" w:space="0" w:color="auto"/>
            </w:tcBorders>
            <w:hideMark/>
          </w:tcPr>
          <w:p w14:paraId="286ABF12"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3</w:t>
            </w:r>
          </w:p>
        </w:tc>
        <w:tc>
          <w:tcPr>
            <w:tcW w:w="3375" w:type="dxa"/>
            <w:tcBorders>
              <w:top w:val="single" w:sz="4" w:space="0" w:color="auto"/>
              <w:left w:val="single" w:sz="4" w:space="0" w:color="auto"/>
              <w:bottom w:val="single" w:sz="4" w:space="0" w:color="auto"/>
              <w:right w:val="single" w:sz="4" w:space="0" w:color="auto"/>
            </w:tcBorders>
            <w:hideMark/>
          </w:tcPr>
          <w:p w14:paraId="2230CD70"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Процедура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D16AE2" w:rsidRDefault="00B75206" w:rsidP="00E34A32">
            <w:pPr>
              <w:widowControl w:val="0"/>
              <w:spacing w:after="0" w:line="240" w:lineRule="auto"/>
              <w:ind w:right="113"/>
              <w:contextualSpacing/>
              <w:jc w:val="both"/>
              <w:rPr>
                <w:color w:val="000000" w:themeColor="text1"/>
                <w:sz w:val="22"/>
                <w:lang w:eastAsia="uk-UA"/>
              </w:rPr>
            </w:pPr>
            <w:r w:rsidRPr="00D16AE2">
              <w:rPr>
                <w:color w:val="000000" w:themeColor="text1"/>
                <w:sz w:val="22"/>
                <w:lang w:eastAsia="uk-UA"/>
              </w:rPr>
              <w:t>В</w:t>
            </w:r>
            <w:r w:rsidR="00630734" w:rsidRPr="00D16AE2">
              <w:rPr>
                <w:color w:val="000000" w:themeColor="text1"/>
                <w:sz w:val="22"/>
                <w:lang w:eastAsia="uk-UA"/>
              </w:rPr>
              <w:t>ідкриті торги</w:t>
            </w:r>
            <w:r w:rsidR="00083AAC" w:rsidRPr="00D16AE2">
              <w:rPr>
                <w:sz w:val="22"/>
              </w:rPr>
              <w:t xml:space="preserve"> </w:t>
            </w:r>
            <w:r w:rsidR="00083AAC" w:rsidRPr="00D16AE2">
              <w:rPr>
                <w:color w:val="000000" w:themeColor="text1"/>
                <w:sz w:val="22"/>
                <w:lang w:eastAsia="uk-UA"/>
              </w:rPr>
              <w:t>у порядку, визначеному Особливостями (далі – відкриті торги</w:t>
            </w:r>
            <w:r w:rsidR="0091700F" w:rsidRPr="00D16AE2">
              <w:rPr>
                <w:color w:val="000000" w:themeColor="text1"/>
                <w:sz w:val="22"/>
                <w:lang w:eastAsia="uk-UA"/>
              </w:rPr>
              <w:t>, тендер</w:t>
            </w:r>
            <w:r w:rsidR="00083AAC" w:rsidRPr="00D16AE2">
              <w:rPr>
                <w:color w:val="000000" w:themeColor="text1"/>
                <w:sz w:val="22"/>
                <w:lang w:eastAsia="uk-UA"/>
              </w:rPr>
              <w:t>).</w:t>
            </w:r>
          </w:p>
          <w:p w14:paraId="4546087F" w14:textId="2BC92221" w:rsidR="00630734" w:rsidRPr="00D16AE2" w:rsidRDefault="00630734" w:rsidP="00E34A32">
            <w:pPr>
              <w:widowControl w:val="0"/>
              <w:spacing w:after="0" w:line="240" w:lineRule="auto"/>
              <w:ind w:right="113"/>
              <w:contextualSpacing/>
              <w:jc w:val="both"/>
              <w:rPr>
                <w:color w:val="000000" w:themeColor="text1"/>
                <w:sz w:val="22"/>
                <w:lang w:eastAsia="uk-UA"/>
              </w:rPr>
            </w:pPr>
          </w:p>
        </w:tc>
      </w:tr>
      <w:tr w:rsidR="00630734" w:rsidRPr="00D16AE2" w14:paraId="22C632C0" w14:textId="77777777" w:rsidTr="00893357">
        <w:trPr>
          <w:trHeight w:val="145"/>
        </w:trPr>
        <w:tc>
          <w:tcPr>
            <w:tcW w:w="566" w:type="dxa"/>
            <w:tcBorders>
              <w:top w:val="single" w:sz="4" w:space="0" w:color="auto"/>
              <w:left w:val="single" w:sz="4" w:space="0" w:color="auto"/>
              <w:bottom w:val="single" w:sz="4" w:space="0" w:color="auto"/>
              <w:right w:val="single" w:sz="4" w:space="0" w:color="auto"/>
            </w:tcBorders>
            <w:hideMark/>
          </w:tcPr>
          <w:p w14:paraId="3F0EC4A4"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hideMark/>
          </w:tcPr>
          <w:p w14:paraId="349AA9BC"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Інформація про предмет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D16AE2" w:rsidRDefault="00630734" w:rsidP="00EA17DA">
            <w:pPr>
              <w:widowControl w:val="0"/>
              <w:spacing w:after="0" w:line="240" w:lineRule="auto"/>
              <w:ind w:right="113" w:firstLine="176"/>
              <w:contextualSpacing/>
              <w:jc w:val="both"/>
              <w:rPr>
                <w:color w:val="000000" w:themeColor="text1"/>
                <w:sz w:val="22"/>
                <w:lang w:eastAsia="uk-UA"/>
              </w:rPr>
            </w:pPr>
          </w:p>
        </w:tc>
      </w:tr>
      <w:tr w:rsidR="00630734" w:rsidRPr="00D16AE2" w14:paraId="70AA0CD6" w14:textId="77777777" w:rsidTr="00893357">
        <w:trPr>
          <w:trHeight w:val="407"/>
        </w:trPr>
        <w:tc>
          <w:tcPr>
            <w:tcW w:w="566" w:type="dxa"/>
            <w:tcBorders>
              <w:top w:val="single" w:sz="4" w:space="0" w:color="auto"/>
              <w:left w:val="single" w:sz="4" w:space="0" w:color="auto"/>
              <w:bottom w:val="single" w:sz="4" w:space="0" w:color="auto"/>
              <w:right w:val="single" w:sz="4" w:space="0" w:color="auto"/>
            </w:tcBorders>
            <w:hideMark/>
          </w:tcPr>
          <w:p w14:paraId="2895C133"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4.1</w:t>
            </w:r>
          </w:p>
        </w:tc>
        <w:tc>
          <w:tcPr>
            <w:tcW w:w="3375" w:type="dxa"/>
            <w:tcBorders>
              <w:top w:val="single" w:sz="4" w:space="0" w:color="auto"/>
              <w:left w:val="single" w:sz="4" w:space="0" w:color="auto"/>
              <w:bottom w:val="single" w:sz="4" w:space="0" w:color="auto"/>
              <w:right w:val="single" w:sz="4" w:space="0" w:color="auto"/>
            </w:tcBorders>
            <w:hideMark/>
          </w:tcPr>
          <w:p w14:paraId="14218604" w14:textId="77777777" w:rsidR="00630734" w:rsidRPr="00D16AE2" w:rsidRDefault="00630734" w:rsidP="00E87B3E">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назва предмета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51EFBAD" w14:textId="2EB01018" w:rsidR="00630734" w:rsidRPr="000258A4" w:rsidRDefault="0089224D" w:rsidP="00916CED">
            <w:pPr>
              <w:pStyle w:val="1"/>
              <w:spacing w:before="0" w:after="0"/>
              <w:textAlignment w:val="baseline"/>
              <w:rPr>
                <w:rFonts w:ascii="Times New Roman" w:hAnsi="Times New Roman" w:cs="Times New Roman"/>
                <w:bCs w:val="0"/>
                <w:color w:val="000000"/>
                <w:sz w:val="22"/>
                <w:szCs w:val="22"/>
              </w:rPr>
            </w:pPr>
            <w:r w:rsidRPr="0089224D">
              <w:rPr>
                <w:rFonts w:ascii="Times New Roman" w:hAnsi="Times New Roman" w:cs="Times New Roman"/>
                <w:color w:val="000000"/>
                <w:sz w:val="24"/>
                <w:szCs w:val="24"/>
                <w:shd w:val="clear" w:color="auto" w:fill="FDFEFD"/>
              </w:rPr>
              <w:t>ДК 021:2015 код  33600000-6 - Фармацевтична продукція</w:t>
            </w:r>
          </w:p>
        </w:tc>
      </w:tr>
      <w:tr w:rsidR="00630734" w:rsidRPr="00D16AE2" w14:paraId="795A124B" w14:textId="77777777" w:rsidTr="00893357">
        <w:trPr>
          <w:trHeight w:val="232"/>
        </w:trPr>
        <w:tc>
          <w:tcPr>
            <w:tcW w:w="566" w:type="dxa"/>
            <w:tcBorders>
              <w:top w:val="single" w:sz="4" w:space="0" w:color="auto"/>
              <w:left w:val="single" w:sz="4" w:space="0" w:color="auto"/>
              <w:bottom w:val="single" w:sz="4" w:space="0" w:color="auto"/>
              <w:right w:val="single" w:sz="4" w:space="0" w:color="auto"/>
            </w:tcBorders>
            <w:hideMark/>
          </w:tcPr>
          <w:p w14:paraId="46BB6AA6"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4.2</w:t>
            </w:r>
          </w:p>
        </w:tc>
        <w:tc>
          <w:tcPr>
            <w:tcW w:w="3375" w:type="dxa"/>
            <w:tcBorders>
              <w:top w:val="single" w:sz="4" w:space="0" w:color="auto"/>
              <w:left w:val="single" w:sz="4" w:space="0" w:color="auto"/>
              <w:bottom w:val="single" w:sz="4" w:space="0" w:color="auto"/>
              <w:right w:val="single" w:sz="4" w:space="0" w:color="auto"/>
            </w:tcBorders>
            <w:hideMark/>
          </w:tcPr>
          <w:p w14:paraId="1EF7345A" w14:textId="77777777" w:rsidR="00630734" w:rsidRPr="00D16AE2" w:rsidRDefault="00630734" w:rsidP="00A64794">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CA03691" w14:textId="2F1EADD3" w:rsidR="00BB6BD4" w:rsidRPr="00D16AE2" w:rsidRDefault="002D7AB4">
            <w:pPr>
              <w:widowControl w:val="0"/>
              <w:spacing w:after="0" w:line="240" w:lineRule="auto"/>
              <w:ind w:right="113" w:firstLine="176"/>
              <w:contextualSpacing/>
              <w:jc w:val="both"/>
              <w:rPr>
                <w:color w:val="000000" w:themeColor="text1"/>
                <w:sz w:val="22"/>
              </w:rPr>
            </w:pPr>
            <w:r w:rsidRPr="00D16AE2">
              <w:rPr>
                <w:color w:val="000000" w:themeColor="text1"/>
                <w:sz w:val="22"/>
              </w:rPr>
              <w:t>Дана закупівля здійснюється без поділу на окремі частини предмета закупівлі (лоти).</w:t>
            </w:r>
          </w:p>
        </w:tc>
      </w:tr>
      <w:tr w:rsidR="00630734" w:rsidRPr="00D16AE2" w14:paraId="4DA0E7CB" w14:textId="77777777" w:rsidTr="00893357">
        <w:trPr>
          <w:trHeight w:val="923"/>
        </w:trPr>
        <w:tc>
          <w:tcPr>
            <w:tcW w:w="566" w:type="dxa"/>
            <w:tcBorders>
              <w:top w:val="single" w:sz="4" w:space="0" w:color="auto"/>
              <w:left w:val="single" w:sz="4" w:space="0" w:color="auto"/>
              <w:right w:val="single" w:sz="4" w:space="0" w:color="auto"/>
            </w:tcBorders>
            <w:hideMark/>
          </w:tcPr>
          <w:p w14:paraId="0F7CBB3D"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4.3</w:t>
            </w:r>
          </w:p>
        </w:tc>
        <w:tc>
          <w:tcPr>
            <w:tcW w:w="3375" w:type="dxa"/>
            <w:tcBorders>
              <w:top w:val="single" w:sz="4" w:space="0" w:color="auto"/>
              <w:left w:val="single" w:sz="4" w:space="0" w:color="auto"/>
              <w:right w:val="single" w:sz="4" w:space="0" w:color="auto"/>
            </w:tcBorders>
            <w:hideMark/>
          </w:tcPr>
          <w:p w14:paraId="3F27CD88" w14:textId="5E2F0934"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 xml:space="preserve">кількість, обсяг </w:t>
            </w:r>
            <w:r w:rsidR="00654128" w:rsidRPr="00D16AE2">
              <w:rPr>
                <w:color w:val="000000" w:themeColor="text1"/>
                <w:sz w:val="22"/>
              </w:rPr>
              <w:t xml:space="preserve">та місце </w:t>
            </w:r>
            <w:r w:rsidRPr="00D16AE2">
              <w:rPr>
                <w:color w:val="000000" w:themeColor="text1"/>
                <w:sz w:val="22"/>
              </w:rPr>
              <w:t>поставки товарів (надання послуг, виконання робіт)</w:t>
            </w:r>
          </w:p>
        </w:tc>
        <w:tc>
          <w:tcPr>
            <w:tcW w:w="6662" w:type="dxa"/>
            <w:tcBorders>
              <w:top w:val="single" w:sz="4" w:space="0" w:color="auto"/>
              <w:left w:val="single" w:sz="4" w:space="0" w:color="auto"/>
              <w:right w:val="single" w:sz="4" w:space="0" w:color="auto"/>
            </w:tcBorders>
            <w:vAlign w:val="center"/>
            <w:hideMark/>
          </w:tcPr>
          <w:p w14:paraId="77A7FD93" w14:textId="019AE378" w:rsidR="006F49E3" w:rsidRPr="00D16AE2" w:rsidRDefault="006F49E3" w:rsidP="006F49E3">
            <w:pPr>
              <w:autoSpaceDE w:val="0"/>
              <w:autoSpaceDN w:val="0"/>
              <w:adjustRightInd w:val="0"/>
              <w:spacing w:after="0" w:line="240" w:lineRule="auto"/>
              <w:rPr>
                <w:sz w:val="22"/>
              </w:rPr>
            </w:pPr>
            <w:r w:rsidRPr="00D16AE2">
              <w:rPr>
                <w:sz w:val="22"/>
              </w:rPr>
              <w:t>Загальна кількість</w:t>
            </w:r>
            <w:r w:rsidR="00E20D23">
              <w:rPr>
                <w:sz w:val="22"/>
              </w:rPr>
              <w:t xml:space="preserve"> (згідно оголошення та тендерної документації)</w:t>
            </w:r>
            <w:r w:rsidR="00952F00" w:rsidRPr="00D16AE2">
              <w:rPr>
                <w:sz w:val="22"/>
              </w:rPr>
              <w:t>:</w:t>
            </w:r>
            <w:r w:rsidRPr="00D16AE2">
              <w:rPr>
                <w:sz w:val="22"/>
              </w:rPr>
              <w:t xml:space="preserve"> </w:t>
            </w:r>
          </w:p>
          <w:p w14:paraId="7504A0FC" w14:textId="50D97147" w:rsidR="00C54D61" w:rsidRPr="00D16AE2" w:rsidRDefault="00C54D61" w:rsidP="00E20D23">
            <w:pPr>
              <w:widowControl w:val="0"/>
              <w:spacing w:after="0" w:line="240" w:lineRule="auto"/>
              <w:contextualSpacing/>
              <w:jc w:val="both"/>
              <w:rPr>
                <w:i/>
                <w:color w:val="000000" w:themeColor="text1"/>
                <w:sz w:val="22"/>
                <w:lang w:eastAsia="uk-UA"/>
              </w:rPr>
            </w:pPr>
          </w:p>
        </w:tc>
      </w:tr>
      <w:tr w:rsidR="00630734" w:rsidRPr="00D16AE2" w14:paraId="7D8A3C93"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0E94784" w14:textId="444AB90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4.4</w:t>
            </w:r>
          </w:p>
        </w:tc>
        <w:tc>
          <w:tcPr>
            <w:tcW w:w="3375" w:type="dxa"/>
            <w:tcBorders>
              <w:top w:val="single" w:sz="4" w:space="0" w:color="auto"/>
              <w:left w:val="single" w:sz="4" w:space="0" w:color="auto"/>
              <w:bottom w:val="single" w:sz="4" w:space="0" w:color="auto"/>
              <w:right w:val="single" w:sz="4" w:space="0" w:color="auto"/>
            </w:tcBorders>
            <w:hideMark/>
          </w:tcPr>
          <w:p w14:paraId="00695498" w14:textId="77777777"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строк поставки товарів (надання послуг, виконання робіт)</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972734B" w14:textId="4828261A" w:rsidR="00893922" w:rsidRPr="00D16AE2" w:rsidRDefault="00893922">
            <w:pPr>
              <w:widowControl w:val="0"/>
              <w:spacing w:after="0" w:line="240" w:lineRule="auto"/>
              <w:contextualSpacing/>
              <w:jc w:val="both"/>
              <w:rPr>
                <w:sz w:val="22"/>
              </w:rPr>
            </w:pPr>
            <w:r w:rsidRPr="00D16AE2">
              <w:rPr>
                <w:sz w:val="22"/>
              </w:rPr>
              <w:t xml:space="preserve">Протягом </w:t>
            </w:r>
            <w:r w:rsidR="00952F00" w:rsidRPr="00D16AE2">
              <w:rPr>
                <w:sz w:val="22"/>
              </w:rPr>
              <w:t>30</w:t>
            </w:r>
            <w:r w:rsidRPr="00D16AE2">
              <w:rPr>
                <w:sz w:val="22"/>
              </w:rPr>
              <w:t xml:space="preserve"> календарних днів з дати укладання договору про закупівлю*, але не пізніше </w:t>
            </w:r>
            <w:r w:rsidR="00952F00" w:rsidRPr="001865B6">
              <w:rPr>
                <w:b/>
                <w:sz w:val="22"/>
              </w:rPr>
              <w:t>31</w:t>
            </w:r>
            <w:r w:rsidRPr="001865B6">
              <w:rPr>
                <w:b/>
                <w:sz w:val="22"/>
              </w:rPr>
              <w:t>.</w:t>
            </w:r>
            <w:r w:rsidR="00952F00" w:rsidRPr="001865B6">
              <w:rPr>
                <w:b/>
                <w:sz w:val="22"/>
              </w:rPr>
              <w:t>12</w:t>
            </w:r>
            <w:r w:rsidRPr="001865B6">
              <w:rPr>
                <w:b/>
                <w:sz w:val="22"/>
              </w:rPr>
              <w:t>.202</w:t>
            </w:r>
            <w:r w:rsidR="000258A4">
              <w:rPr>
                <w:b/>
                <w:sz w:val="22"/>
              </w:rPr>
              <w:t>4</w:t>
            </w:r>
            <w:r w:rsidRPr="001865B6">
              <w:rPr>
                <w:b/>
                <w:sz w:val="22"/>
              </w:rPr>
              <w:t xml:space="preserve"> р.**</w:t>
            </w:r>
          </w:p>
          <w:p w14:paraId="4E68275C" w14:textId="544F18AC" w:rsidR="00737272" w:rsidRPr="00D16AE2" w:rsidRDefault="00737272">
            <w:pPr>
              <w:widowControl w:val="0"/>
              <w:spacing w:after="0" w:line="240" w:lineRule="auto"/>
              <w:contextualSpacing/>
              <w:jc w:val="both"/>
              <w:rPr>
                <w:i/>
                <w:sz w:val="22"/>
              </w:rPr>
            </w:pPr>
            <w:r w:rsidRPr="00D16AE2">
              <w:rPr>
                <w:i/>
                <w:sz w:val="22"/>
                <w:lang w:val="ru-RU"/>
              </w:rPr>
              <w:t>*</w:t>
            </w:r>
            <w:r w:rsidRPr="00D16AE2">
              <w:rPr>
                <w:i/>
                <w:sz w:val="22"/>
              </w:rPr>
              <w:t>Даний строк поставки</w:t>
            </w:r>
            <w:r w:rsidR="00AE30F4" w:rsidRPr="00D16AE2">
              <w:rPr>
                <w:i/>
                <w:sz w:val="22"/>
              </w:rPr>
              <w:t xml:space="preserve"> (надання послуг, виконання робіт)</w:t>
            </w:r>
            <w:r w:rsidRPr="00D16AE2">
              <w:rPr>
                <w:i/>
                <w:sz w:val="22"/>
              </w:rPr>
              <w:t xml:space="preserve"> буде зазначатись в договорі </w:t>
            </w:r>
            <w:proofErr w:type="gramStart"/>
            <w:r w:rsidRPr="00D16AE2">
              <w:rPr>
                <w:i/>
                <w:sz w:val="22"/>
              </w:rPr>
              <w:t>про</w:t>
            </w:r>
            <w:proofErr w:type="gramEnd"/>
            <w:r w:rsidRPr="00D16AE2">
              <w:rPr>
                <w:i/>
                <w:sz w:val="22"/>
              </w:rPr>
              <w:t xml:space="preserve"> закупівлю.</w:t>
            </w:r>
          </w:p>
          <w:p w14:paraId="63DF0330" w14:textId="2CFA841A" w:rsidR="002D7AB4" w:rsidRPr="00D16AE2" w:rsidRDefault="00737272">
            <w:pPr>
              <w:widowControl w:val="0"/>
              <w:spacing w:after="0" w:line="240" w:lineRule="auto"/>
              <w:contextualSpacing/>
              <w:jc w:val="both"/>
              <w:rPr>
                <w:color w:val="000000" w:themeColor="text1"/>
                <w:sz w:val="22"/>
                <w:lang w:eastAsia="uk-UA"/>
              </w:rPr>
            </w:pPr>
            <w:r w:rsidRPr="00D16AE2">
              <w:rPr>
                <w:i/>
                <w:sz w:val="22"/>
                <w:lang w:val="ru-RU"/>
              </w:rPr>
              <w:t>**</w:t>
            </w:r>
            <w:r w:rsidRPr="00D16AE2">
              <w:rPr>
                <w:i/>
                <w:sz w:val="22"/>
              </w:rPr>
              <w:t>Зазначена дата поставки товарів</w:t>
            </w:r>
            <w:r w:rsidR="00B75206" w:rsidRPr="00D16AE2">
              <w:rPr>
                <w:i/>
                <w:sz w:val="22"/>
              </w:rPr>
              <w:t xml:space="preserve"> (</w:t>
            </w:r>
            <w:r w:rsidRPr="00D16AE2">
              <w:rPr>
                <w:i/>
                <w:sz w:val="22"/>
              </w:rPr>
              <w:t>виконання робіт</w:t>
            </w:r>
            <w:r w:rsidR="00B75206" w:rsidRPr="00D16AE2">
              <w:rPr>
                <w:i/>
                <w:sz w:val="22"/>
              </w:rPr>
              <w:t xml:space="preserve">, </w:t>
            </w:r>
            <w:r w:rsidRPr="00D16AE2">
              <w:rPr>
                <w:i/>
                <w:sz w:val="22"/>
              </w:rPr>
              <w:t>надання послуг</w:t>
            </w:r>
            <w:r w:rsidR="00B75206" w:rsidRPr="00D16AE2">
              <w:rPr>
                <w:i/>
                <w:sz w:val="22"/>
              </w:rPr>
              <w:t>)</w:t>
            </w:r>
            <w:r w:rsidRPr="00D16AE2">
              <w:rPr>
                <w:i/>
                <w:sz w:val="22"/>
              </w:rPr>
              <w:t xml:space="preserve"> є орієнтовною, визначена розрахунковим методом та несе інформативний характер та не має жодних юридичних наслідків.</w:t>
            </w:r>
            <w:r w:rsidRPr="00D16AE2">
              <w:rPr>
                <w:i/>
                <w:sz w:val="22"/>
                <w:lang w:val="ru-RU"/>
              </w:rPr>
              <w:t xml:space="preserve"> </w:t>
            </w:r>
            <w:r w:rsidRPr="00D16AE2">
              <w:rPr>
                <w:i/>
                <w:sz w:val="22"/>
              </w:rPr>
              <w:t xml:space="preserve">Дана дата </w:t>
            </w:r>
            <w:proofErr w:type="spellStart"/>
            <w:r w:rsidRPr="00D16AE2">
              <w:rPr>
                <w:i/>
                <w:sz w:val="22"/>
                <w:lang w:val="ru-RU"/>
              </w:rPr>
              <w:t>може</w:t>
            </w:r>
            <w:proofErr w:type="spellEnd"/>
            <w:r w:rsidRPr="00D16AE2">
              <w:rPr>
                <w:i/>
                <w:sz w:val="22"/>
                <w:lang w:val="ru-RU"/>
              </w:rPr>
              <w:t xml:space="preserve"> не</w:t>
            </w:r>
            <w:r w:rsidRPr="00D16AE2">
              <w:rPr>
                <w:i/>
                <w:sz w:val="22"/>
              </w:rPr>
              <w:t xml:space="preserve"> </w:t>
            </w:r>
            <w:proofErr w:type="spellStart"/>
            <w:r w:rsidRPr="00D16AE2">
              <w:rPr>
                <w:i/>
                <w:sz w:val="22"/>
              </w:rPr>
              <w:t>зазнача</w:t>
            </w:r>
            <w:r w:rsidRPr="00D16AE2">
              <w:rPr>
                <w:i/>
                <w:sz w:val="22"/>
                <w:lang w:val="ru-RU"/>
              </w:rPr>
              <w:t>тися</w:t>
            </w:r>
            <w:proofErr w:type="spellEnd"/>
            <w:r w:rsidRPr="00D16AE2">
              <w:rPr>
                <w:i/>
                <w:sz w:val="22"/>
                <w:lang w:val="ru-RU"/>
              </w:rPr>
              <w:t xml:space="preserve"> </w:t>
            </w:r>
            <w:r w:rsidRPr="00D16AE2">
              <w:rPr>
                <w:i/>
                <w:sz w:val="22"/>
              </w:rPr>
              <w:t xml:space="preserve">в договорі </w:t>
            </w:r>
            <w:proofErr w:type="gramStart"/>
            <w:r w:rsidRPr="00D16AE2">
              <w:rPr>
                <w:i/>
                <w:sz w:val="22"/>
              </w:rPr>
              <w:t>про</w:t>
            </w:r>
            <w:proofErr w:type="gramEnd"/>
            <w:r w:rsidRPr="00D16AE2">
              <w:rPr>
                <w:i/>
                <w:sz w:val="22"/>
              </w:rPr>
              <w:t xml:space="preserve"> закупівлю.</w:t>
            </w:r>
          </w:p>
        </w:tc>
      </w:tr>
      <w:tr w:rsidR="00CE05FB" w:rsidRPr="00D16AE2" w14:paraId="5E59FDB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4A4831DB" w14:textId="57857860" w:rsidR="00CE05FB" w:rsidRPr="00D16AE2" w:rsidRDefault="00CE05FB" w:rsidP="00E87B3E">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t>4.5</w:t>
            </w:r>
          </w:p>
        </w:tc>
        <w:tc>
          <w:tcPr>
            <w:tcW w:w="3375" w:type="dxa"/>
            <w:tcBorders>
              <w:top w:val="single" w:sz="4" w:space="0" w:color="auto"/>
              <w:left w:val="single" w:sz="4" w:space="0" w:color="auto"/>
              <w:bottom w:val="single" w:sz="4" w:space="0" w:color="auto"/>
              <w:right w:val="single" w:sz="4" w:space="0" w:color="auto"/>
            </w:tcBorders>
          </w:tcPr>
          <w:p w14:paraId="4EAD801D" w14:textId="05B2C61A" w:rsidR="00CE05FB" w:rsidRPr="00D16AE2" w:rsidRDefault="00CE05FB" w:rsidP="00E87B3E">
            <w:pPr>
              <w:widowControl w:val="0"/>
              <w:spacing w:after="0" w:line="240" w:lineRule="auto"/>
              <w:ind w:left="-9" w:right="113"/>
              <w:contextualSpacing/>
              <w:rPr>
                <w:color w:val="000000" w:themeColor="text1"/>
                <w:sz w:val="22"/>
              </w:rPr>
            </w:pPr>
            <w:r w:rsidRPr="00D16AE2">
              <w:rPr>
                <w:color w:val="000000" w:themeColor="text1"/>
                <w:sz w:val="22"/>
              </w:rPr>
              <w:t>умови оплати</w:t>
            </w:r>
          </w:p>
        </w:tc>
        <w:tc>
          <w:tcPr>
            <w:tcW w:w="6662" w:type="dxa"/>
            <w:tcBorders>
              <w:top w:val="single" w:sz="4" w:space="0" w:color="auto"/>
              <w:left w:val="single" w:sz="4" w:space="0" w:color="auto"/>
              <w:bottom w:val="single" w:sz="4" w:space="0" w:color="auto"/>
              <w:right w:val="single" w:sz="4" w:space="0" w:color="auto"/>
            </w:tcBorders>
            <w:vAlign w:val="center"/>
          </w:tcPr>
          <w:p w14:paraId="7118C567" w14:textId="305B4F59" w:rsidR="00CE05FB" w:rsidRPr="00D16AE2" w:rsidRDefault="00846568" w:rsidP="00C24AF0">
            <w:pPr>
              <w:widowControl w:val="0"/>
              <w:spacing w:after="0" w:line="240" w:lineRule="auto"/>
              <w:contextualSpacing/>
              <w:jc w:val="both"/>
              <w:rPr>
                <w:b/>
                <w:sz w:val="22"/>
                <w:lang w:val="ru-RU"/>
              </w:rPr>
            </w:pPr>
            <w:r w:rsidRPr="00D16AE2">
              <w:rPr>
                <w:color w:val="000000" w:themeColor="text1"/>
                <w:sz w:val="22"/>
                <w:lang w:val="ru-RU"/>
              </w:rPr>
              <w:t xml:space="preserve">Оплата по факту поставки Товару </w:t>
            </w:r>
            <w:proofErr w:type="spellStart"/>
            <w:r w:rsidRPr="00D16AE2">
              <w:rPr>
                <w:color w:val="000000" w:themeColor="text1"/>
                <w:sz w:val="22"/>
                <w:lang w:val="ru-RU"/>
              </w:rPr>
              <w:t>протягом</w:t>
            </w:r>
            <w:proofErr w:type="spellEnd"/>
            <w:r w:rsidRPr="00D16AE2">
              <w:rPr>
                <w:color w:val="000000" w:themeColor="text1"/>
                <w:sz w:val="22"/>
                <w:lang w:val="ru-RU"/>
              </w:rPr>
              <w:t xml:space="preserve"> 30 </w:t>
            </w:r>
            <w:proofErr w:type="spellStart"/>
            <w:r w:rsidRPr="00D16AE2">
              <w:rPr>
                <w:color w:val="000000" w:themeColor="text1"/>
                <w:sz w:val="22"/>
                <w:lang w:val="ru-RU"/>
              </w:rPr>
              <w:t>календарних</w:t>
            </w:r>
            <w:proofErr w:type="spellEnd"/>
            <w:r w:rsidRPr="00D16AE2">
              <w:rPr>
                <w:color w:val="000000" w:themeColor="text1"/>
                <w:sz w:val="22"/>
                <w:lang w:val="ru-RU"/>
              </w:rPr>
              <w:t xml:space="preserve"> </w:t>
            </w:r>
            <w:proofErr w:type="spellStart"/>
            <w:r w:rsidRPr="00D16AE2">
              <w:rPr>
                <w:color w:val="000000" w:themeColor="text1"/>
                <w:sz w:val="22"/>
                <w:lang w:val="ru-RU"/>
              </w:rPr>
              <w:t>днів</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w:t>
            </w:r>
            <w:proofErr w:type="spellStart"/>
            <w:proofErr w:type="gramStart"/>
            <w:r w:rsidRPr="00D16AE2">
              <w:rPr>
                <w:color w:val="000000" w:themeColor="text1"/>
                <w:sz w:val="22"/>
                <w:lang w:val="ru-RU"/>
              </w:rPr>
              <w:t>п</w:t>
            </w:r>
            <w:proofErr w:type="gramEnd"/>
            <w:r w:rsidRPr="00D16AE2">
              <w:rPr>
                <w:color w:val="000000" w:themeColor="text1"/>
                <w:sz w:val="22"/>
                <w:lang w:val="ru-RU"/>
              </w:rPr>
              <w:t>ідписання</w:t>
            </w:r>
            <w:proofErr w:type="spellEnd"/>
            <w:r w:rsidRPr="00D16AE2">
              <w:rPr>
                <w:color w:val="000000" w:themeColor="text1"/>
                <w:sz w:val="22"/>
                <w:lang w:val="ru-RU"/>
              </w:rPr>
              <w:t xml:space="preserve"> Сторонами акту </w:t>
            </w:r>
            <w:proofErr w:type="spellStart"/>
            <w:r w:rsidRPr="00D16AE2">
              <w:rPr>
                <w:color w:val="000000" w:themeColor="text1"/>
                <w:sz w:val="22"/>
                <w:lang w:val="ru-RU"/>
              </w:rPr>
              <w:t>приймання-передачі</w:t>
            </w:r>
            <w:proofErr w:type="spellEnd"/>
            <w:r w:rsidRPr="00D16AE2">
              <w:rPr>
                <w:color w:val="000000" w:themeColor="text1"/>
                <w:sz w:val="22"/>
                <w:lang w:val="ru-RU"/>
              </w:rPr>
              <w:t xml:space="preserve"> Товару </w:t>
            </w:r>
            <w:proofErr w:type="spellStart"/>
            <w:r w:rsidRPr="00D16AE2">
              <w:rPr>
                <w:color w:val="000000" w:themeColor="text1"/>
                <w:sz w:val="22"/>
                <w:lang w:val="ru-RU"/>
              </w:rPr>
              <w:t>або</w:t>
            </w:r>
            <w:proofErr w:type="spellEnd"/>
            <w:r w:rsidRPr="00D16AE2">
              <w:rPr>
                <w:color w:val="000000" w:themeColor="text1"/>
                <w:sz w:val="22"/>
                <w:lang w:val="ru-RU"/>
              </w:rPr>
              <w:t xml:space="preserve"> </w:t>
            </w:r>
            <w:proofErr w:type="spellStart"/>
            <w:r w:rsidRPr="00D16AE2">
              <w:rPr>
                <w:color w:val="000000" w:themeColor="text1"/>
                <w:sz w:val="22"/>
                <w:lang w:val="ru-RU"/>
              </w:rPr>
              <w:t>видаткової</w:t>
            </w:r>
            <w:proofErr w:type="spellEnd"/>
            <w:r w:rsidRPr="00D16AE2">
              <w:rPr>
                <w:color w:val="000000" w:themeColor="text1"/>
                <w:sz w:val="22"/>
                <w:lang w:val="ru-RU"/>
              </w:rPr>
              <w:t xml:space="preserve"> </w:t>
            </w:r>
            <w:proofErr w:type="spellStart"/>
            <w:r w:rsidRPr="00D16AE2">
              <w:rPr>
                <w:color w:val="000000" w:themeColor="text1"/>
                <w:sz w:val="22"/>
                <w:lang w:val="ru-RU"/>
              </w:rPr>
              <w:t>накладної</w:t>
            </w:r>
            <w:proofErr w:type="spellEnd"/>
            <w:r w:rsidRPr="00D16AE2">
              <w:rPr>
                <w:color w:val="000000" w:themeColor="text1"/>
                <w:sz w:val="22"/>
                <w:lang w:val="ru-RU"/>
              </w:rPr>
              <w:t>.</w:t>
            </w:r>
          </w:p>
        </w:tc>
      </w:tr>
      <w:tr w:rsidR="00977B1C" w:rsidRPr="00D16AE2" w14:paraId="1DD4D1B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1EC921F" w14:textId="77777777" w:rsidR="00977B1C" w:rsidRPr="00D16AE2" w:rsidRDefault="00977B1C" w:rsidP="00977B1C">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lastRenderedPageBreak/>
              <w:t>4.6</w:t>
            </w:r>
          </w:p>
        </w:tc>
        <w:tc>
          <w:tcPr>
            <w:tcW w:w="3375" w:type="dxa"/>
            <w:tcBorders>
              <w:top w:val="single" w:sz="4" w:space="0" w:color="auto"/>
              <w:left w:val="single" w:sz="4" w:space="0" w:color="auto"/>
              <w:bottom w:val="single" w:sz="4" w:space="0" w:color="auto"/>
              <w:right w:val="single" w:sz="4" w:space="0" w:color="auto"/>
            </w:tcBorders>
          </w:tcPr>
          <w:p w14:paraId="0BAE82A9" w14:textId="44B6C12E" w:rsidR="00977B1C" w:rsidRPr="00D16AE2" w:rsidRDefault="00977B1C" w:rsidP="00977B1C">
            <w:pPr>
              <w:widowControl w:val="0"/>
              <w:spacing w:after="0" w:line="240" w:lineRule="auto"/>
              <w:ind w:left="-9" w:right="113"/>
              <w:contextualSpacing/>
              <w:rPr>
                <w:color w:val="000000" w:themeColor="text1"/>
                <w:sz w:val="22"/>
                <w:lang w:val="ru-RU"/>
              </w:rPr>
            </w:pPr>
            <w:proofErr w:type="spellStart"/>
            <w:r w:rsidRPr="00D16AE2">
              <w:rPr>
                <w:color w:val="000000" w:themeColor="text1"/>
                <w:sz w:val="22"/>
                <w:lang w:val="ru-RU"/>
              </w:rPr>
              <w:t>очікувана</w:t>
            </w:r>
            <w:proofErr w:type="spellEnd"/>
            <w:r w:rsidRPr="00D16AE2">
              <w:rPr>
                <w:color w:val="000000" w:themeColor="text1"/>
                <w:sz w:val="22"/>
                <w:lang w:val="ru-RU"/>
              </w:rPr>
              <w:t xml:space="preserve"> </w:t>
            </w:r>
            <w:proofErr w:type="spellStart"/>
            <w:r w:rsidRPr="00D16AE2">
              <w:rPr>
                <w:color w:val="000000" w:themeColor="text1"/>
                <w:sz w:val="22"/>
                <w:lang w:val="ru-RU"/>
              </w:rPr>
              <w:t>вартість</w:t>
            </w:r>
            <w:proofErr w:type="spellEnd"/>
            <w:r w:rsidRPr="00D16AE2">
              <w:rPr>
                <w:color w:val="000000" w:themeColor="text1"/>
                <w:sz w:val="22"/>
                <w:lang w:val="ru-RU"/>
              </w:rPr>
              <w:t xml:space="preserve"> предмета </w:t>
            </w:r>
            <w:proofErr w:type="spellStart"/>
            <w:r w:rsidRPr="00D16AE2">
              <w:rPr>
                <w:color w:val="000000" w:themeColor="text1"/>
                <w:sz w:val="22"/>
                <w:lang w:val="ru-RU"/>
              </w:rPr>
              <w:t>закупі</w:t>
            </w:r>
            <w:proofErr w:type="gramStart"/>
            <w:r w:rsidRPr="00D16AE2">
              <w:rPr>
                <w:color w:val="000000" w:themeColor="text1"/>
                <w:sz w:val="22"/>
                <w:lang w:val="ru-RU"/>
              </w:rPr>
              <w:t>вл</w:t>
            </w:r>
            <w:proofErr w:type="gramEnd"/>
            <w:r w:rsidRPr="00D16AE2">
              <w:rPr>
                <w:color w:val="000000" w:themeColor="text1"/>
                <w:sz w:val="22"/>
                <w:lang w:val="ru-RU"/>
              </w:rPr>
              <w:t>і</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49B0B0EC" w14:textId="0BF597F9" w:rsidR="00C24AF0" w:rsidRPr="00D16AE2" w:rsidRDefault="0089224D" w:rsidP="00952F00">
            <w:pPr>
              <w:widowControl w:val="0"/>
              <w:tabs>
                <w:tab w:val="left" w:pos="5800"/>
              </w:tabs>
              <w:spacing w:after="0" w:line="240" w:lineRule="auto"/>
              <w:contextualSpacing/>
              <w:jc w:val="both"/>
              <w:rPr>
                <w:color w:val="000000" w:themeColor="text1"/>
                <w:sz w:val="22"/>
                <w:lang w:eastAsia="uk-UA"/>
              </w:rPr>
            </w:pPr>
            <w:r w:rsidRPr="0089224D">
              <w:rPr>
                <w:color w:val="000000" w:themeColor="text1"/>
                <w:sz w:val="22"/>
                <w:lang w:eastAsia="uk-UA"/>
              </w:rPr>
              <w:t>1</w:t>
            </w:r>
            <w:r>
              <w:rPr>
                <w:color w:val="000000" w:themeColor="text1"/>
                <w:sz w:val="22"/>
                <w:lang w:eastAsia="uk-UA"/>
              </w:rPr>
              <w:t> </w:t>
            </w:r>
            <w:r w:rsidRPr="0089224D">
              <w:rPr>
                <w:color w:val="000000" w:themeColor="text1"/>
                <w:sz w:val="22"/>
                <w:lang w:eastAsia="uk-UA"/>
              </w:rPr>
              <w:t>408</w:t>
            </w:r>
            <w:r>
              <w:rPr>
                <w:color w:val="000000" w:themeColor="text1"/>
                <w:sz w:val="22"/>
                <w:lang w:eastAsia="uk-UA"/>
              </w:rPr>
              <w:t> </w:t>
            </w:r>
            <w:r w:rsidRPr="0089224D">
              <w:rPr>
                <w:color w:val="000000" w:themeColor="text1"/>
                <w:sz w:val="22"/>
                <w:lang w:eastAsia="uk-UA"/>
              </w:rPr>
              <w:t>200</w:t>
            </w:r>
            <w:r>
              <w:rPr>
                <w:color w:val="000000" w:themeColor="text1"/>
                <w:sz w:val="22"/>
                <w:lang w:eastAsia="uk-UA"/>
              </w:rPr>
              <w:t xml:space="preserve">,00 </w:t>
            </w:r>
            <w:r w:rsidR="00AA6858" w:rsidRPr="00D16AE2">
              <w:rPr>
                <w:color w:val="000000" w:themeColor="text1"/>
                <w:sz w:val="22"/>
                <w:lang w:eastAsia="uk-UA"/>
              </w:rPr>
              <w:t xml:space="preserve">грн. </w:t>
            </w:r>
            <w:r w:rsidR="00C24AF0" w:rsidRPr="00D16AE2">
              <w:rPr>
                <w:color w:val="000000" w:themeColor="text1"/>
                <w:sz w:val="22"/>
                <w:lang w:eastAsia="uk-UA"/>
              </w:rPr>
              <w:t>з ПДВ</w:t>
            </w:r>
          </w:p>
          <w:p w14:paraId="57FB5006" w14:textId="151B20ED" w:rsidR="00DA1897" w:rsidRPr="00D16AE2" w:rsidRDefault="00DA1897" w:rsidP="00DA1897">
            <w:pPr>
              <w:widowControl w:val="0"/>
              <w:tabs>
                <w:tab w:val="left" w:pos="5800"/>
              </w:tabs>
              <w:spacing w:after="0" w:line="240" w:lineRule="auto"/>
              <w:ind w:firstLine="176"/>
              <w:contextualSpacing/>
              <w:jc w:val="both"/>
              <w:rPr>
                <w:b/>
                <w:i/>
                <w:color w:val="FF0000"/>
                <w:sz w:val="22"/>
                <w:lang w:eastAsia="uk-UA"/>
              </w:rPr>
            </w:pPr>
          </w:p>
          <w:p w14:paraId="40D7473D" w14:textId="5F39E599" w:rsidR="00DA1897" w:rsidRPr="00D16AE2" w:rsidRDefault="00DA1897" w:rsidP="00DA1897">
            <w:pPr>
              <w:widowControl w:val="0"/>
              <w:tabs>
                <w:tab w:val="left" w:pos="5800"/>
              </w:tabs>
              <w:spacing w:after="0" w:line="240" w:lineRule="auto"/>
              <w:ind w:firstLine="176"/>
              <w:contextualSpacing/>
              <w:jc w:val="both"/>
              <w:rPr>
                <w:color w:val="000000"/>
                <w:sz w:val="22"/>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2D7AB4" w:rsidRPr="00D16AE2" w14:paraId="43065250"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A964295" w14:textId="3975964A"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5</w:t>
            </w:r>
          </w:p>
        </w:tc>
        <w:tc>
          <w:tcPr>
            <w:tcW w:w="3375" w:type="dxa"/>
            <w:tcBorders>
              <w:top w:val="single" w:sz="4" w:space="0" w:color="auto"/>
              <w:left w:val="single" w:sz="4" w:space="0" w:color="auto"/>
              <w:bottom w:val="single" w:sz="4" w:space="0" w:color="auto"/>
              <w:right w:val="single" w:sz="4" w:space="0" w:color="auto"/>
            </w:tcBorders>
          </w:tcPr>
          <w:p w14:paraId="32BAE07D" w14:textId="0FB1CBF2" w:rsidR="00AE30F4" w:rsidRPr="00D16AE2" w:rsidRDefault="002D7AB4" w:rsidP="00AE30F4">
            <w:pPr>
              <w:widowControl w:val="0"/>
              <w:spacing w:after="0" w:line="240" w:lineRule="auto"/>
              <w:ind w:left="-9" w:right="113"/>
              <w:contextualSpacing/>
              <w:rPr>
                <w:b/>
                <w:color w:val="000000" w:themeColor="text1"/>
                <w:sz w:val="22"/>
                <w:lang w:eastAsia="uk-UA"/>
              </w:rPr>
            </w:pPr>
            <w:r w:rsidRPr="00D16AE2">
              <w:rPr>
                <w:b/>
                <w:color w:val="000000" w:themeColor="text1"/>
                <w:sz w:val="22"/>
                <w:lang w:eastAsia="uk-UA"/>
              </w:rPr>
              <w:t>Розмір мінімального кроку пониження ціни</w:t>
            </w:r>
          </w:p>
          <w:p w14:paraId="61850E1E" w14:textId="4B126D57" w:rsidR="00AE30F4" w:rsidRPr="00D16AE2" w:rsidRDefault="00AE30F4" w:rsidP="00AE30F4">
            <w:pPr>
              <w:widowControl w:val="0"/>
              <w:spacing w:after="0" w:line="240" w:lineRule="auto"/>
              <w:ind w:right="113"/>
              <w:contextualSpacing/>
              <w:jc w:val="both"/>
              <w:rPr>
                <w:b/>
                <w:i/>
                <w:color w:val="000000" w:themeColor="text1"/>
                <w:sz w:val="22"/>
              </w:rPr>
            </w:pPr>
            <w:r w:rsidRPr="00D16AE2">
              <w:rPr>
                <w:i/>
                <w:sz w:val="22"/>
                <w:shd w:val="clear" w:color="auto" w:fill="FFFFFF"/>
              </w:rPr>
              <w:t>в межах від 0,5 відсотка до 3 відсотків або в грошових одиницях очікуваної вартості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487B7362" w14:textId="60D04438" w:rsidR="002D7AB4" w:rsidRPr="00D16AE2" w:rsidDel="002D7AB4" w:rsidRDefault="00952F00" w:rsidP="00FE549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1% - </w:t>
            </w:r>
            <w:r w:rsidR="0089224D" w:rsidRPr="0089224D">
              <w:rPr>
                <w:color w:val="000000"/>
                <w:sz w:val="21"/>
                <w:szCs w:val="21"/>
                <w:shd w:val="clear" w:color="auto" w:fill="FDFEFD"/>
              </w:rPr>
              <w:t>14082.00</w:t>
            </w:r>
            <w:r w:rsidR="0089224D">
              <w:rPr>
                <w:color w:val="000000"/>
                <w:sz w:val="21"/>
                <w:szCs w:val="21"/>
                <w:shd w:val="clear" w:color="auto" w:fill="FDFEFD"/>
              </w:rPr>
              <w:t xml:space="preserve"> </w:t>
            </w:r>
            <w:r w:rsidRPr="00916CED">
              <w:rPr>
                <w:color w:val="000000" w:themeColor="text1"/>
                <w:sz w:val="22"/>
                <w:lang w:eastAsia="uk-UA"/>
              </w:rPr>
              <w:t>грн.</w:t>
            </w:r>
            <w:r w:rsidR="00C24AF0" w:rsidRPr="00D16AE2">
              <w:rPr>
                <w:color w:val="000000" w:themeColor="text1"/>
                <w:sz w:val="22"/>
                <w:lang w:eastAsia="uk-UA"/>
              </w:rPr>
              <w:t xml:space="preserve"> </w:t>
            </w:r>
          </w:p>
        </w:tc>
      </w:tr>
      <w:tr w:rsidR="002D7AB4" w:rsidRPr="00D16AE2" w14:paraId="724F88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672E7A2D" w14:textId="419AFA0C"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tcPr>
          <w:p w14:paraId="39AEED77" w14:textId="77777777" w:rsidR="002D7AB4" w:rsidRPr="00D16AE2" w:rsidRDefault="002D7AB4" w:rsidP="002D7AB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Кінцевий строк подання тендерних пропозицій</w:t>
            </w:r>
          </w:p>
          <w:p w14:paraId="7D11F247" w14:textId="3F1B778E" w:rsidR="00156B88" w:rsidRPr="00D16AE2" w:rsidRDefault="00156B88" w:rsidP="00692DAE">
            <w:pPr>
              <w:widowControl w:val="0"/>
              <w:spacing w:after="0" w:line="240" w:lineRule="auto"/>
              <w:ind w:left="-9" w:right="113"/>
              <w:contextualSpacing/>
              <w:rPr>
                <w:b/>
                <w:color w:val="000000" w:themeColor="text1"/>
                <w:sz w:val="22"/>
              </w:rPr>
            </w:pPr>
            <w:r w:rsidRPr="00D16AE2">
              <w:rPr>
                <w:i/>
                <w:sz w:val="22"/>
              </w:rPr>
              <w:t xml:space="preserve">строк для подання тендерних пропозицій не може бути менше, ніж </w:t>
            </w:r>
            <w:r w:rsidR="00692DAE" w:rsidRPr="00D16AE2">
              <w:rPr>
                <w:i/>
                <w:sz w:val="22"/>
              </w:rPr>
              <w:t>сім</w:t>
            </w:r>
            <w:r w:rsidRPr="00D16AE2">
              <w:rPr>
                <w:i/>
                <w:sz w:val="22"/>
              </w:rPr>
              <w:t xml:space="preserve"> днів з дня оприлюднення оголошення про проведення відкритих торгів в електронній системі </w:t>
            </w:r>
            <w:proofErr w:type="spellStart"/>
            <w:r w:rsidRPr="00D16AE2">
              <w:rPr>
                <w:i/>
                <w:sz w:val="22"/>
              </w:rPr>
              <w:t>закупівель</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34887725" w14:textId="1498CA6E" w:rsidR="002D7AB4" w:rsidRPr="000258A4" w:rsidDel="002D7AB4" w:rsidRDefault="000258A4" w:rsidP="00F2765C">
            <w:pPr>
              <w:widowControl w:val="0"/>
              <w:spacing w:after="0" w:line="240" w:lineRule="auto"/>
              <w:ind w:firstLine="176"/>
              <w:contextualSpacing/>
              <w:jc w:val="both"/>
              <w:rPr>
                <w:b/>
                <w:color w:val="000000" w:themeColor="text1"/>
                <w:sz w:val="22"/>
                <w:lang w:eastAsia="uk-UA"/>
              </w:rPr>
            </w:pPr>
            <w:r w:rsidRPr="000258A4">
              <w:rPr>
                <w:color w:val="000000"/>
                <w:sz w:val="22"/>
                <w:shd w:val="clear" w:color="auto" w:fill="FDFEFD"/>
              </w:rPr>
              <w:t>Згідно електронного майданчику «Державні закупівлі онлайн»</w:t>
            </w:r>
          </w:p>
        </w:tc>
      </w:tr>
      <w:tr w:rsidR="00D440C6" w:rsidRPr="00D16AE2" w14:paraId="04CC5AF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0B4A9709" w14:textId="3463B744"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7</w:t>
            </w:r>
          </w:p>
        </w:tc>
        <w:tc>
          <w:tcPr>
            <w:tcW w:w="3375" w:type="dxa"/>
            <w:tcBorders>
              <w:top w:val="single" w:sz="4" w:space="0" w:color="auto"/>
              <w:left w:val="single" w:sz="4" w:space="0" w:color="auto"/>
              <w:bottom w:val="single" w:sz="4" w:space="0" w:color="auto"/>
              <w:right w:val="single" w:sz="4" w:space="0" w:color="auto"/>
            </w:tcBorders>
          </w:tcPr>
          <w:p w14:paraId="4790E38D" w14:textId="76DAE49F" w:rsidR="00D440C6" w:rsidRPr="00D16AE2" w:rsidRDefault="00D440C6" w:rsidP="00D138D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 xml:space="preserve">Розмір забезпечення тендерної пропозиції </w:t>
            </w:r>
          </w:p>
        </w:tc>
        <w:tc>
          <w:tcPr>
            <w:tcW w:w="6662" w:type="dxa"/>
            <w:tcBorders>
              <w:top w:val="single" w:sz="4" w:space="0" w:color="auto"/>
              <w:left w:val="single" w:sz="4" w:space="0" w:color="auto"/>
              <w:bottom w:val="single" w:sz="4" w:space="0" w:color="auto"/>
              <w:right w:val="single" w:sz="4" w:space="0" w:color="auto"/>
            </w:tcBorders>
            <w:vAlign w:val="center"/>
          </w:tcPr>
          <w:p w14:paraId="1C76634E" w14:textId="19209980" w:rsidR="00D440C6" w:rsidRPr="00D16AE2" w:rsidDel="002D7AB4" w:rsidRDefault="0056685A" w:rsidP="000B350A">
            <w:pPr>
              <w:widowControl w:val="0"/>
              <w:tabs>
                <w:tab w:val="left" w:pos="6129"/>
              </w:tabs>
              <w:spacing w:after="0" w:line="240" w:lineRule="auto"/>
              <w:ind w:firstLine="130"/>
              <w:contextualSpacing/>
              <w:jc w:val="both"/>
              <w:rPr>
                <w:color w:val="000000" w:themeColor="text1"/>
                <w:sz w:val="22"/>
                <w:lang w:val="ru-RU" w:eastAsia="uk-UA"/>
              </w:rPr>
            </w:pPr>
            <w:r w:rsidRPr="00D16AE2">
              <w:rPr>
                <w:color w:val="000000" w:themeColor="text1"/>
                <w:sz w:val="22"/>
                <w:lang w:val="ru-RU" w:eastAsia="uk-UA"/>
              </w:rPr>
              <w:t>-</w:t>
            </w:r>
          </w:p>
        </w:tc>
      </w:tr>
      <w:tr w:rsidR="00D440C6" w:rsidRPr="00D16AE2" w14:paraId="444EB70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B42D075" w14:textId="56F31EF3"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10</w:t>
            </w:r>
          </w:p>
        </w:tc>
        <w:tc>
          <w:tcPr>
            <w:tcW w:w="3375" w:type="dxa"/>
            <w:tcBorders>
              <w:top w:val="single" w:sz="4" w:space="0" w:color="auto"/>
              <w:left w:val="single" w:sz="4" w:space="0" w:color="auto"/>
              <w:bottom w:val="single" w:sz="4" w:space="0" w:color="auto"/>
              <w:right w:val="single" w:sz="4" w:space="0" w:color="auto"/>
            </w:tcBorders>
            <w:hideMark/>
          </w:tcPr>
          <w:p w14:paraId="0D43F87E"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Недискримінація учасників</w:t>
            </w:r>
          </w:p>
        </w:tc>
        <w:tc>
          <w:tcPr>
            <w:tcW w:w="6662" w:type="dxa"/>
            <w:tcBorders>
              <w:top w:val="single" w:sz="4" w:space="0" w:color="auto"/>
              <w:left w:val="single" w:sz="4" w:space="0" w:color="auto"/>
              <w:bottom w:val="single" w:sz="4" w:space="0" w:color="auto"/>
              <w:right w:val="single" w:sz="4" w:space="0" w:color="auto"/>
            </w:tcBorders>
            <w:hideMark/>
          </w:tcPr>
          <w:p w14:paraId="03A0A10A" w14:textId="76CD7299" w:rsidR="00D138D4" w:rsidRPr="00D16AE2" w:rsidRDefault="00B12B14" w:rsidP="000049D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Під час проведення відкритих торгів тендерні пропозиції мають право подавати всі заінтересовані особи. </w:t>
            </w:r>
            <w:r w:rsidR="00D440C6" w:rsidRPr="00D16AE2">
              <w:rPr>
                <w:color w:val="000000" w:themeColor="text1"/>
                <w:sz w:val="22"/>
                <w:lang w:eastAsia="uk-UA"/>
              </w:rPr>
              <w:t>Вітчизняні та іноземні учасники всіх форм власності та організаційно-правових форм беруть участь у процедур</w:t>
            </w:r>
            <w:r w:rsidRPr="00D16AE2">
              <w:rPr>
                <w:color w:val="000000" w:themeColor="text1"/>
                <w:sz w:val="22"/>
                <w:lang w:eastAsia="uk-UA"/>
              </w:rPr>
              <w:t xml:space="preserve">і відкритих торгів </w:t>
            </w:r>
            <w:r w:rsidR="00D440C6" w:rsidRPr="00D16AE2">
              <w:rPr>
                <w:color w:val="000000" w:themeColor="text1"/>
                <w:sz w:val="22"/>
                <w:lang w:eastAsia="uk-UA"/>
              </w:rPr>
              <w:t>на рівних умовах</w:t>
            </w:r>
            <w:r w:rsidR="00D138D4" w:rsidRPr="00D16AE2">
              <w:rPr>
                <w:color w:val="000000" w:themeColor="text1"/>
                <w:sz w:val="22"/>
                <w:lang w:eastAsia="uk-UA"/>
              </w:rPr>
              <w:t>.</w:t>
            </w:r>
          </w:p>
        </w:tc>
      </w:tr>
      <w:tr w:rsidR="00D440C6" w:rsidRPr="00D16AE2" w14:paraId="273DBB70"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1ACF67F3" w14:textId="72147B58"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11</w:t>
            </w:r>
          </w:p>
        </w:tc>
        <w:tc>
          <w:tcPr>
            <w:tcW w:w="3375" w:type="dxa"/>
            <w:tcBorders>
              <w:top w:val="single" w:sz="4" w:space="0" w:color="auto"/>
              <w:left w:val="single" w:sz="4" w:space="0" w:color="auto"/>
              <w:bottom w:val="single" w:sz="4" w:space="0" w:color="auto"/>
              <w:right w:val="single" w:sz="4" w:space="0" w:color="auto"/>
            </w:tcBorders>
            <w:hideMark/>
          </w:tcPr>
          <w:p w14:paraId="21D38CCD"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валюту, у якій повинно бути розраховано та зазначено ціну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BCD5ECD" w14:textId="27EBC3DE" w:rsidR="00D440C6"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Валютою тендерної пропозиції є гривня.</w:t>
            </w:r>
          </w:p>
          <w:p w14:paraId="38F40824" w14:textId="55EB26BB" w:rsidR="0086387A"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sidRPr="00D16AE2">
              <w:rPr>
                <w:color w:val="000000" w:themeColor="text1"/>
                <w:sz w:val="22"/>
                <w:lang w:eastAsia="uk-UA"/>
              </w:rPr>
              <w:t xml:space="preserve">всіх </w:t>
            </w:r>
            <w:r w:rsidRPr="00D16AE2">
              <w:rPr>
                <w:color w:val="000000" w:themeColor="text1"/>
                <w:sz w:val="22"/>
                <w:lang w:eastAsia="uk-UA"/>
              </w:rPr>
              <w:t>інших витрат необхідних для виконання договору</w:t>
            </w:r>
            <w:r w:rsidR="00F751B0" w:rsidRPr="00D16AE2">
              <w:rPr>
                <w:color w:val="000000" w:themeColor="text1"/>
                <w:sz w:val="22"/>
                <w:lang w:eastAsia="uk-UA"/>
              </w:rPr>
              <w:t xml:space="preserve"> про закупівлю</w:t>
            </w:r>
            <w:r w:rsidRPr="00D16AE2">
              <w:rPr>
                <w:color w:val="000000" w:themeColor="text1"/>
                <w:sz w:val="22"/>
                <w:lang w:eastAsia="uk-UA"/>
              </w:rPr>
              <w:t>.</w:t>
            </w:r>
          </w:p>
          <w:p w14:paraId="405F68A1" w14:textId="74C77225" w:rsidR="00FF38FB" w:rsidRPr="00D16AE2" w:rsidRDefault="00DD5B2B" w:rsidP="00DD5B2B">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5368DD" w:rsidRPr="00D16AE2">
              <w:rPr>
                <w:color w:val="000000" w:themeColor="text1"/>
                <w:sz w:val="22"/>
                <w:lang w:eastAsia="uk-UA"/>
              </w:rPr>
              <w:t xml:space="preserve">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D440C6" w:rsidRPr="00D16AE2" w14:paraId="0E39F98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64C6E17" w14:textId="697BCBCF"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12</w:t>
            </w:r>
          </w:p>
        </w:tc>
        <w:tc>
          <w:tcPr>
            <w:tcW w:w="3375" w:type="dxa"/>
            <w:tcBorders>
              <w:top w:val="single" w:sz="4" w:space="0" w:color="auto"/>
              <w:left w:val="single" w:sz="4" w:space="0" w:color="auto"/>
              <w:bottom w:val="single" w:sz="4" w:space="0" w:color="auto"/>
              <w:right w:val="single" w:sz="4" w:space="0" w:color="auto"/>
            </w:tcBorders>
            <w:hideMark/>
          </w:tcPr>
          <w:p w14:paraId="3D2816E3" w14:textId="086AECB1" w:rsidR="00D440C6" w:rsidRPr="00D16AE2" w:rsidRDefault="00D440C6" w:rsidP="006E302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w:t>
            </w:r>
            <w:r w:rsidR="006E3021" w:rsidRPr="00D16AE2">
              <w:rPr>
                <w:b/>
                <w:color w:val="000000" w:themeColor="text1"/>
                <w:sz w:val="22"/>
                <w:lang w:eastAsia="uk-UA"/>
              </w:rPr>
              <w:t xml:space="preserve"> </w:t>
            </w:r>
            <w:r w:rsidRPr="00D16AE2">
              <w:rPr>
                <w:b/>
                <w:color w:val="000000" w:themeColor="text1"/>
                <w:sz w:val="22"/>
                <w:lang w:eastAsia="uk-UA"/>
              </w:rPr>
              <w:t>про</w:t>
            </w:r>
            <w:r w:rsidR="006E3021" w:rsidRPr="00D16AE2">
              <w:rPr>
                <w:b/>
                <w:color w:val="000000" w:themeColor="text1"/>
                <w:sz w:val="22"/>
                <w:lang w:eastAsia="uk-UA"/>
              </w:rPr>
              <w:t xml:space="preserve"> </w:t>
            </w:r>
            <w:r w:rsidRPr="00D16AE2">
              <w:rPr>
                <w:b/>
                <w:color w:val="000000" w:themeColor="text1"/>
                <w:sz w:val="22"/>
                <w:lang w:eastAsia="uk-UA"/>
              </w:rPr>
              <w:t>мову (мови),</w:t>
            </w:r>
            <w:r w:rsidR="006E3021" w:rsidRPr="00D16AE2">
              <w:rPr>
                <w:b/>
                <w:color w:val="000000" w:themeColor="text1"/>
                <w:sz w:val="22"/>
                <w:lang w:eastAsia="uk-UA"/>
              </w:rPr>
              <w:t xml:space="preserve"> </w:t>
            </w:r>
            <w:r w:rsidRPr="00D16AE2">
              <w:rPr>
                <w:b/>
                <w:color w:val="000000" w:themeColor="text1"/>
                <w:sz w:val="22"/>
                <w:lang w:eastAsia="uk-UA"/>
              </w:rPr>
              <w:t>якою</w:t>
            </w:r>
            <w:r w:rsidR="006E3021" w:rsidRPr="00D16AE2">
              <w:rPr>
                <w:b/>
                <w:color w:val="000000" w:themeColor="text1"/>
                <w:sz w:val="22"/>
                <w:lang w:eastAsia="uk-UA"/>
              </w:rPr>
              <w:t xml:space="preserve"> </w:t>
            </w:r>
            <w:r w:rsidRPr="00D16AE2">
              <w:rPr>
                <w:b/>
                <w:color w:val="000000" w:themeColor="text1"/>
                <w:sz w:val="22"/>
                <w:lang w:eastAsia="uk-UA"/>
              </w:rPr>
              <w:t>(якими) повинно</w:t>
            </w:r>
            <w:r w:rsidR="006B2753" w:rsidRPr="00D16AE2">
              <w:rPr>
                <w:b/>
                <w:color w:val="000000" w:themeColor="text1"/>
                <w:sz w:val="22"/>
                <w:lang w:eastAsia="uk-UA"/>
              </w:rPr>
              <w:t xml:space="preserve"> </w:t>
            </w:r>
            <w:r w:rsidRPr="00D16AE2">
              <w:rPr>
                <w:b/>
                <w:color w:val="000000" w:themeColor="text1"/>
                <w:sz w:val="22"/>
                <w:lang w:eastAsia="uk-UA"/>
              </w:rPr>
              <w:t>бути</w:t>
            </w:r>
            <w:r w:rsidR="006B2753" w:rsidRPr="00D16AE2">
              <w:rPr>
                <w:b/>
                <w:color w:val="000000" w:themeColor="text1"/>
                <w:sz w:val="22"/>
                <w:lang w:eastAsia="uk-UA"/>
              </w:rPr>
              <w:t xml:space="preserve"> </w:t>
            </w:r>
            <w:r w:rsidRPr="00D16AE2">
              <w:rPr>
                <w:b/>
                <w:color w:val="000000" w:themeColor="text1"/>
                <w:sz w:val="22"/>
                <w:lang w:eastAsia="uk-UA"/>
              </w:rPr>
              <w:t>складено тендерні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55CA530" w14:textId="56CF3F1E" w:rsidR="00D440C6" w:rsidRPr="00D16AE2" w:rsidRDefault="00457836" w:rsidP="00F258C8">
            <w:pPr>
              <w:widowControl w:val="0"/>
              <w:tabs>
                <w:tab w:val="left" w:pos="5800"/>
              </w:tabs>
              <w:spacing w:after="0" w:line="240" w:lineRule="auto"/>
              <w:ind w:firstLine="176"/>
              <w:contextualSpacing/>
              <w:jc w:val="both"/>
              <w:rPr>
                <w:color w:val="000000" w:themeColor="text1"/>
                <w:sz w:val="22"/>
                <w:lang w:eastAsia="uk-UA"/>
              </w:rPr>
            </w:pPr>
            <w:r w:rsidRPr="00D16AE2">
              <w:rPr>
                <w:sz w:val="22"/>
                <w:shd w:val="clear" w:color="auto" w:fill="FFFFFF"/>
              </w:rPr>
              <w:t xml:space="preserve">Мова (мови), якою (якими) повинні готуватися тендерні пропозиції - українська мова. </w:t>
            </w:r>
            <w:r w:rsidRPr="00D16AE2">
              <w:rPr>
                <w:sz w:val="22"/>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sidRPr="00D16AE2">
              <w:rPr>
                <w:sz w:val="22"/>
                <w:lang w:eastAsia="uk-UA"/>
              </w:rPr>
              <w:t xml:space="preserve"> (подання перекладу </w:t>
            </w:r>
            <w:proofErr w:type="spellStart"/>
            <w:r w:rsidR="008305B2" w:rsidRPr="00D16AE2">
              <w:rPr>
                <w:sz w:val="22"/>
                <w:lang w:eastAsia="uk-UA"/>
              </w:rPr>
              <w:t>свіфт</w:t>
            </w:r>
            <w:proofErr w:type="spellEnd"/>
            <w:r w:rsidR="008305B2" w:rsidRPr="00D16AE2">
              <w:rPr>
                <w:sz w:val="22"/>
                <w:lang w:eastAsia="uk-UA"/>
              </w:rPr>
              <w:t>-повідомлення банку-гаранта не є обов’язковим)</w:t>
            </w:r>
            <w:r w:rsidR="00F258C8" w:rsidRPr="00D16AE2">
              <w:rPr>
                <w:sz w:val="22"/>
                <w:lang w:eastAsia="uk-UA"/>
              </w:rPr>
              <w:t>.</w:t>
            </w:r>
            <w:r w:rsidR="007762D3" w:rsidRPr="00D16AE2">
              <w:rPr>
                <w:sz w:val="22"/>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D440C6" w:rsidRPr="00D16AE2" w14:paraId="7C67BDA9" w14:textId="77777777" w:rsidTr="00893357">
        <w:trPr>
          <w:trHeight w:val="283"/>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rPr>
              <w:t>Розділ ІІ. Порядок внесення змін та надання роз’яснень до тендерної документації</w:t>
            </w:r>
          </w:p>
        </w:tc>
      </w:tr>
      <w:tr w:rsidR="00D440C6" w:rsidRPr="00D16AE2" w14:paraId="1619DA0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2E4097C"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714CB515"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Процедура надання роз’яснень щодо тендерної документації </w:t>
            </w:r>
          </w:p>
        </w:tc>
        <w:tc>
          <w:tcPr>
            <w:tcW w:w="6662" w:type="dxa"/>
            <w:tcBorders>
              <w:top w:val="single" w:sz="4" w:space="0" w:color="auto"/>
              <w:left w:val="single" w:sz="4" w:space="0" w:color="auto"/>
              <w:bottom w:val="single" w:sz="4" w:space="0" w:color="auto"/>
              <w:right w:val="single" w:sz="4" w:space="0" w:color="auto"/>
            </w:tcBorders>
            <w:hideMark/>
          </w:tcPr>
          <w:p w14:paraId="3133B724" w14:textId="1DA6FFF7"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Фізична/юридична особа має право не пізніше ніж за </w:t>
            </w:r>
            <w:r w:rsidR="00B36633" w:rsidRPr="00D16AE2">
              <w:rPr>
                <w:color w:val="000000" w:themeColor="text1"/>
                <w:sz w:val="22"/>
                <w:lang w:eastAsia="uk-UA"/>
              </w:rPr>
              <w:t>три</w:t>
            </w:r>
            <w:r w:rsidR="00156B88" w:rsidRPr="00D16AE2">
              <w:rPr>
                <w:color w:val="000000" w:themeColor="text1"/>
                <w:sz w:val="22"/>
                <w:lang w:eastAsia="uk-UA"/>
              </w:rPr>
              <w:t xml:space="preserve"> </w:t>
            </w:r>
            <w:r w:rsidRPr="00D16AE2">
              <w:rPr>
                <w:color w:val="000000" w:themeColor="text1"/>
                <w:sz w:val="22"/>
                <w:lang w:eastAsia="uk-UA"/>
              </w:rPr>
              <w:t xml:space="preserve">дні до закінчення строку подання тендерних пропозицій звернутися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замовника за роз’ясненнями щодо тендерної документації </w:t>
            </w:r>
            <w:r w:rsidRPr="00D16AE2">
              <w:rPr>
                <w:color w:val="000000"/>
                <w:sz w:val="22"/>
                <w:shd w:val="clear" w:color="auto" w:fill="FFFFFF"/>
              </w:rPr>
              <w:t xml:space="preserve">та/або звернутися до замовника з </w:t>
            </w:r>
            <w:r w:rsidRPr="00D16AE2">
              <w:rPr>
                <w:color w:val="000000"/>
                <w:sz w:val="22"/>
                <w:shd w:val="clear" w:color="auto" w:fill="FFFFFF"/>
              </w:rPr>
              <w:lastRenderedPageBreak/>
              <w:t>вимогою щодо усунення порушення під час проведення тендеру</w:t>
            </w:r>
            <w:r w:rsidRPr="00D16AE2">
              <w:rPr>
                <w:color w:val="000000" w:themeColor="text1"/>
                <w:sz w:val="22"/>
                <w:lang w:eastAsia="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без ідентифікації особи, яка звернулася до замовника. Замовник повинен протягом </w:t>
            </w:r>
            <w:r w:rsidR="00B36633" w:rsidRPr="00D16AE2">
              <w:rPr>
                <w:color w:val="000000" w:themeColor="text1"/>
                <w:sz w:val="22"/>
                <w:lang w:eastAsia="uk-UA"/>
              </w:rPr>
              <w:t xml:space="preserve">трьох </w:t>
            </w:r>
            <w:r w:rsidRPr="00D16AE2">
              <w:rPr>
                <w:color w:val="000000" w:themeColor="text1"/>
                <w:sz w:val="22"/>
                <w:lang w:eastAsia="uk-UA"/>
              </w:rPr>
              <w:t xml:space="preserve">днів з </w:t>
            </w:r>
            <w:r w:rsidR="00E24794" w:rsidRPr="00D16AE2">
              <w:rPr>
                <w:color w:val="000000" w:themeColor="text1"/>
                <w:sz w:val="22"/>
                <w:lang w:eastAsia="uk-UA"/>
              </w:rPr>
              <w:t xml:space="preserve">дати </w:t>
            </w:r>
            <w:r w:rsidRPr="00D16AE2">
              <w:rPr>
                <w:color w:val="000000" w:themeColor="text1"/>
                <w:sz w:val="22"/>
                <w:lang w:eastAsia="uk-UA"/>
              </w:rPr>
              <w:t xml:space="preserve">їх оприлюднення надати роз’яснення на звернення та оприлюднити його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r w:rsidR="002F6799" w:rsidRPr="00D16AE2">
              <w:rPr>
                <w:color w:val="000000" w:themeColor="text1"/>
                <w:sz w:val="22"/>
                <w:lang w:val="ru-RU" w:eastAsia="uk-UA"/>
              </w:rPr>
              <w:t xml:space="preserve"> </w:t>
            </w:r>
            <w:r w:rsidRPr="00D16AE2">
              <w:rPr>
                <w:color w:val="000000" w:themeColor="text1"/>
                <w:sz w:val="22"/>
                <w:lang w:eastAsia="uk-UA"/>
              </w:rPr>
              <w:t xml:space="preserve">У разі несвоєчасного надання замовником роз’яснень щодо змісту тендерної документації </w:t>
            </w:r>
            <w:r w:rsidRPr="00D16AE2">
              <w:rPr>
                <w:sz w:val="22"/>
              </w:rPr>
              <w:t xml:space="preserve"> </w:t>
            </w: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зупиняє перебіг </w:t>
            </w:r>
            <w:r w:rsidR="0009778C" w:rsidRPr="00D16AE2">
              <w:rPr>
                <w:color w:val="000000" w:themeColor="text1"/>
                <w:sz w:val="22"/>
                <w:lang w:eastAsia="uk-UA"/>
              </w:rPr>
              <w:t>відкритих торгів</w:t>
            </w:r>
            <w:r w:rsidRPr="00D16AE2">
              <w:rPr>
                <w:color w:val="000000" w:themeColor="text1"/>
                <w:sz w:val="22"/>
                <w:lang w:eastAsia="uk-UA"/>
              </w:rPr>
              <w:t>.</w:t>
            </w:r>
          </w:p>
          <w:p w14:paraId="759FFF80" w14:textId="028AC4A7" w:rsidR="002F6799" w:rsidRPr="00D16AE2" w:rsidRDefault="00E81966" w:rsidP="00B36633">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з одночасним продовженням строку подання тендерних пропозицій не менш як на чотири дні.</w:t>
            </w:r>
          </w:p>
        </w:tc>
      </w:tr>
      <w:tr w:rsidR="00D440C6" w:rsidRPr="00D16AE2" w14:paraId="26A3513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8CDC9DB"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09C5C0D0" w14:textId="5E143AD8"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до тендерної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02828E8F" w14:textId="20A6E933"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має право з власної ініціативи або у разі усунення порушень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sidRPr="00D16AE2">
              <w:rPr>
                <w:color w:val="000000" w:themeColor="text1"/>
                <w:sz w:val="22"/>
                <w:lang w:eastAsia="uk-UA"/>
              </w:rPr>
              <w:t>чотирьох</w:t>
            </w:r>
            <w:r w:rsidR="00156B88" w:rsidRPr="00D16AE2">
              <w:rPr>
                <w:color w:val="000000" w:themeColor="text1"/>
                <w:sz w:val="22"/>
                <w:lang w:eastAsia="uk-UA"/>
              </w:rPr>
              <w:t xml:space="preserve"> </w:t>
            </w:r>
            <w:r w:rsidRPr="00D16AE2">
              <w:rPr>
                <w:color w:val="000000" w:themeColor="text1"/>
                <w:sz w:val="22"/>
                <w:lang w:eastAsia="uk-UA"/>
              </w:rPr>
              <w:t>днів.</w:t>
            </w:r>
          </w:p>
          <w:p w14:paraId="53C0CDC8" w14:textId="2F2AA325" w:rsidR="00D440C6" w:rsidRPr="00D16AE2" w:rsidRDefault="00D440C6" w:rsidP="007A15A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A15A8" w:rsidRPr="00D16AE2">
              <w:rPr>
                <w:sz w:val="22"/>
              </w:rPr>
              <w:t xml:space="preserve"> </w:t>
            </w:r>
            <w:r w:rsidR="007A15A8" w:rsidRPr="00D16AE2">
              <w:rPr>
                <w:color w:val="000000" w:themeColor="text1"/>
                <w:sz w:val="22"/>
                <w:lang w:eastAsia="uk-UA"/>
              </w:rPr>
              <w:t xml:space="preserve">Зміни до тендерної документації у </w:t>
            </w:r>
            <w:proofErr w:type="spellStart"/>
            <w:r w:rsidR="007A15A8" w:rsidRPr="00D16AE2">
              <w:rPr>
                <w:color w:val="000000" w:themeColor="text1"/>
                <w:sz w:val="22"/>
                <w:lang w:eastAsia="uk-UA"/>
              </w:rPr>
              <w:t>машинозчитувальному</w:t>
            </w:r>
            <w:proofErr w:type="spellEnd"/>
            <w:r w:rsidR="007A15A8" w:rsidRPr="00D16AE2">
              <w:rPr>
                <w:color w:val="000000" w:themeColor="text1"/>
                <w:sz w:val="22"/>
                <w:lang w:eastAsia="uk-UA"/>
              </w:rPr>
              <w:t xml:space="preserve"> форматі розміщуються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протягом одного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рішення про їх внесення.</w:t>
            </w:r>
          </w:p>
        </w:tc>
      </w:tr>
      <w:tr w:rsidR="00D440C6" w:rsidRPr="00D16AE2" w14:paraId="46700647" w14:textId="77777777" w:rsidTr="00893357">
        <w:trPr>
          <w:trHeight w:val="266"/>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ІІІ. Інструкція з підготовки тендерних пропозицій</w:t>
            </w:r>
          </w:p>
        </w:tc>
      </w:tr>
      <w:tr w:rsidR="00D440C6" w:rsidRPr="00D16AE2" w14:paraId="58F282E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2ADBC7D"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6E24FA6C" w14:textId="7C4B6E75"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Зміст і спосіб подання тендерних пропозицій</w:t>
            </w:r>
          </w:p>
          <w:p w14:paraId="48CEA5B9" w14:textId="77777777" w:rsidR="00D440C6" w:rsidRPr="00D16AE2" w:rsidRDefault="00D440C6" w:rsidP="00F751B0">
            <w:pPr>
              <w:widowControl w:val="0"/>
              <w:spacing w:after="0" w:line="240" w:lineRule="auto"/>
              <w:ind w:right="113"/>
              <w:contextualSpacing/>
              <w:rPr>
                <w:b/>
                <w:color w:val="000000" w:themeColor="text1"/>
                <w:sz w:val="22"/>
                <w:lang w:eastAsia="uk-UA"/>
              </w:rPr>
            </w:pPr>
          </w:p>
        </w:tc>
        <w:tc>
          <w:tcPr>
            <w:tcW w:w="6662" w:type="dxa"/>
            <w:tcBorders>
              <w:top w:val="single" w:sz="4" w:space="0" w:color="auto"/>
              <w:left w:val="single" w:sz="4" w:space="0" w:color="auto"/>
              <w:bottom w:val="single" w:sz="4" w:space="0" w:color="auto"/>
              <w:right w:val="single" w:sz="4" w:space="0" w:color="auto"/>
            </w:tcBorders>
            <w:hideMark/>
          </w:tcPr>
          <w:p w14:paraId="4D83FB55" w14:textId="6A6015F2" w:rsidR="0098646D" w:rsidRPr="00D16AE2" w:rsidRDefault="00D440C6" w:rsidP="00E81966">
            <w:pPr>
              <w:pStyle w:val="ab"/>
              <w:widowControl w:val="0"/>
              <w:spacing w:after="0" w:line="240" w:lineRule="auto"/>
              <w:ind w:left="0" w:firstLine="247"/>
              <w:jc w:val="both"/>
              <w:rPr>
                <w:sz w:val="22"/>
                <w:lang w:eastAsia="uk-UA"/>
              </w:rPr>
            </w:pPr>
            <w:r w:rsidRPr="00D16AE2">
              <w:rPr>
                <w:sz w:val="22"/>
                <w:lang w:eastAsia="uk-UA"/>
              </w:rPr>
              <w:t xml:space="preserve">Тендерна пропозиція подається в електронному вигляді через електронну систему </w:t>
            </w:r>
            <w:proofErr w:type="spellStart"/>
            <w:r w:rsidRPr="00D16AE2">
              <w:rPr>
                <w:sz w:val="22"/>
                <w:lang w:eastAsia="uk-UA"/>
              </w:rPr>
              <w:t>закупівель</w:t>
            </w:r>
            <w:proofErr w:type="spellEnd"/>
            <w:r w:rsidRPr="00D16AE2">
              <w:rPr>
                <w:sz w:val="22"/>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D16AE2">
              <w:rPr>
                <w:color w:val="000000"/>
                <w:sz w:val="22"/>
                <w:shd w:val="clear" w:color="auto" w:fill="FFFFFF"/>
              </w:rPr>
              <w:t>інформація від учасника процедури закупівлі про його відповідність кваліфікаційним (кваліфікаційному) критеріям</w:t>
            </w:r>
            <w:r w:rsidR="00A156E2" w:rsidRPr="00D16AE2">
              <w:rPr>
                <w:color w:val="000000"/>
                <w:sz w:val="22"/>
                <w:shd w:val="clear" w:color="auto" w:fill="FFFFFF"/>
              </w:rPr>
              <w:t xml:space="preserve"> (у разі їх встановлення замовником</w:t>
            </w:r>
            <w:r w:rsidR="008D4CC6" w:rsidRPr="00D16AE2">
              <w:rPr>
                <w:color w:val="000000"/>
                <w:sz w:val="22"/>
                <w:shd w:val="clear" w:color="auto" w:fill="FFFFFF"/>
              </w:rPr>
              <w:t>)</w:t>
            </w:r>
            <w:r w:rsidRPr="00D16AE2">
              <w:rPr>
                <w:color w:val="000000"/>
                <w:sz w:val="22"/>
                <w:shd w:val="clear" w:color="auto" w:fill="FFFFFF"/>
              </w:rPr>
              <w:t xml:space="preserve">, наявність/відсутність підстав, установлених у </w:t>
            </w:r>
            <w:hyperlink r:id="rId9" w:anchor="n1261" w:history="1">
              <w:r w:rsidRPr="00D16AE2">
                <w:rPr>
                  <w:color w:val="000000"/>
                  <w:sz w:val="22"/>
                </w:rPr>
                <w:t>статті 17</w:t>
              </w:r>
            </w:hyperlink>
            <w:r w:rsidRPr="00D16AE2">
              <w:rPr>
                <w:color w:val="000000"/>
                <w:sz w:val="22"/>
                <w:shd w:val="clear" w:color="auto" w:fill="FFFFFF"/>
              </w:rPr>
              <w:t xml:space="preserve"> Закону</w:t>
            </w:r>
            <w:r w:rsidR="008D4CC6" w:rsidRPr="00D16AE2">
              <w:rPr>
                <w:color w:val="000000"/>
                <w:sz w:val="22"/>
                <w:shd w:val="clear" w:color="auto" w:fill="FFFFFF"/>
              </w:rPr>
              <w:t xml:space="preserve"> шляхом самостійного декларування відсутності таких підстав в електронній системі </w:t>
            </w:r>
            <w:proofErr w:type="spellStart"/>
            <w:r w:rsidR="008D4CC6" w:rsidRPr="00D16AE2">
              <w:rPr>
                <w:color w:val="000000"/>
                <w:sz w:val="22"/>
                <w:shd w:val="clear" w:color="auto" w:fill="FFFFFF"/>
              </w:rPr>
              <w:t>закупівель</w:t>
            </w:r>
            <w:proofErr w:type="spellEnd"/>
            <w:r w:rsidR="008D4CC6" w:rsidRPr="00D16AE2">
              <w:rPr>
                <w:color w:val="000000"/>
                <w:sz w:val="22"/>
                <w:shd w:val="clear" w:color="auto" w:fill="FFFFFF"/>
              </w:rPr>
              <w:t xml:space="preserve"> під час подання тендерної пропозиції </w:t>
            </w:r>
            <w:r w:rsidRPr="00D16AE2">
              <w:rPr>
                <w:color w:val="000000"/>
                <w:sz w:val="22"/>
                <w:shd w:val="clear" w:color="auto" w:fill="FFFFFF"/>
              </w:rPr>
              <w:t xml:space="preserve">та </w:t>
            </w:r>
            <w:r w:rsidRPr="00D16AE2">
              <w:rPr>
                <w:sz w:val="22"/>
                <w:lang w:eastAsia="uk-UA"/>
              </w:rPr>
              <w:t xml:space="preserve">завантаження </w:t>
            </w:r>
            <w:r w:rsidR="003053F6" w:rsidRPr="00D16AE2">
              <w:rPr>
                <w:sz w:val="22"/>
                <w:lang w:eastAsia="uk-UA"/>
              </w:rPr>
              <w:t>всіх документів передбачених цією тендерною документацією до кінцевого строку подання тендерних пропозицій</w:t>
            </w:r>
            <w:r w:rsidR="00275AA4" w:rsidRPr="00D16AE2">
              <w:rPr>
                <w:sz w:val="22"/>
                <w:lang w:eastAsia="uk-UA"/>
              </w:rPr>
              <w:t xml:space="preserve">, крім п. 13 ч. 1 ст. 17 Закону. </w:t>
            </w:r>
            <w:r w:rsidR="00BF4D81" w:rsidRPr="00D16AE2">
              <w:rPr>
                <w:sz w:val="22"/>
                <w:lang w:eastAsia="uk-UA"/>
              </w:rPr>
              <w:t xml:space="preserve"> </w:t>
            </w:r>
          </w:p>
          <w:p w14:paraId="2B1C91DD" w14:textId="57464B93" w:rsidR="00BF4D81" w:rsidRPr="00D16AE2" w:rsidRDefault="00D440C6" w:rsidP="002A1163">
            <w:pPr>
              <w:widowControl w:val="0"/>
              <w:spacing w:after="0" w:line="240" w:lineRule="auto"/>
              <w:ind w:firstLine="272"/>
              <w:contextualSpacing/>
              <w:jc w:val="both"/>
              <w:rPr>
                <w:rFonts w:eastAsia="Calibri"/>
                <w:sz w:val="22"/>
              </w:rPr>
            </w:pPr>
            <w:r w:rsidRPr="00D16AE2">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sidRPr="00D16AE2">
              <w:rPr>
                <w:sz w:val="22"/>
                <w:lang w:eastAsia="uk-UA"/>
              </w:rPr>
              <w:t xml:space="preserve"> </w:t>
            </w:r>
            <w:r w:rsidRPr="00D16AE2">
              <w:rPr>
                <w:sz w:val="22"/>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D16AE2">
              <w:rPr>
                <w:sz w:val="22"/>
                <w:lang w:eastAsia="uk-UA"/>
              </w:rPr>
              <w:t>закупівель</w:t>
            </w:r>
            <w:proofErr w:type="spellEnd"/>
            <w:r w:rsidRPr="00D16AE2">
              <w:rPr>
                <w:sz w:val="22"/>
                <w:lang w:eastAsia="uk-UA"/>
              </w:rPr>
              <w:t xml:space="preserve"> у вигляді придатному для </w:t>
            </w:r>
            <w:proofErr w:type="spellStart"/>
            <w:r w:rsidRPr="00D16AE2">
              <w:rPr>
                <w:sz w:val="22"/>
                <w:lang w:eastAsia="uk-UA"/>
              </w:rPr>
              <w:t>машинозчитування</w:t>
            </w:r>
            <w:proofErr w:type="spellEnd"/>
            <w:r w:rsidRPr="00D16AE2">
              <w:rPr>
                <w:sz w:val="22"/>
                <w:lang w:eastAsia="uk-UA"/>
              </w:rPr>
              <w:t xml:space="preserve"> (файли з розширенням «</w:t>
            </w:r>
            <w:r w:rsidR="0094417A" w:rsidRPr="00D16AE2">
              <w:rPr>
                <w:sz w:val="22"/>
                <w:lang w:eastAsia="uk-UA"/>
              </w:rPr>
              <w:t>.</w:t>
            </w:r>
            <w:proofErr w:type="spellStart"/>
            <w:r w:rsidR="00C268FC" w:rsidRPr="00D16AE2">
              <w:rPr>
                <w:sz w:val="22"/>
              </w:rPr>
              <w:t>pdf</w:t>
            </w:r>
            <w:proofErr w:type="spellEnd"/>
            <w:r w:rsidR="00C268FC" w:rsidRPr="00D16AE2">
              <w:rPr>
                <w:sz w:val="22"/>
              </w:rPr>
              <w:t xml:space="preserve">.», </w:t>
            </w:r>
            <w:r w:rsidR="00C268FC" w:rsidRPr="00D16AE2">
              <w:rPr>
                <w:color w:val="000000" w:themeColor="text1"/>
                <w:sz w:val="22"/>
              </w:rPr>
              <w:t>«.</w:t>
            </w:r>
            <w:proofErr w:type="spellStart"/>
            <w:r w:rsidR="00C268FC" w:rsidRPr="00D16AE2">
              <w:rPr>
                <w:color w:val="000000" w:themeColor="text1"/>
                <w:sz w:val="22"/>
              </w:rPr>
              <w:t>jpeg</w:t>
            </w:r>
            <w:proofErr w:type="spellEnd"/>
            <w:r w:rsidR="00C268FC" w:rsidRPr="00D16AE2">
              <w:rPr>
                <w:color w:val="000000" w:themeColor="text1"/>
                <w:sz w:val="22"/>
              </w:rPr>
              <w:t>.»</w:t>
            </w:r>
            <w:r w:rsidR="00F751B0" w:rsidRPr="00D16AE2">
              <w:rPr>
                <w:color w:val="000000" w:themeColor="text1"/>
                <w:sz w:val="22"/>
              </w:rPr>
              <w:t xml:space="preserve">, </w:t>
            </w:r>
            <w:r w:rsidR="00F751B0" w:rsidRPr="00D16AE2">
              <w:rPr>
                <w:sz w:val="22"/>
                <w:lang w:eastAsia="ru-RU"/>
              </w:rPr>
              <w:t>«.</w:t>
            </w:r>
            <w:r w:rsidR="00F751B0" w:rsidRPr="00D16AE2">
              <w:rPr>
                <w:sz w:val="22"/>
                <w:lang w:val="en-US" w:eastAsia="ru-RU"/>
              </w:rPr>
              <w:t>doc</w:t>
            </w:r>
            <w:r w:rsidR="00F751B0" w:rsidRPr="00D16AE2">
              <w:rPr>
                <w:sz w:val="22"/>
                <w:lang w:eastAsia="ru-RU"/>
              </w:rPr>
              <w:t>.»</w:t>
            </w:r>
            <w:r w:rsidR="003C4025" w:rsidRPr="00D16AE2">
              <w:rPr>
                <w:sz w:val="22"/>
                <w:lang w:eastAsia="ru-RU"/>
              </w:rPr>
              <w:t>,</w:t>
            </w:r>
            <w:r w:rsidR="00C268FC" w:rsidRPr="00D16AE2">
              <w:rPr>
                <w:color w:val="000000" w:themeColor="text1"/>
                <w:sz w:val="22"/>
              </w:rPr>
              <w:t xml:space="preserve"> </w:t>
            </w:r>
            <w:r w:rsidR="00C268FC" w:rsidRPr="00D16AE2">
              <w:rPr>
                <w:rFonts w:eastAsia="Calibri"/>
                <w:color w:val="000000" w:themeColor="text1"/>
                <w:sz w:val="22"/>
              </w:rPr>
              <w:t>які забезпечують можливість ознайомлення зі змістом такого документу</w:t>
            </w:r>
            <w:r w:rsidRPr="00D16AE2">
              <w:rPr>
                <w:color w:val="000000" w:themeColor="text1"/>
                <w:sz w:val="22"/>
              </w:rPr>
              <w:t xml:space="preserve">) із </w:t>
            </w:r>
            <w:r w:rsidRPr="00D16AE2">
              <w:rPr>
                <w:sz w:val="22"/>
              </w:rPr>
              <w:t>зазначення</w:t>
            </w:r>
            <w:r w:rsidR="001065F7" w:rsidRPr="00D16AE2">
              <w:rPr>
                <w:sz w:val="22"/>
              </w:rPr>
              <w:t>м</w:t>
            </w:r>
            <w:r w:rsidRPr="00D16AE2">
              <w:rPr>
                <w:sz w:val="22"/>
              </w:rPr>
              <w:t xml:space="preserve"> назви документу, що відповідає змісту такого документу.</w:t>
            </w:r>
            <w:r w:rsidR="00B84B7D" w:rsidRPr="00D16AE2">
              <w:rPr>
                <w:sz w:val="22"/>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D16AE2">
              <w:rPr>
                <w:rFonts w:eastAsia="Calibri"/>
                <w:color w:val="000000" w:themeColor="text1"/>
                <w:sz w:val="22"/>
              </w:rPr>
              <w:t xml:space="preserve">Замовником не вимагається від учасників </w:t>
            </w:r>
            <w:r w:rsidR="00C268FC" w:rsidRPr="00D16AE2">
              <w:rPr>
                <w:rFonts w:eastAsia="Calibri"/>
                <w:color w:val="000000" w:themeColor="text1"/>
                <w:sz w:val="22"/>
              </w:rPr>
              <w:lastRenderedPageBreak/>
              <w:t xml:space="preserve">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C268FC" w:rsidRPr="00D16AE2">
              <w:rPr>
                <w:rFonts w:eastAsia="Calibri"/>
                <w:color w:val="000000" w:themeColor="text1"/>
                <w:sz w:val="22"/>
              </w:rPr>
              <w:t>закупівель</w:t>
            </w:r>
            <w:proofErr w:type="spellEnd"/>
            <w:r w:rsidR="00C268FC" w:rsidRPr="00D16AE2">
              <w:rPr>
                <w:rFonts w:eastAsia="Calibri"/>
                <w:color w:val="000000" w:themeColor="text1"/>
                <w:sz w:val="22"/>
              </w:rPr>
              <w:t xml:space="preserve"> із накладанням кваліфікованого електронного підпису</w:t>
            </w:r>
            <w:r w:rsidR="009B3053" w:rsidRPr="00D16AE2">
              <w:rPr>
                <w:rFonts w:eastAsia="Calibri"/>
                <w:color w:val="000000" w:themeColor="text1"/>
                <w:sz w:val="22"/>
              </w:rPr>
              <w:t xml:space="preserve"> </w:t>
            </w:r>
            <w:r w:rsidR="009B3053" w:rsidRPr="00D16AE2">
              <w:rPr>
                <w:rFonts w:eastAsia="Calibri"/>
                <w:sz w:val="22"/>
                <w:lang w:eastAsia="uk-UA"/>
              </w:rPr>
              <w:t xml:space="preserve">(або </w:t>
            </w:r>
            <w:r w:rsidR="00446539" w:rsidRPr="00D16AE2">
              <w:rPr>
                <w:rFonts w:eastAsia="Calibri"/>
                <w:sz w:val="22"/>
                <w:lang w:eastAsia="uk-UA"/>
              </w:rPr>
              <w:t xml:space="preserve">удосконаленого електронного </w:t>
            </w:r>
            <w:r w:rsidR="009B3053" w:rsidRPr="00D16AE2">
              <w:rPr>
                <w:rFonts w:eastAsia="Calibri"/>
                <w:sz w:val="22"/>
                <w:lang w:eastAsia="uk-UA"/>
              </w:rPr>
              <w:t>підпис</w:t>
            </w:r>
            <w:r w:rsidR="00446539" w:rsidRPr="00D16AE2">
              <w:rPr>
                <w:rFonts w:eastAsia="Calibri"/>
                <w:sz w:val="22"/>
                <w:lang w:eastAsia="uk-UA"/>
              </w:rPr>
              <w:t>у</w:t>
            </w:r>
            <w:r w:rsidR="009B3053" w:rsidRPr="00D16AE2">
              <w:rPr>
                <w:rFonts w:eastAsia="Calibri"/>
                <w:sz w:val="22"/>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C268FC" w:rsidRPr="00D16AE2">
              <w:rPr>
                <w:rFonts w:eastAsia="Calibri"/>
                <w:sz w:val="22"/>
              </w:rPr>
              <w:t>.</w:t>
            </w:r>
          </w:p>
          <w:p w14:paraId="0E9A3C46" w14:textId="236BD939" w:rsidR="00BF4D81" w:rsidRPr="00D16AE2" w:rsidRDefault="00C268FC" w:rsidP="002A1163">
            <w:pPr>
              <w:widowControl w:val="0"/>
              <w:spacing w:after="0" w:line="240" w:lineRule="auto"/>
              <w:ind w:firstLine="272"/>
              <w:contextualSpacing/>
              <w:jc w:val="both"/>
              <w:rPr>
                <w:rFonts w:eastAsia="Calibri"/>
                <w:color w:val="FF0000"/>
                <w:sz w:val="22"/>
              </w:rPr>
            </w:pPr>
            <w:r w:rsidRPr="00D16AE2">
              <w:rPr>
                <w:rFonts w:eastAsia="Calibri"/>
                <w:color w:val="000000" w:themeColor="text1"/>
                <w:sz w:val="22"/>
              </w:rPr>
              <w:t xml:space="preserve">Створити та підписати електронний документ за допомогою кваліфікованого електронного підпису </w:t>
            </w:r>
            <w:r w:rsidR="009B3053" w:rsidRPr="00D16AE2">
              <w:rPr>
                <w:rFonts w:eastAsia="Calibri"/>
                <w:sz w:val="22"/>
                <w:lang w:eastAsia="uk-UA"/>
              </w:rPr>
              <w:t xml:space="preserve">(або </w:t>
            </w:r>
            <w:proofErr w:type="spellStart"/>
            <w:r w:rsidR="00D54E0C" w:rsidRPr="00D16AE2">
              <w:rPr>
                <w:rFonts w:eastAsia="Calibri"/>
                <w:sz w:val="22"/>
                <w:lang w:val="ru-RU" w:eastAsia="uk-UA"/>
              </w:rPr>
              <w:t>удосконаленого</w:t>
            </w:r>
            <w:proofErr w:type="spellEnd"/>
            <w:r w:rsidR="00D54E0C" w:rsidRPr="00D16AE2">
              <w:rPr>
                <w:rFonts w:eastAsia="Calibri"/>
                <w:sz w:val="22"/>
                <w:lang w:eastAsia="uk-UA"/>
              </w:rPr>
              <w:t xml:space="preserve"> </w:t>
            </w:r>
            <w:proofErr w:type="spellStart"/>
            <w:r w:rsidR="00D54E0C" w:rsidRPr="00D16AE2">
              <w:rPr>
                <w:rFonts w:eastAsia="Calibri"/>
                <w:sz w:val="22"/>
                <w:lang w:eastAsia="uk-UA"/>
              </w:rPr>
              <w:t>електронн</w:t>
            </w:r>
            <w:proofErr w:type="spellEnd"/>
            <w:r w:rsidR="00D54E0C" w:rsidRPr="00D16AE2">
              <w:rPr>
                <w:rFonts w:eastAsia="Calibri"/>
                <w:sz w:val="22"/>
                <w:lang w:val="ru-RU" w:eastAsia="uk-UA"/>
              </w:rPr>
              <w:t>ого</w:t>
            </w:r>
            <w:r w:rsidR="00D54E0C" w:rsidRPr="00D16AE2">
              <w:rPr>
                <w:rFonts w:eastAsia="Calibri"/>
                <w:sz w:val="22"/>
                <w:lang w:eastAsia="uk-UA"/>
              </w:rPr>
              <w:t xml:space="preserve"> </w:t>
            </w:r>
            <w:r w:rsidR="009B3053" w:rsidRPr="00D16AE2">
              <w:rPr>
                <w:rFonts w:eastAsia="Calibri"/>
                <w:sz w:val="22"/>
                <w:lang w:eastAsia="uk-UA"/>
              </w:rPr>
              <w:t>підпис</w:t>
            </w:r>
            <w:r w:rsidR="00D54E0C" w:rsidRPr="00D16AE2">
              <w:rPr>
                <w:rFonts w:eastAsia="Calibri"/>
                <w:sz w:val="22"/>
                <w:lang w:val="ru-RU" w:eastAsia="uk-UA"/>
              </w:rPr>
              <w:t>у</w:t>
            </w:r>
            <w:r w:rsidR="009B3053" w:rsidRPr="00D16AE2">
              <w:rPr>
                <w:rFonts w:eastAsia="Calibri"/>
                <w:sz w:val="22"/>
                <w:lang w:eastAsia="uk-UA"/>
              </w:rPr>
              <w:t xml:space="preserve">,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D16AE2">
              <w:rPr>
                <w:rFonts w:eastAsia="Calibri"/>
                <w:color w:val="000000" w:themeColor="text1"/>
                <w:sz w:val="22"/>
              </w:rPr>
              <w:t xml:space="preserve">можна за допомогою загальнодоступних програмних комплексів, наприклад: </w:t>
            </w:r>
            <w:hyperlink r:id="rId10" w:history="1">
              <w:r w:rsidRPr="00D16AE2">
                <w:rPr>
                  <w:rFonts w:eastAsia="Calibri"/>
                  <w:color w:val="0000FF"/>
                  <w:sz w:val="22"/>
                  <w:u w:val="single"/>
                </w:rPr>
                <w:t>https://acskidd.gov.ua/sign</w:t>
              </w:r>
            </w:hyperlink>
            <w:r w:rsidRPr="00D16AE2">
              <w:rPr>
                <w:rFonts w:eastAsia="Calibri"/>
                <w:color w:val="000000" w:themeColor="text1"/>
                <w:sz w:val="22"/>
              </w:rPr>
              <w:t>.</w:t>
            </w:r>
          </w:p>
          <w:p w14:paraId="31840EC1" w14:textId="2211EB6C" w:rsidR="00D440C6" w:rsidRPr="00D16AE2" w:rsidRDefault="00D440C6" w:rsidP="002A1163">
            <w:pPr>
              <w:widowControl w:val="0"/>
              <w:spacing w:after="0" w:line="240" w:lineRule="auto"/>
              <w:ind w:firstLine="272"/>
              <w:contextualSpacing/>
              <w:jc w:val="both"/>
              <w:rPr>
                <w:sz w:val="22"/>
                <w:lang w:eastAsia="uk-UA"/>
              </w:rPr>
            </w:pPr>
            <w:r w:rsidRPr="00D16AE2">
              <w:rPr>
                <w:sz w:val="22"/>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w:t>
            </w:r>
            <w:r w:rsidR="00275AA4" w:rsidRPr="00D16AE2">
              <w:rPr>
                <w:sz w:val="22"/>
              </w:rPr>
              <w:t xml:space="preserve">з </w:t>
            </w:r>
            <w:r w:rsidRPr="00D16AE2">
              <w:rPr>
                <w:sz w:val="22"/>
              </w:rPr>
              <w:t>вимог</w:t>
            </w:r>
            <w:r w:rsidR="00275AA4" w:rsidRPr="00D16AE2">
              <w:rPr>
                <w:sz w:val="22"/>
              </w:rPr>
              <w:t>ами</w:t>
            </w:r>
            <w:r w:rsidRPr="00D16AE2">
              <w:rPr>
                <w:sz w:val="22"/>
              </w:rPr>
              <w:t xml:space="preserve"> замовника, в тому числі з урахуванням технічних, якісних та кількісних характеристик предмету</w:t>
            </w:r>
            <w:r w:rsidRPr="00D16AE2">
              <w:rPr>
                <w:sz w:val="22"/>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377E984" w14:textId="77777777" w:rsidR="005A6707" w:rsidRPr="00D16AE2" w:rsidRDefault="005A6707" w:rsidP="002C69E3">
            <w:pPr>
              <w:pStyle w:val="af9"/>
              <w:spacing w:before="0" w:beforeAutospacing="0" w:after="0" w:afterAutospacing="0"/>
              <w:ind w:left="-21" w:firstLine="293"/>
              <w:jc w:val="both"/>
              <w:rPr>
                <w:b/>
                <w:sz w:val="22"/>
                <w:szCs w:val="22"/>
                <w:u w:val="single"/>
              </w:rPr>
            </w:pPr>
            <w:r w:rsidRPr="00D16AE2">
              <w:rPr>
                <w:b/>
                <w:sz w:val="22"/>
                <w:szCs w:val="22"/>
                <w:u w:val="single"/>
              </w:rPr>
              <w:t>ВАЖЛИВО!!!</w:t>
            </w:r>
          </w:p>
          <w:p w14:paraId="2B5811A0" w14:textId="42B23CCF" w:rsidR="00802BEA" w:rsidRPr="00D16AE2" w:rsidRDefault="00802BEA" w:rsidP="001E6A4F">
            <w:pPr>
              <w:pStyle w:val="af9"/>
              <w:spacing w:before="0" w:beforeAutospacing="0" w:after="0" w:afterAutospacing="0"/>
              <w:ind w:left="-21" w:firstLine="293"/>
              <w:jc w:val="both"/>
              <w:rPr>
                <w:sz w:val="22"/>
                <w:szCs w:val="22"/>
              </w:rPr>
            </w:pPr>
            <w:r w:rsidRPr="00D16AE2">
              <w:rPr>
                <w:sz w:val="22"/>
                <w:szCs w:val="22"/>
              </w:rPr>
              <w:t xml:space="preserve">Під час використання електронної системи </w:t>
            </w:r>
            <w:proofErr w:type="spellStart"/>
            <w:r w:rsidRPr="00D16AE2">
              <w:rPr>
                <w:sz w:val="22"/>
                <w:szCs w:val="22"/>
              </w:rPr>
              <w:t>закупівель</w:t>
            </w:r>
            <w:proofErr w:type="spellEnd"/>
            <w:r w:rsidRPr="00D16AE2">
              <w:rPr>
                <w:sz w:val="22"/>
                <w:szCs w:val="22"/>
              </w:rPr>
              <w:t xml:space="preserve"> з метою подання тендерних пропозицій та їх оцінки документи, які вимагаються замовником </w:t>
            </w:r>
            <w:r w:rsidR="00CB6C7F" w:rsidRPr="00D16AE2">
              <w:rPr>
                <w:sz w:val="22"/>
                <w:szCs w:val="22"/>
              </w:rPr>
              <w:t xml:space="preserve">у </w:t>
            </w:r>
            <w:r w:rsidRPr="00D16AE2">
              <w:rPr>
                <w:sz w:val="22"/>
                <w:szCs w:val="22"/>
              </w:rPr>
              <w:t>ці</w:t>
            </w:r>
            <w:r w:rsidR="00B25080" w:rsidRPr="00D16AE2">
              <w:rPr>
                <w:sz w:val="22"/>
                <w:szCs w:val="22"/>
              </w:rPr>
              <w:t>й</w:t>
            </w:r>
            <w:r w:rsidRPr="00D16AE2">
              <w:rPr>
                <w:sz w:val="22"/>
                <w:szCs w:val="22"/>
              </w:rPr>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D16AE2">
              <w:rPr>
                <w:sz w:val="22"/>
                <w:szCs w:val="22"/>
              </w:rPr>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rsidRPr="00D16AE2">
              <w:rPr>
                <w:sz w:val="22"/>
                <w:szCs w:val="22"/>
              </w:rPr>
              <w:t xml:space="preserve"> та з урахуванням Постанови Кабінету Міністрів України №617 від 24.05.2022 р., </w:t>
            </w:r>
            <w:r w:rsidR="00276FA6" w:rsidRPr="00D16AE2">
              <w:rPr>
                <w:sz w:val="22"/>
                <w:szCs w:val="22"/>
              </w:rPr>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частини 1.2 додатку №1 до тендерної документації</w:t>
            </w:r>
            <w:r w:rsidR="000E1457" w:rsidRPr="00D16AE2">
              <w:rPr>
                <w:sz w:val="22"/>
                <w:szCs w:val="22"/>
              </w:rPr>
              <w:t>,</w:t>
            </w:r>
            <w:r w:rsidR="00276FA6" w:rsidRPr="00D16AE2">
              <w:rPr>
                <w:sz w:val="22"/>
                <w:szCs w:val="22"/>
              </w:rPr>
              <w:t xml:space="preserve"> </w:t>
            </w:r>
            <w:r w:rsidR="00A0719D" w:rsidRPr="00D16AE2">
              <w:rPr>
                <w:sz w:val="22"/>
                <w:szCs w:val="22"/>
              </w:rPr>
              <w:t>на тендерну пропозицію</w:t>
            </w:r>
            <w:r w:rsidR="00530E06" w:rsidRPr="00D16AE2">
              <w:rPr>
                <w:sz w:val="22"/>
                <w:szCs w:val="22"/>
              </w:rPr>
              <w:t>.</w:t>
            </w:r>
          </w:p>
          <w:p w14:paraId="433EBD57" w14:textId="08DA1BD6" w:rsidR="00A403DD" w:rsidRPr="00D16AE2" w:rsidRDefault="00260706" w:rsidP="00A403DD">
            <w:pPr>
              <w:widowControl w:val="0"/>
              <w:spacing w:after="0" w:line="240" w:lineRule="auto"/>
              <w:ind w:firstLine="176"/>
              <w:contextualSpacing/>
              <w:jc w:val="both"/>
              <w:rPr>
                <w:b/>
                <w:sz w:val="22"/>
                <w:u w:val="single"/>
                <w:lang w:eastAsia="uk-UA"/>
              </w:rPr>
            </w:pPr>
            <w:r w:rsidRPr="00D16AE2">
              <w:rPr>
                <w:sz w:val="22"/>
              </w:rPr>
              <w:t xml:space="preserve">Учасники зобов’язані </w:t>
            </w:r>
            <w:r w:rsidR="00691D21" w:rsidRPr="00D16AE2">
              <w:rPr>
                <w:sz w:val="22"/>
              </w:rPr>
              <w:t xml:space="preserve">на підтвердження відповідності своєї тендерної пропозиції вимогам тендерної документації </w:t>
            </w:r>
            <w:r w:rsidRPr="00D16AE2">
              <w:rPr>
                <w:sz w:val="22"/>
              </w:rPr>
              <w:t xml:space="preserve">завантажити усі </w:t>
            </w:r>
            <w:r w:rsidR="00691D21" w:rsidRPr="00D16AE2">
              <w:rPr>
                <w:sz w:val="22"/>
              </w:rPr>
              <w:t xml:space="preserve">визначені нею </w:t>
            </w:r>
            <w:r w:rsidR="003B0D65" w:rsidRPr="00D16AE2">
              <w:rPr>
                <w:sz w:val="22"/>
              </w:rPr>
              <w:t xml:space="preserve">документи </w:t>
            </w:r>
            <w:r w:rsidRPr="00D16AE2">
              <w:rPr>
                <w:sz w:val="22"/>
              </w:rPr>
              <w:t xml:space="preserve">в електронну систему </w:t>
            </w:r>
            <w:proofErr w:type="spellStart"/>
            <w:r w:rsidRPr="00D16AE2">
              <w:rPr>
                <w:sz w:val="22"/>
              </w:rPr>
              <w:t>закупівель</w:t>
            </w:r>
            <w:proofErr w:type="spellEnd"/>
            <w:r w:rsidRPr="00D16AE2">
              <w:rPr>
                <w:sz w:val="22"/>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D16AE2">
              <w:rPr>
                <w:sz w:val="22"/>
              </w:rPr>
              <w:t>закупівель</w:t>
            </w:r>
            <w:proofErr w:type="spellEnd"/>
            <w:r w:rsidR="003B0D65" w:rsidRPr="00D16AE2">
              <w:rPr>
                <w:sz w:val="22"/>
              </w:rPr>
              <w:t xml:space="preserve"> до кінцевого строку подання тендерних пропозицій</w:t>
            </w:r>
            <w:r w:rsidR="00156B88" w:rsidRPr="00D16AE2">
              <w:rPr>
                <w:sz w:val="22"/>
              </w:rPr>
              <w:t xml:space="preserve"> або не усунення </w:t>
            </w:r>
            <w:proofErr w:type="spellStart"/>
            <w:r w:rsidR="001065F7" w:rsidRPr="00D16AE2">
              <w:rPr>
                <w:sz w:val="22"/>
              </w:rPr>
              <w:t>невідповідностей</w:t>
            </w:r>
            <w:proofErr w:type="spellEnd"/>
            <w:r w:rsidR="00156B88" w:rsidRPr="00D16AE2">
              <w:rPr>
                <w:sz w:val="22"/>
              </w:rPr>
              <w:t>, що виявлені з</w:t>
            </w:r>
            <w:r w:rsidR="00156B88" w:rsidRPr="00D16AE2">
              <w:rPr>
                <w:color w:val="000000" w:themeColor="text1"/>
                <w:sz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D16AE2">
              <w:rPr>
                <w:sz w:val="22"/>
              </w:rPr>
              <w:t xml:space="preserve">замовник відхиляє тендерну пропозицію учасника на підставі </w:t>
            </w:r>
            <w:proofErr w:type="spellStart"/>
            <w:r w:rsidR="00A156E2" w:rsidRPr="00D16AE2">
              <w:rPr>
                <w:sz w:val="22"/>
              </w:rPr>
              <w:t>абз</w:t>
            </w:r>
            <w:proofErr w:type="spellEnd"/>
            <w:r w:rsidR="00A156E2" w:rsidRPr="00D16AE2">
              <w:rPr>
                <w:sz w:val="22"/>
              </w:rPr>
              <w:t xml:space="preserve">. </w:t>
            </w:r>
            <w:r w:rsidR="009763B8" w:rsidRPr="00D16AE2">
              <w:rPr>
                <w:sz w:val="22"/>
              </w:rPr>
              <w:t>14</w:t>
            </w:r>
            <w:r w:rsidR="00A156E2" w:rsidRPr="00D16AE2">
              <w:rPr>
                <w:sz w:val="22"/>
              </w:rPr>
              <w:t xml:space="preserve"> </w:t>
            </w:r>
            <w:r w:rsidR="003B0D65" w:rsidRPr="00D16AE2">
              <w:rPr>
                <w:sz w:val="22"/>
              </w:rPr>
              <w:t xml:space="preserve">п. </w:t>
            </w:r>
            <w:r w:rsidR="009763B8" w:rsidRPr="00D16AE2">
              <w:rPr>
                <w:sz w:val="22"/>
              </w:rPr>
              <w:t xml:space="preserve"> </w:t>
            </w:r>
            <w:r w:rsidR="00E73740" w:rsidRPr="00D16AE2">
              <w:rPr>
                <w:sz w:val="22"/>
              </w:rPr>
              <w:t>41</w:t>
            </w:r>
            <w:r w:rsidR="00A156E2" w:rsidRPr="00D16AE2">
              <w:rPr>
                <w:sz w:val="22"/>
              </w:rPr>
              <w:t xml:space="preserve"> Особливостей </w:t>
            </w:r>
            <w:r w:rsidR="003B0D65" w:rsidRPr="00D16AE2">
              <w:rPr>
                <w:sz w:val="22"/>
              </w:rPr>
              <w:t>(</w:t>
            </w:r>
            <w:r w:rsidR="00A156E2" w:rsidRPr="00D16AE2">
              <w:rPr>
                <w:sz w:val="22"/>
                <w:shd w:val="clear" w:color="auto" w:fill="FFFFFF"/>
              </w:rPr>
              <w:t xml:space="preserve">не відповідає вимогам, встановленим в тендерній документації відповідно до абзацу першого частини третьої статті 22 Закону). </w:t>
            </w:r>
            <w:r w:rsidR="00E5243F" w:rsidRPr="00D16AE2">
              <w:rPr>
                <w:sz w:val="22"/>
                <w:shd w:val="clear" w:color="auto" w:fill="FFFFFF"/>
              </w:rPr>
              <w:t xml:space="preserve"> </w:t>
            </w:r>
          </w:p>
        </w:tc>
      </w:tr>
      <w:tr w:rsidR="00D440C6" w:rsidRPr="00D16AE2" w14:paraId="4E7043A8"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0AC31DB5" w14:textId="229A6746"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055A4B06" w14:textId="6973B481" w:rsidR="00D440C6" w:rsidRPr="00D16AE2" w:rsidRDefault="00E50B5E" w:rsidP="00D440C6">
            <w:pPr>
              <w:pStyle w:val="a3"/>
              <w:widowControl w:val="0"/>
              <w:ind w:right="113"/>
              <w:contextualSpacing/>
              <w:rPr>
                <w:rFonts w:ascii="Times New Roman" w:hAnsi="Times New Roman"/>
                <w:b/>
                <w:color w:val="000000" w:themeColor="text1"/>
                <w:lang w:eastAsia="uk-UA"/>
              </w:rPr>
            </w:pPr>
            <w:r w:rsidRPr="00D16AE2">
              <w:rPr>
                <w:rFonts w:ascii="Times New Roman" w:hAnsi="Times New Roman"/>
                <w:b/>
                <w:color w:val="000000" w:themeColor="text1"/>
                <w:lang w:eastAsia="uk-UA"/>
              </w:rPr>
              <w:t>Строк дії тендерної пропозиції, протягом якого тендерні пропозиції вважаються дійсними</w:t>
            </w:r>
          </w:p>
        </w:tc>
        <w:tc>
          <w:tcPr>
            <w:tcW w:w="6662" w:type="dxa"/>
            <w:tcBorders>
              <w:top w:val="single" w:sz="4" w:space="0" w:color="auto"/>
              <w:left w:val="single" w:sz="4" w:space="0" w:color="auto"/>
              <w:bottom w:val="single" w:sz="4" w:space="0" w:color="auto"/>
              <w:right w:val="single" w:sz="4" w:space="0" w:color="auto"/>
            </w:tcBorders>
            <w:hideMark/>
          </w:tcPr>
          <w:p w14:paraId="23A5AA01" w14:textId="64C8E900" w:rsidR="0012506D"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Тендерні пропозиції </w:t>
            </w:r>
            <w:r w:rsidR="00F103F8" w:rsidRPr="00D16AE2">
              <w:rPr>
                <w:color w:val="000000" w:themeColor="text1"/>
                <w:sz w:val="22"/>
                <w:lang w:eastAsia="uk-UA"/>
              </w:rPr>
              <w:t xml:space="preserve">залишаються </w:t>
            </w:r>
            <w:r w:rsidRPr="00D16AE2">
              <w:rPr>
                <w:color w:val="000000" w:themeColor="text1"/>
                <w:sz w:val="22"/>
                <w:lang w:eastAsia="uk-UA"/>
              </w:rPr>
              <w:t xml:space="preserve">дійсними протягом </w:t>
            </w:r>
            <w:r w:rsidR="00E73740" w:rsidRPr="00D16AE2">
              <w:rPr>
                <w:color w:val="000000" w:themeColor="text1"/>
                <w:sz w:val="22"/>
                <w:lang w:eastAsia="uk-UA"/>
              </w:rPr>
              <w:t xml:space="preserve">90 </w:t>
            </w:r>
            <w:r w:rsidRPr="00D16AE2">
              <w:rPr>
                <w:color w:val="000000" w:themeColor="text1"/>
                <w:sz w:val="22"/>
                <w:lang w:eastAsia="uk-UA"/>
              </w:rPr>
              <w:t xml:space="preserve">днів </w:t>
            </w:r>
            <w:r w:rsidR="00095028" w:rsidRPr="00D16AE2">
              <w:rPr>
                <w:color w:val="000000" w:themeColor="text1"/>
                <w:sz w:val="22"/>
                <w:lang w:eastAsia="uk-UA"/>
              </w:rPr>
              <w:t>із дати кінцевого строку подання тендерних пропозицій</w:t>
            </w:r>
            <w:r w:rsidR="0012506D" w:rsidRPr="00D16AE2">
              <w:rPr>
                <w:color w:val="000000" w:themeColor="text1"/>
                <w:sz w:val="22"/>
                <w:lang w:val="ru-RU" w:eastAsia="uk-UA"/>
              </w:rPr>
              <w:t xml:space="preserve">. Строк </w:t>
            </w:r>
            <w:proofErr w:type="spellStart"/>
            <w:r w:rsidR="0012506D" w:rsidRPr="00D16AE2">
              <w:rPr>
                <w:color w:val="000000" w:themeColor="text1"/>
                <w:sz w:val="22"/>
                <w:lang w:val="ru-RU" w:eastAsia="uk-UA"/>
              </w:rPr>
              <w:t>дії</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тендерних</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пропозицій</w:t>
            </w:r>
            <w:proofErr w:type="spellEnd"/>
            <w:r w:rsidR="0012506D" w:rsidRPr="00D16AE2">
              <w:rPr>
                <w:color w:val="000000" w:themeColor="text1"/>
                <w:sz w:val="22"/>
                <w:lang w:eastAsia="uk-UA"/>
              </w:rPr>
              <w:t xml:space="preserve"> </w:t>
            </w:r>
            <w:proofErr w:type="gramStart"/>
            <w:r w:rsidR="0012506D" w:rsidRPr="00D16AE2">
              <w:rPr>
                <w:color w:val="000000" w:themeColor="text1"/>
                <w:sz w:val="22"/>
                <w:shd w:val="solid" w:color="FFFFFF" w:fill="FFFFFF"/>
              </w:rPr>
              <w:t>у</w:t>
            </w:r>
            <w:proofErr w:type="gramEnd"/>
            <w:r w:rsidR="0012506D" w:rsidRPr="00D16AE2">
              <w:rPr>
                <w:color w:val="000000" w:themeColor="text1"/>
                <w:sz w:val="22"/>
                <w:shd w:val="solid" w:color="FFFFFF" w:fill="FFFFFF"/>
              </w:rPr>
              <w:t xml:space="preserve"> разі необхідності може бути продовжений.</w:t>
            </w:r>
          </w:p>
          <w:p w14:paraId="73FCC9AB" w14:textId="0A9F8A4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До закінчення </w:t>
            </w:r>
            <w:r w:rsidR="00FE3F44" w:rsidRPr="00D16AE2">
              <w:rPr>
                <w:color w:val="000000" w:themeColor="text1"/>
                <w:sz w:val="22"/>
                <w:lang w:eastAsia="uk-UA"/>
              </w:rPr>
              <w:t xml:space="preserve">зазначеного </w:t>
            </w:r>
            <w:r w:rsidRPr="00D16AE2">
              <w:rPr>
                <w:color w:val="000000" w:themeColor="text1"/>
                <w:sz w:val="22"/>
                <w:lang w:eastAsia="uk-UA"/>
              </w:rPr>
              <w:t xml:space="preserve">строку замовник має право вимагати від учасників </w:t>
            </w:r>
            <w:r w:rsidR="00FE3F44" w:rsidRPr="00D16AE2">
              <w:rPr>
                <w:color w:val="000000" w:themeColor="text1"/>
                <w:sz w:val="22"/>
                <w:lang w:eastAsia="uk-UA"/>
              </w:rPr>
              <w:t xml:space="preserve">процедури закупівлі </w:t>
            </w:r>
            <w:r w:rsidRPr="00D16AE2">
              <w:rPr>
                <w:color w:val="000000" w:themeColor="text1"/>
                <w:sz w:val="22"/>
                <w:lang w:eastAsia="uk-UA"/>
              </w:rPr>
              <w:t xml:space="preserve">продовження строку дії </w:t>
            </w:r>
            <w:r w:rsidRPr="00D16AE2">
              <w:rPr>
                <w:color w:val="000000" w:themeColor="text1"/>
                <w:sz w:val="22"/>
                <w:lang w:eastAsia="uk-UA"/>
              </w:rPr>
              <w:lastRenderedPageBreak/>
              <w:t>тендерних пропозицій.</w:t>
            </w:r>
          </w:p>
          <w:p w14:paraId="43D19092" w14:textId="08288B41"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 має право:</w:t>
            </w:r>
          </w:p>
          <w:p w14:paraId="59A3F6CC" w14:textId="15143D2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1432CB74" w14:textId="77777777" w:rsidR="00095028" w:rsidRPr="00D16AE2" w:rsidRDefault="00D440C6" w:rsidP="0012506D">
            <w:pPr>
              <w:widowControl w:val="0"/>
              <w:spacing w:after="0" w:line="240" w:lineRule="auto"/>
              <w:ind w:firstLine="176"/>
              <w:contextualSpacing/>
              <w:jc w:val="both"/>
              <w:rPr>
                <w:sz w:val="22"/>
                <w:lang w:eastAsia="uk-UA"/>
              </w:rPr>
            </w:pPr>
            <w:r w:rsidRPr="00D16AE2">
              <w:rPr>
                <w:color w:val="000000" w:themeColor="text1"/>
                <w:sz w:val="22"/>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00196F8E" w:rsidRPr="00D16AE2">
              <w:rPr>
                <w:sz w:val="22"/>
                <w:lang w:eastAsia="uk-UA"/>
              </w:rPr>
              <w:t>шляхом надання такого погодження Замовнику у вигляді відповідного документа</w:t>
            </w:r>
            <w:r w:rsidR="00FB06B9" w:rsidRPr="00D16AE2">
              <w:rPr>
                <w:sz w:val="22"/>
                <w:lang w:eastAsia="uk-UA"/>
              </w:rPr>
              <w:t>.</w:t>
            </w:r>
            <w:r w:rsidR="00196F8E" w:rsidRPr="00D16AE2">
              <w:rPr>
                <w:sz w:val="22"/>
                <w:lang w:eastAsia="uk-UA"/>
              </w:rPr>
              <w:t xml:space="preserve"> </w:t>
            </w:r>
            <w:bookmarkStart w:id="1" w:name="n1473"/>
            <w:bookmarkStart w:id="2" w:name="n1474"/>
            <w:bookmarkStart w:id="3" w:name="n1475"/>
            <w:bookmarkEnd w:id="1"/>
            <w:bookmarkEnd w:id="2"/>
            <w:bookmarkEnd w:id="3"/>
          </w:p>
          <w:p w14:paraId="64D159D6" w14:textId="04BDC31B" w:rsidR="00BF657F" w:rsidRPr="00D16AE2" w:rsidRDefault="00BF657F" w:rsidP="00692DAE">
            <w:pPr>
              <w:widowControl w:val="0"/>
              <w:spacing w:after="0" w:line="240" w:lineRule="auto"/>
              <w:ind w:firstLine="176"/>
              <w:contextualSpacing/>
              <w:jc w:val="both"/>
              <w:rPr>
                <w:sz w:val="22"/>
                <w:lang w:eastAsia="uk-UA"/>
              </w:rPr>
            </w:pPr>
            <w:r w:rsidRPr="00D16AE2">
              <w:rPr>
                <w:sz w:val="22"/>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sidRPr="00D16AE2">
              <w:rPr>
                <w:sz w:val="22"/>
                <w:lang w:eastAsia="uk-UA"/>
              </w:rPr>
              <w:t>ції, повідомивши про це замовникові</w:t>
            </w:r>
            <w:r w:rsidRPr="00D16AE2">
              <w:rPr>
                <w:sz w:val="22"/>
                <w:lang w:eastAsia="uk-UA"/>
              </w:rPr>
              <w:t xml:space="preserve"> через електронну систему </w:t>
            </w:r>
            <w:proofErr w:type="spellStart"/>
            <w:r w:rsidRPr="00D16AE2">
              <w:rPr>
                <w:sz w:val="22"/>
                <w:lang w:eastAsia="uk-UA"/>
              </w:rPr>
              <w:t>закупівель</w:t>
            </w:r>
            <w:proofErr w:type="spellEnd"/>
            <w:r w:rsidR="00692DAE" w:rsidRPr="00D16AE2">
              <w:rPr>
                <w:sz w:val="22"/>
                <w:lang w:eastAsia="uk-UA"/>
              </w:rPr>
              <w:t>.</w:t>
            </w:r>
          </w:p>
        </w:tc>
      </w:tr>
      <w:tr w:rsidR="00D440C6" w:rsidRPr="00D16AE2" w14:paraId="5BA06968"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3E05780" w14:textId="1878B3A9"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0D4BBB43" w14:textId="3D8700A3"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rPr>
              <w:t>Кваліфікаційні критерії процедури закупівлі</w:t>
            </w:r>
            <w:r w:rsidRPr="00D16AE2" w:rsidDel="00995202">
              <w:rPr>
                <w:b/>
                <w:color w:val="000000" w:themeColor="text1"/>
                <w:sz w:val="22"/>
              </w:rPr>
              <w:t xml:space="preserve"> </w:t>
            </w:r>
          </w:p>
        </w:tc>
        <w:tc>
          <w:tcPr>
            <w:tcW w:w="6662" w:type="dxa"/>
            <w:tcBorders>
              <w:top w:val="single" w:sz="4" w:space="0" w:color="auto"/>
              <w:left w:val="single" w:sz="4" w:space="0" w:color="auto"/>
              <w:bottom w:val="single" w:sz="4" w:space="0" w:color="auto"/>
              <w:right w:val="single" w:sz="4" w:space="0" w:color="auto"/>
            </w:tcBorders>
            <w:hideMark/>
          </w:tcPr>
          <w:p w14:paraId="6465D761" w14:textId="2B3227F5" w:rsidR="00845162" w:rsidRPr="00D16AE2" w:rsidRDefault="00545F05" w:rsidP="00156B88">
            <w:pPr>
              <w:shd w:val="clear" w:color="auto" w:fill="FFFFFF"/>
              <w:spacing w:after="0" w:line="240" w:lineRule="auto"/>
              <w:ind w:firstLine="272"/>
              <w:jc w:val="both"/>
              <w:rPr>
                <w:color w:val="000000" w:themeColor="text1"/>
                <w:sz w:val="22"/>
                <w:lang w:eastAsia="uk-UA"/>
              </w:rPr>
            </w:pPr>
            <w:r w:rsidRPr="00D16AE2">
              <w:rPr>
                <w:color w:val="000000" w:themeColor="text1"/>
                <w:sz w:val="22"/>
                <w:lang w:eastAsia="uk-UA"/>
              </w:rPr>
              <w:t>У разі закупівлі товарів з</w:t>
            </w:r>
            <w:r w:rsidR="00D440C6" w:rsidRPr="00D16AE2">
              <w:rPr>
                <w:color w:val="000000" w:themeColor="text1"/>
                <w:sz w:val="22"/>
                <w:lang w:eastAsia="uk-UA"/>
              </w:rPr>
              <w:t xml:space="preserve">амовник </w:t>
            </w:r>
            <w:r w:rsidR="00156B88" w:rsidRPr="00D16AE2">
              <w:rPr>
                <w:color w:val="000000" w:themeColor="text1"/>
                <w:sz w:val="22"/>
                <w:lang w:eastAsia="uk-UA"/>
              </w:rPr>
              <w:t xml:space="preserve">може вимагати </w:t>
            </w:r>
            <w:r w:rsidR="00D440C6" w:rsidRPr="00D16AE2">
              <w:rPr>
                <w:color w:val="000000" w:themeColor="text1"/>
                <w:sz w:val="22"/>
                <w:lang w:eastAsia="uk-UA"/>
              </w:rPr>
              <w:t xml:space="preserve">від учасників процедури закупівлі подання ними документально підтвердженої інформації про їх відповідність кваліфікаційним критеріям </w:t>
            </w:r>
            <w:r w:rsidR="00994EC0" w:rsidRPr="00D16AE2">
              <w:rPr>
                <w:color w:val="000000" w:themeColor="text1"/>
                <w:sz w:val="22"/>
                <w:lang w:eastAsia="uk-UA"/>
              </w:rPr>
              <w:t xml:space="preserve">відповідно до </w:t>
            </w:r>
            <w:r w:rsidR="00D440C6" w:rsidRPr="00D16AE2">
              <w:rPr>
                <w:color w:val="000000" w:themeColor="text1"/>
                <w:sz w:val="22"/>
                <w:lang w:eastAsia="uk-UA"/>
              </w:rPr>
              <w:t xml:space="preserve">додатку </w:t>
            </w:r>
            <w:r w:rsidR="007C2178" w:rsidRPr="00D16AE2">
              <w:rPr>
                <w:color w:val="000000" w:themeColor="text1"/>
                <w:sz w:val="22"/>
                <w:lang w:eastAsia="uk-UA"/>
              </w:rPr>
              <w:t>№</w:t>
            </w:r>
            <w:r w:rsidR="00982798" w:rsidRPr="00D16AE2">
              <w:rPr>
                <w:color w:val="000000" w:themeColor="text1"/>
                <w:sz w:val="22"/>
                <w:lang w:eastAsia="uk-UA"/>
              </w:rPr>
              <w:t xml:space="preserve">1 </w:t>
            </w:r>
            <w:r w:rsidR="00D440C6" w:rsidRPr="00D16AE2">
              <w:rPr>
                <w:color w:val="000000" w:themeColor="text1"/>
                <w:sz w:val="22"/>
                <w:lang w:eastAsia="uk-UA"/>
              </w:rPr>
              <w:t>цієї тендерної документації</w:t>
            </w:r>
            <w:r w:rsidR="00845162" w:rsidRPr="00D16AE2">
              <w:rPr>
                <w:color w:val="000000" w:themeColor="text1"/>
                <w:sz w:val="22"/>
                <w:lang w:eastAsia="uk-UA"/>
              </w:rPr>
              <w:t>.</w:t>
            </w:r>
          </w:p>
          <w:p w14:paraId="303E2865" w14:textId="4039A4B3" w:rsidR="00D440C6" w:rsidRPr="00D16AE2" w:rsidRDefault="00D440C6" w:rsidP="00545F05">
            <w:pPr>
              <w:shd w:val="clear" w:color="auto" w:fill="FFFFFF"/>
              <w:spacing w:after="0" w:line="240" w:lineRule="auto"/>
              <w:ind w:firstLine="272"/>
              <w:jc w:val="both"/>
              <w:rPr>
                <w:sz w:val="22"/>
                <w:lang w:eastAsia="uk-UA"/>
              </w:rPr>
            </w:pPr>
            <w:r w:rsidRPr="00D16AE2">
              <w:rPr>
                <w:color w:val="000000" w:themeColor="text1"/>
                <w:sz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4" w:name="n1262"/>
            <w:bookmarkStart w:id="5" w:name="n1264"/>
            <w:bookmarkStart w:id="6" w:name="n1265"/>
            <w:bookmarkStart w:id="7" w:name="n1266"/>
            <w:bookmarkStart w:id="8" w:name="n1267"/>
            <w:bookmarkStart w:id="9" w:name="n1268"/>
            <w:bookmarkStart w:id="10" w:name="n1269"/>
            <w:bookmarkStart w:id="11" w:name="n1270"/>
            <w:bookmarkStart w:id="12" w:name="n1271"/>
            <w:bookmarkStart w:id="13" w:name="n1272"/>
            <w:bookmarkStart w:id="14" w:name="n1273"/>
            <w:bookmarkStart w:id="15" w:name="n1274"/>
            <w:bookmarkStart w:id="16" w:name="n1275"/>
            <w:bookmarkStart w:id="17" w:name="n1276"/>
            <w:bookmarkStart w:id="18" w:name="n1277"/>
            <w:bookmarkStart w:id="19" w:name="n1278"/>
            <w:bookmarkStart w:id="20" w:name="n1279"/>
            <w:bookmarkStart w:id="21" w:name="n128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r w:rsidR="005B1FE5" w:rsidRPr="00D16AE2" w14:paraId="4416B15F" w14:textId="77777777" w:rsidTr="00546E57">
        <w:trPr>
          <w:trHeight w:val="522"/>
        </w:trPr>
        <w:tc>
          <w:tcPr>
            <w:tcW w:w="566" w:type="dxa"/>
            <w:tcBorders>
              <w:top w:val="single" w:sz="4" w:space="0" w:color="auto"/>
              <w:left w:val="single" w:sz="4" w:space="0" w:color="auto"/>
              <w:bottom w:val="single" w:sz="4" w:space="0" w:color="auto"/>
              <w:right w:val="single" w:sz="4" w:space="0" w:color="auto"/>
            </w:tcBorders>
          </w:tcPr>
          <w:p w14:paraId="257FE8DB" w14:textId="69911BF4" w:rsidR="005B1FE5" w:rsidRPr="00D16AE2" w:rsidRDefault="005B1FE5" w:rsidP="005B1FE5">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tcPr>
          <w:p w14:paraId="3714DF3E" w14:textId="66E1B138" w:rsidR="005B1FE5" w:rsidRPr="00214512" w:rsidRDefault="005B1FE5" w:rsidP="005B1FE5">
            <w:pPr>
              <w:widowControl w:val="0"/>
              <w:spacing w:after="0" w:line="240" w:lineRule="auto"/>
              <w:ind w:right="113"/>
              <w:contextualSpacing/>
              <w:rPr>
                <w:b/>
                <w:color w:val="000000" w:themeColor="text1"/>
                <w:sz w:val="22"/>
                <w:lang w:eastAsia="uk-UA"/>
              </w:rPr>
            </w:pPr>
            <w:r w:rsidRPr="00214512">
              <w:rPr>
                <w:b/>
                <w:sz w:val="22"/>
              </w:rPr>
              <w:t>Кваліфікаційні критерії до учасників та вимоги, згідно  з пунктом 28  та пунктом 47  Особливостей</w:t>
            </w:r>
          </w:p>
        </w:tc>
        <w:tc>
          <w:tcPr>
            <w:tcW w:w="6662" w:type="dxa"/>
            <w:tcBorders>
              <w:top w:val="single" w:sz="4" w:space="0" w:color="auto"/>
              <w:left w:val="single" w:sz="4" w:space="0" w:color="auto"/>
              <w:bottom w:val="single" w:sz="4" w:space="0" w:color="auto"/>
              <w:right w:val="single" w:sz="4" w:space="0" w:color="auto"/>
            </w:tcBorders>
            <w:vAlign w:val="center"/>
          </w:tcPr>
          <w:p w14:paraId="6A3874C5" w14:textId="77777777" w:rsidR="005B1FE5" w:rsidRPr="00214512" w:rsidRDefault="005B1FE5" w:rsidP="005B1FE5">
            <w:pPr>
              <w:widowControl w:val="0"/>
              <w:spacing w:after="0" w:line="240" w:lineRule="auto"/>
              <w:ind w:firstLine="482"/>
              <w:jc w:val="both"/>
              <w:rPr>
                <w:sz w:val="22"/>
              </w:rPr>
            </w:pPr>
            <w:r w:rsidRPr="00214512">
              <w:rPr>
                <w:sz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14512">
              <w:rPr>
                <w:b/>
                <w:i/>
                <w:sz w:val="22"/>
              </w:rPr>
              <w:t>Додатку 1</w:t>
            </w:r>
            <w:r w:rsidRPr="00214512">
              <w:rPr>
                <w:i/>
                <w:sz w:val="22"/>
              </w:rPr>
              <w:t xml:space="preserve"> </w:t>
            </w:r>
            <w:r w:rsidRPr="00214512">
              <w:rPr>
                <w:sz w:val="22"/>
              </w:rPr>
              <w:t>до цієї тендерної документації.</w:t>
            </w:r>
          </w:p>
          <w:p w14:paraId="12E4953E" w14:textId="77777777" w:rsidR="005B1FE5" w:rsidRPr="00214512" w:rsidRDefault="005B1FE5" w:rsidP="005B1FE5">
            <w:pPr>
              <w:widowControl w:val="0"/>
              <w:spacing w:after="0" w:line="240" w:lineRule="auto"/>
              <w:ind w:firstLine="482"/>
              <w:jc w:val="both"/>
              <w:rPr>
                <w:sz w:val="22"/>
              </w:rPr>
            </w:pPr>
            <w:r w:rsidRPr="00214512">
              <w:rPr>
                <w:sz w:val="22"/>
              </w:rPr>
              <w:t>Спосіб  підтвердження відповідності учасника критеріям і вимогам згідно із законодавством наведено в</w:t>
            </w:r>
            <w:r w:rsidRPr="00214512">
              <w:rPr>
                <w:b/>
                <w:sz w:val="22"/>
              </w:rPr>
              <w:t xml:space="preserve"> </w:t>
            </w:r>
            <w:r w:rsidRPr="00214512">
              <w:rPr>
                <w:b/>
                <w:i/>
                <w:sz w:val="22"/>
              </w:rPr>
              <w:t>Додатку 1</w:t>
            </w:r>
            <w:r w:rsidRPr="00214512">
              <w:rPr>
                <w:sz w:val="22"/>
              </w:rPr>
              <w:t xml:space="preserve"> до цієї тендерної документації.</w:t>
            </w:r>
          </w:p>
          <w:p w14:paraId="663E1FAC" w14:textId="77777777" w:rsidR="005B1FE5" w:rsidRPr="00214512" w:rsidRDefault="005B1FE5" w:rsidP="005B1FE5">
            <w:pPr>
              <w:widowControl w:val="0"/>
              <w:spacing w:after="0" w:line="240" w:lineRule="auto"/>
              <w:ind w:firstLine="482"/>
              <w:jc w:val="both"/>
              <w:rPr>
                <w:b/>
                <w:sz w:val="22"/>
              </w:rPr>
            </w:pPr>
            <w:r w:rsidRPr="00214512">
              <w:rPr>
                <w:b/>
                <w:sz w:val="22"/>
              </w:rPr>
              <w:t>Підстави, визначені пунктом 47 Особливостей.</w:t>
            </w:r>
          </w:p>
          <w:p w14:paraId="7851F381" w14:textId="77777777" w:rsidR="005B1FE5" w:rsidRPr="00214512" w:rsidRDefault="005B1FE5" w:rsidP="005B1FE5">
            <w:pPr>
              <w:widowControl w:val="0"/>
              <w:spacing w:after="0" w:line="240" w:lineRule="auto"/>
              <w:ind w:firstLine="482"/>
              <w:jc w:val="both"/>
              <w:rPr>
                <w:sz w:val="22"/>
              </w:rPr>
            </w:pPr>
            <w:r w:rsidRPr="00214512">
              <w:rPr>
                <w:sz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F79CE3" w14:textId="77777777" w:rsidR="005B1FE5" w:rsidRPr="00214512" w:rsidRDefault="005B1FE5" w:rsidP="005B1FE5">
            <w:pPr>
              <w:widowControl w:val="0"/>
              <w:spacing w:after="0" w:line="240" w:lineRule="auto"/>
              <w:ind w:firstLine="567"/>
              <w:jc w:val="both"/>
              <w:rPr>
                <w:sz w:val="22"/>
              </w:rPr>
            </w:pPr>
            <w:r w:rsidRPr="00214512">
              <w:rPr>
                <w:sz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84AA894" w14:textId="77777777" w:rsidR="005B1FE5" w:rsidRPr="00214512" w:rsidRDefault="005B1FE5" w:rsidP="005B1FE5">
            <w:pPr>
              <w:widowControl w:val="0"/>
              <w:spacing w:after="0" w:line="240" w:lineRule="auto"/>
              <w:ind w:firstLine="567"/>
              <w:jc w:val="both"/>
              <w:rPr>
                <w:sz w:val="22"/>
              </w:rPr>
            </w:pPr>
            <w:r w:rsidRPr="00214512">
              <w:rPr>
                <w:sz w:val="22"/>
              </w:rPr>
              <w:t xml:space="preserve">2) відомості про юридичну особу, яка є учасником процедури закупівлі, </w:t>
            </w:r>
            <w:proofErr w:type="spellStart"/>
            <w:r w:rsidRPr="00214512">
              <w:rPr>
                <w:sz w:val="22"/>
              </w:rPr>
              <w:t>внесено</w:t>
            </w:r>
            <w:proofErr w:type="spellEnd"/>
            <w:r w:rsidRPr="00214512">
              <w:rPr>
                <w:sz w:val="22"/>
              </w:rPr>
              <w:t xml:space="preserve"> до Єдиного державного реєстру осіб, які вчинили корупційні або пов’язані з корупцією правопорушення;</w:t>
            </w:r>
          </w:p>
          <w:p w14:paraId="3331EFD6" w14:textId="77777777" w:rsidR="005B1FE5" w:rsidRPr="00214512" w:rsidRDefault="005B1FE5" w:rsidP="005B1FE5">
            <w:pPr>
              <w:widowControl w:val="0"/>
              <w:spacing w:after="0" w:line="240" w:lineRule="auto"/>
              <w:ind w:firstLine="567"/>
              <w:jc w:val="both"/>
              <w:rPr>
                <w:sz w:val="22"/>
              </w:rPr>
            </w:pPr>
            <w:r w:rsidRPr="00214512">
              <w:rPr>
                <w:sz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CAB5D1" w14:textId="77777777" w:rsidR="005B1FE5" w:rsidRPr="00214512" w:rsidRDefault="005B1FE5" w:rsidP="005B1FE5">
            <w:pPr>
              <w:widowControl w:val="0"/>
              <w:spacing w:after="0" w:line="240" w:lineRule="auto"/>
              <w:ind w:firstLine="567"/>
              <w:jc w:val="both"/>
              <w:rPr>
                <w:sz w:val="22"/>
              </w:rPr>
            </w:pPr>
            <w:r w:rsidRPr="00214512">
              <w:rPr>
                <w:sz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14512">
                <w:rPr>
                  <w:sz w:val="22"/>
                </w:rPr>
                <w:t>пунктом 4</w:t>
              </w:r>
            </w:hyperlink>
            <w:r w:rsidRPr="00214512">
              <w:rPr>
                <w:sz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214512">
              <w:rPr>
                <w:sz w:val="22"/>
              </w:rPr>
              <w:t>антиконкурентних</w:t>
            </w:r>
            <w:proofErr w:type="spellEnd"/>
            <w:r w:rsidRPr="00214512">
              <w:rPr>
                <w:sz w:val="22"/>
              </w:rPr>
              <w:t xml:space="preserve"> узгоджених дій, що стосуються спотворення результатів тендерів;</w:t>
            </w:r>
          </w:p>
          <w:p w14:paraId="04ADDAF0" w14:textId="77777777" w:rsidR="005B1FE5" w:rsidRPr="00214512" w:rsidRDefault="005B1FE5" w:rsidP="005B1FE5">
            <w:pPr>
              <w:widowControl w:val="0"/>
              <w:spacing w:after="0" w:line="240" w:lineRule="auto"/>
              <w:ind w:firstLine="567"/>
              <w:jc w:val="both"/>
              <w:rPr>
                <w:sz w:val="22"/>
              </w:rPr>
            </w:pPr>
            <w:r w:rsidRPr="00214512">
              <w:rPr>
                <w:sz w:val="22"/>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sidRPr="00214512">
              <w:rPr>
                <w:sz w:val="22"/>
              </w:rPr>
              <w:lastRenderedPageBreak/>
              <w:t>коштів), судимість з якої не знято або не погашено в установленому законом порядку;</w:t>
            </w:r>
          </w:p>
          <w:p w14:paraId="1CB4CBA8" w14:textId="77777777" w:rsidR="005B1FE5" w:rsidRPr="00214512" w:rsidRDefault="005B1FE5" w:rsidP="005B1FE5">
            <w:pPr>
              <w:widowControl w:val="0"/>
              <w:spacing w:after="0" w:line="240" w:lineRule="auto"/>
              <w:ind w:firstLine="567"/>
              <w:jc w:val="both"/>
              <w:rPr>
                <w:sz w:val="22"/>
              </w:rPr>
            </w:pPr>
            <w:r w:rsidRPr="00214512">
              <w:rPr>
                <w:sz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F5B4C9" w14:textId="77777777" w:rsidR="005B1FE5" w:rsidRPr="00214512" w:rsidRDefault="005B1FE5" w:rsidP="005B1FE5">
            <w:pPr>
              <w:widowControl w:val="0"/>
              <w:spacing w:after="0" w:line="240" w:lineRule="auto"/>
              <w:ind w:firstLine="567"/>
              <w:jc w:val="both"/>
              <w:rPr>
                <w:sz w:val="22"/>
              </w:rPr>
            </w:pPr>
            <w:r w:rsidRPr="00214512">
              <w:rPr>
                <w:sz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256B2C" w14:textId="77777777" w:rsidR="005B1FE5" w:rsidRPr="00214512" w:rsidRDefault="005B1FE5" w:rsidP="005B1FE5">
            <w:pPr>
              <w:widowControl w:val="0"/>
              <w:spacing w:after="0" w:line="240" w:lineRule="auto"/>
              <w:ind w:firstLine="567"/>
              <w:jc w:val="both"/>
              <w:rPr>
                <w:sz w:val="22"/>
              </w:rPr>
            </w:pPr>
            <w:r w:rsidRPr="00214512">
              <w:rPr>
                <w:sz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D8D3CE5" w14:textId="77777777" w:rsidR="005B1FE5" w:rsidRPr="00214512" w:rsidRDefault="005B1FE5" w:rsidP="005B1FE5">
            <w:pPr>
              <w:widowControl w:val="0"/>
              <w:spacing w:after="0" w:line="240" w:lineRule="auto"/>
              <w:ind w:firstLine="567"/>
              <w:jc w:val="both"/>
              <w:rPr>
                <w:sz w:val="22"/>
              </w:rPr>
            </w:pPr>
            <w:r w:rsidRPr="00214512">
              <w:rPr>
                <w:sz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65E2B9" w14:textId="77777777" w:rsidR="005B1FE5" w:rsidRPr="00214512" w:rsidRDefault="005B1FE5" w:rsidP="005B1FE5">
            <w:pPr>
              <w:widowControl w:val="0"/>
              <w:spacing w:after="0" w:line="240" w:lineRule="auto"/>
              <w:ind w:firstLine="567"/>
              <w:jc w:val="both"/>
              <w:rPr>
                <w:sz w:val="22"/>
              </w:rPr>
            </w:pPr>
            <w:r w:rsidRPr="00214512">
              <w:rPr>
                <w:sz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B7C2A0" w14:textId="77777777" w:rsidR="005B1FE5" w:rsidRPr="00214512" w:rsidRDefault="005B1FE5" w:rsidP="005B1FE5">
            <w:pPr>
              <w:widowControl w:val="0"/>
              <w:spacing w:after="0" w:line="240" w:lineRule="auto"/>
              <w:ind w:firstLine="567"/>
              <w:jc w:val="both"/>
              <w:rPr>
                <w:sz w:val="22"/>
              </w:rPr>
            </w:pPr>
            <w:r w:rsidRPr="00214512">
              <w:rPr>
                <w:sz w:val="22"/>
              </w:rPr>
              <w:t xml:space="preserve">11) учасник процедури закупівлі або кінцевий </w:t>
            </w:r>
            <w:proofErr w:type="spellStart"/>
            <w:r w:rsidRPr="00214512">
              <w:rPr>
                <w:sz w:val="22"/>
              </w:rPr>
              <w:t>бенефіціарний</w:t>
            </w:r>
            <w:proofErr w:type="spellEnd"/>
            <w:r w:rsidRPr="00214512">
              <w:rPr>
                <w:sz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214512">
              <w:rPr>
                <w:sz w:val="22"/>
              </w:rPr>
              <w:t>закупівель</w:t>
            </w:r>
            <w:proofErr w:type="spellEnd"/>
            <w:r w:rsidRPr="00214512">
              <w:rPr>
                <w:sz w:val="22"/>
              </w:rPr>
              <w:t xml:space="preserve"> товарів, робіт і послуг згідно із Законом України “Про санкції”;</w:t>
            </w:r>
          </w:p>
          <w:p w14:paraId="65B251C9" w14:textId="77777777" w:rsidR="005B1FE5" w:rsidRPr="00214512" w:rsidRDefault="005B1FE5" w:rsidP="005B1FE5">
            <w:pPr>
              <w:widowControl w:val="0"/>
              <w:spacing w:after="0" w:line="240" w:lineRule="auto"/>
              <w:ind w:firstLine="567"/>
              <w:jc w:val="both"/>
              <w:rPr>
                <w:sz w:val="22"/>
              </w:rPr>
            </w:pPr>
            <w:r w:rsidRPr="00214512">
              <w:rPr>
                <w:sz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F867D0" w14:textId="77777777" w:rsidR="005B1FE5" w:rsidRPr="00214512" w:rsidRDefault="005B1FE5" w:rsidP="005B1FE5">
            <w:pPr>
              <w:widowControl w:val="0"/>
              <w:spacing w:after="0" w:line="240" w:lineRule="auto"/>
              <w:ind w:firstLine="567"/>
              <w:jc w:val="both"/>
              <w:rPr>
                <w:sz w:val="22"/>
              </w:rPr>
            </w:pPr>
            <w:r w:rsidRPr="00214512">
              <w:rPr>
                <w:sz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48B3373B" w14:textId="77777777" w:rsidR="005B1FE5" w:rsidRPr="00214512" w:rsidRDefault="005B1FE5" w:rsidP="005B1FE5">
            <w:pPr>
              <w:widowControl w:val="0"/>
              <w:spacing w:after="0" w:line="240" w:lineRule="auto"/>
              <w:ind w:firstLine="567"/>
              <w:jc w:val="both"/>
              <w:rPr>
                <w:sz w:val="22"/>
              </w:rPr>
            </w:pPr>
            <w:r w:rsidRPr="00214512">
              <w:rPr>
                <w:sz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C52484" w14:textId="1E5AB3C5" w:rsidR="005B1FE5" w:rsidRPr="00214512" w:rsidRDefault="005B1FE5" w:rsidP="005B1FE5">
            <w:pPr>
              <w:widowControl w:val="0"/>
              <w:spacing w:after="0" w:line="240" w:lineRule="auto"/>
              <w:ind w:firstLine="176"/>
              <w:contextualSpacing/>
              <w:jc w:val="both"/>
              <w:rPr>
                <w:color w:val="000000" w:themeColor="text1"/>
                <w:sz w:val="22"/>
                <w:lang w:eastAsia="uk-UA"/>
              </w:rPr>
            </w:pPr>
            <w:r w:rsidRPr="00214512">
              <w:rPr>
                <w:sz w:val="22"/>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w:t>
            </w:r>
            <w:r w:rsidRPr="00214512">
              <w:rPr>
                <w:sz w:val="22"/>
              </w:rPr>
              <w:lastRenderedPageBreak/>
              <w:t xml:space="preserve">яких є вільним, та/або може бути отримана електронною системою </w:t>
            </w:r>
            <w:proofErr w:type="spellStart"/>
            <w:r w:rsidRPr="00214512">
              <w:rPr>
                <w:sz w:val="22"/>
              </w:rPr>
              <w:t>закупівель</w:t>
            </w:r>
            <w:proofErr w:type="spellEnd"/>
            <w:r w:rsidRPr="00214512">
              <w:rPr>
                <w:sz w:val="22"/>
              </w:rPr>
              <w:t xml:space="preserve"> шляхом обміну інформацією з іншими державними системами та реєстрами.</w:t>
            </w:r>
          </w:p>
        </w:tc>
      </w:tr>
      <w:tr w:rsidR="00D440C6" w:rsidRPr="00D16AE2" w14:paraId="3D1CE84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3F895E5" w14:textId="7EEA5D5E"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629B473C"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технічні, якісні та кількісні характеристики предмета закупівлі</w:t>
            </w:r>
          </w:p>
        </w:tc>
        <w:tc>
          <w:tcPr>
            <w:tcW w:w="6662" w:type="dxa"/>
            <w:tcBorders>
              <w:top w:val="single" w:sz="4" w:space="0" w:color="auto"/>
              <w:left w:val="single" w:sz="4" w:space="0" w:color="auto"/>
              <w:bottom w:val="single" w:sz="4" w:space="0" w:color="auto"/>
              <w:right w:val="single" w:sz="4" w:space="0" w:color="auto"/>
            </w:tcBorders>
            <w:hideMark/>
          </w:tcPr>
          <w:p w14:paraId="30E1E66B" w14:textId="5C9E4551" w:rsidR="009B0646" w:rsidRPr="00D16AE2" w:rsidRDefault="00D440C6" w:rsidP="00794E70">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D16AE2" w:rsidRDefault="00950211" w:rsidP="00794E70">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Інформація про необхідні технічні, якісні та кількісні характеристики предмета закупівлі </w:t>
            </w:r>
            <w:r w:rsidR="00654128" w:rsidRPr="00D16AE2">
              <w:rPr>
                <w:color w:val="000000" w:themeColor="text1"/>
                <w:sz w:val="22"/>
                <w:lang w:eastAsia="uk-UA"/>
              </w:rPr>
              <w:t xml:space="preserve">викладена </w:t>
            </w:r>
            <w:r w:rsidR="00D440C6" w:rsidRPr="00D16AE2">
              <w:rPr>
                <w:color w:val="000000" w:themeColor="text1"/>
                <w:sz w:val="22"/>
                <w:lang w:eastAsia="uk-UA"/>
              </w:rPr>
              <w:t xml:space="preserve">у </w:t>
            </w:r>
            <w:r w:rsidR="001B03A5" w:rsidRPr="00D16AE2">
              <w:rPr>
                <w:color w:val="000000" w:themeColor="text1"/>
                <w:sz w:val="22"/>
                <w:lang w:eastAsia="uk-UA"/>
              </w:rPr>
              <w:t>д</w:t>
            </w:r>
            <w:r w:rsidR="00D440C6" w:rsidRPr="00D16AE2">
              <w:rPr>
                <w:color w:val="000000" w:themeColor="text1"/>
                <w:sz w:val="22"/>
                <w:lang w:eastAsia="uk-UA"/>
              </w:rPr>
              <w:t xml:space="preserve">одатку </w:t>
            </w:r>
            <w:r w:rsidR="007C2178" w:rsidRPr="00D16AE2">
              <w:rPr>
                <w:color w:val="000000" w:themeColor="text1"/>
                <w:sz w:val="22"/>
                <w:lang w:eastAsia="uk-UA"/>
              </w:rPr>
              <w:t xml:space="preserve">№3 </w:t>
            </w:r>
            <w:r w:rsidR="00D440C6" w:rsidRPr="00D16AE2">
              <w:rPr>
                <w:color w:val="000000" w:themeColor="text1"/>
                <w:sz w:val="22"/>
                <w:lang w:eastAsia="uk-UA"/>
              </w:rPr>
              <w:t>до тендерної документації.</w:t>
            </w:r>
            <w:r w:rsidR="00E50B5E" w:rsidRPr="00D16AE2">
              <w:rPr>
                <w:sz w:val="22"/>
              </w:rPr>
              <w:t xml:space="preserve"> </w:t>
            </w:r>
            <w:r w:rsidR="00E50B5E" w:rsidRPr="00D16AE2">
              <w:rPr>
                <w:color w:val="000000" w:themeColor="text1"/>
                <w:sz w:val="22"/>
                <w:lang w:eastAsia="uk-UA"/>
              </w:rPr>
              <w:t>Інформація про маркування, протоколи випробувань або сертифікати, що підтверджують відповідність предмета закупівлі</w:t>
            </w:r>
            <w:r w:rsidR="0059444D" w:rsidRPr="00D16AE2">
              <w:rPr>
                <w:color w:val="000000" w:themeColor="text1"/>
                <w:sz w:val="22"/>
                <w:lang w:eastAsia="uk-UA"/>
              </w:rPr>
              <w:t>,</w:t>
            </w:r>
            <w:r w:rsidR="00E50B5E" w:rsidRPr="00D16AE2">
              <w:rPr>
                <w:color w:val="000000" w:themeColor="text1"/>
                <w:sz w:val="22"/>
                <w:lang w:eastAsia="uk-UA"/>
              </w:rPr>
              <w:t xml:space="preserve"> може встановлюватись замовником у разі потреби.</w:t>
            </w:r>
          </w:p>
          <w:p w14:paraId="3981A17C" w14:textId="6E9D1E44" w:rsidR="00F8192B" w:rsidRPr="00D16AE2" w:rsidRDefault="00D440C6" w:rsidP="00F8192B">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D16AE2">
              <w:rPr>
                <w:color w:val="000000" w:themeColor="text1"/>
                <w:sz w:val="22"/>
                <w:lang w:eastAsia="uk-UA"/>
              </w:rPr>
              <w:t>суб’єкта</w:t>
            </w:r>
            <w:r w:rsidRPr="00D16AE2">
              <w:rPr>
                <w:color w:val="000000" w:themeColor="text1"/>
                <w:sz w:val="22"/>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D16AE2" w14:paraId="31C28FE5"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127A7EA7" w14:textId="000CD76A"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hideMark/>
          </w:tcPr>
          <w:p w14:paraId="00597A01" w14:textId="33B51622"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або відкликання тендерної пропозиції учасником</w:t>
            </w:r>
          </w:p>
        </w:tc>
        <w:tc>
          <w:tcPr>
            <w:tcW w:w="6662" w:type="dxa"/>
            <w:tcBorders>
              <w:top w:val="single" w:sz="4" w:space="0" w:color="auto"/>
              <w:left w:val="single" w:sz="4" w:space="0" w:color="auto"/>
              <w:bottom w:val="single" w:sz="4" w:space="0" w:color="auto"/>
              <w:right w:val="single" w:sz="4" w:space="0" w:color="auto"/>
            </w:tcBorders>
            <w:hideMark/>
          </w:tcPr>
          <w:p w14:paraId="35988306" w14:textId="1359197A" w:rsidR="00D440C6" w:rsidRPr="00D16AE2" w:rsidRDefault="00D440C6"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має право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sidRPr="00D16AE2">
              <w:rPr>
                <w:color w:val="000000" w:themeColor="text1"/>
                <w:sz w:val="22"/>
                <w:lang w:eastAsia="uk-UA"/>
              </w:rPr>
              <w:t xml:space="preserve"> (у разі встановлення замовником вимоги подання забезпечення тендерної пропозиції)</w:t>
            </w:r>
            <w:r w:rsidRPr="00D16AE2">
              <w:rPr>
                <w:color w:val="000000" w:themeColor="text1"/>
                <w:sz w:val="22"/>
                <w:lang w:eastAsia="uk-UA"/>
              </w:rPr>
              <w:t xml:space="preserve">. Такі зміни або заява про відкликання тендерної пропозиції враховуються якщо вони отримані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закінчення строку подання тендерних пропозицій.</w:t>
            </w:r>
          </w:p>
          <w:p w14:paraId="7CEDC246" w14:textId="3CBE4D49" w:rsidR="00D440C6" w:rsidRPr="00D16AE2" w:rsidRDefault="00D440C6" w:rsidP="0075124A">
            <w:pPr>
              <w:widowControl w:val="0"/>
              <w:spacing w:after="0" w:line="240" w:lineRule="auto"/>
              <w:ind w:firstLine="176"/>
              <w:contextualSpacing/>
              <w:jc w:val="both"/>
              <w:rPr>
                <w:color w:val="000000"/>
                <w:sz w:val="22"/>
                <w:lang w:eastAsia="uk-UA"/>
              </w:rPr>
            </w:pPr>
            <w:r w:rsidRPr="00D16AE2">
              <w:rPr>
                <w:color w:val="000000"/>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уточнених або нових документів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 xml:space="preserve"> протягом 24 годин з моменту розміщення замовником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 xml:space="preserve"> повідомлення з вимогою про усунення таких </w:t>
            </w:r>
            <w:proofErr w:type="spellStart"/>
            <w:r w:rsidRPr="00D16AE2">
              <w:rPr>
                <w:color w:val="000000"/>
                <w:sz w:val="22"/>
                <w:lang w:eastAsia="uk-UA"/>
              </w:rPr>
              <w:t>невідповідностей</w:t>
            </w:r>
            <w:proofErr w:type="spellEnd"/>
            <w:r w:rsidRPr="00D16AE2">
              <w:rPr>
                <w:color w:val="000000"/>
                <w:sz w:val="22"/>
                <w:lang w:eastAsia="uk-UA"/>
              </w:rPr>
              <w:t>.</w:t>
            </w:r>
          </w:p>
          <w:p w14:paraId="6BA7C78D" w14:textId="726F2ED8" w:rsidR="00874643" w:rsidRPr="00D16AE2" w:rsidRDefault="00874643"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Pr="00D16AE2" w:rsidRDefault="00D440C6" w:rsidP="0075124A">
            <w:pPr>
              <w:shd w:val="clear" w:color="auto" w:fill="FFFFFF"/>
              <w:spacing w:after="0" w:line="240" w:lineRule="auto"/>
              <w:ind w:firstLine="176"/>
              <w:jc w:val="both"/>
              <w:rPr>
                <w:color w:val="000000"/>
                <w:sz w:val="22"/>
                <w:lang w:eastAsia="uk-UA"/>
              </w:rPr>
            </w:pPr>
            <w:bookmarkStart w:id="22" w:name="n1478"/>
            <w:bookmarkEnd w:id="22"/>
            <w:r w:rsidRPr="00D16AE2">
              <w:rPr>
                <w:color w:val="000000"/>
                <w:sz w:val="22"/>
                <w:lang w:eastAsia="uk-UA"/>
              </w:rPr>
              <w:t xml:space="preserve">Замовник розглядає подані тендерні пропозиції з урахуванням виправлення або </w:t>
            </w:r>
            <w:proofErr w:type="spellStart"/>
            <w:r w:rsidRPr="00D16AE2">
              <w:rPr>
                <w:color w:val="000000"/>
                <w:sz w:val="22"/>
                <w:lang w:eastAsia="uk-UA"/>
              </w:rPr>
              <w:t>невиправлення</w:t>
            </w:r>
            <w:proofErr w:type="spellEnd"/>
            <w:r w:rsidRPr="00D16AE2">
              <w:rPr>
                <w:color w:val="000000"/>
                <w:sz w:val="22"/>
                <w:lang w:eastAsia="uk-UA"/>
              </w:rPr>
              <w:t xml:space="preserve"> учасниками виявлених </w:t>
            </w:r>
            <w:proofErr w:type="spellStart"/>
            <w:r w:rsidRPr="00D16AE2">
              <w:rPr>
                <w:color w:val="000000"/>
                <w:sz w:val="22"/>
                <w:lang w:eastAsia="uk-UA"/>
              </w:rPr>
              <w:t>невідповідностей</w:t>
            </w:r>
            <w:proofErr w:type="spellEnd"/>
            <w:r w:rsidRPr="00D16AE2">
              <w:rPr>
                <w:color w:val="000000"/>
                <w:sz w:val="22"/>
                <w:lang w:eastAsia="uk-UA"/>
              </w:rPr>
              <w:t>.</w:t>
            </w:r>
            <w:bookmarkStart w:id="23" w:name="n1479"/>
            <w:bookmarkEnd w:id="23"/>
          </w:p>
          <w:p w14:paraId="03AA27B9" w14:textId="41BBDFE3" w:rsidR="00D440C6" w:rsidRPr="00D16AE2" w:rsidRDefault="00D440C6" w:rsidP="0075124A">
            <w:pPr>
              <w:shd w:val="clear" w:color="auto" w:fill="FFFFFF"/>
              <w:spacing w:after="0" w:line="240" w:lineRule="auto"/>
              <w:ind w:firstLine="176"/>
              <w:jc w:val="both"/>
              <w:rPr>
                <w:color w:val="000000"/>
                <w:sz w:val="22"/>
                <w:lang w:eastAsia="uk-UA"/>
              </w:rPr>
            </w:pPr>
            <w:r w:rsidRPr="00D16AE2">
              <w:rPr>
                <w:color w:val="000000" w:themeColor="text1"/>
                <w:sz w:val="22"/>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4" w:name="n1480"/>
            <w:bookmarkStart w:id="25" w:name="n1481"/>
            <w:bookmarkStart w:id="26" w:name="n1482"/>
            <w:bookmarkEnd w:id="24"/>
            <w:bookmarkEnd w:id="25"/>
            <w:bookmarkEnd w:id="26"/>
          </w:p>
        </w:tc>
      </w:tr>
      <w:tr w:rsidR="00FE484E" w:rsidRPr="00D16AE2" w14:paraId="5DB730D6" w14:textId="77777777" w:rsidTr="00893357">
        <w:trPr>
          <w:trHeight w:val="140"/>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D16AE2" w:rsidRDefault="00FE484E" w:rsidP="00FE484E">
            <w:pPr>
              <w:widowControl w:val="0"/>
              <w:spacing w:after="0" w:line="240" w:lineRule="auto"/>
              <w:ind w:left="34" w:hanging="23"/>
              <w:contextualSpacing/>
              <w:jc w:val="center"/>
              <w:rPr>
                <w:b/>
                <w:color w:val="000000" w:themeColor="text1"/>
                <w:sz w:val="22"/>
              </w:rPr>
            </w:pPr>
            <w:r w:rsidRPr="00D16AE2">
              <w:rPr>
                <w:b/>
                <w:color w:val="000000" w:themeColor="text1"/>
                <w:sz w:val="22"/>
                <w:bdr w:val="none" w:sz="0" w:space="0" w:color="auto" w:frame="1"/>
                <w:lang w:eastAsia="uk-UA"/>
              </w:rPr>
              <w:t xml:space="preserve">Розділ ІV. </w:t>
            </w:r>
            <w:r w:rsidRPr="00D16AE2">
              <w:rPr>
                <w:b/>
                <w:color w:val="000000" w:themeColor="text1"/>
                <w:sz w:val="22"/>
              </w:rPr>
              <w:t>Подання та розкриття тендерних пропозицій</w:t>
            </w:r>
          </w:p>
        </w:tc>
      </w:tr>
      <w:tr w:rsidR="00FE484E" w:rsidRPr="00D16AE2" w14:paraId="6A49506C"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7D95E17"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1</w:t>
            </w:r>
          </w:p>
        </w:tc>
        <w:tc>
          <w:tcPr>
            <w:tcW w:w="3375" w:type="dxa"/>
            <w:tcBorders>
              <w:top w:val="single" w:sz="4" w:space="0" w:color="auto"/>
              <w:left w:val="single" w:sz="4" w:space="0" w:color="auto"/>
              <w:bottom w:val="single" w:sz="4" w:space="0" w:color="auto"/>
              <w:right w:val="single" w:sz="4" w:space="0" w:color="auto"/>
            </w:tcBorders>
            <w:hideMark/>
          </w:tcPr>
          <w:p w14:paraId="48FB8081" w14:textId="4D8B3B7E" w:rsidR="00FE484E" w:rsidRPr="00D16AE2" w:rsidRDefault="00FE484E" w:rsidP="00FE484E">
            <w:pPr>
              <w:pStyle w:val="a3"/>
              <w:widowControl w:val="0"/>
              <w:ind w:right="113"/>
              <w:contextualSpacing/>
              <w:rPr>
                <w:rFonts w:ascii="Times New Roman" w:hAnsi="Times New Roman"/>
                <w:b/>
                <w:color w:val="000000" w:themeColor="text1"/>
                <w:lang w:eastAsia="uk-UA"/>
              </w:rPr>
            </w:pPr>
            <w:r w:rsidRPr="00D16AE2">
              <w:rPr>
                <w:rStyle w:val="rvts0"/>
                <w:b/>
                <w:color w:val="000000" w:themeColor="text1"/>
              </w:rPr>
              <w:t>Кінцевий строк подання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4296559D" w14:textId="77777777" w:rsidR="006C19CA" w:rsidRPr="00D16AE2" w:rsidRDefault="00FE484E" w:rsidP="006C19C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Кінцевий строк подання тендерних пропозицій зазначено в п. 6 розділу І цієї тендерної документації. </w:t>
            </w:r>
            <w:r w:rsidR="006C19CA" w:rsidRPr="00D16AE2">
              <w:rPr>
                <w:color w:val="000000" w:themeColor="text1"/>
                <w:sz w:val="22"/>
                <w:lang w:eastAsia="uk-UA"/>
              </w:rPr>
              <w:t xml:space="preserve">Тендерні пропозиції після закінчення кінцевого строку їх подання не приймаються електронною системою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p w14:paraId="3A672140" w14:textId="2294D824"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p>
          <w:p w14:paraId="298727D3" w14:textId="370B99AF" w:rsidR="00F2369C" w:rsidRPr="00D16AE2" w:rsidRDefault="00FE484E"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F2369C" w:rsidRPr="00D16AE2" w:rsidDel="00F2369C">
              <w:rPr>
                <w:color w:val="000000" w:themeColor="text1"/>
                <w:sz w:val="22"/>
                <w:lang w:eastAsia="uk-UA"/>
              </w:rPr>
              <w:t xml:space="preserve"> </w:t>
            </w:r>
          </w:p>
          <w:p w14:paraId="61CF56FF" w14:textId="5313A078" w:rsidR="00FE484E" w:rsidRPr="00D16AE2" w:rsidRDefault="00156B88"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проведення відкритих торгів із застосуванням електронного аукціону </w:t>
            </w:r>
            <w:r w:rsidR="009F0265" w:rsidRPr="00D16AE2">
              <w:rPr>
                <w:color w:val="000000" w:themeColor="text1"/>
                <w:sz w:val="22"/>
                <w:lang w:eastAsia="uk-UA"/>
              </w:rPr>
              <w:t>повинно</w:t>
            </w:r>
            <w:r w:rsidRPr="00D16AE2">
              <w:rPr>
                <w:color w:val="000000" w:themeColor="text1"/>
                <w:sz w:val="22"/>
                <w:lang w:eastAsia="uk-UA"/>
              </w:rPr>
              <w:t xml:space="preserve"> бути подано не менше двох тендерних пропозицій. Якщо була подана одна тендерна пропозиція, 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 </w:t>
            </w:r>
          </w:p>
        </w:tc>
      </w:tr>
      <w:tr w:rsidR="00FE484E" w:rsidRPr="00D16AE2" w14:paraId="0D5655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199F2CA2"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A7FFDD3"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Дата та час 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6B393941" w14:textId="4FCA461F" w:rsidR="006C19CA" w:rsidRPr="00D16AE2" w:rsidRDefault="00FE484E" w:rsidP="009F0265">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Дата і час розкриття тендерних пропозицій</w:t>
            </w:r>
            <w:r w:rsidR="006C19CA" w:rsidRPr="00D16AE2">
              <w:rPr>
                <w:color w:val="000000" w:themeColor="text1"/>
                <w:sz w:val="22"/>
                <w:lang w:eastAsia="uk-UA"/>
              </w:rPr>
              <w:t xml:space="preserve">, дата і час проведення електронного аукціону </w:t>
            </w:r>
            <w:r w:rsidRPr="00D16AE2">
              <w:rPr>
                <w:color w:val="000000" w:themeColor="text1"/>
                <w:sz w:val="22"/>
                <w:lang w:eastAsia="uk-UA"/>
              </w:rPr>
              <w:t xml:space="preserve">визначаються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w:t>
            </w:r>
            <w:r w:rsidR="006C19CA" w:rsidRPr="00D16AE2">
              <w:rPr>
                <w:color w:val="000000" w:themeColor="text1"/>
                <w:sz w:val="22"/>
                <w:lang w:eastAsia="uk-UA"/>
              </w:rPr>
              <w:t xml:space="preserve">в день оприлюднення замовником оголошення про проведення відкритих торгів в електронній системі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tc>
      </w:tr>
      <w:tr w:rsidR="00FE484E" w:rsidRPr="00D16AE2" w14:paraId="4E681B63"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tcPr>
          <w:p w14:paraId="4429FF98" w14:textId="77777777" w:rsidR="00FE484E" w:rsidRPr="00D16AE2" w:rsidRDefault="00FE484E" w:rsidP="00FE484E">
            <w:pPr>
              <w:widowControl w:val="0"/>
              <w:spacing w:after="0" w:line="240" w:lineRule="auto"/>
              <w:contextualSpacing/>
              <w:rPr>
                <w:b/>
                <w:color w:val="000000"/>
                <w:sz w:val="22"/>
                <w:lang w:eastAsia="uk-UA"/>
              </w:rPr>
            </w:pPr>
            <w:r w:rsidRPr="00D16AE2">
              <w:rPr>
                <w:b/>
                <w:color w:val="000000"/>
                <w:sz w:val="22"/>
                <w:lang w:eastAsia="uk-UA"/>
              </w:rPr>
              <w:t>3</w:t>
            </w:r>
          </w:p>
        </w:tc>
        <w:tc>
          <w:tcPr>
            <w:tcW w:w="3375" w:type="dxa"/>
            <w:tcBorders>
              <w:top w:val="single" w:sz="4" w:space="0" w:color="auto"/>
              <w:left w:val="single" w:sz="4" w:space="0" w:color="auto"/>
              <w:bottom w:val="single" w:sz="4" w:space="0" w:color="auto"/>
              <w:right w:val="single" w:sz="4" w:space="0" w:color="auto"/>
            </w:tcBorders>
          </w:tcPr>
          <w:p w14:paraId="1A3F360C" w14:textId="77777777" w:rsidR="00FE484E" w:rsidRPr="00D16AE2" w:rsidRDefault="00FE484E" w:rsidP="00FE484E">
            <w:pPr>
              <w:widowControl w:val="0"/>
              <w:spacing w:after="0" w:line="240" w:lineRule="auto"/>
              <w:ind w:right="113"/>
              <w:contextualSpacing/>
              <w:rPr>
                <w:b/>
                <w:sz w:val="22"/>
              </w:rPr>
            </w:pPr>
            <w:r w:rsidRPr="00D16AE2">
              <w:rPr>
                <w:b/>
                <w:sz w:val="22"/>
              </w:rPr>
              <w:t>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tcPr>
          <w:p w14:paraId="06093D4F" w14:textId="1DF1030F"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w:t>
            </w:r>
            <w:r w:rsidR="00950211" w:rsidRPr="00D16AE2">
              <w:rPr>
                <w:sz w:val="22"/>
                <w:lang w:eastAsia="uk-UA"/>
              </w:rPr>
              <w:t xml:space="preserve"> (у разі їх встановлення замовником</w:t>
            </w:r>
            <w:r w:rsidR="007E36E5" w:rsidRPr="00D16AE2">
              <w:rPr>
                <w:sz w:val="22"/>
                <w:lang w:eastAsia="uk-UA"/>
              </w:rPr>
              <w:t>)</w:t>
            </w:r>
            <w:r w:rsidRPr="00D16AE2">
              <w:rPr>
                <w:sz w:val="22"/>
                <w:lang w:eastAsia="uk-UA"/>
              </w:rPr>
              <w:t>та вимогам до предмету закупівлі, а також з інформацією і документами, що містять технічний опис</w:t>
            </w:r>
            <w:r w:rsidR="00D36B1B" w:rsidRPr="00D16AE2">
              <w:rPr>
                <w:sz w:val="22"/>
                <w:lang w:eastAsia="uk-UA"/>
              </w:rPr>
              <w:t xml:space="preserve"> запропонованого</w:t>
            </w:r>
            <w:r w:rsidRPr="00D16AE2">
              <w:rPr>
                <w:sz w:val="22"/>
                <w:lang w:eastAsia="uk-UA"/>
              </w:rPr>
              <w:t xml:space="preserve"> предмета закупівлі, здійснюється автоматично електронною системою </w:t>
            </w:r>
            <w:proofErr w:type="spellStart"/>
            <w:r w:rsidRPr="00D16AE2">
              <w:rPr>
                <w:sz w:val="22"/>
                <w:lang w:eastAsia="uk-UA"/>
              </w:rPr>
              <w:t>закупівель</w:t>
            </w:r>
            <w:proofErr w:type="spellEnd"/>
            <w:r w:rsidRPr="00D16AE2">
              <w:rPr>
                <w:sz w:val="22"/>
                <w:lang w:eastAsia="uk-UA"/>
              </w:rPr>
              <w:t xml:space="preserve"> одразу після завершення електронного аукціону. </w:t>
            </w:r>
          </w:p>
          <w:p w14:paraId="2B81B619" w14:textId="4999275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w:t>
            </w:r>
            <w:r w:rsidR="00D36B1B" w:rsidRPr="00D16AE2">
              <w:rPr>
                <w:sz w:val="22"/>
                <w:lang w:eastAsia="uk-UA"/>
              </w:rPr>
              <w:t xml:space="preserve">така, </w:t>
            </w:r>
            <w:r w:rsidRPr="00D16AE2">
              <w:rPr>
                <w:sz w:val="22"/>
                <w:lang w:eastAsia="uk-UA"/>
              </w:rPr>
              <w:t>що міст</w:t>
            </w:r>
            <w:r w:rsidR="00D36B1B" w:rsidRPr="00D16AE2">
              <w:rPr>
                <w:sz w:val="22"/>
                <w:lang w:eastAsia="uk-UA"/>
              </w:rPr>
              <w:t>и</w:t>
            </w:r>
            <w:r w:rsidRPr="00D16AE2">
              <w:rPr>
                <w:sz w:val="22"/>
                <w:lang w:eastAsia="uk-UA"/>
              </w:rPr>
              <w:t>ть персональні дані.</w:t>
            </w:r>
          </w:p>
          <w:p w14:paraId="6E24863A" w14:textId="7827FF1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D16AE2">
              <w:rPr>
                <w:sz w:val="22"/>
                <w:lang w:eastAsia="uk-UA"/>
              </w:rPr>
              <w:t>закупівель</w:t>
            </w:r>
            <w:proofErr w:type="spellEnd"/>
            <w:r w:rsidRPr="00D16AE2">
              <w:rPr>
                <w:sz w:val="22"/>
                <w:lang w:eastAsia="uk-UA"/>
              </w:rPr>
              <w:t xml:space="preserve"> до інформації, яка визначена учасником конфіденційною.</w:t>
            </w:r>
          </w:p>
          <w:p w14:paraId="5E2A0B24" w14:textId="79B2D291" w:rsidR="00950211"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sidRPr="00D16AE2">
              <w:rPr>
                <w:sz w:val="22"/>
                <w:lang w:eastAsia="uk-UA"/>
              </w:rPr>
              <w:t xml:space="preserve"> (у разі встановлення замовником)</w:t>
            </w:r>
            <w:r w:rsidRPr="00D16AE2">
              <w:rPr>
                <w:sz w:val="22"/>
                <w:lang w:eastAsia="uk-UA"/>
              </w:rPr>
              <w:t xml:space="preserve">, тендерна пропозиція такого учасника відхиляється у відповідності до </w:t>
            </w:r>
            <w:r w:rsidR="004041A0" w:rsidRPr="00D16AE2">
              <w:rPr>
                <w:sz w:val="22"/>
                <w:lang w:eastAsia="uk-UA"/>
              </w:rPr>
              <w:t xml:space="preserve"> </w:t>
            </w:r>
            <w:proofErr w:type="spellStart"/>
            <w:r w:rsidR="00950211" w:rsidRPr="00D16AE2">
              <w:rPr>
                <w:sz w:val="22"/>
                <w:lang w:eastAsia="uk-UA"/>
              </w:rPr>
              <w:t>абз</w:t>
            </w:r>
            <w:proofErr w:type="spellEnd"/>
            <w:r w:rsidR="00950211" w:rsidRPr="00D16AE2">
              <w:rPr>
                <w:sz w:val="22"/>
                <w:lang w:eastAsia="uk-UA"/>
              </w:rPr>
              <w:t xml:space="preserve">. </w:t>
            </w:r>
            <w:r w:rsidR="005E1FDF" w:rsidRPr="00D16AE2">
              <w:rPr>
                <w:sz w:val="22"/>
                <w:lang w:eastAsia="uk-UA"/>
              </w:rPr>
              <w:t>7</w:t>
            </w:r>
            <w:r w:rsidR="00950211" w:rsidRPr="00D16AE2">
              <w:rPr>
                <w:sz w:val="22"/>
                <w:lang w:eastAsia="uk-UA"/>
              </w:rPr>
              <w:t xml:space="preserve"> п. 4</w:t>
            </w:r>
            <w:r w:rsidR="004041A0" w:rsidRPr="00D16AE2">
              <w:rPr>
                <w:sz w:val="22"/>
                <w:lang w:eastAsia="uk-UA"/>
              </w:rPr>
              <w:t>1</w:t>
            </w:r>
            <w:r w:rsidR="00950211" w:rsidRPr="00D16AE2">
              <w:rPr>
                <w:sz w:val="22"/>
                <w:lang w:eastAsia="uk-UA"/>
              </w:rPr>
              <w:t xml:space="preserve"> Особливостей</w:t>
            </w:r>
            <w:r w:rsidRPr="00D16AE2">
              <w:rPr>
                <w:sz w:val="22"/>
                <w:lang w:eastAsia="uk-UA"/>
              </w:rPr>
              <w:t xml:space="preserve"> (визначив конфіденційною інформацію, що не може бути визначена як конфіденційна відповідно до вимог частини другої статті 28 Закону).</w:t>
            </w:r>
          </w:p>
          <w:p w14:paraId="1C3F95F2" w14:textId="1E909AEE"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Протокол розкриття тендерних пропозицій формується та оприлюднюється електронною системою </w:t>
            </w:r>
            <w:proofErr w:type="spellStart"/>
            <w:r w:rsidRPr="00D16AE2">
              <w:rPr>
                <w:sz w:val="22"/>
                <w:lang w:eastAsia="uk-UA"/>
              </w:rPr>
              <w:t>закупівель</w:t>
            </w:r>
            <w:proofErr w:type="spellEnd"/>
            <w:r w:rsidRPr="00D16AE2">
              <w:rPr>
                <w:sz w:val="22"/>
                <w:lang w:eastAsia="uk-UA"/>
              </w:rPr>
              <w:t xml:space="preserve"> автоматично в день розкриття тендерних пропозицій.</w:t>
            </w:r>
          </w:p>
        </w:tc>
      </w:tr>
      <w:tr w:rsidR="00FE484E" w:rsidRPr="00D16AE2" w14:paraId="212E1305" w14:textId="77777777" w:rsidTr="00893357">
        <w:trPr>
          <w:trHeight w:val="168"/>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413479AC"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t xml:space="preserve">Розділ V. Розгляд та </w:t>
            </w:r>
            <w:r w:rsidRPr="00D16AE2">
              <w:rPr>
                <w:b/>
                <w:color w:val="000000" w:themeColor="text1"/>
                <w:sz w:val="22"/>
              </w:rPr>
              <w:t>оцінка тендерних пропозицій</w:t>
            </w:r>
          </w:p>
        </w:tc>
      </w:tr>
      <w:tr w:rsidR="00FE484E" w:rsidRPr="00D16AE2" w14:paraId="7AAAB381"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7F9C5DA9"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2CC21B1A" w14:textId="5163A63D"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Перелік критеріїв та методика оцінки тендерних пропозицій із зазначенням питомої ваги критерію (у разі </w:t>
            </w:r>
            <w:r w:rsidRPr="00D16AE2">
              <w:rPr>
                <w:b/>
                <w:color w:val="000000" w:themeColor="text1"/>
                <w:sz w:val="22"/>
                <w:lang w:eastAsia="uk-UA"/>
              </w:rPr>
              <w:lastRenderedPageBreak/>
              <w:t>застосування)</w:t>
            </w:r>
          </w:p>
        </w:tc>
        <w:tc>
          <w:tcPr>
            <w:tcW w:w="6662" w:type="dxa"/>
            <w:tcBorders>
              <w:top w:val="single" w:sz="4" w:space="0" w:color="auto"/>
              <w:left w:val="single" w:sz="4" w:space="0" w:color="auto"/>
              <w:bottom w:val="single" w:sz="4" w:space="0" w:color="auto"/>
              <w:right w:val="single" w:sz="4" w:space="0" w:color="auto"/>
            </w:tcBorders>
            <w:hideMark/>
          </w:tcPr>
          <w:p w14:paraId="2D966DEB" w14:textId="1208D678"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lastRenderedPageBreak/>
              <w:t xml:space="preserve">Оцінка тендерних пропозицій проводиться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на основі критеріїв і методики оцінки, зазначених замовником у тендерній документації, шляхом застосування електронного аукціону</w:t>
            </w:r>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eastAsia="uk-UA"/>
              </w:rPr>
              <w:t xml:space="preserve"> </w:t>
            </w:r>
            <w:proofErr w:type="spellStart"/>
            <w:r w:rsidR="00803B64" w:rsidRPr="00D16AE2">
              <w:rPr>
                <w:color w:val="000000" w:themeColor="text1"/>
                <w:sz w:val="22"/>
                <w:lang w:val="ru-RU" w:eastAsia="uk-UA"/>
              </w:rPr>
              <w:t>було</w:t>
            </w:r>
            <w:proofErr w:type="spellEnd"/>
            <w:r w:rsidR="00803B64" w:rsidRPr="00D16AE2">
              <w:rPr>
                <w:color w:val="000000" w:themeColor="text1"/>
                <w:sz w:val="22"/>
                <w:lang w:val="ru-RU" w:eastAsia="uk-UA"/>
              </w:rPr>
              <w:t xml:space="preserve"> подано не </w:t>
            </w:r>
            <w:proofErr w:type="spellStart"/>
            <w:r w:rsidR="00803B64" w:rsidRPr="00D16AE2">
              <w:rPr>
                <w:color w:val="000000" w:themeColor="text1"/>
                <w:sz w:val="22"/>
                <w:lang w:val="ru-RU" w:eastAsia="uk-UA"/>
              </w:rPr>
              <w:t>менше</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lastRenderedPageBreak/>
              <w:t>двох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була</w:t>
            </w:r>
            <w:proofErr w:type="spellEnd"/>
            <w:r w:rsidR="00803B64" w:rsidRPr="00D16AE2">
              <w:rPr>
                <w:color w:val="000000" w:themeColor="text1"/>
                <w:sz w:val="22"/>
                <w:lang w:val="ru-RU" w:eastAsia="uk-UA"/>
              </w:rPr>
              <w:t xml:space="preserve"> подана одна </w:t>
            </w:r>
            <w:proofErr w:type="spellStart"/>
            <w:r w:rsidR="00803B64" w:rsidRPr="00D16AE2">
              <w:rPr>
                <w:color w:val="000000" w:themeColor="text1"/>
                <w:sz w:val="22"/>
                <w:lang w:val="ru-RU" w:eastAsia="uk-UA"/>
              </w:rPr>
              <w:t>тендерна</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електронна</w:t>
            </w:r>
            <w:proofErr w:type="spellEnd"/>
            <w:r w:rsidR="00803B64" w:rsidRPr="00D16AE2">
              <w:rPr>
                <w:color w:val="000000" w:themeColor="text1"/>
                <w:sz w:val="22"/>
                <w:lang w:val="ru-RU" w:eastAsia="uk-UA"/>
              </w:rPr>
              <w:t xml:space="preserve"> система </w:t>
            </w:r>
            <w:proofErr w:type="spellStart"/>
            <w:r w:rsidR="00803B64" w:rsidRPr="00D16AE2">
              <w:rPr>
                <w:color w:val="000000" w:themeColor="text1"/>
                <w:sz w:val="22"/>
                <w:lang w:val="ru-RU" w:eastAsia="uk-UA"/>
              </w:rPr>
              <w:t>закупівель</w:t>
            </w:r>
            <w:proofErr w:type="spellEnd"/>
            <w:r w:rsidR="00803B64" w:rsidRPr="00D16AE2">
              <w:rPr>
                <w:color w:val="000000" w:themeColor="text1"/>
                <w:sz w:val="22"/>
                <w:lang w:val="ru-RU" w:eastAsia="uk-UA"/>
              </w:rPr>
              <w:t xml:space="preserve"> </w:t>
            </w:r>
            <w:proofErr w:type="spellStart"/>
            <w:proofErr w:type="gramStart"/>
            <w:r w:rsidR="00803B64" w:rsidRPr="00D16AE2">
              <w:rPr>
                <w:color w:val="000000" w:themeColor="text1"/>
                <w:sz w:val="22"/>
                <w:lang w:val="ru-RU" w:eastAsia="uk-UA"/>
              </w:rPr>
              <w:t>п</w:t>
            </w:r>
            <w:proofErr w:type="gramEnd"/>
            <w:r w:rsidR="00803B64" w:rsidRPr="00D16AE2">
              <w:rPr>
                <w:color w:val="000000" w:themeColor="text1"/>
                <w:sz w:val="22"/>
                <w:lang w:val="ru-RU" w:eastAsia="uk-UA"/>
              </w:rPr>
              <w:t>ісля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закінчення</w:t>
            </w:r>
            <w:proofErr w:type="spellEnd"/>
            <w:r w:rsidR="00803B64" w:rsidRPr="00D16AE2">
              <w:rPr>
                <w:color w:val="000000" w:themeColor="text1"/>
                <w:sz w:val="22"/>
                <w:lang w:val="ru-RU" w:eastAsia="uk-UA"/>
              </w:rPr>
              <w:t xml:space="preserve"> строку для </w:t>
            </w:r>
            <w:proofErr w:type="spellStart"/>
            <w:r w:rsidR="00803B64" w:rsidRPr="00D16AE2">
              <w:rPr>
                <w:color w:val="000000" w:themeColor="text1"/>
                <w:sz w:val="22"/>
                <w:lang w:val="ru-RU" w:eastAsia="uk-UA"/>
              </w:rPr>
              <w:t>подання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визначених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замовником</w:t>
            </w:r>
            <w:proofErr w:type="spellEnd"/>
            <w:r w:rsidR="00803B64" w:rsidRPr="00D16AE2">
              <w:rPr>
                <w:color w:val="000000" w:themeColor="text1"/>
                <w:sz w:val="22"/>
                <w:lang w:val="ru-RU" w:eastAsia="uk-UA"/>
              </w:rPr>
              <w:t xml:space="preserve"> в </w:t>
            </w:r>
            <w:proofErr w:type="spellStart"/>
            <w:r w:rsidR="00803B64" w:rsidRPr="00D16AE2">
              <w:rPr>
                <w:color w:val="000000" w:themeColor="text1"/>
                <w:sz w:val="22"/>
                <w:lang w:val="ru-RU" w:eastAsia="uk-UA"/>
              </w:rPr>
              <w:t>оголошенні</w:t>
            </w:r>
            <w:proofErr w:type="spellEnd"/>
            <w:r w:rsidR="00803B64" w:rsidRPr="00D16AE2">
              <w:rPr>
                <w:color w:val="000000" w:themeColor="text1"/>
                <w:sz w:val="22"/>
                <w:lang w:val="ru-RU" w:eastAsia="uk-UA"/>
              </w:rPr>
              <w:t xml:space="preserve"> про </w:t>
            </w:r>
            <w:proofErr w:type="spellStart"/>
            <w:r w:rsidR="00803B64" w:rsidRPr="00D16AE2">
              <w:rPr>
                <w:color w:val="000000" w:themeColor="text1"/>
                <w:sz w:val="22"/>
                <w:lang w:val="ru-RU" w:eastAsia="uk-UA"/>
              </w:rPr>
              <w:t>проведення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відкритих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торгів</w:t>
            </w:r>
            <w:proofErr w:type="spellEnd"/>
            <w:r w:rsidR="00803B64" w:rsidRPr="00D16AE2">
              <w:rPr>
                <w:color w:val="000000" w:themeColor="text1"/>
                <w:sz w:val="22"/>
                <w:lang w:val="ru-RU" w:eastAsia="uk-UA"/>
              </w:rPr>
              <w:t xml:space="preserve">, не проводить </w:t>
            </w:r>
            <w:proofErr w:type="spellStart"/>
            <w:r w:rsidR="00803B64" w:rsidRPr="00D16AE2">
              <w:rPr>
                <w:color w:val="000000" w:themeColor="text1"/>
                <w:sz w:val="22"/>
                <w:lang w:val="ru-RU" w:eastAsia="uk-UA"/>
              </w:rPr>
              <w:t>оцінку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пропозиції</w:t>
            </w:r>
            <w:proofErr w:type="spellEnd"/>
            <w:r w:rsidR="00803B64" w:rsidRPr="00D16AE2">
              <w:rPr>
                <w:color w:val="000000" w:themeColor="text1"/>
                <w:sz w:val="22"/>
                <w:lang w:val="ru-RU" w:eastAsia="uk-UA"/>
              </w:rPr>
              <w:t xml:space="preserve"> та </w:t>
            </w:r>
            <w:proofErr w:type="spellStart"/>
            <w:r w:rsidR="00803B64" w:rsidRPr="00D16AE2">
              <w:rPr>
                <w:color w:val="000000" w:themeColor="text1"/>
                <w:sz w:val="22"/>
                <w:lang w:val="ru-RU" w:eastAsia="uk-UA"/>
              </w:rPr>
              <w:t>визначає</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пропозицію</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найбільш</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економічно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вигідною</w:t>
            </w:r>
            <w:proofErr w:type="spellEnd"/>
            <w:r w:rsidR="00803B64" w:rsidRPr="00D16AE2">
              <w:rPr>
                <w:color w:val="000000" w:themeColor="text1"/>
                <w:sz w:val="22"/>
                <w:lang w:val="ru-RU" w:eastAsia="uk-UA"/>
              </w:rPr>
              <w:t>.</w:t>
            </w:r>
          </w:p>
          <w:p w14:paraId="3A3CDD7F" w14:textId="6C066DA8"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Єдиним критерієм оцінки згідно цієї процедури закупівлі є ціна. Питома вага цінового критерію – 100%.</w:t>
            </w:r>
          </w:p>
          <w:p w14:paraId="7F03900E" w14:textId="5046D29A"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До початку проведення електронного аукціону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14:paraId="46BA786C" w14:textId="103454D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FE484E" w:rsidRPr="00D16AE2" w14:paraId="3FDB7F5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1B547C4"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228ECCE6" w14:textId="42A19295"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Розгляд тендерних пропозицій </w:t>
            </w:r>
            <w:r w:rsidR="000333F8" w:rsidRPr="00D16AE2">
              <w:rPr>
                <w:b/>
                <w:color w:val="000000" w:themeColor="text1"/>
                <w:sz w:val="22"/>
                <w:lang w:eastAsia="uk-UA"/>
              </w:rPr>
              <w:t>та рішення щодо наміру укласти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7D2B147" w14:textId="21047C3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41D5B9C" w14:textId="61353682"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одного дня з дня прийняття відповідного рішення</w:t>
            </w:r>
            <w:r w:rsidRPr="00D16AE2">
              <w:rPr>
                <w:color w:val="000000" w:themeColor="text1"/>
                <w:sz w:val="22"/>
                <w:lang w:val="ru-RU" w:eastAsia="uk-UA"/>
              </w:rPr>
              <w:t>.</w:t>
            </w:r>
          </w:p>
          <w:p w14:paraId="47564359"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B574ADA" w14:textId="125BEFE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14:paraId="3BB89A4C" w14:textId="30B988B5" w:rsidR="00FE484E" w:rsidRPr="00D16AE2" w:rsidRDefault="00FE484E" w:rsidP="00FE484E">
            <w:pPr>
              <w:widowControl w:val="0"/>
              <w:spacing w:after="0" w:line="240" w:lineRule="auto"/>
              <w:ind w:firstLine="176"/>
              <w:contextualSpacing/>
              <w:jc w:val="both"/>
              <w:rPr>
                <w:color w:val="000000" w:themeColor="text1"/>
                <w:sz w:val="22"/>
                <w:lang w:eastAsia="uk-UA"/>
              </w:rPr>
            </w:pPr>
            <w:bookmarkStart w:id="27" w:name="n1551"/>
            <w:bookmarkEnd w:id="27"/>
            <w:r w:rsidRPr="00D16AE2">
              <w:rPr>
                <w:color w:val="000000" w:themeColor="text1"/>
                <w:sz w:val="22"/>
                <w:lang w:eastAsia="uk-UA"/>
              </w:rPr>
              <w:t>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431EC" w14:textId="090DEB09"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може відхилити тендерну пропозицію</w:t>
            </w:r>
            <w:r w:rsidR="007D36A6" w:rsidRPr="00D16AE2">
              <w:rPr>
                <w:color w:val="000000" w:themeColor="text1"/>
                <w:sz w:val="22"/>
                <w:lang w:eastAsia="uk-UA"/>
              </w:rPr>
              <w:t xml:space="preserve"> із зазначенням аргументації в електронній системі </w:t>
            </w:r>
            <w:proofErr w:type="spellStart"/>
            <w:r w:rsidR="007D36A6" w:rsidRPr="00D16AE2">
              <w:rPr>
                <w:color w:val="000000" w:themeColor="text1"/>
                <w:sz w:val="22"/>
                <w:lang w:eastAsia="uk-UA"/>
              </w:rPr>
              <w:t>закупівель</w:t>
            </w:r>
            <w:proofErr w:type="spellEnd"/>
            <w:r w:rsidR="007D36A6" w:rsidRPr="00D16AE2">
              <w:rPr>
                <w:color w:val="000000" w:themeColor="text1"/>
                <w:sz w:val="22"/>
                <w:lang w:eastAsia="uk-UA"/>
              </w:rPr>
              <w:t xml:space="preserve"> </w:t>
            </w:r>
            <w:r w:rsidRPr="00D16AE2">
              <w:rPr>
                <w:color w:val="000000" w:themeColor="text1"/>
                <w:sz w:val="22"/>
                <w:lang w:eastAsia="uk-UA"/>
              </w:rPr>
              <w:t xml:space="preserve">у разі якщо учасник </w:t>
            </w:r>
            <w:r w:rsidR="007D36A6" w:rsidRPr="00D16AE2">
              <w:rPr>
                <w:color w:val="000000" w:themeColor="text1"/>
                <w:sz w:val="22"/>
                <w:lang w:eastAsia="uk-UA"/>
              </w:rPr>
              <w:t xml:space="preserve">процедури закупівлі надав неналежне </w:t>
            </w:r>
            <w:r w:rsidRPr="00D16AE2">
              <w:rPr>
                <w:color w:val="000000" w:themeColor="text1"/>
                <w:sz w:val="22"/>
                <w:lang w:eastAsia="uk-UA"/>
              </w:rPr>
              <w:t xml:space="preserve">обґрунтування </w:t>
            </w:r>
            <w:r w:rsidR="007D36A6" w:rsidRPr="00D16AE2">
              <w:rPr>
                <w:color w:val="000000" w:themeColor="text1"/>
                <w:sz w:val="22"/>
                <w:lang w:eastAsia="uk-UA"/>
              </w:rPr>
              <w:t xml:space="preserve">щодо цін або </w:t>
            </w:r>
            <w:r w:rsidR="007D36A6" w:rsidRPr="00D16AE2">
              <w:rPr>
                <w:color w:val="000000" w:themeColor="text1"/>
                <w:sz w:val="22"/>
                <w:lang w:eastAsia="uk-UA"/>
              </w:rPr>
              <w:lastRenderedPageBreak/>
              <w:t xml:space="preserve">вартості відповідних товарів, робіт чи послуг тендерної пропозиції, що є аномально низькою. </w:t>
            </w:r>
          </w:p>
          <w:p w14:paraId="1FFBFC2F" w14:textId="127E0BB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Обґрунтування аномально низької тендерної пропозиції може містити інформацію про:</w:t>
            </w:r>
          </w:p>
          <w:p w14:paraId="21065B90" w14:textId="731BACF9" w:rsidR="00FE484E" w:rsidRPr="00D16AE2" w:rsidRDefault="00FE484E" w:rsidP="00FE484E">
            <w:pPr>
              <w:widowControl w:val="0"/>
              <w:tabs>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652EAC01"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3) отримання учасником державної допомоги згідно із законодавством.</w:t>
            </w:r>
          </w:p>
          <w:p w14:paraId="20FC6D39" w14:textId="530B619D"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sidRPr="00D16AE2">
              <w:rPr>
                <w:color w:val="000000" w:themeColor="text1"/>
                <w:sz w:val="22"/>
                <w:lang w:eastAsia="uk-UA"/>
              </w:rPr>
              <w:t>передбачалося</w:t>
            </w:r>
            <w:r w:rsidRPr="00D16AE2">
              <w:rPr>
                <w:color w:val="000000" w:themeColor="text1"/>
                <w:sz w:val="22"/>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w:t>
            </w:r>
            <w:r w:rsidR="00872612" w:rsidRPr="00D16AE2">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не може розміщувати щодо одного </w:t>
            </w:r>
            <w:r w:rsidR="00872612" w:rsidRPr="00D16AE2">
              <w:rPr>
                <w:color w:val="000000" w:themeColor="text1"/>
                <w:sz w:val="22"/>
                <w:lang w:eastAsia="uk-UA"/>
              </w:rPr>
              <w:t xml:space="preserve">і </w:t>
            </w:r>
            <w:r w:rsidRPr="00D16AE2">
              <w:rPr>
                <w:color w:val="000000" w:themeColor="text1"/>
                <w:sz w:val="22"/>
                <w:lang w:eastAsia="uk-UA"/>
              </w:rPr>
              <w:t>того ж учасника процедури закупівлі більш</w:t>
            </w:r>
            <w:r w:rsidR="00872612" w:rsidRPr="00D16AE2">
              <w:rPr>
                <w:color w:val="000000" w:themeColor="text1"/>
                <w:sz w:val="22"/>
                <w:lang w:eastAsia="uk-UA"/>
              </w:rPr>
              <w:t>е</w:t>
            </w:r>
            <w:r w:rsidRPr="00D16AE2">
              <w:rPr>
                <w:color w:val="000000" w:themeColor="text1"/>
                <w:sz w:val="22"/>
                <w:lang w:eastAsia="uk-UA"/>
              </w:rPr>
              <w:t xml:space="preserve"> ніж один раз повідомлення з вимогою про усунення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інформації та/або документах, що подані учасником у </w:t>
            </w:r>
            <w:r w:rsidR="00872612" w:rsidRPr="00D16AE2">
              <w:rPr>
                <w:color w:val="000000" w:themeColor="text1"/>
                <w:sz w:val="22"/>
                <w:lang w:eastAsia="uk-UA"/>
              </w:rPr>
              <w:t xml:space="preserve">складі </w:t>
            </w:r>
            <w:r w:rsidRPr="00D16AE2">
              <w:rPr>
                <w:color w:val="000000" w:themeColor="text1"/>
                <w:sz w:val="22"/>
                <w:lang w:eastAsia="uk-UA"/>
              </w:rPr>
              <w:t>тендерн</w:t>
            </w:r>
            <w:r w:rsidR="00872612" w:rsidRPr="00D16AE2">
              <w:rPr>
                <w:color w:val="000000" w:themeColor="text1"/>
                <w:sz w:val="22"/>
                <w:lang w:eastAsia="uk-UA"/>
              </w:rPr>
              <w:t>ої</w:t>
            </w:r>
            <w:r w:rsidRPr="00D16AE2">
              <w:rPr>
                <w:color w:val="000000" w:themeColor="text1"/>
                <w:sz w:val="22"/>
                <w:lang w:eastAsia="uk-UA"/>
              </w:rPr>
              <w:t xml:space="preserve"> пропозиції, крім випадків, пов’язаних з виконанням рішення органу оскарження.</w:t>
            </w:r>
          </w:p>
          <w:p w14:paraId="0F5F0A21" w14:textId="26EC299C"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уточнених або нових документів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24 годин з моменту розміщення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w:t>
            </w:r>
          </w:p>
          <w:p w14:paraId="1DD53597"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розглядає подані тендерні пропозиції з урахуванням виправлення або </w:t>
            </w:r>
            <w:proofErr w:type="spellStart"/>
            <w:r w:rsidRPr="00D16AE2">
              <w:rPr>
                <w:color w:val="000000" w:themeColor="text1"/>
                <w:sz w:val="22"/>
                <w:lang w:eastAsia="uk-UA"/>
              </w:rPr>
              <w:t>невиправлення</w:t>
            </w:r>
            <w:proofErr w:type="spellEnd"/>
            <w:r w:rsidRPr="00D16AE2">
              <w:rPr>
                <w:color w:val="000000" w:themeColor="text1"/>
                <w:sz w:val="22"/>
                <w:lang w:eastAsia="uk-UA"/>
              </w:rPr>
              <w:t xml:space="preserve"> учасниками виявлених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w:t>
            </w:r>
          </w:p>
          <w:p w14:paraId="391B8F18" w14:textId="1AADF5B6" w:rsidR="00FE484E" w:rsidRPr="00D16AE2" w:rsidRDefault="00FE484E" w:rsidP="00FE484E">
            <w:pPr>
              <w:shd w:val="clear" w:color="auto" w:fill="FFFFFF"/>
              <w:spacing w:after="0" w:line="240" w:lineRule="auto"/>
              <w:ind w:firstLine="176"/>
              <w:jc w:val="both"/>
              <w:rPr>
                <w:color w:val="000000"/>
                <w:sz w:val="22"/>
                <w:lang w:eastAsia="uk-UA"/>
              </w:rPr>
            </w:pPr>
            <w:r w:rsidRPr="00D16AE2">
              <w:rPr>
                <w:color w:val="000000"/>
                <w:sz w:val="22"/>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28" w:name="n1613"/>
            <w:bookmarkEnd w:id="28"/>
            <w:r w:rsidRPr="00D16AE2">
              <w:rPr>
                <w:color w:val="000000"/>
                <w:sz w:val="22"/>
                <w:lang w:eastAsia="uk-UA"/>
              </w:rPr>
              <w:t xml:space="preserve"> </w:t>
            </w:r>
            <w:r w:rsidR="00D754B0" w:rsidRPr="00D16AE2">
              <w:rPr>
                <w:color w:val="000000"/>
                <w:sz w:val="22"/>
                <w:lang w:eastAsia="uk-UA"/>
              </w:rPr>
              <w:t xml:space="preserve">Повідомлення про намір укласти договір про закупівлю автоматично формується електронною системою </w:t>
            </w:r>
            <w:proofErr w:type="spellStart"/>
            <w:r w:rsidR="00D754B0" w:rsidRPr="00D16AE2">
              <w:rPr>
                <w:color w:val="000000"/>
                <w:sz w:val="22"/>
                <w:lang w:eastAsia="uk-UA"/>
              </w:rPr>
              <w:t>закупівель</w:t>
            </w:r>
            <w:proofErr w:type="spellEnd"/>
            <w:r w:rsidR="00D754B0" w:rsidRPr="00D16AE2">
              <w:rPr>
                <w:color w:val="000000"/>
                <w:sz w:val="22"/>
                <w:lang w:eastAsia="uk-UA"/>
              </w:rPr>
              <w:t xml:space="preserve"> протягом одного дня з </w:t>
            </w:r>
            <w:r w:rsidR="006608C9" w:rsidRPr="00D16AE2">
              <w:rPr>
                <w:color w:val="000000"/>
                <w:sz w:val="22"/>
                <w:lang w:eastAsia="uk-UA"/>
              </w:rPr>
              <w:t>дати</w:t>
            </w:r>
            <w:r w:rsidR="00D754B0" w:rsidRPr="00D16AE2">
              <w:rPr>
                <w:color w:val="000000"/>
                <w:sz w:val="22"/>
                <w:lang w:eastAsia="uk-UA"/>
              </w:rPr>
              <w:t xml:space="preserve"> оприлюднення замовником рішення про визначення переможця процедури закупівлі в електронній системі </w:t>
            </w:r>
            <w:proofErr w:type="spellStart"/>
            <w:r w:rsidR="00D754B0" w:rsidRPr="00D16AE2">
              <w:rPr>
                <w:color w:val="000000"/>
                <w:sz w:val="22"/>
                <w:lang w:eastAsia="uk-UA"/>
              </w:rPr>
              <w:t>закупівель</w:t>
            </w:r>
            <w:proofErr w:type="spellEnd"/>
            <w:r w:rsidR="00D754B0" w:rsidRPr="00D16AE2">
              <w:rPr>
                <w:color w:val="000000"/>
                <w:sz w:val="22"/>
                <w:lang w:eastAsia="uk-UA"/>
              </w:rPr>
              <w:t>.</w:t>
            </w:r>
          </w:p>
          <w:p w14:paraId="36F5D480" w14:textId="77777777" w:rsidR="00156B88" w:rsidRPr="00D16AE2" w:rsidRDefault="00156B88" w:rsidP="00156B88">
            <w:pPr>
              <w:shd w:val="clear" w:color="auto" w:fill="FFFFFF"/>
              <w:spacing w:after="0" w:line="240" w:lineRule="auto"/>
              <w:ind w:firstLine="176"/>
              <w:jc w:val="both"/>
              <w:rPr>
                <w:color w:val="000000"/>
                <w:sz w:val="22"/>
                <w:lang w:eastAsia="uk-UA"/>
              </w:rPr>
            </w:pPr>
            <w:r w:rsidRPr="00D16AE2">
              <w:rPr>
                <w:color w:val="000000"/>
                <w:sz w:val="22"/>
                <w:lang w:eastAsia="uk-UA"/>
              </w:rPr>
              <w:lastRenderedPageBreak/>
              <w:t xml:space="preserve">Учасник, якого не визнано переможцем торгів за результатами оцінки та розгляду його пропозиції, може звернутися через електрону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4C143FAC" w14:textId="2D3E4E62" w:rsidR="00FE484E" w:rsidRPr="00D16AE2" w:rsidRDefault="00FE484E" w:rsidP="00FE484E">
            <w:pPr>
              <w:shd w:val="clear" w:color="auto" w:fill="FFFFFF"/>
              <w:spacing w:after="0" w:line="240" w:lineRule="auto"/>
              <w:ind w:firstLine="176"/>
              <w:jc w:val="both"/>
              <w:rPr>
                <w:color w:val="000000"/>
                <w:sz w:val="22"/>
                <w:lang w:eastAsia="uk-UA"/>
              </w:rPr>
            </w:pPr>
          </w:p>
        </w:tc>
      </w:tr>
      <w:tr w:rsidR="00FE484E" w:rsidRPr="00D16AE2" w14:paraId="3F8B4BD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62B17FAD" w14:textId="77777777" w:rsidR="00FE484E" w:rsidRPr="00E20D23" w:rsidRDefault="00FE484E" w:rsidP="00FE484E">
            <w:pPr>
              <w:widowControl w:val="0"/>
              <w:spacing w:after="0" w:line="240" w:lineRule="auto"/>
              <w:contextualSpacing/>
              <w:rPr>
                <w:b/>
                <w:color w:val="000000" w:themeColor="text1"/>
                <w:sz w:val="22"/>
                <w:lang w:eastAsia="uk-UA"/>
              </w:rPr>
            </w:pPr>
            <w:r w:rsidRPr="00E20D23">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7C03D6" w14:textId="77777777" w:rsidR="00FE484E" w:rsidRPr="00E20D23" w:rsidRDefault="00FE484E" w:rsidP="00FE484E">
            <w:pPr>
              <w:widowControl w:val="0"/>
              <w:spacing w:after="0" w:line="240" w:lineRule="auto"/>
              <w:ind w:right="113"/>
              <w:contextualSpacing/>
              <w:rPr>
                <w:b/>
                <w:color w:val="000000" w:themeColor="text1"/>
                <w:sz w:val="22"/>
                <w:lang w:eastAsia="uk-UA"/>
              </w:rPr>
            </w:pPr>
            <w:r w:rsidRPr="00E20D23">
              <w:rPr>
                <w:b/>
                <w:color w:val="000000" w:themeColor="text1"/>
                <w:sz w:val="22"/>
                <w:lang w:eastAsia="uk-UA"/>
              </w:rPr>
              <w:t>Відхилення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06AC097A" w14:textId="4A51D2B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Замовник відхиляє тендерну пропозицію із зазначенням аргументації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у разі </w:t>
            </w:r>
            <w:r w:rsidR="00872612" w:rsidRPr="00E20D23">
              <w:rPr>
                <w:color w:val="000000" w:themeColor="text1"/>
                <w:sz w:val="22"/>
                <w:lang w:eastAsia="uk-UA"/>
              </w:rPr>
              <w:t>коли</w:t>
            </w:r>
            <w:r w:rsidRPr="00E20D23">
              <w:rPr>
                <w:color w:val="000000" w:themeColor="text1"/>
                <w:sz w:val="22"/>
                <w:lang w:eastAsia="uk-UA"/>
              </w:rPr>
              <w:t>:</w:t>
            </w:r>
          </w:p>
          <w:p w14:paraId="10F453E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1) учасник процедури закупівлі:</w:t>
            </w:r>
          </w:p>
          <w:p w14:paraId="3EB9C34A" w14:textId="1C68BE09"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зазначив у тендерній пропозиції недостовірну інформацію, що є суттєвою </w:t>
            </w:r>
            <w:r w:rsidR="00872612" w:rsidRPr="00E20D23">
              <w:rPr>
                <w:color w:val="000000" w:themeColor="text1"/>
                <w:sz w:val="22"/>
                <w:lang w:eastAsia="uk-UA"/>
              </w:rPr>
              <w:t xml:space="preserve">для </w:t>
            </w:r>
            <w:r w:rsidRPr="00E20D23">
              <w:rPr>
                <w:color w:val="000000" w:themeColor="text1"/>
                <w:sz w:val="22"/>
                <w:lang w:eastAsia="uk-UA"/>
              </w:rPr>
              <w:t>визначенн</w:t>
            </w:r>
            <w:r w:rsidR="00872612" w:rsidRPr="00E20D23">
              <w:rPr>
                <w:color w:val="000000" w:themeColor="text1"/>
                <w:sz w:val="22"/>
                <w:lang w:eastAsia="uk-UA"/>
              </w:rPr>
              <w:t>я</w:t>
            </w:r>
            <w:r w:rsidRPr="00E20D23">
              <w:rPr>
                <w:color w:val="000000" w:themeColor="text1"/>
                <w:sz w:val="22"/>
                <w:lang w:eastAsia="uk-UA"/>
              </w:rPr>
              <w:t xml:space="preserve"> результатів </w:t>
            </w:r>
            <w:r w:rsidR="00F92932" w:rsidRPr="00E20D23">
              <w:rPr>
                <w:color w:val="000000" w:themeColor="text1"/>
                <w:sz w:val="22"/>
                <w:lang w:eastAsia="uk-UA"/>
              </w:rPr>
              <w:t>відкритих торгів</w:t>
            </w:r>
            <w:r w:rsidRPr="00E20D23">
              <w:rPr>
                <w:color w:val="000000" w:themeColor="text1"/>
                <w:sz w:val="22"/>
                <w:lang w:eastAsia="uk-UA"/>
              </w:rPr>
              <w:t>, яку замовником виявлено згідно з</w:t>
            </w:r>
            <w:r w:rsidR="00F92932" w:rsidRPr="00E20D23">
              <w:rPr>
                <w:sz w:val="22"/>
              </w:rPr>
              <w:t xml:space="preserve"> </w:t>
            </w:r>
            <w:r w:rsidR="00F92932" w:rsidRPr="00E20D23">
              <w:rPr>
                <w:color w:val="000000" w:themeColor="text1"/>
                <w:sz w:val="22"/>
                <w:lang w:eastAsia="uk-UA"/>
              </w:rPr>
              <w:t>абзацом другим</w:t>
            </w:r>
            <w:r w:rsidRPr="00E20D23">
              <w:rPr>
                <w:color w:val="000000" w:themeColor="text1"/>
                <w:sz w:val="22"/>
                <w:lang w:eastAsia="uk-UA"/>
              </w:rPr>
              <w:t xml:space="preserve"> </w:t>
            </w:r>
            <w:r w:rsidR="00F92932" w:rsidRPr="00E20D23">
              <w:rPr>
                <w:color w:val="000000" w:themeColor="text1"/>
                <w:sz w:val="22"/>
                <w:lang w:eastAsia="uk-UA"/>
              </w:rPr>
              <w:t xml:space="preserve">частини </w:t>
            </w:r>
            <w:r w:rsidRPr="00E20D23">
              <w:rPr>
                <w:color w:val="000000" w:themeColor="text1"/>
                <w:sz w:val="22"/>
                <w:lang w:eastAsia="uk-UA"/>
              </w:rPr>
              <w:t>п’ятнадцято</w:t>
            </w:r>
            <w:r w:rsidR="00F92932" w:rsidRPr="00E20D23">
              <w:rPr>
                <w:color w:val="000000" w:themeColor="text1"/>
                <w:sz w:val="22"/>
                <w:lang w:eastAsia="uk-UA"/>
              </w:rPr>
              <w:t>ї</w:t>
            </w:r>
            <w:r w:rsidRPr="00E20D23">
              <w:rPr>
                <w:color w:val="000000" w:themeColor="text1"/>
                <w:sz w:val="22"/>
                <w:lang w:eastAsia="uk-UA"/>
              </w:rPr>
              <w:t xml:space="preserve"> статті 29 Закону;</w:t>
            </w:r>
          </w:p>
          <w:p w14:paraId="7785D056"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966701" w14:textId="794F1823"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виправив виявлені замовником після розкриття тендерних пропозицій невідповідності в інформації та/або</w:t>
            </w:r>
            <w:r w:rsidR="00F92932" w:rsidRPr="00E20D23">
              <w:rPr>
                <w:color w:val="000000" w:themeColor="text1"/>
                <w:sz w:val="22"/>
                <w:lang w:eastAsia="uk-UA"/>
              </w:rPr>
              <w:t xml:space="preserve"> документах, що подані ним у </w:t>
            </w:r>
            <w:r w:rsidR="00872612" w:rsidRPr="00E20D23">
              <w:rPr>
                <w:color w:val="000000" w:themeColor="text1"/>
                <w:sz w:val="22"/>
                <w:lang w:eastAsia="uk-UA"/>
              </w:rPr>
              <w:t xml:space="preserve">складі </w:t>
            </w:r>
            <w:r w:rsidR="00F92932" w:rsidRPr="00E20D23">
              <w:rPr>
                <w:color w:val="000000" w:themeColor="text1"/>
                <w:sz w:val="22"/>
                <w:lang w:eastAsia="uk-UA"/>
              </w:rPr>
              <w:t>сво</w:t>
            </w:r>
            <w:r w:rsidR="00872612" w:rsidRPr="00E20D23">
              <w:rPr>
                <w:color w:val="000000" w:themeColor="text1"/>
                <w:sz w:val="22"/>
                <w:lang w:eastAsia="uk-UA"/>
              </w:rPr>
              <w:t>єї тендерної</w:t>
            </w:r>
            <w:r w:rsidR="00F92932" w:rsidRPr="00E20D23">
              <w:rPr>
                <w:color w:val="000000" w:themeColor="text1"/>
                <w:sz w:val="22"/>
                <w:lang w:eastAsia="uk-UA"/>
              </w:rPr>
              <w:t xml:space="preserve"> пропозиції, та/або</w:t>
            </w:r>
            <w:r w:rsidRPr="00E20D23">
              <w:rPr>
                <w:color w:val="000000" w:themeColor="text1"/>
                <w:sz w:val="22"/>
                <w:lang w:eastAsia="uk-UA"/>
              </w:rPr>
              <w:t xml:space="preserve"> </w:t>
            </w:r>
            <w:r w:rsidR="002A5CB4" w:rsidRPr="00E20D23">
              <w:rPr>
                <w:color w:val="000000" w:themeColor="text1"/>
                <w:sz w:val="22"/>
                <w:lang w:eastAsia="uk-UA"/>
              </w:rPr>
              <w:t xml:space="preserve">змінив предмет закупівлі (його найменування, марку, модель тощо) під час виправлення виявлених замовником </w:t>
            </w:r>
            <w:proofErr w:type="spellStart"/>
            <w:r w:rsidR="002A5CB4" w:rsidRPr="00E20D23">
              <w:rPr>
                <w:color w:val="000000" w:themeColor="text1"/>
                <w:sz w:val="22"/>
                <w:lang w:eastAsia="uk-UA"/>
              </w:rPr>
              <w:t>невідповідностей</w:t>
            </w:r>
            <w:proofErr w:type="spellEnd"/>
            <w:r w:rsidR="002A5CB4" w:rsidRPr="00E20D23">
              <w:rPr>
                <w:color w:val="000000" w:themeColor="text1"/>
                <w:sz w:val="22"/>
                <w:lang w:eastAsia="uk-UA"/>
              </w:rPr>
              <w:t xml:space="preserve">, </w:t>
            </w:r>
            <w:r w:rsidRPr="00E20D23">
              <w:rPr>
                <w:color w:val="000000" w:themeColor="text1"/>
                <w:sz w:val="22"/>
                <w:lang w:eastAsia="uk-UA"/>
              </w:rPr>
              <w:t xml:space="preserve">протягом 24 годин з моменту розміщення замовником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повідомлення з вимогою про усунення таких </w:t>
            </w:r>
            <w:proofErr w:type="spellStart"/>
            <w:r w:rsidRPr="00E20D23">
              <w:rPr>
                <w:color w:val="000000" w:themeColor="text1"/>
                <w:sz w:val="22"/>
                <w:lang w:eastAsia="uk-UA"/>
              </w:rPr>
              <w:t>невідповідностей</w:t>
            </w:r>
            <w:proofErr w:type="spellEnd"/>
            <w:r w:rsidRPr="00E20D23">
              <w:rPr>
                <w:color w:val="000000" w:themeColor="text1"/>
                <w:sz w:val="22"/>
                <w:lang w:eastAsia="uk-UA"/>
              </w:rPr>
              <w:t>;</w:t>
            </w:r>
          </w:p>
          <w:p w14:paraId="1BFA83A2" w14:textId="02CD706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обґрунтування аномально низької ціни тендерної пропозиції протягом строку</w:t>
            </w:r>
            <w:r w:rsidR="00F92932" w:rsidRPr="00E20D23">
              <w:rPr>
                <w:color w:val="000000" w:themeColor="text1"/>
                <w:sz w:val="22"/>
                <w:lang w:eastAsia="uk-UA"/>
              </w:rPr>
              <w:t>,</w:t>
            </w:r>
            <w:r w:rsidRPr="00E20D23">
              <w:rPr>
                <w:color w:val="000000" w:themeColor="text1"/>
                <w:sz w:val="22"/>
                <w:lang w:eastAsia="uk-UA"/>
              </w:rPr>
              <w:t xml:space="preserve"> визначеного в частині чотирнадцятій статті 29 Закону;</w:t>
            </w:r>
          </w:p>
          <w:p w14:paraId="31F33F71" w14:textId="77777777" w:rsidR="00EA4161" w:rsidRPr="00E20D23" w:rsidRDefault="00EA4161"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579D740C" w14:textId="77777777" w:rsidR="000A402E" w:rsidRPr="00E20D23" w:rsidRDefault="00872612"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20D23">
              <w:rPr>
                <w:color w:val="000000" w:themeColor="text1"/>
                <w:sz w:val="22"/>
                <w:lang w:eastAsia="uk-UA"/>
              </w:rPr>
              <w:t>бенефіціарним</w:t>
            </w:r>
            <w:proofErr w:type="spellEnd"/>
            <w:r w:rsidRPr="00E20D23">
              <w:rPr>
                <w:color w:val="000000" w:themeColor="text1"/>
                <w:sz w:val="22"/>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0EF510" w14:textId="5728E9C8"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2) тендерна пропозиція: </w:t>
            </w:r>
          </w:p>
          <w:p w14:paraId="04DC15CC"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умовам технічної специфікації та іншим вимогам щодо предмету закупівлі тендерної документації;  </w:t>
            </w:r>
          </w:p>
          <w:p w14:paraId="0A3CE251" w14:textId="5396DBFB"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викладена іншою мовою (мовами), ніж мова (мови), що </w:t>
            </w:r>
            <w:r w:rsidR="00FE770C" w:rsidRPr="00E20D23">
              <w:rPr>
                <w:color w:val="000000" w:themeColor="text1"/>
                <w:sz w:val="22"/>
                <w:lang w:eastAsia="uk-UA"/>
              </w:rPr>
              <w:t xml:space="preserve">передбачена </w:t>
            </w:r>
            <w:r w:rsidRPr="00E20D23">
              <w:rPr>
                <w:color w:val="000000" w:themeColor="text1"/>
                <w:sz w:val="22"/>
                <w:lang w:eastAsia="uk-UA"/>
              </w:rPr>
              <w:t>тендерною документацією;</w:t>
            </w:r>
          </w:p>
          <w:p w14:paraId="36F8351E" w14:textId="171618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lastRenderedPageBreak/>
              <w:t>є такою, строк дії якої закінчився;</w:t>
            </w:r>
          </w:p>
          <w:p w14:paraId="45B53E29" w14:textId="7F1AAA7A" w:rsidR="00DF0D1C" w:rsidRPr="00E20D23" w:rsidRDefault="00DF0D1C"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E20D23" w:rsidRDefault="002A5CB4"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вимогам, </w:t>
            </w:r>
            <w:r w:rsidR="00FE770C" w:rsidRPr="00E20D23">
              <w:rPr>
                <w:color w:val="000000" w:themeColor="text1"/>
                <w:sz w:val="22"/>
                <w:lang w:eastAsia="uk-UA"/>
              </w:rPr>
              <w:t>установленим у</w:t>
            </w:r>
            <w:r w:rsidRPr="00E20D23">
              <w:rPr>
                <w:color w:val="000000" w:themeColor="text1"/>
                <w:sz w:val="22"/>
                <w:lang w:eastAsia="uk-UA"/>
              </w:rPr>
              <w:t xml:space="preserve"> тендерній документації відповідно до абзацу першого частини третьої статті 22 Закону;</w:t>
            </w:r>
            <w:r w:rsidR="00FE484E" w:rsidRPr="00E20D23">
              <w:rPr>
                <w:color w:val="000000" w:themeColor="text1"/>
                <w:sz w:val="22"/>
                <w:lang w:eastAsia="uk-UA"/>
              </w:rPr>
              <w:t xml:space="preserve"> </w:t>
            </w:r>
          </w:p>
          <w:p w14:paraId="401EC2E1"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3) переможець процедури закупівлі:</w:t>
            </w:r>
          </w:p>
          <w:p w14:paraId="772710F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AF6233A"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00F92932" w:rsidRPr="00E20D23">
              <w:rPr>
                <w:color w:val="000000" w:themeColor="text1"/>
                <w:sz w:val="22"/>
                <w:lang w:eastAsia="uk-UA"/>
              </w:rPr>
              <w:t xml:space="preserve"> з урахуванням пункту </w:t>
            </w:r>
            <w:r w:rsidR="00FE770C" w:rsidRPr="00E20D23">
              <w:rPr>
                <w:color w:val="000000" w:themeColor="text1"/>
                <w:sz w:val="22"/>
                <w:lang w:eastAsia="uk-UA"/>
              </w:rPr>
              <w:t>44</w:t>
            </w:r>
            <w:r w:rsidR="00F92932" w:rsidRPr="00E20D23">
              <w:rPr>
                <w:color w:val="000000" w:themeColor="text1"/>
                <w:sz w:val="22"/>
                <w:lang w:eastAsia="uk-UA"/>
              </w:rPr>
              <w:t xml:space="preserve"> </w:t>
            </w:r>
            <w:r w:rsidR="00FE770C" w:rsidRPr="00E20D23">
              <w:rPr>
                <w:color w:val="000000" w:themeColor="text1"/>
                <w:sz w:val="22"/>
                <w:lang w:eastAsia="uk-UA"/>
              </w:rPr>
              <w:t>О</w:t>
            </w:r>
            <w:r w:rsidR="00F92932" w:rsidRPr="00E20D23">
              <w:rPr>
                <w:color w:val="000000" w:themeColor="text1"/>
                <w:sz w:val="22"/>
                <w:lang w:eastAsia="uk-UA"/>
              </w:rPr>
              <w:t>собливостей</w:t>
            </w:r>
            <w:r w:rsidRPr="00E20D23">
              <w:rPr>
                <w:color w:val="000000" w:themeColor="text1"/>
                <w:sz w:val="22"/>
                <w:lang w:eastAsia="uk-UA"/>
              </w:rPr>
              <w:t>;</w:t>
            </w:r>
          </w:p>
          <w:p w14:paraId="4242B05B" w14:textId="73C26ED5"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sidRPr="00E20D23">
              <w:rPr>
                <w:color w:val="000000" w:themeColor="text1"/>
                <w:sz w:val="22"/>
                <w:lang w:eastAsia="uk-UA"/>
              </w:rPr>
              <w:t>;</w:t>
            </w:r>
          </w:p>
          <w:p w14:paraId="3EEE86E8" w14:textId="777777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виконання договору про закупівлю, якщо таке забезпечення вимагалося замовником</w:t>
            </w:r>
            <w:r w:rsidR="002A5CB4" w:rsidRPr="00E20D23">
              <w:rPr>
                <w:color w:val="000000" w:themeColor="text1"/>
                <w:sz w:val="22"/>
                <w:lang w:eastAsia="uk-UA"/>
              </w:rPr>
              <w:t>;</w:t>
            </w:r>
          </w:p>
          <w:p w14:paraId="137463D6" w14:textId="5D82057F" w:rsidR="00FE484E" w:rsidRPr="00E20D23" w:rsidRDefault="002A5CB4" w:rsidP="004041A0">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надав недостовірну інформацію, що є суттєвою </w:t>
            </w:r>
            <w:r w:rsidR="00FE770C" w:rsidRPr="00E20D23">
              <w:rPr>
                <w:color w:val="000000" w:themeColor="text1"/>
                <w:sz w:val="22"/>
                <w:lang w:eastAsia="uk-UA"/>
              </w:rPr>
              <w:t>для</w:t>
            </w:r>
            <w:r w:rsidRPr="00E20D23">
              <w:rPr>
                <w:color w:val="000000" w:themeColor="text1"/>
                <w:sz w:val="22"/>
                <w:lang w:eastAsia="uk-UA"/>
              </w:rPr>
              <w:t xml:space="preserve"> визначенн</w:t>
            </w:r>
            <w:r w:rsidR="00FE770C" w:rsidRPr="00E20D23">
              <w:rPr>
                <w:color w:val="000000" w:themeColor="text1"/>
                <w:sz w:val="22"/>
                <w:lang w:eastAsia="uk-UA"/>
              </w:rPr>
              <w:t>я</w:t>
            </w:r>
            <w:r w:rsidRPr="00E20D23">
              <w:rPr>
                <w:color w:val="000000" w:themeColor="text1"/>
                <w:sz w:val="22"/>
                <w:lang w:eastAsia="uk-UA"/>
              </w:rPr>
              <w:t xml:space="preserve"> результатів процедури закупівлі, яку замовником виявлено згідно з абзацом другим частини п’ятнадцятої статті 29 Закону</w:t>
            </w:r>
          </w:p>
          <w:p w14:paraId="2789B1AF" w14:textId="6D4AF226" w:rsidR="004041A0" w:rsidRPr="00E20D23" w:rsidRDefault="004041A0" w:rsidP="004041A0">
            <w:pPr>
              <w:spacing w:after="0" w:line="240" w:lineRule="auto"/>
              <w:ind w:firstLine="166"/>
              <w:jc w:val="both"/>
              <w:rPr>
                <w:color w:val="000000"/>
                <w:sz w:val="22"/>
                <w:shd w:val="solid" w:color="FFFFFF" w:fill="FFFFFF"/>
              </w:rPr>
            </w:pPr>
            <w:r w:rsidRPr="00E20D23">
              <w:rPr>
                <w:color w:val="000000"/>
                <w:sz w:val="22"/>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rsidRPr="00E20D23">
              <w:rPr>
                <w:sz w:val="22"/>
              </w:rPr>
              <w:t xml:space="preserve">(тендерна пропозиція </w:t>
            </w:r>
            <w:r w:rsidRPr="00E20D23">
              <w:rPr>
                <w:color w:val="000000"/>
                <w:sz w:val="22"/>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37F1F5" w14:textId="780C6E84" w:rsidR="006A2033" w:rsidRPr="00E20D23" w:rsidRDefault="006A2033" w:rsidP="006A2033">
            <w:pPr>
              <w:spacing w:after="0" w:line="240" w:lineRule="auto"/>
              <w:ind w:firstLine="106"/>
              <w:jc w:val="both"/>
              <w:rPr>
                <w:color w:val="000000" w:themeColor="text1"/>
                <w:sz w:val="22"/>
              </w:rPr>
            </w:pPr>
            <w:r w:rsidRPr="00E20D23">
              <w:rPr>
                <w:color w:val="000000" w:themeColor="text1"/>
                <w:sz w:val="22"/>
              </w:rPr>
              <w:t xml:space="preserve">Замовник може відхилити тендерну пропозицію із зазначенням аргументації в електронній системі </w:t>
            </w:r>
            <w:proofErr w:type="spellStart"/>
            <w:r w:rsidRPr="00E20D23">
              <w:rPr>
                <w:color w:val="000000" w:themeColor="text1"/>
                <w:sz w:val="22"/>
              </w:rPr>
              <w:t>закупівель</w:t>
            </w:r>
            <w:proofErr w:type="spellEnd"/>
            <w:r w:rsidRPr="00E20D23">
              <w:rPr>
                <w:color w:val="000000" w:themeColor="text1"/>
                <w:sz w:val="22"/>
              </w:rPr>
              <w:t xml:space="preserve"> у разі, </w:t>
            </w:r>
            <w:r w:rsidR="00FE770C" w:rsidRPr="00E20D23">
              <w:rPr>
                <w:color w:val="000000" w:themeColor="text1"/>
                <w:sz w:val="22"/>
              </w:rPr>
              <w:t>коли</w:t>
            </w:r>
            <w:r w:rsidRPr="00E20D23">
              <w:rPr>
                <w:color w:val="000000" w:themeColor="text1"/>
                <w:sz w:val="22"/>
              </w:rPr>
              <w:t>:</w:t>
            </w:r>
          </w:p>
          <w:p w14:paraId="1C4A16CD" w14:textId="63A9D9BD"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1)</w:t>
            </w:r>
            <w:r w:rsidRPr="00E20D23">
              <w:rPr>
                <w:color w:val="000000" w:themeColor="text1"/>
                <w:sz w:val="22"/>
              </w:rPr>
              <w:tab/>
              <w:t>учасник процедури закупівлі не надав належного обґрунтування щодо цін</w:t>
            </w:r>
            <w:r w:rsidR="00FE770C" w:rsidRPr="00E20D23">
              <w:rPr>
                <w:color w:val="000000" w:themeColor="text1"/>
                <w:sz w:val="22"/>
              </w:rPr>
              <w:t>и</w:t>
            </w:r>
            <w:r w:rsidRPr="00E20D23">
              <w:rPr>
                <w:color w:val="000000" w:themeColor="text1"/>
                <w:sz w:val="22"/>
              </w:rPr>
              <w:t xml:space="preserve"> або вартості відповідних товарів, робіт чи послуг тендерної пропозиції, що є аномально низькою;</w:t>
            </w:r>
          </w:p>
          <w:p w14:paraId="0E05F95D" w14:textId="535511EA"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 xml:space="preserve">2) учасник процедури закупівлі не виконав свої зобов’язання за раніше укладеним договором про закупівлю </w:t>
            </w:r>
            <w:r w:rsidR="00FE770C" w:rsidRPr="00E20D23">
              <w:rPr>
                <w:color w:val="000000" w:themeColor="text1"/>
                <w:sz w:val="22"/>
              </w:rPr>
              <w:t>і</w:t>
            </w:r>
            <w:r w:rsidRPr="00E20D23">
              <w:rPr>
                <w:color w:val="000000" w:themeColor="text1"/>
                <w:sz w:val="22"/>
              </w:rPr>
              <w:t xml:space="preserve">з </w:t>
            </w:r>
            <w:r w:rsidR="00FE770C" w:rsidRPr="00E20D23">
              <w:rPr>
                <w:color w:val="000000" w:themeColor="text1"/>
                <w:sz w:val="22"/>
              </w:rPr>
              <w:t>тим</w:t>
            </w:r>
            <w:r w:rsidRPr="00E20D23">
              <w:rPr>
                <w:color w:val="000000" w:themeColor="text1"/>
                <w:sz w:val="22"/>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sidRPr="00E20D23">
              <w:rPr>
                <w:color w:val="000000" w:themeColor="text1"/>
                <w:sz w:val="22"/>
              </w:rPr>
              <w:t xml:space="preserve">факт добровільної сплати штрафу, </w:t>
            </w:r>
            <w:r w:rsidRPr="00E20D23">
              <w:rPr>
                <w:color w:val="000000" w:themeColor="text1"/>
                <w:sz w:val="22"/>
              </w:rPr>
              <w:t>або відшкодування збитків).</w:t>
            </w:r>
          </w:p>
          <w:p w14:paraId="6B97957C" w14:textId="40F28D32" w:rsidR="00FE484E" w:rsidRPr="00E20D23" w:rsidRDefault="00FE484E" w:rsidP="008A2E64">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У разі </w:t>
            </w:r>
            <w:r w:rsidR="00FE770C" w:rsidRPr="00E20D23">
              <w:rPr>
                <w:color w:val="000000" w:themeColor="text1"/>
                <w:sz w:val="22"/>
                <w:lang w:eastAsia="uk-UA"/>
              </w:rPr>
              <w:t xml:space="preserve">коли </w:t>
            </w:r>
            <w:r w:rsidRPr="00E20D23">
              <w:rPr>
                <w:color w:val="000000" w:themeColor="text1"/>
                <w:sz w:val="22"/>
                <w:lang w:eastAsia="uk-UA"/>
              </w:rPr>
              <w:t xml:space="preserve">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E20D23">
              <w:rPr>
                <w:color w:val="000000" w:themeColor="text1"/>
                <w:sz w:val="22"/>
                <w:lang w:eastAsia="uk-UA"/>
              </w:rPr>
              <w:lastRenderedPageBreak/>
              <w:t>специфікації, та/або його невідповідності кваліфікаційним критеріям</w:t>
            </w:r>
            <w:r w:rsidR="00466D82" w:rsidRPr="00E20D23">
              <w:rPr>
                <w:color w:val="000000" w:themeColor="text1"/>
                <w:sz w:val="22"/>
                <w:lang w:eastAsia="uk-UA"/>
              </w:rPr>
              <w:t xml:space="preserve"> (у разі їх встановлення замовником)</w:t>
            </w:r>
            <w:r w:rsidRPr="00E20D23">
              <w:rPr>
                <w:color w:val="000000" w:themeColor="text1"/>
                <w:sz w:val="22"/>
                <w:lang w:eastAsia="uk-UA"/>
              </w:rPr>
              <w:t xml:space="preserve">, а замовник зобов’язаний надати йому відповідь з такою інформацією не пізніш як через </w:t>
            </w:r>
            <w:r w:rsidR="006A2033" w:rsidRPr="00E20D23">
              <w:rPr>
                <w:color w:val="000000" w:themeColor="text1"/>
                <w:sz w:val="22"/>
                <w:lang w:eastAsia="uk-UA"/>
              </w:rPr>
              <w:t xml:space="preserve">чотири </w:t>
            </w:r>
            <w:r w:rsidRPr="00E20D23">
              <w:rPr>
                <w:color w:val="000000" w:themeColor="text1"/>
                <w:sz w:val="22"/>
                <w:lang w:eastAsia="uk-UA"/>
              </w:rPr>
              <w:t xml:space="preserve">дні з </w:t>
            </w:r>
            <w:r w:rsidR="00FE770C" w:rsidRPr="00E20D23">
              <w:rPr>
                <w:color w:val="000000" w:themeColor="text1"/>
                <w:sz w:val="22"/>
                <w:lang w:eastAsia="uk-UA"/>
              </w:rPr>
              <w:t xml:space="preserve">дати </w:t>
            </w:r>
            <w:r w:rsidRPr="00E20D23">
              <w:rPr>
                <w:color w:val="000000" w:themeColor="text1"/>
                <w:sz w:val="22"/>
                <w:lang w:eastAsia="uk-UA"/>
              </w:rPr>
              <w:t xml:space="preserve">надходження такого звернення через електронну систему </w:t>
            </w:r>
            <w:proofErr w:type="spellStart"/>
            <w:r w:rsidRPr="00E20D23">
              <w:rPr>
                <w:color w:val="000000" w:themeColor="text1"/>
                <w:sz w:val="22"/>
                <w:lang w:eastAsia="uk-UA"/>
              </w:rPr>
              <w:t>закупівель</w:t>
            </w:r>
            <w:proofErr w:type="spellEnd"/>
            <w:r w:rsidR="008A2E64" w:rsidRPr="00E20D23">
              <w:rPr>
                <w:color w:val="000000" w:themeColor="text1"/>
                <w:sz w:val="22"/>
                <w:lang w:eastAsia="uk-UA"/>
              </w:rPr>
              <w:t xml:space="preserve">, але до моменту оприлюднення договору про закупівлю в електронній системі </w:t>
            </w:r>
            <w:proofErr w:type="spellStart"/>
            <w:r w:rsidR="008A2E64" w:rsidRPr="00E20D23">
              <w:rPr>
                <w:color w:val="000000" w:themeColor="text1"/>
                <w:sz w:val="22"/>
                <w:lang w:eastAsia="uk-UA"/>
              </w:rPr>
              <w:t>закупівель</w:t>
            </w:r>
            <w:proofErr w:type="spellEnd"/>
            <w:r w:rsidR="008A2E64" w:rsidRPr="00E20D23">
              <w:rPr>
                <w:color w:val="000000" w:themeColor="text1"/>
                <w:sz w:val="22"/>
                <w:lang w:eastAsia="uk-UA"/>
              </w:rPr>
              <w:t xml:space="preserve"> відповідно до статті 10 Закону.</w:t>
            </w:r>
          </w:p>
          <w:p w14:paraId="59B381AE" w14:textId="695798DA"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14:paraId="1E9E7215" w14:textId="43D650AD"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FE484E" w:rsidRPr="00D16AE2" w14:paraId="0BA9715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3A602C1B" w14:textId="71C3BAE0"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4</w:t>
            </w:r>
          </w:p>
        </w:tc>
        <w:tc>
          <w:tcPr>
            <w:tcW w:w="3375" w:type="dxa"/>
            <w:tcBorders>
              <w:top w:val="single" w:sz="4" w:space="0" w:color="auto"/>
              <w:left w:val="single" w:sz="4" w:space="0" w:color="auto"/>
              <w:bottom w:val="single" w:sz="4" w:space="0" w:color="auto"/>
              <w:right w:val="single" w:sz="4" w:space="0" w:color="auto"/>
            </w:tcBorders>
          </w:tcPr>
          <w:p w14:paraId="1688D330" w14:textId="2E59640F"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62" w:type="dxa"/>
            <w:tcBorders>
              <w:top w:val="single" w:sz="4" w:space="0" w:color="auto"/>
              <w:left w:val="single" w:sz="4" w:space="0" w:color="auto"/>
              <w:bottom w:val="single" w:sz="4" w:space="0" w:color="auto"/>
              <w:right w:val="single" w:sz="4" w:space="0" w:color="auto"/>
            </w:tcBorders>
          </w:tcPr>
          <w:p w14:paraId="560B6DC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великої літери (наприклад: Місто Київ замість місто Київ);</w:t>
            </w:r>
          </w:p>
          <w:p w14:paraId="07666F8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розділових знаків та відмінювання слів у реченні;</w:t>
            </w:r>
          </w:p>
          <w:p w14:paraId="7FD0CA3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використання слова або </w:t>
            </w:r>
            <w:proofErr w:type="spellStart"/>
            <w:r w:rsidRPr="00D16AE2">
              <w:rPr>
                <w:color w:val="000000" w:themeColor="text1"/>
                <w:sz w:val="22"/>
                <w:lang w:eastAsia="uk-UA"/>
              </w:rPr>
              <w:t>мовного</w:t>
            </w:r>
            <w:proofErr w:type="spellEnd"/>
            <w:r w:rsidRPr="00D16AE2">
              <w:rPr>
                <w:color w:val="000000" w:themeColor="text1"/>
                <w:sz w:val="22"/>
                <w:lang w:eastAsia="uk-UA"/>
              </w:rPr>
              <w:t xml:space="preserve"> звороту, запозичених з іншої мови;</w:t>
            </w:r>
          </w:p>
          <w:p w14:paraId="07EB2AE1"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та/або унікального номера повідомлення про намір укласти договір про закупівлю - помилка в цифрах;</w:t>
            </w:r>
          </w:p>
          <w:p w14:paraId="63D8AD8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застосування правил переносу частини слова з рядка в рядок (наприклад: поряд-</w:t>
            </w:r>
            <w:proofErr w:type="spellStart"/>
            <w:r w:rsidRPr="00D16AE2">
              <w:rPr>
                <w:color w:val="000000" w:themeColor="text1"/>
                <w:sz w:val="22"/>
                <w:lang w:eastAsia="uk-UA"/>
              </w:rPr>
              <w:t>ок</w:t>
            </w:r>
            <w:proofErr w:type="spellEnd"/>
            <w:r w:rsidRPr="00D16AE2">
              <w:rPr>
                <w:color w:val="000000" w:themeColor="text1"/>
                <w:sz w:val="22"/>
                <w:lang w:eastAsia="uk-UA"/>
              </w:rPr>
              <w:t xml:space="preserve"> замість </w:t>
            </w:r>
            <w:proofErr w:type="spellStart"/>
            <w:r w:rsidRPr="00D16AE2">
              <w:rPr>
                <w:color w:val="000000" w:themeColor="text1"/>
                <w:sz w:val="22"/>
                <w:lang w:eastAsia="uk-UA"/>
              </w:rPr>
              <w:t>поря</w:t>
            </w:r>
            <w:proofErr w:type="spellEnd"/>
            <w:r w:rsidRPr="00D16AE2">
              <w:rPr>
                <w:color w:val="000000" w:themeColor="text1"/>
                <w:sz w:val="22"/>
                <w:lang w:eastAsia="uk-UA"/>
              </w:rPr>
              <w:t>-док);</w:t>
            </w:r>
          </w:p>
          <w:p w14:paraId="0A85682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написання слів разом та/або окремо, та/або через дефіс (наприклад: «</w:t>
            </w:r>
            <w:proofErr w:type="spellStart"/>
            <w:r w:rsidRPr="00D16AE2">
              <w:rPr>
                <w:color w:val="000000" w:themeColor="text1"/>
                <w:sz w:val="22"/>
                <w:lang w:eastAsia="uk-UA"/>
              </w:rPr>
              <w:t>ненадається</w:t>
            </w:r>
            <w:proofErr w:type="spellEnd"/>
            <w:r w:rsidRPr="00D16AE2">
              <w:rPr>
                <w:color w:val="000000" w:themeColor="text1"/>
                <w:sz w:val="22"/>
                <w:lang w:eastAsia="uk-UA"/>
              </w:rPr>
              <w:t>» замість «не надається»);</w:t>
            </w:r>
          </w:p>
          <w:p w14:paraId="3AF8CF9F"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w:t>
            </w:r>
            <w:r w:rsidRPr="00D16AE2">
              <w:rPr>
                <w:color w:val="000000" w:themeColor="text1"/>
                <w:sz w:val="22"/>
                <w:lang w:eastAsia="uk-UA"/>
              </w:rPr>
              <w:lastRenderedPageBreak/>
              <w:t>предмета закупівлі, кваліфікаційних критеріїв до учасника процедури закупівлі.</w:t>
            </w:r>
          </w:p>
          <w:p w14:paraId="56CE371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sidRPr="00D16AE2">
              <w:rPr>
                <w:color w:val="000000" w:themeColor="text1"/>
                <w:sz w:val="22"/>
                <w:lang w:eastAsia="uk-UA"/>
              </w:rPr>
              <w:t xml:space="preserve"> та з урахуванням Постанови Кабінету Міністрів України №617 від 24.05.2022 р.</w:t>
            </w:r>
            <w:r w:rsidRPr="00D16AE2">
              <w:rPr>
                <w:color w:val="000000" w:themeColor="text1"/>
                <w:sz w:val="22"/>
                <w:lang w:eastAsia="uk-UA"/>
              </w:rPr>
              <w:t>).</w:t>
            </w:r>
          </w:p>
          <w:p w14:paraId="51550368"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D16AE2">
              <w:rPr>
                <w:color w:val="000000" w:themeColor="text1"/>
                <w:sz w:val="22"/>
                <w:lang w:eastAsia="uk-UA"/>
              </w:rPr>
              <w:t>.</w:t>
            </w:r>
            <w:proofErr w:type="spellStart"/>
            <w:r w:rsidR="0026656B" w:rsidRPr="00D16AE2">
              <w:rPr>
                <w:color w:val="000000" w:themeColor="text1"/>
                <w:sz w:val="22"/>
                <w:lang w:eastAsia="uk-UA"/>
              </w:rPr>
              <w:t>pdf</w:t>
            </w:r>
            <w:proofErr w:type="spellEnd"/>
            <w:r w:rsidRPr="00D16AE2">
              <w:rPr>
                <w:color w:val="000000" w:themeColor="text1"/>
                <w:sz w:val="22"/>
                <w:lang w:eastAsia="uk-UA"/>
              </w:rPr>
              <w:t>»).</w:t>
            </w:r>
          </w:p>
        </w:tc>
      </w:tr>
      <w:tr w:rsidR="00FE484E" w:rsidRPr="00D16AE2" w14:paraId="090A9149" w14:textId="77777777" w:rsidTr="00893357">
        <w:trPr>
          <w:trHeight w:val="210"/>
        </w:trPr>
        <w:tc>
          <w:tcPr>
            <w:tcW w:w="1060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VІ. Результати </w:t>
            </w:r>
            <w:r w:rsidRPr="00D16AE2">
              <w:rPr>
                <w:b/>
                <w:color w:val="000000" w:themeColor="text1"/>
                <w:sz w:val="22"/>
                <w:bdr w:val="none" w:sz="0" w:space="0" w:color="auto" w:frame="1"/>
                <w:lang w:val="ru-RU" w:eastAsia="uk-UA"/>
              </w:rPr>
              <w:t>тендеру</w:t>
            </w:r>
            <w:r w:rsidRPr="00D16AE2">
              <w:rPr>
                <w:b/>
                <w:color w:val="000000" w:themeColor="text1"/>
                <w:sz w:val="22"/>
                <w:bdr w:val="none" w:sz="0" w:space="0" w:color="auto" w:frame="1"/>
                <w:lang w:eastAsia="uk-UA"/>
              </w:rPr>
              <w:t xml:space="preserve"> та укладання договору про закупівлю</w:t>
            </w:r>
          </w:p>
        </w:tc>
      </w:tr>
      <w:tr w:rsidR="00FE484E" w:rsidRPr="00D16AE2" w14:paraId="08B70EBB"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5744AD9"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096862EB" w14:textId="6EE2E1EA"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Відміна тендеру чи визнання тендеру таким, що не відбувся</w:t>
            </w:r>
          </w:p>
        </w:tc>
        <w:tc>
          <w:tcPr>
            <w:tcW w:w="6662" w:type="dxa"/>
            <w:tcBorders>
              <w:top w:val="single" w:sz="4" w:space="0" w:color="auto"/>
              <w:left w:val="single" w:sz="4" w:space="0" w:color="auto"/>
              <w:bottom w:val="single" w:sz="4" w:space="0" w:color="auto"/>
              <w:right w:val="single" w:sz="4" w:space="0" w:color="auto"/>
            </w:tcBorders>
            <w:hideMark/>
          </w:tcPr>
          <w:p w14:paraId="04A77D0F" w14:textId="391EEFA4" w:rsidR="00FE484E" w:rsidRPr="00D16AE2" w:rsidRDefault="00FE484E" w:rsidP="00FE484E">
            <w:pPr>
              <w:widowControl w:val="0"/>
              <w:spacing w:after="0" w:line="240" w:lineRule="auto"/>
              <w:ind w:firstLine="130"/>
              <w:contextualSpacing/>
              <w:jc w:val="both"/>
              <w:rPr>
                <w:color w:val="000000" w:themeColor="text1"/>
                <w:sz w:val="22"/>
                <w:lang w:eastAsia="uk-UA"/>
              </w:rPr>
            </w:pPr>
            <w:r w:rsidRPr="00D16AE2">
              <w:rPr>
                <w:color w:val="000000" w:themeColor="text1"/>
                <w:sz w:val="22"/>
                <w:lang w:eastAsia="uk-UA"/>
              </w:rPr>
              <w:t xml:space="preserve">Замовник відміняє </w:t>
            </w:r>
            <w:r w:rsidR="00A13649" w:rsidRPr="00D16AE2">
              <w:rPr>
                <w:color w:val="000000" w:themeColor="text1"/>
                <w:sz w:val="22"/>
                <w:lang w:eastAsia="uk-UA"/>
              </w:rPr>
              <w:t>відкриті торги у</w:t>
            </w:r>
            <w:r w:rsidRPr="00D16AE2">
              <w:rPr>
                <w:color w:val="000000" w:themeColor="text1"/>
                <w:sz w:val="22"/>
                <w:lang w:eastAsia="uk-UA"/>
              </w:rPr>
              <w:t xml:space="preserve"> разі:</w:t>
            </w:r>
          </w:p>
          <w:p w14:paraId="287557F5" w14:textId="77777777" w:rsidR="00FE484E" w:rsidRPr="00D16AE2" w:rsidRDefault="00FE484E" w:rsidP="00FE484E">
            <w:pPr>
              <w:pStyle w:val="ab"/>
              <w:widowControl w:val="0"/>
              <w:spacing w:after="0" w:line="240" w:lineRule="auto"/>
              <w:ind w:left="0"/>
              <w:jc w:val="both"/>
              <w:rPr>
                <w:color w:val="000000" w:themeColor="text1"/>
                <w:sz w:val="22"/>
                <w:lang w:eastAsia="uk-UA"/>
              </w:rPr>
            </w:pPr>
            <w:bookmarkStart w:id="29" w:name="n510"/>
            <w:bookmarkEnd w:id="29"/>
            <w:r w:rsidRPr="00D16AE2">
              <w:rPr>
                <w:color w:val="000000" w:themeColor="text1"/>
                <w:sz w:val="22"/>
                <w:lang w:eastAsia="uk-UA"/>
              </w:rPr>
              <w:t>- відсутності подальшої потреби в закупівлі товарів, робіт і послуг;</w:t>
            </w:r>
          </w:p>
          <w:p w14:paraId="38BC0BA0" w14:textId="057527FF" w:rsidR="00FE484E" w:rsidRPr="00D16AE2" w:rsidRDefault="00FE484E" w:rsidP="00FE484E">
            <w:pPr>
              <w:pStyle w:val="ab"/>
              <w:widowControl w:val="0"/>
              <w:spacing w:after="0" w:line="240" w:lineRule="auto"/>
              <w:ind w:left="0"/>
              <w:jc w:val="both"/>
              <w:rPr>
                <w:color w:val="000000" w:themeColor="text1"/>
                <w:sz w:val="22"/>
                <w:lang w:eastAsia="uk-UA"/>
              </w:rPr>
            </w:pPr>
            <w:bookmarkStart w:id="30" w:name="n511"/>
            <w:bookmarkEnd w:id="30"/>
            <w:r w:rsidRPr="00D16AE2">
              <w:rPr>
                <w:color w:val="000000" w:themeColor="text1"/>
                <w:sz w:val="22"/>
                <w:lang w:eastAsia="uk-UA"/>
              </w:rPr>
              <w:t xml:space="preserve">- неможливості усунення порушень, що виникли через виявлені порушення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з питань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з описом таких порушень</w:t>
            </w:r>
            <w:r w:rsidR="00E24794" w:rsidRPr="00D16AE2">
              <w:rPr>
                <w:color w:val="000000" w:themeColor="text1"/>
                <w:sz w:val="22"/>
                <w:lang w:eastAsia="uk-UA"/>
              </w:rPr>
              <w:t>;</w:t>
            </w:r>
          </w:p>
          <w:p w14:paraId="4AB3719F" w14:textId="6A0196A2" w:rsidR="00A13649" w:rsidRPr="00D16AE2" w:rsidRDefault="00A13649" w:rsidP="00A13649">
            <w:pPr>
              <w:widowControl w:val="0"/>
              <w:spacing w:after="0" w:line="240" w:lineRule="auto"/>
              <w:jc w:val="both"/>
              <w:rPr>
                <w:color w:val="000000" w:themeColor="text1"/>
                <w:sz w:val="22"/>
                <w:lang w:eastAsia="uk-UA"/>
              </w:rPr>
            </w:pPr>
            <w:r w:rsidRPr="00D16AE2">
              <w:rPr>
                <w:color w:val="000000" w:themeColor="text1"/>
                <w:sz w:val="22"/>
                <w:lang w:eastAsia="uk-UA"/>
              </w:rPr>
              <w:lastRenderedPageBreak/>
              <w:t xml:space="preserve">- скорочення </w:t>
            </w:r>
            <w:r w:rsidR="00E24794" w:rsidRPr="00D16AE2">
              <w:rPr>
                <w:color w:val="000000" w:themeColor="text1"/>
                <w:sz w:val="22"/>
                <w:lang w:eastAsia="uk-UA"/>
              </w:rPr>
              <w:t xml:space="preserve">обсягу </w:t>
            </w:r>
            <w:r w:rsidRPr="00D16AE2">
              <w:rPr>
                <w:color w:val="000000" w:themeColor="text1"/>
                <w:sz w:val="22"/>
                <w:lang w:eastAsia="uk-UA"/>
              </w:rPr>
              <w:t>видатків на здійснення закупівлі товарів, робіт чи послуг;</w:t>
            </w:r>
          </w:p>
          <w:p w14:paraId="2700386B" w14:textId="798AF4D9" w:rsidR="007A15A8" w:rsidRPr="00D16AE2" w:rsidRDefault="00A13649" w:rsidP="00B30BBF">
            <w:pPr>
              <w:pStyle w:val="ab"/>
              <w:widowControl w:val="0"/>
              <w:spacing w:after="0" w:line="240" w:lineRule="auto"/>
              <w:ind w:left="0" w:firstLine="166"/>
              <w:jc w:val="both"/>
              <w:rPr>
                <w:color w:val="000000" w:themeColor="text1"/>
                <w:sz w:val="22"/>
                <w:lang w:eastAsia="uk-UA"/>
              </w:rPr>
            </w:pPr>
            <w:r w:rsidRPr="00D16AE2">
              <w:rPr>
                <w:color w:val="000000" w:themeColor="text1"/>
                <w:sz w:val="22"/>
                <w:lang w:eastAsia="uk-UA"/>
              </w:rPr>
              <w:t xml:space="preserve">- </w:t>
            </w:r>
            <w:r w:rsidR="00E24794" w:rsidRPr="00D16AE2">
              <w:rPr>
                <w:color w:val="000000" w:themeColor="text1"/>
                <w:sz w:val="22"/>
                <w:lang w:eastAsia="uk-UA"/>
              </w:rPr>
              <w:t>коли</w:t>
            </w:r>
            <w:r w:rsidRPr="00D16AE2">
              <w:rPr>
                <w:color w:val="000000" w:themeColor="text1"/>
                <w:sz w:val="22"/>
                <w:lang w:eastAsia="uk-UA"/>
              </w:rPr>
              <w:t xml:space="preserve"> здійснення закупівлі стало неможливим внаслідок дії </w:t>
            </w:r>
            <w:r w:rsidR="00E24794" w:rsidRPr="00D16AE2">
              <w:rPr>
                <w:color w:val="000000" w:themeColor="text1"/>
                <w:sz w:val="22"/>
                <w:lang w:eastAsia="uk-UA"/>
              </w:rPr>
              <w:t xml:space="preserve">обставин </w:t>
            </w:r>
            <w:r w:rsidRPr="00D16AE2">
              <w:rPr>
                <w:color w:val="000000" w:themeColor="text1"/>
                <w:sz w:val="22"/>
                <w:lang w:eastAsia="uk-UA"/>
              </w:rPr>
              <w:t xml:space="preserve">непереборної </w:t>
            </w:r>
            <w:bookmarkStart w:id="31" w:name="n512"/>
            <w:bookmarkStart w:id="32" w:name="n513"/>
            <w:bookmarkStart w:id="33" w:name="n514"/>
            <w:bookmarkStart w:id="34" w:name="n515"/>
            <w:bookmarkEnd w:id="31"/>
            <w:bookmarkEnd w:id="32"/>
            <w:bookmarkEnd w:id="33"/>
            <w:bookmarkEnd w:id="34"/>
            <w:r w:rsidR="00B30BBF" w:rsidRPr="00D16AE2">
              <w:rPr>
                <w:color w:val="000000" w:themeColor="text1"/>
                <w:sz w:val="22"/>
                <w:lang w:eastAsia="uk-UA"/>
              </w:rPr>
              <w:t>сили.</w:t>
            </w:r>
            <w:r w:rsidR="00B30BBF" w:rsidRPr="00D16AE2">
              <w:rPr>
                <w:color w:val="000000" w:themeColor="text1"/>
                <w:sz w:val="22"/>
                <w:lang w:eastAsia="uk-UA"/>
              </w:rPr>
              <w:cr/>
              <w:t>У</w:t>
            </w:r>
            <w:r w:rsidR="007A15A8" w:rsidRPr="00D16AE2">
              <w:rPr>
                <w:color w:val="000000" w:themeColor="text1"/>
                <w:sz w:val="22"/>
                <w:lang w:eastAsia="uk-UA"/>
              </w:rPr>
              <w:t xml:space="preserve"> разі відміни відкритих торгів замовник протягом одного робочого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відповідного рішення зазначає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підстави прийняття такого рішення. </w:t>
            </w:r>
          </w:p>
          <w:p w14:paraId="498B6B0D" w14:textId="6C044057" w:rsidR="00FE484E" w:rsidRPr="00D16AE2" w:rsidRDefault="00A13649" w:rsidP="007A15A8">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Відкриті торги </w:t>
            </w:r>
            <w:r w:rsidR="00FE484E" w:rsidRPr="00D16AE2">
              <w:rPr>
                <w:color w:val="000000" w:themeColor="text1"/>
                <w:sz w:val="22"/>
                <w:lang w:eastAsia="uk-UA"/>
              </w:rPr>
              <w:t>автоматично відміня</w:t>
            </w:r>
            <w:r w:rsidRPr="00D16AE2">
              <w:rPr>
                <w:color w:val="000000" w:themeColor="text1"/>
                <w:sz w:val="22"/>
                <w:lang w:eastAsia="uk-UA"/>
              </w:rPr>
              <w:t>ю</w:t>
            </w:r>
            <w:r w:rsidR="00FE484E" w:rsidRPr="00D16AE2">
              <w:rPr>
                <w:color w:val="000000" w:themeColor="text1"/>
                <w:sz w:val="22"/>
                <w:lang w:eastAsia="uk-UA"/>
              </w:rPr>
              <w:t xml:space="preserve">ться електронною системою </w:t>
            </w:r>
            <w:proofErr w:type="spellStart"/>
            <w:r w:rsidR="00FE484E" w:rsidRPr="00D16AE2">
              <w:rPr>
                <w:color w:val="000000" w:themeColor="text1"/>
                <w:sz w:val="22"/>
                <w:lang w:eastAsia="uk-UA"/>
              </w:rPr>
              <w:t>закупівель</w:t>
            </w:r>
            <w:proofErr w:type="spellEnd"/>
            <w:r w:rsidR="00FE484E" w:rsidRPr="00D16AE2">
              <w:rPr>
                <w:color w:val="000000" w:themeColor="text1"/>
                <w:sz w:val="22"/>
                <w:lang w:eastAsia="uk-UA"/>
              </w:rPr>
              <w:t xml:space="preserve"> у разі:</w:t>
            </w:r>
          </w:p>
          <w:p w14:paraId="2DF4A077" w14:textId="1CD5069B" w:rsidR="00A13649"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відхилення всіх тендерних пропозицій (у тому числі, якщо була подана одна тендерна пропозиція, яка відхилена замовником) згідно з </w:t>
            </w:r>
            <w:r w:rsidR="00B36633" w:rsidRPr="00D16AE2">
              <w:rPr>
                <w:color w:val="000000" w:themeColor="text1"/>
                <w:sz w:val="22"/>
                <w:lang w:eastAsia="uk-UA"/>
              </w:rPr>
              <w:t>цією тендерною документацією</w:t>
            </w:r>
            <w:r w:rsidRPr="00D16AE2">
              <w:rPr>
                <w:color w:val="000000" w:themeColor="text1"/>
                <w:sz w:val="22"/>
                <w:lang w:eastAsia="uk-UA"/>
              </w:rPr>
              <w:t>;</w:t>
            </w:r>
          </w:p>
          <w:p w14:paraId="0388601E" w14:textId="4902CA2D" w:rsidR="00B36633"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неподання тендерної пропозиції для участі у відкритих торгах у строк, </w:t>
            </w:r>
            <w:r w:rsidR="00E24794" w:rsidRPr="00D16AE2">
              <w:rPr>
                <w:color w:val="000000" w:themeColor="text1"/>
                <w:sz w:val="22"/>
                <w:lang w:eastAsia="uk-UA"/>
              </w:rPr>
              <w:t>установлений</w:t>
            </w:r>
            <w:r w:rsidRPr="00D16AE2">
              <w:rPr>
                <w:color w:val="000000" w:themeColor="text1"/>
                <w:sz w:val="22"/>
                <w:lang w:eastAsia="uk-UA"/>
              </w:rPr>
              <w:t xml:space="preserve"> замовником згідно з </w:t>
            </w:r>
            <w:r w:rsidR="00B36633" w:rsidRPr="00D16AE2">
              <w:rPr>
                <w:color w:val="000000" w:themeColor="text1"/>
                <w:sz w:val="22"/>
                <w:lang w:eastAsia="uk-UA"/>
              </w:rPr>
              <w:t>цією тендерною документацією.</w:t>
            </w:r>
          </w:p>
          <w:p w14:paraId="5FF269B8" w14:textId="6CA70052" w:rsidR="007A15A8" w:rsidRPr="00D16AE2" w:rsidRDefault="007A15A8" w:rsidP="00FE484E">
            <w:pPr>
              <w:widowControl w:val="0"/>
              <w:spacing w:after="0" w:line="240" w:lineRule="auto"/>
              <w:ind w:firstLine="283"/>
              <w:contextualSpacing/>
              <w:jc w:val="both"/>
              <w:rPr>
                <w:color w:val="000000" w:themeColor="text1"/>
                <w:sz w:val="22"/>
                <w:lang w:eastAsia="uk-UA"/>
              </w:rPr>
            </w:pPr>
            <w:bookmarkStart w:id="35" w:name="n516"/>
            <w:bookmarkStart w:id="36" w:name="n517"/>
            <w:bookmarkEnd w:id="35"/>
            <w:bookmarkEnd w:id="36"/>
            <w:r w:rsidRPr="00D16AE2">
              <w:rPr>
                <w:color w:val="000000" w:themeColor="text1"/>
                <w:sz w:val="22"/>
                <w:lang w:eastAsia="uk-UA"/>
              </w:rPr>
              <w:t xml:space="preserve">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протягом одного робочого дня з </w:t>
            </w:r>
            <w:r w:rsidR="00E24794" w:rsidRPr="00D16AE2">
              <w:rPr>
                <w:color w:val="000000" w:themeColor="text1"/>
                <w:sz w:val="22"/>
                <w:lang w:eastAsia="uk-UA"/>
              </w:rPr>
              <w:t>дати</w:t>
            </w:r>
            <w:r w:rsidRPr="00D16AE2">
              <w:rPr>
                <w:color w:val="000000" w:themeColor="text1"/>
                <w:sz w:val="22"/>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D16AE2" w:rsidRDefault="00B36633" w:rsidP="00FE484E">
            <w:pPr>
              <w:widowControl w:val="0"/>
              <w:spacing w:after="0" w:line="240" w:lineRule="auto"/>
              <w:ind w:firstLine="176"/>
              <w:contextualSpacing/>
              <w:jc w:val="both"/>
              <w:rPr>
                <w:color w:val="000000" w:themeColor="text1"/>
                <w:sz w:val="22"/>
                <w:lang w:eastAsia="uk-UA"/>
              </w:rPr>
            </w:pPr>
            <w:bookmarkStart w:id="37" w:name="n519"/>
            <w:bookmarkStart w:id="38" w:name="n520"/>
            <w:bookmarkStart w:id="39" w:name="n521"/>
            <w:bookmarkStart w:id="40" w:name="n522"/>
            <w:bookmarkEnd w:id="37"/>
            <w:bookmarkEnd w:id="38"/>
            <w:bookmarkEnd w:id="39"/>
            <w:bookmarkEnd w:id="40"/>
            <w:r w:rsidRPr="00D16AE2">
              <w:rPr>
                <w:color w:val="000000" w:themeColor="text1"/>
                <w:sz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 день її оприлюднення.</w:t>
            </w:r>
          </w:p>
        </w:tc>
      </w:tr>
      <w:tr w:rsidR="00FE484E" w:rsidRPr="00D16AE2" w14:paraId="3D2D499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1BCDC4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755C2A92"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Строк укладання договору </w:t>
            </w:r>
          </w:p>
        </w:tc>
        <w:tc>
          <w:tcPr>
            <w:tcW w:w="6662" w:type="dxa"/>
            <w:tcBorders>
              <w:top w:val="single" w:sz="4" w:space="0" w:color="auto"/>
              <w:left w:val="single" w:sz="4" w:space="0" w:color="auto"/>
              <w:bottom w:val="single" w:sz="4" w:space="0" w:color="auto"/>
              <w:right w:val="single" w:sz="4" w:space="0" w:color="auto"/>
            </w:tcBorders>
            <w:hideMark/>
          </w:tcPr>
          <w:p w14:paraId="2BCAF785" w14:textId="1D6B7B7D" w:rsidR="00D754B0" w:rsidRPr="00D16AE2" w:rsidRDefault="00D754B0"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sidRPr="00D16AE2">
              <w:rPr>
                <w:color w:val="000000" w:themeColor="text1"/>
                <w:sz w:val="22"/>
                <w:lang w:eastAsia="uk-UA"/>
              </w:rPr>
              <w:t>дати</w:t>
            </w:r>
            <w:r w:rsidRPr="00D16AE2">
              <w:rPr>
                <w:color w:val="000000" w:themeColor="text1"/>
                <w:sz w:val="22"/>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sidRPr="00D16AE2">
              <w:rPr>
                <w:color w:val="000000" w:themeColor="text1"/>
                <w:sz w:val="22"/>
                <w:lang w:eastAsia="uk-UA"/>
              </w:rPr>
              <w:t>укладення</w:t>
            </w:r>
            <w:r w:rsidRPr="00D16AE2">
              <w:rPr>
                <w:color w:val="000000" w:themeColor="text1"/>
                <w:sz w:val="22"/>
                <w:lang w:eastAsia="uk-UA"/>
              </w:rPr>
              <w:t xml:space="preserve"> договору може бути продовжений до 60 днів. У разі подання скарги до органу оскарження після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 перебіг строку для укладання </w:t>
            </w:r>
            <w:r w:rsidR="00E24794" w:rsidRPr="00D16AE2">
              <w:rPr>
                <w:color w:val="000000" w:themeColor="text1"/>
                <w:sz w:val="22"/>
                <w:lang w:eastAsia="uk-UA"/>
              </w:rPr>
              <w:t xml:space="preserve">договору про закупівлю </w:t>
            </w:r>
            <w:r w:rsidRPr="00D16AE2">
              <w:rPr>
                <w:color w:val="000000" w:themeColor="text1"/>
                <w:sz w:val="22"/>
                <w:lang w:eastAsia="uk-UA"/>
              </w:rPr>
              <w:t>зупиняється.</w:t>
            </w:r>
          </w:p>
          <w:p w14:paraId="27BDF358" w14:textId="07186461" w:rsidR="00FE484E" w:rsidRPr="00D16AE2" w:rsidRDefault="00D754B0" w:rsidP="004C3F7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sidRPr="00D16AE2">
              <w:rPr>
                <w:color w:val="000000" w:themeColor="text1"/>
                <w:sz w:val="22"/>
                <w:lang w:eastAsia="uk-UA"/>
              </w:rPr>
              <w:t>дати</w:t>
            </w:r>
            <w:r w:rsidRPr="00D16AE2">
              <w:rPr>
                <w:color w:val="000000" w:themeColor="text1"/>
                <w:sz w:val="22"/>
                <w:lang w:eastAsia="uk-UA"/>
              </w:rPr>
              <w:t xml:space="preserve">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w:t>
            </w:r>
          </w:p>
        </w:tc>
      </w:tr>
      <w:tr w:rsidR="00FE484E" w:rsidRPr="00D16AE2" w14:paraId="3EAB1919"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D6DF34A"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3</w:t>
            </w:r>
          </w:p>
        </w:tc>
        <w:tc>
          <w:tcPr>
            <w:tcW w:w="3375" w:type="dxa"/>
            <w:tcBorders>
              <w:top w:val="single" w:sz="4" w:space="0" w:color="auto"/>
              <w:left w:val="single" w:sz="4" w:space="0" w:color="auto"/>
              <w:bottom w:val="single" w:sz="4" w:space="0" w:color="auto"/>
              <w:right w:val="single" w:sz="4" w:space="0" w:color="auto"/>
            </w:tcBorders>
            <w:hideMark/>
          </w:tcPr>
          <w:p w14:paraId="4E1B1CE6" w14:textId="24EEC236"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Проект договору про закупівлю та порядок змін його умов</w:t>
            </w:r>
          </w:p>
        </w:tc>
        <w:tc>
          <w:tcPr>
            <w:tcW w:w="6662" w:type="dxa"/>
            <w:tcBorders>
              <w:top w:val="single" w:sz="4" w:space="0" w:color="auto"/>
              <w:left w:val="single" w:sz="4" w:space="0" w:color="auto"/>
              <w:bottom w:val="single" w:sz="4" w:space="0" w:color="auto"/>
              <w:right w:val="single" w:sz="4" w:space="0" w:color="auto"/>
            </w:tcBorders>
            <w:hideMark/>
          </w:tcPr>
          <w:p w14:paraId="02C02317" w14:textId="445FD36E"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Поданням своєї тендерної пропозиції учасник інформує замовника</w:t>
            </w:r>
            <w:r w:rsidR="00531328" w:rsidRPr="00D16AE2">
              <w:rPr>
                <w:color w:val="000000" w:themeColor="text1"/>
                <w:sz w:val="22"/>
                <w:lang w:eastAsia="uk-UA"/>
              </w:rPr>
              <w:t xml:space="preserve"> про те</w:t>
            </w:r>
            <w:r w:rsidRPr="00D16AE2">
              <w:rPr>
                <w:color w:val="000000" w:themeColor="text1"/>
                <w:sz w:val="22"/>
                <w:lang w:eastAsia="uk-UA"/>
              </w:rPr>
              <w:t xml:space="preserve">, що він (учасник) підтверджує повну і беззаперечну згоду з усіма умовами, що вказані в проекті договору </w:t>
            </w:r>
            <w:r w:rsidR="00116301" w:rsidRPr="00D16AE2">
              <w:rPr>
                <w:color w:val="000000" w:themeColor="text1"/>
                <w:sz w:val="22"/>
                <w:lang w:eastAsia="uk-UA"/>
              </w:rPr>
              <w:t xml:space="preserve">про закупівлю </w:t>
            </w:r>
            <w:r w:rsidRPr="00D16AE2">
              <w:rPr>
                <w:color w:val="000000" w:themeColor="text1"/>
                <w:sz w:val="22"/>
                <w:lang w:eastAsia="uk-UA"/>
              </w:rPr>
              <w:t xml:space="preserve">згідно </w:t>
            </w:r>
            <w:r w:rsidR="00531328" w:rsidRPr="00D16AE2">
              <w:rPr>
                <w:color w:val="000000" w:themeColor="text1"/>
                <w:sz w:val="22"/>
                <w:lang w:eastAsia="uk-UA"/>
              </w:rPr>
              <w:t xml:space="preserve">з </w:t>
            </w:r>
            <w:r w:rsidRPr="00D16AE2">
              <w:rPr>
                <w:color w:val="000000" w:themeColor="text1"/>
                <w:sz w:val="22"/>
                <w:lang w:eastAsia="uk-UA"/>
              </w:rPr>
              <w:t>вимог</w:t>
            </w:r>
            <w:r w:rsidR="00531328" w:rsidRPr="00D16AE2">
              <w:rPr>
                <w:color w:val="000000" w:themeColor="text1"/>
                <w:sz w:val="22"/>
                <w:lang w:eastAsia="uk-UA"/>
              </w:rPr>
              <w:t>ами</w:t>
            </w:r>
            <w:r w:rsidRPr="00D16AE2">
              <w:rPr>
                <w:color w:val="000000" w:themeColor="text1"/>
                <w:sz w:val="22"/>
                <w:lang w:eastAsia="uk-UA"/>
              </w:rPr>
              <w:t xml:space="preserve"> </w:t>
            </w:r>
            <w:r w:rsidR="00286F0D" w:rsidRPr="00D16AE2">
              <w:rPr>
                <w:color w:val="000000" w:themeColor="text1"/>
                <w:sz w:val="22"/>
                <w:lang w:eastAsia="uk-UA"/>
              </w:rPr>
              <w:t>д</w:t>
            </w:r>
            <w:r w:rsidRPr="00D16AE2">
              <w:rPr>
                <w:color w:val="000000" w:themeColor="text1"/>
                <w:sz w:val="22"/>
                <w:lang w:eastAsia="uk-UA"/>
              </w:rPr>
              <w:t xml:space="preserve">одатку </w:t>
            </w:r>
            <w:r w:rsidR="00286F0D" w:rsidRPr="00D16AE2">
              <w:rPr>
                <w:color w:val="000000" w:themeColor="text1"/>
                <w:sz w:val="22"/>
                <w:lang w:eastAsia="uk-UA"/>
              </w:rPr>
              <w:t>№</w:t>
            </w:r>
            <w:r w:rsidRPr="00D16AE2">
              <w:rPr>
                <w:color w:val="000000" w:themeColor="text1"/>
                <w:sz w:val="22"/>
                <w:lang w:eastAsia="uk-UA"/>
              </w:rPr>
              <w:t>4 до тендерної документації.</w:t>
            </w:r>
          </w:p>
          <w:p w14:paraId="0E6BA3DD" w14:textId="5F25FFFD"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Договір про закупівлю укладається відповідно до норм Цивільного та Господарського кодексів України</w:t>
            </w:r>
            <w:r w:rsidR="00537964" w:rsidRPr="00D16AE2">
              <w:rPr>
                <w:sz w:val="22"/>
              </w:rPr>
              <w:t xml:space="preserve"> </w:t>
            </w:r>
            <w:r w:rsidR="00537964" w:rsidRPr="00D16AE2">
              <w:rPr>
                <w:color w:val="000000" w:themeColor="text1"/>
                <w:sz w:val="22"/>
                <w:lang w:eastAsia="uk-UA"/>
              </w:rPr>
              <w:t xml:space="preserve">з урахуванням положень статті 41 Закону, </w:t>
            </w:r>
            <w:r w:rsidR="00083AAC" w:rsidRPr="00D16AE2">
              <w:rPr>
                <w:color w:val="000000" w:themeColor="text1"/>
                <w:sz w:val="22"/>
                <w:lang w:eastAsia="uk-UA"/>
              </w:rPr>
              <w:t xml:space="preserve">крім частин третьої – п’ятої, сьомої та восьмої статті 41 Закону, та Особливостей. </w:t>
            </w:r>
            <w:r w:rsidRPr="00D16AE2">
              <w:rPr>
                <w:color w:val="000000" w:themeColor="text1"/>
                <w:sz w:val="22"/>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522A5A9A" w:rsidR="00626DA6" w:rsidRPr="00D16AE2" w:rsidRDefault="00FE484E" w:rsidP="00626DA6">
            <w:pPr>
              <w:widowControl w:val="0"/>
              <w:tabs>
                <w:tab w:val="left" w:pos="5659"/>
              </w:tabs>
              <w:spacing w:after="0" w:line="240" w:lineRule="auto"/>
              <w:ind w:right="-22" w:firstLine="176"/>
              <w:contextualSpacing/>
              <w:jc w:val="both"/>
              <w:rPr>
                <w:color w:val="FF0000"/>
                <w:sz w:val="22"/>
                <w:lang w:eastAsia="uk-UA"/>
              </w:rPr>
            </w:pPr>
            <w:r w:rsidRPr="00D16AE2">
              <w:rPr>
                <w:color w:val="000000" w:themeColor="text1"/>
                <w:sz w:val="22"/>
                <w:lang w:eastAsia="uk-UA"/>
              </w:rPr>
              <w:t>Проект договору про закупівлю викладено у додатку №4 до тендерної документації.</w:t>
            </w:r>
            <w:r w:rsidR="0063137A" w:rsidRPr="00D16AE2">
              <w:rPr>
                <w:color w:val="000000" w:themeColor="text1"/>
                <w:sz w:val="22"/>
                <w:lang w:eastAsia="uk-UA"/>
              </w:rPr>
              <w:t xml:space="preserve">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r w:rsidR="00F65133" w:rsidRPr="00D16AE2">
              <w:rPr>
                <w:color w:val="000000" w:themeColor="text1"/>
                <w:sz w:val="22"/>
                <w:lang w:eastAsia="uk-UA"/>
              </w:rPr>
              <w:t>.</w:t>
            </w:r>
          </w:p>
          <w:p w14:paraId="0130742F" w14:textId="101DBA76" w:rsidR="00FE484E" w:rsidRPr="00D16AE2" w:rsidRDefault="0063137A"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0E5E2332"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sz w:val="22"/>
                <w:lang w:eastAsia="uk-UA"/>
              </w:rPr>
              <w:t xml:space="preserve">У разі проведення </w:t>
            </w:r>
            <w:proofErr w:type="spellStart"/>
            <w:r w:rsidRPr="00D16AE2">
              <w:rPr>
                <w:sz w:val="22"/>
                <w:lang w:eastAsia="uk-UA"/>
              </w:rPr>
              <w:t>багатолотової</w:t>
            </w:r>
            <w:proofErr w:type="spellEnd"/>
            <w:r w:rsidRPr="00D16AE2">
              <w:rPr>
                <w:sz w:val="22"/>
                <w:lang w:eastAsia="uk-UA"/>
              </w:rPr>
              <w:t xml:space="preserve"> закупівлі передбачається </w:t>
            </w:r>
            <w:r w:rsidRPr="00D16AE2">
              <w:rPr>
                <w:sz w:val="22"/>
                <w:lang w:eastAsia="uk-UA"/>
              </w:rPr>
              <w:lastRenderedPageBreak/>
              <w:t xml:space="preserve">можливість укладення одного договору про закупівлю з одним і тим самим учасником у разі визначення його переможцем за кількома лотами. </w:t>
            </w:r>
            <w:r w:rsidRPr="00D16AE2">
              <w:rPr>
                <w:color w:val="000000" w:themeColor="text1"/>
                <w:sz w:val="22"/>
                <w:lang w:eastAsia="uk-UA"/>
              </w:rPr>
              <w:t xml:space="preserve">У разі проведення </w:t>
            </w:r>
            <w:proofErr w:type="spellStart"/>
            <w:r w:rsidRPr="00D16AE2">
              <w:rPr>
                <w:color w:val="000000" w:themeColor="text1"/>
                <w:sz w:val="22"/>
                <w:lang w:eastAsia="uk-UA"/>
              </w:rPr>
              <w:t>багатолотової</w:t>
            </w:r>
            <w:proofErr w:type="spellEnd"/>
            <w:r w:rsidRPr="00D16AE2">
              <w:rPr>
                <w:color w:val="000000" w:themeColor="text1"/>
                <w:sz w:val="22"/>
                <w:lang w:eastAsia="uk-UA"/>
              </w:rPr>
              <w:t xml:space="preserve"> закупівлі, інформацію зазначену у додатку №4 до тендерної документації, необхідно розглядати по кожному лоту окремо.</w:t>
            </w:r>
          </w:p>
          <w:p w14:paraId="27827865"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r w:rsidRPr="00D16AE2">
              <w:rPr>
                <w:color w:val="000000"/>
                <w:sz w:val="22"/>
                <w:lang w:eastAsia="uk-UA"/>
              </w:rPr>
              <w:t>Переможець процедури закупівлі під час укладення договору про закупівлю повинен надати:</w:t>
            </w:r>
          </w:p>
          <w:p w14:paraId="53518A6A"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1" w:name="n1763"/>
            <w:bookmarkEnd w:id="41"/>
            <w:r w:rsidRPr="00D16AE2">
              <w:rPr>
                <w:color w:val="000000"/>
                <w:sz w:val="22"/>
                <w:lang w:eastAsia="uk-UA"/>
              </w:rPr>
              <w:t>1) відповідну інформацію про право підписання договору про закупівлю;</w:t>
            </w:r>
          </w:p>
          <w:p w14:paraId="1D00B1A0" w14:textId="6428DFD0" w:rsidR="00FE484E" w:rsidRPr="00D16AE2" w:rsidRDefault="00FE484E" w:rsidP="00FE484E">
            <w:pPr>
              <w:shd w:val="clear" w:color="auto" w:fill="FFFFFF"/>
              <w:spacing w:after="0" w:line="240" w:lineRule="auto"/>
              <w:ind w:firstLine="176"/>
              <w:jc w:val="both"/>
              <w:rPr>
                <w:color w:val="000000"/>
                <w:sz w:val="22"/>
                <w:lang w:eastAsia="uk-UA"/>
              </w:rPr>
            </w:pPr>
            <w:bookmarkStart w:id="42" w:name="n1764"/>
            <w:bookmarkStart w:id="43" w:name="n1765"/>
            <w:bookmarkEnd w:id="42"/>
            <w:bookmarkEnd w:id="43"/>
            <w:r w:rsidRPr="00D16AE2">
              <w:rPr>
                <w:color w:val="000000"/>
                <w:sz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E484E" w:rsidRPr="00D16AE2" w14:paraId="4E22202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4EEA2F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4</w:t>
            </w:r>
          </w:p>
        </w:tc>
        <w:tc>
          <w:tcPr>
            <w:tcW w:w="3375" w:type="dxa"/>
            <w:tcBorders>
              <w:top w:val="single" w:sz="4" w:space="0" w:color="auto"/>
              <w:left w:val="single" w:sz="4" w:space="0" w:color="auto"/>
              <w:bottom w:val="single" w:sz="4" w:space="0" w:color="auto"/>
              <w:right w:val="single" w:sz="4" w:space="0" w:color="auto"/>
            </w:tcBorders>
            <w:hideMark/>
          </w:tcPr>
          <w:p w14:paraId="11EF5B4A"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Істотні умови, що обов’язково включаються до договору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BDD5ABD" w14:textId="77777777" w:rsidR="00156B88" w:rsidRPr="00D16AE2" w:rsidRDefault="006575B2"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Істотні умови, визначені у п. </w:t>
            </w:r>
            <w:r w:rsidR="00774C9D" w:rsidRPr="00D16AE2">
              <w:rPr>
                <w:color w:val="000000" w:themeColor="text1"/>
                <w:sz w:val="22"/>
                <w:lang w:eastAsia="uk-UA"/>
              </w:rPr>
              <w:t xml:space="preserve">3 розділу </w:t>
            </w:r>
            <w:r w:rsidRPr="00D16AE2">
              <w:rPr>
                <w:color w:val="000000" w:themeColor="text1"/>
                <w:sz w:val="22"/>
                <w:lang w:eastAsia="uk-UA"/>
              </w:rPr>
              <w:t>V</w:t>
            </w:r>
            <w:r w:rsidR="00774C9D" w:rsidRPr="00D16AE2">
              <w:rPr>
                <w:color w:val="000000" w:themeColor="text1"/>
                <w:sz w:val="22"/>
                <w:lang w:eastAsia="uk-UA"/>
              </w:rPr>
              <w:t>І</w:t>
            </w:r>
            <w:r w:rsidRPr="00D16AE2">
              <w:rPr>
                <w:color w:val="000000" w:themeColor="text1"/>
                <w:sz w:val="22"/>
                <w:lang w:eastAsia="uk-UA"/>
              </w:rPr>
              <w:t xml:space="preserve"> тендерної документації, обов’язково включаються до договору про закупівлю.</w:t>
            </w:r>
            <w:r w:rsidR="004A50FA" w:rsidRPr="00D16AE2">
              <w:rPr>
                <w:color w:val="000000" w:themeColor="text1"/>
                <w:sz w:val="22"/>
                <w:lang w:eastAsia="uk-UA"/>
              </w:rPr>
              <w:t xml:space="preserve"> </w:t>
            </w:r>
            <w:r w:rsidR="00156B88" w:rsidRPr="00D16AE2">
              <w:rPr>
                <w:color w:val="000000" w:themeColor="text1"/>
                <w:sz w:val="22"/>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5EECAB8"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w:t>
            </w:r>
            <w:r w:rsidRPr="00D16AE2">
              <w:rPr>
                <w:color w:val="000000" w:themeColor="text1"/>
                <w:sz w:val="22"/>
                <w:lang w:eastAsia="uk-UA"/>
              </w:rPr>
              <w:tab/>
              <w:t xml:space="preserve">визначення грошового еквівалента зобов’язання в іноземній валюті; </w:t>
            </w:r>
          </w:p>
          <w:p w14:paraId="24E3C851"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888C3D" w14:textId="5E21C058"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3) </w:t>
            </w:r>
            <w:r w:rsidR="00A41B4F" w:rsidRPr="00D16AE2">
              <w:rPr>
                <w:color w:val="000000" w:themeColor="text1"/>
                <w:sz w:val="22"/>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DBAA0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 зменшення обсягів закупівлі, зокрема з урахуванням фактичного обсягу видатків замовника;</w:t>
            </w:r>
          </w:p>
          <w:p w14:paraId="2A939F74"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таких ставок та/або пільг з оподаткування, а також у зв’язку з зміною системи оподаткування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податкового навантаження внаслідок зміни </w:t>
            </w:r>
            <w:r w:rsidRPr="00D16AE2">
              <w:rPr>
                <w:color w:val="000000" w:themeColor="text1"/>
                <w:sz w:val="22"/>
                <w:lang w:eastAsia="uk-UA"/>
              </w:rPr>
              <w:lastRenderedPageBreak/>
              <w:t>системи оподаткування;</w:t>
            </w:r>
          </w:p>
          <w:p w14:paraId="6FC0CA2D" w14:textId="5FAE03B9"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AE2">
              <w:rPr>
                <w:color w:val="000000" w:themeColor="text1"/>
                <w:sz w:val="22"/>
                <w:lang w:eastAsia="uk-UA"/>
              </w:rPr>
              <w:t>Platts</w:t>
            </w:r>
            <w:proofErr w:type="spellEnd"/>
            <w:r w:rsidRPr="00D16AE2">
              <w:rPr>
                <w:color w:val="000000" w:themeColor="text1"/>
                <w:sz w:val="22"/>
                <w:lang w:eastAsia="uk-UA"/>
              </w:rPr>
              <w:t xml:space="preserve">, ARGUS, регульованих цін (тарифів), нормативів, середньозважених </w:t>
            </w:r>
            <w:r w:rsidR="003C2847" w:rsidRPr="00D16AE2">
              <w:rPr>
                <w:color w:val="000000" w:themeColor="text1"/>
                <w:sz w:val="22"/>
                <w:lang w:eastAsia="uk-UA"/>
              </w:rPr>
              <w:t>цін на електроенергію на ринку «на добу наперед»</w:t>
            </w:r>
            <w:r w:rsidRPr="00D16AE2">
              <w:rPr>
                <w:color w:val="000000" w:themeColor="text1"/>
                <w:sz w:val="22"/>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Pr="00D16AE2" w:rsidRDefault="004558D7" w:rsidP="004558D7">
            <w:pPr>
              <w:pStyle w:val="rvps2"/>
              <w:shd w:val="clear" w:color="auto" w:fill="FFFFFF"/>
              <w:spacing w:before="0" w:beforeAutospacing="0" w:after="0" w:afterAutospacing="0"/>
              <w:ind w:firstLine="176"/>
              <w:jc w:val="both"/>
              <w:rPr>
                <w:color w:val="000000" w:themeColor="text1"/>
                <w:sz w:val="22"/>
                <w:szCs w:val="22"/>
              </w:rPr>
            </w:pPr>
            <w:r w:rsidRPr="00D16AE2">
              <w:rPr>
                <w:color w:val="000000" w:themeColor="text1"/>
                <w:sz w:val="22"/>
                <w:szCs w:val="22"/>
              </w:rPr>
              <w:t>8) зміни умов у зв’язку із застосуванням положень частини шостої статті 41 Закону.</w:t>
            </w:r>
          </w:p>
          <w:p w14:paraId="7AEF6C7E" w14:textId="6EC54A50" w:rsidR="00FE484E" w:rsidRPr="00D16AE2" w:rsidRDefault="00692DAE" w:rsidP="004C3F79">
            <w:pPr>
              <w:pStyle w:val="rvps2"/>
              <w:shd w:val="clear" w:color="auto" w:fill="FFFFFF"/>
              <w:spacing w:before="0" w:beforeAutospacing="0" w:after="0" w:afterAutospacing="0"/>
              <w:ind w:firstLine="176"/>
              <w:jc w:val="both"/>
              <w:rPr>
                <w:rFonts w:eastAsia="Times New Roman"/>
                <w:color w:val="000000" w:themeColor="text1"/>
                <w:sz w:val="22"/>
                <w:szCs w:val="22"/>
              </w:rPr>
            </w:pPr>
            <w:r w:rsidRPr="00D16AE2">
              <w:rPr>
                <w:rFonts w:eastAsia="Times New Roman"/>
                <w:color w:val="000000" w:themeColor="text1"/>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44" w:name="n1769"/>
            <w:bookmarkStart w:id="45" w:name="n1770"/>
            <w:bookmarkStart w:id="46" w:name="n1771"/>
            <w:bookmarkStart w:id="47" w:name="n1772"/>
            <w:bookmarkStart w:id="48" w:name="n1773"/>
            <w:bookmarkStart w:id="49" w:name="n1774"/>
            <w:bookmarkStart w:id="50" w:name="n1775"/>
            <w:bookmarkStart w:id="51" w:name="n1776"/>
            <w:bookmarkEnd w:id="44"/>
            <w:bookmarkEnd w:id="45"/>
            <w:bookmarkEnd w:id="46"/>
            <w:bookmarkEnd w:id="47"/>
            <w:bookmarkEnd w:id="48"/>
            <w:bookmarkEnd w:id="49"/>
            <w:bookmarkEnd w:id="50"/>
            <w:bookmarkEnd w:id="51"/>
          </w:p>
        </w:tc>
      </w:tr>
      <w:tr w:rsidR="00FE484E" w:rsidRPr="00D16AE2" w14:paraId="10B6C381"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0E382DBF"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1C3FA6FF" w14:textId="126770C9"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Дії замовника при відмові переможця </w:t>
            </w:r>
            <w:r w:rsidRPr="00D16AE2">
              <w:rPr>
                <w:b/>
                <w:color w:val="000000" w:themeColor="text1"/>
                <w:sz w:val="22"/>
                <w:lang w:val="ru-RU" w:eastAsia="uk-UA"/>
              </w:rPr>
              <w:t>тендеру</w:t>
            </w:r>
            <w:r w:rsidRPr="00D16AE2">
              <w:rPr>
                <w:b/>
                <w:color w:val="000000" w:themeColor="text1"/>
                <w:sz w:val="22"/>
                <w:lang w:eastAsia="uk-UA"/>
              </w:rPr>
              <w:t xml:space="preserve"> підписати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50F6375D" w14:textId="0855243D" w:rsidR="00537964" w:rsidRPr="00D16AE2" w:rsidRDefault="00FE484E" w:rsidP="00982EDA">
            <w:pPr>
              <w:widowControl w:val="0"/>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rsidRPr="00D16AE2">
              <w:rPr>
                <w:sz w:val="22"/>
              </w:rPr>
              <w:t xml:space="preserve"> </w:t>
            </w:r>
            <w:r w:rsidR="00537964" w:rsidRPr="00D16AE2">
              <w:rPr>
                <w:color w:val="000000" w:themeColor="text1"/>
                <w:sz w:val="22"/>
                <w:lang w:eastAsia="uk-UA"/>
              </w:rPr>
              <w:t xml:space="preserve">або укладення договору про закупівлю, </w:t>
            </w:r>
            <w:proofErr w:type="spellStart"/>
            <w:r w:rsidRPr="00D16AE2">
              <w:rPr>
                <w:color w:val="000000" w:themeColor="text1"/>
                <w:sz w:val="22"/>
                <w:lang w:eastAsia="uk-UA"/>
              </w:rPr>
              <w:t>неукладення</w:t>
            </w:r>
            <w:proofErr w:type="spellEnd"/>
            <w:r w:rsidRPr="00D16AE2">
              <w:rPr>
                <w:color w:val="000000" w:themeColor="text1"/>
                <w:sz w:val="22"/>
                <w:lang w:eastAsia="uk-UA"/>
              </w:rPr>
              <w:t xml:space="preserve"> договору про закупівлю з вини учасника або ненадання замовнику підписаного договору </w:t>
            </w:r>
            <w:r w:rsidR="00537964" w:rsidRPr="00D16AE2">
              <w:rPr>
                <w:color w:val="000000" w:themeColor="text1"/>
                <w:sz w:val="22"/>
                <w:lang w:eastAsia="uk-UA"/>
              </w:rPr>
              <w:t xml:space="preserve">про закупівлю </w:t>
            </w:r>
            <w:r w:rsidRPr="00D16AE2">
              <w:rPr>
                <w:color w:val="000000" w:themeColor="text1"/>
                <w:sz w:val="22"/>
                <w:lang w:eastAsia="uk-UA"/>
              </w:rPr>
              <w:t xml:space="preserve">у строк, визначений Законом, або ненадання переможцем процедури закупівлі </w:t>
            </w:r>
            <w:r w:rsidR="00537964" w:rsidRPr="00D16AE2">
              <w:rPr>
                <w:color w:val="000000" w:themeColor="text1"/>
                <w:sz w:val="22"/>
                <w:lang w:eastAsia="uk-UA"/>
              </w:rPr>
              <w:t xml:space="preserve">у спосіб, зазначений в тендерній документації, </w:t>
            </w:r>
            <w:r w:rsidRPr="00D16AE2">
              <w:rPr>
                <w:color w:val="000000" w:themeColor="text1"/>
                <w:sz w:val="22"/>
                <w:lang w:eastAsia="uk-UA"/>
              </w:rPr>
              <w:t>документів, що підтверджують відсутність підстав, установлених статтею 17 Закону</w:t>
            </w:r>
            <w:r w:rsidR="00537964" w:rsidRPr="00D16AE2">
              <w:rPr>
                <w:color w:val="000000" w:themeColor="text1"/>
                <w:sz w:val="22"/>
                <w:lang w:eastAsia="uk-UA"/>
              </w:rPr>
              <w:t xml:space="preserve"> з урахуванням п. </w:t>
            </w:r>
            <w:r w:rsidR="00982EDA" w:rsidRPr="00D16AE2">
              <w:rPr>
                <w:color w:val="000000" w:themeColor="text1"/>
                <w:sz w:val="22"/>
                <w:lang w:eastAsia="uk-UA"/>
              </w:rPr>
              <w:t>44</w:t>
            </w:r>
            <w:r w:rsidR="00537964" w:rsidRPr="00D16AE2">
              <w:rPr>
                <w:color w:val="000000" w:themeColor="text1"/>
                <w:sz w:val="22"/>
                <w:lang w:eastAsia="uk-UA"/>
              </w:rPr>
              <w:t xml:space="preserve"> Особливостей</w:t>
            </w:r>
            <w:r w:rsidRPr="00D16AE2">
              <w:rPr>
                <w:color w:val="000000" w:themeColor="text1"/>
                <w:sz w:val="22"/>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37964" w:rsidRPr="00D16AE2">
              <w:rPr>
                <w:color w:val="000000" w:themeColor="text1"/>
                <w:sz w:val="22"/>
                <w:lang w:eastAsia="uk-UA"/>
              </w:rPr>
              <w:t>.</w:t>
            </w:r>
          </w:p>
        </w:tc>
      </w:tr>
    </w:tbl>
    <w:p w14:paraId="776EF14F" w14:textId="47DE9474" w:rsidR="00EC4947" w:rsidRPr="00E40459" w:rsidRDefault="00EC4947" w:rsidP="00EC4947">
      <w:pPr>
        <w:spacing w:after="0" w:line="216" w:lineRule="auto"/>
        <w:rPr>
          <w:color w:val="000000" w:themeColor="text1"/>
          <w:sz w:val="24"/>
          <w:szCs w:val="24"/>
        </w:rPr>
      </w:pPr>
    </w:p>
    <w:p w14:paraId="52ABAE1D" w14:textId="40F200E1" w:rsidR="00E878F3" w:rsidRDefault="00E878F3" w:rsidP="00A65088">
      <w:pPr>
        <w:spacing w:after="0" w:line="240" w:lineRule="auto"/>
        <w:jc w:val="right"/>
        <w:rPr>
          <w:b/>
          <w:color w:val="000000" w:themeColor="text1"/>
          <w:sz w:val="24"/>
          <w:szCs w:val="24"/>
        </w:rPr>
      </w:pPr>
    </w:p>
    <w:p w14:paraId="30259095" w14:textId="77777777" w:rsidR="00D16AE2" w:rsidRDefault="00D16AE2" w:rsidP="00A65088">
      <w:pPr>
        <w:spacing w:after="0" w:line="240" w:lineRule="auto"/>
        <w:jc w:val="right"/>
        <w:rPr>
          <w:b/>
          <w:color w:val="000000" w:themeColor="text1"/>
          <w:sz w:val="24"/>
          <w:szCs w:val="24"/>
        </w:rPr>
      </w:pPr>
    </w:p>
    <w:p w14:paraId="2C285FA0" w14:textId="77777777" w:rsidR="00D16AE2" w:rsidRDefault="00D16AE2" w:rsidP="00A65088">
      <w:pPr>
        <w:spacing w:after="0" w:line="240" w:lineRule="auto"/>
        <w:jc w:val="right"/>
        <w:rPr>
          <w:b/>
          <w:color w:val="000000" w:themeColor="text1"/>
          <w:sz w:val="24"/>
          <w:szCs w:val="24"/>
        </w:rPr>
      </w:pPr>
    </w:p>
    <w:p w14:paraId="23E93925" w14:textId="77777777" w:rsidR="00D16AE2" w:rsidRDefault="00D16AE2" w:rsidP="00A65088">
      <w:pPr>
        <w:spacing w:after="0" w:line="240" w:lineRule="auto"/>
        <w:jc w:val="right"/>
        <w:rPr>
          <w:b/>
          <w:color w:val="000000" w:themeColor="text1"/>
          <w:sz w:val="24"/>
          <w:szCs w:val="24"/>
        </w:rPr>
      </w:pPr>
    </w:p>
    <w:p w14:paraId="212B949D" w14:textId="77777777" w:rsidR="00546E57" w:rsidRDefault="00546E57">
      <w:pPr>
        <w:rPr>
          <w:b/>
          <w:color w:val="000000" w:themeColor="text1"/>
          <w:sz w:val="24"/>
          <w:szCs w:val="24"/>
        </w:rPr>
      </w:pPr>
      <w:r>
        <w:rPr>
          <w:b/>
          <w:color w:val="000000" w:themeColor="text1"/>
          <w:sz w:val="24"/>
          <w:szCs w:val="24"/>
        </w:rPr>
        <w:br w:type="page"/>
      </w:r>
    </w:p>
    <w:p w14:paraId="5E3EE7CB" w14:textId="19C7CDB7" w:rsidR="00D16AE2" w:rsidRPr="00E40459" w:rsidRDefault="00D16AE2" w:rsidP="000258A4">
      <w:pPr>
        <w:jc w:val="right"/>
        <w:rPr>
          <w:b/>
          <w:color w:val="000000" w:themeColor="text1"/>
          <w:sz w:val="24"/>
          <w:szCs w:val="24"/>
        </w:rPr>
      </w:pPr>
      <w:r w:rsidRPr="00E40459">
        <w:rPr>
          <w:b/>
          <w:color w:val="000000" w:themeColor="text1"/>
          <w:sz w:val="24"/>
          <w:szCs w:val="24"/>
        </w:rPr>
        <w:lastRenderedPageBreak/>
        <w:t>додаток №1</w:t>
      </w:r>
    </w:p>
    <w:p w14:paraId="2E4F4DBC" w14:textId="77777777" w:rsidR="00D16AE2" w:rsidRPr="00E40459" w:rsidRDefault="00D16AE2" w:rsidP="00D16AE2">
      <w:pPr>
        <w:spacing w:after="0" w:line="240" w:lineRule="auto"/>
        <w:jc w:val="right"/>
        <w:rPr>
          <w:b/>
          <w:color w:val="000000" w:themeColor="text1"/>
          <w:sz w:val="24"/>
          <w:szCs w:val="24"/>
        </w:rPr>
      </w:pPr>
      <w:r w:rsidRPr="00E40459">
        <w:rPr>
          <w:b/>
          <w:color w:val="000000" w:themeColor="text1"/>
          <w:sz w:val="24"/>
          <w:szCs w:val="24"/>
        </w:rPr>
        <w:t>до тендерної документації</w:t>
      </w:r>
    </w:p>
    <w:p w14:paraId="3365E9DB" w14:textId="77777777" w:rsidR="00D16AE2" w:rsidRPr="00E40459" w:rsidRDefault="00D16AE2" w:rsidP="00D16AE2">
      <w:pPr>
        <w:spacing w:after="0" w:line="240" w:lineRule="auto"/>
        <w:ind w:firstLine="709"/>
        <w:contextualSpacing/>
        <w:jc w:val="center"/>
        <w:rPr>
          <w:b/>
          <w:sz w:val="24"/>
          <w:szCs w:val="24"/>
        </w:rPr>
      </w:pPr>
    </w:p>
    <w:p w14:paraId="67C9581D" w14:textId="77777777" w:rsidR="00D16AE2" w:rsidRPr="000049DA" w:rsidRDefault="00D16AE2" w:rsidP="00D16AE2">
      <w:pPr>
        <w:spacing w:after="0" w:line="240" w:lineRule="auto"/>
        <w:jc w:val="center"/>
        <w:rPr>
          <w:b/>
          <w:sz w:val="24"/>
          <w:szCs w:val="24"/>
          <w:u w:val="single"/>
        </w:rPr>
      </w:pPr>
      <w:r w:rsidRPr="000049DA">
        <w:rPr>
          <w:b/>
          <w:sz w:val="24"/>
          <w:szCs w:val="24"/>
          <w:u w:val="single"/>
        </w:rPr>
        <w:t xml:space="preserve">Кваліфікаційні критерії та інші вимоги до учасників </w:t>
      </w:r>
      <w:proofErr w:type="spellStart"/>
      <w:r w:rsidRPr="000049DA">
        <w:rPr>
          <w:b/>
          <w:sz w:val="24"/>
          <w:szCs w:val="24"/>
          <w:u w:val="single"/>
        </w:rPr>
        <w:t>закупівель</w:t>
      </w:r>
      <w:proofErr w:type="spellEnd"/>
      <w:r w:rsidRPr="000049DA">
        <w:rPr>
          <w:b/>
          <w:sz w:val="24"/>
          <w:szCs w:val="24"/>
          <w:u w:val="single"/>
        </w:rPr>
        <w:t xml:space="preserve">, критерії оцінки відповідності учасників </w:t>
      </w:r>
      <w:proofErr w:type="spellStart"/>
      <w:r w:rsidRPr="000049DA">
        <w:rPr>
          <w:b/>
          <w:sz w:val="24"/>
          <w:szCs w:val="24"/>
          <w:u w:val="single"/>
        </w:rPr>
        <w:t>закупівель</w:t>
      </w:r>
      <w:proofErr w:type="spellEnd"/>
      <w:r w:rsidRPr="000049DA">
        <w:rPr>
          <w:b/>
          <w:sz w:val="24"/>
          <w:szCs w:val="24"/>
          <w:u w:val="single"/>
        </w:rPr>
        <w:t xml:space="preserve"> встановленим критеріям та вимогам</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65"/>
        <w:gridCol w:w="2126"/>
        <w:gridCol w:w="2127"/>
      </w:tblGrid>
      <w:tr w:rsidR="00D16AE2" w:rsidRPr="000049DA" w14:paraId="7226121D" w14:textId="77777777" w:rsidTr="00D16AE2">
        <w:trPr>
          <w:trHeight w:val="20"/>
        </w:trPr>
        <w:tc>
          <w:tcPr>
            <w:tcW w:w="567" w:type="dxa"/>
            <w:vMerge w:val="restart"/>
            <w:shd w:val="clear" w:color="auto" w:fill="auto"/>
            <w:vAlign w:val="center"/>
          </w:tcPr>
          <w:p w14:paraId="32463D68" w14:textId="77777777" w:rsidR="00D16AE2" w:rsidRPr="000049DA" w:rsidRDefault="00D16AE2" w:rsidP="00B20282">
            <w:pPr>
              <w:spacing w:after="80" w:line="216" w:lineRule="auto"/>
              <w:jc w:val="center"/>
              <w:rPr>
                <w:b/>
                <w:sz w:val="20"/>
                <w:szCs w:val="20"/>
              </w:rPr>
            </w:pPr>
            <w:r w:rsidRPr="000049DA">
              <w:rPr>
                <w:b/>
                <w:sz w:val="20"/>
                <w:szCs w:val="20"/>
              </w:rPr>
              <w:t>№</w:t>
            </w:r>
          </w:p>
          <w:p w14:paraId="4BAE95B3" w14:textId="77777777" w:rsidR="00D16AE2" w:rsidRPr="000049DA" w:rsidRDefault="00D16AE2" w:rsidP="00B20282">
            <w:pPr>
              <w:spacing w:after="80" w:line="216" w:lineRule="auto"/>
              <w:jc w:val="center"/>
              <w:rPr>
                <w:b/>
                <w:sz w:val="20"/>
                <w:szCs w:val="20"/>
              </w:rPr>
            </w:pPr>
            <w:r w:rsidRPr="000049DA">
              <w:rPr>
                <w:b/>
                <w:sz w:val="20"/>
                <w:szCs w:val="20"/>
              </w:rPr>
              <w:t>п/п</w:t>
            </w:r>
          </w:p>
        </w:tc>
        <w:tc>
          <w:tcPr>
            <w:tcW w:w="1560" w:type="dxa"/>
            <w:vMerge w:val="restart"/>
            <w:shd w:val="clear" w:color="auto" w:fill="auto"/>
            <w:vAlign w:val="center"/>
          </w:tcPr>
          <w:p w14:paraId="03B1C27B" w14:textId="77777777" w:rsidR="00D16AE2" w:rsidRPr="000049DA" w:rsidRDefault="00D16AE2" w:rsidP="00B20282">
            <w:pPr>
              <w:spacing w:after="80" w:line="216" w:lineRule="auto"/>
              <w:jc w:val="center"/>
              <w:rPr>
                <w:b/>
                <w:sz w:val="20"/>
                <w:szCs w:val="20"/>
              </w:rPr>
            </w:pPr>
            <w:r w:rsidRPr="000049DA">
              <w:rPr>
                <w:b/>
                <w:sz w:val="20"/>
                <w:szCs w:val="20"/>
              </w:rPr>
              <w:t>Назва критерію / вимоги</w:t>
            </w:r>
          </w:p>
        </w:tc>
        <w:tc>
          <w:tcPr>
            <w:tcW w:w="4365" w:type="dxa"/>
            <w:vMerge w:val="restart"/>
            <w:shd w:val="clear" w:color="auto" w:fill="auto"/>
            <w:vAlign w:val="center"/>
          </w:tcPr>
          <w:p w14:paraId="557EA2FA" w14:textId="77777777" w:rsidR="00D16AE2" w:rsidRPr="000049DA" w:rsidRDefault="00D16AE2" w:rsidP="00B20282">
            <w:pPr>
              <w:spacing w:after="80" w:line="216" w:lineRule="auto"/>
              <w:jc w:val="center"/>
              <w:rPr>
                <w:b/>
                <w:sz w:val="20"/>
                <w:szCs w:val="20"/>
              </w:rPr>
            </w:pPr>
            <w:r w:rsidRPr="000049DA">
              <w:rPr>
                <w:b/>
                <w:sz w:val="20"/>
                <w:szCs w:val="20"/>
              </w:rPr>
              <w:t>Вимоги до оформлення</w:t>
            </w:r>
          </w:p>
        </w:tc>
        <w:tc>
          <w:tcPr>
            <w:tcW w:w="4253" w:type="dxa"/>
            <w:gridSpan w:val="2"/>
            <w:shd w:val="clear" w:color="auto" w:fill="auto"/>
            <w:vAlign w:val="center"/>
          </w:tcPr>
          <w:p w14:paraId="763F36CB" w14:textId="38516840" w:rsidR="00D16AE2" w:rsidRPr="000049DA" w:rsidRDefault="00D16AE2" w:rsidP="00B20282">
            <w:pPr>
              <w:spacing w:after="80" w:line="216" w:lineRule="auto"/>
              <w:jc w:val="center"/>
              <w:rPr>
                <w:b/>
                <w:sz w:val="20"/>
                <w:szCs w:val="20"/>
              </w:rPr>
            </w:pPr>
            <w:r w:rsidRPr="000049DA">
              <w:rPr>
                <w:b/>
                <w:sz w:val="20"/>
                <w:szCs w:val="20"/>
              </w:rPr>
              <w:t>Критерії оцінки пропозиції</w:t>
            </w:r>
            <w:r w:rsidR="006353A4">
              <w:rPr>
                <w:b/>
                <w:sz w:val="20"/>
                <w:szCs w:val="20"/>
              </w:rPr>
              <w:t xml:space="preserve"> </w:t>
            </w:r>
            <w:r w:rsidR="006353A4" w:rsidRPr="00214512">
              <w:rPr>
                <w:b/>
                <w:sz w:val="20"/>
                <w:szCs w:val="20"/>
              </w:rPr>
              <w:t>(Заповнюється Замовником)</w:t>
            </w:r>
          </w:p>
        </w:tc>
      </w:tr>
      <w:tr w:rsidR="00D16AE2" w:rsidRPr="000049DA" w14:paraId="7755192E" w14:textId="77777777" w:rsidTr="00D16AE2">
        <w:trPr>
          <w:trHeight w:val="284"/>
          <w:tblHeader/>
        </w:trPr>
        <w:tc>
          <w:tcPr>
            <w:tcW w:w="567" w:type="dxa"/>
            <w:vMerge/>
            <w:shd w:val="clear" w:color="auto" w:fill="auto"/>
            <w:vAlign w:val="center"/>
          </w:tcPr>
          <w:p w14:paraId="3991D2DA" w14:textId="77777777" w:rsidR="00D16AE2" w:rsidRPr="000049DA" w:rsidRDefault="00D16AE2" w:rsidP="00B20282">
            <w:pPr>
              <w:spacing w:after="80" w:line="216" w:lineRule="auto"/>
              <w:jc w:val="center"/>
              <w:rPr>
                <w:b/>
                <w:sz w:val="20"/>
                <w:szCs w:val="20"/>
              </w:rPr>
            </w:pPr>
          </w:p>
        </w:tc>
        <w:tc>
          <w:tcPr>
            <w:tcW w:w="1560" w:type="dxa"/>
            <w:vMerge/>
            <w:shd w:val="clear" w:color="auto" w:fill="auto"/>
            <w:vAlign w:val="center"/>
          </w:tcPr>
          <w:p w14:paraId="2A52D9D3" w14:textId="77777777" w:rsidR="00D16AE2" w:rsidRPr="000049DA" w:rsidRDefault="00D16AE2" w:rsidP="00B20282">
            <w:pPr>
              <w:spacing w:after="80" w:line="216" w:lineRule="auto"/>
              <w:jc w:val="center"/>
              <w:rPr>
                <w:b/>
                <w:sz w:val="20"/>
                <w:szCs w:val="20"/>
              </w:rPr>
            </w:pPr>
          </w:p>
        </w:tc>
        <w:tc>
          <w:tcPr>
            <w:tcW w:w="4365" w:type="dxa"/>
            <w:vMerge/>
            <w:shd w:val="clear" w:color="auto" w:fill="auto"/>
            <w:vAlign w:val="center"/>
          </w:tcPr>
          <w:p w14:paraId="477B4B51" w14:textId="77777777" w:rsidR="00D16AE2" w:rsidRPr="000049DA" w:rsidRDefault="00D16AE2" w:rsidP="00B20282">
            <w:pPr>
              <w:spacing w:after="80" w:line="216" w:lineRule="auto"/>
              <w:jc w:val="center"/>
              <w:rPr>
                <w:b/>
                <w:sz w:val="20"/>
                <w:szCs w:val="20"/>
              </w:rPr>
            </w:pPr>
          </w:p>
        </w:tc>
        <w:tc>
          <w:tcPr>
            <w:tcW w:w="2126" w:type="dxa"/>
            <w:shd w:val="clear" w:color="auto" w:fill="auto"/>
            <w:vAlign w:val="center"/>
          </w:tcPr>
          <w:p w14:paraId="60055032" w14:textId="77777777" w:rsidR="00D16AE2" w:rsidRPr="000049DA" w:rsidRDefault="00D16AE2" w:rsidP="00B20282">
            <w:pPr>
              <w:spacing w:after="80" w:line="216" w:lineRule="auto"/>
              <w:jc w:val="center"/>
              <w:rPr>
                <w:b/>
                <w:sz w:val="20"/>
                <w:szCs w:val="20"/>
              </w:rPr>
            </w:pPr>
            <w:r w:rsidRPr="000049DA">
              <w:rPr>
                <w:b/>
                <w:sz w:val="20"/>
                <w:szCs w:val="20"/>
              </w:rPr>
              <w:t>Відповідає вимогам</w:t>
            </w:r>
          </w:p>
        </w:tc>
        <w:tc>
          <w:tcPr>
            <w:tcW w:w="2127" w:type="dxa"/>
            <w:shd w:val="clear" w:color="auto" w:fill="auto"/>
            <w:vAlign w:val="center"/>
          </w:tcPr>
          <w:p w14:paraId="46E26BF9" w14:textId="77777777" w:rsidR="00D16AE2" w:rsidRPr="000049DA" w:rsidRDefault="00D16AE2" w:rsidP="00B20282">
            <w:pPr>
              <w:spacing w:after="80" w:line="216" w:lineRule="auto"/>
              <w:jc w:val="center"/>
              <w:rPr>
                <w:b/>
                <w:sz w:val="20"/>
                <w:szCs w:val="20"/>
              </w:rPr>
            </w:pPr>
            <w:r w:rsidRPr="000049DA">
              <w:rPr>
                <w:b/>
                <w:sz w:val="20"/>
                <w:szCs w:val="20"/>
              </w:rPr>
              <w:t>НЕ відповідає вимогам</w:t>
            </w:r>
          </w:p>
        </w:tc>
      </w:tr>
      <w:tr w:rsidR="00D16AE2" w:rsidRPr="000049DA" w14:paraId="6D901E26" w14:textId="77777777" w:rsidTr="00D16AE2">
        <w:trPr>
          <w:trHeight w:val="20"/>
          <w:tblHeader/>
        </w:trPr>
        <w:tc>
          <w:tcPr>
            <w:tcW w:w="567" w:type="dxa"/>
            <w:shd w:val="clear" w:color="auto" w:fill="auto"/>
            <w:vAlign w:val="center"/>
          </w:tcPr>
          <w:p w14:paraId="16B3DEDE" w14:textId="77777777" w:rsidR="00D16AE2" w:rsidRPr="000049DA" w:rsidRDefault="00D16AE2" w:rsidP="00B20282">
            <w:pPr>
              <w:spacing w:after="80" w:line="216" w:lineRule="auto"/>
              <w:rPr>
                <w:sz w:val="20"/>
                <w:szCs w:val="20"/>
              </w:rPr>
            </w:pPr>
            <w:r w:rsidRPr="000049DA">
              <w:rPr>
                <w:sz w:val="20"/>
                <w:szCs w:val="20"/>
              </w:rPr>
              <w:t>1.</w:t>
            </w:r>
          </w:p>
        </w:tc>
        <w:tc>
          <w:tcPr>
            <w:tcW w:w="1560" w:type="dxa"/>
            <w:shd w:val="clear" w:color="auto" w:fill="auto"/>
            <w:vAlign w:val="center"/>
          </w:tcPr>
          <w:p w14:paraId="0D79A685" w14:textId="77777777" w:rsidR="00D16AE2" w:rsidRPr="000049DA" w:rsidRDefault="00D16AE2" w:rsidP="00B20282">
            <w:pPr>
              <w:spacing w:after="80" w:line="216" w:lineRule="auto"/>
              <w:ind w:left="-108"/>
              <w:rPr>
                <w:b/>
                <w:sz w:val="20"/>
                <w:szCs w:val="20"/>
              </w:rPr>
            </w:pPr>
            <w:r w:rsidRPr="000049DA">
              <w:rPr>
                <w:b/>
                <w:sz w:val="20"/>
                <w:szCs w:val="20"/>
              </w:rPr>
              <w:t>Наявність документально підтвердженого досвіду виконання аналогічних за предметом договорів</w:t>
            </w:r>
          </w:p>
        </w:tc>
        <w:tc>
          <w:tcPr>
            <w:tcW w:w="4365" w:type="dxa"/>
            <w:shd w:val="clear" w:color="auto" w:fill="auto"/>
          </w:tcPr>
          <w:p w14:paraId="0EF5F4D1" w14:textId="77777777" w:rsidR="00D16AE2" w:rsidRPr="000049DA" w:rsidRDefault="00D16AE2" w:rsidP="00B20282">
            <w:pPr>
              <w:spacing w:line="260" w:lineRule="exact"/>
              <w:ind w:right="96"/>
              <w:jc w:val="both"/>
              <w:rPr>
                <w:spacing w:val="-4"/>
                <w:sz w:val="20"/>
                <w:szCs w:val="20"/>
              </w:rPr>
            </w:pPr>
            <w:r w:rsidRPr="000049DA">
              <w:rPr>
                <w:spacing w:val="-4"/>
                <w:sz w:val="20"/>
                <w:szCs w:val="20"/>
              </w:rPr>
              <w:t>1.1.</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довідки в довільній формі про виконання аналогічного договору на постачання предмету закупівлі, ЄДРПОУ, адреси та контактного телефону замовника;</w:t>
            </w:r>
          </w:p>
          <w:p w14:paraId="0CBDA7C2" w14:textId="77777777" w:rsidR="00D16AE2" w:rsidRPr="000049DA" w:rsidRDefault="00D16AE2" w:rsidP="00B20282">
            <w:pPr>
              <w:spacing w:line="260" w:lineRule="exact"/>
              <w:ind w:right="96"/>
              <w:jc w:val="both"/>
              <w:rPr>
                <w:spacing w:val="-4"/>
                <w:sz w:val="20"/>
                <w:szCs w:val="20"/>
              </w:rPr>
            </w:pPr>
            <w:r w:rsidRPr="000049DA">
              <w:rPr>
                <w:spacing w:val="-4"/>
                <w:sz w:val="20"/>
                <w:szCs w:val="20"/>
              </w:rPr>
              <w:t xml:space="preserve">  1.2.*</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договору, договір повинен містити усі додатки, які є невід’ємною частиною договору (якщо є такі додатки).</w:t>
            </w:r>
            <w:r>
              <w:rPr>
                <w:spacing w:val="-4"/>
                <w:sz w:val="20"/>
                <w:szCs w:val="20"/>
              </w:rPr>
              <w:t>;</w:t>
            </w:r>
          </w:p>
        </w:tc>
        <w:tc>
          <w:tcPr>
            <w:tcW w:w="2126" w:type="dxa"/>
            <w:shd w:val="clear" w:color="auto" w:fill="auto"/>
          </w:tcPr>
          <w:p w14:paraId="62D968EF" w14:textId="77777777" w:rsidR="00D16AE2" w:rsidRPr="000049DA" w:rsidRDefault="00D16AE2" w:rsidP="00B20282">
            <w:pPr>
              <w:pStyle w:val="a3"/>
              <w:rPr>
                <w:rFonts w:ascii="Times New Roman" w:hAnsi="Times New Roman"/>
                <w:sz w:val="20"/>
                <w:szCs w:val="20"/>
              </w:rPr>
            </w:pPr>
            <w:r w:rsidRPr="000049DA">
              <w:rPr>
                <w:rFonts w:ascii="Times New Roman" w:hAnsi="Times New Roman"/>
                <w:sz w:val="20"/>
                <w:szCs w:val="20"/>
              </w:rPr>
              <w:t>Учасником надано зазначені документи/інформацію, що вимагаються</w:t>
            </w:r>
          </w:p>
        </w:tc>
        <w:tc>
          <w:tcPr>
            <w:tcW w:w="2127" w:type="dxa"/>
            <w:shd w:val="clear" w:color="auto" w:fill="auto"/>
          </w:tcPr>
          <w:p w14:paraId="499B8026" w14:textId="77777777" w:rsidR="00D16AE2" w:rsidRPr="000049DA" w:rsidRDefault="00D16AE2" w:rsidP="00B20282">
            <w:pPr>
              <w:pStyle w:val="a3"/>
              <w:rPr>
                <w:rFonts w:ascii="Times New Roman" w:hAnsi="Times New Roman"/>
                <w:sz w:val="20"/>
                <w:szCs w:val="20"/>
                <w:lang w:eastAsia="uk-UA"/>
              </w:rPr>
            </w:pPr>
            <w:r w:rsidRPr="000049DA">
              <w:rPr>
                <w:rFonts w:ascii="Times New Roman" w:hAnsi="Times New Roman"/>
                <w:sz w:val="20"/>
                <w:szCs w:val="20"/>
              </w:rPr>
              <w:t>Учасником не надано зазначені</w:t>
            </w:r>
          </w:p>
        </w:tc>
      </w:tr>
    </w:tbl>
    <w:p w14:paraId="0391AD7F" w14:textId="77777777" w:rsidR="00D16AE2" w:rsidRPr="00E40459" w:rsidRDefault="00D16AE2" w:rsidP="00D16AE2">
      <w:pPr>
        <w:rPr>
          <w:b/>
          <w:sz w:val="24"/>
          <w:szCs w:val="24"/>
          <w:u w:val="single"/>
        </w:rPr>
      </w:pPr>
      <w:r w:rsidRPr="00E40459">
        <w:rPr>
          <w:b/>
          <w:sz w:val="24"/>
          <w:szCs w:val="24"/>
          <w:u w:val="single"/>
          <w:lang w:val="ru-RU"/>
        </w:rPr>
        <w:t xml:space="preserve">1.2. </w:t>
      </w:r>
      <w:r w:rsidRPr="00E40459">
        <w:rPr>
          <w:b/>
          <w:sz w:val="24"/>
          <w:szCs w:val="24"/>
          <w:u w:val="single"/>
        </w:rPr>
        <w:t>Інші вимоги до учасникі</w:t>
      </w:r>
      <w:proofErr w:type="gramStart"/>
      <w:r w:rsidRPr="00E40459">
        <w:rPr>
          <w:b/>
          <w:sz w:val="24"/>
          <w:szCs w:val="24"/>
          <w:u w:val="single"/>
        </w:rPr>
        <w:t>в</w:t>
      </w:r>
      <w:proofErr w:type="gramEnd"/>
      <w:r w:rsidRPr="00E40459">
        <w:rPr>
          <w:b/>
          <w:sz w:val="24"/>
          <w:szCs w:val="24"/>
          <w:u w:val="single"/>
        </w:rPr>
        <w:t xml:space="preserve"> </w:t>
      </w:r>
      <w:proofErr w:type="spellStart"/>
      <w:r w:rsidRPr="00E40459">
        <w:rPr>
          <w:b/>
          <w:sz w:val="24"/>
          <w:szCs w:val="24"/>
          <w:u w:val="single"/>
        </w:rPr>
        <w:t>закупівель</w:t>
      </w:r>
      <w:proofErr w:type="spellEnd"/>
      <w:r w:rsidRPr="00E40459">
        <w:rPr>
          <w:b/>
          <w:sz w:val="24"/>
          <w:szCs w:val="24"/>
          <w:u w:val="single"/>
        </w:rPr>
        <w:t xml:space="preserve"> </w:t>
      </w:r>
    </w:p>
    <w:tbl>
      <w:tblPr>
        <w:tblW w:w="5000" w:type="pct"/>
        <w:tblCellMar>
          <w:left w:w="0" w:type="dxa"/>
          <w:right w:w="0" w:type="dxa"/>
        </w:tblCellMar>
        <w:tblLook w:val="04A0" w:firstRow="1" w:lastRow="0" w:firstColumn="1" w:lastColumn="0" w:noHBand="0" w:noVBand="1"/>
      </w:tblPr>
      <w:tblGrid>
        <w:gridCol w:w="503"/>
        <w:gridCol w:w="1598"/>
        <w:gridCol w:w="5154"/>
        <w:gridCol w:w="1519"/>
        <w:gridCol w:w="1648"/>
      </w:tblGrid>
      <w:tr w:rsidR="00D16AE2" w:rsidRPr="00E40459" w14:paraId="1156F298" w14:textId="77777777" w:rsidTr="00D16AE2">
        <w:trPr>
          <w:trHeight w:val="342"/>
          <w:tblHeader/>
        </w:trPr>
        <w:tc>
          <w:tcPr>
            <w:tcW w:w="2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36971" w14:textId="77777777" w:rsidR="00D16AE2" w:rsidRPr="00E40459" w:rsidRDefault="00D16AE2" w:rsidP="00B20282">
            <w:pPr>
              <w:rPr>
                <w:b/>
                <w:sz w:val="20"/>
                <w:szCs w:val="20"/>
              </w:rPr>
            </w:pPr>
            <w:r w:rsidRPr="00E40459">
              <w:rPr>
                <w:b/>
                <w:sz w:val="20"/>
                <w:szCs w:val="20"/>
              </w:rPr>
              <w:t>№</w:t>
            </w:r>
          </w:p>
          <w:p w14:paraId="4160C6DA" w14:textId="77777777" w:rsidR="00D16AE2" w:rsidRPr="00E40459" w:rsidRDefault="00D16AE2" w:rsidP="00B20282">
            <w:pPr>
              <w:rPr>
                <w:b/>
                <w:sz w:val="20"/>
                <w:szCs w:val="20"/>
              </w:rPr>
            </w:pPr>
            <w:r w:rsidRPr="00E40459">
              <w:rPr>
                <w:b/>
                <w:sz w:val="20"/>
                <w:szCs w:val="20"/>
              </w:rPr>
              <w:t>п/п</w:t>
            </w:r>
          </w:p>
        </w:tc>
        <w:tc>
          <w:tcPr>
            <w:tcW w:w="7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978E1" w14:textId="77777777" w:rsidR="00D16AE2" w:rsidRPr="00E40459" w:rsidRDefault="00D16AE2" w:rsidP="00B20282">
            <w:pPr>
              <w:rPr>
                <w:b/>
                <w:sz w:val="20"/>
                <w:szCs w:val="20"/>
              </w:rPr>
            </w:pPr>
            <w:r w:rsidRPr="00E40459">
              <w:rPr>
                <w:b/>
                <w:sz w:val="20"/>
                <w:szCs w:val="20"/>
              </w:rPr>
              <w:t>Назва вимоги</w:t>
            </w:r>
          </w:p>
        </w:tc>
        <w:tc>
          <w:tcPr>
            <w:tcW w:w="25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5F27DB" w14:textId="77777777" w:rsidR="00D16AE2" w:rsidRPr="00E40459" w:rsidRDefault="00D16AE2" w:rsidP="00B20282">
            <w:pPr>
              <w:rPr>
                <w:b/>
                <w:sz w:val="20"/>
                <w:szCs w:val="20"/>
              </w:rPr>
            </w:pPr>
            <w:r w:rsidRPr="00E40459">
              <w:rPr>
                <w:b/>
                <w:sz w:val="20"/>
                <w:szCs w:val="20"/>
              </w:rPr>
              <w:t>Вимоги до оформлення</w:t>
            </w:r>
          </w:p>
        </w:tc>
        <w:tc>
          <w:tcPr>
            <w:tcW w:w="14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88C769" w14:textId="77777777" w:rsidR="00D16AE2" w:rsidRPr="00E40459" w:rsidRDefault="00D16AE2" w:rsidP="00B20282">
            <w:pPr>
              <w:rPr>
                <w:b/>
                <w:sz w:val="20"/>
                <w:szCs w:val="20"/>
              </w:rPr>
            </w:pPr>
            <w:r w:rsidRPr="00E40459">
              <w:rPr>
                <w:b/>
                <w:sz w:val="20"/>
                <w:szCs w:val="20"/>
              </w:rPr>
              <w:t>Критерії оцінки пропозиції</w:t>
            </w:r>
          </w:p>
        </w:tc>
      </w:tr>
      <w:tr w:rsidR="00D16AE2" w:rsidRPr="00E40459" w14:paraId="23142528" w14:textId="77777777" w:rsidTr="00D16AE2">
        <w:trPr>
          <w:tblHead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FA576D4" w14:textId="77777777" w:rsidR="00D16AE2" w:rsidRPr="00E40459" w:rsidRDefault="00D16AE2" w:rsidP="00B20282">
            <w:pPr>
              <w:rPr>
                <w:b/>
                <w:sz w:val="20"/>
                <w:szCs w:val="20"/>
              </w:rPr>
            </w:pPr>
          </w:p>
        </w:tc>
        <w:tc>
          <w:tcPr>
            <w:tcW w:w="746" w:type="pct"/>
            <w:vMerge/>
            <w:tcBorders>
              <w:top w:val="single" w:sz="8" w:space="0" w:color="auto"/>
              <w:left w:val="nil"/>
              <w:bottom w:val="single" w:sz="4" w:space="0" w:color="auto"/>
              <w:right w:val="single" w:sz="8" w:space="0" w:color="auto"/>
            </w:tcBorders>
            <w:vAlign w:val="center"/>
            <w:hideMark/>
          </w:tcPr>
          <w:p w14:paraId="19CC730B" w14:textId="77777777" w:rsidR="00D16AE2" w:rsidRPr="00E40459" w:rsidRDefault="00D16AE2" w:rsidP="00B20282">
            <w:pPr>
              <w:rPr>
                <w:b/>
                <w:sz w:val="20"/>
                <w:szCs w:val="20"/>
              </w:rPr>
            </w:pPr>
          </w:p>
        </w:tc>
        <w:tc>
          <w:tcPr>
            <w:tcW w:w="2539" w:type="pct"/>
            <w:vMerge/>
            <w:tcBorders>
              <w:top w:val="single" w:sz="8" w:space="0" w:color="auto"/>
              <w:left w:val="nil"/>
              <w:bottom w:val="single" w:sz="4" w:space="0" w:color="auto"/>
              <w:right w:val="single" w:sz="8" w:space="0" w:color="auto"/>
            </w:tcBorders>
            <w:vAlign w:val="center"/>
            <w:hideMark/>
          </w:tcPr>
          <w:p w14:paraId="5366202C" w14:textId="77777777" w:rsidR="00D16AE2" w:rsidRPr="00E40459" w:rsidRDefault="00D16AE2" w:rsidP="00B20282">
            <w:pPr>
              <w:rPr>
                <w:b/>
                <w:sz w:val="20"/>
                <w:szCs w:val="20"/>
              </w:rPr>
            </w:pPr>
          </w:p>
        </w:tc>
        <w:tc>
          <w:tcPr>
            <w:tcW w:w="70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FED1426" w14:textId="77777777" w:rsidR="00D16AE2" w:rsidRPr="00E40459" w:rsidRDefault="00D16AE2" w:rsidP="00B20282">
            <w:pPr>
              <w:rPr>
                <w:b/>
                <w:sz w:val="20"/>
                <w:szCs w:val="20"/>
              </w:rPr>
            </w:pPr>
            <w:r w:rsidRPr="00E40459">
              <w:rPr>
                <w:b/>
                <w:sz w:val="20"/>
                <w:szCs w:val="20"/>
              </w:rPr>
              <w:t>Відповідає вимогам</w:t>
            </w:r>
          </w:p>
        </w:tc>
        <w:tc>
          <w:tcPr>
            <w:tcW w:w="77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52AB951" w14:textId="77777777" w:rsidR="00D16AE2" w:rsidRPr="00E40459" w:rsidRDefault="00D16AE2" w:rsidP="00B20282">
            <w:pPr>
              <w:rPr>
                <w:b/>
                <w:sz w:val="20"/>
                <w:szCs w:val="20"/>
              </w:rPr>
            </w:pPr>
            <w:r w:rsidRPr="00E40459">
              <w:rPr>
                <w:b/>
                <w:sz w:val="20"/>
                <w:szCs w:val="20"/>
              </w:rPr>
              <w:t>НЕ відповідає вимогам</w:t>
            </w:r>
          </w:p>
        </w:tc>
      </w:tr>
      <w:tr w:rsidR="00D16AE2" w:rsidRPr="00E40459" w14:paraId="4AD49079" w14:textId="77777777" w:rsidTr="00D16AE2">
        <w:trPr>
          <w:trHeight w:val="910"/>
        </w:trPr>
        <w:tc>
          <w:tcPr>
            <w:tcW w:w="2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E22302" w14:textId="77777777" w:rsidR="00D16AE2" w:rsidRPr="00E40459" w:rsidRDefault="00D16AE2" w:rsidP="00B20282">
            <w:pPr>
              <w:rPr>
                <w:b/>
                <w:sz w:val="20"/>
                <w:szCs w:val="20"/>
              </w:rPr>
            </w:pPr>
            <w:r w:rsidRPr="00E40459">
              <w:rPr>
                <w:b/>
                <w:sz w:val="20"/>
                <w:szCs w:val="20"/>
              </w:rPr>
              <w:t>1</w:t>
            </w:r>
          </w:p>
        </w:tc>
        <w:tc>
          <w:tcPr>
            <w:tcW w:w="7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5D566" w14:textId="77777777" w:rsidR="00D16AE2" w:rsidRPr="00E40459" w:rsidRDefault="00D16AE2" w:rsidP="00B20282">
            <w:pPr>
              <w:rPr>
                <w:b/>
                <w:sz w:val="20"/>
                <w:szCs w:val="20"/>
              </w:rPr>
            </w:pPr>
            <w:r w:rsidRPr="00E40459">
              <w:rPr>
                <w:b/>
                <w:sz w:val="20"/>
                <w:szCs w:val="20"/>
              </w:rPr>
              <w:t>Надання документів, що підтверджують  повноваження посадових осіб або представника учасника на підписання тендерної пропозиції та договору про закупівлю</w:t>
            </w:r>
          </w:p>
        </w:tc>
        <w:tc>
          <w:tcPr>
            <w:tcW w:w="2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88372" w14:textId="77777777" w:rsidR="00D16AE2" w:rsidRPr="00366980" w:rsidRDefault="00D16AE2" w:rsidP="00B20282">
            <w:pPr>
              <w:spacing w:after="0" w:line="240" w:lineRule="auto"/>
              <w:jc w:val="both"/>
              <w:rPr>
                <w:sz w:val="20"/>
                <w:szCs w:val="20"/>
              </w:rPr>
            </w:pPr>
            <w:r w:rsidRPr="00366980">
              <w:rPr>
                <w:b/>
                <w:bCs/>
                <w:sz w:val="20"/>
                <w:szCs w:val="20"/>
              </w:rPr>
              <w:t>Учасником у скл</w:t>
            </w:r>
            <w:r>
              <w:rPr>
                <w:b/>
                <w:bCs/>
                <w:sz w:val="20"/>
                <w:szCs w:val="20"/>
              </w:rPr>
              <w:t>аді тендерної пропозиції надають</w:t>
            </w:r>
            <w:r w:rsidRPr="00366980">
              <w:rPr>
                <w:b/>
                <w:bCs/>
                <w:sz w:val="20"/>
                <w:szCs w:val="20"/>
              </w:rPr>
              <w:t>ся:</w:t>
            </w:r>
            <w:r w:rsidRPr="00366980">
              <w:rPr>
                <w:sz w:val="20"/>
                <w:szCs w:val="20"/>
              </w:rPr>
              <w:t xml:space="preserve"> </w:t>
            </w:r>
          </w:p>
          <w:p w14:paraId="26977AA4" w14:textId="77777777" w:rsidR="00D16AE2" w:rsidRPr="00EB6879" w:rsidRDefault="00D16AE2" w:rsidP="00B20282">
            <w:pPr>
              <w:spacing w:after="0" w:line="240" w:lineRule="auto"/>
              <w:jc w:val="both"/>
              <w:rPr>
                <w:sz w:val="20"/>
                <w:szCs w:val="20"/>
              </w:rPr>
            </w:pPr>
            <w:r w:rsidRPr="00366980">
              <w:rPr>
                <w:b/>
                <w:bCs/>
                <w:sz w:val="20"/>
                <w:szCs w:val="20"/>
              </w:rPr>
              <w:t>Лист за підписом керівника по формі</w:t>
            </w:r>
            <w:r w:rsidRPr="00366980">
              <w:rPr>
                <w:sz w:val="20"/>
                <w:szCs w:val="20"/>
              </w:rPr>
              <w:t xml:space="preserve"> </w:t>
            </w:r>
            <w:r w:rsidRPr="00366980">
              <w:rPr>
                <w:b/>
                <w:bCs/>
                <w:sz w:val="20"/>
                <w:szCs w:val="20"/>
              </w:rPr>
              <w:t>Додатку 1.2.1. до тендерної документації</w:t>
            </w:r>
            <w:r w:rsidRPr="00366980">
              <w:rPr>
                <w:sz w:val="20"/>
                <w:szCs w:val="20"/>
              </w:rPr>
              <w:t xml:space="preserve"> із зазначенням посадових осіб або представників Учасника, до повноважень яких належить підписання документів, які входять до складу </w:t>
            </w:r>
            <w:r w:rsidRPr="00EB6879">
              <w:rPr>
                <w:sz w:val="20"/>
                <w:szCs w:val="20"/>
              </w:rPr>
              <w:t>тендерної пропозиції та договору про закупівлю, в якому окремо зазначається:</w:t>
            </w:r>
          </w:p>
          <w:p w14:paraId="1C48B155" w14:textId="77777777" w:rsidR="00D16AE2" w:rsidRPr="00EB6879" w:rsidRDefault="00D16AE2" w:rsidP="00B20282">
            <w:pPr>
              <w:spacing w:after="0" w:line="240" w:lineRule="auto"/>
              <w:jc w:val="both"/>
              <w:rPr>
                <w:sz w:val="20"/>
                <w:szCs w:val="20"/>
              </w:rPr>
            </w:pPr>
            <w:r w:rsidRPr="00EB6879">
              <w:rPr>
                <w:sz w:val="20"/>
                <w:szCs w:val="20"/>
              </w:rPr>
              <w:t xml:space="preserve">- службова (посадова) особа Учасника процедури закупівлі, яку уповноважено на підписання тендерної пропозиції; </w:t>
            </w:r>
          </w:p>
          <w:p w14:paraId="2BC7D5DC"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14:paraId="2C641371"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на підписання Договору з боку Учасника</w:t>
            </w:r>
          </w:p>
          <w:p w14:paraId="164AAA93" w14:textId="77777777" w:rsidR="00D16AE2" w:rsidRPr="00366980" w:rsidRDefault="00D16AE2" w:rsidP="00B20282">
            <w:pPr>
              <w:spacing w:after="0" w:line="240" w:lineRule="auto"/>
              <w:jc w:val="both"/>
              <w:rPr>
                <w:sz w:val="20"/>
                <w:szCs w:val="20"/>
              </w:rPr>
            </w:pPr>
            <w:r w:rsidRPr="00EB6879">
              <w:rPr>
                <w:sz w:val="20"/>
                <w:szCs w:val="20"/>
              </w:rPr>
              <w:t>В листі повинен міститись перелік документів, що підтверджують</w:t>
            </w:r>
            <w:r w:rsidRPr="00366980">
              <w:rPr>
                <w:sz w:val="20"/>
                <w:szCs w:val="20"/>
              </w:rPr>
              <w:t xml:space="preserve">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14:paraId="497E78AF" w14:textId="77777777" w:rsidR="00D16AE2" w:rsidRPr="00366980" w:rsidRDefault="00D16AE2" w:rsidP="00B20282">
            <w:pPr>
              <w:spacing w:after="0" w:line="240" w:lineRule="auto"/>
              <w:jc w:val="both"/>
              <w:rPr>
                <w:sz w:val="20"/>
                <w:szCs w:val="20"/>
              </w:rPr>
            </w:pPr>
            <w:r w:rsidRPr="00366980">
              <w:rPr>
                <w:b/>
                <w:bCs/>
                <w:sz w:val="20"/>
                <w:szCs w:val="20"/>
              </w:rPr>
              <w:t>Копії документів, що підтверджують повноваження посадової особи або представника Учасника щодо підпису документів тендерної пропозиці</w:t>
            </w:r>
            <w:r w:rsidRPr="00366980">
              <w:rPr>
                <w:sz w:val="20"/>
                <w:szCs w:val="20"/>
              </w:rPr>
              <w:t xml:space="preserve">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w:t>
            </w:r>
          </w:p>
          <w:p w14:paraId="13E89CA8" w14:textId="77777777" w:rsidR="00D16AE2" w:rsidRDefault="00D16AE2" w:rsidP="00B20282">
            <w:pPr>
              <w:spacing w:after="0" w:line="240" w:lineRule="auto"/>
              <w:jc w:val="both"/>
              <w:rPr>
                <w:bCs/>
                <w:sz w:val="20"/>
                <w:szCs w:val="20"/>
                <w:lang w:eastAsia="uk-UA"/>
              </w:rPr>
            </w:pPr>
            <w:r w:rsidRPr="00366980">
              <w:rPr>
                <w:b/>
                <w:bCs/>
                <w:sz w:val="20"/>
                <w:szCs w:val="20"/>
              </w:rPr>
              <w:lastRenderedPageBreak/>
              <w:t>Сканована копія статуту Учасника</w:t>
            </w:r>
            <w:r w:rsidRPr="00366980">
              <w:rPr>
                <w:sz w:val="20"/>
                <w:szCs w:val="20"/>
              </w:rPr>
              <w:t xml:space="preserve"> (в останній редакції) або іншого установчого документу Учасника (за наявності). </w:t>
            </w:r>
            <w:r>
              <w:rPr>
                <w:bCs/>
                <w:sz w:val="20"/>
                <w:szCs w:val="20"/>
                <w:lang w:eastAsia="uk-UA"/>
              </w:rPr>
              <w:t xml:space="preserve">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14:paraId="5DCE8CA8" w14:textId="77777777" w:rsidR="00D16AE2" w:rsidRPr="00E40459" w:rsidRDefault="00D16AE2" w:rsidP="00B20282">
            <w:pPr>
              <w:spacing w:after="0" w:line="240" w:lineRule="auto"/>
              <w:jc w:val="both"/>
              <w:rPr>
                <w:sz w:val="20"/>
                <w:szCs w:val="20"/>
                <w:lang w:eastAsia="uk-UA"/>
              </w:rPr>
            </w:pP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6E8A3" w14:textId="77777777" w:rsidR="00D16AE2" w:rsidRPr="00E40459" w:rsidRDefault="00D16AE2" w:rsidP="00B20282">
            <w:pPr>
              <w:tabs>
                <w:tab w:val="left" w:pos="175"/>
              </w:tabs>
              <w:spacing w:after="0" w:line="240" w:lineRule="auto"/>
              <w:jc w:val="both"/>
              <w:rPr>
                <w:sz w:val="20"/>
                <w:szCs w:val="20"/>
              </w:rPr>
            </w:pPr>
            <w:r w:rsidRPr="00E40459">
              <w:rPr>
                <w:sz w:val="20"/>
                <w:szCs w:val="20"/>
              </w:rPr>
              <w:lastRenderedPageBreak/>
              <w:t>Учасником надано:</w:t>
            </w:r>
          </w:p>
          <w:p w14:paraId="3647ACBA"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лист в </w:t>
            </w:r>
            <w:r w:rsidRPr="00E40459">
              <w:rPr>
                <w:bCs/>
                <w:sz w:val="20"/>
                <w:szCs w:val="20"/>
                <w:lang w:val="ru-RU" w:eastAsia="uk-UA"/>
              </w:rPr>
              <w:t>по</w:t>
            </w:r>
            <w:r w:rsidRPr="00E40459">
              <w:rPr>
                <w:bCs/>
                <w:sz w:val="20"/>
                <w:szCs w:val="20"/>
                <w:lang w:eastAsia="uk-UA"/>
              </w:rPr>
              <w:t xml:space="preserve">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r w:rsidRPr="00E40459">
              <w:rPr>
                <w:bCs/>
                <w:sz w:val="20"/>
                <w:szCs w:val="20"/>
                <w:lang w:eastAsia="uk-UA"/>
              </w:rPr>
              <w:t xml:space="preserve"> відповідно до вимог тендерної документації;</w:t>
            </w:r>
          </w:p>
          <w:p w14:paraId="76BA2A8B"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w:t>
            </w:r>
            <w:r w:rsidRPr="00E40459">
              <w:rPr>
                <w:bCs/>
                <w:sz w:val="20"/>
                <w:szCs w:val="20"/>
                <w:lang w:eastAsia="uk-UA"/>
              </w:rPr>
              <w:lastRenderedPageBreak/>
              <w:t xml:space="preserve">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w:t>
            </w:r>
          </w:p>
          <w:p w14:paraId="5EFF0191"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 </w:t>
            </w:r>
          </w:p>
        </w:tc>
        <w:tc>
          <w:tcPr>
            <w:tcW w:w="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C073E" w14:textId="77777777" w:rsidR="00D16AE2" w:rsidRPr="00E40459" w:rsidRDefault="00D16AE2" w:rsidP="00B20282">
            <w:pPr>
              <w:spacing w:after="0" w:line="240" w:lineRule="auto"/>
              <w:jc w:val="both"/>
              <w:rPr>
                <w:sz w:val="20"/>
                <w:szCs w:val="20"/>
              </w:rPr>
            </w:pPr>
            <w:r w:rsidRPr="00E40459">
              <w:rPr>
                <w:sz w:val="20"/>
                <w:szCs w:val="20"/>
              </w:rPr>
              <w:lastRenderedPageBreak/>
              <w:t>У разі настання однієї з підстав:</w:t>
            </w:r>
          </w:p>
          <w:p w14:paraId="34DEC11F" w14:textId="77777777" w:rsidR="00D16AE2" w:rsidRPr="00E40459" w:rsidRDefault="00D16AE2" w:rsidP="00B20282">
            <w:pPr>
              <w:tabs>
                <w:tab w:val="left" w:pos="175"/>
              </w:tabs>
              <w:spacing w:after="0" w:line="240" w:lineRule="auto"/>
              <w:jc w:val="both"/>
              <w:rPr>
                <w:sz w:val="20"/>
                <w:szCs w:val="20"/>
              </w:rPr>
            </w:pPr>
            <w:r w:rsidRPr="00E40459">
              <w:rPr>
                <w:bCs/>
                <w:sz w:val="20"/>
                <w:szCs w:val="20"/>
                <w:lang w:eastAsia="uk-UA"/>
              </w:rPr>
              <w:t xml:space="preserve">учасником не надано лист по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p>
          <w:p w14:paraId="60A395CE"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учасником наданий лист не по формі додатку №1.2.1 до тендерної документації (</w:t>
            </w:r>
            <w:r w:rsidRPr="00E40459">
              <w:rPr>
                <w:sz w:val="20"/>
                <w:szCs w:val="20"/>
              </w:rPr>
              <w:t xml:space="preserve">не заповнення або часткове заповнення усіх необхідних для заповнення граф, зазначення невідповідної </w:t>
            </w:r>
            <w:r w:rsidRPr="00E40459">
              <w:rPr>
                <w:sz w:val="20"/>
                <w:szCs w:val="20"/>
              </w:rPr>
              <w:lastRenderedPageBreak/>
              <w:t>вимогам графи інформації, видалення (повне/часткове) або доповнення зазначеного в листі тексту</w:t>
            </w:r>
            <w:r w:rsidRPr="00E40459">
              <w:rPr>
                <w:bCs/>
                <w:sz w:val="20"/>
                <w:szCs w:val="20"/>
                <w:lang w:eastAsia="uk-UA"/>
              </w:rPr>
              <w:t>);</w:t>
            </w:r>
          </w:p>
          <w:p w14:paraId="7EB6EDFA"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та які зазначені в листі за формою додатку №1.2.1 до тендерної документації</w:t>
            </w:r>
          </w:p>
        </w:tc>
      </w:tr>
    </w:tbl>
    <w:p w14:paraId="143D9822" w14:textId="77777777" w:rsidR="00E20D23" w:rsidRDefault="00E20D23" w:rsidP="00BE3CE5">
      <w:pPr>
        <w:pStyle w:val="Standard"/>
        <w:suppressAutoHyphens w:val="0"/>
        <w:ind w:left="5137" w:right="27"/>
        <w:jc w:val="right"/>
        <w:rPr>
          <w:rFonts w:cs="Times New Roman"/>
          <w:b/>
          <w:highlight w:val="yellow"/>
          <w:lang w:val="uk-UA"/>
        </w:rPr>
      </w:pPr>
    </w:p>
    <w:p w14:paraId="5CAF92C9" w14:textId="77777777" w:rsidR="00E20D23" w:rsidRDefault="00E20D23">
      <w:pPr>
        <w:rPr>
          <w:rFonts w:eastAsia="Lucida Sans Unicode"/>
          <w:b/>
          <w:kern w:val="3"/>
          <w:sz w:val="24"/>
          <w:szCs w:val="24"/>
          <w:highlight w:val="yellow"/>
          <w:lang w:eastAsia="zh-CN" w:bidi="hi-IN"/>
        </w:rPr>
      </w:pPr>
      <w:r>
        <w:rPr>
          <w:b/>
          <w:highlight w:val="yellow"/>
        </w:rPr>
        <w:br w:type="page"/>
      </w:r>
    </w:p>
    <w:p w14:paraId="747D2F37" w14:textId="30F218EB" w:rsidR="00BE3CE5" w:rsidRPr="000258A4" w:rsidRDefault="00E20D23" w:rsidP="00BE3CE5">
      <w:pPr>
        <w:pStyle w:val="Standard"/>
        <w:suppressAutoHyphens w:val="0"/>
        <w:ind w:left="5137" w:right="27"/>
        <w:jc w:val="right"/>
        <w:rPr>
          <w:rFonts w:cs="Times New Roman"/>
          <w:b/>
          <w:sz w:val="22"/>
          <w:szCs w:val="22"/>
          <w:lang w:val="uk-UA"/>
        </w:rPr>
      </w:pPr>
      <w:r w:rsidRPr="000258A4">
        <w:rPr>
          <w:rFonts w:cs="Times New Roman"/>
          <w:b/>
          <w:sz w:val="22"/>
          <w:szCs w:val="22"/>
          <w:lang w:val="uk-UA"/>
        </w:rPr>
        <w:lastRenderedPageBreak/>
        <w:t>Д</w:t>
      </w:r>
      <w:r w:rsidR="00BE3CE5" w:rsidRPr="000258A4">
        <w:rPr>
          <w:rFonts w:cs="Times New Roman"/>
          <w:b/>
          <w:sz w:val="22"/>
          <w:szCs w:val="22"/>
          <w:lang w:val="uk-UA"/>
        </w:rPr>
        <w:t xml:space="preserve">одаток </w:t>
      </w:r>
      <w:r w:rsidR="00FE666E" w:rsidRPr="000258A4">
        <w:rPr>
          <w:rFonts w:cs="Times New Roman"/>
          <w:b/>
          <w:sz w:val="22"/>
          <w:szCs w:val="22"/>
          <w:lang w:val="uk-UA"/>
        </w:rPr>
        <w:t>№</w:t>
      </w:r>
      <w:r w:rsidR="00BE3CE5" w:rsidRPr="000258A4">
        <w:rPr>
          <w:rFonts w:cs="Times New Roman"/>
          <w:b/>
          <w:sz w:val="22"/>
          <w:szCs w:val="22"/>
          <w:lang w:val="uk-UA"/>
        </w:rPr>
        <w:t>1.2.1</w:t>
      </w:r>
    </w:p>
    <w:p w14:paraId="381ED279" w14:textId="73E29CA3" w:rsidR="00BE3CE5" w:rsidRPr="000258A4" w:rsidRDefault="00BE3CE5" w:rsidP="00BE3CE5">
      <w:pPr>
        <w:pStyle w:val="Standard"/>
        <w:suppressAutoHyphens w:val="0"/>
        <w:ind w:left="5137" w:right="27"/>
        <w:jc w:val="right"/>
        <w:rPr>
          <w:rFonts w:cs="Times New Roman"/>
          <w:b/>
          <w:sz w:val="22"/>
          <w:szCs w:val="22"/>
          <w:lang w:val="uk-UA"/>
        </w:rPr>
      </w:pPr>
      <w:r w:rsidRPr="000258A4">
        <w:rPr>
          <w:rFonts w:cs="Times New Roman"/>
          <w:b/>
          <w:sz w:val="22"/>
          <w:szCs w:val="22"/>
          <w:lang w:val="uk-UA"/>
        </w:rPr>
        <w:t>до тендерної документації</w:t>
      </w:r>
    </w:p>
    <w:p w14:paraId="33D150CC" w14:textId="77777777" w:rsidR="00537964" w:rsidRPr="000258A4" w:rsidRDefault="00537964" w:rsidP="00537964">
      <w:pPr>
        <w:spacing w:after="0" w:line="240" w:lineRule="auto"/>
        <w:ind w:right="-2"/>
        <w:jc w:val="right"/>
        <w:rPr>
          <w:i/>
          <w:sz w:val="22"/>
        </w:rPr>
      </w:pPr>
    </w:p>
    <w:p w14:paraId="2FCA63ED" w14:textId="04A11C8F" w:rsidR="00537964" w:rsidRPr="000258A4" w:rsidRDefault="00537964" w:rsidP="00537964">
      <w:pPr>
        <w:spacing w:after="0" w:line="240" w:lineRule="auto"/>
        <w:ind w:right="-2"/>
        <w:jc w:val="right"/>
        <w:rPr>
          <w:i/>
          <w:sz w:val="22"/>
        </w:rPr>
      </w:pPr>
      <w:r w:rsidRPr="000258A4">
        <w:rPr>
          <w:i/>
          <w:sz w:val="22"/>
        </w:rPr>
        <w:t>/форма листа щодо повноважень посадових осіб/</w:t>
      </w:r>
    </w:p>
    <w:p w14:paraId="1E3D93A5" w14:textId="77777777" w:rsidR="00BE3CE5" w:rsidRPr="000258A4" w:rsidRDefault="00BE3CE5" w:rsidP="00BE3CE5">
      <w:pPr>
        <w:pStyle w:val="Standard"/>
        <w:suppressAutoHyphens w:val="0"/>
        <w:ind w:left="6521" w:right="27"/>
        <w:rPr>
          <w:rFonts w:cs="Times New Roman"/>
          <w:b/>
          <w:sz w:val="22"/>
          <w:szCs w:val="22"/>
          <w:lang w:val="uk-UA"/>
        </w:rPr>
      </w:pPr>
    </w:p>
    <w:p w14:paraId="3B55DE29" w14:textId="77777777" w:rsidR="00BE3CE5" w:rsidRPr="000258A4" w:rsidRDefault="00BE3CE5" w:rsidP="00BE3CE5">
      <w:pPr>
        <w:ind w:right="27"/>
        <w:jc w:val="center"/>
        <w:rPr>
          <w:b/>
          <w:sz w:val="22"/>
        </w:rPr>
      </w:pPr>
      <w:r w:rsidRPr="000258A4">
        <w:rPr>
          <w:b/>
          <w:sz w:val="22"/>
        </w:rPr>
        <w:t>ЛИСТ</w:t>
      </w:r>
    </w:p>
    <w:p w14:paraId="68388DBA" w14:textId="77777777" w:rsidR="00BE3CE5" w:rsidRPr="000258A4" w:rsidRDefault="00BE3CE5" w:rsidP="00BE3CE5">
      <w:pPr>
        <w:ind w:right="27"/>
        <w:jc w:val="center"/>
        <w:rPr>
          <w:b/>
          <w:sz w:val="22"/>
        </w:rPr>
      </w:pPr>
      <w:r w:rsidRPr="000258A4">
        <w:rPr>
          <w:b/>
          <w:sz w:val="22"/>
        </w:rPr>
        <w:t>щодо повноважень посадових осіб</w:t>
      </w:r>
    </w:p>
    <w:p w14:paraId="51BFB40D" w14:textId="77777777" w:rsidR="00BE3CE5" w:rsidRPr="000258A4" w:rsidRDefault="00BE3CE5" w:rsidP="00BE3CE5">
      <w:pPr>
        <w:ind w:right="27" w:firstLine="709"/>
        <w:jc w:val="both"/>
        <w:rPr>
          <w:sz w:val="22"/>
        </w:rPr>
      </w:pPr>
      <w:r w:rsidRPr="000258A4">
        <w:rPr>
          <w:sz w:val="22"/>
        </w:rPr>
        <w:t>Даним листом _________________________ (</w:t>
      </w:r>
      <w:r w:rsidRPr="000258A4">
        <w:rPr>
          <w:i/>
          <w:sz w:val="22"/>
        </w:rPr>
        <w:t>найменування учасника</w:t>
      </w:r>
      <w:r w:rsidRPr="000258A4">
        <w:rPr>
          <w:sz w:val="22"/>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0258A4" w:rsidRDefault="00BE3CE5" w:rsidP="00EF1BB9">
      <w:pPr>
        <w:pStyle w:val="ab"/>
        <w:numPr>
          <w:ilvl w:val="0"/>
          <w:numId w:val="10"/>
        </w:numPr>
        <w:spacing w:after="160" w:line="259" w:lineRule="auto"/>
        <w:ind w:right="27"/>
        <w:jc w:val="both"/>
        <w:rPr>
          <w:sz w:val="22"/>
        </w:rPr>
      </w:pPr>
      <w:r w:rsidRPr="000258A4">
        <w:rPr>
          <w:sz w:val="22"/>
        </w:rPr>
        <w:t>Службова (посадова) особа учасника процедури закупівлі, яку уповноважено на підписання тендерної пропозиції - _____________________________</w:t>
      </w:r>
      <w:r w:rsidR="00D6076D" w:rsidRPr="000258A4">
        <w:rPr>
          <w:sz w:val="22"/>
        </w:rPr>
        <w:t xml:space="preserve"> </w:t>
      </w:r>
      <w:r w:rsidRPr="000258A4">
        <w:rPr>
          <w:i/>
          <w:sz w:val="22"/>
        </w:rPr>
        <w:t>(зазначається ПІБ без скорочень (повністю));</w:t>
      </w:r>
    </w:p>
    <w:p w14:paraId="237829E7" w14:textId="71965726" w:rsidR="00BE3CE5" w:rsidRPr="000258A4" w:rsidRDefault="00BE3CE5" w:rsidP="00EF1BB9">
      <w:pPr>
        <w:pStyle w:val="ab"/>
        <w:numPr>
          <w:ilvl w:val="0"/>
          <w:numId w:val="10"/>
        </w:numPr>
        <w:spacing w:after="160" w:line="259" w:lineRule="auto"/>
        <w:ind w:right="27"/>
        <w:jc w:val="both"/>
        <w:rPr>
          <w:sz w:val="22"/>
        </w:rPr>
      </w:pPr>
      <w:r w:rsidRPr="000258A4">
        <w:rPr>
          <w:sz w:val="22"/>
        </w:rPr>
        <w:t>Службова (посадова) особа учасника процедури закупівлі, яку уповноважено представляти його інтереси під час проведення закупівлі - _____________________________</w:t>
      </w:r>
      <w:r w:rsidR="00D6076D" w:rsidRPr="000258A4">
        <w:rPr>
          <w:sz w:val="22"/>
        </w:rPr>
        <w:t xml:space="preserve"> </w:t>
      </w:r>
      <w:r w:rsidRPr="000258A4">
        <w:rPr>
          <w:i/>
          <w:sz w:val="22"/>
        </w:rPr>
        <w:t>(зазначається ПІБ без скорочень (повністю));</w:t>
      </w:r>
    </w:p>
    <w:p w14:paraId="53EC4AC6" w14:textId="39691DAA" w:rsidR="00BE3CE5" w:rsidRPr="000258A4" w:rsidRDefault="00BE3CE5" w:rsidP="00EF1BB9">
      <w:pPr>
        <w:pStyle w:val="ab"/>
        <w:numPr>
          <w:ilvl w:val="0"/>
          <w:numId w:val="10"/>
        </w:numPr>
        <w:spacing w:after="160" w:line="259" w:lineRule="auto"/>
        <w:ind w:right="27"/>
        <w:jc w:val="both"/>
        <w:rPr>
          <w:sz w:val="22"/>
        </w:rPr>
      </w:pPr>
      <w:r w:rsidRPr="000258A4">
        <w:rPr>
          <w:sz w:val="22"/>
        </w:rPr>
        <w:t>Службова (посадова) особа учасника процедури закупівлі, яку уповноважено на підписання договору з боку учасника - _____________________________</w:t>
      </w:r>
      <w:r w:rsidR="00D6076D" w:rsidRPr="000258A4">
        <w:rPr>
          <w:sz w:val="22"/>
        </w:rPr>
        <w:t xml:space="preserve"> </w:t>
      </w:r>
      <w:r w:rsidRPr="000258A4">
        <w:rPr>
          <w:i/>
          <w:sz w:val="22"/>
        </w:rPr>
        <w:t>(зазначається ПІБ без скорочень (повністю));</w:t>
      </w:r>
    </w:p>
    <w:p w14:paraId="169D6ABA" w14:textId="005A9542" w:rsidR="00BE3CE5" w:rsidRPr="000258A4" w:rsidRDefault="00BE3CE5" w:rsidP="00BE3CE5">
      <w:pPr>
        <w:ind w:right="27" w:firstLine="709"/>
        <w:jc w:val="both"/>
        <w:rPr>
          <w:sz w:val="22"/>
        </w:rPr>
      </w:pPr>
      <w:r w:rsidRPr="000258A4">
        <w:rPr>
          <w:sz w:val="22"/>
        </w:rPr>
        <w:t xml:space="preserve">Перелік документів, що підтверджують повноваження </w:t>
      </w:r>
      <w:r w:rsidR="007F1C9E" w:rsidRPr="000258A4">
        <w:rPr>
          <w:sz w:val="22"/>
        </w:rPr>
        <w:t xml:space="preserve">зазначених вище </w:t>
      </w:r>
      <w:r w:rsidRPr="000258A4">
        <w:rPr>
          <w:sz w:val="22"/>
        </w:rPr>
        <w:t>посадов</w:t>
      </w:r>
      <w:r w:rsidR="007F1C9E" w:rsidRPr="000258A4">
        <w:rPr>
          <w:sz w:val="22"/>
        </w:rPr>
        <w:t>их</w:t>
      </w:r>
      <w:r w:rsidRPr="000258A4">
        <w:rPr>
          <w:sz w:val="22"/>
        </w:rPr>
        <w:t xml:space="preserve"> </w:t>
      </w:r>
      <w:r w:rsidR="007F1C9E" w:rsidRPr="000258A4">
        <w:rPr>
          <w:sz w:val="22"/>
        </w:rPr>
        <w:t xml:space="preserve">осіб </w:t>
      </w:r>
      <w:r w:rsidRPr="000258A4">
        <w:rPr>
          <w:sz w:val="22"/>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sidRPr="000258A4">
        <w:rPr>
          <w:sz w:val="22"/>
        </w:rPr>
        <w:t xml:space="preserve"> статут або інший установчий документ,</w:t>
      </w:r>
      <w:r w:rsidRPr="000258A4">
        <w:rPr>
          <w:sz w:val="22"/>
        </w:rPr>
        <w:t xml:space="preserve"> а саме:</w:t>
      </w:r>
    </w:p>
    <w:p w14:paraId="30142E86" w14:textId="0D190630" w:rsidR="00BE3CE5" w:rsidRPr="000258A4" w:rsidRDefault="00BE3CE5" w:rsidP="00BE3CE5">
      <w:pPr>
        <w:ind w:right="27" w:firstLine="709"/>
        <w:jc w:val="both"/>
        <w:rPr>
          <w:sz w:val="22"/>
        </w:rPr>
      </w:pPr>
      <w:r w:rsidRPr="000258A4">
        <w:rPr>
          <w:sz w:val="22"/>
        </w:rPr>
        <w:t>1. _____________ (</w:t>
      </w:r>
      <w:r w:rsidR="00C148CF" w:rsidRPr="000258A4">
        <w:rPr>
          <w:sz w:val="22"/>
        </w:rPr>
        <w:t>з</w:t>
      </w:r>
      <w:r w:rsidRPr="000258A4">
        <w:rPr>
          <w:sz w:val="22"/>
        </w:rPr>
        <w:t>азначити назву документу</w:t>
      </w:r>
      <w:r w:rsidR="00C148CF" w:rsidRPr="000258A4">
        <w:rPr>
          <w:sz w:val="22"/>
        </w:rPr>
        <w:t xml:space="preserve"> та надати в складі тендерної пропозиції</w:t>
      </w:r>
      <w:r w:rsidRPr="000258A4">
        <w:rPr>
          <w:sz w:val="22"/>
        </w:rPr>
        <w:t>)</w:t>
      </w:r>
    </w:p>
    <w:p w14:paraId="11499310" w14:textId="21EAE5F5" w:rsidR="00BE3CE5" w:rsidRPr="000258A4" w:rsidRDefault="00BE3CE5" w:rsidP="00BE3CE5">
      <w:pPr>
        <w:ind w:right="27" w:firstLine="709"/>
        <w:jc w:val="both"/>
        <w:rPr>
          <w:sz w:val="22"/>
        </w:rPr>
      </w:pPr>
      <w:r w:rsidRPr="000258A4">
        <w:rPr>
          <w:sz w:val="22"/>
        </w:rPr>
        <w:t>… _____________(</w:t>
      </w:r>
      <w:r w:rsidR="00C148CF" w:rsidRPr="000258A4">
        <w:rPr>
          <w:sz w:val="22"/>
        </w:rPr>
        <w:t>з</w:t>
      </w:r>
      <w:r w:rsidRPr="000258A4">
        <w:rPr>
          <w:sz w:val="22"/>
        </w:rPr>
        <w:t>азначити назву документу</w:t>
      </w:r>
      <w:r w:rsidR="00C148CF" w:rsidRPr="000258A4">
        <w:rPr>
          <w:sz w:val="22"/>
        </w:rPr>
        <w:t xml:space="preserve"> та надати в складі тендерної пропозиції</w:t>
      </w:r>
      <w:r w:rsidRPr="000258A4">
        <w:rPr>
          <w:sz w:val="22"/>
        </w:rPr>
        <w:t>)</w:t>
      </w:r>
    </w:p>
    <w:p w14:paraId="4E9B921F" w14:textId="3B9DB4B7" w:rsidR="00BE3CE5" w:rsidRPr="000258A4" w:rsidRDefault="00BE3CE5" w:rsidP="00BE3CE5">
      <w:pPr>
        <w:ind w:right="27" w:firstLine="709"/>
        <w:jc w:val="both"/>
        <w:rPr>
          <w:sz w:val="22"/>
        </w:rPr>
      </w:pPr>
      <w:r w:rsidRPr="000258A4">
        <w:rPr>
          <w:sz w:val="22"/>
          <w:lang w:val="en-US"/>
        </w:rPr>
        <w:t>n</w:t>
      </w:r>
      <w:r w:rsidRPr="000258A4">
        <w:rPr>
          <w:sz w:val="22"/>
        </w:rPr>
        <w:t>. _____________</w:t>
      </w:r>
      <w:r w:rsidR="00C148CF" w:rsidRPr="000258A4">
        <w:rPr>
          <w:sz w:val="22"/>
        </w:rPr>
        <w:t xml:space="preserve"> </w:t>
      </w:r>
      <w:r w:rsidRPr="000258A4">
        <w:rPr>
          <w:sz w:val="22"/>
        </w:rPr>
        <w:t>(</w:t>
      </w:r>
      <w:r w:rsidR="00C148CF" w:rsidRPr="000258A4">
        <w:rPr>
          <w:sz w:val="22"/>
        </w:rPr>
        <w:t>з</w:t>
      </w:r>
      <w:r w:rsidRPr="000258A4">
        <w:rPr>
          <w:sz w:val="22"/>
        </w:rPr>
        <w:t>азначити назву документу</w:t>
      </w:r>
      <w:r w:rsidR="00C148CF" w:rsidRPr="000258A4">
        <w:rPr>
          <w:sz w:val="22"/>
        </w:rPr>
        <w:t xml:space="preserve"> та надати в складі тендерної пропозиції</w:t>
      </w:r>
      <w:r w:rsidRPr="000258A4">
        <w:rPr>
          <w:sz w:val="22"/>
        </w:rPr>
        <w:t>)</w:t>
      </w:r>
    </w:p>
    <w:p w14:paraId="25AE0AEF" w14:textId="77777777" w:rsidR="00BE3CE5" w:rsidRPr="000258A4" w:rsidRDefault="00BE3CE5" w:rsidP="00BE3CE5">
      <w:pPr>
        <w:ind w:right="27" w:firstLine="709"/>
        <w:jc w:val="both"/>
        <w:rPr>
          <w:sz w:val="22"/>
        </w:rPr>
      </w:pPr>
    </w:p>
    <w:p w14:paraId="20E6453F" w14:textId="77777777" w:rsidR="00BE3CE5" w:rsidRPr="000258A4" w:rsidRDefault="00BE3CE5" w:rsidP="00BE3CE5">
      <w:pPr>
        <w:ind w:right="27" w:firstLine="709"/>
        <w:jc w:val="both"/>
        <w:rPr>
          <w:i/>
          <w:sz w:val="22"/>
        </w:rPr>
      </w:pPr>
      <w:r w:rsidRPr="000258A4">
        <w:rPr>
          <w:i/>
          <w:sz w:val="22"/>
        </w:rPr>
        <w:t xml:space="preserve">_________ (посада </w:t>
      </w:r>
      <w:r w:rsidRPr="000258A4">
        <w:rPr>
          <w:b/>
          <w:i/>
          <w:sz w:val="22"/>
          <w:u w:val="single"/>
        </w:rPr>
        <w:t>керівника</w:t>
      </w:r>
      <w:r w:rsidRPr="000258A4">
        <w:rPr>
          <w:i/>
          <w:sz w:val="22"/>
        </w:rPr>
        <w:t xml:space="preserve"> учасника)                                           ПІБ </w:t>
      </w:r>
      <w:r w:rsidRPr="000258A4">
        <w:rPr>
          <w:b/>
          <w:i/>
          <w:sz w:val="22"/>
          <w:u w:val="single"/>
        </w:rPr>
        <w:t>керівника</w:t>
      </w:r>
      <w:r w:rsidRPr="000258A4">
        <w:rPr>
          <w:i/>
          <w:sz w:val="22"/>
        </w:rPr>
        <w:t xml:space="preserve"> учасника</w:t>
      </w:r>
    </w:p>
    <w:p w14:paraId="3CFB543C" w14:textId="77777777" w:rsidR="00BE3CE5" w:rsidRPr="000258A4" w:rsidRDefault="00BE3CE5" w:rsidP="00BE3CE5">
      <w:pPr>
        <w:ind w:right="27" w:firstLine="709"/>
        <w:jc w:val="both"/>
        <w:rPr>
          <w:sz w:val="22"/>
        </w:rPr>
      </w:pPr>
      <w:r w:rsidRPr="000258A4">
        <w:rPr>
          <w:sz w:val="22"/>
        </w:rPr>
        <w:t xml:space="preserve"> </w:t>
      </w:r>
    </w:p>
    <w:p w14:paraId="225F64D9" w14:textId="47C6B179" w:rsidR="00BE3CE5" w:rsidRPr="00E40459" w:rsidRDefault="00BE3CE5" w:rsidP="000B6798">
      <w:pPr>
        <w:spacing w:after="0" w:line="240" w:lineRule="auto"/>
        <w:jc w:val="right"/>
        <w:rPr>
          <w:b/>
          <w:color w:val="000000" w:themeColor="text1"/>
          <w:sz w:val="24"/>
          <w:szCs w:val="24"/>
        </w:rPr>
      </w:pPr>
    </w:p>
    <w:p w14:paraId="2C934593" w14:textId="05D7612A" w:rsidR="00875FC5" w:rsidRPr="00E40459" w:rsidRDefault="00875FC5" w:rsidP="000B6798">
      <w:pPr>
        <w:spacing w:after="0" w:line="240" w:lineRule="auto"/>
        <w:jc w:val="right"/>
        <w:rPr>
          <w:b/>
          <w:color w:val="000000" w:themeColor="text1"/>
          <w:sz w:val="24"/>
          <w:szCs w:val="24"/>
        </w:rPr>
      </w:pPr>
    </w:p>
    <w:p w14:paraId="32B743E7" w14:textId="012B7DEA" w:rsidR="00875FC5" w:rsidRPr="00E40459" w:rsidRDefault="00875FC5" w:rsidP="000B6798">
      <w:pPr>
        <w:spacing w:after="0" w:line="240" w:lineRule="auto"/>
        <w:jc w:val="right"/>
        <w:rPr>
          <w:b/>
          <w:color w:val="000000" w:themeColor="text1"/>
          <w:sz w:val="24"/>
          <w:szCs w:val="24"/>
        </w:rPr>
      </w:pPr>
    </w:p>
    <w:p w14:paraId="7C8A3712" w14:textId="3800D40E" w:rsidR="00875FC5" w:rsidRPr="00E40459" w:rsidRDefault="00875FC5" w:rsidP="000B6798">
      <w:pPr>
        <w:spacing w:after="0" w:line="240" w:lineRule="auto"/>
        <w:jc w:val="right"/>
        <w:rPr>
          <w:b/>
          <w:color w:val="000000" w:themeColor="text1"/>
          <w:sz w:val="24"/>
          <w:szCs w:val="24"/>
        </w:rPr>
      </w:pPr>
    </w:p>
    <w:p w14:paraId="12D3DBF4" w14:textId="4B6E040F" w:rsidR="00875FC5" w:rsidRPr="00E40459" w:rsidRDefault="00875FC5" w:rsidP="000B6798">
      <w:pPr>
        <w:spacing w:after="0" w:line="240" w:lineRule="auto"/>
        <w:jc w:val="right"/>
        <w:rPr>
          <w:b/>
          <w:color w:val="000000" w:themeColor="text1"/>
          <w:sz w:val="24"/>
          <w:szCs w:val="24"/>
        </w:rPr>
      </w:pPr>
    </w:p>
    <w:p w14:paraId="73D494C1" w14:textId="77777777" w:rsidR="00875FC5" w:rsidRPr="00E40459" w:rsidRDefault="00875FC5" w:rsidP="000B6798">
      <w:pPr>
        <w:spacing w:after="0" w:line="240" w:lineRule="auto"/>
        <w:jc w:val="right"/>
        <w:rPr>
          <w:b/>
          <w:color w:val="000000" w:themeColor="text1"/>
          <w:sz w:val="24"/>
          <w:szCs w:val="24"/>
        </w:rPr>
      </w:pPr>
    </w:p>
    <w:p w14:paraId="706FA93E" w14:textId="77777777" w:rsidR="00D16AE2" w:rsidRDefault="00D16AE2" w:rsidP="000B6798">
      <w:pPr>
        <w:spacing w:after="0" w:line="240" w:lineRule="auto"/>
        <w:jc w:val="right"/>
        <w:rPr>
          <w:b/>
          <w:color w:val="000000" w:themeColor="text1"/>
          <w:sz w:val="24"/>
          <w:szCs w:val="24"/>
        </w:rPr>
      </w:pPr>
    </w:p>
    <w:p w14:paraId="06BCB07B" w14:textId="4280BCE5" w:rsidR="00B979C1" w:rsidRDefault="00B979C1">
      <w:pPr>
        <w:rPr>
          <w:b/>
          <w:color w:val="000000" w:themeColor="text1"/>
          <w:sz w:val="24"/>
          <w:szCs w:val="24"/>
        </w:rPr>
      </w:pPr>
      <w:r>
        <w:rPr>
          <w:b/>
          <w:color w:val="000000" w:themeColor="text1"/>
          <w:sz w:val="24"/>
          <w:szCs w:val="24"/>
        </w:rPr>
        <w:br w:type="page"/>
      </w:r>
    </w:p>
    <w:p w14:paraId="5FDB6AE4" w14:textId="77777777" w:rsidR="00D16AE2" w:rsidRDefault="00D16AE2" w:rsidP="000B6798">
      <w:pPr>
        <w:spacing w:after="0" w:line="240" w:lineRule="auto"/>
        <w:jc w:val="right"/>
        <w:rPr>
          <w:b/>
          <w:color w:val="000000" w:themeColor="text1"/>
          <w:sz w:val="24"/>
          <w:szCs w:val="24"/>
        </w:rPr>
      </w:pPr>
    </w:p>
    <w:p w14:paraId="5D7A56FC" w14:textId="0AA03EEA" w:rsidR="000B6798" w:rsidRPr="000258A4" w:rsidRDefault="009051DB" w:rsidP="000B6798">
      <w:pPr>
        <w:spacing w:after="0" w:line="240" w:lineRule="auto"/>
        <w:jc w:val="right"/>
        <w:rPr>
          <w:b/>
          <w:color w:val="000000" w:themeColor="text1"/>
          <w:sz w:val="22"/>
        </w:rPr>
      </w:pPr>
      <w:r w:rsidRPr="000258A4">
        <w:rPr>
          <w:b/>
          <w:color w:val="000000" w:themeColor="text1"/>
          <w:sz w:val="22"/>
        </w:rPr>
        <w:t>додаток №</w:t>
      </w:r>
      <w:r w:rsidR="003D4D5C" w:rsidRPr="000258A4">
        <w:rPr>
          <w:b/>
          <w:color w:val="000000" w:themeColor="text1"/>
          <w:sz w:val="22"/>
        </w:rPr>
        <w:t>2</w:t>
      </w:r>
    </w:p>
    <w:p w14:paraId="430B8EA8" w14:textId="70C576C9" w:rsidR="009051DB" w:rsidRPr="000258A4" w:rsidRDefault="009051DB" w:rsidP="009051DB">
      <w:pPr>
        <w:spacing w:after="0" w:line="240" w:lineRule="auto"/>
        <w:jc w:val="right"/>
        <w:rPr>
          <w:b/>
          <w:color w:val="000000" w:themeColor="text1"/>
          <w:sz w:val="22"/>
        </w:rPr>
      </w:pPr>
      <w:r w:rsidRPr="000258A4">
        <w:rPr>
          <w:b/>
          <w:color w:val="000000" w:themeColor="text1"/>
          <w:sz w:val="22"/>
        </w:rPr>
        <w:t>до тендерної документації</w:t>
      </w:r>
    </w:p>
    <w:p w14:paraId="0403FC76" w14:textId="2DD9D228" w:rsidR="003727D3" w:rsidRPr="000258A4" w:rsidRDefault="003727D3" w:rsidP="003727D3">
      <w:pPr>
        <w:spacing w:after="0" w:line="240" w:lineRule="auto"/>
        <w:jc w:val="center"/>
        <w:rPr>
          <w:b/>
          <w:i/>
          <w:color w:val="FF0000"/>
          <w:sz w:val="22"/>
        </w:rPr>
      </w:pPr>
    </w:p>
    <w:p w14:paraId="64A73C3D" w14:textId="6AACB8B7" w:rsidR="00D2387E" w:rsidRPr="000258A4" w:rsidRDefault="00BC5058" w:rsidP="00BC5058">
      <w:pPr>
        <w:spacing w:after="0" w:line="240" w:lineRule="auto"/>
        <w:jc w:val="center"/>
        <w:rPr>
          <w:b/>
          <w:sz w:val="22"/>
          <w:u w:val="single"/>
          <w:lang w:val="ru-RU"/>
        </w:rPr>
      </w:pPr>
      <w:proofErr w:type="spellStart"/>
      <w:r w:rsidRPr="000258A4">
        <w:rPr>
          <w:b/>
          <w:sz w:val="22"/>
          <w:u w:val="single"/>
          <w:lang w:val="ru-RU"/>
        </w:rPr>
        <w:t>Інші</w:t>
      </w:r>
      <w:proofErr w:type="spellEnd"/>
      <w:r w:rsidRPr="000258A4">
        <w:rPr>
          <w:b/>
          <w:sz w:val="22"/>
          <w:u w:val="single"/>
          <w:lang w:val="ru-RU"/>
        </w:rPr>
        <w:t xml:space="preserve"> </w:t>
      </w:r>
      <w:proofErr w:type="spellStart"/>
      <w:r w:rsidRPr="000258A4">
        <w:rPr>
          <w:b/>
          <w:sz w:val="22"/>
          <w:u w:val="single"/>
          <w:lang w:val="ru-RU"/>
        </w:rPr>
        <w:t>документи</w:t>
      </w:r>
      <w:proofErr w:type="spellEnd"/>
      <w:r w:rsidRPr="000258A4">
        <w:rPr>
          <w:b/>
          <w:sz w:val="22"/>
          <w:u w:val="single"/>
          <w:lang w:val="ru-RU"/>
        </w:rPr>
        <w:t xml:space="preserve">, </w:t>
      </w:r>
      <w:proofErr w:type="spellStart"/>
      <w:r w:rsidRPr="000258A4">
        <w:rPr>
          <w:b/>
          <w:sz w:val="22"/>
          <w:u w:val="single"/>
          <w:lang w:val="ru-RU"/>
        </w:rPr>
        <w:t>що</w:t>
      </w:r>
      <w:proofErr w:type="spellEnd"/>
      <w:r w:rsidRPr="000258A4">
        <w:rPr>
          <w:b/>
          <w:sz w:val="22"/>
          <w:u w:val="single"/>
          <w:lang w:val="ru-RU"/>
        </w:rPr>
        <w:t xml:space="preserve"> </w:t>
      </w:r>
      <w:proofErr w:type="spellStart"/>
      <w:r w:rsidR="008F6B7F" w:rsidRPr="000258A4">
        <w:rPr>
          <w:b/>
          <w:sz w:val="22"/>
          <w:u w:val="single"/>
          <w:lang w:val="ru-RU"/>
        </w:rPr>
        <w:t>вимагаються</w:t>
      </w:r>
      <w:proofErr w:type="spellEnd"/>
      <w:r w:rsidR="008F6B7F" w:rsidRPr="000258A4">
        <w:rPr>
          <w:b/>
          <w:sz w:val="22"/>
          <w:u w:val="single"/>
          <w:lang w:val="ru-RU"/>
        </w:rPr>
        <w:t xml:space="preserve"> </w:t>
      </w:r>
      <w:proofErr w:type="spellStart"/>
      <w:r w:rsidRPr="000258A4">
        <w:rPr>
          <w:b/>
          <w:sz w:val="22"/>
          <w:u w:val="single"/>
          <w:lang w:val="ru-RU"/>
        </w:rPr>
        <w:t>Замовником</w:t>
      </w:r>
      <w:proofErr w:type="spellEnd"/>
      <w:r w:rsidRPr="000258A4">
        <w:rPr>
          <w:b/>
          <w:sz w:val="22"/>
          <w:u w:val="single"/>
          <w:lang w:val="ru-RU"/>
        </w:rPr>
        <w:t xml:space="preserve"> для </w:t>
      </w:r>
      <w:proofErr w:type="spellStart"/>
      <w:r w:rsidRPr="000258A4">
        <w:rPr>
          <w:b/>
          <w:sz w:val="22"/>
          <w:u w:val="single"/>
          <w:lang w:val="ru-RU"/>
        </w:rPr>
        <w:t>завантаження</w:t>
      </w:r>
      <w:proofErr w:type="spellEnd"/>
      <w:r w:rsidR="008F6B7F" w:rsidRPr="000258A4">
        <w:rPr>
          <w:b/>
          <w:sz w:val="22"/>
          <w:u w:val="single"/>
          <w:lang w:val="ru-RU"/>
        </w:rPr>
        <w:t xml:space="preserve"> </w:t>
      </w:r>
      <w:proofErr w:type="spellStart"/>
      <w:r w:rsidR="008F6B7F" w:rsidRPr="000258A4">
        <w:rPr>
          <w:b/>
          <w:sz w:val="22"/>
          <w:u w:val="single"/>
          <w:lang w:val="ru-RU"/>
        </w:rPr>
        <w:t>учасниками</w:t>
      </w:r>
      <w:proofErr w:type="spellEnd"/>
      <w:r w:rsidRPr="000258A4">
        <w:rPr>
          <w:b/>
          <w:sz w:val="22"/>
          <w:u w:val="single"/>
          <w:lang w:val="ru-RU"/>
        </w:rPr>
        <w:t xml:space="preserve"> </w:t>
      </w:r>
      <w:proofErr w:type="gramStart"/>
      <w:r w:rsidRPr="000258A4">
        <w:rPr>
          <w:b/>
          <w:sz w:val="22"/>
          <w:u w:val="single"/>
          <w:lang w:val="ru-RU"/>
        </w:rPr>
        <w:t>до</w:t>
      </w:r>
      <w:proofErr w:type="gramEnd"/>
      <w:r w:rsidRPr="000258A4">
        <w:rPr>
          <w:b/>
          <w:sz w:val="22"/>
          <w:u w:val="single"/>
          <w:lang w:val="ru-RU"/>
        </w:rPr>
        <w:t xml:space="preserve"> </w:t>
      </w:r>
      <w:proofErr w:type="spellStart"/>
      <w:r w:rsidRPr="000258A4">
        <w:rPr>
          <w:b/>
          <w:sz w:val="22"/>
          <w:u w:val="single"/>
          <w:lang w:val="ru-RU"/>
        </w:rPr>
        <w:t>кінцевого</w:t>
      </w:r>
      <w:proofErr w:type="spellEnd"/>
      <w:r w:rsidRPr="000258A4">
        <w:rPr>
          <w:b/>
          <w:sz w:val="22"/>
          <w:u w:val="single"/>
          <w:lang w:val="ru-RU"/>
        </w:rPr>
        <w:t xml:space="preserve"> строку </w:t>
      </w:r>
      <w:proofErr w:type="spellStart"/>
      <w:r w:rsidRPr="000258A4">
        <w:rPr>
          <w:b/>
          <w:sz w:val="22"/>
          <w:u w:val="single"/>
          <w:lang w:val="ru-RU"/>
        </w:rPr>
        <w:t>подання</w:t>
      </w:r>
      <w:proofErr w:type="spellEnd"/>
      <w:r w:rsidRPr="000258A4">
        <w:rPr>
          <w:b/>
          <w:sz w:val="22"/>
          <w:u w:val="single"/>
          <w:lang w:val="ru-RU"/>
        </w:rPr>
        <w:t xml:space="preserve"> </w:t>
      </w:r>
      <w:proofErr w:type="spellStart"/>
      <w:r w:rsidRPr="000258A4">
        <w:rPr>
          <w:b/>
          <w:sz w:val="22"/>
          <w:u w:val="single"/>
          <w:lang w:val="ru-RU"/>
        </w:rPr>
        <w:t>тендерних</w:t>
      </w:r>
      <w:proofErr w:type="spellEnd"/>
      <w:r w:rsidRPr="000258A4">
        <w:rPr>
          <w:b/>
          <w:sz w:val="22"/>
          <w:u w:val="single"/>
          <w:lang w:val="ru-RU"/>
        </w:rPr>
        <w:t xml:space="preserve"> </w:t>
      </w:r>
      <w:proofErr w:type="spellStart"/>
      <w:r w:rsidR="008F6B7F" w:rsidRPr="000258A4">
        <w:rPr>
          <w:b/>
          <w:sz w:val="22"/>
          <w:u w:val="single"/>
          <w:lang w:val="ru-RU"/>
        </w:rPr>
        <w:t>пропозицій</w:t>
      </w:r>
      <w:proofErr w:type="spellEnd"/>
    </w:p>
    <w:p w14:paraId="3B87ABF4" w14:textId="4C85C936" w:rsidR="008F6B7F" w:rsidRPr="000258A4" w:rsidRDefault="008F6B7F" w:rsidP="00BC5058">
      <w:pPr>
        <w:spacing w:after="0" w:line="240" w:lineRule="auto"/>
        <w:jc w:val="center"/>
        <w:rPr>
          <w:b/>
          <w:sz w:val="22"/>
          <w:u w:val="single"/>
          <w:lang w:val="ru-RU"/>
        </w:rPr>
      </w:pPr>
    </w:p>
    <w:p w14:paraId="2EB69667" w14:textId="5B613A3E" w:rsidR="003677BA" w:rsidRPr="000258A4" w:rsidRDefault="000049DA" w:rsidP="00FC6351">
      <w:pPr>
        <w:spacing w:after="0" w:line="240" w:lineRule="auto"/>
        <w:ind w:firstLine="567"/>
        <w:jc w:val="both"/>
        <w:rPr>
          <w:color w:val="000000" w:themeColor="text1"/>
          <w:sz w:val="22"/>
        </w:rPr>
      </w:pPr>
      <w:r w:rsidRPr="000258A4">
        <w:rPr>
          <w:color w:val="000000" w:themeColor="text1"/>
          <w:sz w:val="22"/>
        </w:rPr>
        <w:t>1</w:t>
      </w:r>
      <w:r w:rsidR="003677BA" w:rsidRPr="000258A4">
        <w:rPr>
          <w:color w:val="000000" w:themeColor="text1"/>
          <w:sz w:val="22"/>
        </w:rPr>
        <w:t xml:space="preserve">. 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w:t>
      </w:r>
      <w:proofErr w:type="spellStart"/>
      <w:r w:rsidR="003677BA" w:rsidRPr="000258A4">
        <w:rPr>
          <w:color w:val="000000" w:themeColor="text1"/>
          <w:sz w:val="22"/>
        </w:rPr>
        <w:t>закупівель</w:t>
      </w:r>
      <w:proofErr w:type="spellEnd"/>
      <w:r w:rsidR="003677BA" w:rsidRPr="000258A4">
        <w:rPr>
          <w:color w:val="000000" w:themeColor="text1"/>
          <w:sz w:val="22"/>
        </w:rPr>
        <w:t xml:space="preserve"> та в порядку визначеному електронною системою </w:t>
      </w:r>
      <w:proofErr w:type="spellStart"/>
      <w:r w:rsidR="003677BA" w:rsidRPr="000258A4">
        <w:rPr>
          <w:color w:val="000000" w:themeColor="text1"/>
          <w:sz w:val="22"/>
        </w:rPr>
        <w:t>закупівель</w:t>
      </w:r>
      <w:proofErr w:type="spellEnd"/>
      <w:r w:rsidR="003677BA" w:rsidRPr="000258A4">
        <w:rPr>
          <w:color w:val="000000" w:themeColor="text1"/>
          <w:sz w:val="22"/>
        </w:rPr>
        <w:t xml:space="preserve"> шляхом самостійного декларування відсутності таких підстав в електронній системі </w:t>
      </w:r>
      <w:proofErr w:type="spellStart"/>
      <w:r w:rsidR="003677BA" w:rsidRPr="000258A4">
        <w:rPr>
          <w:color w:val="000000" w:themeColor="text1"/>
          <w:sz w:val="22"/>
        </w:rPr>
        <w:t>закупівель</w:t>
      </w:r>
      <w:proofErr w:type="spellEnd"/>
      <w:r w:rsidR="003677BA" w:rsidRPr="000258A4">
        <w:rPr>
          <w:color w:val="000000" w:themeColor="text1"/>
          <w:sz w:val="22"/>
        </w:rPr>
        <w:t xml:space="preserve"> під час подання тендерної пропозиції. </w:t>
      </w:r>
      <w:r w:rsidR="00984242" w:rsidRPr="000258A4">
        <w:rPr>
          <w:color w:val="000000" w:themeColor="text1"/>
          <w:sz w:val="22"/>
          <w:lang w:eastAsia="uk-UA"/>
        </w:rPr>
        <w:t xml:space="preserve">У зв’язку із відсутністю технічної реалізації в електронній системі </w:t>
      </w:r>
      <w:proofErr w:type="spellStart"/>
      <w:r w:rsidR="00984242" w:rsidRPr="000258A4">
        <w:rPr>
          <w:color w:val="000000" w:themeColor="text1"/>
          <w:sz w:val="22"/>
          <w:lang w:eastAsia="uk-UA"/>
        </w:rPr>
        <w:t>закупівель</w:t>
      </w:r>
      <w:proofErr w:type="spellEnd"/>
      <w:r w:rsidR="00984242" w:rsidRPr="000258A4">
        <w:rPr>
          <w:color w:val="000000" w:themeColor="text1"/>
          <w:sz w:val="22"/>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00984242" w:rsidRPr="000258A4">
        <w:rPr>
          <w:color w:val="000000" w:themeColor="text1"/>
          <w:sz w:val="22"/>
          <w:lang w:eastAsia="uk-UA"/>
        </w:rPr>
        <w:t>абз</w:t>
      </w:r>
      <w:proofErr w:type="spellEnd"/>
      <w:r w:rsidR="00984242" w:rsidRPr="000258A4">
        <w:rPr>
          <w:color w:val="000000" w:themeColor="text1"/>
          <w:sz w:val="22"/>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14:paraId="4D74FDC0" w14:textId="7BB11996" w:rsidR="009B03E8" w:rsidRPr="00214512" w:rsidRDefault="009B03E8" w:rsidP="00214512">
      <w:pPr>
        <w:spacing w:after="0" w:line="240" w:lineRule="auto"/>
        <w:ind w:firstLine="567"/>
        <w:jc w:val="both"/>
        <w:rPr>
          <w:b/>
          <w:sz w:val="22"/>
        </w:rPr>
      </w:pPr>
      <w:r w:rsidRPr="00214512">
        <w:rPr>
          <w:b/>
          <w:sz w:val="22"/>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C379DA5" w14:textId="77777777" w:rsidR="009B03E8" w:rsidRPr="00214512" w:rsidRDefault="009B03E8" w:rsidP="009B03E8">
      <w:pPr>
        <w:spacing w:after="0" w:line="240" w:lineRule="auto"/>
        <w:ind w:firstLine="567"/>
        <w:jc w:val="both"/>
        <w:rPr>
          <w:sz w:val="22"/>
        </w:rPr>
      </w:pPr>
      <w:r w:rsidRPr="00214512">
        <w:rPr>
          <w:sz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14512">
        <w:rPr>
          <w:sz w:val="22"/>
        </w:rPr>
        <w:t>закупівель</w:t>
      </w:r>
      <w:proofErr w:type="spellEnd"/>
      <w:r w:rsidRPr="00214512">
        <w:rPr>
          <w:sz w:val="22"/>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CA79630" w14:textId="77777777" w:rsidR="009B03E8" w:rsidRPr="00214512" w:rsidRDefault="009B03E8" w:rsidP="009B03E8">
      <w:pPr>
        <w:spacing w:after="0" w:line="240" w:lineRule="auto"/>
        <w:ind w:firstLine="567"/>
        <w:jc w:val="both"/>
        <w:rPr>
          <w:sz w:val="22"/>
        </w:rPr>
      </w:pPr>
      <w:r w:rsidRPr="00214512">
        <w:rPr>
          <w:sz w:val="22"/>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14512">
        <w:rPr>
          <w:sz w:val="22"/>
        </w:rPr>
        <w:t>закупівель</w:t>
      </w:r>
      <w:proofErr w:type="spellEnd"/>
      <w:r w:rsidRPr="00214512">
        <w:rPr>
          <w:sz w:val="22"/>
        </w:rPr>
        <w:t xml:space="preserve"> під час подання тендерної пропозиції.</w:t>
      </w:r>
    </w:p>
    <w:p w14:paraId="643981B5" w14:textId="77777777" w:rsidR="009B03E8" w:rsidRPr="00214512" w:rsidRDefault="009B03E8" w:rsidP="009B03E8">
      <w:pPr>
        <w:spacing w:after="0" w:line="240" w:lineRule="auto"/>
        <w:ind w:firstLine="567"/>
        <w:jc w:val="both"/>
        <w:rPr>
          <w:sz w:val="22"/>
        </w:rPr>
      </w:pPr>
      <w:r w:rsidRPr="00214512">
        <w:rPr>
          <w:sz w:val="22"/>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14512">
        <w:rPr>
          <w:sz w:val="22"/>
        </w:rPr>
        <w:t>закупівель</w:t>
      </w:r>
      <w:proofErr w:type="spellEnd"/>
      <w:r w:rsidRPr="00214512">
        <w:rPr>
          <w:sz w:val="22"/>
        </w:rPr>
        <w:t xml:space="preserve"> відсутність в учасника процедури закупівлі підстав, визначених підпунктами 1 і 7 цього пункту.</w:t>
      </w:r>
    </w:p>
    <w:p w14:paraId="0D31E788" w14:textId="77777777" w:rsidR="009B03E8" w:rsidRPr="00214512" w:rsidRDefault="009B03E8" w:rsidP="009B03E8">
      <w:pPr>
        <w:widowControl w:val="0"/>
        <w:spacing w:after="0" w:line="240" w:lineRule="auto"/>
        <w:ind w:firstLine="567"/>
        <w:jc w:val="both"/>
        <w:rPr>
          <w:sz w:val="22"/>
        </w:rPr>
      </w:pPr>
      <w:r w:rsidRPr="00214512">
        <w:rPr>
          <w:sz w:val="22"/>
        </w:rPr>
        <w:t xml:space="preserve">Учасник  повинен надати </w:t>
      </w:r>
      <w:r w:rsidRPr="00214512">
        <w:rPr>
          <w:b/>
          <w:sz w:val="22"/>
        </w:rPr>
        <w:t>довідку у довільній формі</w:t>
      </w:r>
      <w:r w:rsidRPr="00214512">
        <w:rPr>
          <w:sz w:val="22"/>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8BF9AA" w14:textId="77777777" w:rsidR="009B03E8" w:rsidRPr="00214512" w:rsidRDefault="009B03E8" w:rsidP="009B03E8">
      <w:pPr>
        <w:widowControl w:val="0"/>
        <w:spacing w:after="0" w:line="240" w:lineRule="auto"/>
        <w:ind w:firstLine="567"/>
        <w:jc w:val="both"/>
        <w:rPr>
          <w:i/>
          <w:sz w:val="22"/>
        </w:rPr>
      </w:pPr>
      <w:r w:rsidRPr="00214512">
        <w:rPr>
          <w:i/>
          <w:sz w:val="22"/>
        </w:rPr>
        <w:t xml:space="preserve">Якщо на момент подання тендерної пропозиції учасником в електронній системі </w:t>
      </w:r>
      <w:proofErr w:type="spellStart"/>
      <w:r w:rsidRPr="00214512">
        <w:rPr>
          <w:i/>
          <w:sz w:val="22"/>
        </w:rPr>
        <w:t>закупівель</w:t>
      </w:r>
      <w:proofErr w:type="spellEnd"/>
      <w:r w:rsidRPr="00214512">
        <w:rPr>
          <w:i/>
          <w:sz w:val="22"/>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AF5BD81" w14:textId="77777777" w:rsidR="009B03E8" w:rsidRPr="00214512" w:rsidRDefault="009B03E8" w:rsidP="009B03E8">
      <w:pPr>
        <w:spacing w:after="0" w:line="240" w:lineRule="auto"/>
        <w:ind w:firstLine="567"/>
        <w:jc w:val="both"/>
        <w:rPr>
          <w:b/>
          <w:sz w:val="22"/>
        </w:rPr>
      </w:pPr>
    </w:p>
    <w:p w14:paraId="7073FA64" w14:textId="77777777" w:rsidR="009B03E8" w:rsidRPr="00214512" w:rsidRDefault="009B03E8" w:rsidP="009B03E8">
      <w:pPr>
        <w:spacing w:after="0" w:line="240" w:lineRule="auto"/>
        <w:ind w:firstLine="567"/>
        <w:jc w:val="both"/>
        <w:rPr>
          <w:b/>
          <w:sz w:val="22"/>
        </w:rPr>
      </w:pPr>
      <w:r w:rsidRPr="00214512">
        <w:rPr>
          <w:b/>
          <w:sz w:val="22"/>
        </w:rPr>
        <w:t xml:space="preserve">3. Перелік документів та інформації  для підтвердження відповідності ПЕРЕМОЖЦЯ вимогам, визначеним у пункті </w:t>
      </w:r>
      <w:r w:rsidRPr="00214512">
        <w:rPr>
          <w:sz w:val="22"/>
        </w:rPr>
        <w:t>47</w:t>
      </w:r>
      <w:r w:rsidRPr="00214512">
        <w:rPr>
          <w:b/>
          <w:sz w:val="22"/>
        </w:rPr>
        <w:t xml:space="preserve"> Особливостей:</w:t>
      </w:r>
    </w:p>
    <w:p w14:paraId="2C59CA56" w14:textId="77777777" w:rsidR="009B03E8" w:rsidRPr="00214512" w:rsidRDefault="009B03E8" w:rsidP="009B03E8">
      <w:pPr>
        <w:widowControl w:val="0"/>
        <w:spacing w:after="0" w:line="240" w:lineRule="auto"/>
        <w:ind w:firstLine="567"/>
        <w:jc w:val="both"/>
        <w:rPr>
          <w:sz w:val="22"/>
        </w:rPr>
      </w:pPr>
      <w:r w:rsidRPr="00214512">
        <w:rPr>
          <w:sz w:val="22"/>
        </w:rPr>
        <w:t xml:space="preserve">Переможець процедури закупівлі у строк, що </w:t>
      </w:r>
      <w:r w:rsidRPr="00214512">
        <w:rPr>
          <w:b/>
          <w:i/>
          <w:sz w:val="22"/>
        </w:rPr>
        <w:t xml:space="preserve">не перевищує чотири дні </w:t>
      </w:r>
      <w:r w:rsidRPr="00214512">
        <w:rPr>
          <w:sz w:val="22"/>
        </w:rPr>
        <w:t xml:space="preserve">з дати оприлюднення в електронній системі </w:t>
      </w:r>
      <w:proofErr w:type="spellStart"/>
      <w:r w:rsidRPr="00214512">
        <w:rPr>
          <w:sz w:val="22"/>
        </w:rPr>
        <w:t>закупівель</w:t>
      </w:r>
      <w:proofErr w:type="spellEnd"/>
      <w:r w:rsidRPr="00214512">
        <w:rPr>
          <w:sz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14512">
        <w:rPr>
          <w:sz w:val="22"/>
        </w:rPr>
        <w:t>закупівель</w:t>
      </w:r>
      <w:proofErr w:type="spellEnd"/>
      <w:r w:rsidRPr="00214512">
        <w:rPr>
          <w:sz w:val="22"/>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BB41066" w14:textId="77777777" w:rsidR="009B03E8" w:rsidRPr="00214512" w:rsidRDefault="009B03E8" w:rsidP="009B03E8">
      <w:pPr>
        <w:widowControl w:val="0"/>
        <w:spacing w:after="0" w:line="240" w:lineRule="auto"/>
        <w:ind w:firstLine="567"/>
        <w:jc w:val="both"/>
        <w:rPr>
          <w:sz w:val="22"/>
        </w:rPr>
      </w:pPr>
      <w:r w:rsidRPr="00214512">
        <w:rPr>
          <w:sz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5E5D3A7" w14:textId="77777777" w:rsidR="009B03E8" w:rsidRPr="00214512" w:rsidRDefault="009B03E8" w:rsidP="009B03E8">
      <w:pPr>
        <w:spacing w:after="0" w:line="240" w:lineRule="auto"/>
        <w:rPr>
          <w:b/>
          <w:sz w:val="22"/>
        </w:rPr>
      </w:pPr>
    </w:p>
    <w:p w14:paraId="3FDB23E2" w14:textId="77777777" w:rsidR="00214512" w:rsidRDefault="00214512" w:rsidP="009B03E8">
      <w:pPr>
        <w:spacing w:after="0" w:line="240" w:lineRule="auto"/>
        <w:rPr>
          <w:sz w:val="22"/>
        </w:rPr>
      </w:pPr>
      <w:r>
        <w:rPr>
          <w:sz w:val="22"/>
        </w:rPr>
        <w:t xml:space="preserve">       </w:t>
      </w:r>
    </w:p>
    <w:p w14:paraId="70CC0128" w14:textId="77777777" w:rsidR="00214512" w:rsidRDefault="00214512">
      <w:pPr>
        <w:rPr>
          <w:sz w:val="22"/>
        </w:rPr>
      </w:pPr>
      <w:r>
        <w:rPr>
          <w:sz w:val="22"/>
        </w:rPr>
        <w:br w:type="page"/>
      </w:r>
    </w:p>
    <w:p w14:paraId="2CF562CB" w14:textId="54FC5EC1" w:rsidR="009B03E8" w:rsidRPr="00214512" w:rsidRDefault="00214512" w:rsidP="009B03E8">
      <w:pPr>
        <w:spacing w:after="0" w:line="240" w:lineRule="auto"/>
        <w:rPr>
          <w:b/>
          <w:sz w:val="22"/>
        </w:rPr>
      </w:pPr>
      <w:r>
        <w:rPr>
          <w:sz w:val="22"/>
        </w:rPr>
        <w:lastRenderedPageBreak/>
        <w:t xml:space="preserve"> </w:t>
      </w:r>
      <w:r w:rsidR="009B03E8" w:rsidRPr="00214512">
        <w:rPr>
          <w:sz w:val="22"/>
        </w:rPr>
        <w:t> </w:t>
      </w:r>
      <w:r w:rsidR="009B03E8" w:rsidRPr="00214512">
        <w:rPr>
          <w:b/>
          <w:sz w:val="22"/>
        </w:rPr>
        <w:t>3.1. Документи, які надаються  ПЕРЕМОЖЦЕМ (юридичною особою):</w:t>
      </w:r>
    </w:p>
    <w:p w14:paraId="5CDBD744" w14:textId="77777777" w:rsidR="009B03E8" w:rsidRPr="00214512" w:rsidRDefault="009B03E8" w:rsidP="009B03E8">
      <w:pPr>
        <w:spacing w:after="0" w:line="240" w:lineRule="auto"/>
        <w:rPr>
          <w:b/>
          <w:sz w:val="22"/>
        </w:rPr>
      </w:pPr>
    </w:p>
    <w:tbl>
      <w:tblPr>
        <w:tblStyle w:val="af8"/>
        <w:tblW w:w="10213" w:type="dxa"/>
        <w:tblInd w:w="-176" w:type="dxa"/>
        <w:tblLayout w:type="fixed"/>
        <w:tblLook w:val="04A0" w:firstRow="1" w:lastRow="0" w:firstColumn="1" w:lastColumn="0" w:noHBand="0" w:noVBand="1"/>
      </w:tblPr>
      <w:tblGrid>
        <w:gridCol w:w="559"/>
        <w:gridCol w:w="3550"/>
        <w:gridCol w:w="6104"/>
      </w:tblGrid>
      <w:tr w:rsidR="009B03E8" w:rsidRPr="00214512" w14:paraId="3E34D95E" w14:textId="77777777" w:rsidTr="006353A4">
        <w:tc>
          <w:tcPr>
            <w:tcW w:w="559" w:type="dxa"/>
          </w:tcPr>
          <w:p w14:paraId="78DE3D84" w14:textId="77777777" w:rsidR="009B03E8" w:rsidRPr="00214512" w:rsidRDefault="009B03E8" w:rsidP="006353A4">
            <w:pPr>
              <w:widowControl w:val="0"/>
              <w:jc w:val="center"/>
              <w:rPr>
                <w:sz w:val="20"/>
                <w:szCs w:val="20"/>
              </w:rPr>
            </w:pPr>
            <w:r w:rsidRPr="00214512">
              <w:rPr>
                <w:b/>
                <w:kern w:val="2"/>
                <w:sz w:val="20"/>
                <w:szCs w:val="20"/>
              </w:rPr>
              <w:t>№</w:t>
            </w:r>
          </w:p>
          <w:p w14:paraId="00EAEDCA" w14:textId="77777777" w:rsidR="009B03E8" w:rsidRPr="00214512" w:rsidRDefault="009B03E8" w:rsidP="006353A4">
            <w:pPr>
              <w:widowControl w:val="0"/>
              <w:rPr>
                <w:b/>
                <w:sz w:val="20"/>
                <w:szCs w:val="20"/>
              </w:rPr>
            </w:pPr>
            <w:r w:rsidRPr="00214512">
              <w:rPr>
                <w:b/>
                <w:kern w:val="2"/>
                <w:sz w:val="20"/>
                <w:szCs w:val="20"/>
              </w:rPr>
              <w:t>з/п</w:t>
            </w:r>
          </w:p>
        </w:tc>
        <w:tc>
          <w:tcPr>
            <w:tcW w:w="3550" w:type="dxa"/>
          </w:tcPr>
          <w:p w14:paraId="4FB1032C" w14:textId="77777777" w:rsidR="009B03E8" w:rsidRPr="00214512" w:rsidRDefault="009B03E8" w:rsidP="006353A4">
            <w:pPr>
              <w:widowControl w:val="0"/>
              <w:jc w:val="center"/>
              <w:rPr>
                <w:b/>
                <w:sz w:val="20"/>
                <w:szCs w:val="20"/>
              </w:rPr>
            </w:pPr>
            <w:r w:rsidRPr="00214512">
              <w:rPr>
                <w:b/>
                <w:kern w:val="2"/>
                <w:sz w:val="20"/>
                <w:szCs w:val="20"/>
              </w:rPr>
              <w:t>Вимоги згідно п. 47 Особливостей</w:t>
            </w:r>
          </w:p>
          <w:p w14:paraId="54D38FF1" w14:textId="77777777" w:rsidR="009B03E8" w:rsidRPr="00214512" w:rsidRDefault="009B03E8" w:rsidP="006353A4">
            <w:pPr>
              <w:widowControl w:val="0"/>
              <w:rPr>
                <w:b/>
                <w:sz w:val="20"/>
                <w:szCs w:val="20"/>
              </w:rPr>
            </w:pPr>
          </w:p>
        </w:tc>
        <w:tc>
          <w:tcPr>
            <w:tcW w:w="6104" w:type="dxa"/>
          </w:tcPr>
          <w:p w14:paraId="5345F780" w14:textId="77777777" w:rsidR="009B03E8" w:rsidRPr="00214512" w:rsidRDefault="009B03E8" w:rsidP="006353A4">
            <w:pPr>
              <w:widowControl w:val="0"/>
              <w:rPr>
                <w:b/>
                <w:sz w:val="20"/>
                <w:szCs w:val="20"/>
              </w:rPr>
            </w:pPr>
            <w:r w:rsidRPr="00214512">
              <w:rPr>
                <w:b/>
                <w:kern w:val="2"/>
                <w:sz w:val="20"/>
                <w:szCs w:val="20"/>
              </w:rPr>
              <w:t xml:space="preserve">Переможець торгів на виконання вимоги згідно п. </w:t>
            </w:r>
            <w:r w:rsidRPr="00214512">
              <w:rPr>
                <w:kern w:val="2"/>
                <w:sz w:val="20"/>
                <w:szCs w:val="20"/>
              </w:rPr>
              <w:t>47</w:t>
            </w:r>
            <w:r w:rsidRPr="00214512">
              <w:rPr>
                <w:b/>
                <w:kern w:val="2"/>
                <w:sz w:val="20"/>
                <w:szCs w:val="20"/>
              </w:rPr>
              <w:t xml:space="preserve"> Особливостей (підтвердження відсутності підстав) повинен надати таку інформацію:</w:t>
            </w:r>
          </w:p>
        </w:tc>
      </w:tr>
      <w:tr w:rsidR="009B03E8" w:rsidRPr="00214512" w14:paraId="47B87927" w14:textId="77777777" w:rsidTr="006353A4">
        <w:tc>
          <w:tcPr>
            <w:tcW w:w="559" w:type="dxa"/>
          </w:tcPr>
          <w:p w14:paraId="0C83CC42" w14:textId="77777777" w:rsidR="009B03E8" w:rsidRPr="00214512" w:rsidRDefault="009B03E8" w:rsidP="006353A4">
            <w:pPr>
              <w:widowControl w:val="0"/>
              <w:rPr>
                <w:b/>
                <w:sz w:val="20"/>
                <w:szCs w:val="20"/>
              </w:rPr>
            </w:pPr>
            <w:r w:rsidRPr="00214512">
              <w:rPr>
                <w:b/>
                <w:kern w:val="2"/>
                <w:sz w:val="20"/>
                <w:szCs w:val="20"/>
              </w:rPr>
              <w:t>1</w:t>
            </w:r>
          </w:p>
        </w:tc>
        <w:tc>
          <w:tcPr>
            <w:tcW w:w="3550" w:type="dxa"/>
          </w:tcPr>
          <w:p w14:paraId="373FC30A" w14:textId="77777777" w:rsidR="009B03E8" w:rsidRPr="00214512" w:rsidRDefault="009B03E8" w:rsidP="006353A4">
            <w:pPr>
              <w:widowControl w:val="0"/>
              <w:jc w:val="both"/>
              <w:rPr>
                <w:sz w:val="20"/>
                <w:szCs w:val="20"/>
              </w:rPr>
            </w:pPr>
            <w:r w:rsidRPr="00214512">
              <w:rPr>
                <w:kern w:val="2"/>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2A1FEA" w14:textId="77777777" w:rsidR="009B03E8" w:rsidRPr="00214512" w:rsidRDefault="009B03E8" w:rsidP="006353A4">
            <w:pPr>
              <w:widowControl w:val="0"/>
              <w:rPr>
                <w:b/>
                <w:sz w:val="20"/>
                <w:szCs w:val="20"/>
              </w:rPr>
            </w:pPr>
            <w:r w:rsidRPr="00214512">
              <w:rPr>
                <w:b/>
                <w:kern w:val="2"/>
                <w:sz w:val="20"/>
                <w:szCs w:val="20"/>
              </w:rPr>
              <w:t>(підпункт 3 пункт 47 Особливостей)</w:t>
            </w:r>
          </w:p>
        </w:tc>
        <w:tc>
          <w:tcPr>
            <w:tcW w:w="6104" w:type="dxa"/>
          </w:tcPr>
          <w:p w14:paraId="7F172035" w14:textId="77777777" w:rsidR="009B03E8" w:rsidRPr="00214512" w:rsidRDefault="009B03E8" w:rsidP="006353A4">
            <w:pPr>
              <w:widowControl w:val="0"/>
              <w:ind w:firstLine="322"/>
              <w:jc w:val="both"/>
              <w:rPr>
                <w:bCs/>
                <w:sz w:val="20"/>
                <w:szCs w:val="20"/>
              </w:rPr>
            </w:pPr>
            <w:r w:rsidRPr="00214512">
              <w:rPr>
                <w:b/>
                <w:kern w:val="2"/>
                <w:sz w:val="20"/>
                <w:szCs w:val="20"/>
              </w:rPr>
              <w:t xml:space="preserve">Інформаційна довідка з Єдиного державного реєстру осіб, які вчинили корупційні або пов’язані з корупцією правопорушення, </w:t>
            </w:r>
            <w:r w:rsidRPr="00214512">
              <w:rPr>
                <w:bCs/>
                <w:kern w:val="2"/>
                <w:sz w:val="20"/>
                <w:szCs w:val="20"/>
              </w:rPr>
              <w:t>згідно з якою не буде знайдено інформації про корупційні або пов'язані з корупцією правопорушення керівника учасника процедури закупівлі.</w:t>
            </w:r>
          </w:p>
          <w:p w14:paraId="353B870B" w14:textId="77777777" w:rsidR="009B03E8" w:rsidRPr="00214512" w:rsidRDefault="009B03E8" w:rsidP="006353A4">
            <w:pPr>
              <w:widowControl w:val="0"/>
              <w:ind w:firstLine="322"/>
              <w:jc w:val="both"/>
              <w:rPr>
                <w:bCs/>
                <w:sz w:val="20"/>
                <w:szCs w:val="20"/>
              </w:rPr>
            </w:pPr>
            <w:r w:rsidRPr="00214512">
              <w:rPr>
                <w:bCs/>
                <w:kern w:val="2"/>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B03E8" w:rsidRPr="00214512" w14:paraId="2D78311C" w14:textId="77777777" w:rsidTr="006353A4">
        <w:tc>
          <w:tcPr>
            <w:tcW w:w="559" w:type="dxa"/>
          </w:tcPr>
          <w:p w14:paraId="0B0CA3F0" w14:textId="77777777" w:rsidR="009B03E8" w:rsidRPr="00214512" w:rsidRDefault="009B03E8" w:rsidP="006353A4">
            <w:pPr>
              <w:widowControl w:val="0"/>
              <w:rPr>
                <w:b/>
                <w:sz w:val="20"/>
                <w:szCs w:val="20"/>
              </w:rPr>
            </w:pPr>
            <w:r w:rsidRPr="00214512">
              <w:rPr>
                <w:b/>
                <w:kern w:val="2"/>
                <w:sz w:val="20"/>
                <w:szCs w:val="20"/>
              </w:rPr>
              <w:t>2</w:t>
            </w:r>
          </w:p>
        </w:tc>
        <w:tc>
          <w:tcPr>
            <w:tcW w:w="3550" w:type="dxa"/>
          </w:tcPr>
          <w:p w14:paraId="7EF9EEB2" w14:textId="77777777" w:rsidR="009B03E8" w:rsidRPr="00214512" w:rsidRDefault="009B03E8" w:rsidP="006353A4">
            <w:pPr>
              <w:widowControl w:val="0"/>
              <w:jc w:val="both"/>
              <w:rPr>
                <w:sz w:val="20"/>
                <w:szCs w:val="20"/>
              </w:rPr>
            </w:pPr>
            <w:r w:rsidRPr="00214512">
              <w:rPr>
                <w:kern w:val="2"/>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4731ED" w14:textId="77777777" w:rsidR="009B03E8" w:rsidRPr="00214512" w:rsidRDefault="009B03E8" w:rsidP="006353A4">
            <w:pPr>
              <w:widowControl w:val="0"/>
              <w:rPr>
                <w:b/>
                <w:sz w:val="20"/>
                <w:szCs w:val="20"/>
              </w:rPr>
            </w:pPr>
            <w:r w:rsidRPr="00214512">
              <w:rPr>
                <w:b/>
                <w:kern w:val="2"/>
                <w:sz w:val="20"/>
                <w:szCs w:val="20"/>
              </w:rPr>
              <w:t>(підпункт 6 пункт 47 Особливостей)</w:t>
            </w:r>
          </w:p>
        </w:tc>
        <w:tc>
          <w:tcPr>
            <w:tcW w:w="6104" w:type="dxa"/>
            <w:vMerge w:val="restart"/>
          </w:tcPr>
          <w:p w14:paraId="27533654" w14:textId="77777777" w:rsidR="009B03E8" w:rsidRPr="00214512" w:rsidRDefault="009B03E8" w:rsidP="006353A4">
            <w:pPr>
              <w:widowControl w:val="0"/>
              <w:ind w:firstLine="320"/>
              <w:jc w:val="both"/>
              <w:rPr>
                <w:bCs/>
                <w:sz w:val="20"/>
                <w:szCs w:val="20"/>
              </w:rPr>
            </w:pPr>
            <w:r w:rsidRPr="00214512">
              <w:rPr>
                <w:b/>
                <w:kern w:val="2"/>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214512">
              <w:rPr>
                <w:bCs/>
                <w:kern w:val="2"/>
                <w:sz w:val="20"/>
                <w:szCs w:val="20"/>
              </w:rPr>
              <w:t>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E57F734" w14:textId="77777777" w:rsidR="009B03E8" w:rsidRPr="00214512" w:rsidRDefault="009B03E8" w:rsidP="006353A4">
            <w:pPr>
              <w:widowControl w:val="0"/>
              <w:ind w:firstLine="320"/>
              <w:jc w:val="both"/>
              <w:rPr>
                <w:bCs/>
                <w:sz w:val="20"/>
                <w:szCs w:val="20"/>
              </w:rPr>
            </w:pPr>
          </w:p>
          <w:p w14:paraId="4FB352B1" w14:textId="77777777" w:rsidR="009B03E8" w:rsidRPr="00214512" w:rsidRDefault="009B03E8" w:rsidP="006353A4">
            <w:pPr>
              <w:widowControl w:val="0"/>
              <w:ind w:firstLine="320"/>
              <w:rPr>
                <w:b/>
                <w:sz w:val="20"/>
                <w:szCs w:val="20"/>
              </w:rPr>
            </w:pPr>
            <w:r w:rsidRPr="00214512">
              <w:rPr>
                <w:bCs/>
                <w:kern w:val="2"/>
                <w:sz w:val="20"/>
                <w:szCs w:val="20"/>
              </w:rPr>
              <w:t xml:space="preserve">Документ повинен бути не більше </w:t>
            </w:r>
            <w:proofErr w:type="spellStart"/>
            <w:r w:rsidRPr="00214512">
              <w:rPr>
                <w:bCs/>
                <w:kern w:val="2"/>
                <w:sz w:val="20"/>
                <w:szCs w:val="20"/>
              </w:rPr>
              <w:t>тридцятиденної</w:t>
            </w:r>
            <w:proofErr w:type="spellEnd"/>
            <w:r w:rsidRPr="00214512">
              <w:rPr>
                <w:bCs/>
                <w:kern w:val="2"/>
                <w:sz w:val="20"/>
                <w:szCs w:val="20"/>
              </w:rPr>
              <w:t xml:space="preserve"> давнини від дати подання документа.</w:t>
            </w:r>
          </w:p>
        </w:tc>
      </w:tr>
      <w:tr w:rsidR="009B03E8" w:rsidRPr="00214512" w14:paraId="26BB6A49" w14:textId="77777777" w:rsidTr="006353A4">
        <w:tc>
          <w:tcPr>
            <w:tcW w:w="559" w:type="dxa"/>
          </w:tcPr>
          <w:p w14:paraId="7700CCB8" w14:textId="77777777" w:rsidR="009B03E8" w:rsidRPr="00214512" w:rsidRDefault="009B03E8" w:rsidP="006353A4">
            <w:pPr>
              <w:widowControl w:val="0"/>
              <w:rPr>
                <w:b/>
                <w:sz w:val="20"/>
                <w:szCs w:val="20"/>
              </w:rPr>
            </w:pPr>
            <w:r w:rsidRPr="00214512">
              <w:rPr>
                <w:b/>
                <w:kern w:val="2"/>
                <w:sz w:val="20"/>
                <w:szCs w:val="20"/>
              </w:rPr>
              <w:t>3</w:t>
            </w:r>
          </w:p>
        </w:tc>
        <w:tc>
          <w:tcPr>
            <w:tcW w:w="3550" w:type="dxa"/>
          </w:tcPr>
          <w:p w14:paraId="74BAAEF8" w14:textId="77777777" w:rsidR="009B03E8" w:rsidRPr="00214512" w:rsidRDefault="009B03E8" w:rsidP="006353A4">
            <w:pPr>
              <w:widowControl w:val="0"/>
              <w:jc w:val="both"/>
              <w:rPr>
                <w:sz w:val="20"/>
                <w:szCs w:val="20"/>
              </w:rPr>
            </w:pPr>
            <w:r w:rsidRPr="00214512">
              <w:rPr>
                <w:kern w:val="2"/>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D75150" w14:textId="77777777" w:rsidR="009B03E8" w:rsidRPr="00214512" w:rsidRDefault="009B03E8" w:rsidP="006353A4">
            <w:pPr>
              <w:widowControl w:val="0"/>
              <w:rPr>
                <w:b/>
                <w:sz w:val="20"/>
                <w:szCs w:val="20"/>
              </w:rPr>
            </w:pPr>
            <w:r w:rsidRPr="00214512">
              <w:rPr>
                <w:b/>
                <w:kern w:val="2"/>
                <w:sz w:val="20"/>
                <w:szCs w:val="20"/>
              </w:rPr>
              <w:t>(підпункт 12 пункт 47 Особливостей)</w:t>
            </w:r>
          </w:p>
        </w:tc>
        <w:tc>
          <w:tcPr>
            <w:tcW w:w="6104" w:type="dxa"/>
            <w:vMerge/>
          </w:tcPr>
          <w:p w14:paraId="37572F39" w14:textId="77777777" w:rsidR="009B03E8" w:rsidRPr="00214512" w:rsidRDefault="009B03E8" w:rsidP="006353A4">
            <w:pPr>
              <w:widowControl w:val="0"/>
              <w:rPr>
                <w:b/>
                <w:sz w:val="20"/>
                <w:szCs w:val="20"/>
              </w:rPr>
            </w:pPr>
          </w:p>
        </w:tc>
      </w:tr>
      <w:tr w:rsidR="009B03E8" w:rsidRPr="00214512" w14:paraId="23282F2D" w14:textId="77777777" w:rsidTr="006353A4">
        <w:tc>
          <w:tcPr>
            <w:tcW w:w="559" w:type="dxa"/>
          </w:tcPr>
          <w:p w14:paraId="7EE93E6B" w14:textId="77777777" w:rsidR="009B03E8" w:rsidRPr="00214512" w:rsidRDefault="009B03E8" w:rsidP="006353A4">
            <w:pPr>
              <w:widowControl w:val="0"/>
              <w:rPr>
                <w:b/>
                <w:sz w:val="20"/>
                <w:szCs w:val="20"/>
              </w:rPr>
            </w:pPr>
            <w:r w:rsidRPr="00214512">
              <w:rPr>
                <w:b/>
                <w:kern w:val="2"/>
                <w:sz w:val="20"/>
                <w:szCs w:val="20"/>
              </w:rPr>
              <w:t>4</w:t>
            </w:r>
          </w:p>
        </w:tc>
        <w:tc>
          <w:tcPr>
            <w:tcW w:w="3550" w:type="dxa"/>
          </w:tcPr>
          <w:p w14:paraId="550C8F26" w14:textId="77777777" w:rsidR="009B03E8" w:rsidRPr="00214512" w:rsidRDefault="009B03E8" w:rsidP="006353A4">
            <w:pPr>
              <w:widowControl w:val="0"/>
              <w:jc w:val="both"/>
              <w:rPr>
                <w:sz w:val="20"/>
                <w:szCs w:val="20"/>
              </w:rPr>
            </w:pPr>
            <w:r w:rsidRPr="00214512">
              <w:rPr>
                <w:kern w:val="2"/>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5DDC7D72" w14:textId="77777777" w:rsidR="009B03E8" w:rsidRPr="00214512" w:rsidRDefault="009B03E8" w:rsidP="006353A4">
            <w:pPr>
              <w:widowControl w:val="0"/>
              <w:jc w:val="both"/>
              <w:rPr>
                <w:sz w:val="20"/>
                <w:szCs w:val="20"/>
              </w:rPr>
            </w:pPr>
            <w:r w:rsidRPr="00214512">
              <w:rPr>
                <w:b/>
                <w:kern w:val="2"/>
                <w:sz w:val="20"/>
                <w:szCs w:val="20"/>
              </w:rPr>
              <w:t>(абзац 14 пункт 47 Особливостей)</w:t>
            </w:r>
          </w:p>
        </w:tc>
        <w:tc>
          <w:tcPr>
            <w:tcW w:w="6104" w:type="dxa"/>
          </w:tcPr>
          <w:p w14:paraId="6EC553AE" w14:textId="77777777" w:rsidR="009B03E8" w:rsidRPr="00214512" w:rsidRDefault="009B03E8" w:rsidP="006353A4">
            <w:pPr>
              <w:widowControl w:val="0"/>
              <w:ind w:firstLine="320"/>
              <w:jc w:val="both"/>
              <w:rPr>
                <w:b/>
                <w:sz w:val="20"/>
                <w:szCs w:val="20"/>
              </w:rPr>
            </w:pPr>
            <w:r w:rsidRPr="00214512">
              <w:rPr>
                <w:b/>
                <w:kern w:val="2"/>
                <w:sz w:val="20"/>
                <w:szCs w:val="20"/>
              </w:rPr>
              <w:t>Довідка в довільній формі</w:t>
            </w:r>
            <w:r w:rsidRPr="00214512">
              <w:rPr>
                <w:kern w:val="2"/>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7A699A7" w14:textId="77777777" w:rsidR="009B03E8" w:rsidRPr="00214512" w:rsidRDefault="009B03E8" w:rsidP="009B03E8">
      <w:pPr>
        <w:spacing w:after="0" w:line="240" w:lineRule="auto"/>
        <w:rPr>
          <w:b/>
          <w:sz w:val="22"/>
        </w:rPr>
      </w:pPr>
    </w:p>
    <w:p w14:paraId="2D618060" w14:textId="77777777" w:rsidR="009B03E8" w:rsidRPr="00214512" w:rsidRDefault="009B03E8" w:rsidP="009B03E8">
      <w:pPr>
        <w:spacing w:after="0" w:line="240" w:lineRule="auto"/>
        <w:jc w:val="center"/>
        <w:rPr>
          <w:b/>
          <w:sz w:val="22"/>
        </w:rPr>
      </w:pPr>
      <w:r w:rsidRPr="00214512">
        <w:rPr>
          <w:b/>
          <w:sz w:val="22"/>
        </w:rPr>
        <w:t>3.2. Документи, які надаються ПЕРЕМОЖЦЕМ (фізичною особою чи фізичною особою — підприємцем):</w:t>
      </w:r>
    </w:p>
    <w:p w14:paraId="10869B26" w14:textId="77777777" w:rsidR="009B03E8" w:rsidRPr="00214512" w:rsidRDefault="009B03E8" w:rsidP="009B03E8">
      <w:pPr>
        <w:spacing w:after="0" w:line="240" w:lineRule="auto"/>
        <w:jc w:val="center"/>
        <w:rPr>
          <w:b/>
          <w:sz w:val="22"/>
        </w:rPr>
      </w:pPr>
    </w:p>
    <w:tbl>
      <w:tblPr>
        <w:tblStyle w:val="af8"/>
        <w:tblW w:w="10031" w:type="dxa"/>
        <w:tblLayout w:type="fixed"/>
        <w:tblLook w:val="04A0" w:firstRow="1" w:lastRow="0" w:firstColumn="1" w:lastColumn="0" w:noHBand="0" w:noVBand="1"/>
      </w:tblPr>
      <w:tblGrid>
        <w:gridCol w:w="561"/>
        <w:gridCol w:w="4396"/>
        <w:gridCol w:w="5074"/>
      </w:tblGrid>
      <w:tr w:rsidR="009B03E8" w:rsidRPr="00214512" w14:paraId="3D12E0EC" w14:textId="77777777" w:rsidTr="00214512">
        <w:tc>
          <w:tcPr>
            <w:tcW w:w="561" w:type="dxa"/>
          </w:tcPr>
          <w:p w14:paraId="16FAC418" w14:textId="77777777" w:rsidR="009B03E8" w:rsidRPr="00214512" w:rsidRDefault="009B03E8" w:rsidP="006353A4">
            <w:pPr>
              <w:widowControl w:val="0"/>
              <w:jc w:val="center"/>
              <w:rPr>
                <w:sz w:val="20"/>
                <w:szCs w:val="20"/>
              </w:rPr>
            </w:pPr>
            <w:r w:rsidRPr="00214512">
              <w:rPr>
                <w:b/>
                <w:kern w:val="2"/>
                <w:sz w:val="20"/>
                <w:szCs w:val="20"/>
              </w:rPr>
              <w:t>№</w:t>
            </w:r>
          </w:p>
          <w:p w14:paraId="2D41848B" w14:textId="77777777" w:rsidR="009B03E8" w:rsidRPr="00214512" w:rsidRDefault="009B03E8" w:rsidP="006353A4">
            <w:pPr>
              <w:widowControl w:val="0"/>
              <w:jc w:val="center"/>
              <w:rPr>
                <w:b/>
                <w:sz w:val="20"/>
                <w:szCs w:val="20"/>
              </w:rPr>
            </w:pPr>
            <w:r w:rsidRPr="00214512">
              <w:rPr>
                <w:b/>
                <w:kern w:val="2"/>
                <w:sz w:val="20"/>
                <w:szCs w:val="20"/>
              </w:rPr>
              <w:t>з/п</w:t>
            </w:r>
          </w:p>
        </w:tc>
        <w:tc>
          <w:tcPr>
            <w:tcW w:w="4396" w:type="dxa"/>
          </w:tcPr>
          <w:p w14:paraId="45868856" w14:textId="77777777" w:rsidR="009B03E8" w:rsidRPr="00214512" w:rsidRDefault="009B03E8" w:rsidP="006353A4">
            <w:pPr>
              <w:widowControl w:val="0"/>
              <w:jc w:val="center"/>
              <w:rPr>
                <w:sz w:val="20"/>
                <w:szCs w:val="20"/>
              </w:rPr>
            </w:pPr>
            <w:r w:rsidRPr="00214512">
              <w:rPr>
                <w:b/>
                <w:kern w:val="2"/>
                <w:sz w:val="20"/>
                <w:szCs w:val="20"/>
              </w:rPr>
              <w:t xml:space="preserve">Вимоги </w:t>
            </w:r>
            <w:r w:rsidRPr="00214512">
              <w:rPr>
                <w:kern w:val="2"/>
                <w:sz w:val="20"/>
                <w:szCs w:val="20"/>
              </w:rPr>
              <w:t xml:space="preserve">згідно пункту </w:t>
            </w:r>
            <w:r w:rsidRPr="00214512">
              <w:rPr>
                <w:b/>
                <w:kern w:val="2"/>
                <w:sz w:val="20"/>
                <w:szCs w:val="20"/>
              </w:rPr>
              <w:t>47</w:t>
            </w:r>
            <w:r w:rsidRPr="00214512">
              <w:rPr>
                <w:kern w:val="2"/>
                <w:sz w:val="20"/>
                <w:szCs w:val="20"/>
              </w:rPr>
              <w:t xml:space="preserve"> Особливостей</w:t>
            </w:r>
          </w:p>
          <w:p w14:paraId="55291BCA" w14:textId="77777777" w:rsidR="009B03E8" w:rsidRPr="00214512" w:rsidRDefault="009B03E8" w:rsidP="006353A4">
            <w:pPr>
              <w:widowControl w:val="0"/>
              <w:jc w:val="center"/>
              <w:rPr>
                <w:b/>
                <w:sz w:val="20"/>
                <w:szCs w:val="20"/>
              </w:rPr>
            </w:pPr>
          </w:p>
        </w:tc>
        <w:tc>
          <w:tcPr>
            <w:tcW w:w="5074" w:type="dxa"/>
          </w:tcPr>
          <w:p w14:paraId="251BF857" w14:textId="77777777" w:rsidR="009B03E8" w:rsidRPr="00214512" w:rsidRDefault="009B03E8" w:rsidP="006353A4">
            <w:pPr>
              <w:widowControl w:val="0"/>
              <w:jc w:val="center"/>
              <w:rPr>
                <w:b/>
                <w:sz w:val="20"/>
                <w:szCs w:val="20"/>
              </w:rPr>
            </w:pPr>
            <w:r w:rsidRPr="00214512">
              <w:rPr>
                <w:b/>
                <w:kern w:val="2"/>
                <w:sz w:val="20"/>
                <w:szCs w:val="20"/>
              </w:rPr>
              <w:t xml:space="preserve">Переможець торгів на виконання вимоги </w:t>
            </w:r>
            <w:r w:rsidRPr="00214512">
              <w:rPr>
                <w:kern w:val="2"/>
                <w:sz w:val="20"/>
                <w:szCs w:val="20"/>
              </w:rPr>
              <w:t xml:space="preserve">згідно пункту </w:t>
            </w:r>
            <w:r w:rsidRPr="00214512">
              <w:rPr>
                <w:bCs/>
                <w:kern w:val="2"/>
                <w:sz w:val="20"/>
                <w:szCs w:val="20"/>
              </w:rPr>
              <w:t>47 Особливостей (підтвердження відсутності підстав) повинен надати таку інформацію:</w:t>
            </w:r>
          </w:p>
        </w:tc>
      </w:tr>
      <w:tr w:rsidR="009B03E8" w:rsidRPr="00214512" w14:paraId="56827FB3" w14:textId="77777777" w:rsidTr="00214512">
        <w:tc>
          <w:tcPr>
            <w:tcW w:w="561" w:type="dxa"/>
          </w:tcPr>
          <w:p w14:paraId="184B83DF" w14:textId="77777777" w:rsidR="009B03E8" w:rsidRPr="00214512" w:rsidRDefault="009B03E8" w:rsidP="006353A4">
            <w:pPr>
              <w:widowControl w:val="0"/>
              <w:jc w:val="center"/>
              <w:rPr>
                <w:b/>
                <w:sz w:val="20"/>
                <w:szCs w:val="20"/>
              </w:rPr>
            </w:pPr>
            <w:r w:rsidRPr="00214512">
              <w:rPr>
                <w:b/>
                <w:kern w:val="2"/>
                <w:sz w:val="20"/>
                <w:szCs w:val="20"/>
              </w:rPr>
              <w:t>1</w:t>
            </w:r>
          </w:p>
        </w:tc>
        <w:tc>
          <w:tcPr>
            <w:tcW w:w="4396" w:type="dxa"/>
          </w:tcPr>
          <w:p w14:paraId="240EB617" w14:textId="77777777" w:rsidR="009B03E8" w:rsidRPr="00214512" w:rsidRDefault="009B03E8" w:rsidP="006353A4">
            <w:pPr>
              <w:widowControl w:val="0"/>
              <w:jc w:val="both"/>
              <w:rPr>
                <w:sz w:val="20"/>
                <w:szCs w:val="20"/>
              </w:rPr>
            </w:pPr>
            <w:r w:rsidRPr="00214512">
              <w:rPr>
                <w:kern w:val="2"/>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214512">
              <w:rPr>
                <w:kern w:val="2"/>
                <w:sz w:val="20"/>
                <w:szCs w:val="20"/>
              </w:rPr>
              <w:lastRenderedPageBreak/>
              <w:t>пов’язаного з корупцією.</w:t>
            </w:r>
          </w:p>
          <w:p w14:paraId="636C4D0C" w14:textId="77777777" w:rsidR="009B03E8" w:rsidRPr="00214512" w:rsidRDefault="009B03E8" w:rsidP="006353A4">
            <w:pPr>
              <w:widowControl w:val="0"/>
              <w:rPr>
                <w:b/>
                <w:sz w:val="20"/>
                <w:szCs w:val="20"/>
              </w:rPr>
            </w:pPr>
            <w:r w:rsidRPr="00214512">
              <w:rPr>
                <w:b/>
                <w:kern w:val="2"/>
                <w:sz w:val="20"/>
                <w:szCs w:val="20"/>
              </w:rPr>
              <w:t>(підпункт 3 пункт 47 Особливостей)</w:t>
            </w:r>
          </w:p>
        </w:tc>
        <w:tc>
          <w:tcPr>
            <w:tcW w:w="5074" w:type="dxa"/>
          </w:tcPr>
          <w:p w14:paraId="4CD4A425" w14:textId="77777777" w:rsidR="009B03E8" w:rsidRPr="00214512" w:rsidRDefault="009B03E8" w:rsidP="006353A4">
            <w:pPr>
              <w:widowControl w:val="0"/>
              <w:ind w:firstLine="320"/>
              <w:jc w:val="both"/>
              <w:rPr>
                <w:bCs/>
                <w:sz w:val="20"/>
                <w:szCs w:val="20"/>
              </w:rPr>
            </w:pPr>
            <w:r w:rsidRPr="00214512">
              <w:rPr>
                <w:b/>
                <w:kern w:val="2"/>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w:t>
            </w:r>
            <w:r w:rsidRPr="00214512">
              <w:rPr>
                <w:bCs/>
                <w:kern w:val="2"/>
                <w:sz w:val="20"/>
                <w:szCs w:val="20"/>
              </w:rPr>
              <w:t xml:space="preserve">згідно з якою не буде знайдено інформації про корупційні або пов'язані з корупцією правопорушення фізичної особи, яка є  </w:t>
            </w:r>
            <w:r w:rsidRPr="00214512">
              <w:rPr>
                <w:bCs/>
                <w:kern w:val="2"/>
                <w:sz w:val="20"/>
                <w:szCs w:val="20"/>
              </w:rPr>
              <w:lastRenderedPageBreak/>
              <w:t>учасником процедури закупівлі.</w:t>
            </w:r>
          </w:p>
          <w:p w14:paraId="14A9F0AB" w14:textId="77777777" w:rsidR="009B03E8" w:rsidRPr="00214512" w:rsidRDefault="009B03E8" w:rsidP="006353A4">
            <w:pPr>
              <w:widowControl w:val="0"/>
              <w:ind w:firstLine="320"/>
              <w:jc w:val="both"/>
              <w:rPr>
                <w:b/>
                <w:sz w:val="20"/>
                <w:szCs w:val="20"/>
              </w:rPr>
            </w:pPr>
            <w:r w:rsidRPr="00214512">
              <w:rPr>
                <w:bCs/>
                <w:kern w:val="2"/>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B03E8" w:rsidRPr="00214512" w14:paraId="73C70A06" w14:textId="77777777" w:rsidTr="00214512">
        <w:tc>
          <w:tcPr>
            <w:tcW w:w="561" w:type="dxa"/>
          </w:tcPr>
          <w:p w14:paraId="6769DCFA" w14:textId="77777777" w:rsidR="009B03E8" w:rsidRPr="00214512" w:rsidRDefault="009B03E8" w:rsidP="006353A4">
            <w:pPr>
              <w:widowControl w:val="0"/>
              <w:jc w:val="center"/>
              <w:rPr>
                <w:b/>
                <w:sz w:val="20"/>
                <w:szCs w:val="20"/>
              </w:rPr>
            </w:pPr>
            <w:r w:rsidRPr="00214512">
              <w:rPr>
                <w:b/>
                <w:kern w:val="2"/>
                <w:sz w:val="20"/>
                <w:szCs w:val="20"/>
              </w:rPr>
              <w:lastRenderedPageBreak/>
              <w:t>2</w:t>
            </w:r>
          </w:p>
        </w:tc>
        <w:tc>
          <w:tcPr>
            <w:tcW w:w="4396" w:type="dxa"/>
          </w:tcPr>
          <w:p w14:paraId="634F52B0" w14:textId="77777777" w:rsidR="009B03E8" w:rsidRPr="00214512" w:rsidRDefault="009B03E8" w:rsidP="006353A4">
            <w:pPr>
              <w:widowControl w:val="0"/>
              <w:jc w:val="both"/>
              <w:rPr>
                <w:sz w:val="20"/>
                <w:szCs w:val="20"/>
              </w:rPr>
            </w:pPr>
            <w:r w:rsidRPr="00214512">
              <w:rPr>
                <w:kern w:val="2"/>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240B0B" w14:textId="77777777" w:rsidR="009B03E8" w:rsidRPr="00214512" w:rsidRDefault="009B03E8" w:rsidP="006353A4">
            <w:pPr>
              <w:widowControl w:val="0"/>
              <w:rPr>
                <w:b/>
                <w:sz w:val="20"/>
                <w:szCs w:val="20"/>
              </w:rPr>
            </w:pPr>
            <w:r w:rsidRPr="00214512">
              <w:rPr>
                <w:b/>
                <w:kern w:val="2"/>
                <w:sz w:val="20"/>
                <w:szCs w:val="20"/>
              </w:rPr>
              <w:t>(підпункт 5 пункт 47 Особливостей)</w:t>
            </w:r>
          </w:p>
        </w:tc>
        <w:tc>
          <w:tcPr>
            <w:tcW w:w="5074" w:type="dxa"/>
            <w:vMerge w:val="restart"/>
          </w:tcPr>
          <w:p w14:paraId="02C88E6D" w14:textId="77777777" w:rsidR="009B03E8" w:rsidRPr="00214512" w:rsidRDefault="009B03E8" w:rsidP="006353A4">
            <w:pPr>
              <w:widowControl w:val="0"/>
              <w:ind w:firstLine="178"/>
              <w:jc w:val="both"/>
              <w:rPr>
                <w:bCs/>
                <w:sz w:val="20"/>
                <w:szCs w:val="20"/>
              </w:rPr>
            </w:pPr>
            <w:r w:rsidRPr="00214512">
              <w:rPr>
                <w:bCs/>
                <w:kern w:val="2"/>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30C8E96" w14:textId="77777777" w:rsidR="009B03E8" w:rsidRPr="00214512" w:rsidRDefault="009B03E8" w:rsidP="006353A4">
            <w:pPr>
              <w:widowControl w:val="0"/>
              <w:ind w:firstLine="178"/>
              <w:jc w:val="both"/>
              <w:rPr>
                <w:b/>
                <w:sz w:val="20"/>
                <w:szCs w:val="20"/>
              </w:rPr>
            </w:pPr>
            <w:r w:rsidRPr="00214512">
              <w:rPr>
                <w:bCs/>
                <w:kern w:val="2"/>
                <w:sz w:val="20"/>
                <w:szCs w:val="20"/>
              </w:rPr>
              <w:t xml:space="preserve">Документ повинен бути не більше </w:t>
            </w:r>
            <w:proofErr w:type="spellStart"/>
            <w:r w:rsidRPr="00214512">
              <w:rPr>
                <w:bCs/>
                <w:kern w:val="2"/>
                <w:sz w:val="20"/>
                <w:szCs w:val="20"/>
              </w:rPr>
              <w:t>тридцятиденної</w:t>
            </w:r>
            <w:proofErr w:type="spellEnd"/>
            <w:r w:rsidRPr="00214512">
              <w:rPr>
                <w:bCs/>
                <w:kern w:val="2"/>
                <w:sz w:val="20"/>
                <w:szCs w:val="20"/>
              </w:rPr>
              <w:t xml:space="preserve"> давнини від дати подання документа</w:t>
            </w:r>
            <w:r w:rsidRPr="00214512">
              <w:rPr>
                <w:b/>
                <w:kern w:val="2"/>
                <w:sz w:val="20"/>
                <w:szCs w:val="20"/>
              </w:rPr>
              <w:t>.</w:t>
            </w:r>
          </w:p>
        </w:tc>
      </w:tr>
      <w:tr w:rsidR="009B03E8" w:rsidRPr="00214512" w14:paraId="0F3A2568" w14:textId="77777777" w:rsidTr="00214512">
        <w:tc>
          <w:tcPr>
            <w:tcW w:w="561" w:type="dxa"/>
          </w:tcPr>
          <w:p w14:paraId="35D890DA" w14:textId="77777777" w:rsidR="009B03E8" w:rsidRPr="00214512" w:rsidRDefault="009B03E8" w:rsidP="006353A4">
            <w:pPr>
              <w:widowControl w:val="0"/>
              <w:jc w:val="center"/>
              <w:rPr>
                <w:b/>
                <w:sz w:val="20"/>
                <w:szCs w:val="20"/>
              </w:rPr>
            </w:pPr>
            <w:r w:rsidRPr="00214512">
              <w:rPr>
                <w:b/>
                <w:kern w:val="2"/>
                <w:sz w:val="20"/>
                <w:szCs w:val="20"/>
              </w:rPr>
              <w:t>3</w:t>
            </w:r>
          </w:p>
        </w:tc>
        <w:tc>
          <w:tcPr>
            <w:tcW w:w="4396" w:type="dxa"/>
          </w:tcPr>
          <w:p w14:paraId="5039BAA9" w14:textId="77777777" w:rsidR="009B03E8" w:rsidRPr="00214512" w:rsidRDefault="009B03E8" w:rsidP="006353A4">
            <w:pPr>
              <w:widowControl w:val="0"/>
              <w:jc w:val="both"/>
              <w:rPr>
                <w:sz w:val="20"/>
                <w:szCs w:val="20"/>
              </w:rPr>
            </w:pPr>
            <w:r w:rsidRPr="00214512">
              <w:rPr>
                <w:kern w:val="2"/>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BAB977" w14:textId="77777777" w:rsidR="009B03E8" w:rsidRPr="00214512" w:rsidRDefault="009B03E8" w:rsidP="006353A4">
            <w:pPr>
              <w:widowControl w:val="0"/>
              <w:rPr>
                <w:b/>
                <w:sz w:val="20"/>
                <w:szCs w:val="20"/>
              </w:rPr>
            </w:pPr>
            <w:r w:rsidRPr="00214512">
              <w:rPr>
                <w:b/>
                <w:kern w:val="2"/>
                <w:sz w:val="20"/>
                <w:szCs w:val="20"/>
              </w:rPr>
              <w:t>(підпункт 12 пункт 47 Особливостей)</w:t>
            </w:r>
          </w:p>
        </w:tc>
        <w:tc>
          <w:tcPr>
            <w:tcW w:w="5074" w:type="dxa"/>
            <w:vMerge/>
          </w:tcPr>
          <w:p w14:paraId="0369DC6E" w14:textId="77777777" w:rsidR="009B03E8" w:rsidRPr="00214512" w:rsidRDefault="009B03E8" w:rsidP="006353A4">
            <w:pPr>
              <w:widowControl w:val="0"/>
              <w:jc w:val="center"/>
              <w:rPr>
                <w:b/>
                <w:sz w:val="20"/>
                <w:szCs w:val="20"/>
              </w:rPr>
            </w:pPr>
          </w:p>
        </w:tc>
      </w:tr>
      <w:tr w:rsidR="009B03E8" w:rsidRPr="00214512" w14:paraId="558E5E3F" w14:textId="77777777" w:rsidTr="00214512">
        <w:tc>
          <w:tcPr>
            <w:tcW w:w="561" w:type="dxa"/>
          </w:tcPr>
          <w:p w14:paraId="44B9B829" w14:textId="77777777" w:rsidR="009B03E8" w:rsidRPr="00214512" w:rsidRDefault="009B03E8" w:rsidP="006353A4">
            <w:pPr>
              <w:widowControl w:val="0"/>
              <w:jc w:val="center"/>
              <w:rPr>
                <w:b/>
                <w:sz w:val="20"/>
                <w:szCs w:val="20"/>
              </w:rPr>
            </w:pPr>
            <w:r w:rsidRPr="00214512">
              <w:rPr>
                <w:b/>
                <w:kern w:val="2"/>
                <w:sz w:val="20"/>
                <w:szCs w:val="20"/>
              </w:rPr>
              <w:t>4</w:t>
            </w:r>
          </w:p>
        </w:tc>
        <w:tc>
          <w:tcPr>
            <w:tcW w:w="4396" w:type="dxa"/>
          </w:tcPr>
          <w:p w14:paraId="23DACB46" w14:textId="77777777" w:rsidR="009B03E8" w:rsidRPr="00214512" w:rsidRDefault="009B03E8" w:rsidP="006353A4">
            <w:pPr>
              <w:widowControl w:val="0"/>
              <w:jc w:val="both"/>
              <w:rPr>
                <w:sz w:val="20"/>
                <w:szCs w:val="20"/>
              </w:rPr>
            </w:pPr>
            <w:r w:rsidRPr="00214512">
              <w:rPr>
                <w:kern w:val="2"/>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BB4EFC2" w14:textId="77777777" w:rsidR="009B03E8" w:rsidRPr="00214512" w:rsidRDefault="009B03E8" w:rsidP="006353A4">
            <w:pPr>
              <w:widowControl w:val="0"/>
              <w:jc w:val="center"/>
              <w:rPr>
                <w:b/>
                <w:sz w:val="20"/>
                <w:szCs w:val="20"/>
              </w:rPr>
            </w:pPr>
            <w:r w:rsidRPr="00214512">
              <w:rPr>
                <w:b/>
                <w:kern w:val="2"/>
                <w:sz w:val="20"/>
                <w:szCs w:val="20"/>
              </w:rPr>
              <w:t>(абзац 14 пункт 47 Особливостей)</w:t>
            </w:r>
          </w:p>
        </w:tc>
        <w:tc>
          <w:tcPr>
            <w:tcW w:w="5074" w:type="dxa"/>
          </w:tcPr>
          <w:p w14:paraId="075EA937" w14:textId="77777777" w:rsidR="009B03E8" w:rsidRPr="00214512" w:rsidRDefault="009B03E8" w:rsidP="006353A4">
            <w:pPr>
              <w:widowControl w:val="0"/>
              <w:ind w:firstLine="320"/>
              <w:jc w:val="both"/>
              <w:rPr>
                <w:b/>
                <w:sz w:val="20"/>
                <w:szCs w:val="20"/>
              </w:rPr>
            </w:pPr>
            <w:r w:rsidRPr="00214512">
              <w:rPr>
                <w:b/>
                <w:kern w:val="2"/>
                <w:sz w:val="20"/>
                <w:szCs w:val="20"/>
              </w:rPr>
              <w:t>Довідка в довільній формі</w:t>
            </w:r>
            <w:r w:rsidRPr="00214512">
              <w:rPr>
                <w:kern w:val="2"/>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B14354" w14:textId="43D2C492" w:rsidR="00D427FA" w:rsidRPr="000258A4" w:rsidRDefault="00D427FA" w:rsidP="002A2E46">
      <w:pPr>
        <w:spacing w:after="0" w:line="240" w:lineRule="auto"/>
        <w:ind w:firstLine="567"/>
        <w:jc w:val="both"/>
        <w:rPr>
          <w:color w:val="000000" w:themeColor="text1"/>
          <w:sz w:val="22"/>
        </w:rPr>
      </w:pPr>
    </w:p>
    <w:p w14:paraId="4CCDD5AE" w14:textId="77777777" w:rsidR="00214512" w:rsidRDefault="00214512">
      <w:pPr>
        <w:rPr>
          <w:b/>
          <w:color w:val="000000" w:themeColor="text1"/>
          <w:sz w:val="22"/>
        </w:rPr>
      </w:pPr>
      <w:r>
        <w:rPr>
          <w:b/>
          <w:color w:val="000000" w:themeColor="text1"/>
          <w:sz w:val="22"/>
        </w:rPr>
        <w:br w:type="page"/>
      </w:r>
    </w:p>
    <w:p w14:paraId="4721E75A" w14:textId="7C33082E" w:rsidR="00DE12CD" w:rsidRPr="000258A4" w:rsidRDefault="00DE12CD" w:rsidP="00DE12CD">
      <w:pPr>
        <w:spacing w:after="0" w:line="240" w:lineRule="auto"/>
        <w:jc w:val="right"/>
        <w:rPr>
          <w:b/>
          <w:color w:val="000000" w:themeColor="text1"/>
          <w:sz w:val="22"/>
          <w:lang w:val="ru-RU"/>
        </w:rPr>
      </w:pPr>
      <w:r w:rsidRPr="000258A4">
        <w:rPr>
          <w:b/>
          <w:color w:val="000000" w:themeColor="text1"/>
          <w:sz w:val="22"/>
        </w:rPr>
        <w:lastRenderedPageBreak/>
        <w:t>додаток №2</w:t>
      </w:r>
      <w:r w:rsidRPr="000258A4">
        <w:rPr>
          <w:b/>
          <w:color w:val="000000" w:themeColor="text1"/>
          <w:sz w:val="22"/>
          <w:lang w:val="ru-RU"/>
        </w:rPr>
        <w:t>.1</w:t>
      </w:r>
    </w:p>
    <w:p w14:paraId="7AB53AA3" w14:textId="77777777" w:rsidR="00DE12CD" w:rsidRPr="000258A4" w:rsidRDefault="00DE12CD" w:rsidP="00DE12CD">
      <w:pPr>
        <w:spacing w:after="0" w:line="240" w:lineRule="auto"/>
        <w:jc w:val="right"/>
        <w:rPr>
          <w:b/>
          <w:color w:val="000000" w:themeColor="text1"/>
          <w:sz w:val="22"/>
        </w:rPr>
      </w:pPr>
      <w:r w:rsidRPr="000258A4">
        <w:rPr>
          <w:b/>
          <w:color w:val="000000" w:themeColor="text1"/>
          <w:sz w:val="22"/>
        </w:rPr>
        <w:t>до тендерної документації</w:t>
      </w:r>
    </w:p>
    <w:p w14:paraId="15978258" w14:textId="77777777" w:rsidR="00DE12CD" w:rsidRPr="000258A4" w:rsidRDefault="00DE12CD" w:rsidP="00DE12CD">
      <w:pPr>
        <w:spacing w:after="0" w:line="240" w:lineRule="auto"/>
        <w:jc w:val="right"/>
        <w:rPr>
          <w:color w:val="000000" w:themeColor="text1"/>
          <w:sz w:val="22"/>
        </w:rPr>
      </w:pPr>
    </w:p>
    <w:p w14:paraId="707018A5" w14:textId="0BBC3114" w:rsidR="00DE12CD" w:rsidRPr="00214512" w:rsidRDefault="00DE12CD" w:rsidP="00214512">
      <w:pPr>
        <w:spacing w:after="0" w:line="240" w:lineRule="auto"/>
        <w:jc w:val="center"/>
        <w:rPr>
          <w:b/>
          <w:sz w:val="22"/>
        </w:rPr>
      </w:pPr>
      <w:proofErr w:type="spellStart"/>
      <w:r w:rsidRPr="00214512">
        <w:rPr>
          <w:b/>
          <w:sz w:val="22"/>
          <w:lang w:val="ru-RU"/>
        </w:rPr>
        <w:t>Документи</w:t>
      </w:r>
      <w:proofErr w:type="spellEnd"/>
      <w:r w:rsidRPr="00214512">
        <w:rPr>
          <w:b/>
          <w:sz w:val="22"/>
          <w:lang w:val="ru-RU"/>
        </w:rPr>
        <w:t xml:space="preserve">, </w:t>
      </w:r>
      <w:proofErr w:type="spellStart"/>
      <w:r w:rsidRPr="00214512">
        <w:rPr>
          <w:b/>
          <w:sz w:val="22"/>
          <w:lang w:val="ru-RU"/>
        </w:rPr>
        <w:t>що</w:t>
      </w:r>
      <w:proofErr w:type="spellEnd"/>
      <w:r w:rsidRPr="00214512">
        <w:rPr>
          <w:b/>
          <w:sz w:val="22"/>
          <w:lang w:val="ru-RU"/>
        </w:rPr>
        <w:t xml:space="preserve"> </w:t>
      </w:r>
      <w:proofErr w:type="spellStart"/>
      <w:r w:rsidR="00214512">
        <w:rPr>
          <w:b/>
          <w:sz w:val="22"/>
          <w:lang w:val="ru-RU"/>
        </w:rPr>
        <w:t>надаються</w:t>
      </w:r>
      <w:proofErr w:type="spellEnd"/>
      <w:r w:rsidRPr="00214512">
        <w:rPr>
          <w:b/>
          <w:sz w:val="22"/>
          <w:lang w:val="ru-RU"/>
        </w:rPr>
        <w:t xml:space="preserve"> </w:t>
      </w:r>
      <w:proofErr w:type="spellStart"/>
      <w:r w:rsidRPr="00214512">
        <w:rPr>
          <w:b/>
          <w:sz w:val="22"/>
          <w:lang w:val="ru-RU"/>
        </w:rPr>
        <w:t>Замовником</w:t>
      </w:r>
      <w:proofErr w:type="spellEnd"/>
      <w:r w:rsidRPr="00214512">
        <w:rPr>
          <w:b/>
          <w:sz w:val="22"/>
          <w:lang w:val="ru-RU"/>
        </w:rPr>
        <w:t xml:space="preserve"> для </w:t>
      </w:r>
      <w:proofErr w:type="spellStart"/>
      <w:r w:rsidRPr="00214512">
        <w:rPr>
          <w:b/>
          <w:sz w:val="22"/>
          <w:lang w:val="ru-RU"/>
        </w:rPr>
        <w:t>завантаження</w:t>
      </w:r>
      <w:proofErr w:type="spellEnd"/>
      <w:r w:rsidRPr="00214512">
        <w:rPr>
          <w:b/>
          <w:sz w:val="22"/>
          <w:lang w:val="ru-RU"/>
        </w:rPr>
        <w:t xml:space="preserve"> </w:t>
      </w:r>
      <w:proofErr w:type="spellStart"/>
      <w:r w:rsidRPr="00214512">
        <w:rPr>
          <w:b/>
          <w:sz w:val="22"/>
          <w:lang w:val="ru-RU"/>
        </w:rPr>
        <w:t>учасником-переможцем</w:t>
      </w:r>
      <w:proofErr w:type="spellEnd"/>
      <w:r w:rsidRPr="00214512">
        <w:rPr>
          <w:b/>
          <w:sz w:val="22"/>
          <w:lang w:val="ru-RU"/>
        </w:rPr>
        <w:t xml:space="preserve"> </w:t>
      </w:r>
      <w:proofErr w:type="spellStart"/>
      <w:r w:rsidRPr="00214512">
        <w:rPr>
          <w:b/>
          <w:sz w:val="22"/>
          <w:lang w:val="ru-RU"/>
        </w:rPr>
        <w:t>відповідно</w:t>
      </w:r>
      <w:proofErr w:type="spellEnd"/>
      <w:r w:rsidRPr="00214512">
        <w:rPr>
          <w:b/>
          <w:sz w:val="22"/>
          <w:lang w:val="ru-RU"/>
        </w:rPr>
        <w:t xml:space="preserve"> до </w:t>
      </w:r>
      <w:proofErr w:type="spellStart"/>
      <w:r w:rsidRPr="00214512">
        <w:rPr>
          <w:b/>
          <w:sz w:val="22"/>
          <w:lang w:val="ru-RU"/>
        </w:rPr>
        <w:t>вимог</w:t>
      </w:r>
      <w:proofErr w:type="spellEnd"/>
      <w:proofErr w:type="gramStart"/>
      <w:r w:rsidRPr="00214512">
        <w:rPr>
          <w:b/>
          <w:sz w:val="22"/>
          <w:lang w:val="ru-RU"/>
        </w:rPr>
        <w:t xml:space="preserve"> </w:t>
      </w:r>
      <w:r w:rsidR="00546E57" w:rsidRPr="00214512">
        <w:rPr>
          <w:b/>
          <w:sz w:val="22"/>
        </w:rPr>
        <w:t>,</w:t>
      </w:r>
      <w:proofErr w:type="gramEnd"/>
      <w:r w:rsidR="00546E57" w:rsidRPr="00214512">
        <w:rPr>
          <w:b/>
          <w:sz w:val="22"/>
        </w:rPr>
        <w:t xml:space="preserve"> визначених у пункті 47 Особливостей</w:t>
      </w:r>
    </w:p>
    <w:p w14:paraId="176E785E" w14:textId="77777777" w:rsidR="00DE12CD" w:rsidRPr="00214512" w:rsidRDefault="00DE12CD" w:rsidP="00214512">
      <w:pPr>
        <w:spacing w:after="0" w:line="240" w:lineRule="auto"/>
        <w:jc w:val="both"/>
        <w:rPr>
          <w:b/>
          <w:sz w:val="22"/>
          <w:u w:val="single"/>
          <w:lang w:val="ru-RU"/>
        </w:rPr>
      </w:pPr>
    </w:p>
    <w:p w14:paraId="271EE397" w14:textId="77777777" w:rsidR="00546E57" w:rsidRPr="00214512" w:rsidRDefault="00546E57" w:rsidP="00214512">
      <w:pPr>
        <w:shd w:val="clear" w:color="auto" w:fill="FFFFFF"/>
        <w:spacing w:after="0" w:line="240" w:lineRule="auto"/>
        <w:jc w:val="both"/>
        <w:rPr>
          <w:sz w:val="22"/>
          <w:lang w:val="ru-RU" w:eastAsia="ru-RU"/>
        </w:rPr>
      </w:pPr>
      <w:proofErr w:type="spellStart"/>
      <w:r w:rsidRPr="00214512">
        <w:rPr>
          <w:sz w:val="22"/>
          <w:lang w:val="ru-RU" w:eastAsia="ru-RU"/>
        </w:rPr>
        <w:t>Переможець</w:t>
      </w:r>
      <w:proofErr w:type="spellEnd"/>
      <w:r w:rsidRPr="00214512">
        <w:rPr>
          <w:sz w:val="22"/>
          <w:lang w:val="ru-RU" w:eastAsia="ru-RU"/>
        </w:rPr>
        <w:t xml:space="preserve"> </w:t>
      </w:r>
      <w:proofErr w:type="spellStart"/>
      <w:r w:rsidRPr="00214512">
        <w:rPr>
          <w:sz w:val="22"/>
          <w:lang w:val="ru-RU" w:eastAsia="ru-RU"/>
        </w:rPr>
        <w:t>процедури</w:t>
      </w:r>
      <w:proofErr w:type="spellEnd"/>
      <w:r w:rsidRPr="00214512">
        <w:rPr>
          <w:sz w:val="22"/>
          <w:lang w:val="ru-RU" w:eastAsia="ru-RU"/>
        </w:rPr>
        <w:t xml:space="preserve"> </w:t>
      </w:r>
      <w:proofErr w:type="spellStart"/>
      <w:r w:rsidRPr="00214512">
        <w:rPr>
          <w:sz w:val="22"/>
          <w:lang w:val="ru-RU" w:eastAsia="ru-RU"/>
        </w:rPr>
        <w:t>закупі</w:t>
      </w:r>
      <w:proofErr w:type="gramStart"/>
      <w:r w:rsidRPr="00214512">
        <w:rPr>
          <w:sz w:val="22"/>
          <w:lang w:val="ru-RU" w:eastAsia="ru-RU"/>
        </w:rPr>
        <w:t>вл</w:t>
      </w:r>
      <w:proofErr w:type="gramEnd"/>
      <w:r w:rsidRPr="00214512">
        <w:rPr>
          <w:sz w:val="22"/>
          <w:lang w:val="ru-RU" w:eastAsia="ru-RU"/>
        </w:rPr>
        <w:t>і</w:t>
      </w:r>
      <w:proofErr w:type="spellEnd"/>
      <w:r w:rsidRPr="00214512">
        <w:rPr>
          <w:sz w:val="22"/>
          <w:lang w:val="ru-RU" w:eastAsia="ru-RU"/>
        </w:rPr>
        <w:t xml:space="preserve"> у строк, </w:t>
      </w:r>
      <w:proofErr w:type="spellStart"/>
      <w:r w:rsidRPr="00214512">
        <w:rPr>
          <w:sz w:val="22"/>
          <w:lang w:val="ru-RU" w:eastAsia="ru-RU"/>
        </w:rPr>
        <w:t>що</w:t>
      </w:r>
      <w:proofErr w:type="spellEnd"/>
      <w:r w:rsidRPr="00214512">
        <w:rPr>
          <w:sz w:val="22"/>
          <w:lang w:val="ru-RU" w:eastAsia="ru-RU"/>
        </w:rPr>
        <w:t xml:space="preserve"> не </w:t>
      </w:r>
      <w:proofErr w:type="spellStart"/>
      <w:r w:rsidRPr="00214512">
        <w:rPr>
          <w:sz w:val="22"/>
          <w:lang w:val="ru-RU" w:eastAsia="ru-RU"/>
        </w:rPr>
        <w:t>перевищує</w:t>
      </w:r>
      <w:proofErr w:type="spellEnd"/>
      <w:r w:rsidRPr="00214512">
        <w:rPr>
          <w:sz w:val="22"/>
          <w:lang w:val="ru-RU" w:eastAsia="ru-RU"/>
        </w:rPr>
        <w:t xml:space="preserve"> </w:t>
      </w:r>
      <w:proofErr w:type="spellStart"/>
      <w:r w:rsidRPr="00214512">
        <w:rPr>
          <w:sz w:val="22"/>
          <w:lang w:val="ru-RU" w:eastAsia="ru-RU"/>
        </w:rPr>
        <w:t>чотири</w:t>
      </w:r>
      <w:proofErr w:type="spellEnd"/>
      <w:r w:rsidRPr="00214512">
        <w:rPr>
          <w:sz w:val="22"/>
          <w:lang w:val="ru-RU" w:eastAsia="ru-RU"/>
        </w:rPr>
        <w:t xml:space="preserve"> </w:t>
      </w:r>
      <w:proofErr w:type="spellStart"/>
      <w:r w:rsidRPr="00214512">
        <w:rPr>
          <w:sz w:val="22"/>
          <w:lang w:val="ru-RU" w:eastAsia="ru-RU"/>
        </w:rPr>
        <w:t>дні</w:t>
      </w:r>
      <w:proofErr w:type="spellEnd"/>
      <w:r w:rsidRPr="00214512">
        <w:rPr>
          <w:sz w:val="22"/>
          <w:lang w:val="ru-RU" w:eastAsia="ru-RU"/>
        </w:rPr>
        <w:t xml:space="preserve"> з </w:t>
      </w:r>
      <w:proofErr w:type="spellStart"/>
      <w:r w:rsidRPr="00214512">
        <w:rPr>
          <w:sz w:val="22"/>
          <w:lang w:val="ru-RU" w:eastAsia="ru-RU"/>
        </w:rPr>
        <w:t>дати</w:t>
      </w:r>
      <w:proofErr w:type="spellEnd"/>
      <w:r w:rsidRPr="00214512">
        <w:rPr>
          <w:sz w:val="22"/>
          <w:lang w:val="ru-RU" w:eastAsia="ru-RU"/>
        </w:rPr>
        <w:t xml:space="preserve"> </w:t>
      </w:r>
      <w:proofErr w:type="spellStart"/>
      <w:r w:rsidRPr="00214512">
        <w:rPr>
          <w:sz w:val="22"/>
          <w:lang w:val="ru-RU" w:eastAsia="ru-RU"/>
        </w:rPr>
        <w:t>оприлюднення</w:t>
      </w:r>
      <w:proofErr w:type="spellEnd"/>
      <w:r w:rsidRPr="00214512">
        <w:rPr>
          <w:sz w:val="22"/>
          <w:lang w:val="ru-RU" w:eastAsia="ru-RU"/>
        </w:rPr>
        <w:t xml:space="preserve"> в </w:t>
      </w:r>
      <w:proofErr w:type="spellStart"/>
      <w:r w:rsidRPr="00214512">
        <w:rPr>
          <w:sz w:val="22"/>
          <w:lang w:val="ru-RU" w:eastAsia="ru-RU"/>
        </w:rPr>
        <w:t>Прозорро</w:t>
      </w:r>
      <w:proofErr w:type="spellEnd"/>
      <w:r w:rsidRPr="00214512">
        <w:rPr>
          <w:sz w:val="22"/>
          <w:lang w:val="ru-RU" w:eastAsia="ru-RU"/>
        </w:rPr>
        <w:t> </w:t>
      </w:r>
      <w:proofErr w:type="spellStart"/>
      <w:r w:rsidR="00F254AD">
        <w:fldChar w:fldCharType="begin"/>
      </w:r>
      <w:r w:rsidR="00F254AD">
        <w:instrText xml:space="preserve"> HYPERLINK "https://e-tender.ua/news/povidomlennya-pro-namir-uklasti-dogovir-1351" \t "_blank" </w:instrText>
      </w:r>
      <w:r w:rsidR="00F254AD">
        <w:fldChar w:fldCharType="separate"/>
      </w:r>
      <w:r w:rsidRPr="00214512">
        <w:rPr>
          <w:i/>
          <w:iCs/>
          <w:sz w:val="22"/>
          <w:lang w:val="ru-RU" w:eastAsia="ru-RU"/>
        </w:rPr>
        <w:t>повідомлення</w:t>
      </w:r>
      <w:proofErr w:type="spellEnd"/>
      <w:r w:rsidRPr="00214512">
        <w:rPr>
          <w:i/>
          <w:iCs/>
          <w:sz w:val="22"/>
          <w:lang w:val="ru-RU" w:eastAsia="ru-RU"/>
        </w:rPr>
        <w:t xml:space="preserve"> про </w:t>
      </w:r>
      <w:proofErr w:type="spellStart"/>
      <w:r w:rsidRPr="00214512">
        <w:rPr>
          <w:i/>
          <w:iCs/>
          <w:sz w:val="22"/>
          <w:lang w:val="ru-RU" w:eastAsia="ru-RU"/>
        </w:rPr>
        <w:t>намір</w:t>
      </w:r>
      <w:proofErr w:type="spellEnd"/>
      <w:r w:rsidRPr="00214512">
        <w:rPr>
          <w:i/>
          <w:iCs/>
          <w:sz w:val="22"/>
          <w:lang w:val="ru-RU" w:eastAsia="ru-RU"/>
        </w:rPr>
        <w:t xml:space="preserve"> </w:t>
      </w:r>
      <w:proofErr w:type="spellStart"/>
      <w:r w:rsidRPr="00214512">
        <w:rPr>
          <w:i/>
          <w:iCs/>
          <w:sz w:val="22"/>
          <w:lang w:val="ru-RU" w:eastAsia="ru-RU"/>
        </w:rPr>
        <w:t>укласти</w:t>
      </w:r>
      <w:proofErr w:type="spellEnd"/>
      <w:r w:rsidRPr="00214512">
        <w:rPr>
          <w:i/>
          <w:iCs/>
          <w:sz w:val="22"/>
          <w:lang w:val="ru-RU" w:eastAsia="ru-RU"/>
        </w:rPr>
        <w:t xml:space="preserve"> </w:t>
      </w:r>
      <w:proofErr w:type="spellStart"/>
      <w:r w:rsidRPr="00214512">
        <w:rPr>
          <w:i/>
          <w:iCs/>
          <w:sz w:val="22"/>
          <w:lang w:val="ru-RU" w:eastAsia="ru-RU"/>
        </w:rPr>
        <w:t>договір</w:t>
      </w:r>
      <w:proofErr w:type="spellEnd"/>
      <w:r w:rsidRPr="00214512">
        <w:rPr>
          <w:i/>
          <w:iCs/>
          <w:sz w:val="22"/>
          <w:lang w:val="ru-RU" w:eastAsia="ru-RU"/>
        </w:rPr>
        <w:t xml:space="preserve"> про </w:t>
      </w:r>
      <w:proofErr w:type="spellStart"/>
      <w:r w:rsidRPr="00214512">
        <w:rPr>
          <w:i/>
          <w:iCs/>
          <w:sz w:val="22"/>
          <w:lang w:val="ru-RU" w:eastAsia="ru-RU"/>
        </w:rPr>
        <w:t>закупівлю</w:t>
      </w:r>
      <w:proofErr w:type="spellEnd"/>
      <w:r w:rsidR="00F254AD">
        <w:rPr>
          <w:i/>
          <w:iCs/>
          <w:sz w:val="22"/>
          <w:lang w:val="ru-RU" w:eastAsia="ru-RU"/>
        </w:rPr>
        <w:fldChar w:fldCharType="end"/>
      </w:r>
      <w:r w:rsidRPr="00214512">
        <w:rPr>
          <w:sz w:val="22"/>
          <w:lang w:val="ru-RU" w:eastAsia="ru-RU"/>
        </w:rPr>
        <w:t xml:space="preserve">, повинен </w:t>
      </w:r>
      <w:proofErr w:type="spellStart"/>
      <w:r w:rsidRPr="00214512">
        <w:rPr>
          <w:sz w:val="22"/>
          <w:lang w:val="ru-RU" w:eastAsia="ru-RU"/>
        </w:rPr>
        <w:t>надати</w:t>
      </w:r>
      <w:proofErr w:type="spellEnd"/>
      <w:r w:rsidRPr="00214512">
        <w:rPr>
          <w:sz w:val="22"/>
          <w:lang w:val="ru-RU" w:eastAsia="ru-RU"/>
        </w:rPr>
        <w:t xml:space="preserve"> </w:t>
      </w:r>
      <w:proofErr w:type="spellStart"/>
      <w:r w:rsidRPr="00214512">
        <w:rPr>
          <w:sz w:val="22"/>
          <w:lang w:val="ru-RU" w:eastAsia="ru-RU"/>
        </w:rPr>
        <w:t>замовнику</w:t>
      </w:r>
      <w:proofErr w:type="spellEnd"/>
      <w:r w:rsidRPr="00214512">
        <w:rPr>
          <w:sz w:val="22"/>
          <w:lang w:val="ru-RU" w:eastAsia="ru-RU"/>
        </w:rPr>
        <w:t xml:space="preserve"> шляхом </w:t>
      </w:r>
      <w:proofErr w:type="spellStart"/>
      <w:r w:rsidRPr="00214512">
        <w:rPr>
          <w:sz w:val="22"/>
          <w:lang w:val="ru-RU" w:eastAsia="ru-RU"/>
        </w:rPr>
        <w:t>оприлюднення</w:t>
      </w:r>
      <w:proofErr w:type="spellEnd"/>
      <w:r w:rsidRPr="00214512">
        <w:rPr>
          <w:sz w:val="22"/>
          <w:lang w:val="ru-RU" w:eastAsia="ru-RU"/>
        </w:rPr>
        <w:t xml:space="preserve"> в </w:t>
      </w:r>
      <w:proofErr w:type="spellStart"/>
      <w:r w:rsidRPr="00214512">
        <w:rPr>
          <w:sz w:val="22"/>
          <w:lang w:val="ru-RU" w:eastAsia="ru-RU"/>
        </w:rPr>
        <w:t>електронній</w:t>
      </w:r>
      <w:proofErr w:type="spellEnd"/>
      <w:r w:rsidRPr="00214512">
        <w:rPr>
          <w:sz w:val="22"/>
          <w:lang w:val="ru-RU" w:eastAsia="ru-RU"/>
        </w:rPr>
        <w:t xml:space="preserve"> </w:t>
      </w:r>
      <w:proofErr w:type="spellStart"/>
      <w:r w:rsidRPr="00214512">
        <w:rPr>
          <w:sz w:val="22"/>
          <w:lang w:val="ru-RU" w:eastAsia="ru-RU"/>
        </w:rPr>
        <w:t>системі</w:t>
      </w:r>
      <w:proofErr w:type="spellEnd"/>
      <w:r w:rsidRPr="00214512">
        <w:rPr>
          <w:sz w:val="22"/>
          <w:lang w:val="ru-RU" w:eastAsia="ru-RU"/>
        </w:rPr>
        <w:t xml:space="preserve"> </w:t>
      </w:r>
      <w:proofErr w:type="spellStart"/>
      <w:r w:rsidRPr="00214512">
        <w:rPr>
          <w:sz w:val="22"/>
          <w:lang w:val="ru-RU" w:eastAsia="ru-RU"/>
        </w:rPr>
        <w:t>закупівель</w:t>
      </w:r>
      <w:proofErr w:type="spellEnd"/>
      <w:r w:rsidRPr="00214512">
        <w:rPr>
          <w:sz w:val="22"/>
          <w:lang w:val="ru-RU" w:eastAsia="ru-RU"/>
        </w:rPr>
        <w:t xml:space="preserve"> </w:t>
      </w:r>
      <w:proofErr w:type="spellStart"/>
      <w:r w:rsidRPr="00214512">
        <w:rPr>
          <w:sz w:val="22"/>
          <w:lang w:val="ru-RU" w:eastAsia="ru-RU"/>
        </w:rPr>
        <w:t>документи</w:t>
      </w:r>
      <w:proofErr w:type="spellEnd"/>
      <w:r w:rsidRPr="00214512">
        <w:rPr>
          <w:sz w:val="22"/>
          <w:lang w:val="ru-RU" w:eastAsia="ru-RU"/>
        </w:rPr>
        <w:t xml:space="preserve">, </w:t>
      </w:r>
      <w:proofErr w:type="spellStart"/>
      <w:r w:rsidRPr="00214512">
        <w:rPr>
          <w:sz w:val="22"/>
          <w:lang w:val="ru-RU" w:eastAsia="ru-RU"/>
        </w:rPr>
        <w:t>що</w:t>
      </w:r>
      <w:proofErr w:type="spellEnd"/>
      <w:r w:rsidRPr="00214512">
        <w:rPr>
          <w:sz w:val="22"/>
          <w:lang w:val="ru-RU" w:eastAsia="ru-RU"/>
        </w:rPr>
        <w:t xml:space="preserve"> </w:t>
      </w:r>
      <w:proofErr w:type="spellStart"/>
      <w:r w:rsidRPr="00214512">
        <w:rPr>
          <w:sz w:val="22"/>
          <w:lang w:val="ru-RU" w:eastAsia="ru-RU"/>
        </w:rPr>
        <w:t>підтверджують</w:t>
      </w:r>
      <w:proofErr w:type="spellEnd"/>
      <w:r w:rsidRPr="00214512">
        <w:rPr>
          <w:sz w:val="22"/>
          <w:lang w:val="ru-RU" w:eastAsia="ru-RU"/>
        </w:rPr>
        <w:t xml:space="preserve"> </w:t>
      </w:r>
      <w:proofErr w:type="spellStart"/>
      <w:r w:rsidRPr="00214512">
        <w:rPr>
          <w:sz w:val="22"/>
          <w:lang w:val="ru-RU" w:eastAsia="ru-RU"/>
        </w:rPr>
        <w:t>відсутність</w:t>
      </w:r>
      <w:proofErr w:type="spellEnd"/>
      <w:r w:rsidRPr="00214512">
        <w:rPr>
          <w:sz w:val="22"/>
          <w:lang w:val="ru-RU" w:eastAsia="ru-RU"/>
        </w:rPr>
        <w:t xml:space="preserve"> </w:t>
      </w:r>
      <w:proofErr w:type="spellStart"/>
      <w:r w:rsidRPr="00214512">
        <w:rPr>
          <w:sz w:val="22"/>
          <w:lang w:val="ru-RU" w:eastAsia="ru-RU"/>
        </w:rPr>
        <w:t>підстав</w:t>
      </w:r>
      <w:proofErr w:type="spellEnd"/>
      <w:r w:rsidRPr="00214512">
        <w:rPr>
          <w:sz w:val="22"/>
          <w:lang w:val="ru-RU" w:eastAsia="ru-RU"/>
        </w:rPr>
        <w:t xml:space="preserve">, </w:t>
      </w:r>
      <w:proofErr w:type="spellStart"/>
      <w:r w:rsidRPr="00214512">
        <w:rPr>
          <w:sz w:val="22"/>
          <w:lang w:val="ru-RU" w:eastAsia="ru-RU"/>
        </w:rPr>
        <w:t>зазначених</w:t>
      </w:r>
      <w:proofErr w:type="spellEnd"/>
      <w:r w:rsidRPr="00214512">
        <w:rPr>
          <w:sz w:val="22"/>
          <w:lang w:val="ru-RU" w:eastAsia="ru-RU"/>
        </w:rPr>
        <w:t xml:space="preserve"> у </w:t>
      </w:r>
      <w:proofErr w:type="spellStart"/>
      <w:r w:rsidRPr="00214512">
        <w:rPr>
          <w:sz w:val="22"/>
          <w:lang w:val="ru-RU" w:eastAsia="ru-RU"/>
        </w:rPr>
        <w:t>підпунктах</w:t>
      </w:r>
      <w:proofErr w:type="spellEnd"/>
      <w:r w:rsidRPr="00214512">
        <w:rPr>
          <w:sz w:val="22"/>
          <w:lang w:val="ru-RU" w:eastAsia="ru-RU"/>
        </w:rPr>
        <w:t xml:space="preserve"> 3, 5, 6 і 12 та в </w:t>
      </w:r>
      <w:proofErr w:type="spellStart"/>
      <w:r w:rsidRPr="00214512">
        <w:rPr>
          <w:sz w:val="22"/>
          <w:lang w:val="ru-RU" w:eastAsia="ru-RU"/>
        </w:rPr>
        <w:t>абз</w:t>
      </w:r>
      <w:proofErr w:type="spellEnd"/>
      <w:r w:rsidRPr="00214512">
        <w:rPr>
          <w:sz w:val="22"/>
          <w:lang w:val="ru-RU" w:eastAsia="ru-RU"/>
        </w:rPr>
        <w:t xml:space="preserve">. 14 пункту 47 </w:t>
      </w:r>
      <w:proofErr w:type="spellStart"/>
      <w:r w:rsidRPr="00214512">
        <w:rPr>
          <w:sz w:val="22"/>
          <w:lang w:val="ru-RU" w:eastAsia="ru-RU"/>
        </w:rPr>
        <w:t>Особливостей</w:t>
      </w:r>
      <w:proofErr w:type="spellEnd"/>
      <w:r w:rsidRPr="00214512">
        <w:rPr>
          <w:sz w:val="22"/>
          <w:lang w:val="ru-RU" w:eastAsia="ru-RU"/>
        </w:rPr>
        <w:t xml:space="preserve">, а </w:t>
      </w:r>
      <w:proofErr w:type="spellStart"/>
      <w:r w:rsidRPr="00214512">
        <w:rPr>
          <w:sz w:val="22"/>
          <w:lang w:val="ru-RU" w:eastAsia="ru-RU"/>
        </w:rPr>
        <w:t>саме</w:t>
      </w:r>
      <w:proofErr w:type="spellEnd"/>
      <w:r w:rsidRPr="00214512">
        <w:rPr>
          <w:sz w:val="22"/>
          <w:lang w:val="ru-RU" w:eastAsia="ru-RU"/>
        </w:rPr>
        <w:t>:</w:t>
      </w:r>
    </w:p>
    <w:p w14:paraId="670DD60B" w14:textId="77777777" w:rsidR="00546E57" w:rsidRPr="00214512" w:rsidRDefault="00546E57" w:rsidP="00214512">
      <w:pPr>
        <w:numPr>
          <w:ilvl w:val="0"/>
          <w:numId w:val="35"/>
        </w:numPr>
        <w:shd w:val="clear" w:color="auto" w:fill="FFFFFF"/>
        <w:spacing w:after="0" w:line="240" w:lineRule="auto"/>
        <w:ind w:left="0" w:firstLine="0"/>
        <w:jc w:val="both"/>
        <w:rPr>
          <w:sz w:val="22"/>
          <w:lang w:val="ru-RU" w:eastAsia="ru-RU"/>
        </w:rPr>
      </w:pPr>
      <w:proofErr w:type="spellStart"/>
      <w:r w:rsidRPr="00214512">
        <w:rPr>
          <w:i/>
          <w:iCs/>
          <w:sz w:val="22"/>
          <w:lang w:val="ru-RU" w:eastAsia="ru-RU"/>
        </w:rPr>
        <w:t>інформаційна</w:t>
      </w:r>
      <w:proofErr w:type="spellEnd"/>
      <w:r w:rsidRPr="00214512">
        <w:rPr>
          <w:i/>
          <w:iCs/>
          <w:sz w:val="22"/>
          <w:lang w:val="ru-RU" w:eastAsia="ru-RU"/>
        </w:rPr>
        <w:t xml:space="preserve"> </w:t>
      </w:r>
      <w:proofErr w:type="spellStart"/>
      <w:r w:rsidRPr="00214512">
        <w:rPr>
          <w:i/>
          <w:iCs/>
          <w:sz w:val="22"/>
          <w:lang w:val="ru-RU" w:eastAsia="ru-RU"/>
        </w:rPr>
        <w:t>довідка</w:t>
      </w:r>
      <w:proofErr w:type="spellEnd"/>
      <w:r w:rsidRPr="00214512">
        <w:rPr>
          <w:i/>
          <w:iCs/>
          <w:sz w:val="22"/>
          <w:lang w:val="ru-RU" w:eastAsia="ru-RU"/>
        </w:rPr>
        <w:t xml:space="preserve"> з </w:t>
      </w:r>
      <w:proofErr w:type="spellStart"/>
      <w:r w:rsidRPr="00214512">
        <w:rPr>
          <w:i/>
          <w:iCs/>
          <w:sz w:val="22"/>
          <w:lang w:val="ru-RU" w:eastAsia="ru-RU"/>
        </w:rPr>
        <w:t>Єдиного</w:t>
      </w:r>
      <w:proofErr w:type="spellEnd"/>
      <w:r w:rsidRPr="00214512">
        <w:rPr>
          <w:i/>
          <w:iCs/>
          <w:sz w:val="22"/>
          <w:lang w:val="ru-RU" w:eastAsia="ru-RU"/>
        </w:rPr>
        <w:t xml:space="preserve"> державного </w:t>
      </w:r>
      <w:proofErr w:type="spellStart"/>
      <w:r w:rsidRPr="00214512">
        <w:rPr>
          <w:i/>
          <w:iCs/>
          <w:sz w:val="22"/>
          <w:lang w:val="ru-RU" w:eastAsia="ru-RU"/>
        </w:rPr>
        <w:t>реєстру</w:t>
      </w:r>
      <w:proofErr w:type="spellEnd"/>
      <w:r w:rsidRPr="00214512">
        <w:rPr>
          <w:i/>
          <w:iCs/>
          <w:sz w:val="22"/>
          <w:lang w:val="ru-RU" w:eastAsia="ru-RU"/>
        </w:rPr>
        <w:t xml:space="preserve"> </w:t>
      </w:r>
      <w:proofErr w:type="spellStart"/>
      <w:r w:rsidRPr="00214512">
        <w:rPr>
          <w:i/>
          <w:iCs/>
          <w:sz w:val="22"/>
          <w:lang w:val="ru-RU" w:eastAsia="ru-RU"/>
        </w:rPr>
        <w:t>осіб</w:t>
      </w:r>
      <w:proofErr w:type="spellEnd"/>
      <w:r w:rsidRPr="00214512">
        <w:rPr>
          <w:sz w:val="22"/>
          <w:lang w:val="ru-RU" w:eastAsia="ru-RU"/>
        </w:rPr>
        <w:t xml:space="preserve">, </w:t>
      </w:r>
      <w:proofErr w:type="spellStart"/>
      <w:r w:rsidRPr="00214512">
        <w:rPr>
          <w:sz w:val="22"/>
          <w:lang w:val="ru-RU" w:eastAsia="ru-RU"/>
        </w:rPr>
        <w:t>які</w:t>
      </w:r>
      <w:proofErr w:type="spellEnd"/>
      <w:r w:rsidRPr="00214512">
        <w:rPr>
          <w:sz w:val="22"/>
          <w:lang w:val="ru-RU" w:eastAsia="ru-RU"/>
        </w:rPr>
        <w:t xml:space="preserve"> вчинили </w:t>
      </w:r>
      <w:proofErr w:type="spellStart"/>
      <w:r w:rsidRPr="00214512">
        <w:rPr>
          <w:sz w:val="22"/>
          <w:lang w:val="ru-RU" w:eastAsia="ru-RU"/>
        </w:rPr>
        <w:t>корупційні</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пов’язані</w:t>
      </w:r>
      <w:proofErr w:type="spellEnd"/>
      <w:r w:rsidRPr="00214512">
        <w:rPr>
          <w:sz w:val="22"/>
          <w:lang w:val="ru-RU" w:eastAsia="ru-RU"/>
        </w:rPr>
        <w:t xml:space="preserve"> з </w:t>
      </w:r>
      <w:proofErr w:type="spellStart"/>
      <w:r w:rsidRPr="00214512">
        <w:rPr>
          <w:sz w:val="22"/>
          <w:lang w:val="ru-RU" w:eastAsia="ru-RU"/>
        </w:rPr>
        <w:t>корупцією</w:t>
      </w:r>
      <w:proofErr w:type="spellEnd"/>
      <w:r w:rsidRPr="00214512">
        <w:rPr>
          <w:sz w:val="22"/>
          <w:lang w:val="ru-RU" w:eastAsia="ru-RU"/>
        </w:rPr>
        <w:t xml:space="preserve"> </w:t>
      </w:r>
      <w:proofErr w:type="spellStart"/>
      <w:r w:rsidRPr="00214512">
        <w:rPr>
          <w:sz w:val="22"/>
          <w:lang w:val="ru-RU" w:eastAsia="ru-RU"/>
        </w:rPr>
        <w:t>правопорушення</w:t>
      </w:r>
      <w:proofErr w:type="spellEnd"/>
      <w:r w:rsidRPr="00214512">
        <w:rPr>
          <w:sz w:val="22"/>
          <w:lang w:val="ru-RU" w:eastAsia="ru-RU"/>
        </w:rPr>
        <w:t xml:space="preserve">, яка </w:t>
      </w:r>
      <w:proofErr w:type="spellStart"/>
      <w:r w:rsidRPr="00214512">
        <w:rPr>
          <w:sz w:val="22"/>
          <w:lang w:val="ru-RU" w:eastAsia="ru-RU"/>
        </w:rPr>
        <w:t>містить</w:t>
      </w:r>
      <w:proofErr w:type="spellEnd"/>
      <w:r w:rsidRPr="00214512">
        <w:rPr>
          <w:sz w:val="22"/>
          <w:lang w:val="ru-RU" w:eastAsia="ru-RU"/>
        </w:rPr>
        <w:t xml:space="preserve"> </w:t>
      </w:r>
      <w:proofErr w:type="spellStart"/>
      <w:r w:rsidRPr="00214512">
        <w:rPr>
          <w:sz w:val="22"/>
          <w:lang w:val="ru-RU" w:eastAsia="ru-RU"/>
        </w:rPr>
        <w:t>інформацію</w:t>
      </w:r>
      <w:proofErr w:type="spellEnd"/>
      <w:r w:rsidRPr="00214512">
        <w:rPr>
          <w:sz w:val="22"/>
          <w:lang w:val="ru-RU" w:eastAsia="ru-RU"/>
        </w:rPr>
        <w:t xml:space="preserve"> про </w:t>
      </w:r>
      <w:proofErr w:type="spellStart"/>
      <w:r w:rsidRPr="00214512">
        <w:rPr>
          <w:sz w:val="22"/>
          <w:lang w:val="ru-RU" w:eastAsia="ru-RU"/>
        </w:rPr>
        <w:t>наявність</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відсутність</w:t>
      </w:r>
      <w:proofErr w:type="spellEnd"/>
      <w:r w:rsidRPr="00214512">
        <w:rPr>
          <w:sz w:val="22"/>
          <w:lang w:val="ru-RU" w:eastAsia="ru-RU"/>
        </w:rPr>
        <w:t xml:space="preserve"> </w:t>
      </w:r>
      <w:proofErr w:type="spellStart"/>
      <w:r w:rsidRPr="00214512">
        <w:rPr>
          <w:sz w:val="22"/>
          <w:lang w:val="ru-RU" w:eastAsia="ru-RU"/>
        </w:rPr>
        <w:t>відомостей</w:t>
      </w:r>
      <w:proofErr w:type="spellEnd"/>
      <w:r w:rsidRPr="00214512">
        <w:rPr>
          <w:sz w:val="22"/>
          <w:lang w:val="ru-RU" w:eastAsia="ru-RU"/>
        </w:rPr>
        <w:t xml:space="preserve"> в такому </w:t>
      </w:r>
      <w:proofErr w:type="spellStart"/>
      <w:r w:rsidRPr="00214512">
        <w:rPr>
          <w:sz w:val="22"/>
          <w:lang w:val="ru-RU" w:eastAsia="ru-RU"/>
        </w:rPr>
        <w:t>реє</w:t>
      </w:r>
      <w:proofErr w:type="gramStart"/>
      <w:r w:rsidRPr="00214512">
        <w:rPr>
          <w:sz w:val="22"/>
          <w:lang w:val="ru-RU" w:eastAsia="ru-RU"/>
        </w:rPr>
        <w:t>стр</w:t>
      </w:r>
      <w:proofErr w:type="gramEnd"/>
      <w:r w:rsidRPr="00214512">
        <w:rPr>
          <w:sz w:val="22"/>
          <w:lang w:val="ru-RU" w:eastAsia="ru-RU"/>
        </w:rPr>
        <w:t>і</w:t>
      </w:r>
      <w:proofErr w:type="spellEnd"/>
      <w:r w:rsidRPr="00214512">
        <w:rPr>
          <w:sz w:val="22"/>
          <w:lang w:val="ru-RU" w:eastAsia="ru-RU"/>
        </w:rPr>
        <w:t xml:space="preserve">, </w:t>
      </w:r>
      <w:proofErr w:type="spellStart"/>
      <w:r w:rsidRPr="00214512">
        <w:rPr>
          <w:sz w:val="22"/>
          <w:lang w:val="ru-RU" w:eastAsia="ru-RU"/>
        </w:rPr>
        <w:t>стосовно</w:t>
      </w:r>
      <w:proofErr w:type="spellEnd"/>
      <w:r w:rsidRPr="00214512">
        <w:rPr>
          <w:sz w:val="22"/>
          <w:lang w:val="ru-RU" w:eastAsia="ru-RU"/>
        </w:rPr>
        <w:t xml:space="preserve"> </w:t>
      </w:r>
      <w:proofErr w:type="spellStart"/>
      <w:r w:rsidRPr="00214512">
        <w:rPr>
          <w:sz w:val="22"/>
          <w:lang w:val="ru-RU" w:eastAsia="ru-RU"/>
        </w:rPr>
        <w:t>керівника</w:t>
      </w:r>
      <w:proofErr w:type="spellEnd"/>
      <w:r w:rsidRPr="00214512">
        <w:rPr>
          <w:sz w:val="22"/>
          <w:lang w:val="ru-RU" w:eastAsia="ru-RU"/>
        </w:rPr>
        <w:t xml:space="preserve"> </w:t>
      </w:r>
      <w:proofErr w:type="spellStart"/>
      <w:r w:rsidRPr="00214512">
        <w:rPr>
          <w:sz w:val="22"/>
          <w:lang w:val="ru-RU" w:eastAsia="ru-RU"/>
        </w:rPr>
        <w:t>учасника</w:t>
      </w:r>
      <w:proofErr w:type="spellEnd"/>
      <w:r w:rsidRPr="00214512">
        <w:rPr>
          <w:sz w:val="22"/>
          <w:lang w:val="ru-RU" w:eastAsia="ru-RU"/>
        </w:rPr>
        <w:t xml:space="preserve"> </w:t>
      </w:r>
      <w:proofErr w:type="spellStart"/>
      <w:r w:rsidRPr="00214512">
        <w:rPr>
          <w:sz w:val="22"/>
          <w:lang w:val="ru-RU" w:eastAsia="ru-RU"/>
        </w:rPr>
        <w:t>процедури</w:t>
      </w:r>
      <w:proofErr w:type="spellEnd"/>
      <w:r w:rsidRPr="00214512">
        <w:rPr>
          <w:sz w:val="22"/>
          <w:lang w:val="ru-RU" w:eastAsia="ru-RU"/>
        </w:rPr>
        <w:t xml:space="preserve"> </w:t>
      </w:r>
      <w:proofErr w:type="spellStart"/>
      <w:r w:rsidRPr="00214512">
        <w:rPr>
          <w:sz w:val="22"/>
          <w:lang w:val="ru-RU" w:eastAsia="ru-RU"/>
        </w:rPr>
        <w:t>закупівлі</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фізичної</w:t>
      </w:r>
      <w:proofErr w:type="spellEnd"/>
      <w:r w:rsidRPr="00214512">
        <w:rPr>
          <w:sz w:val="22"/>
          <w:lang w:val="ru-RU" w:eastAsia="ru-RU"/>
        </w:rPr>
        <w:t xml:space="preserve"> особи, яка є </w:t>
      </w:r>
      <w:proofErr w:type="spellStart"/>
      <w:r w:rsidRPr="00214512">
        <w:rPr>
          <w:sz w:val="22"/>
          <w:lang w:val="ru-RU" w:eastAsia="ru-RU"/>
        </w:rPr>
        <w:t>учасником</w:t>
      </w:r>
      <w:proofErr w:type="spellEnd"/>
      <w:r w:rsidRPr="00214512">
        <w:rPr>
          <w:sz w:val="22"/>
          <w:lang w:val="ru-RU" w:eastAsia="ru-RU"/>
        </w:rPr>
        <w:t xml:space="preserve"> </w:t>
      </w:r>
      <w:proofErr w:type="spellStart"/>
      <w:r w:rsidRPr="00214512">
        <w:rPr>
          <w:sz w:val="22"/>
          <w:lang w:val="ru-RU" w:eastAsia="ru-RU"/>
        </w:rPr>
        <w:t>процедури</w:t>
      </w:r>
      <w:proofErr w:type="spellEnd"/>
      <w:r w:rsidRPr="00214512">
        <w:rPr>
          <w:sz w:val="22"/>
          <w:lang w:val="ru-RU" w:eastAsia="ru-RU"/>
        </w:rPr>
        <w:t xml:space="preserve"> </w:t>
      </w:r>
      <w:proofErr w:type="spellStart"/>
      <w:r w:rsidRPr="00214512">
        <w:rPr>
          <w:sz w:val="22"/>
          <w:lang w:val="ru-RU" w:eastAsia="ru-RU"/>
        </w:rPr>
        <w:t>закупівлі</w:t>
      </w:r>
      <w:proofErr w:type="spellEnd"/>
      <w:r w:rsidRPr="00214512">
        <w:rPr>
          <w:sz w:val="22"/>
          <w:lang w:val="ru-RU" w:eastAsia="ru-RU"/>
        </w:rPr>
        <w:t>, сформована в онлайн-</w:t>
      </w:r>
      <w:proofErr w:type="spellStart"/>
      <w:r w:rsidRPr="00214512">
        <w:rPr>
          <w:sz w:val="22"/>
          <w:lang w:val="ru-RU" w:eastAsia="ru-RU"/>
        </w:rPr>
        <w:t>режимі</w:t>
      </w:r>
      <w:proofErr w:type="spellEnd"/>
      <w:r w:rsidRPr="00214512">
        <w:rPr>
          <w:sz w:val="22"/>
          <w:lang w:val="ru-RU" w:eastAsia="ru-RU"/>
        </w:rPr>
        <w:t xml:space="preserve"> на </w:t>
      </w:r>
      <w:proofErr w:type="spellStart"/>
      <w:r w:rsidRPr="00214512">
        <w:rPr>
          <w:sz w:val="22"/>
          <w:lang w:val="ru-RU" w:eastAsia="ru-RU"/>
        </w:rPr>
        <w:t>основі</w:t>
      </w:r>
      <w:proofErr w:type="spellEnd"/>
      <w:r w:rsidRPr="00214512">
        <w:rPr>
          <w:sz w:val="22"/>
          <w:lang w:val="ru-RU" w:eastAsia="ru-RU"/>
        </w:rPr>
        <w:t xml:space="preserve"> </w:t>
      </w:r>
      <w:proofErr w:type="spellStart"/>
      <w:r w:rsidRPr="00214512">
        <w:rPr>
          <w:sz w:val="22"/>
          <w:lang w:val="ru-RU" w:eastAsia="ru-RU"/>
        </w:rPr>
        <w:t>персональних</w:t>
      </w:r>
      <w:proofErr w:type="spellEnd"/>
      <w:r w:rsidRPr="00214512">
        <w:rPr>
          <w:sz w:val="22"/>
          <w:lang w:val="ru-RU" w:eastAsia="ru-RU"/>
        </w:rPr>
        <w:t xml:space="preserve"> </w:t>
      </w:r>
      <w:proofErr w:type="spellStart"/>
      <w:r w:rsidRPr="00214512">
        <w:rPr>
          <w:sz w:val="22"/>
          <w:lang w:val="ru-RU" w:eastAsia="ru-RU"/>
        </w:rPr>
        <w:t>даних</w:t>
      </w:r>
      <w:proofErr w:type="spellEnd"/>
      <w:r w:rsidRPr="00214512">
        <w:rPr>
          <w:sz w:val="22"/>
          <w:lang w:val="ru-RU" w:eastAsia="ru-RU"/>
        </w:rPr>
        <w:t xml:space="preserve">, </w:t>
      </w:r>
      <w:proofErr w:type="spellStart"/>
      <w:r w:rsidRPr="00214512">
        <w:rPr>
          <w:sz w:val="22"/>
          <w:lang w:val="ru-RU" w:eastAsia="ru-RU"/>
        </w:rPr>
        <w:t>вказаних</w:t>
      </w:r>
      <w:proofErr w:type="spellEnd"/>
      <w:r w:rsidRPr="00214512">
        <w:rPr>
          <w:sz w:val="22"/>
          <w:lang w:val="ru-RU" w:eastAsia="ru-RU"/>
        </w:rPr>
        <w:t xml:space="preserve"> у </w:t>
      </w:r>
      <w:proofErr w:type="spellStart"/>
      <w:r w:rsidRPr="00214512">
        <w:rPr>
          <w:sz w:val="22"/>
          <w:lang w:val="ru-RU" w:eastAsia="ru-RU"/>
        </w:rPr>
        <w:t>кваліфікованому</w:t>
      </w:r>
      <w:proofErr w:type="spellEnd"/>
      <w:r w:rsidRPr="00214512">
        <w:rPr>
          <w:sz w:val="22"/>
          <w:lang w:val="ru-RU" w:eastAsia="ru-RU"/>
        </w:rPr>
        <w:t xml:space="preserve"> </w:t>
      </w:r>
      <w:proofErr w:type="spellStart"/>
      <w:r w:rsidRPr="00214512">
        <w:rPr>
          <w:sz w:val="22"/>
          <w:lang w:val="ru-RU" w:eastAsia="ru-RU"/>
        </w:rPr>
        <w:t>електронному</w:t>
      </w:r>
      <w:proofErr w:type="spellEnd"/>
      <w:r w:rsidRPr="00214512">
        <w:rPr>
          <w:sz w:val="22"/>
          <w:lang w:val="ru-RU" w:eastAsia="ru-RU"/>
        </w:rPr>
        <w:t xml:space="preserve"> </w:t>
      </w:r>
      <w:proofErr w:type="spellStart"/>
      <w:proofErr w:type="gramStart"/>
      <w:r w:rsidRPr="00214512">
        <w:rPr>
          <w:sz w:val="22"/>
          <w:lang w:val="ru-RU" w:eastAsia="ru-RU"/>
        </w:rPr>
        <w:t>п</w:t>
      </w:r>
      <w:proofErr w:type="gramEnd"/>
      <w:r w:rsidRPr="00214512">
        <w:rPr>
          <w:sz w:val="22"/>
          <w:lang w:val="ru-RU" w:eastAsia="ru-RU"/>
        </w:rPr>
        <w:t>ідписі</w:t>
      </w:r>
      <w:proofErr w:type="spellEnd"/>
      <w:r w:rsidRPr="00214512">
        <w:rPr>
          <w:sz w:val="22"/>
          <w:lang w:val="ru-RU" w:eastAsia="ru-RU"/>
        </w:rPr>
        <w:t xml:space="preserve"> </w:t>
      </w:r>
      <w:proofErr w:type="spellStart"/>
      <w:r w:rsidRPr="00214512">
        <w:rPr>
          <w:sz w:val="22"/>
          <w:lang w:val="ru-RU" w:eastAsia="ru-RU"/>
        </w:rPr>
        <w:t>зазначеної</w:t>
      </w:r>
      <w:proofErr w:type="spellEnd"/>
      <w:r w:rsidRPr="00214512">
        <w:rPr>
          <w:sz w:val="22"/>
          <w:lang w:val="ru-RU" w:eastAsia="ru-RU"/>
        </w:rPr>
        <w:t xml:space="preserve"> особи, та </w:t>
      </w:r>
      <w:proofErr w:type="spellStart"/>
      <w:r w:rsidRPr="00214512">
        <w:rPr>
          <w:sz w:val="22"/>
          <w:lang w:val="ru-RU" w:eastAsia="ru-RU"/>
        </w:rPr>
        <w:t>згідно</w:t>
      </w:r>
      <w:proofErr w:type="spellEnd"/>
      <w:r w:rsidRPr="00214512">
        <w:rPr>
          <w:sz w:val="22"/>
          <w:lang w:val="ru-RU" w:eastAsia="ru-RU"/>
        </w:rPr>
        <w:t xml:space="preserve"> з </w:t>
      </w:r>
      <w:proofErr w:type="spellStart"/>
      <w:r w:rsidRPr="00214512">
        <w:rPr>
          <w:sz w:val="22"/>
          <w:lang w:val="ru-RU" w:eastAsia="ru-RU"/>
        </w:rPr>
        <w:t>Положення</w:t>
      </w:r>
      <w:proofErr w:type="spellEnd"/>
      <w:r w:rsidRPr="00214512">
        <w:rPr>
          <w:sz w:val="22"/>
          <w:lang w:val="ru-RU" w:eastAsia="ru-RU"/>
        </w:rPr>
        <w:t xml:space="preserve">, </w:t>
      </w:r>
      <w:proofErr w:type="spellStart"/>
      <w:r w:rsidRPr="00214512">
        <w:rPr>
          <w:sz w:val="22"/>
          <w:lang w:val="ru-RU" w:eastAsia="ru-RU"/>
        </w:rPr>
        <w:t>затвердженого</w:t>
      </w:r>
      <w:proofErr w:type="spellEnd"/>
      <w:r w:rsidRPr="00214512">
        <w:rPr>
          <w:sz w:val="22"/>
          <w:lang w:val="ru-RU" w:eastAsia="ru-RU"/>
        </w:rPr>
        <w:t xml:space="preserve"> </w:t>
      </w:r>
      <w:proofErr w:type="spellStart"/>
      <w:r w:rsidRPr="00214512">
        <w:rPr>
          <w:sz w:val="22"/>
          <w:lang w:val="ru-RU" w:eastAsia="ru-RU"/>
        </w:rPr>
        <w:t>рішенням</w:t>
      </w:r>
      <w:proofErr w:type="spellEnd"/>
      <w:r w:rsidRPr="00214512">
        <w:rPr>
          <w:sz w:val="22"/>
          <w:lang w:val="ru-RU" w:eastAsia="ru-RU"/>
        </w:rPr>
        <w:t xml:space="preserve"> </w:t>
      </w:r>
      <w:proofErr w:type="spellStart"/>
      <w:r w:rsidRPr="00214512">
        <w:rPr>
          <w:sz w:val="22"/>
          <w:lang w:val="ru-RU" w:eastAsia="ru-RU"/>
        </w:rPr>
        <w:t>Національного</w:t>
      </w:r>
      <w:proofErr w:type="spellEnd"/>
      <w:r w:rsidRPr="00214512">
        <w:rPr>
          <w:sz w:val="22"/>
          <w:lang w:val="ru-RU" w:eastAsia="ru-RU"/>
        </w:rPr>
        <w:t xml:space="preserve"> агентства </w:t>
      </w:r>
      <w:proofErr w:type="spellStart"/>
      <w:r w:rsidRPr="00214512">
        <w:rPr>
          <w:sz w:val="22"/>
          <w:lang w:val="ru-RU" w:eastAsia="ru-RU"/>
        </w:rPr>
        <w:t>від</w:t>
      </w:r>
      <w:proofErr w:type="spellEnd"/>
      <w:r w:rsidRPr="00214512">
        <w:rPr>
          <w:sz w:val="22"/>
          <w:lang w:val="ru-RU" w:eastAsia="ru-RU"/>
        </w:rPr>
        <w:t xml:space="preserve"> 09.02.2018 № 166</w:t>
      </w:r>
    </w:p>
    <w:p w14:paraId="18D95B0F" w14:textId="77777777" w:rsidR="00546E57" w:rsidRPr="00214512" w:rsidRDefault="00546E57" w:rsidP="00214512">
      <w:pPr>
        <w:numPr>
          <w:ilvl w:val="0"/>
          <w:numId w:val="35"/>
        </w:numPr>
        <w:shd w:val="clear" w:color="auto" w:fill="FFFFFF"/>
        <w:spacing w:after="0" w:line="240" w:lineRule="auto"/>
        <w:ind w:left="0" w:firstLine="0"/>
        <w:jc w:val="both"/>
        <w:rPr>
          <w:sz w:val="22"/>
          <w:lang w:val="ru-RU" w:eastAsia="ru-RU"/>
        </w:rPr>
      </w:pPr>
      <w:proofErr w:type="spellStart"/>
      <w:r w:rsidRPr="00214512">
        <w:rPr>
          <w:sz w:val="22"/>
          <w:lang w:val="ru-RU" w:eastAsia="ru-RU"/>
        </w:rPr>
        <w:t>або</w:t>
      </w:r>
      <w:proofErr w:type="spellEnd"/>
      <w:r w:rsidRPr="00214512">
        <w:rPr>
          <w:sz w:val="22"/>
          <w:lang w:val="ru-RU" w:eastAsia="ru-RU"/>
        </w:rPr>
        <w:t> </w:t>
      </w:r>
      <w:proofErr w:type="spellStart"/>
      <w:r w:rsidRPr="00214512">
        <w:rPr>
          <w:i/>
          <w:iCs/>
          <w:sz w:val="22"/>
          <w:lang w:val="ru-RU" w:eastAsia="ru-RU"/>
        </w:rPr>
        <w:t>витяг</w:t>
      </w:r>
      <w:proofErr w:type="spellEnd"/>
      <w:r w:rsidRPr="00214512">
        <w:rPr>
          <w:i/>
          <w:iCs/>
          <w:sz w:val="22"/>
          <w:lang w:val="ru-RU" w:eastAsia="ru-RU"/>
        </w:rPr>
        <w:t xml:space="preserve"> з </w:t>
      </w:r>
      <w:proofErr w:type="spellStart"/>
      <w:r w:rsidRPr="00214512">
        <w:rPr>
          <w:i/>
          <w:iCs/>
          <w:sz w:val="22"/>
          <w:lang w:val="ru-RU" w:eastAsia="ru-RU"/>
        </w:rPr>
        <w:t>вказаного</w:t>
      </w:r>
      <w:proofErr w:type="spellEnd"/>
      <w:r w:rsidRPr="00214512">
        <w:rPr>
          <w:i/>
          <w:iCs/>
          <w:sz w:val="22"/>
          <w:lang w:val="ru-RU" w:eastAsia="ru-RU"/>
        </w:rPr>
        <w:t xml:space="preserve"> </w:t>
      </w:r>
      <w:proofErr w:type="spellStart"/>
      <w:r w:rsidRPr="00214512">
        <w:rPr>
          <w:i/>
          <w:iCs/>
          <w:sz w:val="22"/>
          <w:lang w:val="ru-RU" w:eastAsia="ru-RU"/>
        </w:rPr>
        <w:t>реєстру</w:t>
      </w:r>
      <w:proofErr w:type="spellEnd"/>
      <w:r w:rsidRPr="00214512">
        <w:rPr>
          <w:i/>
          <w:iCs/>
          <w:sz w:val="22"/>
          <w:lang w:val="ru-RU" w:eastAsia="ru-RU"/>
        </w:rPr>
        <w:t xml:space="preserve"> </w:t>
      </w:r>
      <w:proofErr w:type="spellStart"/>
      <w:r w:rsidRPr="00214512">
        <w:rPr>
          <w:i/>
          <w:iCs/>
          <w:sz w:val="22"/>
          <w:lang w:val="ru-RU" w:eastAsia="ru-RU"/>
        </w:rPr>
        <w:t>щодо</w:t>
      </w:r>
      <w:proofErr w:type="spellEnd"/>
      <w:r w:rsidRPr="00214512">
        <w:rPr>
          <w:i/>
          <w:iCs/>
          <w:sz w:val="22"/>
          <w:lang w:val="ru-RU" w:eastAsia="ru-RU"/>
        </w:rPr>
        <w:t xml:space="preserve"> </w:t>
      </w:r>
      <w:proofErr w:type="spellStart"/>
      <w:r w:rsidRPr="00214512">
        <w:rPr>
          <w:i/>
          <w:iCs/>
          <w:sz w:val="22"/>
          <w:lang w:val="ru-RU" w:eastAsia="ru-RU"/>
        </w:rPr>
        <w:t>такої</w:t>
      </w:r>
      <w:proofErr w:type="spellEnd"/>
      <w:r w:rsidRPr="00214512">
        <w:rPr>
          <w:i/>
          <w:iCs/>
          <w:sz w:val="22"/>
          <w:lang w:val="ru-RU" w:eastAsia="ru-RU"/>
        </w:rPr>
        <w:t xml:space="preserve"> особи</w:t>
      </w:r>
      <w:r w:rsidRPr="00214512">
        <w:rPr>
          <w:sz w:val="22"/>
          <w:lang w:val="ru-RU" w:eastAsia="ru-RU"/>
        </w:rPr>
        <w:t xml:space="preserve">, та </w:t>
      </w:r>
      <w:proofErr w:type="spellStart"/>
      <w:r w:rsidRPr="00214512">
        <w:rPr>
          <w:sz w:val="22"/>
          <w:lang w:val="ru-RU" w:eastAsia="ru-RU"/>
        </w:rPr>
        <w:t>який</w:t>
      </w:r>
      <w:proofErr w:type="spellEnd"/>
      <w:r w:rsidRPr="00214512">
        <w:rPr>
          <w:sz w:val="22"/>
          <w:lang w:val="ru-RU" w:eastAsia="ru-RU"/>
        </w:rPr>
        <w:t xml:space="preserve"> </w:t>
      </w:r>
      <w:proofErr w:type="spellStart"/>
      <w:r w:rsidRPr="00214512">
        <w:rPr>
          <w:sz w:val="22"/>
          <w:lang w:val="ru-RU" w:eastAsia="ru-RU"/>
        </w:rPr>
        <w:t>отриманий</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з умов </w:t>
      </w:r>
      <w:proofErr w:type="spellStart"/>
      <w:r w:rsidRPr="00214512">
        <w:rPr>
          <w:sz w:val="22"/>
          <w:lang w:val="ru-RU" w:eastAsia="ru-RU"/>
        </w:rPr>
        <w:t>Положення</w:t>
      </w:r>
      <w:proofErr w:type="spellEnd"/>
      <w:r w:rsidRPr="00214512">
        <w:rPr>
          <w:sz w:val="22"/>
          <w:lang w:val="ru-RU" w:eastAsia="ru-RU"/>
        </w:rPr>
        <w:t>.</w:t>
      </w:r>
    </w:p>
    <w:p w14:paraId="658719FA" w14:textId="77777777" w:rsidR="00546E57" w:rsidRPr="00214512" w:rsidRDefault="00546E57" w:rsidP="00214512">
      <w:pPr>
        <w:shd w:val="clear" w:color="auto" w:fill="FFFFFF"/>
        <w:spacing w:after="0" w:line="240" w:lineRule="auto"/>
        <w:jc w:val="both"/>
        <w:rPr>
          <w:sz w:val="22"/>
          <w:lang w:val="ru-RU" w:eastAsia="ru-RU"/>
        </w:rPr>
      </w:pPr>
      <w:r w:rsidRPr="00214512">
        <w:rPr>
          <w:i/>
          <w:iCs/>
          <w:sz w:val="22"/>
          <w:lang w:val="ru-RU" w:eastAsia="ru-RU"/>
        </w:rPr>
        <w:t>ВАЖЛИВО</w:t>
      </w:r>
    </w:p>
    <w:p w14:paraId="0AFC6942" w14:textId="77777777" w:rsidR="00546E57" w:rsidRPr="00214512" w:rsidRDefault="00546E57" w:rsidP="00214512">
      <w:pPr>
        <w:shd w:val="clear" w:color="auto" w:fill="FFFFFF"/>
        <w:spacing w:after="0" w:line="240" w:lineRule="auto"/>
        <w:jc w:val="both"/>
        <w:rPr>
          <w:sz w:val="22"/>
          <w:lang w:val="ru-RU" w:eastAsia="ru-RU"/>
        </w:rPr>
      </w:pPr>
      <w:proofErr w:type="spellStart"/>
      <w:r w:rsidRPr="00214512">
        <w:rPr>
          <w:sz w:val="22"/>
          <w:lang w:val="ru-RU" w:eastAsia="ru-RU"/>
        </w:rPr>
        <w:t>Такі</w:t>
      </w:r>
      <w:proofErr w:type="spellEnd"/>
      <w:r w:rsidRPr="00214512">
        <w:rPr>
          <w:sz w:val="22"/>
          <w:lang w:val="ru-RU" w:eastAsia="ru-RU"/>
        </w:rPr>
        <w:t xml:space="preserve"> </w:t>
      </w:r>
      <w:proofErr w:type="spellStart"/>
      <w:r w:rsidRPr="00214512">
        <w:rPr>
          <w:sz w:val="22"/>
          <w:lang w:val="ru-RU" w:eastAsia="ru-RU"/>
        </w:rPr>
        <w:t>документи</w:t>
      </w:r>
      <w:proofErr w:type="spellEnd"/>
      <w:r w:rsidRPr="00214512">
        <w:rPr>
          <w:sz w:val="22"/>
          <w:lang w:val="ru-RU" w:eastAsia="ru-RU"/>
        </w:rPr>
        <w:t xml:space="preserve"> </w:t>
      </w:r>
      <w:proofErr w:type="spellStart"/>
      <w:r w:rsidRPr="00214512">
        <w:rPr>
          <w:sz w:val="22"/>
          <w:lang w:val="ru-RU" w:eastAsia="ru-RU"/>
        </w:rPr>
        <w:t>мають</w:t>
      </w:r>
      <w:proofErr w:type="spellEnd"/>
      <w:r w:rsidRPr="00214512">
        <w:rPr>
          <w:sz w:val="22"/>
          <w:lang w:val="ru-RU" w:eastAsia="ru-RU"/>
        </w:rPr>
        <w:t xml:space="preserve"> бути </w:t>
      </w:r>
      <w:proofErr w:type="spellStart"/>
      <w:r w:rsidRPr="00214512">
        <w:rPr>
          <w:sz w:val="22"/>
          <w:lang w:val="ru-RU" w:eastAsia="ru-RU"/>
        </w:rPr>
        <w:t>видані</w:t>
      </w:r>
      <w:proofErr w:type="spellEnd"/>
      <w:r w:rsidRPr="00214512">
        <w:rPr>
          <w:sz w:val="22"/>
          <w:lang w:val="ru-RU" w:eastAsia="ru-RU"/>
        </w:rPr>
        <w:t xml:space="preserve"> (</w:t>
      </w:r>
      <w:proofErr w:type="spellStart"/>
      <w:r w:rsidRPr="00214512">
        <w:rPr>
          <w:sz w:val="22"/>
          <w:lang w:val="ru-RU" w:eastAsia="ru-RU"/>
        </w:rPr>
        <w:t>отримані</w:t>
      </w:r>
      <w:proofErr w:type="spellEnd"/>
      <w:r w:rsidRPr="00214512">
        <w:rPr>
          <w:sz w:val="22"/>
          <w:lang w:val="ru-RU" w:eastAsia="ru-RU"/>
        </w:rPr>
        <w:t xml:space="preserve"> особою) не </w:t>
      </w:r>
      <w:proofErr w:type="spellStart"/>
      <w:r w:rsidRPr="00214512">
        <w:rPr>
          <w:sz w:val="22"/>
          <w:lang w:val="ru-RU" w:eastAsia="ru-RU"/>
        </w:rPr>
        <w:t>раніше</w:t>
      </w:r>
      <w:proofErr w:type="spellEnd"/>
      <w:r w:rsidRPr="00214512">
        <w:rPr>
          <w:sz w:val="22"/>
          <w:lang w:val="ru-RU" w:eastAsia="ru-RU"/>
        </w:rPr>
        <w:t xml:space="preserve"> дня </w:t>
      </w:r>
      <w:proofErr w:type="spellStart"/>
      <w:r w:rsidRPr="00214512">
        <w:rPr>
          <w:sz w:val="22"/>
          <w:lang w:val="ru-RU" w:eastAsia="ru-RU"/>
        </w:rPr>
        <w:t>оприлюднення</w:t>
      </w:r>
      <w:proofErr w:type="spellEnd"/>
      <w:r w:rsidRPr="00214512">
        <w:rPr>
          <w:sz w:val="22"/>
          <w:lang w:val="ru-RU" w:eastAsia="ru-RU"/>
        </w:rPr>
        <w:t xml:space="preserve"> </w:t>
      </w:r>
      <w:proofErr w:type="spellStart"/>
      <w:r w:rsidRPr="00214512">
        <w:rPr>
          <w:sz w:val="22"/>
          <w:lang w:val="ru-RU" w:eastAsia="ru-RU"/>
        </w:rPr>
        <w:t>оголошення</w:t>
      </w:r>
      <w:proofErr w:type="spellEnd"/>
      <w:r w:rsidRPr="00214512">
        <w:rPr>
          <w:sz w:val="22"/>
          <w:lang w:val="ru-RU" w:eastAsia="ru-RU"/>
        </w:rPr>
        <w:t xml:space="preserve"> про </w:t>
      </w:r>
      <w:proofErr w:type="spellStart"/>
      <w:r w:rsidRPr="00214512">
        <w:rPr>
          <w:sz w:val="22"/>
          <w:lang w:val="ru-RU" w:eastAsia="ru-RU"/>
        </w:rPr>
        <w:t>проведення</w:t>
      </w:r>
      <w:proofErr w:type="spellEnd"/>
      <w:r w:rsidRPr="00214512">
        <w:rPr>
          <w:sz w:val="22"/>
          <w:lang w:val="ru-RU" w:eastAsia="ru-RU"/>
        </w:rPr>
        <w:t xml:space="preserve"> </w:t>
      </w:r>
      <w:proofErr w:type="spellStart"/>
      <w:r w:rsidRPr="00214512">
        <w:rPr>
          <w:sz w:val="22"/>
          <w:lang w:val="ru-RU" w:eastAsia="ru-RU"/>
        </w:rPr>
        <w:t>відкритих</w:t>
      </w:r>
      <w:proofErr w:type="spellEnd"/>
      <w:r w:rsidRPr="00214512">
        <w:rPr>
          <w:sz w:val="22"/>
          <w:lang w:val="ru-RU" w:eastAsia="ru-RU"/>
        </w:rPr>
        <w:t xml:space="preserve"> </w:t>
      </w:r>
      <w:proofErr w:type="spellStart"/>
      <w:r w:rsidRPr="00214512">
        <w:rPr>
          <w:sz w:val="22"/>
          <w:lang w:val="ru-RU" w:eastAsia="ru-RU"/>
        </w:rPr>
        <w:t>торгів</w:t>
      </w:r>
      <w:proofErr w:type="spellEnd"/>
      <w:r w:rsidRPr="00214512">
        <w:rPr>
          <w:sz w:val="22"/>
          <w:lang w:val="ru-RU" w:eastAsia="ru-RU"/>
        </w:rPr>
        <w:t xml:space="preserve"> </w:t>
      </w:r>
      <w:proofErr w:type="gramStart"/>
      <w:r w:rsidRPr="00214512">
        <w:rPr>
          <w:sz w:val="22"/>
          <w:lang w:val="ru-RU" w:eastAsia="ru-RU"/>
        </w:rPr>
        <w:t>в</w:t>
      </w:r>
      <w:proofErr w:type="gramEnd"/>
      <w:r w:rsidRPr="00214512">
        <w:rPr>
          <w:sz w:val="22"/>
          <w:lang w:val="ru-RU" w:eastAsia="ru-RU"/>
        </w:rPr>
        <w:t xml:space="preserve"> </w:t>
      </w:r>
      <w:proofErr w:type="spellStart"/>
      <w:r w:rsidRPr="00214512">
        <w:rPr>
          <w:sz w:val="22"/>
          <w:lang w:val="ru-RU" w:eastAsia="ru-RU"/>
        </w:rPr>
        <w:t>електронній</w:t>
      </w:r>
      <w:proofErr w:type="spellEnd"/>
      <w:r w:rsidRPr="00214512">
        <w:rPr>
          <w:sz w:val="22"/>
          <w:lang w:val="ru-RU" w:eastAsia="ru-RU"/>
        </w:rPr>
        <w:t xml:space="preserve"> </w:t>
      </w:r>
      <w:proofErr w:type="spellStart"/>
      <w:r w:rsidRPr="00214512">
        <w:rPr>
          <w:sz w:val="22"/>
          <w:lang w:val="ru-RU" w:eastAsia="ru-RU"/>
        </w:rPr>
        <w:t>системі</w:t>
      </w:r>
      <w:proofErr w:type="spellEnd"/>
      <w:r w:rsidRPr="00214512">
        <w:rPr>
          <w:sz w:val="22"/>
          <w:lang w:val="ru-RU" w:eastAsia="ru-RU"/>
        </w:rPr>
        <w:t xml:space="preserve"> </w:t>
      </w:r>
      <w:proofErr w:type="spellStart"/>
      <w:r w:rsidRPr="00214512">
        <w:rPr>
          <w:sz w:val="22"/>
          <w:lang w:val="ru-RU" w:eastAsia="ru-RU"/>
        </w:rPr>
        <w:t>закупівель</w:t>
      </w:r>
      <w:proofErr w:type="spellEnd"/>
    </w:p>
    <w:p w14:paraId="105ECFDD" w14:textId="77777777" w:rsidR="00546E57" w:rsidRPr="00214512" w:rsidRDefault="00546E57" w:rsidP="00214512">
      <w:pPr>
        <w:numPr>
          <w:ilvl w:val="0"/>
          <w:numId w:val="36"/>
        </w:numPr>
        <w:shd w:val="clear" w:color="auto" w:fill="FFFFFF"/>
        <w:spacing w:after="0" w:line="240" w:lineRule="auto"/>
        <w:ind w:left="0" w:firstLine="0"/>
        <w:jc w:val="both"/>
        <w:rPr>
          <w:sz w:val="22"/>
          <w:lang w:val="ru-RU" w:eastAsia="ru-RU"/>
        </w:rPr>
      </w:pPr>
      <w:proofErr w:type="spellStart"/>
      <w:r w:rsidRPr="00214512">
        <w:rPr>
          <w:i/>
          <w:iCs/>
          <w:sz w:val="22"/>
          <w:lang w:val="ru-RU" w:eastAsia="ru-RU"/>
        </w:rPr>
        <w:t>витяг</w:t>
      </w:r>
      <w:proofErr w:type="spellEnd"/>
      <w:r w:rsidRPr="00214512">
        <w:rPr>
          <w:i/>
          <w:iCs/>
          <w:sz w:val="22"/>
          <w:lang w:val="ru-RU" w:eastAsia="ru-RU"/>
        </w:rPr>
        <w:t xml:space="preserve"> з </w:t>
      </w:r>
      <w:proofErr w:type="spellStart"/>
      <w:r w:rsidRPr="00214512">
        <w:rPr>
          <w:i/>
          <w:iCs/>
          <w:sz w:val="22"/>
          <w:lang w:val="ru-RU" w:eastAsia="ru-RU"/>
        </w:rPr>
        <w:t>інформаційно-аналітичної</w:t>
      </w:r>
      <w:proofErr w:type="spellEnd"/>
      <w:r w:rsidRPr="00214512">
        <w:rPr>
          <w:i/>
          <w:iCs/>
          <w:sz w:val="22"/>
          <w:lang w:val="ru-RU" w:eastAsia="ru-RU"/>
        </w:rPr>
        <w:t xml:space="preserve"> </w:t>
      </w:r>
      <w:proofErr w:type="spellStart"/>
      <w:r w:rsidRPr="00214512">
        <w:rPr>
          <w:i/>
          <w:iCs/>
          <w:sz w:val="22"/>
          <w:lang w:val="ru-RU" w:eastAsia="ru-RU"/>
        </w:rPr>
        <w:t>системи</w:t>
      </w:r>
      <w:proofErr w:type="spellEnd"/>
      <w:r w:rsidRPr="00214512">
        <w:rPr>
          <w:sz w:val="22"/>
          <w:lang w:val="ru-RU" w:eastAsia="ru-RU"/>
        </w:rPr>
        <w:t> "</w:t>
      </w:r>
      <w:proofErr w:type="spellStart"/>
      <w:proofErr w:type="gramStart"/>
      <w:r w:rsidRPr="00214512">
        <w:rPr>
          <w:sz w:val="22"/>
          <w:lang w:val="ru-RU" w:eastAsia="ru-RU"/>
        </w:rPr>
        <w:t>Обл</w:t>
      </w:r>
      <w:proofErr w:type="gramEnd"/>
      <w:r w:rsidRPr="00214512">
        <w:rPr>
          <w:sz w:val="22"/>
          <w:lang w:val="ru-RU" w:eastAsia="ru-RU"/>
        </w:rPr>
        <w:t>ік</w:t>
      </w:r>
      <w:proofErr w:type="spellEnd"/>
      <w:r w:rsidRPr="00214512">
        <w:rPr>
          <w:sz w:val="22"/>
          <w:lang w:val="ru-RU" w:eastAsia="ru-RU"/>
        </w:rPr>
        <w:t xml:space="preserve"> </w:t>
      </w:r>
      <w:proofErr w:type="spellStart"/>
      <w:r w:rsidRPr="00214512">
        <w:rPr>
          <w:sz w:val="22"/>
          <w:lang w:val="ru-RU" w:eastAsia="ru-RU"/>
        </w:rPr>
        <w:t>відомостей</w:t>
      </w:r>
      <w:proofErr w:type="spellEnd"/>
      <w:r w:rsidRPr="00214512">
        <w:rPr>
          <w:sz w:val="22"/>
          <w:lang w:val="ru-RU" w:eastAsia="ru-RU"/>
        </w:rPr>
        <w:t xml:space="preserve"> про </w:t>
      </w:r>
      <w:proofErr w:type="spellStart"/>
      <w:r w:rsidRPr="00214512">
        <w:rPr>
          <w:sz w:val="22"/>
          <w:lang w:val="ru-RU" w:eastAsia="ru-RU"/>
        </w:rPr>
        <w:t>притягнення</w:t>
      </w:r>
      <w:proofErr w:type="spellEnd"/>
      <w:r w:rsidRPr="00214512">
        <w:rPr>
          <w:sz w:val="22"/>
          <w:lang w:val="ru-RU" w:eastAsia="ru-RU"/>
        </w:rPr>
        <w:t xml:space="preserve"> особи до </w:t>
      </w:r>
      <w:proofErr w:type="spellStart"/>
      <w:r w:rsidRPr="00214512">
        <w:rPr>
          <w:sz w:val="22"/>
          <w:lang w:val="ru-RU" w:eastAsia="ru-RU"/>
        </w:rPr>
        <w:t>кримінальної</w:t>
      </w:r>
      <w:proofErr w:type="spellEnd"/>
      <w:r w:rsidRPr="00214512">
        <w:rPr>
          <w:sz w:val="22"/>
          <w:lang w:val="ru-RU" w:eastAsia="ru-RU"/>
        </w:rPr>
        <w:t xml:space="preserve"> </w:t>
      </w:r>
      <w:proofErr w:type="spellStart"/>
      <w:r w:rsidRPr="00214512">
        <w:rPr>
          <w:sz w:val="22"/>
          <w:lang w:val="ru-RU" w:eastAsia="ru-RU"/>
        </w:rPr>
        <w:t>відповідальності</w:t>
      </w:r>
      <w:proofErr w:type="spellEnd"/>
      <w:r w:rsidRPr="00214512">
        <w:rPr>
          <w:sz w:val="22"/>
          <w:lang w:val="ru-RU" w:eastAsia="ru-RU"/>
        </w:rPr>
        <w:t xml:space="preserve"> та </w:t>
      </w:r>
      <w:proofErr w:type="spellStart"/>
      <w:r w:rsidRPr="00214512">
        <w:rPr>
          <w:sz w:val="22"/>
          <w:lang w:val="ru-RU" w:eastAsia="ru-RU"/>
        </w:rPr>
        <w:t>наявності</w:t>
      </w:r>
      <w:proofErr w:type="spellEnd"/>
      <w:r w:rsidRPr="00214512">
        <w:rPr>
          <w:sz w:val="22"/>
          <w:lang w:val="ru-RU" w:eastAsia="ru-RU"/>
        </w:rPr>
        <w:t xml:space="preserve"> </w:t>
      </w:r>
      <w:proofErr w:type="spellStart"/>
      <w:r w:rsidRPr="00214512">
        <w:rPr>
          <w:sz w:val="22"/>
          <w:lang w:val="ru-RU" w:eastAsia="ru-RU"/>
        </w:rPr>
        <w:t>судимості</w:t>
      </w:r>
      <w:proofErr w:type="spellEnd"/>
      <w:r w:rsidRPr="00214512">
        <w:rPr>
          <w:sz w:val="22"/>
          <w:lang w:val="ru-RU" w:eastAsia="ru-RU"/>
        </w:rPr>
        <w:t xml:space="preserve">", </w:t>
      </w:r>
      <w:proofErr w:type="spellStart"/>
      <w:r w:rsidRPr="00214512">
        <w:rPr>
          <w:sz w:val="22"/>
          <w:lang w:val="ru-RU" w:eastAsia="ru-RU"/>
        </w:rPr>
        <w:t>щодо</w:t>
      </w:r>
      <w:proofErr w:type="spellEnd"/>
      <w:r w:rsidRPr="00214512">
        <w:rPr>
          <w:sz w:val="22"/>
          <w:lang w:val="ru-RU" w:eastAsia="ru-RU"/>
        </w:rPr>
        <w:t xml:space="preserve"> </w:t>
      </w:r>
      <w:proofErr w:type="spellStart"/>
      <w:r w:rsidRPr="00214512">
        <w:rPr>
          <w:sz w:val="22"/>
          <w:lang w:val="ru-RU" w:eastAsia="ru-RU"/>
        </w:rPr>
        <w:t>осіб</w:t>
      </w:r>
      <w:proofErr w:type="spellEnd"/>
      <w:r w:rsidRPr="00214512">
        <w:rPr>
          <w:sz w:val="22"/>
          <w:lang w:val="ru-RU" w:eastAsia="ru-RU"/>
        </w:rPr>
        <w:t xml:space="preserve"> (особи), </w:t>
      </w:r>
      <w:proofErr w:type="spellStart"/>
      <w:r w:rsidRPr="00214512">
        <w:rPr>
          <w:sz w:val="22"/>
          <w:lang w:val="ru-RU" w:eastAsia="ru-RU"/>
        </w:rPr>
        <w:t>визначених</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w:t>
      </w:r>
      <w:proofErr w:type="spellStart"/>
      <w:r w:rsidRPr="00214512">
        <w:rPr>
          <w:sz w:val="22"/>
          <w:lang w:val="ru-RU" w:eastAsia="ru-RU"/>
        </w:rPr>
        <w:t>підпунктів</w:t>
      </w:r>
      <w:proofErr w:type="spellEnd"/>
      <w:r w:rsidRPr="00214512">
        <w:rPr>
          <w:sz w:val="22"/>
          <w:lang w:val="ru-RU" w:eastAsia="ru-RU"/>
        </w:rPr>
        <w:t xml:space="preserve"> 5, 6, 12 пункту 47 </w:t>
      </w:r>
      <w:proofErr w:type="spellStart"/>
      <w:r w:rsidRPr="00214512">
        <w:rPr>
          <w:sz w:val="22"/>
          <w:lang w:val="ru-RU" w:eastAsia="ru-RU"/>
        </w:rPr>
        <w:t>Особливостей</w:t>
      </w:r>
      <w:proofErr w:type="spellEnd"/>
      <w:r w:rsidRPr="00214512">
        <w:rPr>
          <w:sz w:val="22"/>
          <w:lang w:val="ru-RU" w:eastAsia="ru-RU"/>
        </w:rPr>
        <w:t xml:space="preserve">, </w:t>
      </w:r>
      <w:proofErr w:type="spellStart"/>
      <w:r w:rsidRPr="00214512">
        <w:rPr>
          <w:sz w:val="22"/>
          <w:lang w:val="ru-RU" w:eastAsia="ru-RU"/>
        </w:rPr>
        <w:t>отриманий</w:t>
      </w:r>
      <w:proofErr w:type="spellEnd"/>
      <w:r w:rsidRPr="00214512">
        <w:rPr>
          <w:sz w:val="22"/>
          <w:lang w:val="ru-RU" w:eastAsia="ru-RU"/>
        </w:rPr>
        <w:t xml:space="preserve"> в порядку, </w:t>
      </w:r>
      <w:proofErr w:type="spellStart"/>
      <w:r w:rsidRPr="00214512">
        <w:rPr>
          <w:sz w:val="22"/>
          <w:lang w:val="ru-RU" w:eastAsia="ru-RU"/>
        </w:rPr>
        <w:t>передбаченому</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з наказу МВС № 207, та </w:t>
      </w:r>
      <w:proofErr w:type="spellStart"/>
      <w:r w:rsidRPr="00214512">
        <w:rPr>
          <w:sz w:val="22"/>
          <w:lang w:val="ru-RU" w:eastAsia="ru-RU"/>
        </w:rPr>
        <w:t>який</w:t>
      </w:r>
      <w:proofErr w:type="spellEnd"/>
      <w:r w:rsidRPr="00214512">
        <w:rPr>
          <w:sz w:val="22"/>
          <w:lang w:val="ru-RU" w:eastAsia="ru-RU"/>
        </w:rPr>
        <w:t xml:space="preserve"> </w:t>
      </w:r>
      <w:proofErr w:type="spellStart"/>
      <w:r w:rsidRPr="00214512">
        <w:rPr>
          <w:sz w:val="22"/>
          <w:lang w:val="ru-RU" w:eastAsia="ru-RU"/>
        </w:rPr>
        <w:t>містить</w:t>
      </w:r>
      <w:proofErr w:type="spellEnd"/>
      <w:r w:rsidRPr="00214512">
        <w:rPr>
          <w:sz w:val="22"/>
          <w:lang w:val="ru-RU" w:eastAsia="ru-RU"/>
        </w:rPr>
        <w:t xml:space="preserve"> </w:t>
      </w:r>
      <w:proofErr w:type="spellStart"/>
      <w:r w:rsidRPr="00214512">
        <w:rPr>
          <w:sz w:val="22"/>
          <w:lang w:val="ru-RU" w:eastAsia="ru-RU"/>
        </w:rPr>
        <w:t>інформацію</w:t>
      </w:r>
      <w:proofErr w:type="spellEnd"/>
      <w:r w:rsidRPr="00214512">
        <w:rPr>
          <w:sz w:val="22"/>
          <w:lang w:val="ru-RU" w:eastAsia="ru-RU"/>
        </w:rPr>
        <w:t xml:space="preserve"> станом на дату не </w:t>
      </w:r>
      <w:proofErr w:type="spellStart"/>
      <w:r w:rsidRPr="00214512">
        <w:rPr>
          <w:sz w:val="22"/>
          <w:lang w:val="ru-RU" w:eastAsia="ru-RU"/>
        </w:rPr>
        <w:t>раніше</w:t>
      </w:r>
      <w:proofErr w:type="spellEnd"/>
      <w:r w:rsidRPr="00214512">
        <w:rPr>
          <w:sz w:val="22"/>
          <w:lang w:val="ru-RU" w:eastAsia="ru-RU"/>
        </w:rPr>
        <w:t xml:space="preserve"> дня </w:t>
      </w:r>
      <w:proofErr w:type="spellStart"/>
      <w:r w:rsidRPr="00214512">
        <w:rPr>
          <w:sz w:val="22"/>
          <w:lang w:val="ru-RU" w:eastAsia="ru-RU"/>
        </w:rPr>
        <w:t>оприлюднення</w:t>
      </w:r>
      <w:proofErr w:type="spellEnd"/>
      <w:r w:rsidRPr="00214512">
        <w:rPr>
          <w:sz w:val="22"/>
          <w:lang w:val="ru-RU" w:eastAsia="ru-RU"/>
        </w:rPr>
        <w:t xml:space="preserve"> </w:t>
      </w:r>
      <w:proofErr w:type="spellStart"/>
      <w:r w:rsidRPr="00214512">
        <w:rPr>
          <w:sz w:val="22"/>
          <w:lang w:val="ru-RU" w:eastAsia="ru-RU"/>
        </w:rPr>
        <w:t>оголошення</w:t>
      </w:r>
      <w:proofErr w:type="spellEnd"/>
      <w:r w:rsidRPr="00214512">
        <w:rPr>
          <w:sz w:val="22"/>
          <w:lang w:val="ru-RU" w:eastAsia="ru-RU"/>
        </w:rPr>
        <w:t xml:space="preserve"> про </w:t>
      </w:r>
      <w:proofErr w:type="spellStart"/>
      <w:r w:rsidRPr="00214512">
        <w:rPr>
          <w:sz w:val="22"/>
          <w:lang w:val="ru-RU" w:eastAsia="ru-RU"/>
        </w:rPr>
        <w:t>проведення</w:t>
      </w:r>
      <w:proofErr w:type="spellEnd"/>
      <w:r w:rsidRPr="00214512">
        <w:rPr>
          <w:sz w:val="22"/>
          <w:lang w:val="ru-RU" w:eastAsia="ru-RU"/>
        </w:rPr>
        <w:t xml:space="preserve"> </w:t>
      </w:r>
      <w:proofErr w:type="spellStart"/>
      <w:r w:rsidRPr="00214512">
        <w:rPr>
          <w:sz w:val="22"/>
          <w:lang w:val="ru-RU" w:eastAsia="ru-RU"/>
        </w:rPr>
        <w:t>цих</w:t>
      </w:r>
      <w:proofErr w:type="spellEnd"/>
      <w:r w:rsidRPr="00214512">
        <w:rPr>
          <w:sz w:val="22"/>
          <w:lang w:val="ru-RU" w:eastAsia="ru-RU"/>
        </w:rPr>
        <w:t xml:space="preserve"> </w:t>
      </w:r>
      <w:proofErr w:type="spellStart"/>
      <w:r w:rsidRPr="00214512">
        <w:rPr>
          <w:sz w:val="22"/>
          <w:lang w:val="ru-RU" w:eastAsia="ru-RU"/>
        </w:rPr>
        <w:t>відкритих</w:t>
      </w:r>
      <w:proofErr w:type="spellEnd"/>
      <w:r w:rsidRPr="00214512">
        <w:rPr>
          <w:sz w:val="22"/>
          <w:lang w:val="ru-RU" w:eastAsia="ru-RU"/>
        </w:rPr>
        <w:t xml:space="preserve"> </w:t>
      </w:r>
      <w:proofErr w:type="spellStart"/>
      <w:r w:rsidRPr="00214512">
        <w:rPr>
          <w:sz w:val="22"/>
          <w:lang w:val="ru-RU" w:eastAsia="ru-RU"/>
        </w:rPr>
        <w:t>торгів</w:t>
      </w:r>
      <w:proofErr w:type="spellEnd"/>
      <w:r w:rsidRPr="00214512">
        <w:rPr>
          <w:sz w:val="22"/>
          <w:lang w:val="ru-RU" w:eastAsia="ru-RU"/>
        </w:rPr>
        <w:t xml:space="preserve"> </w:t>
      </w:r>
      <w:proofErr w:type="gramStart"/>
      <w:r w:rsidRPr="00214512">
        <w:rPr>
          <w:sz w:val="22"/>
          <w:lang w:val="ru-RU" w:eastAsia="ru-RU"/>
        </w:rPr>
        <w:t>в</w:t>
      </w:r>
      <w:proofErr w:type="gramEnd"/>
      <w:r w:rsidRPr="00214512">
        <w:rPr>
          <w:sz w:val="22"/>
          <w:lang w:val="ru-RU" w:eastAsia="ru-RU"/>
        </w:rPr>
        <w:t xml:space="preserve"> </w:t>
      </w:r>
      <w:proofErr w:type="spellStart"/>
      <w:r w:rsidRPr="00214512">
        <w:rPr>
          <w:sz w:val="22"/>
          <w:lang w:val="ru-RU" w:eastAsia="ru-RU"/>
        </w:rPr>
        <w:t>Прозорро</w:t>
      </w:r>
      <w:proofErr w:type="spellEnd"/>
      <w:r w:rsidRPr="00214512">
        <w:rPr>
          <w:sz w:val="22"/>
          <w:lang w:val="ru-RU" w:eastAsia="ru-RU"/>
        </w:rPr>
        <w:t>;</w:t>
      </w:r>
    </w:p>
    <w:p w14:paraId="2058FE52" w14:textId="77777777" w:rsidR="00546E57" w:rsidRPr="00214512" w:rsidRDefault="00546E57" w:rsidP="00214512">
      <w:pPr>
        <w:numPr>
          <w:ilvl w:val="0"/>
          <w:numId w:val="36"/>
        </w:numPr>
        <w:shd w:val="clear" w:color="auto" w:fill="FFFFFF"/>
        <w:spacing w:after="0" w:line="240" w:lineRule="auto"/>
        <w:ind w:left="0" w:firstLine="0"/>
        <w:jc w:val="both"/>
        <w:rPr>
          <w:sz w:val="22"/>
          <w:lang w:val="ru-RU" w:eastAsia="ru-RU"/>
        </w:rPr>
      </w:pPr>
      <w:proofErr w:type="spellStart"/>
      <w:r w:rsidRPr="00214512">
        <w:rPr>
          <w:i/>
          <w:iCs/>
          <w:sz w:val="22"/>
          <w:lang w:val="ru-RU" w:eastAsia="ru-RU"/>
        </w:rPr>
        <w:t>довідка</w:t>
      </w:r>
      <w:proofErr w:type="spellEnd"/>
      <w:r w:rsidRPr="00214512">
        <w:rPr>
          <w:i/>
          <w:iCs/>
          <w:sz w:val="22"/>
          <w:lang w:val="ru-RU" w:eastAsia="ru-RU"/>
        </w:rPr>
        <w:t xml:space="preserve">, </w:t>
      </w:r>
      <w:proofErr w:type="spellStart"/>
      <w:r w:rsidRPr="00214512">
        <w:rPr>
          <w:i/>
          <w:iCs/>
          <w:sz w:val="22"/>
          <w:lang w:val="ru-RU" w:eastAsia="ru-RU"/>
        </w:rPr>
        <w:t>складена</w:t>
      </w:r>
      <w:proofErr w:type="spellEnd"/>
      <w:r w:rsidRPr="00214512">
        <w:rPr>
          <w:i/>
          <w:iCs/>
          <w:sz w:val="22"/>
          <w:lang w:val="ru-RU" w:eastAsia="ru-RU"/>
        </w:rPr>
        <w:t xml:space="preserve"> </w:t>
      </w:r>
      <w:proofErr w:type="spellStart"/>
      <w:r w:rsidRPr="00214512">
        <w:rPr>
          <w:i/>
          <w:iCs/>
          <w:sz w:val="22"/>
          <w:lang w:val="ru-RU" w:eastAsia="ru-RU"/>
        </w:rPr>
        <w:t>учасником</w:t>
      </w:r>
      <w:proofErr w:type="spellEnd"/>
      <w:r w:rsidRPr="00214512">
        <w:rPr>
          <w:i/>
          <w:iCs/>
          <w:sz w:val="22"/>
          <w:lang w:val="ru-RU" w:eastAsia="ru-RU"/>
        </w:rPr>
        <w:t xml:space="preserve"> у </w:t>
      </w:r>
      <w:proofErr w:type="spellStart"/>
      <w:r w:rsidRPr="00214512">
        <w:rPr>
          <w:i/>
          <w:iCs/>
          <w:sz w:val="22"/>
          <w:lang w:val="ru-RU" w:eastAsia="ru-RU"/>
        </w:rPr>
        <w:t>довільній</w:t>
      </w:r>
      <w:proofErr w:type="spellEnd"/>
      <w:r w:rsidRPr="00214512">
        <w:rPr>
          <w:i/>
          <w:iCs/>
          <w:sz w:val="22"/>
          <w:lang w:val="ru-RU" w:eastAsia="ru-RU"/>
        </w:rPr>
        <w:t xml:space="preserve"> </w:t>
      </w:r>
      <w:proofErr w:type="spellStart"/>
      <w:r w:rsidRPr="00214512">
        <w:rPr>
          <w:i/>
          <w:iCs/>
          <w:sz w:val="22"/>
          <w:lang w:val="ru-RU" w:eastAsia="ru-RU"/>
        </w:rPr>
        <w:t>формі</w:t>
      </w:r>
      <w:proofErr w:type="spellEnd"/>
      <w:r w:rsidRPr="00214512">
        <w:rPr>
          <w:sz w:val="22"/>
          <w:lang w:val="ru-RU" w:eastAsia="ru-RU"/>
        </w:rPr>
        <w:t xml:space="preserve">, </w:t>
      </w:r>
      <w:proofErr w:type="spellStart"/>
      <w:r w:rsidRPr="00214512">
        <w:rPr>
          <w:sz w:val="22"/>
          <w:lang w:val="ru-RU" w:eastAsia="ru-RU"/>
        </w:rPr>
        <w:t>що</w:t>
      </w:r>
      <w:proofErr w:type="spellEnd"/>
      <w:r w:rsidRPr="00214512">
        <w:rPr>
          <w:sz w:val="22"/>
          <w:lang w:val="ru-RU" w:eastAsia="ru-RU"/>
        </w:rPr>
        <w:t xml:space="preserve"> </w:t>
      </w:r>
      <w:proofErr w:type="spellStart"/>
      <w:proofErr w:type="gramStart"/>
      <w:r w:rsidRPr="00214512">
        <w:rPr>
          <w:sz w:val="22"/>
          <w:lang w:val="ru-RU" w:eastAsia="ru-RU"/>
        </w:rPr>
        <w:t>п</w:t>
      </w:r>
      <w:proofErr w:type="gramEnd"/>
      <w:r w:rsidRPr="00214512">
        <w:rPr>
          <w:sz w:val="22"/>
          <w:lang w:val="ru-RU" w:eastAsia="ru-RU"/>
        </w:rPr>
        <w:t>ідтверджує</w:t>
      </w:r>
      <w:proofErr w:type="spellEnd"/>
      <w:r w:rsidRPr="00214512">
        <w:rPr>
          <w:sz w:val="22"/>
          <w:lang w:val="ru-RU" w:eastAsia="ru-RU"/>
        </w:rPr>
        <w:t xml:space="preserve"> </w:t>
      </w:r>
      <w:proofErr w:type="spellStart"/>
      <w:r w:rsidRPr="00214512">
        <w:rPr>
          <w:sz w:val="22"/>
          <w:lang w:val="ru-RU" w:eastAsia="ru-RU"/>
        </w:rPr>
        <w:t>відсутність</w:t>
      </w:r>
      <w:proofErr w:type="spellEnd"/>
      <w:r w:rsidRPr="00214512">
        <w:rPr>
          <w:sz w:val="22"/>
          <w:lang w:val="ru-RU" w:eastAsia="ru-RU"/>
        </w:rPr>
        <w:t xml:space="preserve"> </w:t>
      </w:r>
      <w:proofErr w:type="spellStart"/>
      <w:r w:rsidRPr="00214512">
        <w:rPr>
          <w:sz w:val="22"/>
          <w:lang w:val="ru-RU" w:eastAsia="ru-RU"/>
        </w:rPr>
        <w:t>підстави</w:t>
      </w:r>
      <w:proofErr w:type="spellEnd"/>
      <w:r w:rsidRPr="00214512">
        <w:rPr>
          <w:sz w:val="22"/>
          <w:lang w:val="ru-RU" w:eastAsia="ru-RU"/>
        </w:rPr>
        <w:t xml:space="preserve">, </w:t>
      </w:r>
      <w:proofErr w:type="spellStart"/>
      <w:r w:rsidRPr="00214512">
        <w:rPr>
          <w:sz w:val="22"/>
          <w:lang w:val="ru-RU" w:eastAsia="ru-RU"/>
        </w:rPr>
        <w:t>передбаченої</w:t>
      </w:r>
      <w:proofErr w:type="spellEnd"/>
      <w:r w:rsidRPr="00214512">
        <w:rPr>
          <w:sz w:val="22"/>
          <w:lang w:val="ru-RU" w:eastAsia="ru-RU"/>
        </w:rPr>
        <w:t xml:space="preserve"> </w:t>
      </w:r>
      <w:proofErr w:type="spellStart"/>
      <w:r w:rsidRPr="00214512">
        <w:rPr>
          <w:sz w:val="22"/>
          <w:lang w:val="ru-RU" w:eastAsia="ru-RU"/>
        </w:rPr>
        <w:t>абзацом</w:t>
      </w:r>
      <w:proofErr w:type="spellEnd"/>
      <w:r w:rsidRPr="00214512">
        <w:rPr>
          <w:sz w:val="22"/>
          <w:lang w:val="ru-RU" w:eastAsia="ru-RU"/>
        </w:rPr>
        <w:t xml:space="preserve"> 14 пункту 47 </w:t>
      </w:r>
      <w:proofErr w:type="spellStart"/>
      <w:r w:rsidRPr="00214512">
        <w:rPr>
          <w:sz w:val="22"/>
          <w:lang w:val="ru-RU" w:eastAsia="ru-RU"/>
        </w:rPr>
        <w:t>Особливостей</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інформація</w:t>
      </w:r>
      <w:proofErr w:type="spellEnd"/>
      <w:r w:rsidRPr="00214512">
        <w:rPr>
          <w:sz w:val="22"/>
          <w:lang w:val="ru-RU" w:eastAsia="ru-RU"/>
        </w:rPr>
        <w:t xml:space="preserve"> у </w:t>
      </w:r>
      <w:proofErr w:type="spellStart"/>
      <w:r w:rsidRPr="00214512">
        <w:rPr>
          <w:sz w:val="22"/>
          <w:lang w:val="ru-RU" w:eastAsia="ru-RU"/>
        </w:rPr>
        <w:t>довільній</w:t>
      </w:r>
      <w:proofErr w:type="spellEnd"/>
      <w:r w:rsidRPr="00214512">
        <w:rPr>
          <w:sz w:val="22"/>
          <w:lang w:val="ru-RU" w:eastAsia="ru-RU"/>
        </w:rPr>
        <w:t xml:space="preserve"> </w:t>
      </w:r>
      <w:proofErr w:type="spellStart"/>
      <w:r w:rsidRPr="00214512">
        <w:rPr>
          <w:sz w:val="22"/>
          <w:lang w:val="ru-RU" w:eastAsia="ru-RU"/>
        </w:rPr>
        <w:t>формі</w:t>
      </w:r>
      <w:proofErr w:type="spellEnd"/>
      <w:r w:rsidRPr="00214512">
        <w:rPr>
          <w:sz w:val="22"/>
          <w:lang w:val="ru-RU" w:eastAsia="ru-RU"/>
        </w:rPr>
        <w:t xml:space="preserve">, </w:t>
      </w:r>
      <w:proofErr w:type="spellStart"/>
      <w:r w:rsidRPr="00214512">
        <w:rPr>
          <w:sz w:val="22"/>
          <w:lang w:val="ru-RU" w:eastAsia="ru-RU"/>
        </w:rPr>
        <w:t>що</w:t>
      </w:r>
      <w:proofErr w:type="spellEnd"/>
      <w:r w:rsidRPr="00214512">
        <w:rPr>
          <w:sz w:val="22"/>
          <w:lang w:val="ru-RU" w:eastAsia="ru-RU"/>
        </w:rPr>
        <w:t xml:space="preserve"> </w:t>
      </w:r>
      <w:proofErr w:type="spellStart"/>
      <w:r w:rsidRPr="00214512">
        <w:rPr>
          <w:sz w:val="22"/>
          <w:lang w:val="ru-RU" w:eastAsia="ru-RU"/>
        </w:rPr>
        <w:t>підтверджує</w:t>
      </w:r>
      <w:proofErr w:type="spellEnd"/>
      <w:r w:rsidRPr="00214512">
        <w:rPr>
          <w:sz w:val="22"/>
          <w:lang w:val="ru-RU" w:eastAsia="ru-RU"/>
        </w:rPr>
        <w:t xml:space="preserve"> </w:t>
      </w:r>
      <w:proofErr w:type="spellStart"/>
      <w:r w:rsidRPr="00214512">
        <w:rPr>
          <w:sz w:val="22"/>
          <w:lang w:val="ru-RU" w:eastAsia="ru-RU"/>
        </w:rPr>
        <w:t>вжиття</w:t>
      </w:r>
      <w:proofErr w:type="spellEnd"/>
      <w:r w:rsidRPr="00214512">
        <w:rPr>
          <w:sz w:val="22"/>
          <w:lang w:val="ru-RU" w:eastAsia="ru-RU"/>
        </w:rPr>
        <w:t xml:space="preserve"> </w:t>
      </w:r>
      <w:proofErr w:type="spellStart"/>
      <w:r w:rsidRPr="00214512">
        <w:rPr>
          <w:sz w:val="22"/>
          <w:lang w:val="ru-RU" w:eastAsia="ru-RU"/>
        </w:rPr>
        <w:t>заходів</w:t>
      </w:r>
      <w:proofErr w:type="spellEnd"/>
      <w:r w:rsidRPr="00214512">
        <w:rPr>
          <w:sz w:val="22"/>
          <w:lang w:val="ru-RU" w:eastAsia="ru-RU"/>
        </w:rPr>
        <w:t xml:space="preserve"> для </w:t>
      </w:r>
      <w:proofErr w:type="spellStart"/>
      <w:r w:rsidRPr="00214512">
        <w:rPr>
          <w:sz w:val="22"/>
          <w:lang w:val="ru-RU" w:eastAsia="ru-RU"/>
        </w:rPr>
        <w:t>доведення</w:t>
      </w:r>
      <w:proofErr w:type="spellEnd"/>
      <w:r w:rsidRPr="00214512">
        <w:rPr>
          <w:sz w:val="22"/>
          <w:lang w:val="ru-RU" w:eastAsia="ru-RU"/>
        </w:rPr>
        <w:t xml:space="preserve"> </w:t>
      </w:r>
      <w:proofErr w:type="spellStart"/>
      <w:r w:rsidRPr="00214512">
        <w:rPr>
          <w:sz w:val="22"/>
          <w:lang w:val="ru-RU" w:eastAsia="ru-RU"/>
        </w:rPr>
        <w:t>надійності</w:t>
      </w:r>
      <w:proofErr w:type="spellEnd"/>
      <w:r w:rsidRPr="00214512">
        <w:rPr>
          <w:sz w:val="22"/>
          <w:lang w:val="ru-RU" w:eastAsia="ru-RU"/>
        </w:rPr>
        <w:t xml:space="preserve"> </w:t>
      </w:r>
      <w:proofErr w:type="spellStart"/>
      <w:r w:rsidRPr="00214512">
        <w:rPr>
          <w:sz w:val="22"/>
          <w:lang w:val="ru-RU" w:eastAsia="ru-RU"/>
        </w:rPr>
        <w:t>учасника</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з </w:t>
      </w:r>
      <w:proofErr w:type="spellStart"/>
      <w:r w:rsidRPr="00214512">
        <w:rPr>
          <w:sz w:val="22"/>
          <w:lang w:val="ru-RU" w:eastAsia="ru-RU"/>
        </w:rPr>
        <w:t>абз</w:t>
      </w:r>
      <w:proofErr w:type="spellEnd"/>
      <w:r w:rsidRPr="00214512">
        <w:rPr>
          <w:sz w:val="22"/>
          <w:lang w:val="ru-RU" w:eastAsia="ru-RU"/>
        </w:rPr>
        <w:t xml:space="preserve">. 14 пункту 47 </w:t>
      </w:r>
      <w:proofErr w:type="spellStart"/>
      <w:r w:rsidRPr="00214512">
        <w:rPr>
          <w:sz w:val="22"/>
          <w:lang w:val="ru-RU" w:eastAsia="ru-RU"/>
        </w:rPr>
        <w:t>Особливостей</w:t>
      </w:r>
      <w:proofErr w:type="spellEnd"/>
      <w:r w:rsidRPr="00214512">
        <w:rPr>
          <w:sz w:val="22"/>
          <w:lang w:val="ru-RU" w:eastAsia="ru-RU"/>
        </w:rPr>
        <w:t>.</w:t>
      </w:r>
    </w:p>
    <w:p w14:paraId="52B2B787" w14:textId="77777777" w:rsidR="00E20D23" w:rsidRPr="00214512" w:rsidRDefault="00E20D23" w:rsidP="00214512">
      <w:pPr>
        <w:pStyle w:val="ab"/>
        <w:tabs>
          <w:tab w:val="left" w:pos="567"/>
          <w:tab w:val="left" w:pos="709"/>
          <w:tab w:val="left" w:pos="851"/>
          <w:tab w:val="left" w:pos="1134"/>
        </w:tabs>
        <w:spacing w:after="0" w:line="240" w:lineRule="auto"/>
        <w:ind w:left="0"/>
        <w:jc w:val="both"/>
        <w:rPr>
          <w:i/>
          <w:sz w:val="22"/>
          <w:lang w:val="ru-RU" w:eastAsia="ru-RU"/>
        </w:rPr>
      </w:pPr>
    </w:p>
    <w:p w14:paraId="00EAA0D7" w14:textId="77777777" w:rsidR="00DE12CD" w:rsidRPr="000258A4" w:rsidRDefault="00DE12CD" w:rsidP="00DE12CD">
      <w:pPr>
        <w:pStyle w:val="ab"/>
        <w:tabs>
          <w:tab w:val="left" w:pos="567"/>
          <w:tab w:val="left" w:pos="709"/>
          <w:tab w:val="left" w:pos="851"/>
          <w:tab w:val="left" w:pos="1134"/>
        </w:tabs>
        <w:spacing w:after="0" w:line="240" w:lineRule="auto"/>
        <w:ind w:left="786"/>
        <w:jc w:val="both"/>
        <w:rPr>
          <w:i/>
          <w:sz w:val="22"/>
          <w:lang w:eastAsia="ru-RU"/>
        </w:rPr>
      </w:pPr>
      <w:r w:rsidRPr="000258A4">
        <w:rPr>
          <w:i/>
          <w:sz w:val="22"/>
          <w:lang w:eastAsia="ru-RU"/>
        </w:rPr>
        <w:t>Інші документи, що вимагаються Замовником для завантаження учасником-переможцем:</w:t>
      </w:r>
    </w:p>
    <w:p w14:paraId="370AECB6" w14:textId="6229F5A3" w:rsidR="00DE12CD" w:rsidRPr="000258A4" w:rsidRDefault="00214512" w:rsidP="00214512">
      <w:pPr>
        <w:shd w:val="clear" w:color="auto" w:fill="FFFFFF"/>
        <w:tabs>
          <w:tab w:val="left" w:pos="-142"/>
          <w:tab w:val="left" w:pos="709"/>
          <w:tab w:val="left" w:pos="851"/>
          <w:tab w:val="left" w:pos="1134"/>
          <w:tab w:val="left" w:pos="1418"/>
          <w:tab w:val="left" w:pos="5942"/>
        </w:tabs>
        <w:spacing w:after="0" w:line="240" w:lineRule="auto"/>
        <w:jc w:val="both"/>
        <w:rPr>
          <w:color w:val="000000"/>
          <w:sz w:val="22"/>
          <w:lang w:eastAsia="uk-UA"/>
        </w:rPr>
      </w:pPr>
      <w:r w:rsidRPr="00214512">
        <w:rPr>
          <w:sz w:val="22"/>
          <w:lang w:eastAsia="uk-UA"/>
        </w:rPr>
        <w:tab/>
      </w:r>
      <w:r w:rsidR="00DE12CD" w:rsidRPr="000258A4">
        <w:rPr>
          <w:sz w:val="22"/>
          <w:lang w:eastAsia="uk-UA"/>
        </w:rPr>
        <w:t>Ц</w:t>
      </w:r>
      <w:r w:rsidR="00DE12CD" w:rsidRPr="000258A4">
        <w:rPr>
          <w:color w:val="000000"/>
          <w:sz w:val="22"/>
          <w:lang w:eastAsia="uk-UA"/>
        </w:rPr>
        <w:t>інова пропозиція, що була запропонована в результаті аукціону за наведеною формою</w:t>
      </w:r>
      <w:r w:rsidR="00DE12CD" w:rsidRPr="000258A4">
        <w:rPr>
          <w:sz w:val="22"/>
        </w:rPr>
        <w:t xml:space="preserve"> </w:t>
      </w:r>
      <w:r w:rsidR="00D16AE2" w:rsidRPr="000258A4">
        <w:rPr>
          <w:color w:val="000000"/>
          <w:sz w:val="22"/>
          <w:lang w:eastAsia="uk-UA"/>
        </w:rPr>
        <w:t xml:space="preserve">та </w:t>
      </w:r>
      <w:r w:rsidR="00DE12CD" w:rsidRPr="000258A4">
        <w:rPr>
          <w:color w:val="000000"/>
          <w:sz w:val="22"/>
          <w:lang w:eastAsia="uk-UA"/>
        </w:rPr>
        <w:t>з урахуванням роз’яснень, наведених в п. 2, 3 розділу VII до тендерної документації.</w:t>
      </w:r>
    </w:p>
    <w:p w14:paraId="3927D98F" w14:textId="77777777" w:rsidR="00DE12CD" w:rsidRPr="000258A4" w:rsidRDefault="00DE12CD" w:rsidP="00D16AE2">
      <w:pPr>
        <w:tabs>
          <w:tab w:val="left" w:pos="-142"/>
          <w:tab w:val="left" w:pos="3720"/>
        </w:tabs>
        <w:spacing w:after="0" w:line="240" w:lineRule="auto"/>
        <w:ind w:firstLine="567"/>
        <w:contextualSpacing/>
        <w:jc w:val="both"/>
        <w:rPr>
          <w:b/>
          <w:i/>
          <w:color w:val="000000" w:themeColor="text1"/>
          <w:sz w:val="22"/>
        </w:rPr>
      </w:pPr>
    </w:p>
    <w:p w14:paraId="49F2AA68" w14:textId="6565FAEC" w:rsidR="00C54D61" w:rsidRPr="000258A4" w:rsidRDefault="00DE12CD" w:rsidP="00D16AE2">
      <w:pPr>
        <w:jc w:val="center"/>
        <w:rPr>
          <w:bCs/>
          <w:sz w:val="22"/>
        </w:rPr>
      </w:pPr>
      <w:r w:rsidRPr="000258A4">
        <w:rPr>
          <w:b/>
          <w:bCs/>
          <w:sz w:val="22"/>
        </w:rPr>
        <w:br w:type="page"/>
      </w:r>
    </w:p>
    <w:p w14:paraId="25F02D92" w14:textId="77777777" w:rsidR="00DA696D" w:rsidRPr="00E40459" w:rsidRDefault="00DA696D" w:rsidP="00A87FFB">
      <w:pPr>
        <w:spacing w:after="0" w:line="240" w:lineRule="auto"/>
        <w:jc w:val="center"/>
        <w:rPr>
          <w:i/>
          <w:sz w:val="24"/>
          <w:szCs w:val="24"/>
        </w:rPr>
      </w:pPr>
    </w:p>
    <w:p w14:paraId="293127E1" w14:textId="77777777" w:rsidR="0089224D" w:rsidRDefault="0089224D" w:rsidP="0089224D">
      <w:pPr>
        <w:spacing w:after="0" w:line="240" w:lineRule="auto"/>
        <w:jc w:val="right"/>
        <w:rPr>
          <w:b/>
          <w:color w:val="000000" w:themeColor="text1"/>
          <w:sz w:val="24"/>
          <w:szCs w:val="24"/>
        </w:rPr>
      </w:pPr>
      <w:r>
        <w:rPr>
          <w:b/>
          <w:color w:val="000000" w:themeColor="text1"/>
          <w:sz w:val="24"/>
          <w:szCs w:val="24"/>
        </w:rPr>
        <w:t>додаток №3</w:t>
      </w:r>
    </w:p>
    <w:p w14:paraId="5DD39FE1" w14:textId="77777777" w:rsidR="0089224D" w:rsidRDefault="0089224D" w:rsidP="0089224D">
      <w:pPr>
        <w:spacing w:after="0" w:line="240" w:lineRule="auto"/>
        <w:jc w:val="right"/>
        <w:rPr>
          <w:b/>
          <w:color w:val="000000" w:themeColor="text1"/>
          <w:sz w:val="24"/>
          <w:szCs w:val="24"/>
        </w:rPr>
      </w:pPr>
      <w:r>
        <w:rPr>
          <w:b/>
          <w:color w:val="000000" w:themeColor="text1"/>
          <w:sz w:val="24"/>
          <w:szCs w:val="24"/>
        </w:rPr>
        <w:t>до тендерної документації</w:t>
      </w:r>
    </w:p>
    <w:p w14:paraId="1AA95CF9" w14:textId="77777777" w:rsidR="0089224D" w:rsidRDefault="0089224D" w:rsidP="0089224D">
      <w:pPr>
        <w:shd w:val="clear" w:color="auto" w:fill="FFFFFF"/>
        <w:spacing w:after="0" w:line="240" w:lineRule="auto"/>
        <w:jc w:val="center"/>
        <w:rPr>
          <w:b/>
          <w:color w:val="000000"/>
          <w:sz w:val="22"/>
          <w:shd w:val="clear" w:color="auto" w:fill="FFFFFF"/>
        </w:rPr>
      </w:pPr>
    </w:p>
    <w:p w14:paraId="6E6074F3" w14:textId="77777777" w:rsidR="0089224D" w:rsidRDefault="0089224D" w:rsidP="0089224D">
      <w:pPr>
        <w:spacing w:line="240" w:lineRule="auto"/>
        <w:jc w:val="center"/>
        <w:rPr>
          <w:b/>
          <w:sz w:val="22"/>
        </w:rPr>
      </w:pPr>
      <w:r>
        <w:rPr>
          <w:b/>
          <w:sz w:val="22"/>
        </w:rPr>
        <w:t>МЕДИКО-ТЕХНІЧНІ ВИМОГИ</w:t>
      </w:r>
    </w:p>
    <w:p w14:paraId="05738CD6" w14:textId="77777777" w:rsidR="0089224D" w:rsidRDefault="0089224D" w:rsidP="0089224D">
      <w:pPr>
        <w:spacing w:line="240" w:lineRule="auto"/>
        <w:ind w:left="-432" w:right="-257" w:firstLine="432"/>
        <w:jc w:val="both"/>
        <w:rPr>
          <w:b/>
          <w:sz w:val="22"/>
        </w:rPr>
      </w:pPr>
      <w:r>
        <w:rPr>
          <w:b/>
          <w:sz w:val="22"/>
        </w:rPr>
        <w:t>Інформація про необхідні медико-технічні та якісні характеристики предмета закупівлі в місцях, де технічна специфікація містить посилання на конкретні торгівельну марку чи фірму, патент, конструкцію або тип предмета закупівлі, джерело його походження або виробника, вживати вираз «або еквівалент».</w:t>
      </w:r>
    </w:p>
    <w:p w14:paraId="3CEE9947" w14:textId="77777777" w:rsidR="0089224D" w:rsidRDefault="0089224D" w:rsidP="0089224D">
      <w:pPr>
        <w:spacing w:before="60" w:after="60" w:line="220" w:lineRule="atLeast"/>
        <w:ind w:right="-23"/>
        <w:jc w:val="center"/>
        <w:rPr>
          <w:b/>
          <w:color w:val="000000"/>
          <w:sz w:val="22"/>
        </w:rPr>
      </w:pPr>
      <w:r>
        <w:rPr>
          <w:b/>
          <w:color w:val="000000"/>
          <w:sz w:val="22"/>
        </w:rPr>
        <w:t>Інформація про кількісні характеристики предмету закупівлі</w:t>
      </w:r>
    </w:p>
    <w:tbl>
      <w:tblPr>
        <w:tblStyle w:val="af8"/>
        <w:tblW w:w="10349" w:type="dxa"/>
        <w:tblInd w:w="-318" w:type="dxa"/>
        <w:tblLook w:val="04A0" w:firstRow="1" w:lastRow="0" w:firstColumn="1" w:lastColumn="0" w:noHBand="0" w:noVBand="1"/>
      </w:tblPr>
      <w:tblGrid>
        <w:gridCol w:w="567"/>
        <w:gridCol w:w="1805"/>
        <w:gridCol w:w="5856"/>
        <w:gridCol w:w="845"/>
        <w:gridCol w:w="1276"/>
      </w:tblGrid>
      <w:tr w:rsidR="0089224D" w14:paraId="6D9EB657" w14:textId="77777777" w:rsidTr="0089224D">
        <w:trPr>
          <w:trHeight w:val="609"/>
        </w:trPr>
        <w:tc>
          <w:tcPr>
            <w:tcW w:w="567" w:type="dxa"/>
            <w:tcBorders>
              <w:top w:val="single" w:sz="4" w:space="0" w:color="auto"/>
              <w:left w:val="single" w:sz="4" w:space="0" w:color="auto"/>
              <w:bottom w:val="single" w:sz="4" w:space="0" w:color="auto"/>
              <w:right w:val="single" w:sz="4" w:space="0" w:color="auto"/>
            </w:tcBorders>
            <w:hideMark/>
          </w:tcPr>
          <w:p w14:paraId="287B00BA" w14:textId="77777777" w:rsidR="0089224D" w:rsidRDefault="0089224D">
            <w:pPr>
              <w:spacing w:after="200" w:line="276" w:lineRule="auto"/>
              <w:rPr>
                <w:sz w:val="22"/>
                <w:lang w:val="ru-RU"/>
              </w:rPr>
            </w:pPr>
            <w:r>
              <w:rPr>
                <w:sz w:val="22"/>
              </w:rPr>
              <w:t>№ п/п</w:t>
            </w:r>
          </w:p>
        </w:tc>
        <w:tc>
          <w:tcPr>
            <w:tcW w:w="1805" w:type="dxa"/>
            <w:tcBorders>
              <w:top w:val="single" w:sz="4" w:space="0" w:color="auto"/>
              <w:left w:val="single" w:sz="4" w:space="0" w:color="auto"/>
              <w:bottom w:val="single" w:sz="4" w:space="0" w:color="auto"/>
              <w:right w:val="single" w:sz="4" w:space="0" w:color="auto"/>
            </w:tcBorders>
            <w:hideMark/>
          </w:tcPr>
          <w:p w14:paraId="11D7A16F" w14:textId="77777777" w:rsidR="0089224D" w:rsidRDefault="0089224D">
            <w:pPr>
              <w:spacing w:after="200" w:line="276" w:lineRule="auto"/>
              <w:rPr>
                <w:sz w:val="22"/>
              </w:rPr>
            </w:pPr>
            <w:r>
              <w:rPr>
                <w:sz w:val="22"/>
              </w:rPr>
              <w:t>Міжнародна назва</w:t>
            </w:r>
          </w:p>
        </w:tc>
        <w:tc>
          <w:tcPr>
            <w:tcW w:w="5856" w:type="dxa"/>
            <w:tcBorders>
              <w:top w:val="single" w:sz="4" w:space="0" w:color="auto"/>
              <w:left w:val="single" w:sz="4" w:space="0" w:color="auto"/>
              <w:bottom w:val="single" w:sz="4" w:space="0" w:color="auto"/>
              <w:right w:val="single" w:sz="4" w:space="0" w:color="auto"/>
            </w:tcBorders>
            <w:hideMark/>
          </w:tcPr>
          <w:p w14:paraId="1858EC34" w14:textId="77777777" w:rsidR="0089224D" w:rsidRDefault="0089224D">
            <w:pPr>
              <w:spacing w:after="200" w:line="276" w:lineRule="auto"/>
              <w:rPr>
                <w:sz w:val="22"/>
              </w:rPr>
            </w:pPr>
            <w:r>
              <w:rPr>
                <w:sz w:val="22"/>
              </w:rPr>
              <w:t>назва товару</w:t>
            </w:r>
          </w:p>
        </w:tc>
        <w:tc>
          <w:tcPr>
            <w:tcW w:w="845" w:type="dxa"/>
            <w:tcBorders>
              <w:top w:val="single" w:sz="4" w:space="0" w:color="auto"/>
              <w:left w:val="single" w:sz="4" w:space="0" w:color="auto"/>
              <w:bottom w:val="single" w:sz="4" w:space="0" w:color="auto"/>
              <w:right w:val="single" w:sz="4" w:space="0" w:color="auto"/>
            </w:tcBorders>
            <w:hideMark/>
          </w:tcPr>
          <w:p w14:paraId="266A484E" w14:textId="77777777" w:rsidR="0089224D" w:rsidRDefault="0089224D">
            <w:pPr>
              <w:spacing w:after="200" w:line="276" w:lineRule="auto"/>
              <w:rPr>
                <w:sz w:val="22"/>
              </w:rPr>
            </w:pPr>
            <w:r>
              <w:rPr>
                <w:sz w:val="22"/>
              </w:rPr>
              <w:t>О.В.</w:t>
            </w:r>
          </w:p>
        </w:tc>
        <w:tc>
          <w:tcPr>
            <w:tcW w:w="1276" w:type="dxa"/>
            <w:tcBorders>
              <w:top w:val="single" w:sz="4" w:space="0" w:color="auto"/>
              <w:left w:val="single" w:sz="4" w:space="0" w:color="auto"/>
              <w:bottom w:val="single" w:sz="4" w:space="0" w:color="auto"/>
              <w:right w:val="single" w:sz="4" w:space="0" w:color="auto"/>
            </w:tcBorders>
            <w:hideMark/>
          </w:tcPr>
          <w:p w14:paraId="5664A1C4" w14:textId="77777777" w:rsidR="0089224D" w:rsidRDefault="0089224D">
            <w:pPr>
              <w:spacing w:after="200" w:line="276" w:lineRule="auto"/>
              <w:rPr>
                <w:sz w:val="22"/>
              </w:rPr>
            </w:pPr>
            <w:r>
              <w:rPr>
                <w:sz w:val="22"/>
              </w:rPr>
              <w:t>Кількість</w:t>
            </w:r>
          </w:p>
        </w:tc>
      </w:tr>
      <w:tr w:rsidR="0089224D" w14:paraId="28D3BEE1" w14:textId="77777777" w:rsidTr="0089224D">
        <w:trPr>
          <w:trHeight w:val="663"/>
        </w:trPr>
        <w:tc>
          <w:tcPr>
            <w:tcW w:w="567" w:type="dxa"/>
            <w:tcBorders>
              <w:top w:val="single" w:sz="4" w:space="0" w:color="auto"/>
              <w:left w:val="single" w:sz="4" w:space="0" w:color="auto"/>
              <w:bottom w:val="single" w:sz="4" w:space="0" w:color="auto"/>
              <w:right w:val="single" w:sz="4" w:space="0" w:color="auto"/>
            </w:tcBorders>
            <w:hideMark/>
          </w:tcPr>
          <w:p w14:paraId="7CC61526" w14:textId="77777777" w:rsidR="0089224D" w:rsidRDefault="0089224D">
            <w:pPr>
              <w:spacing w:after="200" w:line="276" w:lineRule="auto"/>
              <w:rPr>
                <w:sz w:val="22"/>
              </w:rPr>
            </w:pPr>
            <w:r>
              <w:rPr>
                <w:sz w:val="22"/>
              </w:rPr>
              <w:t>1</w:t>
            </w:r>
          </w:p>
        </w:tc>
        <w:tc>
          <w:tcPr>
            <w:tcW w:w="1805" w:type="dxa"/>
            <w:tcBorders>
              <w:top w:val="single" w:sz="4" w:space="0" w:color="auto"/>
              <w:left w:val="single" w:sz="4" w:space="0" w:color="auto"/>
              <w:bottom w:val="single" w:sz="4" w:space="0" w:color="auto"/>
              <w:right w:val="single" w:sz="4" w:space="0" w:color="auto"/>
            </w:tcBorders>
            <w:hideMark/>
          </w:tcPr>
          <w:p w14:paraId="56264239" w14:textId="77777777" w:rsidR="0089224D" w:rsidRDefault="0089224D">
            <w:pPr>
              <w:spacing w:after="200" w:line="276" w:lineRule="auto"/>
              <w:rPr>
                <w:sz w:val="22"/>
              </w:rPr>
            </w:pPr>
            <w:proofErr w:type="spellStart"/>
            <w:r>
              <w:rPr>
                <w:sz w:val="22"/>
              </w:rPr>
              <w:t>Epinephrine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14C76272" w14:textId="77777777" w:rsidR="0089224D" w:rsidRDefault="0089224D">
            <w:pPr>
              <w:spacing w:after="200" w:line="276" w:lineRule="auto"/>
              <w:rPr>
                <w:sz w:val="22"/>
              </w:rPr>
            </w:pPr>
            <w:r>
              <w:rPr>
                <w:sz w:val="22"/>
              </w:rPr>
              <w:t>АДРЕНАЛІН-ЗДОРОВ'Я. Розчин для ін'єкцій 1,82 мг/мл по 1 мл в ампулі, по 10 ампул у блістері; по 1 блістеру в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40186BCE"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03ECA71D" w14:textId="77777777" w:rsidR="0089224D" w:rsidRDefault="0089224D">
            <w:pPr>
              <w:spacing w:after="200" w:line="276" w:lineRule="auto"/>
              <w:rPr>
                <w:sz w:val="22"/>
              </w:rPr>
            </w:pPr>
            <w:r>
              <w:rPr>
                <w:sz w:val="22"/>
              </w:rPr>
              <w:t>30</w:t>
            </w:r>
          </w:p>
        </w:tc>
      </w:tr>
      <w:tr w:rsidR="0089224D" w14:paraId="214427C2" w14:textId="77777777" w:rsidTr="0089224D">
        <w:trPr>
          <w:trHeight w:val="721"/>
        </w:trPr>
        <w:tc>
          <w:tcPr>
            <w:tcW w:w="567" w:type="dxa"/>
            <w:tcBorders>
              <w:top w:val="single" w:sz="4" w:space="0" w:color="auto"/>
              <w:left w:val="single" w:sz="4" w:space="0" w:color="auto"/>
              <w:bottom w:val="single" w:sz="4" w:space="0" w:color="auto"/>
              <w:right w:val="single" w:sz="4" w:space="0" w:color="auto"/>
            </w:tcBorders>
            <w:hideMark/>
          </w:tcPr>
          <w:p w14:paraId="5E4E922E" w14:textId="77777777" w:rsidR="0089224D" w:rsidRDefault="0089224D">
            <w:pPr>
              <w:spacing w:after="200" w:line="276" w:lineRule="auto"/>
              <w:rPr>
                <w:sz w:val="22"/>
              </w:rPr>
            </w:pPr>
            <w:r>
              <w:rPr>
                <w:sz w:val="22"/>
              </w:rPr>
              <w:t>2</w:t>
            </w:r>
          </w:p>
        </w:tc>
        <w:tc>
          <w:tcPr>
            <w:tcW w:w="1805" w:type="dxa"/>
            <w:tcBorders>
              <w:top w:val="single" w:sz="4" w:space="0" w:color="auto"/>
              <w:left w:val="single" w:sz="4" w:space="0" w:color="auto"/>
              <w:bottom w:val="single" w:sz="4" w:space="0" w:color="auto"/>
              <w:right w:val="single" w:sz="4" w:space="0" w:color="auto"/>
            </w:tcBorders>
            <w:hideMark/>
          </w:tcPr>
          <w:p w14:paraId="074AE3C1" w14:textId="77777777" w:rsidR="0089224D" w:rsidRDefault="0089224D">
            <w:pPr>
              <w:spacing w:after="200" w:line="276" w:lineRule="auto"/>
              <w:rPr>
                <w:sz w:val="22"/>
              </w:rPr>
            </w:pPr>
            <w:proofErr w:type="spellStart"/>
            <w:r>
              <w:rPr>
                <w:sz w:val="22"/>
              </w:rPr>
              <w:t>Adenosine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5F100BF3" w14:textId="77777777" w:rsidR="0089224D" w:rsidRDefault="0089224D">
            <w:pPr>
              <w:spacing w:after="200" w:line="276" w:lineRule="auto"/>
              <w:rPr>
                <w:sz w:val="22"/>
              </w:rPr>
            </w:pPr>
            <w:r>
              <w:rPr>
                <w:sz w:val="22"/>
              </w:rPr>
              <w:t>НАТРІЮ АДЕНОЗИНТРИФОСФАТ. розчин для ін'єкцій, 10 мг/мл по 1 мл в ампулі; по 10 ампул у блістері; по 1 блістеру у коробці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05A742E5"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CBE07F4" w14:textId="77777777" w:rsidR="0089224D" w:rsidRDefault="0089224D">
            <w:pPr>
              <w:spacing w:after="200" w:line="276" w:lineRule="auto"/>
              <w:rPr>
                <w:sz w:val="22"/>
              </w:rPr>
            </w:pPr>
            <w:r>
              <w:rPr>
                <w:sz w:val="22"/>
              </w:rPr>
              <w:t>30</w:t>
            </w:r>
          </w:p>
        </w:tc>
      </w:tr>
      <w:tr w:rsidR="0089224D" w14:paraId="5C011EC9" w14:textId="77777777" w:rsidTr="0089224D">
        <w:trPr>
          <w:trHeight w:val="779"/>
        </w:trPr>
        <w:tc>
          <w:tcPr>
            <w:tcW w:w="567" w:type="dxa"/>
            <w:tcBorders>
              <w:top w:val="single" w:sz="4" w:space="0" w:color="auto"/>
              <w:left w:val="single" w:sz="4" w:space="0" w:color="auto"/>
              <w:bottom w:val="single" w:sz="4" w:space="0" w:color="auto"/>
              <w:right w:val="single" w:sz="4" w:space="0" w:color="auto"/>
            </w:tcBorders>
            <w:hideMark/>
          </w:tcPr>
          <w:p w14:paraId="4EB60ABA" w14:textId="77777777" w:rsidR="0089224D" w:rsidRDefault="0089224D">
            <w:pPr>
              <w:spacing w:after="200" w:line="276" w:lineRule="auto"/>
              <w:rPr>
                <w:sz w:val="22"/>
              </w:rPr>
            </w:pPr>
            <w:r>
              <w:rPr>
                <w:sz w:val="22"/>
              </w:rPr>
              <w:t>3</w:t>
            </w:r>
          </w:p>
        </w:tc>
        <w:tc>
          <w:tcPr>
            <w:tcW w:w="1805" w:type="dxa"/>
            <w:tcBorders>
              <w:top w:val="single" w:sz="4" w:space="0" w:color="auto"/>
              <w:left w:val="single" w:sz="4" w:space="0" w:color="auto"/>
              <w:bottom w:val="single" w:sz="4" w:space="0" w:color="auto"/>
              <w:right w:val="single" w:sz="4" w:space="0" w:color="auto"/>
            </w:tcBorders>
            <w:hideMark/>
          </w:tcPr>
          <w:p w14:paraId="38C665D3" w14:textId="77777777" w:rsidR="0089224D" w:rsidRDefault="0089224D">
            <w:pPr>
              <w:spacing w:after="200" w:line="276" w:lineRule="auto"/>
              <w:rPr>
                <w:sz w:val="22"/>
              </w:rPr>
            </w:pPr>
            <w:proofErr w:type="spellStart"/>
            <w:r>
              <w:rPr>
                <w:sz w:val="22"/>
              </w:rPr>
              <w:t>Ambroxol</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2E3D2AD7" w14:textId="77777777" w:rsidR="0089224D" w:rsidRDefault="0089224D">
            <w:pPr>
              <w:spacing w:after="200" w:line="276" w:lineRule="auto"/>
              <w:rPr>
                <w:sz w:val="22"/>
              </w:rPr>
            </w:pPr>
            <w:r>
              <w:rPr>
                <w:sz w:val="22"/>
              </w:rPr>
              <w:t>МУКОЛВАН. ро</w:t>
            </w:r>
            <w:bookmarkStart w:id="52" w:name="_GoBack"/>
            <w:bookmarkEnd w:id="52"/>
            <w:r>
              <w:rPr>
                <w:sz w:val="22"/>
              </w:rPr>
              <w:t>зчин для ін'єкцій, 7,5 мг/мл по 2 мл в ампулі; по 5 ампул у блістері; по 1 у блістеру у пачці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7BA1561D"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77198D5" w14:textId="77777777" w:rsidR="0089224D" w:rsidRDefault="0089224D">
            <w:pPr>
              <w:spacing w:after="200" w:line="276" w:lineRule="auto"/>
              <w:rPr>
                <w:sz w:val="22"/>
              </w:rPr>
            </w:pPr>
            <w:r>
              <w:rPr>
                <w:sz w:val="22"/>
              </w:rPr>
              <w:t>400</w:t>
            </w:r>
          </w:p>
        </w:tc>
      </w:tr>
      <w:tr w:rsidR="0089224D" w14:paraId="5077CAD1" w14:textId="77777777" w:rsidTr="0089224D">
        <w:trPr>
          <w:trHeight w:val="600"/>
        </w:trPr>
        <w:tc>
          <w:tcPr>
            <w:tcW w:w="567" w:type="dxa"/>
            <w:tcBorders>
              <w:top w:val="single" w:sz="4" w:space="0" w:color="auto"/>
              <w:left w:val="single" w:sz="4" w:space="0" w:color="auto"/>
              <w:bottom w:val="single" w:sz="4" w:space="0" w:color="auto"/>
              <w:right w:val="single" w:sz="4" w:space="0" w:color="auto"/>
            </w:tcBorders>
            <w:hideMark/>
          </w:tcPr>
          <w:p w14:paraId="3206E527" w14:textId="77777777" w:rsidR="0089224D" w:rsidRDefault="0089224D">
            <w:pPr>
              <w:spacing w:after="200" w:line="276" w:lineRule="auto"/>
              <w:rPr>
                <w:sz w:val="22"/>
              </w:rPr>
            </w:pPr>
            <w:r>
              <w:rPr>
                <w:sz w:val="22"/>
              </w:rPr>
              <w:t>4</w:t>
            </w:r>
          </w:p>
        </w:tc>
        <w:tc>
          <w:tcPr>
            <w:tcW w:w="1805" w:type="dxa"/>
            <w:tcBorders>
              <w:top w:val="single" w:sz="4" w:space="0" w:color="auto"/>
              <w:left w:val="single" w:sz="4" w:space="0" w:color="auto"/>
              <w:bottom w:val="single" w:sz="4" w:space="0" w:color="auto"/>
              <w:right w:val="single" w:sz="4" w:space="0" w:color="auto"/>
            </w:tcBorders>
            <w:hideMark/>
          </w:tcPr>
          <w:p w14:paraId="4D91E4BB" w14:textId="77777777" w:rsidR="0089224D" w:rsidRDefault="0089224D">
            <w:pPr>
              <w:spacing w:after="200" w:line="276" w:lineRule="auto"/>
              <w:rPr>
                <w:sz w:val="22"/>
              </w:rPr>
            </w:pPr>
            <w:proofErr w:type="spellStart"/>
            <w:r>
              <w:rPr>
                <w:sz w:val="22"/>
              </w:rPr>
              <w:t>Ammonia</w:t>
            </w:r>
            <w:proofErr w:type="spellEnd"/>
            <w:r>
              <w:rPr>
                <w:sz w:val="22"/>
              </w:rPr>
              <w:t>*</w:t>
            </w:r>
          </w:p>
        </w:tc>
        <w:tc>
          <w:tcPr>
            <w:tcW w:w="5856" w:type="dxa"/>
            <w:tcBorders>
              <w:top w:val="single" w:sz="4" w:space="0" w:color="auto"/>
              <w:left w:val="single" w:sz="4" w:space="0" w:color="auto"/>
              <w:bottom w:val="single" w:sz="4" w:space="0" w:color="auto"/>
              <w:right w:val="single" w:sz="4" w:space="0" w:color="auto"/>
            </w:tcBorders>
            <w:hideMark/>
          </w:tcPr>
          <w:p w14:paraId="7100B26C" w14:textId="77777777" w:rsidR="0089224D" w:rsidRDefault="0089224D">
            <w:pPr>
              <w:spacing w:after="200" w:line="276" w:lineRule="auto"/>
              <w:rPr>
                <w:sz w:val="22"/>
              </w:rPr>
            </w:pPr>
            <w:r>
              <w:rPr>
                <w:sz w:val="22"/>
              </w:rPr>
              <w:t>АМІАКУ . Розчин для зовнішнього застосування 10% по 40 мл у флаконах</w:t>
            </w:r>
          </w:p>
        </w:tc>
        <w:tc>
          <w:tcPr>
            <w:tcW w:w="845" w:type="dxa"/>
            <w:tcBorders>
              <w:top w:val="single" w:sz="4" w:space="0" w:color="auto"/>
              <w:left w:val="single" w:sz="4" w:space="0" w:color="auto"/>
              <w:bottom w:val="single" w:sz="4" w:space="0" w:color="auto"/>
              <w:right w:val="single" w:sz="4" w:space="0" w:color="auto"/>
            </w:tcBorders>
            <w:hideMark/>
          </w:tcPr>
          <w:p w14:paraId="42C9C6EE" w14:textId="77777777" w:rsidR="0089224D" w:rsidRDefault="0089224D">
            <w:pPr>
              <w:spacing w:after="200" w:line="276" w:lineRule="auto"/>
              <w:rPr>
                <w:sz w:val="22"/>
              </w:rPr>
            </w:pPr>
            <w:r>
              <w:rPr>
                <w:sz w:val="22"/>
              </w:rPr>
              <w:t>ФЛ</w:t>
            </w:r>
          </w:p>
        </w:tc>
        <w:tc>
          <w:tcPr>
            <w:tcW w:w="1276" w:type="dxa"/>
            <w:tcBorders>
              <w:top w:val="single" w:sz="4" w:space="0" w:color="auto"/>
              <w:left w:val="single" w:sz="4" w:space="0" w:color="auto"/>
              <w:bottom w:val="single" w:sz="4" w:space="0" w:color="auto"/>
              <w:right w:val="single" w:sz="4" w:space="0" w:color="auto"/>
            </w:tcBorders>
            <w:hideMark/>
          </w:tcPr>
          <w:p w14:paraId="51E16F4D" w14:textId="77777777" w:rsidR="0089224D" w:rsidRDefault="0089224D">
            <w:pPr>
              <w:spacing w:after="200" w:line="276" w:lineRule="auto"/>
              <w:rPr>
                <w:sz w:val="22"/>
              </w:rPr>
            </w:pPr>
            <w:r>
              <w:rPr>
                <w:sz w:val="22"/>
              </w:rPr>
              <w:t>15</w:t>
            </w:r>
          </w:p>
        </w:tc>
      </w:tr>
      <w:tr w:rsidR="0089224D" w14:paraId="64C14BCC" w14:textId="77777777" w:rsidTr="0089224D">
        <w:trPr>
          <w:trHeight w:val="900"/>
        </w:trPr>
        <w:tc>
          <w:tcPr>
            <w:tcW w:w="567" w:type="dxa"/>
            <w:tcBorders>
              <w:top w:val="single" w:sz="4" w:space="0" w:color="auto"/>
              <w:left w:val="single" w:sz="4" w:space="0" w:color="auto"/>
              <w:bottom w:val="single" w:sz="4" w:space="0" w:color="auto"/>
              <w:right w:val="single" w:sz="4" w:space="0" w:color="auto"/>
            </w:tcBorders>
            <w:hideMark/>
          </w:tcPr>
          <w:p w14:paraId="1EAC98B5" w14:textId="77777777" w:rsidR="0089224D" w:rsidRDefault="0089224D">
            <w:pPr>
              <w:spacing w:after="200" w:line="276" w:lineRule="auto"/>
              <w:rPr>
                <w:sz w:val="22"/>
              </w:rPr>
            </w:pPr>
            <w:r>
              <w:rPr>
                <w:sz w:val="22"/>
              </w:rPr>
              <w:t>5</w:t>
            </w:r>
          </w:p>
        </w:tc>
        <w:tc>
          <w:tcPr>
            <w:tcW w:w="1805" w:type="dxa"/>
            <w:tcBorders>
              <w:top w:val="single" w:sz="4" w:space="0" w:color="auto"/>
              <w:left w:val="single" w:sz="4" w:space="0" w:color="auto"/>
              <w:bottom w:val="single" w:sz="4" w:space="0" w:color="auto"/>
              <w:right w:val="single" w:sz="4" w:space="0" w:color="auto"/>
            </w:tcBorders>
            <w:hideMark/>
          </w:tcPr>
          <w:p w14:paraId="5E6B16FE" w14:textId="77777777" w:rsidR="0089224D" w:rsidRDefault="0089224D">
            <w:pPr>
              <w:spacing w:after="200" w:line="276" w:lineRule="auto"/>
              <w:rPr>
                <w:sz w:val="22"/>
              </w:rPr>
            </w:pPr>
            <w:proofErr w:type="spellStart"/>
            <w:r>
              <w:rPr>
                <w:sz w:val="22"/>
              </w:rPr>
              <w:t>Aminocaproic</w:t>
            </w:r>
            <w:proofErr w:type="spellEnd"/>
            <w:r>
              <w:rPr>
                <w:sz w:val="22"/>
              </w:rPr>
              <w:t xml:space="preserve"> </w:t>
            </w:r>
            <w:proofErr w:type="spellStart"/>
            <w:r>
              <w:rPr>
                <w:sz w:val="22"/>
              </w:rPr>
              <w:t>acid</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4D5DF3CD" w14:textId="77777777" w:rsidR="0089224D" w:rsidRDefault="0089224D">
            <w:pPr>
              <w:spacing w:after="200" w:line="276" w:lineRule="auto"/>
              <w:rPr>
                <w:sz w:val="22"/>
              </w:rPr>
            </w:pPr>
            <w:r>
              <w:rPr>
                <w:sz w:val="22"/>
              </w:rPr>
              <w:t>АМІНОКАПРОНОВА КИСЛОТА. Порошок для орального застосування по 1 г у пакетах спарених № 10 (2х5)</w:t>
            </w:r>
          </w:p>
        </w:tc>
        <w:tc>
          <w:tcPr>
            <w:tcW w:w="845" w:type="dxa"/>
            <w:tcBorders>
              <w:top w:val="single" w:sz="4" w:space="0" w:color="auto"/>
              <w:left w:val="single" w:sz="4" w:space="0" w:color="auto"/>
              <w:bottom w:val="single" w:sz="4" w:space="0" w:color="auto"/>
              <w:right w:val="single" w:sz="4" w:space="0" w:color="auto"/>
            </w:tcBorders>
            <w:hideMark/>
          </w:tcPr>
          <w:p w14:paraId="285EDE09"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5A78BB96" w14:textId="77777777" w:rsidR="0089224D" w:rsidRDefault="0089224D">
            <w:pPr>
              <w:spacing w:after="200" w:line="276" w:lineRule="auto"/>
              <w:rPr>
                <w:sz w:val="22"/>
              </w:rPr>
            </w:pPr>
            <w:r>
              <w:rPr>
                <w:sz w:val="22"/>
              </w:rPr>
              <w:t>20</w:t>
            </w:r>
          </w:p>
        </w:tc>
      </w:tr>
      <w:tr w:rsidR="0089224D" w14:paraId="14B97D01" w14:textId="77777777" w:rsidTr="0089224D">
        <w:trPr>
          <w:trHeight w:val="900"/>
        </w:trPr>
        <w:tc>
          <w:tcPr>
            <w:tcW w:w="567" w:type="dxa"/>
            <w:tcBorders>
              <w:top w:val="single" w:sz="4" w:space="0" w:color="auto"/>
              <w:left w:val="single" w:sz="4" w:space="0" w:color="auto"/>
              <w:bottom w:val="single" w:sz="4" w:space="0" w:color="auto"/>
              <w:right w:val="single" w:sz="4" w:space="0" w:color="auto"/>
            </w:tcBorders>
            <w:hideMark/>
          </w:tcPr>
          <w:p w14:paraId="6685B6EF" w14:textId="77777777" w:rsidR="0089224D" w:rsidRDefault="0089224D">
            <w:pPr>
              <w:spacing w:after="200" w:line="276" w:lineRule="auto"/>
              <w:rPr>
                <w:sz w:val="22"/>
              </w:rPr>
            </w:pPr>
            <w:r>
              <w:rPr>
                <w:sz w:val="22"/>
              </w:rPr>
              <w:t>6</w:t>
            </w:r>
          </w:p>
        </w:tc>
        <w:tc>
          <w:tcPr>
            <w:tcW w:w="1805" w:type="dxa"/>
            <w:tcBorders>
              <w:top w:val="single" w:sz="4" w:space="0" w:color="auto"/>
              <w:left w:val="single" w:sz="4" w:space="0" w:color="auto"/>
              <w:bottom w:val="single" w:sz="4" w:space="0" w:color="auto"/>
              <w:right w:val="single" w:sz="4" w:space="0" w:color="auto"/>
            </w:tcBorders>
            <w:hideMark/>
          </w:tcPr>
          <w:p w14:paraId="32C7E942" w14:textId="77777777" w:rsidR="0089224D" w:rsidRDefault="0089224D">
            <w:pPr>
              <w:spacing w:after="200" w:line="276" w:lineRule="auto"/>
              <w:rPr>
                <w:sz w:val="22"/>
              </w:rPr>
            </w:pPr>
            <w:proofErr w:type="spellStart"/>
            <w:r>
              <w:rPr>
                <w:sz w:val="22"/>
              </w:rPr>
              <w:t>Metamizole</w:t>
            </w:r>
            <w:proofErr w:type="spellEnd"/>
            <w:r>
              <w:rPr>
                <w:sz w:val="22"/>
              </w:rPr>
              <w:t xml:space="preserve"> </w:t>
            </w:r>
            <w:proofErr w:type="spellStart"/>
            <w:r>
              <w:rPr>
                <w:sz w:val="22"/>
              </w:rPr>
              <w:t>sodium</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3A4C5B2C" w14:textId="77777777" w:rsidR="0089224D" w:rsidRDefault="0089224D">
            <w:pPr>
              <w:spacing w:after="200" w:line="276" w:lineRule="auto"/>
              <w:rPr>
                <w:sz w:val="22"/>
              </w:rPr>
            </w:pPr>
            <w:r>
              <w:rPr>
                <w:sz w:val="22"/>
              </w:rPr>
              <w:t xml:space="preserve">АНАЛЬГІН. Розчин для ін'єкцій, 500 мг/мл по 2 мл в ампулах № 10 (10х1) в </w:t>
            </w:r>
            <w:proofErr w:type="spellStart"/>
            <w:r>
              <w:rPr>
                <w:sz w:val="22"/>
              </w:rPr>
              <w:t>бліст</w:t>
            </w:r>
            <w:proofErr w:type="spellEnd"/>
            <w:r>
              <w:rPr>
                <w:sz w:val="22"/>
              </w:rPr>
              <w:t xml:space="preserve"> в коробці</w:t>
            </w:r>
          </w:p>
        </w:tc>
        <w:tc>
          <w:tcPr>
            <w:tcW w:w="845" w:type="dxa"/>
            <w:tcBorders>
              <w:top w:val="single" w:sz="4" w:space="0" w:color="auto"/>
              <w:left w:val="single" w:sz="4" w:space="0" w:color="auto"/>
              <w:bottom w:val="single" w:sz="4" w:space="0" w:color="auto"/>
              <w:right w:val="single" w:sz="4" w:space="0" w:color="auto"/>
            </w:tcBorders>
            <w:hideMark/>
          </w:tcPr>
          <w:p w14:paraId="1E528ACB"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5FA33F1F" w14:textId="77777777" w:rsidR="0089224D" w:rsidRDefault="0089224D">
            <w:pPr>
              <w:spacing w:after="200" w:line="276" w:lineRule="auto"/>
              <w:rPr>
                <w:sz w:val="22"/>
              </w:rPr>
            </w:pPr>
            <w:r>
              <w:rPr>
                <w:sz w:val="22"/>
              </w:rPr>
              <w:t>200</w:t>
            </w:r>
          </w:p>
        </w:tc>
      </w:tr>
      <w:tr w:rsidR="0089224D" w14:paraId="1B3E343D" w14:textId="77777777" w:rsidTr="0089224D">
        <w:trPr>
          <w:trHeight w:val="600"/>
        </w:trPr>
        <w:tc>
          <w:tcPr>
            <w:tcW w:w="567" w:type="dxa"/>
            <w:tcBorders>
              <w:top w:val="single" w:sz="4" w:space="0" w:color="auto"/>
              <w:left w:val="single" w:sz="4" w:space="0" w:color="auto"/>
              <w:bottom w:val="single" w:sz="4" w:space="0" w:color="auto"/>
              <w:right w:val="single" w:sz="4" w:space="0" w:color="auto"/>
            </w:tcBorders>
            <w:hideMark/>
          </w:tcPr>
          <w:p w14:paraId="2AFD42B1" w14:textId="77777777" w:rsidR="0089224D" w:rsidRDefault="0089224D">
            <w:pPr>
              <w:spacing w:after="200" w:line="276" w:lineRule="auto"/>
              <w:rPr>
                <w:sz w:val="22"/>
              </w:rPr>
            </w:pPr>
            <w:r>
              <w:rPr>
                <w:sz w:val="22"/>
              </w:rPr>
              <w:t>7</w:t>
            </w:r>
          </w:p>
        </w:tc>
        <w:tc>
          <w:tcPr>
            <w:tcW w:w="1805" w:type="dxa"/>
            <w:tcBorders>
              <w:top w:val="single" w:sz="4" w:space="0" w:color="auto"/>
              <w:left w:val="single" w:sz="4" w:space="0" w:color="auto"/>
              <w:bottom w:val="single" w:sz="4" w:space="0" w:color="auto"/>
              <w:right w:val="single" w:sz="4" w:space="0" w:color="auto"/>
            </w:tcBorders>
            <w:hideMark/>
          </w:tcPr>
          <w:p w14:paraId="50F44409" w14:textId="77777777" w:rsidR="0089224D" w:rsidRDefault="0089224D">
            <w:pPr>
              <w:spacing w:after="200" w:line="276" w:lineRule="auto"/>
              <w:rPr>
                <w:sz w:val="22"/>
              </w:rPr>
            </w:pPr>
            <w:proofErr w:type="spellStart"/>
            <w:r>
              <w:rPr>
                <w:sz w:val="22"/>
              </w:rPr>
              <w:t>Validol</w:t>
            </w:r>
            <w:proofErr w:type="spellEnd"/>
            <w:r>
              <w:rPr>
                <w:sz w:val="22"/>
              </w:rPr>
              <w:t>*</w:t>
            </w:r>
          </w:p>
        </w:tc>
        <w:tc>
          <w:tcPr>
            <w:tcW w:w="5856" w:type="dxa"/>
            <w:tcBorders>
              <w:top w:val="single" w:sz="4" w:space="0" w:color="auto"/>
              <w:left w:val="single" w:sz="4" w:space="0" w:color="auto"/>
              <w:bottom w:val="single" w:sz="4" w:space="0" w:color="auto"/>
              <w:right w:val="single" w:sz="4" w:space="0" w:color="auto"/>
            </w:tcBorders>
            <w:hideMark/>
          </w:tcPr>
          <w:p w14:paraId="45E2EEE7" w14:textId="77777777" w:rsidR="0089224D" w:rsidRDefault="0089224D">
            <w:pPr>
              <w:spacing w:after="200" w:line="276" w:lineRule="auto"/>
              <w:rPr>
                <w:sz w:val="22"/>
              </w:rPr>
            </w:pPr>
            <w:r>
              <w:rPr>
                <w:sz w:val="22"/>
              </w:rPr>
              <w:t>ВАЛІДОЛ-ДАРНИЦЯ. Таблетки по 60 мг № 10 (10х1)</w:t>
            </w:r>
          </w:p>
        </w:tc>
        <w:tc>
          <w:tcPr>
            <w:tcW w:w="845" w:type="dxa"/>
            <w:tcBorders>
              <w:top w:val="single" w:sz="4" w:space="0" w:color="auto"/>
              <w:left w:val="single" w:sz="4" w:space="0" w:color="auto"/>
              <w:bottom w:val="single" w:sz="4" w:space="0" w:color="auto"/>
              <w:right w:val="single" w:sz="4" w:space="0" w:color="auto"/>
            </w:tcBorders>
            <w:hideMark/>
          </w:tcPr>
          <w:p w14:paraId="2DF3E165"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001AB27E" w14:textId="77777777" w:rsidR="0089224D" w:rsidRDefault="0089224D">
            <w:pPr>
              <w:spacing w:after="200" w:line="276" w:lineRule="auto"/>
              <w:rPr>
                <w:sz w:val="22"/>
              </w:rPr>
            </w:pPr>
            <w:r>
              <w:rPr>
                <w:sz w:val="22"/>
              </w:rPr>
              <w:t>10</w:t>
            </w:r>
          </w:p>
        </w:tc>
      </w:tr>
      <w:tr w:rsidR="0089224D" w14:paraId="104265A4" w14:textId="77777777" w:rsidTr="0089224D">
        <w:trPr>
          <w:trHeight w:val="900"/>
        </w:trPr>
        <w:tc>
          <w:tcPr>
            <w:tcW w:w="567" w:type="dxa"/>
            <w:tcBorders>
              <w:top w:val="single" w:sz="4" w:space="0" w:color="auto"/>
              <w:left w:val="single" w:sz="4" w:space="0" w:color="auto"/>
              <w:bottom w:val="single" w:sz="4" w:space="0" w:color="auto"/>
              <w:right w:val="single" w:sz="4" w:space="0" w:color="auto"/>
            </w:tcBorders>
            <w:hideMark/>
          </w:tcPr>
          <w:p w14:paraId="3C66BEEF" w14:textId="77777777" w:rsidR="0089224D" w:rsidRDefault="0089224D">
            <w:pPr>
              <w:spacing w:after="200" w:line="276" w:lineRule="auto"/>
              <w:rPr>
                <w:sz w:val="22"/>
              </w:rPr>
            </w:pPr>
            <w:r>
              <w:rPr>
                <w:sz w:val="22"/>
              </w:rPr>
              <w:t>8</w:t>
            </w:r>
          </w:p>
        </w:tc>
        <w:tc>
          <w:tcPr>
            <w:tcW w:w="1805" w:type="dxa"/>
            <w:tcBorders>
              <w:top w:val="single" w:sz="4" w:space="0" w:color="auto"/>
              <w:left w:val="single" w:sz="4" w:space="0" w:color="auto"/>
              <w:bottom w:val="single" w:sz="4" w:space="0" w:color="auto"/>
              <w:right w:val="single" w:sz="4" w:space="0" w:color="auto"/>
            </w:tcBorders>
            <w:hideMark/>
          </w:tcPr>
          <w:p w14:paraId="4CB7B695" w14:textId="77777777" w:rsidR="0089224D" w:rsidRDefault="0089224D">
            <w:pPr>
              <w:spacing w:after="200" w:line="276" w:lineRule="auto"/>
              <w:rPr>
                <w:sz w:val="22"/>
              </w:rPr>
            </w:pPr>
            <w:proofErr w:type="spellStart"/>
            <w:r>
              <w:rPr>
                <w:sz w:val="22"/>
              </w:rPr>
              <w:t>Vinpocetine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3EE45137" w14:textId="77777777" w:rsidR="0089224D" w:rsidRDefault="0089224D">
            <w:pPr>
              <w:spacing w:after="200" w:line="276" w:lineRule="auto"/>
              <w:rPr>
                <w:sz w:val="22"/>
              </w:rPr>
            </w:pPr>
            <w:r>
              <w:rPr>
                <w:sz w:val="22"/>
              </w:rPr>
              <w:t>ВІНПОЦЕТИН . таблетки по 5 мг, по 10 таблеток у блістері, по 3 блістера в коробці</w:t>
            </w:r>
          </w:p>
        </w:tc>
        <w:tc>
          <w:tcPr>
            <w:tcW w:w="845" w:type="dxa"/>
            <w:tcBorders>
              <w:top w:val="single" w:sz="4" w:space="0" w:color="auto"/>
              <w:left w:val="single" w:sz="4" w:space="0" w:color="auto"/>
              <w:bottom w:val="single" w:sz="4" w:space="0" w:color="auto"/>
              <w:right w:val="single" w:sz="4" w:space="0" w:color="auto"/>
            </w:tcBorders>
            <w:hideMark/>
          </w:tcPr>
          <w:p w14:paraId="580C71B6"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0733EF0" w14:textId="77777777" w:rsidR="0089224D" w:rsidRDefault="0089224D">
            <w:pPr>
              <w:spacing w:after="200" w:line="276" w:lineRule="auto"/>
              <w:rPr>
                <w:sz w:val="22"/>
              </w:rPr>
            </w:pPr>
            <w:r>
              <w:rPr>
                <w:sz w:val="22"/>
              </w:rPr>
              <w:t>100</w:t>
            </w:r>
          </w:p>
        </w:tc>
      </w:tr>
      <w:tr w:rsidR="0089224D" w14:paraId="45411BDC" w14:textId="77777777" w:rsidTr="0089224D">
        <w:trPr>
          <w:trHeight w:val="230"/>
        </w:trPr>
        <w:tc>
          <w:tcPr>
            <w:tcW w:w="567" w:type="dxa"/>
            <w:tcBorders>
              <w:top w:val="single" w:sz="4" w:space="0" w:color="auto"/>
              <w:left w:val="single" w:sz="4" w:space="0" w:color="auto"/>
              <w:bottom w:val="single" w:sz="4" w:space="0" w:color="auto"/>
              <w:right w:val="single" w:sz="4" w:space="0" w:color="auto"/>
            </w:tcBorders>
            <w:hideMark/>
          </w:tcPr>
          <w:p w14:paraId="5E420025" w14:textId="77777777" w:rsidR="0089224D" w:rsidRDefault="0089224D">
            <w:pPr>
              <w:spacing w:after="200" w:line="276" w:lineRule="auto"/>
              <w:rPr>
                <w:sz w:val="22"/>
              </w:rPr>
            </w:pPr>
            <w:r>
              <w:rPr>
                <w:sz w:val="22"/>
              </w:rPr>
              <w:t>9</w:t>
            </w:r>
          </w:p>
        </w:tc>
        <w:tc>
          <w:tcPr>
            <w:tcW w:w="1805" w:type="dxa"/>
            <w:tcBorders>
              <w:top w:val="single" w:sz="4" w:space="0" w:color="auto"/>
              <w:left w:val="single" w:sz="4" w:space="0" w:color="auto"/>
              <w:bottom w:val="single" w:sz="4" w:space="0" w:color="auto"/>
              <w:right w:val="single" w:sz="4" w:space="0" w:color="auto"/>
            </w:tcBorders>
            <w:hideMark/>
          </w:tcPr>
          <w:p w14:paraId="250C74CB" w14:textId="77777777" w:rsidR="0089224D" w:rsidRDefault="0089224D">
            <w:pPr>
              <w:spacing w:after="200" w:line="276" w:lineRule="auto"/>
              <w:rPr>
                <w:sz w:val="22"/>
              </w:rPr>
            </w:pPr>
            <w:proofErr w:type="spellStart"/>
            <w:r>
              <w:rPr>
                <w:sz w:val="22"/>
              </w:rPr>
              <w:t>Vinpocetine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69E9520E" w14:textId="77777777" w:rsidR="0089224D" w:rsidRDefault="0089224D">
            <w:pPr>
              <w:spacing w:after="200" w:line="276" w:lineRule="auto"/>
              <w:rPr>
                <w:sz w:val="22"/>
              </w:rPr>
            </w:pPr>
            <w:r>
              <w:rPr>
                <w:sz w:val="22"/>
              </w:rPr>
              <w:t xml:space="preserve">ВІНПОЦЕТИН. Концентрат для розчину для </w:t>
            </w:r>
            <w:proofErr w:type="spellStart"/>
            <w:r>
              <w:rPr>
                <w:sz w:val="22"/>
              </w:rPr>
              <w:t>інфузій</w:t>
            </w:r>
            <w:proofErr w:type="spellEnd"/>
            <w:r>
              <w:rPr>
                <w:sz w:val="22"/>
              </w:rPr>
              <w:t xml:space="preserve">, 5 мг/мл по 2 мл в ампулах № 5 </w:t>
            </w:r>
            <w:proofErr w:type="spellStart"/>
            <w:r>
              <w:rPr>
                <w:sz w:val="22"/>
              </w:rPr>
              <w:t>бліст</w:t>
            </w:r>
            <w:proofErr w:type="spellEnd"/>
            <w:r>
              <w:rPr>
                <w:sz w:val="22"/>
              </w:rPr>
              <w:t>.</w:t>
            </w:r>
          </w:p>
        </w:tc>
        <w:tc>
          <w:tcPr>
            <w:tcW w:w="845" w:type="dxa"/>
            <w:tcBorders>
              <w:top w:val="single" w:sz="4" w:space="0" w:color="auto"/>
              <w:left w:val="single" w:sz="4" w:space="0" w:color="auto"/>
              <w:bottom w:val="single" w:sz="4" w:space="0" w:color="auto"/>
              <w:right w:val="single" w:sz="4" w:space="0" w:color="auto"/>
            </w:tcBorders>
            <w:hideMark/>
          </w:tcPr>
          <w:p w14:paraId="36FDD9C6"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43984FFB" w14:textId="77777777" w:rsidR="0089224D" w:rsidRDefault="0089224D">
            <w:pPr>
              <w:spacing w:after="200" w:line="276" w:lineRule="auto"/>
              <w:rPr>
                <w:sz w:val="22"/>
              </w:rPr>
            </w:pPr>
            <w:r>
              <w:rPr>
                <w:sz w:val="22"/>
              </w:rPr>
              <w:t>1000</w:t>
            </w:r>
          </w:p>
        </w:tc>
      </w:tr>
      <w:tr w:rsidR="0089224D" w14:paraId="202125A4" w14:textId="77777777" w:rsidTr="0089224D">
        <w:trPr>
          <w:trHeight w:val="600"/>
        </w:trPr>
        <w:tc>
          <w:tcPr>
            <w:tcW w:w="567" w:type="dxa"/>
            <w:tcBorders>
              <w:top w:val="single" w:sz="4" w:space="0" w:color="auto"/>
              <w:left w:val="single" w:sz="4" w:space="0" w:color="auto"/>
              <w:bottom w:val="single" w:sz="4" w:space="0" w:color="auto"/>
              <w:right w:val="single" w:sz="4" w:space="0" w:color="auto"/>
            </w:tcBorders>
            <w:hideMark/>
          </w:tcPr>
          <w:p w14:paraId="6DD6B24B" w14:textId="77777777" w:rsidR="0089224D" w:rsidRDefault="0089224D">
            <w:pPr>
              <w:spacing w:after="200" w:line="276" w:lineRule="auto"/>
              <w:rPr>
                <w:sz w:val="22"/>
              </w:rPr>
            </w:pPr>
            <w:r>
              <w:rPr>
                <w:sz w:val="22"/>
              </w:rPr>
              <w:t>10</w:t>
            </w:r>
          </w:p>
        </w:tc>
        <w:tc>
          <w:tcPr>
            <w:tcW w:w="1805" w:type="dxa"/>
            <w:tcBorders>
              <w:top w:val="single" w:sz="4" w:space="0" w:color="auto"/>
              <w:left w:val="single" w:sz="4" w:space="0" w:color="auto"/>
              <w:bottom w:val="single" w:sz="4" w:space="0" w:color="auto"/>
              <w:right w:val="single" w:sz="4" w:space="0" w:color="auto"/>
            </w:tcBorders>
            <w:hideMark/>
          </w:tcPr>
          <w:p w14:paraId="6082CC3F" w14:textId="77777777" w:rsidR="0089224D" w:rsidRDefault="0089224D">
            <w:pPr>
              <w:spacing w:after="200" w:line="276" w:lineRule="auto"/>
              <w:rPr>
                <w:sz w:val="22"/>
              </w:rPr>
            </w:pPr>
            <w:proofErr w:type="spellStart"/>
            <w:r>
              <w:rPr>
                <w:sz w:val="22"/>
              </w:rPr>
              <w:t>Hydrocortisone</w:t>
            </w:r>
            <w:proofErr w:type="spellEnd"/>
            <w:r>
              <w:rPr>
                <w:sz w:val="22"/>
              </w:rPr>
              <w:t xml:space="preserve"> </w:t>
            </w:r>
            <w:proofErr w:type="spellStart"/>
            <w:r>
              <w:rPr>
                <w:sz w:val="22"/>
              </w:rPr>
              <w:t>butyrate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14E28766" w14:textId="77777777" w:rsidR="0089224D" w:rsidRDefault="0089224D">
            <w:pPr>
              <w:spacing w:after="200" w:line="276" w:lineRule="auto"/>
              <w:rPr>
                <w:sz w:val="22"/>
              </w:rPr>
            </w:pPr>
            <w:r>
              <w:rPr>
                <w:sz w:val="22"/>
              </w:rPr>
              <w:t>ГІДРОКОРТИЗОНОВИЙ КРЕМ. крем, 1 мг/г; по 30 г у тубі, по 1 тубі у коробці</w:t>
            </w:r>
          </w:p>
        </w:tc>
        <w:tc>
          <w:tcPr>
            <w:tcW w:w="845" w:type="dxa"/>
            <w:tcBorders>
              <w:top w:val="single" w:sz="4" w:space="0" w:color="auto"/>
              <w:left w:val="single" w:sz="4" w:space="0" w:color="auto"/>
              <w:bottom w:val="single" w:sz="4" w:space="0" w:color="auto"/>
              <w:right w:val="single" w:sz="4" w:space="0" w:color="auto"/>
            </w:tcBorders>
            <w:hideMark/>
          </w:tcPr>
          <w:p w14:paraId="517106DB"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820DF3D" w14:textId="77777777" w:rsidR="0089224D" w:rsidRDefault="0089224D">
            <w:pPr>
              <w:spacing w:after="200" w:line="276" w:lineRule="auto"/>
              <w:rPr>
                <w:sz w:val="22"/>
              </w:rPr>
            </w:pPr>
            <w:r>
              <w:rPr>
                <w:sz w:val="22"/>
              </w:rPr>
              <w:t>500</w:t>
            </w:r>
          </w:p>
        </w:tc>
      </w:tr>
      <w:tr w:rsidR="0089224D" w14:paraId="3F7F2CDA" w14:textId="77777777" w:rsidTr="0089224D">
        <w:trPr>
          <w:trHeight w:val="493"/>
        </w:trPr>
        <w:tc>
          <w:tcPr>
            <w:tcW w:w="567" w:type="dxa"/>
            <w:tcBorders>
              <w:top w:val="single" w:sz="4" w:space="0" w:color="auto"/>
              <w:left w:val="single" w:sz="4" w:space="0" w:color="auto"/>
              <w:bottom w:val="single" w:sz="4" w:space="0" w:color="auto"/>
              <w:right w:val="single" w:sz="4" w:space="0" w:color="auto"/>
            </w:tcBorders>
            <w:hideMark/>
          </w:tcPr>
          <w:p w14:paraId="32ADCF6F" w14:textId="77777777" w:rsidR="0089224D" w:rsidRDefault="0089224D">
            <w:pPr>
              <w:spacing w:after="200" w:line="276" w:lineRule="auto"/>
              <w:rPr>
                <w:sz w:val="22"/>
              </w:rPr>
            </w:pPr>
            <w:r>
              <w:rPr>
                <w:sz w:val="22"/>
              </w:rPr>
              <w:t>11</w:t>
            </w:r>
          </w:p>
        </w:tc>
        <w:tc>
          <w:tcPr>
            <w:tcW w:w="1805" w:type="dxa"/>
            <w:tcBorders>
              <w:top w:val="single" w:sz="4" w:space="0" w:color="auto"/>
              <w:left w:val="single" w:sz="4" w:space="0" w:color="auto"/>
              <w:bottom w:val="single" w:sz="4" w:space="0" w:color="auto"/>
              <w:right w:val="single" w:sz="4" w:space="0" w:color="auto"/>
            </w:tcBorders>
            <w:hideMark/>
          </w:tcPr>
          <w:p w14:paraId="50FB9A68" w14:textId="77777777" w:rsidR="0089224D" w:rsidRDefault="0089224D">
            <w:pPr>
              <w:spacing w:after="200" w:line="276" w:lineRule="auto"/>
              <w:rPr>
                <w:sz w:val="22"/>
              </w:rPr>
            </w:pPr>
            <w:proofErr w:type="spellStart"/>
            <w:r>
              <w:rPr>
                <w:sz w:val="22"/>
              </w:rPr>
              <w:t>Diphenhydramine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5F5F73C0" w14:textId="77777777" w:rsidR="0089224D" w:rsidRDefault="0089224D">
            <w:pPr>
              <w:spacing w:after="200" w:line="276" w:lineRule="auto"/>
              <w:rPr>
                <w:sz w:val="22"/>
              </w:rPr>
            </w:pPr>
            <w:r>
              <w:rPr>
                <w:sz w:val="22"/>
              </w:rPr>
              <w:t>ДИМЕДРОЛ. розчин для ін'єкцій 1 % по 1 мл в ампулі; по 10 ампул у коробці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6BE88322"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51FBAF41" w14:textId="77777777" w:rsidR="0089224D" w:rsidRDefault="0089224D">
            <w:pPr>
              <w:spacing w:after="200" w:line="276" w:lineRule="auto"/>
              <w:rPr>
                <w:sz w:val="22"/>
              </w:rPr>
            </w:pPr>
            <w:r>
              <w:rPr>
                <w:sz w:val="22"/>
              </w:rPr>
              <w:t>70</w:t>
            </w:r>
          </w:p>
        </w:tc>
      </w:tr>
      <w:tr w:rsidR="0089224D" w14:paraId="12987285" w14:textId="77777777" w:rsidTr="0089224D">
        <w:trPr>
          <w:trHeight w:val="900"/>
        </w:trPr>
        <w:tc>
          <w:tcPr>
            <w:tcW w:w="567" w:type="dxa"/>
            <w:tcBorders>
              <w:top w:val="single" w:sz="4" w:space="0" w:color="auto"/>
              <w:left w:val="single" w:sz="4" w:space="0" w:color="auto"/>
              <w:bottom w:val="single" w:sz="4" w:space="0" w:color="auto"/>
              <w:right w:val="single" w:sz="4" w:space="0" w:color="auto"/>
            </w:tcBorders>
            <w:hideMark/>
          </w:tcPr>
          <w:p w14:paraId="0CE871AD" w14:textId="77777777" w:rsidR="0089224D" w:rsidRDefault="0089224D">
            <w:pPr>
              <w:spacing w:after="200" w:line="276" w:lineRule="auto"/>
              <w:rPr>
                <w:sz w:val="22"/>
              </w:rPr>
            </w:pPr>
            <w:r>
              <w:rPr>
                <w:sz w:val="22"/>
              </w:rPr>
              <w:t>12</w:t>
            </w:r>
          </w:p>
        </w:tc>
        <w:tc>
          <w:tcPr>
            <w:tcW w:w="1805" w:type="dxa"/>
            <w:tcBorders>
              <w:top w:val="single" w:sz="4" w:space="0" w:color="auto"/>
              <w:left w:val="single" w:sz="4" w:space="0" w:color="auto"/>
              <w:bottom w:val="single" w:sz="4" w:space="0" w:color="auto"/>
              <w:right w:val="single" w:sz="4" w:space="0" w:color="auto"/>
            </w:tcBorders>
            <w:hideMark/>
          </w:tcPr>
          <w:p w14:paraId="4C5DC274" w14:textId="77777777" w:rsidR="0089224D" w:rsidRDefault="0089224D">
            <w:pPr>
              <w:spacing w:after="200" w:line="276" w:lineRule="auto"/>
              <w:rPr>
                <w:sz w:val="22"/>
              </w:rPr>
            </w:pPr>
            <w:proofErr w:type="spellStart"/>
            <w:r>
              <w:rPr>
                <w:sz w:val="22"/>
              </w:rPr>
              <w:t>Fluconazole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43F9B65B" w14:textId="77777777" w:rsidR="0089224D" w:rsidRDefault="0089224D">
            <w:pPr>
              <w:spacing w:after="200" w:line="276" w:lineRule="auto"/>
              <w:rPr>
                <w:sz w:val="22"/>
              </w:rPr>
            </w:pPr>
            <w:r>
              <w:rPr>
                <w:sz w:val="22"/>
              </w:rPr>
              <w:t>ФЛУКОНАЗОЛ-</w:t>
            </w:r>
            <w:proofErr w:type="spellStart"/>
            <w:r>
              <w:rPr>
                <w:sz w:val="22"/>
              </w:rPr>
              <w:t>ДАРНИЦЯ.розчин</w:t>
            </w:r>
            <w:proofErr w:type="spellEnd"/>
            <w:r>
              <w:rPr>
                <w:sz w:val="22"/>
              </w:rPr>
              <w:t xml:space="preserve"> для </w:t>
            </w:r>
            <w:proofErr w:type="spellStart"/>
            <w:r>
              <w:rPr>
                <w:sz w:val="22"/>
              </w:rPr>
              <w:t>інфузій</w:t>
            </w:r>
            <w:proofErr w:type="spellEnd"/>
            <w:r>
              <w:rPr>
                <w:sz w:val="22"/>
              </w:rPr>
              <w:t>, 2 мг/мл, по 100 мл у флаконі, по 1 флакону в пачці</w:t>
            </w:r>
          </w:p>
        </w:tc>
        <w:tc>
          <w:tcPr>
            <w:tcW w:w="845" w:type="dxa"/>
            <w:tcBorders>
              <w:top w:val="single" w:sz="4" w:space="0" w:color="auto"/>
              <w:left w:val="single" w:sz="4" w:space="0" w:color="auto"/>
              <w:bottom w:val="single" w:sz="4" w:space="0" w:color="auto"/>
              <w:right w:val="single" w:sz="4" w:space="0" w:color="auto"/>
            </w:tcBorders>
            <w:hideMark/>
          </w:tcPr>
          <w:p w14:paraId="5DD58F35"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64E3CF66" w14:textId="77777777" w:rsidR="0089224D" w:rsidRDefault="0089224D">
            <w:pPr>
              <w:spacing w:after="200" w:line="276" w:lineRule="auto"/>
              <w:rPr>
                <w:sz w:val="22"/>
              </w:rPr>
            </w:pPr>
            <w:r>
              <w:rPr>
                <w:sz w:val="22"/>
              </w:rPr>
              <w:t>200</w:t>
            </w:r>
          </w:p>
        </w:tc>
      </w:tr>
      <w:tr w:rsidR="0089224D" w14:paraId="0E2BFF1D" w14:textId="77777777" w:rsidTr="0089224D">
        <w:trPr>
          <w:trHeight w:val="415"/>
        </w:trPr>
        <w:tc>
          <w:tcPr>
            <w:tcW w:w="567" w:type="dxa"/>
            <w:tcBorders>
              <w:top w:val="single" w:sz="4" w:space="0" w:color="auto"/>
              <w:left w:val="single" w:sz="4" w:space="0" w:color="auto"/>
              <w:bottom w:val="single" w:sz="4" w:space="0" w:color="auto"/>
              <w:right w:val="single" w:sz="4" w:space="0" w:color="auto"/>
            </w:tcBorders>
            <w:hideMark/>
          </w:tcPr>
          <w:p w14:paraId="7D6E1275" w14:textId="77777777" w:rsidR="0089224D" w:rsidRDefault="0089224D">
            <w:pPr>
              <w:spacing w:after="200" w:line="276" w:lineRule="auto"/>
              <w:rPr>
                <w:sz w:val="22"/>
              </w:rPr>
            </w:pPr>
            <w:r>
              <w:rPr>
                <w:sz w:val="22"/>
              </w:rPr>
              <w:t>13</w:t>
            </w:r>
          </w:p>
        </w:tc>
        <w:tc>
          <w:tcPr>
            <w:tcW w:w="1805" w:type="dxa"/>
            <w:tcBorders>
              <w:top w:val="single" w:sz="4" w:space="0" w:color="auto"/>
              <w:left w:val="single" w:sz="4" w:space="0" w:color="auto"/>
              <w:bottom w:val="single" w:sz="4" w:space="0" w:color="auto"/>
              <w:right w:val="single" w:sz="4" w:space="0" w:color="auto"/>
            </w:tcBorders>
            <w:hideMark/>
          </w:tcPr>
          <w:p w14:paraId="02C710E9" w14:textId="77777777" w:rsidR="0089224D" w:rsidRDefault="0089224D">
            <w:pPr>
              <w:spacing w:after="200" w:line="276" w:lineRule="auto"/>
              <w:rPr>
                <w:sz w:val="22"/>
              </w:rPr>
            </w:pPr>
            <w:proofErr w:type="spellStart"/>
            <w:r>
              <w:rPr>
                <w:sz w:val="22"/>
              </w:rPr>
              <w:t>Drotaverine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29E07E9B" w14:textId="77777777" w:rsidR="0089224D" w:rsidRDefault="0089224D">
            <w:pPr>
              <w:spacing w:after="200" w:line="276" w:lineRule="auto"/>
              <w:rPr>
                <w:sz w:val="22"/>
              </w:rPr>
            </w:pPr>
            <w:r>
              <w:rPr>
                <w:sz w:val="22"/>
              </w:rPr>
              <w:t>ДРОТАВЕРИН-ДАРНИЦЯ. Розчин для ін'єкцій, 20 мг/мл по 2 мл в ампулах № 5</w:t>
            </w:r>
          </w:p>
        </w:tc>
        <w:tc>
          <w:tcPr>
            <w:tcW w:w="845" w:type="dxa"/>
            <w:tcBorders>
              <w:top w:val="single" w:sz="4" w:space="0" w:color="auto"/>
              <w:left w:val="single" w:sz="4" w:space="0" w:color="auto"/>
              <w:bottom w:val="single" w:sz="4" w:space="0" w:color="auto"/>
              <w:right w:val="single" w:sz="4" w:space="0" w:color="auto"/>
            </w:tcBorders>
            <w:hideMark/>
          </w:tcPr>
          <w:p w14:paraId="2465D07C"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0FBFD29" w14:textId="77777777" w:rsidR="0089224D" w:rsidRDefault="0089224D">
            <w:pPr>
              <w:spacing w:after="200" w:line="276" w:lineRule="auto"/>
              <w:rPr>
                <w:sz w:val="22"/>
              </w:rPr>
            </w:pPr>
            <w:r>
              <w:rPr>
                <w:sz w:val="22"/>
              </w:rPr>
              <w:t>300</w:t>
            </w:r>
          </w:p>
        </w:tc>
      </w:tr>
      <w:tr w:rsidR="0089224D" w14:paraId="38C1DCB4" w14:textId="77777777" w:rsidTr="0089224D">
        <w:trPr>
          <w:trHeight w:val="894"/>
        </w:trPr>
        <w:tc>
          <w:tcPr>
            <w:tcW w:w="567" w:type="dxa"/>
            <w:tcBorders>
              <w:top w:val="single" w:sz="4" w:space="0" w:color="auto"/>
              <w:left w:val="single" w:sz="4" w:space="0" w:color="auto"/>
              <w:bottom w:val="single" w:sz="4" w:space="0" w:color="auto"/>
              <w:right w:val="single" w:sz="4" w:space="0" w:color="auto"/>
            </w:tcBorders>
            <w:hideMark/>
          </w:tcPr>
          <w:p w14:paraId="48E6C0B2" w14:textId="77777777" w:rsidR="0089224D" w:rsidRDefault="0089224D">
            <w:pPr>
              <w:spacing w:after="200" w:line="276" w:lineRule="auto"/>
              <w:rPr>
                <w:sz w:val="22"/>
              </w:rPr>
            </w:pPr>
            <w:r>
              <w:rPr>
                <w:sz w:val="22"/>
              </w:rPr>
              <w:lastRenderedPageBreak/>
              <w:t>14</w:t>
            </w:r>
          </w:p>
        </w:tc>
        <w:tc>
          <w:tcPr>
            <w:tcW w:w="1805" w:type="dxa"/>
            <w:tcBorders>
              <w:top w:val="single" w:sz="4" w:space="0" w:color="auto"/>
              <w:left w:val="single" w:sz="4" w:space="0" w:color="auto"/>
              <w:bottom w:val="single" w:sz="4" w:space="0" w:color="auto"/>
              <w:right w:val="single" w:sz="4" w:space="0" w:color="auto"/>
            </w:tcBorders>
            <w:hideMark/>
          </w:tcPr>
          <w:p w14:paraId="577B393D" w14:textId="77777777" w:rsidR="0089224D" w:rsidRDefault="0089224D">
            <w:pPr>
              <w:spacing w:after="200" w:line="276" w:lineRule="auto"/>
              <w:rPr>
                <w:sz w:val="22"/>
              </w:rPr>
            </w:pPr>
            <w:proofErr w:type="spellStart"/>
            <w:r>
              <w:rPr>
                <w:sz w:val="22"/>
              </w:rPr>
              <w:t>Theophylline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2D4FCB6D" w14:textId="77777777" w:rsidR="0089224D" w:rsidRDefault="0089224D">
            <w:pPr>
              <w:spacing w:after="200" w:line="276" w:lineRule="auto"/>
              <w:rPr>
                <w:sz w:val="22"/>
              </w:rPr>
            </w:pPr>
            <w:r>
              <w:rPr>
                <w:sz w:val="22"/>
              </w:rPr>
              <w:t>ЕУФІЛІН-ЗДОРОВ'Я. розчин для ін'єкцій, 20 мг/мл, по 5 мл в ампулі; по 5 ампул у блістері, по 2 блістери в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693BEE82"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3B39F03B" w14:textId="77777777" w:rsidR="0089224D" w:rsidRDefault="0089224D">
            <w:pPr>
              <w:spacing w:after="200" w:line="276" w:lineRule="auto"/>
              <w:rPr>
                <w:sz w:val="22"/>
              </w:rPr>
            </w:pPr>
            <w:r>
              <w:rPr>
                <w:sz w:val="22"/>
              </w:rPr>
              <w:t>400</w:t>
            </w:r>
          </w:p>
        </w:tc>
      </w:tr>
      <w:tr w:rsidR="0089224D" w14:paraId="700689AA" w14:textId="77777777" w:rsidTr="0089224D">
        <w:trPr>
          <w:trHeight w:val="399"/>
        </w:trPr>
        <w:tc>
          <w:tcPr>
            <w:tcW w:w="567" w:type="dxa"/>
            <w:tcBorders>
              <w:top w:val="single" w:sz="4" w:space="0" w:color="auto"/>
              <w:left w:val="single" w:sz="4" w:space="0" w:color="auto"/>
              <w:bottom w:val="single" w:sz="4" w:space="0" w:color="auto"/>
              <w:right w:val="single" w:sz="4" w:space="0" w:color="auto"/>
            </w:tcBorders>
            <w:hideMark/>
          </w:tcPr>
          <w:p w14:paraId="003CB3FF" w14:textId="77777777" w:rsidR="0089224D" w:rsidRDefault="0089224D">
            <w:pPr>
              <w:spacing w:after="200" w:line="276" w:lineRule="auto"/>
              <w:rPr>
                <w:sz w:val="22"/>
              </w:rPr>
            </w:pPr>
            <w:r>
              <w:rPr>
                <w:sz w:val="22"/>
              </w:rPr>
              <w:t>15</w:t>
            </w:r>
          </w:p>
        </w:tc>
        <w:tc>
          <w:tcPr>
            <w:tcW w:w="1805" w:type="dxa"/>
            <w:tcBorders>
              <w:top w:val="single" w:sz="4" w:space="0" w:color="auto"/>
              <w:left w:val="single" w:sz="4" w:space="0" w:color="auto"/>
              <w:bottom w:val="single" w:sz="4" w:space="0" w:color="auto"/>
              <w:right w:val="single" w:sz="4" w:space="0" w:color="auto"/>
            </w:tcBorders>
            <w:hideMark/>
          </w:tcPr>
          <w:p w14:paraId="33D1DF81" w14:textId="77777777" w:rsidR="0089224D" w:rsidRDefault="0089224D">
            <w:pPr>
              <w:spacing w:after="200" w:line="276" w:lineRule="auto"/>
              <w:rPr>
                <w:sz w:val="22"/>
              </w:rPr>
            </w:pPr>
            <w:proofErr w:type="spellStart"/>
            <w:r>
              <w:rPr>
                <w:sz w:val="22"/>
              </w:rPr>
              <w:t>Pregabalin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1578359A" w14:textId="77777777" w:rsidR="0089224D" w:rsidRDefault="0089224D">
            <w:pPr>
              <w:spacing w:after="200" w:line="276" w:lineRule="auto"/>
              <w:rPr>
                <w:sz w:val="22"/>
              </w:rPr>
            </w:pPr>
            <w:proofErr w:type="spellStart"/>
            <w:r>
              <w:rPr>
                <w:sz w:val="22"/>
              </w:rPr>
              <w:t>ЕКЗИСТА.капсули</w:t>
            </w:r>
            <w:proofErr w:type="spellEnd"/>
            <w:r>
              <w:rPr>
                <w:sz w:val="22"/>
              </w:rPr>
              <w:t xml:space="preserve"> тверді по 75 мг по 14 капсул у блістері, по 4 блістера в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3FAD1FB9"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6FA6E0AF" w14:textId="77777777" w:rsidR="0089224D" w:rsidRDefault="0089224D">
            <w:pPr>
              <w:spacing w:after="200" w:line="276" w:lineRule="auto"/>
              <w:rPr>
                <w:sz w:val="22"/>
              </w:rPr>
            </w:pPr>
            <w:r>
              <w:rPr>
                <w:sz w:val="22"/>
              </w:rPr>
              <w:t>500</w:t>
            </w:r>
          </w:p>
        </w:tc>
      </w:tr>
      <w:tr w:rsidR="0089224D" w14:paraId="1A0312B7" w14:textId="77777777" w:rsidTr="0089224D">
        <w:trPr>
          <w:trHeight w:val="499"/>
        </w:trPr>
        <w:tc>
          <w:tcPr>
            <w:tcW w:w="567" w:type="dxa"/>
            <w:tcBorders>
              <w:top w:val="single" w:sz="4" w:space="0" w:color="auto"/>
              <w:left w:val="single" w:sz="4" w:space="0" w:color="auto"/>
              <w:bottom w:val="single" w:sz="4" w:space="0" w:color="auto"/>
              <w:right w:val="single" w:sz="4" w:space="0" w:color="auto"/>
            </w:tcBorders>
            <w:hideMark/>
          </w:tcPr>
          <w:p w14:paraId="45DC34C5" w14:textId="77777777" w:rsidR="0089224D" w:rsidRDefault="0089224D">
            <w:pPr>
              <w:spacing w:after="200" w:line="276" w:lineRule="auto"/>
              <w:rPr>
                <w:sz w:val="22"/>
              </w:rPr>
            </w:pPr>
            <w:r>
              <w:rPr>
                <w:sz w:val="22"/>
              </w:rPr>
              <w:t>16</w:t>
            </w:r>
          </w:p>
        </w:tc>
        <w:tc>
          <w:tcPr>
            <w:tcW w:w="1805" w:type="dxa"/>
            <w:tcBorders>
              <w:top w:val="single" w:sz="4" w:space="0" w:color="auto"/>
              <w:left w:val="single" w:sz="4" w:space="0" w:color="auto"/>
              <w:bottom w:val="single" w:sz="4" w:space="0" w:color="auto"/>
              <w:right w:val="single" w:sz="4" w:space="0" w:color="auto"/>
            </w:tcBorders>
            <w:hideMark/>
          </w:tcPr>
          <w:p w14:paraId="2BE146B4" w14:textId="77777777" w:rsidR="0089224D" w:rsidRDefault="0089224D">
            <w:pPr>
              <w:spacing w:after="200" w:line="276" w:lineRule="auto"/>
              <w:rPr>
                <w:sz w:val="22"/>
              </w:rPr>
            </w:pPr>
            <w:proofErr w:type="spellStart"/>
            <w:r>
              <w:rPr>
                <w:sz w:val="22"/>
              </w:rPr>
              <w:t>Pregabalin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7C6238C2" w14:textId="77777777" w:rsidR="0089224D" w:rsidRDefault="0089224D">
            <w:pPr>
              <w:spacing w:after="200" w:line="276" w:lineRule="auto"/>
              <w:rPr>
                <w:sz w:val="22"/>
              </w:rPr>
            </w:pPr>
            <w:r>
              <w:rPr>
                <w:sz w:val="22"/>
              </w:rPr>
              <w:t>ЕКЗИСТА. капсули тверді по 150 мг по 14 капсул у блістері, по 4 блістера в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5F2874B8"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2E1295A1" w14:textId="77777777" w:rsidR="0089224D" w:rsidRDefault="0089224D">
            <w:pPr>
              <w:spacing w:after="200" w:line="276" w:lineRule="auto"/>
              <w:rPr>
                <w:sz w:val="22"/>
              </w:rPr>
            </w:pPr>
            <w:r>
              <w:rPr>
                <w:sz w:val="22"/>
              </w:rPr>
              <w:t>400</w:t>
            </w:r>
          </w:p>
        </w:tc>
      </w:tr>
      <w:tr w:rsidR="0089224D" w14:paraId="454DBCEF" w14:textId="77777777" w:rsidTr="0089224D">
        <w:trPr>
          <w:trHeight w:val="568"/>
        </w:trPr>
        <w:tc>
          <w:tcPr>
            <w:tcW w:w="567" w:type="dxa"/>
            <w:tcBorders>
              <w:top w:val="single" w:sz="4" w:space="0" w:color="auto"/>
              <w:left w:val="single" w:sz="4" w:space="0" w:color="auto"/>
              <w:bottom w:val="single" w:sz="4" w:space="0" w:color="auto"/>
              <w:right w:val="single" w:sz="4" w:space="0" w:color="auto"/>
            </w:tcBorders>
            <w:hideMark/>
          </w:tcPr>
          <w:p w14:paraId="02F1A610" w14:textId="77777777" w:rsidR="0089224D" w:rsidRDefault="0089224D">
            <w:pPr>
              <w:spacing w:after="200" w:line="276" w:lineRule="auto"/>
              <w:rPr>
                <w:sz w:val="22"/>
              </w:rPr>
            </w:pPr>
            <w:r>
              <w:rPr>
                <w:sz w:val="22"/>
              </w:rPr>
              <w:t>17</w:t>
            </w:r>
          </w:p>
        </w:tc>
        <w:tc>
          <w:tcPr>
            <w:tcW w:w="1805" w:type="dxa"/>
            <w:tcBorders>
              <w:top w:val="single" w:sz="4" w:space="0" w:color="auto"/>
              <w:left w:val="single" w:sz="4" w:space="0" w:color="auto"/>
              <w:bottom w:val="single" w:sz="4" w:space="0" w:color="auto"/>
              <w:right w:val="single" w:sz="4" w:space="0" w:color="auto"/>
            </w:tcBorders>
            <w:hideMark/>
          </w:tcPr>
          <w:p w14:paraId="0B7C7467" w14:textId="77777777" w:rsidR="0089224D" w:rsidRDefault="0089224D">
            <w:pPr>
              <w:spacing w:after="200" w:line="276" w:lineRule="auto"/>
              <w:rPr>
                <w:sz w:val="22"/>
              </w:rPr>
            </w:pPr>
            <w:proofErr w:type="spellStart"/>
            <w:r>
              <w:rPr>
                <w:sz w:val="22"/>
              </w:rPr>
              <w:t>Indapamide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408A5CED" w14:textId="77777777" w:rsidR="0089224D" w:rsidRDefault="0089224D">
            <w:pPr>
              <w:spacing w:after="200" w:line="276" w:lineRule="auto"/>
              <w:rPr>
                <w:sz w:val="22"/>
              </w:rPr>
            </w:pPr>
            <w:r>
              <w:rPr>
                <w:sz w:val="22"/>
              </w:rPr>
              <w:t>ІНДОПРЕС. Таблетки, вкриті плівковою оболонкою, по 2,5 мг № 30 (10х3) у блістерах</w:t>
            </w:r>
          </w:p>
        </w:tc>
        <w:tc>
          <w:tcPr>
            <w:tcW w:w="845" w:type="dxa"/>
            <w:tcBorders>
              <w:top w:val="single" w:sz="4" w:space="0" w:color="auto"/>
              <w:left w:val="single" w:sz="4" w:space="0" w:color="auto"/>
              <w:bottom w:val="single" w:sz="4" w:space="0" w:color="auto"/>
              <w:right w:val="single" w:sz="4" w:space="0" w:color="auto"/>
            </w:tcBorders>
            <w:hideMark/>
          </w:tcPr>
          <w:p w14:paraId="171BC1D6"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1EE7FFD1" w14:textId="77777777" w:rsidR="0089224D" w:rsidRDefault="0089224D">
            <w:pPr>
              <w:spacing w:after="200" w:line="276" w:lineRule="auto"/>
              <w:rPr>
                <w:sz w:val="22"/>
              </w:rPr>
            </w:pPr>
            <w:r>
              <w:rPr>
                <w:sz w:val="22"/>
              </w:rPr>
              <w:t>20</w:t>
            </w:r>
          </w:p>
        </w:tc>
      </w:tr>
      <w:tr w:rsidR="0089224D" w14:paraId="56F4D4A0" w14:textId="77777777" w:rsidTr="0089224D">
        <w:trPr>
          <w:trHeight w:val="525"/>
        </w:trPr>
        <w:tc>
          <w:tcPr>
            <w:tcW w:w="567" w:type="dxa"/>
            <w:tcBorders>
              <w:top w:val="single" w:sz="4" w:space="0" w:color="auto"/>
              <w:left w:val="single" w:sz="4" w:space="0" w:color="auto"/>
              <w:bottom w:val="single" w:sz="4" w:space="0" w:color="auto"/>
              <w:right w:val="single" w:sz="4" w:space="0" w:color="auto"/>
            </w:tcBorders>
            <w:hideMark/>
          </w:tcPr>
          <w:p w14:paraId="5255E5A7" w14:textId="77777777" w:rsidR="0089224D" w:rsidRDefault="0089224D">
            <w:pPr>
              <w:spacing w:after="200" w:line="276" w:lineRule="auto"/>
              <w:rPr>
                <w:sz w:val="22"/>
              </w:rPr>
            </w:pPr>
            <w:r>
              <w:rPr>
                <w:sz w:val="22"/>
              </w:rPr>
              <w:t>18</w:t>
            </w:r>
          </w:p>
        </w:tc>
        <w:tc>
          <w:tcPr>
            <w:tcW w:w="1805" w:type="dxa"/>
            <w:tcBorders>
              <w:top w:val="single" w:sz="4" w:space="0" w:color="auto"/>
              <w:left w:val="single" w:sz="4" w:space="0" w:color="auto"/>
              <w:bottom w:val="single" w:sz="4" w:space="0" w:color="auto"/>
              <w:right w:val="single" w:sz="4" w:space="0" w:color="auto"/>
            </w:tcBorders>
            <w:hideMark/>
          </w:tcPr>
          <w:p w14:paraId="445826C9" w14:textId="77777777" w:rsidR="0089224D" w:rsidRDefault="0089224D">
            <w:pPr>
              <w:spacing w:after="200" w:line="276" w:lineRule="auto"/>
              <w:rPr>
                <w:sz w:val="22"/>
              </w:rPr>
            </w:pPr>
            <w:proofErr w:type="spellStart"/>
            <w:r>
              <w:rPr>
                <w:sz w:val="22"/>
              </w:rPr>
              <w:t>Clarithromycin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04D4D52C" w14:textId="77777777" w:rsidR="0089224D" w:rsidRDefault="0089224D">
            <w:pPr>
              <w:spacing w:after="200" w:line="276" w:lineRule="auto"/>
              <w:rPr>
                <w:sz w:val="22"/>
              </w:rPr>
            </w:pPr>
            <w:r>
              <w:rPr>
                <w:sz w:val="22"/>
              </w:rPr>
              <w:t>КЛАРИТРОМІЦИН-ЗДОРОВ'Я. Таблетки, вкриті плівковою оболонкою, по 500 мг №14 (7х2)</w:t>
            </w:r>
          </w:p>
        </w:tc>
        <w:tc>
          <w:tcPr>
            <w:tcW w:w="845" w:type="dxa"/>
            <w:tcBorders>
              <w:top w:val="single" w:sz="4" w:space="0" w:color="auto"/>
              <w:left w:val="single" w:sz="4" w:space="0" w:color="auto"/>
              <w:bottom w:val="single" w:sz="4" w:space="0" w:color="auto"/>
              <w:right w:val="single" w:sz="4" w:space="0" w:color="auto"/>
            </w:tcBorders>
            <w:hideMark/>
          </w:tcPr>
          <w:p w14:paraId="7402BEE4"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28621CBA" w14:textId="77777777" w:rsidR="0089224D" w:rsidRDefault="0089224D">
            <w:pPr>
              <w:spacing w:after="200" w:line="276" w:lineRule="auto"/>
              <w:rPr>
                <w:sz w:val="22"/>
              </w:rPr>
            </w:pPr>
            <w:r>
              <w:rPr>
                <w:sz w:val="22"/>
              </w:rPr>
              <w:t>100</w:t>
            </w:r>
          </w:p>
        </w:tc>
      </w:tr>
      <w:tr w:rsidR="0089224D" w14:paraId="4D8A7CC5" w14:textId="77777777" w:rsidTr="0089224D">
        <w:trPr>
          <w:trHeight w:val="900"/>
        </w:trPr>
        <w:tc>
          <w:tcPr>
            <w:tcW w:w="567" w:type="dxa"/>
            <w:tcBorders>
              <w:top w:val="single" w:sz="4" w:space="0" w:color="auto"/>
              <w:left w:val="single" w:sz="4" w:space="0" w:color="auto"/>
              <w:bottom w:val="single" w:sz="4" w:space="0" w:color="auto"/>
              <w:right w:val="single" w:sz="4" w:space="0" w:color="auto"/>
            </w:tcBorders>
            <w:hideMark/>
          </w:tcPr>
          <w:p w14:paraId="098DDBCA" w14:textId="77777777" w:rsidR="0089224D" w:rsidRDefault="0089224D">
            <w:pPr>
              <w:spacing w:after="200" w:line="276" w:lineRule="auto"/>
              <w:rPr>
                <w:sz w:val="22"/>
              </w:rPr>
            </w:pPr>
            <w:r>
              <w:rPr>
                <w:sz w:val="22"/>
              </w:rPr>
              <w:t>19</w:t>
            </w:r>
          </w:p>
        </w:tc>
        <w:tc>
          <w:tcPr>
            <w:tcW w:w="1805" w:type="dxa"/>
            <w:tcBorders>
              <w:top w:val="single" w:sz="4" w:space="0" w:color="auto"/>
              <w:left w:val="single" w:sz="4" w:space="0" w:color="auto"/>
              <w:bottom w:val="single" w:sz="4" w:space="0" w:color="auto"/>
              <w:right w:val="single" w:sz="4" w:space="0" w:color="auto"/>
            </w:tcBorders>
            <w:hideMark/>
          </w:tcPr>
          <w:p w14:paraId="223589CF" w14:textId="77777777" w:rsidR="0089224D" w:rsidRDefault="0089224D">
            <w:pPr>
              <w:spacing w:after="200" w:line="276" w:lineRule="auto"/>
              <w:rPr>
                <w:sz w:val="22"/>
              </w:rPr>
            </w:pPr>
            <w:proofErr w:type="spellStart"/>
            <w:r>
              <w:rPr>
                <w:sz w:val="22"/>
              </w:rPr>
              <w:t>Corglycon</w:t>
            </w:r>
            <w:proofErr w:type="spellEnd"/>
            <w:r>
              <w:rPr>
                <w:sz w:val="22"/>
              </w:rPr>
              <w:t>*</w:t>
            </w:r>
          </w:p>
        </w:tc>
        <w:tc>
          <w:tcPr>
            <w:tcW w:w="5856" w:type="dxa"/>
            <w:tcBorders>
              <w:top w:val="single" w:sz="4" w:space="0" w:color="auto"/>
              <w:left w:val="single" w:sz="4" w:space="0" w:color="auto"/>
              <w:bottom w:val="single" w:sz="4" w:space="0" w:color="auto"/>
              <w:right w:val="single" w:sz="4" w:space="0" w:color="auto"/>
            </w:tcBorders>
            <w:hideMark/>
          </w:tcPr>
          <w:p w14:paraId="7AF4913A" w14:textId="77777777" w:rsidR="0089224D" w:rsidRDefault="0089224D">
            <w:pPr>
              <w:spacing w:after="200" w:line="276" w:lineRule="auto"/>
              <w:rPr>
                <w:sz w:val="22"/>
              </w:rPr>
            </w:pPr>
            <w:r>
              <w:rPr>
                <w:sz w:val="22"/>
              </w:rPr>
              <w:t>КОРГЛІКОН. розчин для ін'єкцій, 0,6 мг/мл, по 1 мл в ампулі; по 10 ампул у блістері; по 1 блістеру в пачці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137465C5"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370E83E" w14:textId="77777777" w:rsidR="0089224D" w:rsidRDefault="0089224D">
            <w:pPr>
              <w:spacing w:after="200" w:line="276" w:lineRule="auto"/>
              <w:rPr>
                <w:sz w:val="22"/>
              </w:rPr>
            </w:pPr>
            <w:r>
              <w:rPr>
                <w:sz w:val="22"/>
              </w:rPr>
              <w:t>50</w:t>
            </w:r>
          </w:p>
        </w:tc>
      </w:tr>
      <w:tr w:rsidR="0089224D" w14:paraId="7A4114F7" w14:textId="77777777" w:rsidTr="0089224D">
        <w:trPr>
          <w:trHeight w:val="900"/>
        </w:trPr>
        <w:tc>
          <w:tcPr>
            <w:tcW w:w="567" w:type="dxa"/>
            <w:tcBorders>
              <w:top w:val="single" w:sz="4" w:space="0" w:color="auto"/>
              <w:left w:val="single" w:sz="4" w:space="0" w:color="auto"/>
              <w:bottom w:val="single" w:sz="4" w:space="0" w:color="auto"/>
              <w:right w:val="single" w:sz="4" w:space="0" w:color="auto"/>
            </w:tcBorders>
            <w:hideMark/>
          </w:tcPr>
          <w:p w14:paraId="54E18149" w14:textId="77777777" w:rsidR="0089224D" w:rsidRDefault="0089224D">
            <w:pPr>
              <w:spacing w:after="200" w:line="276" w:lineRule="auto"/>
              <w:rPr>
                <w:sz w:val="22"/>
              </w:rPr>
            </w:pPr>
            <w:r>
              <w:rPr>
                <w:sz w:val="22"/>
              </w:rPr>
              <w:t>20</w:t>
            </w:r>
          </w:p>
        </w:tc>
        <w:tc>
          <w:tcPr>
            <w:tcW w:w="1805" w:type="dxa"/>
            <w:tcBorders>
              <w:top w:val="single" w:sz="4" w:space="0" w:color="auto"/>
              <w:left w:val="single" w:sz="4" w:space="0" w:color="auto"/>
              <w:bottom w:val="single" w:sz="4" w:space="0" w:color="auto"/>
              <w:right w:val="single" w:sz="4" w:space="0" w:color="auto"/>
            </w:tcBorders>
            <w:hideMark/>
          </w:tcPr>
          <w:p w14:paraId="6A29A0B0" w14:textId="77777777" w:rsidR="0089224D" w:rsidRDefault="0089224D">
            <w:pPr>
              <w:spacing w:after="200" w:line="276" w:lineRule="auto"/>
              <w:rPr>
                <w:sz w:val="22"/>
              </w:rPr>
            </w:pPr>
            <w:proofErr w:type="spellStart"/>
            <w:r>
              <w:rPr>
                <w:sz w:val="22"/>
              </w:rPr>
              <w:t>Thiocolchicoside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5A06719A" w14:textId="77777777" w:rsidR="0089224D" w:rsidRDefault="0089224D">
            <w:pPr>
              <w:spacing w:after="200" w:line="276" w:lineRule="auto"/>
              <w:rPr>
                <w:sz w:val="22"/>
              </w:rPr>
            </w:pPr>
            <w:r>
              <w:rPr>
                <w:sz w:val="22"/>
              </w:rPr>
              <w:t>КОНТРОЛФЛЕКС. розчин для ін'єкцій, 2 мг/мл, по 2 мл в ампулах; по 5 ампул у блістері; по 1 блістеру у пачці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44410FD7"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0F097E5B" w14:textId="77777777" w:rsidR="0089224D" w:rsidRDefault="0089224D">
            <w:pPr>
              <w:spacing w:after="200" w:line="276" w:lineRule="auto"/>
              <w:rPr>
                <w:sz w:val="22"/>
              </w:rPr>
            </w:pPr>
            <w:r>
              <w:rPr>
                <w:sz w:val="22"/>
              </w:rPr>
              <w:t>300</w:t>
            </w:r>
          </w:p>
        </w:tc>
      </w:tr>
      <w:tr w:rsidR="0089224D" w14:paraId="79FC2964" w14:textId="77777777" w:rsidTr="0089224D">
        <w:trPr>
          <w:trHeight w:val="710"/>
        </w:trPr>
        <w:tc>
          <w:tcPr>
            <w:tcW w:w="567" w:type="dxa"/>
            <w:tcBorders>
              <w:top w:val="single" w:sz="4" w:space="0" w:color="auto"/>
              <w:left w:val="single" w:sz="4" w:space="0" w:color="auto"/>
              <w:bottom w:val="single" w:sz="4" w:space="0" w:color="auto"/>
              <w:right w:val="single" w:sz="4" w:space="0" w:color="auto"/>
            </w:tcBorders>
            <w:hideMark/>
          </w:tcPr>
          <w:p w14:paraId="2DCE3281" w14:textId="77777777" w:rsidR="0089224D" w:rsidRDefault="0089224D">
            <w:pPr>
              <w:spacing w:after="200" w:line="276" w:lineRule="auto"/>
              <w:rPr>
                <w:sz w:val="22"/>
              </w:rPr>
            </w:pPr>
            <w:r>
              <w:rPr>
                <w:sz w:val="22"/>
              </w:rPr>
              <w:t>21</w:t>
            </w:r>
          </w:p>
        </w:tc>
        <w:tc>
          <w:tcPr>
            <w:tcW w:w="1805" w:type="dxa"/>
            <w:tcBorders>
              <w:top w:val="single" w:sz="4" w:space="0" w:color="auto"/>
              <w:left w:val="single" w:sz="4" w:space="0" w:color="auto"/>
              <w:bottom w:val="single" w:sz="4" w:space="0" w:color="auto"/>
              <w:right w:val="single" w:sz="4" w:space="0" w:color="auto"/>
            </w:tcBorders>
            <w:hideMark/>
          </w:tcPr>
          <w:p w14:paraId="5A74528F" w14:textId="77777777" w:rsidR="0089224D" w:rsidRDefault="0089224D">
            <w:pPr>
              <w:spacing w:after="200" w:line="276" w:lineRule="auto"/>
              <w:rPr>
                <w:sz w:val="22"/>
              </w:rPr>
            </w:pPr>
            <w:proofErr w:type="spellStart"/>
            <w:r>
              <w:rPr>
                <w:sz w:val="22"/>
              </w:rPr>
              <w:t>Meldonium</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3B900DAB" w14:textId="77777777" w:rsidR="0089224D" w:rsidRDefault="0089224D">
            <w:pPr>
              <w:spacing w:after="200" w:line="276" w:lineRule="auto"/>
              <w:rPr>
                <w:sz w:val="22"/>
              </w:rPr>
            </w:pPr>
            <w:r>
              <w:rPr>
                <w:sz w:val="22"/>
              </w:rPr>
              <w:t>ВАЗОПРО®. Розчин для ін’єкцій, 100 мг/мл, по 5 мл в ампулі, по 5 ампул у блістері; по 2 блістери в пачці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20692B2B"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DA9E67C" w14:textId="77777777" w:rsidR="0089224D" w:rsidRDefault="0089224D">
            <w:pPr>
              <w:spacing w:after="200" w:line="276" w:lineRule="auto"/>
              <w:rPr>
                <w:sz w:val="22"/>
              </w:rPr>
            </w:pPr>
            <w:r>
              <w:rPr>
                <w:sz w:val="22"/>
              </w:rPr>
              <w:t>200</w:t>
            </w:r>
          </w:p>
        </w:tc>
      </w:tr>
      <w:tr w:rsidR="0089224D" w14:paraId="7E03206F" w14:textId="77777777" w:rsidTr="0089224D">
        <w:trPr>
          <w:trHeight w:val="346"/>
        </w:trPr>
        <w:tc>
          <w:tcPr>
            <w:tcW w:w="567" w:type="dxa"/>
            <w:tcBorders>
              <w:top w:val="single" w:sz="4" w:space="0" w:color="auto"/>
              <w:left w:val="single" w:sz="4" w:space="0" w:color="auto"/>
              <w:bottom w:val="single" w:sz="4" w:space="0" w:color="auto"/>
              <w:right w:val="single" w:sz="4" w:space="0" w:color="auto"/>
            </w:tcBorders>
            <w:hideMark/>
          </w:tcPr>
          <w:p w14:paraId="59CCD564" w14:textId="77777777" w:rsidR="0089224D" w:rsidRDefault="0089224D">
            <w:pPr>
              <w:spacing w:after="200" w:line="276" w:lineRule="auto"/>
              <w:rPr>
                <w:sz w:val="22"/>
              </w:rPr>
            </w:pPr>
            <w:r>
              <w:rPr>
                <w:sz w:val="22"/>
              </w:rPr>
              <w:t>22</w:t>
            </w:r>
          </w:p>
        </w:tc>
        <w:tc>
          <w:tcPr>
            <w:tcW w:w="1805" w:type="dxa"/>
            <w:tcBorders>
              <w:top w:val="single" w:sz="4" w:space="0" w:color="auto"/>
              <w:left w:val="single" w:sz="4" w:space="0" w:color="auto"/>
              <w:bottom w:val="single" w:sz="4" w:space="0" w:color="auto"/>
              <w:right w:val="single" w:sz="4" w:space="0" w:color="auto"/>
            </w:tcBorders>
            <w:hideMark/>
          </w:tcPr>
          <w:p w14:paraId="2223451B" w14:textId="77777777" w:rsidR="0089224D" w:rsidRDefault="0089224D">
            <w:pPr>
              <w:spacing w:after="200" w:line="276" w:lineRule="auto"/>
              <w:rPr>
                <w:sz w:val="22"/>
              </w:rPr>
            </w:pPr>
            <w:proofErr w:type="spellStart"/>
            <w:r>
              <w:rPr>
                <w:sz w:val="22"/>
              </w:rPr>
              <w:t>Procaine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3E1EE63D" w14:textId="77777777" w:rsidR="0089224D" w:rsidRDefault="0089224D">
            <w:pPr>
              <w:spacing w:after="200" w:line="276" w:lineRule="auto"/>
              <w:rPr>
                <w:sz w:val="22"/>
              </w:rPr>
            </w:pPr>
            <w:r>
              <w:rPr>
                <w:sz w:val="22"/>
              </w:rPr>
              <w:t>НОВОКАЇН-ЗДОРОВ"Я . Розчин для ін'єкцій 20 мг/мл по 2 мл в ампулах в блістері № 10 (10х1)</w:t>
            </w:r>
          </w:p>
        </w:tc>
        <w:tc>
          <w:tcPr>
            <w:tcW w:w="845" w:type="dxa"/>
            <w:tcBorders>
              <w:top w:val="single" w:sz="4" w:space="0" w:color="auto"/>
              <w:left w:val="single" w:sz="4" w:space="0" w:color="auto"/>
              <w:bottom w:val="single" w:sz="4" w:space="0" w:color="auto"/>
              <w:right w:val="single" w:sz="4" w:space="0" w:color="auto"/>
            </w:tcBorders>
            <w:hideMark/>
          </w:tcPr>
          <w:p w14:paraId="42738C4D"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65DA2D27" w14:textId="77777777" w:rsidR="0089224D" w:rsidRDefault="0089224D">
            <w:pPr>
              <w:spacing w:after="200" w:line="276" w:lineRule="auto"/>
              <w:rPr>
                <w:sz w:val="22"/>
              </w:rPr>
            </w:pPr>
            <w:r>
              <w:rPr>
                <w:sz w:val="22"/>
              </w:rPr>
              <w:t>30</w:t>
            </w:r>
          </w:p>
        </w:tc>
      </w:tr>
      <w:tr w:rsidR="0089224D" w14:paraId="20D63B66" w14:textId="77777777" w:rsidTr="0089224D">
        <w:trPr>
          <w:trHeight w:val="287"/>
        </w:trPr>
        <w:tc>
          <w:tcPr>
            <w:tcW w:w="567" w:type="dxa"/>
            <w:tcBorders>
              <w:top w:val="single" w:sz="4" w:space="0" w:color="auto"/>
              <w:left w:val="single" w:sz="4" w:space="0" w:color="auto"/>
              <w:bottom w:val="single" w:sz="4" w:space="0" w:color="auto"/>
              <w:right w:val="single" w:sz="4" w:space="0" w:color="auto"/>
            </w:tcBorders>
            <w:hideMark/>
          </w:tcPr>
          <w:p w14:paraId="59003869" w14:textId="77777777" w:rsidR="0089224D" w:rsidRDefault="0089224D">
            <w:pPr>
              <w:spacing w:after="200" w:line="276" w:lineRule="auto"/>
              <w:rPr>
                <w:sz w:val="22"/>
              </w:rPr>
            </w:pPr>
            <w:r>
              <w:rPr>
                <w:sz w:val="22"/>
              </w:rPr>
              <w:t>23</w:t>
            </w:r>
          </w:p>
        </w:tc>
        <w:tc>
          <w:tcPr>
            <w:tcW w:w="1805" w:type="dxa"/>
            <w:tcBorders>
              <w:top w:val="single" w:sz="4" w:space="0" w:color="auto"/>
              <w:left w:val="single" w:sz="4" w:space="0" w:color="auto"/>
              <w:bottom w:val="single" w:sz="4" w:space="0" w:color="auto"/>
              <w:right w:val="single" w:sz="4" w:space="0" w:color="auto"/>
            </w:tcBorders>
            <w:hideMark/>
          </w:tcPr>
          <w:p w14:paraId="7880F82C" w14:textId="77777777" w:rsidR="0089224D" w:rsidRDefault="0089224D">
            <w:pPr>
              <w:spacing w:after="200" w:line="276" w:lineRule="auto"/>
              <w:rPr>
                <w:sz w:val="22"/>
              </w:rPr>
            </w:pPr>
            <w:proofErr w:type="spellStart"/>
            <w:r>
              <w:rPr>
                <w:sz w:val="22"/>
              </w:rPr>
              <w:t>Procaine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06BD9CA2" w14:textId="77777777" w:rsidR="0089224D" w:rsidRDefault="0089224D">
            <w:pPr>
              <w:spacing w:after="200" w:line="276" w:lineRule="auto"/>
              <w:rPr>
                <w:sz w:val="22"/>
              </w:rPr>
            </w:pPr>
            <w:r>
              <w:rPr>
                <w:sz w:val="22"/>
              </w:rPr>
              <w:t>НОВОКАЇН-ЗДОРОВ'Я. Розчин для ін'єкцій, 5 мг/мл по 5 мл по 5 ампул у блістері; по 2 блістери в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332EB504"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21E31CD7" w14:textId="77777777" w:rsidR="0089224D" w:rsidRDefault="0089224D">
            <w:pPr>
              <w:spacing w:after="200" w:line="276" w:lineRule="auto"/>
              <w:rPr>
                <w:sz w:val="22"/>
              </w:rPr>
            </w:pPr>
            <w:r>
              <w:rPr>
                <w:sz w:val="22"/>
              </w:rPr>
              <w:t>20</w:t>
            </w:r>
          </w:p>
        </w:tc>
      </w:tr>
      <w:tr w:rsidR="0089224D" w14:paraId="210C2FA1" w14:textId="77777777" w:rsidTr="0089224D">
        <w:trPr>
          <w:trHeight w:val="627"/>
        </w:trPr>
        <w:tc>
          <w:tcPr>
            <w:tcW w:w="567" w:type="dxa"/>
            <w:tcBorders>
              <w:top w:val="single" w:sz="4" w:space="0" w:color="auto"/>
              <w:left w:val="single" w:sz="4" w:space="0" w:color="auto"/>
              <w:bottom w:val="single" w:sz="4" w:space="0" w:color="auto"/>
              <w:right w:val="single" w:sz="4" w:space="0" w:color="auto"/>
            </w:tcBorders>
            <w:hideMark/>
          </w:tcPr>
          <w:p w14:paraId="55B182FB" w14:textId="77777777" w:rsidR="0089224D" w:rsidRDefault="0089224D">
            <w:pPr>
              <w:spacing w:after="200" w:line="276" w:lineRule="auto"/>
              <w:rPr>
                <w:sz w:val="22"/>
              </w:rPr>
            </w:pPr>
            <w:r>
              <w:rPr>
                <w:sz w:val="22"/>
              </w:rPr>
              <w:t>24</w:t>
            </w:r>
          </w:p>
        </w:tc>
        <w:tc>
          <w:tcPr>
            <w:tcW w:w="1805" w:type="dxa"/>
            <w:tcBorders>
              <w:top w:val="single" w:sz="4" w:space="0" w:color="auto"/>
              <w:left w:val="single" w:sz="4" w:space="0" w:color="auto"/>
              <w:bottom w:val="single" w:sz="4" w:space="0" w:color="auto"/>
              <w:right w:val="single" w:sz="4" w:space="0" w:color="auto"/>
            </w:tcBorders>
            <w:hideMark/>
          </w:tcPr>
          <w:p w14:paraId="15FAC99A" w14:textId="77777777" w:rsidR="0089224D" w:rsidRDefault="0089224D">
            <w:pPr>
              <w:spacing w:after="200" w:line="276" w:lineRule="auto"/>
              <w:rPr>
                <w:sz w:val="22"/>
              </w:rPr>
            </w:pPr>
            <w:proofErr w:type="spellStart"/>
            <w:r>
              <w:rPr>
                <w:sz w:val="22"/>
              </w:rPr>
              <w:t>Mexidol</w:t>
            </w:r>
            <w:proofErr w:type="spellEnd"/>
            <w:r>
              <w:rPr>
                <w:sz w:val="22"/>
              </w:rPr>
              <w:t>*</w:t>
            </w:r>
          </w:p>
        </w:tc>
        <w:tc>
          <w:tcPr>
            <w:tcW w:w="5856" w:type="dxa"/>
            <w:tcBorders>
              <w:top w:val="single" w:sz="4" w:space="0" w:color="auto"/>
              <w:left w:val="single" w:sz="4" w:space="0" w:color="auto"/>
              <w:bottom w:val="single" w:sz="4" w:space="0" w:color="auto"/>
              <w:right w:val="single" w:sz="4" w:space="0" w:color="auto"/>
            </w:tcBorders>
            <w:hideMark/>
          </w:tcPr>
          <w:p w14:paraId="5114DA6F" w14:textId="77777777" w:rsidR="0089224D" w:rsidRDefault="0089224D">
            <w:pPr>
              <w:spacing w:after="200" w:line="276" w:lineRule="auto"/>
              <w:rPr>
                <w:sz w:val="22"/>
              </w:rPr>
            </w:pPr>
            <w:r>
              <w:rPr>
                <w:sz w:val="22"/>
              </w:rPr>
              <w:t>НІКОМЕКС. Розчин для ін'єкцій, 50 мг/мл по 5 мл в ампулі скляній; по 5 ампул у блістері; по 1 блістеру в пачці з картону (5х1)</w:t>
            </w:r>
          </w:p>
        </w:tc>
        <w:tc>
          <w:tcPr>
            <w:tcW w:w="845" w:type="dxa"/>
            <w:tcBorders>
              <w:top w:val="single" w:sz="4" w:space="0" w:color="auto"/>
              <w:left w:val="single" w:sz="4" w:space="0" w:color="auto"/>
              <w:bottom w:val="single" w:sz="4" w:space="0" w:color="auto"/>
              <w:right w:val="single" w:sz="4" w:space="0" w:color="auto"/>
            </w:tcBorders>
            <w:hideMark/>
          </w:tcPr>
          <w:p w14:paraId="280CA4B9"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0818233A" w14:textId="77777777" w:rsidR="0089224D" w:rsidRDefault="0089224D">
            <w:pPr>
              <w:spacing w:after="200" w:line="276" w:lineRule="auto"/>
              <w:rPr>
                <w:sz w:val="22"/>
              </w:rPr>
            </w:pPr>
            <w:r>
              <w:rPr>
                <w:sz w:val="22"/>
              </w:rPr>
              <w:t>250</w:t>
            </w:r>
          </w:p>
        </w:tc>
      </w:tr>
      <w:tr w:rsidR="0089224D" w14:paraId="676B5C67" w14:textId="77777777" w:rsidTr="0089224D">
        <w:trPr>
          <w:trHeight w:val="653"/>
        </w:trPr>
        <w:tc>
          <w:tcPr>
            <w:tcW w:w="567" w:type="dxa"/>
            <w:tcBorders>
              <w:top w:val="single" w:sz="4" w:space="0" w:color="auto"/>
              <w:left w:val="single" w:sz="4" w:space="0" w:color="auto"/>
              <w:bottom w:val="single" w:sz="4" w:space="0" w:color="auto"/>
              <w:right w:val="single" w:sz="4" w:space="0" w:color="auto"/>
            </w:tcBorders>
            <w:hideMark/>
          </w:tcPr>
          <w:p w14:paraId="6B8BF8DF" w14:textId="77777777" w:rsidR="0089224D" w:rsidRDefault="0089224D">
            <w:pPr>
              <w:spacing w:after="200" w:line="276" w:lineRule="auto"/>
              <w:rPr>
                <w:sz w:val="22"/>
              </w:rPr>
            </w:pPr>
            <w:r>
              <w:rPr>
                <w:sz w:val="22"/>
              </w:rPr>
              <w:t>25</w:t>
            </w:r>
          </w:p>
        </w:tc>
        <w:tc>
          <w:tcPr>
            <w:tcW w:w="1805" w:type="dxa"/>
            <w:tcBorders>
              <w:top w:val="single" w:sz="4" w:space="0" w:color="auto"/>
              <w:left w:val="single" w:sz="4" w:space="0" w:color="auto"/>
              <w:bottom w:val="single" w:sz="4" w:space="0" w:color="auto"/>
              <w:right w:val="single" w:sz="4" w:space="0" w:color="auto"/>
            </w:tcBorders>
            <w:hideMark/>
          </w:tcPr>
          <w:p w14:paraId="73D7647E" w14:textId="77777777" w:rsidR="0089224D" w:rsidRDefault="0089224D">
            <w:pPr>
              <w:spacing w:after="200" w:line="276" w:lineRule="auto"/>
              <w:rPr>
                <w:sz w:val="22"/>
              </w:rPr>
            </w:pPr>
            <w:proofErr w:type="spellStart"/>
            <w:r>
              <w:rPr>
                <w:sz w:val="22"/>
              </w:rPr>
              <w:t>Diosmin</w:t>
            </w:r>
            <w:proofErr w:type="spellEnd"/>
            <w:r>
              <w:rPr>
                <w:sz w:val="22"/>
              </w:rPr>
              <w:t xml:space="preserve">, </w:t>
            </w:r>
            <w:proofErr w:type="spellStart"/>
            <w:r>
              <w:rPr>
                <w:sz w:val="22"/>
              </w:rPr>
              <w:t>combinations</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29371BC1" w14:textId="77777777" w:rsidR="0089224D" w:rsidRDefault="0089224D">
            <w:pPr>
              <w:spacing w:after="200" w:line="276" w:lineRule="auto"/>
              <w:rPr>
                <w:sz w:val="22"/>
              </w:rPr>
            </w:pPr>
            <w:r>
              <w:rPr>
                <w:sz w:val="22"/>
              </w:rPr>
              <w:t>НОРМОВЕН 1000. таблетки, вкриті плівковою оболонкою по 1000 мг, по 10 таблеток у блістері, по 3 блістери у пачці</w:t>
            </w:r>
          </w:p>
        </w:tc>
        <w:tc>
          <w:tcPr>
            <w:tcW w:w="845" w:type="dxa"/>
            <w:tcBorders>
              <w:top w:val="single" w:sz="4" w:space="0" w:color="auto"/>
              <w:left w:val="single" w:sz="4" w:space="0" w:color="auto"/>
              <w:bottom w:val="single" w:sz="4" w:space="0" w:color="auto"/>
              <w:right w:val="single" w:sz="4" w:space="0" w:color="auto"/>
            </w:tcBorders>
            <w:hideMark/>
          </w:tcPr>
          <w:p w14:paraId="423076D5"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584B9A4D" w14:textId="77777777" w:rsidR="0089224D" w:rsidRDefault="0089224D">
            <w:pPr>
              <w:spacing w:after="200" w:line="276" w:lineRule="auto"/>
              <w:rPr>
                <w:sz w:val="22"/>
              </w:rPr>
            </w:pPr>
            <w:r>
              <w:rPr>
                <w:sz w:val="22"/>
              </w:rPr>
              <w:t>200</w:t>
            </w:r>
          </w:p>
        </w:tc>
      </w:tr>
      <w:tr w:rsidR="0089224D" w14:paraId="1F397727" w14:textId="77777777" w:rsidTr="0089224D">
        <w:trPr>
          <w:trHeight w:val="425"/>
        </w:trPr>
        <w:tc>
          <w:tcPr>
            <w:tcW w:w="567" w:type="dxa"/>
            <w:tcBorders>
              <w:top w:val="single" w:sz="4" w:space="0" w:color="auto"/>
              <w:left w:val="single" w:sz="4" w:space="0" w:color="auto"/>
              <w:bottom w:val="single" w:sz="4" w:space="0" w:color="auto"/>
              <w:right w:val="single" w:sz="4" w:space="0" w:color="auto"/>
            </w:tcBorders>
            <w:hideMark/>
          </w:tcPr>
          <w:p w14:paraId="1CC4D2DB" w14:textId="77777777" w:rsidR="0089224D" w:rsidRDefault="0089224D">
            <w:pPr>
              <w:spacing w:after="200" w:line="276" w:lineRule="auto"/>
              <w:rPr>
                <w:sz w:val="22"/>
              </w:rPr>
            </w:pPr>
            <w:r>
              <w:rPr>
                <w:sz w:val="22"/>
              </w:rPr>
              <w:t>26</w:t>
            </w:r>
          </w:p>
        </w:tc>
        <w:tc>
          <w:tcPr>
            <w:tcW w:w="1805" w:type="dxa"/>
            <w:tcBorders>
              <w:top w:val="single" w:sz="4" w:space="0" w:color="auto"/>
              <w:left w:val="single" w:sz="4" w:space="0" w:color="auto"/>
              <w:bottom w:val="single" w:sz="4" w:space="0" w:color="auto"/>
              <w:right w:val="single" w:sz="4" w:space="0" w:color="auto"/>
            </w:tcBorders>
            <w:hideMark/>
          </w:tcPr>
          <w:p w14:paraId="45D9E391" w14:textId="77777777" w:rsidR="0089224D" w:rsidRDefault="0089224D">
            <w:pPr>
              <w:spacing w:after="200" w:line="276" w:lineRule="auto"/>
              <w:rPr>
                <w:sz w:val="22"/>
              </w:rPr>
            </w:pPr>
            <w:proofErr w:type="spellStart"/>
            <w:r>
              <w:rPr>
                <w:sz w:val="22"/>
              </w:rPr>
              <w:t>Captopril</w:t>
            </w:r>
            <w:proofErr w:type="spellEnd"/>
            <w:r>
              <w:rPr>
                <w:sz w:val="22"/>
              </w:rPr>
              <w:t xml:space="preserve"> </w:t>
            </w:r>
            <w:proofErr w:type="spellStart"/>
            <w:r>
              <w:rPr>
                <w:sz w:val="22"/>
              </w:rPr>
              <w:t>and</w:t>
            </w:r>
            <w:proofErr w:type="spellEnd"/>
            <w:r>
              <w:rPr>
                <w:sz w:val="22"/>
              </w:rPr>
              <w:t xml:space="preserve"> </w:t>
            </w:r>
            <w:proofErr w:type="spellStart"/>
            <w:r>
              <w:rPr>
                <w:sz w:val="22"/>
              </w:rPr>
              <w:t>diuretics</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52FBFA81" w14:textId="77777777" w:rsidR="0089224D" w:rsidRDefault="0089224D">
            <w:pPr>
              <w:spacing w:after="200" w:line="276" w:lineRule="auto"/>
              <w:rPr>
                <w:sz w:val="22"/>
              </w:rPr>
            </w:pPr>
            <w:r>
              <w:rPr>
                <w:sz w:val="22"/>
              </w:rPr>
              <w:t>НОРМОПРЕС. Таблетки № 20 (10х2)</w:t>
            </w:r>
          </w:p>
        </w:tc>
        <w:tc>
          <w:tcPr>
            <w:tcW w:w="845" w:type="dxa"/>
            <w:tcBorders>
              <w:top w:val="single" w:sz="4" w:space="0" w:color="auto"/>
              <w:left w:val="single" w:sz="4" w:space="0" w:color="auto"/>
              <w:bottom w:val="single" w:sz="4" w:space="0" w:color="auto"/>
              <w:right w:val="single" w:sz="4" w:space="0" w:color="auto"/>
            </w:tcBorders>
            <w:hideMark/>
          </w:tcPr>
          <w:p w14:paraId="27C615FC"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5462655" w14:textId="77777777" w:rsidR="0089224D" w:rsidRDefault="0089224D">
            <w:pPr>
              <w:spacing w:after="200" w:line="276" w:lineRule="auto"/>
              <w:rPr>
                <w:sz w:val="22"/>
              </w:rPr>
            </w:pPr>
            <w:r>
              <w:rPr>
                <w:sz w:val="22"/>
              </w:rPr>
              <w:t>50</w:t>
            </w:r>
          </w:p>
        </w:tc>
      </w:tr>
      <w:tr w:rsidR="0089224D" w14:paraId="4A78B102" w14:textId="77777777" w:rsidTr="0089224D">
        <w:trPr>
          <w:trHeight w:val="905"/>
        </w:trPr>
        <w:tc>
          <w:tcPr>
            <w:tcW w:w="567" w:type="dxa"/>
            <w:tcBorders>
              <w:top w:val="single" w:sz="4" w:space="0" w:color="auto"/>
              <w:left w:val="single" w:sz="4" w:space="0" w:color="auto"/>
              <w:bottom w:val="single" w:sz="4" w:space="0" w:color="auto"/>
              <w:right w:val="single" w:sz="4" w:space="0" w:color="auto"/>
            </w:tcBorders>
            <w:hideMark/>
          </w:tcPr>
          <w:p w14:paraId="7A9CD8C6" w14:textId="77777777" w:rsidR="0089224D" w:rsidRDefault="0089224D">
            <w:pPr>
              <w:spacing w:after="200" w:line="276" w:lineRule="auto"/>
              <w:rPr>
                <w:sz w:val="22"/>
              </w:rPr>
            </w:pPr>
            <w:r>
              <w:rPr>
                <w:sz w:val="22"/>
              </w:rPr>
              <w:t>27</w:t>
            </w:r>
          </w:p>
        </w:tc>
        <w:tc>
          <w:tcPr>
            <w:tcW w:w="1805" w:type="dxa"/>
            <w:tcBorders>
              <w:top w:val="single" w:sz="4" w:space="0" w:color="auto"/>
              <w:left w:val="single" w:sz="4" w:space="0" w:color="auto"/>
              <w:bottom w:val="single" w:sz="4" w:space="0" w:color="auto"/>
              <w:right w:val="single" w:sz="4" w:space="0" w:color="auto"/>
            </w:tcBorders>
            <w:hideMark/>
          </w:tcPr>
          <w:p w14:paraId="6E351A50" w14:textId="77777777" w:rsidR="0089224D" w:rsidRDefault="0089224D">
            <w:pPr>
              <w:spacing w:after="200" w:line="276" w:lineRule="auto"/>
              <w:rPr>
                <w:sz w:val="22"/>
              </w:rPr>
            </w:pPr>
            <w:proofErr w:type="spellStart"/>
            <w:r>
              <w:rPr>
                <w:sz w:val="22"/>
              </w:rPr>
              <w:t>Decamethoxine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063F6EF8" w14:textId="77777777" w:rsidR="0089224D" w:rsidRDefault="0089224D">
            <w:pPr>
              <w:spacing w:after="200" w:line="276" w:lineRule="auto"/>
              <w:rPr>
                <w:sz w:val="22"/>
              </w:rPr>
            </w:pPr>
            <w:r>
              <w:rPr>
                <w:sz w:val="22"/>
              </w:rPr>
              <w:t>ОФТАЛЬМОДЕК. краплі очні, 0,2 мг/мл по 5 мл у флаконі; по 1 флакону у комплекті з кришкою-крапельницею в пачці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4A90D5F8"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316D5593" w14:textId="77777777" w:rsidR="0089224D" w:rsidRDefault="0089224D">
            <w:pPr>
              <w:spacing w:after="200" w:line="276" w:lineRule="auto"/>
              <w:rPr>
                <w:sz w:val="22"/>
              </w:rPr>
            </w:pPr>
            <w:r>
              <w:rPr>
                <w:sz w:val="22"/>
              </w:rPr>
              <w:t>8</w:t>
            </w:r>
          </w:p>
        </w:tc>
      </w:tr>
      <w:tr w:rsidR="0089224D" w14:paraId="4D01BCC6" w14:textId="77777777" w:rsidTr="0089224D">
        <w:trPr>
          <w:trHeight w:val="600"/>
        </w:trPr>
        <w:tc>
          <w:tcPr>
            <w:tcW w:w="567" w:type="dxa"/>
            <w:tcBorders>
              <w:top w:val="single" w:sz="4" w:space="0" w:color="auto"/>
              <w:left w:val="single" w:sz="4" w:space="0" w:color="auto"/>
              <w:bottom w:val="single" w:sz="4" w:space="0" w:color="auto"/>
              <w:right w:val="single" w:sz="4" w:space="0" w:color="auto"/>
            </w:tcBorders>
            <w:hideMark/>
          </w:tcPr>
          <w:p w14:paraId="132B73F1" w14:textId="77777777" w:rsidR="0089224D" w:rsidRDefault="0089224D">
            <w:pPr>
              <w:spacing w:after="200" w:line="276" w:lineRule="auto"/>
              <w:rPr>
                <w:sz w:val="22"/>
              </w:rPr>
            </w:pPr>
            <w:r>
              <w:rPr>
                <w:sz w:val="22"/>
              </w:rPr>
              <w:t>28</w:t>
            </w:r>
          </w:p>
        </w:tc>
        <w:tc>
          <w:tcPr>
            <w:tcW w:w="1805" w:type="dxa"/>
            <w:tcBorders>
              <w:top w:val="single" w:sz="4" w:space="0" w:color="auto"/>
              <w:left w:val="single" w:sz="4" w:space="0" w:color="auto"/>
              <w:bottom w:val="single" w:sz="4" w:space="0" w:color="auto"/>
              <w:right w:val="single" w:sz="4" w:space="0" w:color="auto"/>
            </w:tcBorders>
            <w:hideMark/>
          </w:tcPr>
          <w:p w14:paraId="050BB2B4" w14:textId="77777777" w:rsidR="0089224D" w:rsidRDefault="0089224D">
            <w:pPr>
              <w:spacing w:after="200" w:line="276" w:lineRule="auto"/>
              <w:rPr>
                <w:sz w:val="22"/>
              </w:rPr>
            </w:pPr>
            <w:proofErr w:type="spellStart"/>
            <w:r>
              <w:rPr>
                <w:sz w:val="22"/>
              </w:rPr>
              <w:t>Pentoxifylline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2CD3682D" w14:textId="77777777" w:rsidR="0089224D" w:rsidRDefault="0089224D">
            <w:pPr>
              <w:spacing w:after="200" w:line="276" w:lineRule="auto"/>
              <w:rPr>
                <w:sz w:val="22"/>
              </w:rPr>
            </w:pPr>
            <w:r>
              <w:rPr>
                <w:sz w:val="22"/>
              </w:rPr>
              <w:t>ПЕНТОКСИФІЛІН-ЗДОРОВ'Я. Таблетки по 100 мг № 30 (30х1) блістер</w:t>
            </w:r>
          </w:p>
        </w:tc>
        <w:tc>
          <w:tcPr>
            <w:tcW w:w="845" w:type="dxa"/>
            <w:tcBorders>
              <w:top w:val="single" w:sz="4" w:space="0" w:color="auto"/>
              <w:left w:val="single" w:sz="4" w:space="0" w:color="auto"/>
              <w:bottom w:val="single" w:sz="4" w:space="0" w:color="auto"/>
              <w:right w:val="single" w:sz="4" w:space="0" w:color="auto"/>
            </w:tcBorders>
            <w:hideMark/>
          </w:tcPr>
          <w:p w14:paraId="45505672"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361133EC" w14:textId="77777777" w:rsidR="0089224D" w:rsidRDefault="0089224D">
            <w:pPr>
              <w:spacing w:after="200" w:line="276" w:lineRule="auto"/>
              <w:rPr>
                <w:sz w:val="22"/>
              </w:rPr>
            </w:pPr>
            <w:r>
              <w:rPr>
                <w:sz w:val="22"/>
              </w:rPr>
              <w:t>50</w:t>
            </w:r>
          </w:p>
        </w:tc>
      </w:tr>
      <w:tr w:rsidR="0089224D" w14:paraId="3843110B" w14:textId="77777777" w:rsidTr="0089224D">
        <w:trPr>
          <w:trHeight w:val="468"/>
        </w:trPr>
        <w:tc>
          <w:tcPr>
            <w:tcW w:w="567" w:type="dxa"/>
            <w:tcBorders>
              <w:top w:val="single" w:sz="4" w:space="0" w:color="auto"/>
              <w:left w:val="single" w:sz="4" w:space="0" w:color="auto"/>
              <w:bottom w:val="single" w:sz="4" w:space="0" w:color="auto"/>
              <w:right w:val="single" w:sz="4" w:space="0" w:color="auto"/>
            </w:tcBorders>
            <w:hideMark/>
          </w:tcPr>
          <w:p w14:paraId="56B3E22D" w14:textId="77777777" w:rsidR="0089224D" w:rsidRDefault="0089224D">
            <w:pPr>
              <w:spacing w:after="200" w:line="276" w:lineRule="auto"/>
              <w:rPr>
                <w:sz w:val="22"/>
              </w:rPr>
            </w:pPr>
            <w:r>
              <w:rPr>
                <w:sz w:val="22"/>
              </w:rPr>
              <w:t>29</w:t>
            </w:r>
          </w:p>
        </w:tc>
        <w:tc>
          <w:tcPr>
            <w:tcW w:w="1805" w:type="dxa"/>
            <w:tcBorders>
              <w:top w:val="single" w:sz="4" w:space="0" w:color="auto"/>
              <w:left w:val="single" w:sz="4" w:space="0" w:color="auto"/>
              <w:bottom w:val="single" w:sz="4" w:space="0" w:color="auto"/>
              <w:right w:val="single" w:sz="4" w:space="0" w:color="auto"/>
            </w:tcBorders>
            <w:hideMark/>
          </w:tcPr>
          <w:p w14:paraId="4DF8C7EA" w14:textId="77777777" w:rsidR="0089224D" w:rsidRDefault="0089224D">
            <w:pPr>
              <w:spacing w:after="200" w:line="276" w:lineRule="auto"/>
              <w:rPr>
                <w:sz w:val="22"/>
              </w:rPr>
            </w:pPr>
            <w:proofErr w:type="spellStart"/>
            <w:r>
              <w:rPr>
                <w:sz w:val="22"/>
              </w:rPr>
              <w:t>Paracetamol</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5C1A479A" w14:textId="77777777" w:rsidR="0089224D" w:rsidRDefault="0089224D">
            <w:pPr>
              <w:spacing w:after="200" w:line="276" w:lineRule="auto"/>
              <w:rPr>
                <w:sz w:val="22"/>
              </w:rPr>
            </w:pPr>
            <w:r>
              <w:rPr>
                <w:sz w:val="22"/>
              </w:rPr>
              <w:t xml:space="preserve">ПРАЙД®. розчин для </w:t>
            </w:r>
            <w:proofErr w:type="spellStart"/>
            <w:r>
              <w:rPr>
                <w:sz w:val="22"/>
              </w:rPr>
              <w:t>інфузій</w:t>
            </w:r>
            <w:proofErr w:type="spellEnd"/>
            <w:r>
              <w:rPr>
                <w:sz w:val="22"/>
              </w:rPr>
              <w:t xml:space="preserve"> 10 мг/мл по 100 мл у флаконі; по 1 флакону у пачці</w:t>
            </w:r>
          </w:p>
        </w:tc>
        <w:tc>
          <w:tcPr>
            <w:tcW w:w="845" w:type="dxa"/>
            <w:tcBorders>
              <w:top w:val="single" w:sz="4" w:space="0" w:color="auto"/>
              <w:left w:val="single" w:sz="4" w:space="0" w:color="auto"/>
              <w:bottom w:val="single" w:sz="4" w:space="0" w:color="auto"/>
              <w:right w:val="single" w:sz="4" w:space="0" w:color="auto"/>
            </w:tcBorders>
            <w:hideMark/>
          </w:tcPr>
          <w:p w14:paraId="7739D8DA"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01411158" w14:textId="77777777" w:rsidR="0089224D" w:rsidRDefault="0089224D">
            <w:pPr>
              <w:spacing w:after="200" w:line="276" w:lineRule="auto"/>
              <w:rPr>
                <w:sz w:val="22"/>
              </w:rPr>
            </w:pPr>
            <w:r>
              <w:rPr>
                <w:sz w:val="22"/>
              </w:rPr>
              <w:t>100</w:t>
            </w:r>
          </w:p>
        </w:tc>
      </w:tr>
      <w:tr w:rsidR="0089224D" w14:paraId="4E9C065E" w14:textId="77777777" w:rsidTr="0089224D">
        <w:trPr>
          <w:trHeight w:val="521"/>
        </w:trPr>
        <w:tc>
          <w:tcPr>
            <w:tcW w:w="567" w:type="dxa"/>
            <w:tcBorders>
              <w:top w:val="single" w:sz="4" w:space="0" w:color="auto"/>
              <w:left w:val="single" w:sz="4" w:space="0" w:color="auto"/>
              <w:bottom w:val="single" w:sz="4" w:space="0" w:color="auto"/>
              <w:right w:val="single" w:sz="4" w:space="0" w:color="auto"/>
            </w:tcBorders>
            <w:hideMark/>
          </w:tcPr>
          <w:p w14:paraId="7FF1B60D" w14:textId="77777777" w:rsidR="0089224D" w:rsidRDefault="0089224D">
            <w:pPr>
              <w:spacing w:after="200" w:line="276" w:lineRule="auto"/>
              <w:rPr>
                <w:sz w:val="22"/>
              </w:rPr>
            </w:pPr>
            <w:r>
              <w:rPr>
                <w:sz w:val="22"/>
              </w:rPr>
              <w:t>30</w:t>
            </w:r>
          </w:p>
        </w:tc>
        <w:tc>
          <w:tcPr>
            <w:tcW w:w="1805" w:type="dxa"/>
            <w:tcBorders>
              <w:top w:val="single" w:sz="4" w:space="0" w:color="auto"/>
              <w:left w:val="single" w:sz="4" w:space="0" w:color="auto"/>
              <w:bottom w:val="single" w:sz="4" w:space="0" w:color="auto"/>
              <w:right w:val="single" w:sz="4" w:space="0" w:color="auto"/>
            </w:tcBorders>
            <w:hideMark/>
          </w:tcPr>
          <w:p w14:paraId="76E1FAF8" w14:textId="77777777" w:rsidR="0089224D" w:rsidRDefault="0089224D">
            <w:pPr>
              <w:spacing w:after="200" w:line="276" w:lineRule="auto"/>
              <w:rPr>
                <w:sz w:val="22"/>
              </w:rPr>
            </w:pPr>
            <w:proofErr w:type="spellStart"/>
            <w:r>
              <w:rPr>
                <w:sz w:val="22"/>
              </w:rPr>
              <w:t>Platyphylline</w:t>
            </w:r>
            <w:proofErr w:type="spellEnd"/>
            <w:r>
              <w:rPr>
                <w:sz w:val="22"/>
              </w:rPr>
              <w:t>*</w:t>
            </w:r>
          </w:p>
        </w:tc>
        <w:tc>
          <w:tcPr>
            <w:tcW w:w="5856" w:type="dxa"/>
            <w:tcBorders>
              <w:top w:val="single" w:sz="4" w:space="0" w:color="auto"/>
              <w:left w:val="single" w:sz="4" w:space="0" w:color="auto"/>
              <w:bottom w:val="single" w:sz="4" w:space="0" w:color="auto"/>
              <w:right w:val="single" w:sz="4" w:space="0" w:color="auto"/>
            </w:tcBorders>
            <w:hideMark/>
          </w:tcPr>
          <w:p w14:paraId="5665EBD0" w14:textId="77777777" w:rsidR="0089224D" w:rsidRDefault="0089224D">
            <w:pPr>
              <w:spacing w:after="200" w:line="276" w:lineRule="auto"/>
              <w:rPr>
                <w:sz w:val="22"/>
              </w:rPr>
            </w:pPr>
            <w:r>
              <w:rPr>
                <w:sz w:val="22"/>
              </w:rPr>
              <w:t xml:space="preserve">ПЛАТИФІЛІН-ЗДОРОВ'Я. Розчин для ін'єкцій 2 мг/мл по 1 </w:t>
            </w:r>
            <w:r>
              <w:rPr>
                <w:sz w:val="22"/>
              </w:rPr>
              <w:lastRenderedPageBreak/>
              <w:t>мл в ампулах № 10 у блістері в коробці</w:t>
            </w:r>
          </w:p>
        </w:tc>
        <w:tc>
          <w:tcPr>
            <w:tcW w:w="845" w:type="dxa"/>
            <w:tcBorders>
              <w:top w:val="single" w:sz="4" w:space="0" w:color="auto"/>
              <w:left w:val="single" w:sz="4" w:space="0" w:color="auto"/>
              <w:bottom w:val="single" w:sz="4" w:space="0" w:color="auto"/>
              <w:right w:val="single" w:sz="4" w:space="0" w:color="auto"/>
            </w:tcBorders>
            <w:hideMark/>
          </w:tcPr>
          <w:p w14:paraId="1F145DCF" w14:textId="77777777" w:rsidR="0089224D" w:rsidRDefault="0089224D">
            <w:pPr>
              <w:spacing w:after="200" w:line="276" w:lineRule="auto"/>
              <w:rPr>
                <w:sz w:val="22"/>
              </w:rPr>
            </w:pPr>
            <w:r>
              <w:rPr>
                <w:sz w:val="22"/>
              </w:rPr>
              <w:lastRenderedPageBreak/>
              <w:t>УП</w:t>
            </w:r>
          </w:p>
        </w:tc>
        <w:tc>
          <w:tcPr>
            <w:tcW w:w="1276" w:type="dxa"/>
            <w:tcBorders>
              <w:top w:val="single" w:sz="4" w:space="0" w:color="auto"/>
              <w:left w:val="single" w:sz="4" w:space="0" w:color="auto"/>
              <w:bottom w:val="single" w:sz="4" w:space="0" w:color="auto"/>
              <w:right w:val="single" w:sz="4" w:space="0" w:color="auto"/>
            </w:tcBorders>
            <w:hideMark/>
          </w:tcPr>
          <w:p w14:paraId="6B5FA078" w14:textId="77777777" w:rsidR="0089224D" w:rsidRDefault="0089224D">
            <w:pPr>
              <w:spacing w:after="200" w:line="276" w:lineRule="auto"/>
              <w:rPr>
                <w:sz w:val="22"/>
              </w:rPr>
            </w:pPr>
            <w:r>
              <w:rPr>
                <w:sz w:val="22"/>
              </w:rPr>
              <w:t>30</w:t>
            </w:r>
          </w:p>
        </w:tc>
      </w:tr>
      <w:tr w:rsidR="0089224D" w14:paraId="77DB15E5" w14:textId="77777777" w:rsidTr="0089224D">
        <w:trPr>
          <w:trHeight w:val="447"/>
        </w:trPr>
        <w:tc>
          <w:tcPr>
            <w:tcW w:w="567" w:type="dxa"/>
            <w:tcBorders>
              <w:top w:val="single" w:sz="4" w:space="0" w:color="auto"/>
              <w:left w:val="single" w:sz="4" w:space="0" w:color="auto"/>
              <w:bottom w:val="single" w:sz="4" w:space="0" w:color="auto"/>
              <w:right w:val="single" w:sz="4" w:space="0" w:color="auto"/>
            </w:tcBorders>
            <w:hideMark/>
          </w:tcPr>
          <w:p w14:paraId="52AD17D8" w14:textId="77777777" w:rsidR="0089224D" w:rsidRDefault="0089224D">
            <w:pPr>
              <w:spacing w:after="200" w:line="276" w:lineRule="auto"/>
              <w:rPr>
                <w:sz w:val="22"/>
              </w:rPr>
            </w:pPr>
            <w:r>
              <w:rPr>
                <w:sz w:val="22"/>
              </w:rPr>
              <w:lastRenderedPageBreak/>
              <w:t>31</w:t>
            </w:r>
          </w:p>
        </w:tc>
        <w:tc>
          <w:tcPr>
            <w:tcW w:w="1805" w:type="dxa"/>
            <w:tcBorders>
              <w:top w:val="single" w:sz="4" w:space="0" w:color="auto"/>
              <w:left w:val="single" w:sz="4" w:space="0" w:color="auto"/>
              <w:bottom w:val="single" w:sz="4" w:space="0" w:color="auto"/>
              <w:right w:val="single" w:sz="4" w:space="0" w:color="auto"/>
            </w:tcBorders>
            <w:hideMark/>
          </w:tcPr>
          <w:p w14:paraId="55788F30" w14:textId="77777777" w:rsidR="0089224D" w:rsidRDefault="0089224D">
            <w:pPr>
              <w:spacing w:after="200" w:line="276" w:lineRule="auto"/>
              <w:rPr>
                <w:sz w:val="22"/>
              </w:rPr>
            </w:pPr>
            <w:proofErr w:type="spellStart"/>
            <w:r>
              <w:rPr>
                <w:sz w:val="22"/>
              </w:rPr>
              <w:t>Neostigmine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0D19F67D" w14:textId="77777777" w:rsidR="0089224D" w:rsidRDefault="0089224D">
            <w:pPr>
              <w:spacing w:after="200" w:line="276" w:lineRule="auto"/>
              <w:rPr>
                <w:sz w:val="22"/>
              </w:rPr>
            </w:pPr>
            <w:r>
              <w:rPr>
                <w:sz w:val="22"/>
              </w:rPr>
              <w:t>ПРОЗЕРИН. Розчин для ін'єкцій, 0,5 мг/мл по 1 мл в ампулах № 10 у коробці</w:t>
            </w:r>
          </w:p>
        </w:tc>
        <w:tc>
          <w:tcPr>
            <w:tcW w:w="845" w:type="dxa"/>
            <w:tcBorders>
              <w:top w:val="single" w:sz="4" w:space="0" w:color="auto"/>
              <w:left w:val="single" w:sz="4" w:space="0" w:color="auto"/>
              <w:bottom w:val="single" w:sz="4" w:space="0" w:color="auto"/>
              <w:right w:val="single" w:sz="4" w:space="0" w:color="auto"/>
            </w:tcBorders>
            <w:hideMark/>
          </w:tcPr>
          <w:p w14:paraId="3811C8EA"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1D5598FE" w14:textId="77777777" w:rsidR="0089224D" w:rsidRDefault="0089224D">
            <w:pPr>
              <w:spacing w:after="200" w:line="276" w:lineRule="auto"/>
              <w:rPr>
                <w:sz w:val="22"/>
              </w:rPr>
            </w:pPr>
            <w:r>
              <w:rPr>
                <w:sz w:val="22"/>
              </w:rPr>
              <w:t>70</w:t>
            </w:r>
          </w:p>
        </w:tc>
      </w:tr>
      <w:tr w:rsidR="0089224D" w14:paraId="696C6B45" w14:textId="77777777" w:rsidTr="0089224D">
        <w:trPr>
          <w:trHeight w:val="705"/>
        </w:trPr>
        <w:tc>
          <w:tcPr>
            <w:tcW w:w="567" w:type="dxa"/>
            <w:tcBorders>
              <w:top w:val="single" w:sz="4" w:space="0" w:color="auto"/>
              <w:left w:val="single" w:sz="4" w:space="0" w:color="auto"/>
              <w:bottom w:val="single" w:sz="4" w:space="0" w:color="auto"/>
              <w:right w:val="single" w:sz="4" w:space="0" w:color="auto"/>
            </w:tcBorders>
            <w:hideMark/>
          </w:tcPr>
          <w:p w14:paraId="2AE3F94A" w14:textId="77777777" w:rsidR="0089224D" w:rsidRDefault="0089224D">
            <w:pPr>
              <w:spacing w:after="200" w:line="276" w:lineRule="auto"/>
              <w:rPr>
                <w:sz w:val="22"/>
              </w:rPr>
            </w:pPr>
            <w:r>
              <w:rPr>
                <w:sz w:val="22"/>
              </w:rPr>
              <w:t>32</w:t>
            </w:r>
          </w:p>
        </w:tc>
        <w:tc>
          <w:tcPr>
            <w:tcW w:w="1805" w:type="dxa"/>
            <w:tcBorders>
              <w:top w:val="single" w:sz="4" w:space="0" w:color="auto"/>
              <w:left w:val="single" w:sz="4" w:space="0" w:color="auto"/>
              <w:bottom w:val="single" w:sz="4" w:space="0" w:color="auto"/>
              <w:right w:val="single" w:sz="4" w:space="0" w:color="auto"/>
            </w:tcBorders>
            <w:hideMark/>
          </w:tcPr>
          <w:p w14:paraId="06DF528B" w14:textId="77777777" w:rsidR="0089224D" w:rsidRDefault="0089224D">
            <w:pPr>
              <w:spacing w:after="200" w:line="276" w:lineRule="auto"/>
              <w:rPr>
                <w:sz w:val="22"/>
              </w:rPr>
            </w:pPr>
            <w:proofErr w:type="spellStart"/>
            <w:r>
              <w:rPr>
                <w:sz w:val="22"/>
              </w:rPr>
              <w:t>Budesonide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406E5CFD" w14:textId="77777777" w:rsidR="0089224D" w:rsidRDefault="0089224D">
            <w:pPr>
              <w:spacing w:after="200" w:line="276" w:lineRule="auto"/>
              <w:rPr>
                <w:sz w:val="22"/>
              </w:rPr>
            </w:pPr>
            <w:r>
              <w:rPr>
                <w:sz w:val="22"/>
              </w:rPr>
              <w:t>ПУЛЬМІКОРТ. Суспензія для розпилення, 0,50 мг/мл, по 2 мл у контейнері; по 5 контейнерів у конверті; по 4 конверти у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64F21C1E"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372D8C4E" w14:textId="77777777" w:rsidR="0089224D" w:rsidRDefault="0089224D">
            <w:pPr>
              <w:spacing w:after="200" w:line="276" w:lineRule="auto"/>
              <w:rPr>
                <w:sz w:val="22"/>
              </w:rPr>
            </w:pPr>
            <w:r>
              <w:rPr>
                <w:sz w:val="22"/>
              </w:rPr>
              <w:t>20</w:t>
            </w:r>
          </w:p>
        </w:tc>
      </w:tr>
      <w:tr w:rsidR="0089224D" w14:paraId="309DED59" w14:textId="77777777" w:rsidTr="0089224D">
        <w:trPr>
          <w:trHeight w:val="900"/>
        </w:trPr>
        <w:tc>
          <w:tcPr>
            <w:tcW w:w="567" w:type="dxa"/>
            <w:tcBorders>
              <w:top w:val="single" w:sz="4" w:space="0" w:color="auto"/>
              <w:left w:val="single" w:sz="4" w:space="0" w:color="auto"/>
              <w:bottom w:val="single" w:sz="4" w:space="0" w:color="auto"/>
              <w:right w:val="single" w:sz="4" w:space="0" w:color="auto"/>
            </w:tcBorders>
            <w:hideMark/>
          </w:tcPr>
          <w:p w14:paraId="7F5C1539" w14:textId="77777777" w:rsidR="0089224D" w:rsidRDefault="0089224D">
            <w:pPr>
              <w:spacing w:after="200" w:line="276" w:lineRule="auto"/>
              <w:rPr>
                <w:sz w:val="22"/>
              </w:rPr>
            </w:pPr>
            <w:r>
              <w:rPr>
                <w:sz w:val="22"/>
              </w:rPr>
              <w:t>33</w:t>
            </w:r>
          </w:p>
        </w:tc>
        <w:tc>
          <w:tcPr>
            <w:tcW w:w="1805" w:type="dxa"/>
            <w:tcBorders>
              <w:top w:val="single" w:sz="4" w:space="0" w:color="auto"/>
              <w:left w:val="single" w:sz="4" w:space="0" w:color="auto"/>
              <w:bottom w:val="single" w:sz="4" w:space="0" w:color="auto"/>
              <w:right w:val="single" w:sz="4" w:space="0" w:color="auto"/>
            </w:tcBorders>
            <w:hideMark/>
          </w:tcPr>
          <w:p w14:paraId="0AA71FC6" w14:textId="77777777" w:rsidR="0089224D" w:rsidRDefault="0089224D">
            <w:pPr>
              <w:spacing w:after="200" w:line="276" w:lineRule="auto"/>
              <w:rPr>
                <w:sz w:val="22"/>
              </w:rPr>
            </w:pPr>
            <w:proofErr w:type="spellStart"/>
            <w:r>
              <w:rPr>
                <w:sz w:val="22"/>
              </w:rPr>
              <w:t>Electrolytes</w:t>
            </w:r>
            <w:proofErr w:type="spellEnd"/>
            <w:r>
              <w:rPr>
                <w:sz w:val="22"/>
              </w:rPr>
              <w:t xml:space="preserve"> </w:t>
            </w:r>
            <w:proofErr w:type="spellStart"/>
            <w:r>
              <w:rPr>
                <w:sz w:val="22"/>
              </w:rPr>
              <w:t>in</w:t>
            </w:r>
            <w:proofErr w:type="spellEnd"/>
            <w:r>
              <w:rPr>
                <w:sz w:val="22"/>
              </w:rPr>
              <w:t xml:space="preserve"> </w:t>
            </w:r>
            <w:proofErr w:type="spellStart"/>
            <w:r>
              <w:rPr>
                <w:sz w:val="22"/>
              </w:rPr>
              <w:t>combination</w:t>
            </w:r>
            <w:proofErr w:type="spellEnd"/>
            <w:r>
              <w:rPr>
                <w:sz w:val="22"/>
              </w:rPr>
              <w:t xml:space="preserve"> </w:t>
            </w:r>
            <w:proofErr w:type="spellStart"/>
            <w:r>
              <w:rPr>
                <w:sz w:val="22"/>
              </w:rPr>
              <w:t>with</w:t>
            </w:r>
            <w:proofErr w:type="spellEnd"/>
            <w:r>
              <w:rPr>
                <w:sz w:val="22"/>
              </w:rPr>
              <w:t xml:space="preserve"> </w:t>
            </w:r>
            <w:proofErr w:type="spellStart"/>
            <w:r>
              <w:rPr>
                <w:sz w:val="22"/>
              </w:rPr>
              <w:t>other</w:t>
            </w:r>
            <w:proofErr w:type="spellEnd"/>
            <w:r>
              <w:rPr>
                <w:sz w:val="22"/>
              </w:rPr>
              <w:t xml:space="preserve"> </w:t>
            </w:r>
            <w:proofErr w:type="spellStart"/>
            <w:r>
              <w:rPr>
                <w:sz w:val="22"/>
              </w:rPr>
              <w:t>drugs</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487AB058" w14:textId="77777777" w:rsidR="0089224D" w:rsidRDefault="0089224D">
            <w:pPr>
              <w:spacing w:after="200" w:line="276" w:lineRule="auto"/>
              <w:rPr>
                <w:sz w:val="22"/>
              </w:rPr>
            </w:pPr>
            <w:r>
              <w:rPr>
                <w:sz w:val="22"/>
              </w:rPr>
              <w:t xml:space="preserve">РЕОДАР®. розчин для </w:t>
            </w:r>
            <w:proofErr w:type="spellStart"/>
            <w:r>
              <w:rPr>
                <w:sz w:val="22"/>
              </w:rPr>
              <w:t>інфузій</w:t>
            </w:r>
            <w:proofErr w:type="spellEnd"/>
            <w:r>
              <w:rPr>
                <w:sz w:val="22"/>
              </w:rPr>
              <w:t xml:space="preserve"> по 200 мл у флаконі</w:t>
            </w:r>
          </w:p>
        </w:tc>
        <w:tc>
          <w:tcPr>
            <w:tcW w:w="845" w:type="dxa"/>
            <w:tcBorders>
              <w:top w:val="single" w:sz="4" w:space="0" w:color="auto"/>
              <w:left w:val="single" w:sz="4" w:space="0" w:color="auto"/>
              <w:bottom w:val="single" w:sz="4" w:space="0" w:color="auto"/>
              <w:right w:val="single" w:sz="4" w:space="0" w:color="auto"/>
            </w:tcBorders>
            <w:hideMark/>
          </w:tcPr>
          <w:p w14:paraId="25CBE967"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1AC5C832" w14:textId="77777777" w:rsidR="0089224D" w:rsidRDefault="0089224D">
            <w:pPr>
              <w:spacing w:after="200" w:line="276" w:lineRule="auto"/>
              <w:rPr>
                <w:sz w:val="22"/>
              </w:rPr>
            </w:pPr>
            <w:r>
              <w:rPr>
                <w:sz w:val="22"/>
              </w:rPr>
              <w:t>380</w:t>
            </w:r>
          </w:p>
        </w:tc>
      </w:tr>
      <w:tr w:rsidR="0089224D" w14:paraId="4EDE5BC6" w14:textId="77777777" w:rsidTr="0089224D">
        <w:trPr>
          <w:trHeight w:val="900"/>
        </w:trPr>
        <w:tc>
          <w:tcPr>
            <w:tcW w:w="567" w:type="dxa"/>
            <w:tcBorders>
              <w:top w:val="single" w:sz="4" w:space="0" w:color="auto"/>
              <w:left w:val="single" w:sz="4" w:space="0" w:color="auto"/>
              <w:bottom w:val="single" w:sz="4" w:space="0" w:color="auto"/>
              <w:right w:val="single" w:sz="4" w:space="0" w:color="auto"/>
            </w:tcBorders>
            <w:hideMark/>
          </w:tcPr>
          <w:p w14:paraId="35A7383D" w14:textId="77777777" w:rsidR="0089224D" w:rsidRDefault="0089224D">
            <w:pPr>
              <w:spacing w:after="200" w:line="276" w:lineRule="auto"/>
              <w:rPr>
                <w:sz w:val="22"/>
              </w:rPr>
            </w:pPr>
            <w:r>
              <w:rPr>
                <w:sz w:val="22"/>
              </w:rPr>
              <w:t>34</w:t>
            </w:r>
          </w:p>
        </w:tc>
        <w:tc>
          <w:tcPr>
            <w:tcW w:w="1805" w:type="dxa"/>
            <w:tcBorders>
              <w:top w:val="single" w:sz="4" w:space="0" w:color="auto"/>
              <w:left w:val="single" w:sz="4" w:space="0" w:color="auto"/>
              <w:bottom w:val="single" w:sz="4" w:space="0" w:color="auto"/>
              <w:right w:val="single" w:sz="4" w:space="0" w:color="auto"/>
            </w:tcBorders>
            <w:hideMark/>
          </w:tcPr>
          <w:p w14:paraId="6B254BE2" w14:textId="77777777" w:rsidR="0089224D" w:rsidRDefault="0089224D">
            <w:pPr>
              <w:spacing w:after="200" w:line="276" w:lineRule="auto"/>
              <w:rPr>
                <w:sz w:val="22"/>
              </w:rPr>
            </w:pPr>
            <w:proofErr w:type="spellStart"/>
            <w:r>
              <w:rPr>
                <w:sz w:val="22"/>
              </w:rPr>
              <w:t>Rosuvastatin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10DD0122" w14:textId="77777777" w:rsidR="0089224D" w:rsidRDefault="0089224D">
            <w:pPr>
              <w:spacing w:after="200" w:line="276" w:lineRule="auto"/>
              <w:rPr>
                <w:sz w:val="22"/>
              </w:rPr>
            </w:pPr>
            <w:r>
              <w:rPr>
                <w:sz w:val="22"/>
              </w:rPr>
              <w:t>РОЗІСТЕР®. таблетки, вкриті плівковою оболонкою, по 20 мг, по 10 таблеток у блістері, по 3 блістери в пачці</w:t>
            </w:r>
          </w:p>
        </w:tc>
        <w:tc>
          <w:tcPr>
            <w:tcW w:w="845" w:type="dxa"/>
            <w:tcBorders>
              <w:top w:val="single" w:sz="4" w:space="0" w:color="auto"/>
              <w:left w:val="single" w:sz="4" w:space="0" w:color="auto"/>
              <w:bottom w:val="single" w:sz="4" w:space="0" w:color="auto"/>
              <w:right w:val="single" w:sz="4" w:space="0" w:color="auto"/>
            </w:tcBorders>
            <w:hideMark/>
          </w:tcPr>
          <w:p w14:paraId="09813BB6"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3DDC7E19" w14:textId="77777777" w:rsidR="0089224D" w:rsidRDefault="0089224D">
            <w:pPr>
              <w:spacing w:after="200" w:line="276" w:lineRule="auto"/>
              <w:rPr>
                <w:sz w:val="22"/>
              </w:rPr>
            </w:pPr>
            <w:r>
              <w:rPr>
                <w:sz w:val="22"/>
              </w:rPr>
              <w:t>20</w:t>
            </w:r>
          </w:p>
        </w:tc>
      </w:tr>
      <w:tr w:rsidR="0089224D" w14:paraId="3BDE86CE" w14:textId="77777777" w:rsidTr="0089224D">
        <w:trPr>
          <w:trHeight w:val="607"/>
        </w:trPr>
        <w:tc>
          <w:tcPr>
            <w:tcW w:w="567" w:type="dxa"/>
            <w:tcBorders>
              <w:top w:val="single" w:sz="4" w:space="0" w:color="auto"/>
              <w:left w:val="single" w:sz="4" w:space="0" w:color="auto"/>
              <w:bottom w:val="single" w:sz="4" w:space="0" w:color="auto"/>
              <w:right w:val="single" w:sz="4" w:space="0" w:color="auto"/>
            </w:tcBorders>
            <w:hideMark/>
          </w:tcPr>
          <w:p w14:paraId="43739AD7" w14:textId="77777777" w:rsidR="0089224D" w:rsidRDefault="0089224D">
            <w:pPr>
              <w:spacing w:after="200" w:line="276" w:lineRule="auto"/>
              <w:rPr>
                <w:sz w:val="22"/>
              </w:rPr>
            </w:pPr>
            <w:r>
              <w:rPr>
                <w:sz w:val="22"/>
              </w:rPr>
              <w:t>35</w:t>
            </w:r>
          </w:p>
        </w:tc>
        <w:tc>
          <w:tcPr>
            <w:tcW w:w="1805" w:type="dxa"/>
            <w:tcBorders>
              <w:top w:val="single" w:sz="4" w:space="0" w:color="auto"/>
              <w:left w:val="single" w:sz="4" w:space="0" w:color="auto"/>
              <w:bottom w:val="single" w:sz="4" w:space="0" w:color="auto"/>
              <w:right w:val="single" w:sz="4" w:space="0" w:color="auto"/>
            </w:tcBorders>
            <w:hideMark/>
          </w:tcPr>
          <w:p w14:paraId="4507F0C3" w14:textId="77777777" w:rsidR="0089224D" w:rsidRDefault="0089224D">
            <w:pPr>
              <w:spacing w:after="200" w:line="276" w:lineRule="auto"/>
              <w:rPr>
                <w:sz w:val="22"/>
              </w:rPr>
            </w:pPr>
            <w:proofErr w:type="spellStart"/>
            <w:r>
              <w:rPr>
                <w:sz w:val="22"/>
              </w:rPr>
              <w:t>Meloxicam</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5CAC4DB1" w14:textId="77777777" w:rsidR="0089224D" w:rsidRDefault="0089224D">
            <w:pPr>
              <w:spacing w:after="200" w:line="276" w:lineRule="auto"/>
              <w:rPr>
                <w:sz w:val="22"/>
              </w:rPr>
            </w:pPr>
            <w:r>
              <w:rPr>
                <w:sz w:val="22"/>
              </w:rPr>
              <w:t>МЕЛОКТАМ. розчин для ін'єкцій, 15 мг/1,5 мл, по 1,5 мл (15 мг) в ампулах, по 5 ампул в касеті в пачці</w:t>
            </w:r>
          </w:p>
        </w:tc>
        <w:tc>
          <w:tcPr>
            <w:tcW w:w="845" w:type="dxa"/>
            <w:tcBorders>
              <w:top w:val="single" w:sz="4" w:space="0" w:color="auto"/>
              <w:left w:val="single" w:sz="4" w:space="0" w:color="auto"/>
              <w:bottom w:val="single" w:sz="4" w:space="0" w:color="auto"/>
              <w:right w:val="single" w:sz="4" w:space="0" w:color="auto"/>
            </w:tcBorders>
            <w:hideMark/>
          </w:tcPr>
          <w:p w14:paraId="592D6BDF"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3E902B6B" w14:textId="77777777" w:rsidR="0089224D" w:rsidRDefault="0089224D">
            <w:pPr>
              <w:spacing w:after="200" w:line="276" w:lineRule="auto"/>
              <w:rPr>
                <w:sz w:val="22"/>
              </w:rPr>
            </w:pPr>
            <w:r>
              <w:rPr>
                <w:sz w:val="22"/>
              </w:rPr>
              <w:t>200</w:t>
            </w:r>
          </w:p>
        </w:tc>
      </w:tr>
      <w:tr w:rsidR="0089224D" w14:paraId="6B029DAB" w14:textId="77777777" w:rsidTr="0089224D">
        <w:trPr>
          <w:trHeight w:val="817"/>
        </w:trPr>
        <w:tc>
          <w:tcPr>
            <w:tcW w:w="567" w:type="dxa"/>
            <w:tcBorders>
              <w:top w:val="single" w:sz="4" w:space="0" w:color="auto"/>
              <w:left w:val="single" w:sz="4" w:space="0" w:color="auto"/>
              <w:bottom w:val="single" w:sz="4" w:space="0" w:color="auto"/>
              <w:right w:val="single" w:sz="4" w:space="0" w:color="auto"/>
            </w:tcBorders>
            <w:hideMark/>
          </w:tcPr>
          <w:p w14:paraId="62E66BFE" w14:textId="77777777" w:rsidR="0089224D" w:rsidRDefault="0089224D">
            <w:pPr>
              <w:spacing w:after="200" w:line="276" w:lineRule="auto"/>
              <w:rPr>
                <w:sz w:val="22"/>
              </w:rPr>
            </w:pPr>
            <w:r>
              <w:rPr>
                <w:sz w:val="22"/>
              </w:rPr>
              <w:t>36</w:t>
            </w:r>
          </w:p>
        </w:tc>
        <w:tc>
          <w:tcPr>
            <w:tcW w:w="1805" w:type="dxa"/>
            <w:tcBorders>
              <w:top w:val="single" w:sz="4" w:space="0" w:color="auto"/>
              <w:left w:val="single" w:sz="4" w:space="0" w:color="auto"/>
              <w:bottom w:val="single" w:sz="4" w:space="0" w:color="auto"/>
              <w:right w:val="single" w:sz="4" w:space="0" w:color="auto"/>
            </w:tcBorders>
            <w:hideMark/>
          </w:tcPr>
          <w:p w14:paraId="3CC9E356" w14:textId="77777777" w:rsidR="0089224D" w:rsidRDefault="0089224D">
            <w:pPr>
              <w:spacing w:after="200" w:line="276" w:lineRule="auto"/>
              <w:rPr>
                <w:sz w:val="22"/>
              </w:rPr>
            </w:pPr>
            <w:proofErr w:type="spellStart"/>
            <w:r>
              <w:rPr>
                <w:sz w:val="22"/>
              </w:rPr>
              <w:t>Metformin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282341F2" w14:textId="77777777" w:rsidR="0089224D" w:rsidRDefault="0089224D">
            <w:pPr>
              <w:spacing w:after="200" w:line="276" w:lineRule="auto"/>
              <w:rPr>
                <w:sz w:val="22"/>
              </w:rPr>
            </w:pPr>
            <w:r>
              <w:rPr>
                <w:sz w:val="22"/>
              </w:rPr>
              <w:t>СІОФОР® 850. Таблетки, вкриті плівковою оболонкою, по 850 мг по 15 таблеток у блістері; по 4 блістери у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6BA5A360"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4C797822" w14:textId="77777777" w:rsidR="0089224D" w:rsidRDefault="0089224D">
            <w:pPr>
              <w:spacing w:after="200" w:line="276" w:lineRule="auto"/>
              <w:rPr>
                <w:sz w:val="22"/>
              </w:rPr>
            </w:pPr>
            <w:r>
              <w:rPr>
                <w:sz w:val="22"/>
              </w:rPr>
              <w:t>50</w:t>
            </w:r>
          </w:p>
        </w:tc>
      </w:tr>
      <w:tr w:rsidR="0089224D" w14:paraId="15270DCD" w14:textId="77777777" w:rsidTr="0089224D">
        <w:trPr>
          <w:trHeight w:val="576"/>
        </w:trPr>
        <w:tc>
          <w:tcPr>
            <w:tcW w:w="567" w:type="dxa"/>
            <w:tcBorders>
              <w:top w:val="single" w:sz="4" w:space="0" w:color="auto"/>
              <w:left w:val="single" w:sz="4" w:space="0" w:color="auto"/>
              <w:bottom w:val="single" w:sz="4" w:space="0" w:color="auto"/>
              <w:right w:val="single" w:sz="4" w:space="0" w:color="auto"/>
            </w:tcBorders>
            <w:hideMark/>
          </w:tcPr>
          <w:p w14:paraId="5E67A9D9" w14:textId="77777777" w:rsidR="0089224D" w:rsidRDefault="0089224D">
            <w:pPr>
              <w:spacing w:after="200" w:line="276" w:lineRule="auto"/>
              <w:rPr>
                <w:sz w:val="22"/>
              </w:rPr>
            </w:pPr>
            <w:r>
              <w:rPr>
                <w:sz w:val="22"/>
              </w:rPr>
              <w:t>37</w:t>
            </w:r>
          </w:p>
        </w:tc>
        <w:tc>
          <w:tcPr>
            <w:tcW w:w="1805" w:type="dxa"/>
            <w:tcBorders>
              <w:top w:val="single" w:sz="4" w:space="0" w:color="auto"/>
              <w:left w:val="single" w:sz="4" w:space="0" w:color="auto"/>
              <w:bottom w:val="single" w:sz="4" w:space="0" w:color="auto"/>
              <w:right w:val="single" w:sz="4" w:space="0" w:color="auto"/>
            </w:tcBorders>
            <w:hideMark/>
          </w:tcPr>
          <w:p w14:paraId="49EBC612" w14:textId="77777777" w:rsidR="0089224D" w:rsidRDefault="0089224D">
            <w:pPr>
              <w:spacing w:after="200" w:line="276" w:lineRule="auto"/>
              <w:rPr>
                <w:sz w:val="22"/>
              </w:rPr>
            </w:pPr>
            <w:proofErr w:type="spellStart"/>
            <w:r>
              <w:rPr>
                <w:sz w:val="22"/>
              </w:rPr>
              <w:t>Metformin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751A6B04" w14:textId="77777777" w:rsidR="0089224D" w:rsidRDefault="0089224D">
            <w:pPr>
              <w:spacing w:after="200" w:line="276" w:lineRule="auto"/>
              <w:rPr>
                <w:sz w:val="22"/>
              </w:rPr>
            </w:pPr>
            <w:r>
              <w:rPr>
                <w:sz w:val="22"/>
              </w:rPr>
              <w:t>СІОФОР® 1000. таблетки, вкриті плівковою оболонкою, по 1000 мг по 15 таблеток у блістері; по 2 блістери в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1188676D"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38F47486" w14:textId="77777777" w:rsidR="0089224D" w:rsidRDefault="0089224D">
            <w:pPr>
              <w:spacing w:after="200" w:line="276" w:lineRule="auto"/>
              <w:rPr>
                <w:sz w:val="22"/>
              </w:rPr>
            </w:pPr>
            <w:r>
              <w:rPr>
                <w:sz w:val="22"/>
              </w:rPr>
              <w:t>150</w:t>
            </w:r>
          </w:p>
        </w:tc>
      </w:tr>
      <w:tr w:rsidR="0089224D" w14:paraId="4CAD9D81" w14:textId="77777777" w:rsidTr="0089224D">
        <w:trPr>
          <w:trHeight w:val="509"/>
        </w:trPr>
        <w:tc>
          <w:tcPr>
            <w:tcW w:w="567" w:type="dxa"/>
            <w:tcBorders>
              <w:top w:val="single" w:sz="4" w:space="0" w:color="auto"/>
              <w:left w:val="single" w:sz="4" w:space="0" w:color="auto"/>
              <w:bottom w:val="single" w:sz="4" w:space="0" w:color="auto"/>
              <w:right w:val="single" w:sz="4" w:space="0" w:color="auto"/>
            </w:tcBorders>
            <w:hideMark/>
          </w:tcPr>
          <w:p w14:paraId="16493223" w14:textId="77777777" w:rsidR="0089224D" w:rsidRDefault="0089224D">
            <w:pPr>
              <w:spacing w:after="200" w:line="276" w:lineRule="auto"/>
              <w:rPr>
                <w:sz w:val="22"/>
              </w:rPr>
            </w:pPr>
            <w:r>
              <w:rPr>
                <w:sz w:val="22"/>
              </w:rPr>
              <w:t>38</w:t>
            </w:r>
          </w:p>
        </w:tc>
        <w:tc>
          <w:tcPr>
            <w:tcW w:w="1805" w:type="dxa"/>
            <w:tcBorders>
              <w:top w:val="single" w:sz="4" w:space="0" w:color="auto"/>
              <w:left w:val="single" w:sz="4" w:space="0" w:color="auto"/>
              <w:bottom w:val="single" w:sz="4" w:space="0" w:color="auto"/>
              <w:right w:val="single" w:sz="4" w:space="0" w:color="auto"/>
            </w:tcBorders>
            <w:hideMark/>
          </w:tcPr>
          <w:p w14:paraId="11153931" w14:textId="77777777" w:rsidR="0089224D" w:rsidRDefault="0089224D">
            <w:pPr>
              <w:spacing w:after="200" w:line="276" w:lineRule="auto"/>
              <w:rPr>
                <w:sz w:val="22"/>
              </w:rPr>
            </w:pPr>
            <w:proofErr w:type="spellStart"/>
            <w:r>
              <w:rPr>
                <w:sz w:val="22"/>
              </w:rPr>
              <w:t>Levofloxacin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763FC36C" w14:textId="77777777" w:rsidR="0089224D" w:rsidRDefault="0089224D">
            <w:pPr>
              <w:spacing w:after="200" w:line="276" w:lineRule="auto"/>
              <w:rPr>
                <w:sz w:val="22"/>
              </w:rPr>
            </w:pPr>
            <w:r>
              <w:rPr>
                <w:sz w:val="22"/>
              </w:rPr>
              <w:t>ТАЙГЕРОН. Таблетки, вкриті оболонкою, по 750 мг № 5 (5х1)</w:t>
            </w:r>
          </w:p>
        </w:tc>
        <w:tc>
          <w:tcPr>
            <w:tcW w:w="845" w:type="dxa"/>
            <w:tcBorders>
              <w:top w:val="single" w:sz="4" w:space="0" w:color="auto"/>
              <w:left w:val="single" w:sz="4" w:space="0" w:color="auto"/>
              <w:bottom w:val="single" w:sz="4" w:space="0" w:color="auto"/>
              <w:right w:val="single" w:sz="4" w:space="0" w:color="auto"/>
            </w:tcBorders>
            <w:hideMark/>
          </w:tcPr>
          <w:p w14:paraId="0738F009"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2E5D4F07" w14:textId="77777777" w:rsidR="0089224D" w:rsidRDefault="0089224D">
            <w:pPr>
              <w:spacing w:after="200" w:line="276" w:lineRule="auto"/>
              <w:rPr>
                <w:sz w:val="22"/>
              </w:rPr>
            </w:pPr>
            <w:r>
              <w:rPr>
                <w:sz w:val="22"/>
              </w:rPr>
              <w:t>20</w:t>
            </w:r>
          </w:p>
        </w:tc>
      </w:tr>
      <w:tr w:rsidR="0089224D" w14:paraId="6EC5EB4F" w14:textId="77777777" w:rsidTr="0089224D">
        <w:trPr>
          <w:trHeight w:val="600"/>
        </w:trPr>
        <w:tc>
          <w:tcPr>
            <w:tcW w:w="567" w:type="dxa"/>
            <w:tcBorders>
              <w:top w:val="single" w:sz="4" w:space="0" w:color="auto"/>
              <w:left w:val="single" w:sz="4" w:space="0" w:color="auto"/>
              <w:bottom w:val="single" w:sz="4" w:space="0" w:color="auto"/>
              <w:right w:val="single" w:sz="4" w:space="0" w:color="auto"/>
            </w:tcBorders>
            <w:hideMark/>
          </w:tcPr>
          <w:p w14:paraId="3B802F29" w14:textId="77777777" w:rsidR="0089224D" w:rsidRDefault="0089224D">
            <w:pPr>
              <w:spacing w:after="200" w:line="276" w:lineRule="auto"/>
              <w:rPr>
                <w:sz w:val="22"/>
              </w:rPr>
            </w:pPr>
            <w:r>
              <w:rPr>
                <w:sz w:val="22"/>
              </w:rPr>
              <w:t>39</w:t>
            </w:r>
          </w:p>
        </w:tc>
        <w:tc>
          <w:tcPr>
            <w:tcW w:w="1805" w:type="dxa"/>
            <w:tcBorders>
              <w:top w:val="single" w:sz="4" w:space="0" w:color="auto"/>
              <w:left w:val="single" w:sz="4" w:space="0" w:color="auto"/>
              <w:bottom w:val="single" w:sz="4" w:space="0" w:color="auto"/>
              <w:right w:val="single" w:sz="4" w:space="0" w:color="auto"/>
            </w:tcBorders>
            <w:hideMark/>
          </w:tcPr>
          <w:p w14:paraId="3F9E14CE" w14:textId="77777777" w:rsidR="0089224D" w:rsidRDefault="0089224D">
            <w:pPr>
              <w:spacing w:after="200" w:line="276" w:lineRule="auto"/>
              <w:rPr>
                <w:sz w:val="22"/>
              </w:rPr>
            </w:pPr>
            <w:proofErr w:type="spellStart"/>
            <w:r>
              <w:rPr>
                <w:sz w:val="22"/>
              </w:rPr>
              <w:t>Comb</w:t>
            </w:r>
            <w:proofErr w:type="spellEnd"/>
            <w:r>
              <w:rPr>
                <w:sz w:val="22"/>
              </w:rPr>
              <w:t xml:space="preserve"> </w:t>
            </w:r>
            <w:proofErr w:type="spellStart"/>
            <w:r>
              <w:rPr>
                <w:sz w:val="22"/>
              </w:rPr>
              <w:t>drug</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2E9105AB" w14:textId="77777777" w:rsidR="0089224D" w:rsidRDefault="0089224D">
            <w:pPr>
              <w:spacing w:after="200" w:line="276" w:lineRule="auto"/>
              <w:rPr>
                <w:sz w:val="22"/>
              </w:rPr>
            </w:pPr>
            <w:r>
              <w:rPr>
                <w:sz w:val="22"/>
              </w:rPr>
              <w:t>ТРИНЕФРОН-ЗДОРОВ'Я. Капсули № 60 (10х6) у блістерах</w:t>
            </w:r>
          </w:p>
        </w:tc>
        <w:tc>
          <w:tcPr>
            <w:tcW w:w="845" w:type="dxa"/>
            <w:tcBorders>
              <w:top w:val="single" w:sz="4" w:space="0" w:color="auto"/>
              <w:left w:val="single" w:sz="4" w:space="0" w:color="auto"/>
              <w:bottom w:val="single" w:sz="4" w:space="0" w:color="auto"/>
              <w:right w:val="single" w:sz="4" w:space="0" w:color="auto"/>
            </w:tcBorders>
            <w:hideMark/>
          </w:tcPr>
          <w:p w14:paraId="0C933B01"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074B4C97" w14:textId="77777777" w:rsidR="0089224D" w:rsidRDefault="0089224D">
            <w:pPr>
              <w:spacing w:after="200" w:line="276" w:lineRule="auto"/>
              <w:rPr>
                <w:sz w:val="22"/>
              </w:rPr>
            </w:pPr>
            <w:r>
              <w:rPr>
                <w:sz w:val="22"/>
              </w:rPr>
              <w:t>10</w:t>
            </w:r>
          </w:p>
        </w:tc>
      </w:tr>
      <w:tr w:rsidR="0089224D" w14:paraId="38C81D91" w14:textId="77777777" w:rsidTr="0089224D">
        <w:trPr>
          <w:trHeight w:val="529"/>
        </w:trPr>
        <w:tc>
          <w:tcPr>
            <w:tcW w:w="567" w:type="dxa"/>
            <w:tcBorders>
              <w:top w:val="single" w:sz="4" w:space="0" w:color="auto"/>
              <w:left w:val="single" w:sz="4" w:space="0" w:color="auto"/>
              <w:bottom w:val="single" w:sz="4" w:space="0" w:color="auto"/>
              <w:right w:val="single" w:sz="4" w:space="0" w:color="auto"/>
            </w:tcBorders>
            <w:hideMark/>
          </w:tcPr>
          <w:p w14:paraId="39E12737" w14:textId="77777777" w:rsidR="0089224D" w:rsidRDefault="0089224D">
            <w:pPr>
              <w:spacing w:after="200" w:line="276" w:lineRule="auto"/>
              <w:rPr>
                <w:sz w:val="22"/>
              </w:rPr>
            </w:pPr>
            <w:r>
              <w:rPr>
                <w:sz w:val="22"/>
              </w:rPr>
              <w:t>40</w:t>
            </w:r>
          </w:p>
        </w:tc>
        <w:tc>
          <w:tcPr>
            <w:tcW w:w="1805" w:type="dxa"/>
            <w:tcBorders>
              <w:top w:val="single" w:sz="4" w:space="0" w:color="auto"/>
              <w:left w:val="single" w:sz="4" w:space="0" w:color="auto"/>
              <w:bottom w:val="single" w:sz="4" w:space="0" w:color="auto"/>
              <w:right w:val="single" w:sz="4" w:space="0" w:color="auto"/>
            </w:tcBorders>
            <w:hideMark/>
          </w:tcPr>
          <w:p w14:paraId="0DAA4A04" w14:textId="77777777" w:rsidR="0089224D" w:rsidRDefault="0089224D">
            <w:pPr>
              <w:spacing w:after="200" w:line="276" w:lineRule="auto"/>
              <w:rPr>
                <w:sz w:val="22"/>
              </w:rPr>
            </w:pPr>
            <w:proofErr w:type="spellStart"/>
            <w:r>
              <w:rPr>
                <w:sz w:val="22"/>
              </w:rPr>
              <w:t>Xylometazoline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58E6378B" w14:textId="77777777" w:rsidR="0089224D" w:rsidRDefault="0089224D">
            <w:pPr>
              <w:spacing w:after="200" w:line="276" w:lineRule="auto"/>
              <w:rPr>
                <w:sz w:val="22"/>
              </w:rPr>
            </w:pPr>
            <w:r>
              <w:rPr>
                <w:sz w:val="22"/>
              </w:rPr>
              <w:t xml:space="preserve">ФАРМАЗОЛИН® Н. </w:t>
            </w:r>
            <w:proofErr w:type="spellStart"/>
            <w:r>
              <w:rPr>
                <w:sz w:val="22"/>
              </w:rPr>
              <w:t>спрей</w:t>
            </w:r>
            <w:proofErr w:type="spellEnd"/>
            <w:r>
              <w:rPr>
                <w:sz w:val="22"/>
              </w:rPr>
              <w:t xml:space="preserve"> назальний, 1 мг/мл по 15 мл у флаконі поліетиленовому; по 1 флакону у пачці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12EDC343"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4668AD2B" w14:textId="77777777" w:rsidR="0089224D" w:rsidRDefault="0089224D">
            <w:pPr>
              <w:spacing w:after="200" w:line="276" w:lineRule="auto"/>
              <w:rPr>
                <w:sz w:val="22"/>
              </w:rPr>
            </w:pPr>
            <w:r>
              <w:rPr>
                <w:sz w:val="22"/>
              </w:rPr>
              <w:t>10</w:t>
            </w:r>
          </w:p>
        </w:tc>
      </w:tr>
      <w:tr w:rsidR="0089224D" w14:paraId="1623B9D7" w14:textId="77777777" w:rsidTr="0089224D">
        <w:trPr>
          <w:trHeight w:val="600"/>
        </w:trPr>
        <w:tc>
          <w:tcPr>
            <w:tcW w:w="567" w:type="dxa"/>
            <w:tcBorders>
              <w:top w:val="single" w:sz="4" w:space="0" w:color="auto"/>
              <w:left w:val="single" w:sz="4" w:space="0" w:color="auto"/>
              <w:bottom w:val="single" w:sz="4" w:space="0" w:color="auto"/>
              <w:right w:val="single" w:sz="4" w:space="0" w:color="auto"/>
            </w:tcBorders>
            <w:hideMark/>
          </w:tcPr>
          <w:p w14:paraId="7023206F" w14:textId="77777777" w:rsidR="0089224D" w:rsidRDefault="0089224D">
            <w:pPr>
              <w:spacing w:after="200" w:line="276" w:lineRule="auto"/>
              <w:rPr>
                <w:sz w:val="22"/>
              </w:rPr>
            </w:pPr>
            <w:r>
              <w:rPr>
                <w:sz w:val="22"/>
              </w:rPr>
              <w:t>41</w:t>
            </w:r>
          </w:p>
        </w:tc>
        <w:tc>
          <w:tcPr>
            <w:tcW w:w="1805" w:type="dxa"/>
            <w:tcBorders>
              <w:top w:val="single" w:sz="4" w:space="0" w:color="auto"/>
              <w:left w:val="single" w:sz="4" w:space="0" w:color="auto"/>
              <w:bottom w:val="single" w:sz="4" w:space="0" w:color="auto"/>
              <w:right w:val="single" w:sz="4" w:space="0" w:color="auto"/>
            </w:tcBorders>
            <w:hideMark/>
          </w:tcPr>
          <w:p w14:paraId="0EA03D96" w14:textId="77777777" w:rsidR="0089224D" w:rsidRDefault="0089224D">
            <w:pPr>
              <w:spacing w:after="200" w:line="276" w:lineRule="auto"/>
              <w:rPr>
                <w:sz w:val="22"/>
              </w:rPr>
            </w:pPr>
            <w:proofErr w:type="spellStart"/>
            <w:r>
              <w:rPr>
                <w:sz w:val="22"/>
              </w:rPr>
              <w:t>Comb</w:t>
            </w:r>
            <w:proofErr w:type="spellEnd"/>
            <w:r>
              <w:rPr>
                <w:sz w:val="22"/>
              </w:rPr>
              <w:t xml:space="preserve"> </w:t>
            </w:r>
            <w:proofErr w:type="spellStart"/>
            <w:r>
              <w:rPr>
                <w:sz w:val="22"/>
              </w:rPr>
              <w:t>drug</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34674F54" w14:textId="77777777" w:rsidR="0089224D" w:rsidRDefault="0089224D">
            <w:pPr>
              <w:spacing w:after="200" w:line="276" w:lineRule="auto"/>
              <w:rPr>
                <w:sz w:val="22"/>
              </w:rPr>
            </w:pPr>
            <w:r>
              <w:rPr>
                <w:sz w:val="22"/>
              </w:rPr>
              <w:t>ОФЛОКАЇН-ДАРНИЦЯ®. Мазь по 30 г у тубі; по 1 тубі у пачці</w:t>
            </w:r>
          </w:p>
        </w:tc>
        <w:tc>
          <w:tcPr>
            <w:tcW w:w="845" w:type="dxa"/>
            <w:tcBorders>
              <w:top w:val="single" w:sz="4" w:space="0" w:color="auto"/>
              <w:left w:val="single" w:sz="4" w:space="0" w:color="auto"/>
              <w:bottom w:val="single" w:sz="4" w:space="0" w:color="auto"/>
              <w:right w:val="single" w:sz="4" w:space="0" w:color="auto"/>
            </w:tcBorders>
            <w:hideMark/>
          </w:tcPr>
          <w:p w14:paraId="7A5B06F4"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1126BCC0" w14:textId="77777777" w:rsidR="0089224D" w:rsidRDefault="0089224D">
            <w:pPr>
              <w:spacing w:after="200" w:line="276" w:lineRule="auto"/>
              <w:rPr>
                <w:sz w:val="22"/>
              </w:rPr>
            </w:pPr>
            <w:r>
              <w:rPr>
                <w:sz w:val="22"/>
              </w:rPr>
              <w:t>20</w:t>
            </w:r>
          </w:p>
        </w:tc>
      </w:tr>
      <w:tr w:rsidR="0089224D" w14:paraId="71F30D86" w14:textId="77777777" w:rsidTr="0089224D">
        <w:trPr>
          <w:trHeight w:val="633"/>
        </w:trPr>
        <w:tc>
          <w:tcPr>
            <w:tcW w:w="567" w:type="dxa"/>
            <w:tcBorders>
              <w:top w:val="single" w:sz="4" w:space="0" w:color="auto"/>
              <w:left w:val="single" w:sz="4" w:space="0" w:color="auto"/>
              <w:bottom w:val="single" w:sz="4" w:space="0" w:color="auto"/>
              <w:right w:val="single" w:sz="4" w:space="0" w:color="auto"/>
            </w:tcBorders>
            <w:hideMark/>
          </w:tcPr>
          <w:p w14:paraId="739D2766" w14:textId="77777777" w:rsidR="0089224D" w:rsidRDefault="0089224D">
            <w:pPr>
              <w:spacing w:after="200" w:line="276" w:lineRule="auto"/>
              <w:rPr>
                <w:sz w:val="22"/>
              </w:rPr>
            </w:pPr>
            <w:r>
              <w:rPr>
                <w:sz w:val="22"/>
              </w:rPr>
              <w:t>42</w:t>
            </w:r>
          </w:p>
        </w:tc>
        <w:tc>
          <w:tcPr>
            <w:tcW w:w="1805" w:type="dxa"/>
            <w:tcBorders>
              <w:top w:val="single" w:sz="4" w:space="0" w:color="auto"/>
              <w:left w:val="single" w:sz="4" w:space="0" w:color="auto"/>
              <w:bottom w:val="single" w:sz="4" w:space="0" w:color="auto"/>
              <w:right w:val="single" w:sz="4" w:space="0" w:color="auto"/>
            </w:tcBorders>
            <w:hideMark/>
          </w:tcPr>
          <w:p w14:paraId="6EFD5A08" w14:textId="77777777" w:rsidR="0089224D" w:rsidRDefault="0089224D">
            <w:pPr>
              <w:spacing w:after="200" w:line="276" w:lineRule="auto"/>
              <w:rPr>
                <w:sz w:val="22"/>
              </w:rPr>
            </w:pPr>
            <w:proofErr w:type="spellStart"/>
            <w:r>
              <w:rPr>
                <w:sz w:val="22"/>
              </w:rPr>
              <w:t>Comb</w:t>
            </w:r>
            <w:proofErr w:type="spellEnd"/>
            <w:r>
              <w:rPr>
                <w:sz w:val="22"/>
              </w:rPr>
              <w:t xml:space="preserve"> </w:t>
            </w:r>
            <w:proofErr w:type="spellStart"/>
            <w:r>
              <w:rPr>
                <w:sz w:val="22"/>
              </w:rPr>
              <w:t>drug</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0873C6FE" w14:textId="77777777" w:rsidR="0089224D" w:rsidRDefault="0089224D">
            <w:pPr>
              <w:spacing w:after="200" w:line="276" w:lineRule="auto"/>
              <w:rPr>
                <w:sz w:val="22"/>
              </w:rPr>
            </w:pPr>
            <w:r>
              <w:rPr>
                <w:sz w:val="22"/>
              </w:rPr>
              <w:t>КОПЛАВІКС®. Таблетки, вкриті оболонкою, 75 мг/75 мг № 28 (7х4) у блістерах</w:t>
            </w:r>
          </w:p>
        </w:tc>
        <w:tc>
          <w:tcPr>
            <w:tcW w:w="845" w:type="dxa"/>
            <w:tcBorders>
              <w:top w:val="single" w:sz="4" w:space="0" w:color="auto"/>
              <w:left w:val="single" w:sz="4" w:space="0" w:color="auto"/>
              <w:bottom w:val="single" w:sz="4" w:space="0" w:color="auto"/>
              <w:right w:val="single" w:sz="4" w:space="0" w:color="auto"/>
            </w:tcBorders>
            <w:hideMark/>
          </w:tcPr>
          <w:p w14:paraId="5CA5A8E8"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5A4DB3AE" w14:textId="77777777" w:rsidR="0089224D" w:rsidRDefault="0089224D">
            <w:pPr>
              <w:spacing w:after="200" w:line="276" w:lineRule="auto"/>
              <w:rPr>
                <w:sz w:val="22"/>
              </w:rPr>
            </w:pPr>
            <w:r>
              <w:rPr>
                <w:sz w:val="22"/>
              </w:rPr>
              <w:t>10</w:t>
            </w:r>
          </w:p>
        </w:tc>
      </w:tr>
      <w:tr w:rsidR="0089224D" w14:paraId="3AF63B8E" w14:textId="77777777" w:rsidTr="0089224D">
        <w:trPr>
          <w:trHeight w:val="900"/>
        </w:trPr>
        <w:tc>
          <w:tcPr>
            <w:tcW w:w="567" w:type="dxa"/>
            <w:tcBorders>
              <w:top w:val="single" w:sz="4" w:space="0" w:color="auto"/>
              <w:left w:val="single" w:sz="4" w:space="0" w:color="auto"/>
              <w:bottom w:val="single" w:sz="4" w:space="0" w:color="auto"/>
              <w:right w:val="single" w:sz="4" w:space="0" w:color="auto"/>
            </w:tcBorders>
            <w:hideMark/>
          </w:tcPr>
          <w:p w14:paraId="145ABC6D" w14:textId="77777777" w:rsidR="0089224D" w:rsidRDefault="0089224D">
            <w:pPr>
              <w:spacing w:after="200" w:line="276" w:lineRule="auto"/>
              <w:rPr>
                <w:sz w:val="22"/>
              </w:rPr>
            </w:pPr>
            <w:r>
              <w:rPr>
                <w:sz w:val="22"/>
              </w:rPr>
              <w:t>43</w:t>
            </w:r>
          </w:p>
        </w:tc>
        <w:tc>
          <w:tcPr>
            <w:tcW w:w="1805" w:type="dxa"/>
            <w:tcBorders>
              <w:top w:val="single" w:sz="4" w:space="0" w:color="auto"/>
              <w:left w:val="single" w:sz="4" w:space="0" w:color="auto"/>
              <w:bottom w:val="single" w:sz="4" w:space="0" w:color="auto"/>
              <w:right w:val="single" w:sz="4" w:space="0" w:color="auto"/>
            </w:tcBorders>
            <w:hideMark/>
          </w:tcPr>
          <w:p w14:paraId="77FB670E" w14:textId="77777777" w:rsidR="0089224D" w:rsidRDefault="0089224D">
            <w:pPr>
              <w:spacing w:after="200" w:line="276" w:lineRule="auto"/>
              <w:rPr>
                <w:sz w:val="22"/>
              </w:rPr>
            </w:pPr>
            <w:proofErr w:type="spellStart"/>
            <w:r>
              <w:rPr>
                <w:sz w:val="22"/>
              </w:rPr>
              <w:t>Levofloxacin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02AD6C8A" w14:textId="77777777" w:rsidR="0089224D" w:rsidRDefault="0089224D">
            <w:pPr>
              <w:spacing w:after="200" w:line="276" w:lineRule="auto"/>
              <w:rPr>
                <w:sz w:val="22"/>
              </w:rPr>
            </w:pPr>
            <w:r>
              <w:rPr>
                <w:sz w:val="22"/>
              </w:rPr>
              <w:t xml:space="preserve">ЛЕВОЦИН-Н. розчин для </w:t>
            </w:r>
            <w:proofErr w:type="spellStart"/>
            <w:r>
              <w:rPr>
                <w:sz w:val="22"/>
              </w:rPr>
              <w:t>інфузій</w:t>
            </w:r>
            <w:proofErr w:type="spellEnd"/>
            <w:r>
              <w:rPr>
                <w:sz w:val="22"/>
              </w:rPr>
              <w:t>, 500 мг/100 мл, по 150 мл у флаконі; по 1 флакону в пачці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5229A5B3"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22C6AD62" w14:textId="77777777" w:rsidR="0089224D" w:rsidRDefault="0089224D">
            <w:pPr>
              <w:spacing w:after="200" w:line="276" w:lineRule="auto"/>
              <w:rPr>
                <w:sz w:val="22"/>
              </w:rPr>
            </w:pPr>
            <w:r>
              <w:rPr>
                <w:sz w:val="22"/>
              </w:rPr>
              <w:t>100</w:t>
            </w:r>
          </w:p>
        </w:tc>
      </w:tr>
      <w:tr w:rsidR="0089224D" w14:paraId="4781E51E" w14:textId="77777777" w:rsidTr="0089224D">
        <w:trPr>
          <w:trHeight w:val="900"/>
        </w:trPr>
        <w:tc>
          <w:tcPr>
            <w:tcW w:w="567" w:type="dxa"/>
            <w:tcBorders>
              <w:top w:val="single" w:sz="4" w:space="0" w:color="auto"/>
              <w:left w:val="single" w:sz="4" w:space="0" w:color="auto"/>
              <w:bottom w:val="single" w:sz="4" w:space="0" w:color="auto"/>
              <w:right w:val="single" w:sz="4" w:space="0" w:color="auto"/>
            </w:tcBorders>
            <w:hideMark/>
          </w:tcPr>
          <w:p w14:paraId="13577DD9" w14:textId="77777777" w:rsidR="0089224D" w:rsidRDefault="0089224D">
            <w:pPr>
              <w:spacing w:after="200" w:line="276" w:lineRule="auto"/>
              <w:rPr>
                <w:sz w:val="22"/>
              </w:rPr>
            </w:pPr>
            <w:r>
              <w:rPr>
                <w:sz w:val="22"/>
              </w:rPr>
              <w:t>44</w:t>
            </w:r>
          </w:p>
        </w:tc>
        <w:tc>
          <w:tcPr>
            <w:tcW w:w="1805" w:type="dxa"/>
            <w:tcBorders>
              <w:top w:val="single" w:sz="4" w:space="0" w:color="auto"/>
              <w:left w:val="single" w:sz="4" w:space="0" w:color="auto"/>
              <w:bottom w:val="single" w:sz="4" w:space="0" w:color="auto"/>
              <w:right w:val="single" w:sz="4" w:space="0" w:color="auto"/>
            </w:tcBorders>
            <w:hideMark/>
          </w:tcPr>
          <w:p w14:paraId="1E839758" w14:textId="77777777" w:rsidR="0089224D" w:rsidRDefault="0089224D">
            <w:pPr>
              <w:spacing w:after="200" w:line="276" w:lineRule="auto"/>
              <w:rPr>
                <w:sz w:val="22"/>
              </w:rPr>
            </w:pPr>
            <w:proofErr w:type="spellStart"/>
            <w:r>
              <w:rPr>
                <w:sz w:val="22"/>
              </w:rPr>
              <w:t>Ornithine</w:t>
            </w:r>
            <w:proofErr w:type="spellEnd"/>
            <w:r>
              <w:rPr>
                <w:sz w:val="22"/>
              </w:rPr>
              <w:t>*</w:t>
            </w:r>
          </w:p>
        </w:tc>
        <w:tc>
          <w:tcPr>
            <w:tcW w:w="5856" w:type="dxa"/>
            <w:tcBorders>
              <w:top w:val="single" w:sz="4" w:space="0" w:color="auto"/>
              <w:left w:val="single" w:sz="4" w:space="0" w:color="auto"/>
              <w:bottom w:val="single" w:sz="4" w:space="0" w:color="auto"/>
              <w:right w:val="single" w:sz="4" w:space="0" w:color="auto"/>
            </w:tcBorders>
            <w:hideMark/>
          </w:tcPr>
          <w:p w14:paraId="3951D692" w14:textId="77777777" w:rsidR="0089224D" w:rsidRDefault="0089224D">
            <w:pPr>
              <w:spacing w:after="200" w:line="276" w:lineRule="auto"/>
              <w:rPr>
                <w:sz w:val="22"/>
              </w:rPr>
            </w:pPr>
            <w:r>
              <w:rPr>
                <w:sz w:val="22"/>
              </w:rPr>
              <w:t xml:space="preserve">ГЕПАТОКС. концентрат для розчину для </w:t>
            </w:r>
            <w:proofErr w:type="spellStart"/>
            <w:r>
              <w:rPr>
                <w:sz w:val="22"/>
              </w:rPr>
              <w:t>інфузій</w:t>
            </w:r>
            <w:proofErr w:type="spellEnd"/>
            <w:r>
              <w:rPr>
                <w:sz w:val="22"/>
              </w:rPr>
              <w:t>, 500 мг/мл по 10 мл в ампулі; по 10 ампул у пачці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13A18372"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363C6F2D" w14:textId="77777777" w:rsidR="0089224D" w:rsidRDefault="0089224D">
            <w:pPr>
              <w:spacing w:after="200" w:line="276" w:lineRule="auto"/>
              <w:rPr>
                <w:sz w:val="22"/>
              </w:rPr>
            </w:pPr>
            <w:r>
              <w:rPr>
                <w:sz w:val="22"/>
              </w:rPr>
              <w:t>30</w:t>
            </w:r>
          </w:p>
        </w:tc>
      </w:tr>
      <w:tr w:rsidR="0089224D" w14:paraId="34F9336C" w14:textId="77777777" w:rsidTr="0089224D">
        <w:trPr>
          <w:trHeight w:val="768"/>
        </w:trPr>
        <w:tc>
          <w:tcPr>
            <w:tcW w:w="567" w:type="dxa"/>
            <w:tcBorders>
              <w:top w:val="single" w:sz="4" w:space="0" w:color="auto"/>
              <w:left w:val="single" w:sz="4" w:space="0" w:color="auto"/>
              <w:bottom w:val="single" w:sz="4" w:space="0" w:color="auto"/>
              <w:right w:val="single" w:sz="4" w:space="0" w:color="auto"/>
            </w:tcBorders>
            <w:hideMark/>
          </w:tcPr>
          <w:p w14:paraId="5D3F8C95" w14:textId="77777777" w:rsidR="0089224D" w:rsidRDefault="0089224D">
            <w:pPr>
              <w:spacing w:after="200" w:line="276" w:lineRule="auto"/>
              <w:rPr>
                <w:sz w:val="22"/>
              </w:rPr>
            </w:pPr>
            <w:r>
              <w:rPr>
                <w:sz w:val="22"/>
              </w:rPr>
              <w:t>45</w:t>
            </w:r>
          </w:p>
        </w:tc>
        <w:tc>
          <w:tcPr>
            <w:tcW w:w="1805" w:type="dxa"/>
            <w:tcBorders>
              <w:top w:val="single" w:sz="4" w:space="0" w:color="auto"/>
              <w:left w:val="single" w:sz="4" w:space="0" w:color="auto"/>
              <w:bottom w:val="single" w:sz="4" w:space="0" w:color="auto"/>
              <w:right w:val="single" w:sz="4" w:space="0" w:color="auto"/>
            </w:tcBorders>
            <w:hideMark/>
          </w:tcPr>
          <w:p w14:paraId="6A01246A" w14:textId="77777777" w:rsidR="0089224D" w:rsidRDefault="0089224D">
            <w:pPr>
              <w:spacing w:after="200" w:line="276" w:lineRule="auto"/>
              <w:rPr>
                <w:sz w:val="22"/>
              </w:rPr>
            </w:pPr>
            <w:proofErr w:type="spellStart"/>
            <w:r>
              <w:rPr>
                <w:sz w:val="22"/>
              </w:rPr>
              <w:t>Mecobalamin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48DEF31D" w14:textId="77777777" w:rsidR="0089224D" w:rsidRDefault="0089224D">
            <w:pPr>
              <w:spacing w:after="200" w:line="276" w:lineRule="auto"/>
              <w:rPr>
                <w:sz w:val="22"/>
              </w:rPr>
            </w:pPr>
            <w:r>
              <w:rPr>
                <w:sz w:val="22"/>
              </w:rPr>
              <w:t xml:space="preserve">НЕЙРОКОБАЛ®. таблетки, вкриті плівковою оболонкою, по 500 </w:t>
            </w:r>
            <w:proofErr w:type="spellStart"/>
            <w:r>
              <w:rPr>
                <w:sz w:val="22"/>
              </w:rPr>
              <w:t>мкг</w:t>
            </w:r>
            <w:proofErr w:type="spellEnd"/>
            <w:r>
              <w:rPr>
                <w:sz w:val="22"/>
              </w:rPr>
              <w:t>; по 30 таблеток у блістері; по 3 блістера в картонній упаковці</w:t>
            </w:r>
          </w:p>
        </w:tc>
        <w:tc>
          <w:tcPr>
            <w:tcW w:w="845" w:type="dxa"/>
            <w:tcBorders>
              <w:top w:val="single" w:sz="4" w:space="0" w:color="auto"/>
              <w:left w:val="single" w:sz="4" w:space="0" w:color="auto"/>
              <w:bottom w:val="single" w:sz="4" w:space="0" w:color="auto"/>
              <w:right w:val="single" w:sz="4" w:space="0" w:color="auto"/>
            </w:tcBorders>
            <w:hideMark/>
          </w:tcPr>
          <w:p w14:paraId="2C217C00"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1B9EC506" w14:textId="77777777" w:rsidR="0089224D" w:rsidRDefault="0089224D">
            <w:pPr>
              <w:spacing w:after="200" w:line="276" w:lineRule="auto"/>
              <w:rPr>
                <w:sz w:val="22"/>
              </w:rPr>
            </w:pPr>
            <w:r>
              <w:rPr>
                <w:sz w:val="22"/>
              </w:rPr>
              <w:t>3</w:t>
            </w:r>
          </w:p>
        </w:tc>
      </w:tr>
      <w:tr w:rsidR="0089224D" w14:paraId="149484BA" w14:textId="77777777" w:rsidTr="0089224D">
        <w:trPr>
          <w:trHeight w:val="399"/>
        </w:trPr>
        <w:tc>
          <w:tcPr>
            <w:tcW w:w="567" w:type="dxa"/>
            <w:tcBorders>
              <w:top w:val="single" w:sz="4" w:space="0" w:color="auto"/>
              <w:left w:val="single" w:sz="4" w:space="0" w:color="auto"/>
              <w:bottom w:val="single" w:sz="4" w:space="0" w:color="auto"/>
              <w:right w:val="single" w:sz="4" w:space="0" w:color="auto"/>
            </w:tcBorders>
            <w:hideMark/>
          </w:tcPr>
          <w:p w14:paraId="57369192" w14:textId="77777777" w:rsidR="0089224D" w:rsidRDefault="0089224D">
            <w:pPr>
              <w:spacing w:after="200" w:line="276" w:lineRule="auto"/>
              <w:rPr>
                <w:sz w:val="22"/>
              </w:rPr>
            </w:pPr>
            <w:r>
              <w:rPr>
                <w:sz w:val="22"/>
              </w:rPr>
              <w:t>46</w:t>
            </w:r>
          </w:p>
        </w:tc>
        <w:tc>
          <w:tcPr>
            <w:tcW w:w="1805" w:type="dxa"/>
            <w:tcBorders>
              <w:top w:val="single" w:sz="4" w:space="0" w:color="auto"/>
              <w:left w:val="single" w:sz="4" w:space="0" w:color="auto"/>
              <w:bottom w:val="single" w:sz="4" w:space="0" w:color="auto"/>
              <w:right w:val="single" w:sz="4" w:space="0" w:color="auto"/>
            </w:tcBorders>
            <w:hideMark/>
          </w:tcPr>
          <w:p w14:paraId="637B77FC" w14:textId="77777777" w:rsidR="0089224D" w:rsidRDefault="0089224D">
            <w:pPr>
              <w:spacing w:after="200" w:line="276" w:lineRule="auto"/>
              <w:rPr>
                <w:sz w:val="22"/>
              </w:rPr>
            </w:pPr>
            <w:proofErr w:type="spellStart"/>
            <w:r>
              <w:rPr>
                <w:sz w:val="22"/>
              </w:rPr>
              <w:t>Furazidin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12B6F89C" w14:textId="77777777" w:rsidR="0089224D" w:rsidRDefault="0089224D">
            <w:pPr>
              <w:spacing w:after="200" w:line="276" w:lineRule="auto"/>
              <w:rPr>
                <w:sz w:val="22"/>
              </w:rPr>
            </w:pPr>
            <w:r>
              <w:rPr>
                <w:sz w:val="22"/>
              </w:rPr>
              <w:t>УРОФУРАГІН . Таблетки по 50 мг по 30 таблеток у блістері; по 1 блістеру в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106C2808"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20486697" w14:textId="77777777" w:rsidR="0089224D" w:rsidRDefault="0089224D">
            <w:pPr>
              <w:spacing w:after="200" w:line="276" w:lineRule="auto"/>
              <w:rPr>
                <w:sz w:val="22"/>
              </w:rPr>
            </w:pPr>
            <w:r>
              <w:rPr>
                <w:sz w:val="22"/>
              </w:rPr>
              <w:t>10</w:t>
            </w:r>
          </w:p>
        </w:tc>
      </w:tr>
      <w:tr w:rsidR="0089224D" w14:paraId="3E933984" w14:textId="77777777" w:rsidTr="0089224D">
        <w:trPr>
          <w:trHeight w:val="925"/>
        </w:trPr>
        <w:tc>
          <w:tcPr>
            <w:tcW w:w="567" w:type="dxa"/>
            <w:tcBorders>
              <w:top w:val="single" w:sz="4" w:space="0" w:color="auto"/>
              <w:left w:val="single" w:sz="4" w:space="0" w:color="auto"/>
              <w:bottom w:val="single" w:sz="4" w:space="0" w:color="auto"/>
              <w:right w:val="single" w:sz="4" w:space="0" w:color="auto"/>
            </w:tcBorders>
            <w:hideMark/>
          </w:tcPr>
          <w:p w14:paraId="20B48D31" w14:textId="77777777" w:rsidR="0089224D" w:rsidRDefault="0089224D">
            <w:pPr>
              <w:spacing w:after="200" w:line="276" w:lineRule="auto"/>
              <w:rPr>
                <w:sz w:val="22"/>
              </w:rPr>
            </w:pPr>
            <w:r>
              <w:rPr>
                <w:sz w:val="22"/>
              </w:rPr>
              <w:lastRenderedPageBreak/>
              <w:t>47</w:t>
            </w:r>
          </w:p>
        </w:tc>
        <w:tc>
          <w:tcPr>
            <w:tcW w:w="1805" w:type="dxa"/>
            <w:tcBorders>
              <w:top w:val="single" w:sz="4" w:space="0" w:color="auto"/>
              <w:left w:val="single" w:sz="4" w:space="0" w:color="auto"/>
              <w:bottom w:val="single" w:sz="4" w:space="0" w:color="auto"/>
              <w:right w:val="single" w:sz="4" w:space="0" w:color="auto"/>
            </w:tcBorders>
            <w:hideMark/>
          </w:tcPr>
          <w:p w14:paraId="49995E6D" w14:textId="77777777" w:rsidR="0089224D" w:rsidRDefault="0089224D">
            <w:pPr>
              <w:spacing w:after="200" w:line="276" w:lineRule="auto"/>
              <w:rPr>
                <w:sz w:val="22"/>
              </w:rPr>
            </w:pPr>
            <w:proofErr w:type="spellStart"/>
            <w:r>
              <w:rPr>
                <w:sz w:val="22"/>
              </w:rPr>
              <w:t>Indapamide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1BC85C55" w14:textId="77777777" w:rsidR="0089224D" w:rsidRDefault="0089224D">
            <w:pPr>
              <w:spacing w:after="200" w:line="276" w:lineRule="auto"/>
              <w:rPr>
                <w:sz w:val="22"/>
              </w:rPr>
            </w:pPr>
            <w:r>
              <w:rPr>
                <w:sz w:val="22"/>
              </w:rPr>
              <w:t>АРИФОН® РЕТАРД. Таблетки, вкриті плівковою оболонкою, пролонгованої дії, по 1,5 мг по 15 таблеток у блістері; по 2 блістери у коробці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708AEF75"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1D115FC1" w14:textId="77777777" w:rsidR="0089224D" w:rsidRDefault="0089224D">
            <w:pPr>
              <w:spacing w:after="200" w:line="276" w:lineRule="auto"/>
              <w:rPr>
                <w:sz w:val="22"/>
              </w:rPr>
            </w:pPr>
            <w:r>
              <w:rPr>
                <w:sz w:val="22"/>
              </w:rPr>
              <w:t>10</w:t>
            </w:r>
          </w:p>
        </w:tc>
      </w:tr>
      <w:tr w:rsidR="0089224D" w14:paraId="3F8CC842" w14:textId="77777777" w:rsidTr="0089224D">
        <w:trPr>
          <w:trHeight w:val="275"/>
        </w:trPr>
        <w:tc>
          <w:tcPr>
            <w:tcW w:w="567" w:type="dxa"/>
            <w:tcBorders>
              <w:top w:val="single" w:sz="4" w:space="0" w:color="auto"/>
              <w:left w:val="single" w:sz="4" w:space="0" w:color="auto"/>
              <w:bottom w:val="single" w:sz="4" w:space="0" w:color="auto"/>
              <w:right w:val="single" w:sz="4" w:space="0" w:color="auto"/>
            </w:tcBorders>
            <w:hideMark/>
          </w:tcPr>
          <w:p w14:paraId="311264F4" w14:textId="77777777" w:rsidR="0089224D" w:rsidRDefault="0089224D">
            <w:pPr>
              <w:spacing w:after="200" w:line="276" w:lineRule="auto"/>
              <w:rPr>
                <w:sz w:val="22"/>
              </w:rPr>
            </w:pPr>
            <w:r>
              <w:rPr>
                <w:sz w:val="22"/>
              </w:rPr>
              <w:t>48</w:t>
            </w:r>
          </w:p>
        </w:tc>
        <w:tc>
          <w:tcPr>
            <w:tcW w:w="1805" w:type="dxa"/>
            <w:tcBorders>
              <w:top w:val="single" w:sz="4" w:space="0" w:color="auto"/>
              <w:left w:val="single" w:sz="4" w:space="0" w:color="auto"/>
              <w:bottom w:val="single" w:sz="4" w:space="0" w:color="auto"/>
              <w:right w:val="single" w:sz="4" w:space="0" w:color="auto"/>
            </w:tcBorders>
            <w:hideMark/>
          </w:tcPr>
          <w:p w14:paraId="29B7C2FA" w14:textId="77777777" w:rsidR="0089224D" w:rsidRDefault="0089224D">
            <w:pPr>
              <w:spacing w:after="200" w:line="276" w:lineRule="auto"/>
              <w:rPr>
                <w:sz w:val="22"/>
              </w:rPr>
            </w:pPr>
            <w:proofErr w:type="spellStart"/>
            <w:r>
              <w:rPr>
                <w:sz w:val="22"/>
              </w:rPr>
              <w:t>Torasemide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09BFBE99" w14:textId="77777777" w:rsidR="0089224D" w:rsidRDefault="0089224D">
            <w:pPr>
              <w:spacing w:after="200" w:line="276" w:lineRule="auto"/>
              <w:rPr>
                <w:sz w:val="22"/>
              </w:rPr>
            </w:pPr>
            <w:r>
              <w:rPr>
                <w:sz w:val="22"/>
              </w:rPr>
              <w:t>ТРИФАС® 10. Таблетки по 10 мг по 10 таблеток у блістері, по 10 блістерів у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1BFFBBE4"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3CD7D82B" w14:textId="77777777" w:rsidR="0089224D" w:rsidRDefault="0089224D">
            <w:pPr>
              <w:spacing w:after="200" w:line="276" w:lineRule="auto"/>
              <w:rPr>
                <w:sz w:val="22"/>
              </w:rPr>
            </w:pPr>
            <w:r>
              <w:rPr>
                <w:sz w:val="22"/>
              </w:rPr>
              <w:t>3</w:t>
            </w:r>
          </w:p>
        </w:tc>
      </w:tr>
      <w:tr w:rsidR="0089224D" w14:paraId="18E01FA7" w14:textId="77777777" w:rsidTr="0089224D">
        <w:trPr>
          <w:trHeight w:val="515"/>
        </w:trPr>
        <w:tc>
          <w:tcPr>
            <w:tcW w:w="567" w:type="dxa"/>
            <w:tcBorders>
              <w:top w:val="single" w:sz="4" w:space="0" w:color="auto"/>
              <w:left w:val="single" w:sz="4" w:space="0" w:color="auto"/>
              <w:bottom w:val="single" w:sz="4" w:space="0" w:color="auto"/>
              <w:right w:val="single" w:sz="4" w:space="0" w:color="auto"/>
            </w:tcBorders>
            <w:hideMark/>
          </w:tcPr>
          <w:p w14:paraId="16EB4F44" w14:textId="77777777" w:rsidR="0089224D" w:rsidRDefault="0089224D">
            <w:pPr>
              <w:spacing w:after="200" w:line="276" w:lineRule="auto"/>
              <w:rPr>
                <w:sz w:val="22"/>
              </w:rPr>
            </w:pPr>
            <w:r>
              <w:rPr>
                <w:sz w:val="22"/>
              </w:rPr>
              <w:t>49</w:t>
            </w:r>
          </w:p>
        </w:tc>
        <w:tc>
          <w:tcPr>
            <w:tcW w:w="1805" w:type="dxa"/>
            <w:tcBorders>
              <w:top w:val="single" w:sz="4" w:space="0" w:color="auto"/>
              <w:left w:val="single" w:sz="4" w:space="0" w:color="auto"/>
              <w:bottom w:val="single" w:sz="4" w:space="0" w:color="auto"/>
              <w:right w:val="single" w:sz="4" w:space="0" w:color="auto"/>
            </w:tcBorders>
            <w:hideMark/>
          </w:tcPr>
          <w:p w14:paraId="5C4C9B86" w14:textId="77777777" w:rsidR="0089224D" w:rsidRDefault="0089224D">
            <w:pPr>
              <w:spacing w:after="200" w:line="276" w:lineRule="auto"/>
              <w:rPr>
                <w:sz w:val="22"/>
              </w:rPr>
            </w:pPr>
            <w:proofErr w:type="spellStart"/>
            <w:r>
              <w:rPr>
                <w:sz w:val="22"/>
              </w:rPr>
              <w:t>Ceftriaxone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01F749E3" w14:textId="77777777" w:rsidR="0089224D" w:rsidRDefault="0089224D">
            <w:pPr>
              <w:spacing w:after="200" w:line="276" w:lineRule="auto"/>
              <w:rPr>
                <w:sz w:val="22"/>
              </w:rPr>
            </w:pPr>
            <w:r>
              <w:rPr>
                <w:sz w:val="22"/>
              </w:rPr>
              <w:t>МЕДАКСОН. Порошок для розчину для ін'єкцій , 2 г , 10 флаконів з порошком в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06DA33A7"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BFC4B42" w14:textId="77777777" w:rsidR="0089224D" w:rsidRDefault="0089224D">
            <w:pPr>
              <w:spacing w:after="200" w:line="276" w:lineRule="auto"/>
              <w:rPr>
                <w:sz w:val="22"/>
              </w:rPr>
            </w:pPr>
            <w:r>
              <w:rPr>
                <w:sz w:val="22"/>
              </w:rPr>
              <w:t>200</w:t>
            </w:r>
          </w:p>
        </w:tc>
      </w:tr>
      <w:tr w:rsidR="0089224D" w14:paraId="52A6252E" w14:textId="77777777" w:rsidTr="0089224D">
        <w:trPr>
          <w:trHeight w:val="726"/>
        </w:trPr>
        <w:tc>
          <w:tcPr>
            <w:tcW w:w="567" w:type="dxa"/>
            <w:tcBorders>
              <w:top w:val="single" w:sz="4" w:space="0" w:color="auto"/>
              <w:left w:val="single" w:sz="4" w:space="0" w:color="auto"/>
              <w:bottom w:val="single" w:sz="4" w:space="0" w:color="auto"/>
              <w:right w:val="single" w:sz="4" w:space="0" w:color="auto"/>
            </w:tcBorders>
            <w:hideMark/>
          </w:tcPr>
          <w:p w14:paraId="692AF799" w14:textId="77777777" w:rsidR="0089224D" w:rsidRDefault="0089224D">
            <w:pPr>
              <w:spacing w:after="200" w:line="276" w:lineRule="auto"/>
              <w:rPr>
                <w:sz w:val="22"/>
              </w:rPr>
            </w:pPr>
            <w:r>
              <w:rPr>
                <w:sz w:val="22"/>
              </w:rPr>
              <w:t>50</w:t>
            </w:r>
          </w:p>
        </w:tc>
        <w:tc>
          <w:tcPr>
            <w:tcW w:w="1805" w:type="dxa"/>
            <w:tcBorders>
              <w:top w:val="single" w:sz="4" w:space="0" w:color="auto"/>
              <w:left w:val="single" w:sz="4" w:space="0" w:color="auto"/>
              <w:bottom w:val="single" w:sz="4" w:space="0" w:color="auto"/>
              <w:right w:val="single" w:sz="4" w:space="0" w:color="auto"/>
            </w:tcBorders>
            <w:hideMark/>
          </w:tcPr>
          <w:p w14:paraId="30698FAF" w14:textId="77777777" w:rsidR="0089224D" w:rsidRDefault="0089224D">
            <w:pPr>
              <w:spacing w:after="200" w:line="276" w:lineRule="auto"/>
              <w:rPr>
                <w:sz w:val="22"/>
              </w:rPr>
            </w:pPr>
            <w:proofErr w:type="spellStart"/>
            <w:r>
              <w:rPr>
                <w:sz w:val="22"/>
              </w:rPr>
              <w:t>Tobramycin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5CBA0404" w14:textId="77777777" w:rsidR="0089224D" w:rsidRDefault="0089224D">
            <w:pPr>
              <w:spacing w:after="200" w:line="276" w:lineRule="auto"/>
              <w:rPr>
                <w:sz w:val="22"/>
              </w:rPr>
            </w:pPr>
            <w:r>
              <w:rPr>
                <w:sz w:val="22"/>
              </w:rPr>
              <w:t>ТОБРАМІЦИН-ФАРМЕКС. Краплі очні, 3 мг/мл по 5 мл у флаконі; по 1 флакону разом із кришкою-крапельницею в пачці</w:t>
            </w:r>
          </w:p>
        </w:tc>
        <w:tc>
          <w:tcPr>
            <w:tcW w:w="845" w:type="dxa"/>
            <w:tcBorders>
              <w:top w:val="single" w:sz="4" w:space="0" w:color="auto"/>
              <w:left w:val="single" w:sz="4" w:space="0" w:color="auto"/>
              <w:bottom w:val="single" w:sz="4" w:space="0" w:color="auto"/>
              <w:right w:val="single" w:sz="4" w:space="0" w:color="auto"/>
            </w:tcBorders>
            <w:hideMark/>
          </w:tcPr>
          <w:p w14:paraId="6738E651"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0CE89B9A" w14:textId="77777777" w:rsidR="0089224D" w:rsidRDefault="0089224D">
            <w:pPr>
              <w:spacing w:after="200" w:line="276" w:lineRule="auto"/>
              <w:rPr>
                <w:sz w:val="22"/>
              </w:rPr>
            </w:pPr>
            <w:r>
              <w:rPr>
                <w:sz w:val="22"/>
              </w:rPr>
              <w:t>5</w:t>
            </w:r>
          </w:p>
        </w:tc>
      </w:tr>
      <w:tr w:rsidR="0089224D" w14:paraId="1D56D739" w14:textId="77777777" w:rsidTr="0089224D">
        <w:trPr>
          <w:trHeight w:val="818"/>
        </w:trPr>
        <w:tc>
          <w:tcPr>
            <w:tcW w:w="567" w:type="dxa"/>
            <w:tcBorders>
              <w:top w:val="single" w:sz="4" w:space="0" w:color="auto"/>
              <w:left w:val="single" w:sz="4" w:space="0" w:color="auto"/>
              <w:bottom w:val="single" w:sz="4" w:space="0" w:color="auto"/>
              <w:right w:val="single" w:sz="4" w:space="0" w:color="auto"/>
            </w:tcBorders>
            <w:hideMark/>
          </w:tcPr>
          <w:p w14:paraId="4AED456E" w14:textId="77777777" w:rsidR="0089224D" w:rsidRDefault="0089224D">
            <w:pPr>
              <w:spacing w:after="200" w:line="276" w:lineRule="auto"/>
              <w:rPr>
                <w:sz w:val="22"/>
              </w:rPr>
            </w:pPr>
            <w:r>
              <w:rPr>
                <w:sz w:val="22"/>
              </w:rPr>
              <w:t>51</w:t>
            </w:r>
          </w:p>
        </w:tc>
        <w:tc>
          <w:tcPr>
            <w:tcW w:w="1805" w:type="dxa"/>
            <w:tcBorders>
              <w:top w:val="single" w:sz="4" w:space="0" w:color="auto"/>
              <w:left w:val="single" w:sz="4" w:space="0" w:color="auto"/>
              <w:bottom w:val="single" w:sz="4" w:space="0" w:color="auto"/>
              <w:right w:val="single" w:sz="4" w:space="0" w:color="auto"/>
            </w:tcBorders>
            <w:hideMark/>
          </w:tcPr>
          <w:p w14:paraId="0B8D6023" w14:textId="77777777" w:rsidR="0089224D" w:rsidRDefault="0089224D">
            <w:pPr>
              <w:spacing w:after="200" w:line="276" w:lineRule="auto"/>
              <w:rPr>
                <w:sz w:val="22"/>
              </w:rPr>
            </w:pPr>
            <w:proofErr w:type="spellStart"/>
            <w:r>
              <w:rPr>
                <w:sz w:val="22"/>
              </w:rPr>
              <w:t>Comb</w:t>
            </w:r>
            <w:proofErr w:type="spellEnd"/>
            <w:r>
              <w:rPr>
                <w:sz w:val="22"/>
              </w:rPr>
              <w:t xml:space="preserve"> </w:t>
            </w:r>
            <w:proofErr w:type="spellStart"/>
            <w:r>
              <w:rPr>
                <w:sz w:val="22"/>
              </w:rPr>
              <w:t>drug</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49ADC3A7" w14:textId="77777777" w:rsidR="0089224D" w:rsidRDefault="0089224D">
            <w:pPr>
              <w:spacing w:after="200" w:line="276" w:lineRule="auto"/>
              <w:rPr>
                <w:sz w:val="22"/>
              </w:rPr>
            </w:pPr>
            <w:r>
              <w:rPr>
                <w:sz w:val="22"/>
              </w:rPr>
              <w:t xml:space="preserve">ХЕПІЛОР. </w:t>
            </w:r>
            <w:proofErr w:type="spellStart"/>
            <w:r>
              <w:rPr>
                <w:sz w:val="22"/>
              </w:rPr>
              <w:t>спрей</w:t>
            </w:r>
            <w:proofErr w:type="spellEnd"/>
            <w:r>
              <w:rPr>
                <w:sz w:val="22"/>
              </w:rPr>
              <w:t xml:space="preserve"> для ротової порожнини по 50 мл у флаконі; по 1 флакону у пачці з картону (у флаконі поліетиленовому з розпилювачем)</w:t>
            </w:r>
          </w:p>
        </w:tc>
        <w:tc>
          <w:tcPr>
            <w:tcW w:w="845" w:type="dxa"/>
            <w:tcBorders>
              <w:top w:val="single" w:sz="4" w:space="0" w:color="auto"/>
              <w:left w:val="single" w:sz="4" w:space="0" w:color="auto"/>
              <w:bottom w:val="single" w:sz="4" w:space="0" w:color="auto"/>
              <w:right w:val="single" w:sz="4" w:space="0" w:color="auto"/>
            </w:tcBorders>
            <w:hideMark/>
          </w:tcPr>
          <w:p w14:paraId="2A37CC90"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39AF838F" w14:textId="77777777" w:rsidR="0089224D" w:rsidRDefault="0089224D">
            <w:pPr>
              <w:spacing w:after="200" w:line="276" w:lineRule="auto"/>
              <w:rPr>
                <w:sz w:val="22"/>
              </w:rPr>
            </w:pPr>
            <w:r>
              <w:rPr>
                <w:sz w:val="22"/>
              </w:rPr>
              <w:t>3</w:t>
            </w:r>
          </w:p>
        </w:tc>
      </w:tr>
      <w:tr w:rsidR="0089224D" w14:paraId="46151A5F" w14:textId="77777777" w:rsidTr="0089224D">
        <w:trPr>
          <w:trHeight w:val="467"/>
        </w:trPr>
        <w:tc>
          <w:tcPr>
            <w:tcW w:w="567" w:type="dxa"/>
            <w:tcBorders>
              <w:top w:val="single" w:sz="4" w:space="0" w:color="auto"/>
              <w:left w:val="single" w:sz="4" w:space="0" w:color="auto"/>
              <w:bottom w:val="single" w:sz="4" w:space="0" w:color="auto"/>
              <w:right w:val="single" w:sz="4" w:space="0" w:color="auto"/>
            </w:tcBorders>
            <w:hideMark/>
          </w:tcPr>
          <w:p w14:paraId="278B6A1E" w14:textId="77777777" w:rsidR="0089224D" w:rsidRDefault="0089224D">
            <w:pPr>
              <w:spacing w:after="200" w:line="276" w:lineRule="auto"/>
              <w:rPr>
                <w:sz w:val="22"/>
              </w:rPr>
            </w:pPr>
            <w:r>
              <w:rPr>
                <w:sz w:val="22"/>
              </w:rPr>
              <w:t>52</w:t>
            </w:r>
          </w:p>
        </w:tc>
        <w:tc>
          <w:tcPr>
            <w:tcW w:w="1805" w:type="dxa"/>
            <w:tcBorders>
              <w:top w:val="single" w:sz="4" w:space="0" w:color="auto"/>
              <w:left w:val="single" w:sz="4" w:space="0" w:color="auto"/>
              <w:bottom w:val="single" w:sz="4" w:space="0" w:color="auto"/>
              <w:right w:val="single" w:sz="4" w:space="0" w:color="auto"/>
            </w:tcBorders>
            <w:hideMark/>
          </w:tcPr>
          <w:p w14:paraId="2A72D485" w14:textId="77777777" w:rsidR="0089224D" w:rsidRDefault="0089224D">
            <w:pPr>
              <w:spacing w:after="200" w:line="276" w:lineRule="auto"/>
              <w:rPr>
                <w:sz w:val="22"/>
              </w:rPr>
            </w:pPr>
            <w:proofErr w:type="spellStart"/>
            <w:r>
              <w:rPr>
                <w:sz w:val="22"/>
              </w:rPr>
              <w:t>Diosmin</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124FC112" w14:textId="77777777" w:rsidR="0089224D" w:rsidRDefault="0089224D">
            <w:pPr>
              <w:spacing w:after="200" w:line="276" w:lineRule="auto"/>
              <w:rPr>
                <w:sz w:val="22"/>
              </w:rPr>
            </w:pPr>
            <w:r>
              <w:rPr>
                <w:sz w:val="22"/>
              </w:rPr>
              <w:t>ФЛЕБОДІА 600. Таблетки, вкриті плівковою оболонкою, по 600 мг по 15 таблеток у блістері; по 2 блістери в картонній коробці</w:t>
            </w:r>
          </w:p>
        </w:tc>
        <w:tc>
          <w:tcPr>
            <w:tcW w:w="845" w:type="dxa"/>
            <w:tcBorders>
              <w:top w:val="single" w:sz="4" w:space="0" w:color="auto"/>
              <w:left w:val="single" w:sz="4" w:space="0" w:color="auto"/>
              <w:bottom w:val="single" w:sz="4" w:space="0" w:color="auto"/>
              <w:right w:val="single" w:sz="4" w:space="0" w:color="auto"/>
            </w:tcBorders>
            <w:hideMark/>
          </w:tcPr>
          <w:p w14:paraId="18AE7F59"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9582875" w14:textId="77777777" w:rsidR="0089224D" w:rsidRDefault="0089224D">
            <w:pPr>
              <w:spacing w:after="200" w:line="276" w:lineRule="auto"/>
              <w:rPr>
                <w:sz w:val="22"/>
              </w:rPr>
            </w:pPr>
            <w:r>
              <w:rPr>
                <w:sz w:val="22"/>
              </w:rPr>
              <w:t>5</w:t>
            </w:r>
          </w:p>
        </w:tc>
      </w:tr>
      <w:tr w:rsidR="0089224D" w14:paraId="7F38F7BC" w14:textId="77777777" w:rsidTr="0089224D">
        <w:trPr>
          <w:trHeight w:val="921"/>
        </w:trPr>
        <w:tc>
          <w:tcPr>
            <w:tcW w:w="567" w:type="dxa"/>
            <w:tcBorders>
              <w:top w:val="single" w:sz="4" w:space="0" w:color="auto"/>
              <w:left w:val="single" w:sz="4" w:space="0" w:color="auto"/>
              <w:bottom w:val="single" w:sz="4" w:space="0" w:color="auto"/>
              <w:right w:val="single" w:sz="4" w:space="0" w:color="auto"/>
            </w:tcBorders>
            <w:hideMark/>
          </w:tcPr>
          <w:p w14:paraId="32A190BE" w14:textId="77777777" w:rsidR="0089224D" w:rsidRDefault="0089224D">
            <w:pPr>
              <w:spacing w:after="200" w:line="276" w:lineRule="auto"/>
              <w:rPr>
                <w:sz w:val="22"/>
              </w:rPr>
            </w:pPr>
            <w:r>
              <w:rPr>
                <w:sz w:val="22"/>
              </w:rPr>
              <w:t>53</w:t>
            </w:r>
          </w:p>
        </w:tc>
        <w:tc>
          <w:tcPr>
            <w:tcW w:w="1805" w:type="dxa"/>
            <w:tcBorders>
              <w:top w:val="single" w:sz="4" w:space="0" w:color="auto"/>
              <w:left w:val="single" w:sz="4" w:space="0" w:color="auto"/>
              <w:bottom w:val="single" w:sz="4" w:space="0" w:color="auto"/>
              <w:right w:val="single" w:sz="4" w:space="0" w:color="auto"/>
            </w:tcBorders>
            <w:hideMark/>
          </w:tcPr>
          <w:p w14:paraId="7B3AA7E1" w14:textId="77777777" w:rsidR="0089224D" w:rsidRDefault="0089224D">
            <w:pPr>
              <w:spacing w:after="200" w:line="276" w:lineRule="auto"/>
              <w:rPr>
                <w:sz w:val="22"/>
              </w:rPr>
            </w:pPr>
            <w:proofErr w:type="spellStart"/>
            <w:r>
              <w:rPr>
                <w:sz w:val="22"/>
              </w:rPr>
              <w:t>Ipidacrine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1447614C" w14:textId="77777777" w:rsidR="0089224D" w:rsidRDefault="0089224D">
            <w:pPr>
              <w:spacing w:after="200" w:line="276" w:lineRule="auto"/>
              <w:rPr>
                <w:sz w:val="22"/>
              </w:rPr>
            </w:pPr>
            <w:r>
              <w:rPr>
                <w:sz w:val="22"/>
              </w:rPr>
              <w:t>ИПИГРИКС®. Розчин для ін'єкцій, 15 мг/мл, по 1 мл в ампулі, по 5 ампул у чарунковій упаковці (піддоні), по 2 чарункові упаковки (піддони) у пачці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116C4C25"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02B1EF60" w14:textId="77777777" w:rsidR="0089224D" w:rsidRDefault="0089224D">
            <w:pPr>
              <w:spacing w:after="200" w:line="276" w:lineRule="auto"/>
              <w:rPr>
                <w:sz w:val="22"/>
              </w:rPr>
            </w:pPr>
            <w:r>
              <w:rPr>
                <w:sz w:val="22"/>
              </w:rPr>
              <w:t>5</w:t>
            </w:r>
          </w:p>
        </w:tc>
      </w:tr>
      <w:tr w:rsidR="0089224D" w14:paraId="12D02D58" w14:textId="77777777" w:rsidTr="0089224D">
        <w:trPr>
          <w:trHeight w:val="600"/>
        </w:trPr>
        <w:tc>
          <w:tcPr>
            <w:tcW w:w="567" w:type="dxa"/>
            <w:tcBorders>
              <w:top w:val="single" w:sz="4" w:space="0" w:color="auto"/>
              <w:left w:val="single" w:sz="4" w:space="0" w:color="auto"/>
              <w:bottom w:val="single" w:sz="4" w:space="0" w:color="auto"/>
              <w:right w:val="single" w:sz="4" w:space="0" w:color="auto"/>
            </w:tcBorders>
            <w:hideMark/>
          </w:tcPr>
          <w:p w14:paraId="4784DA8A" w14:textId="77777777" w:rsidR="0089224D" w:rsidRDefault="0089224D">
            <w:pPr>
              <w:spacing w:after="200" w:line="276" w:lineRule="auto"/>
              <w:rPr>
                <w:sz w:val="22"/>
              </w:rPr>
            </w:pPr>
            <w:r>
              <w:rPr>
                <w:sz w:val="22"/>
              </w:rPr>
              <w:t>54</w:t>
            </w:r>
          </w:p>
        </w:tc>
        <w:tc>
          <w:tcPr>
            <w:tcW w:w="1805" w:type="dxa"/>
            <w:tcBorders>
              <w:top w:val="single" w:sz="4" w:space="0" w:color="auto"/>
              <w:left w:val="single" w:sz="4" w:space="0" w:color="auto"/>
              <w:bottom w:val="single" w:sz="4" w:space="0" w:color="auto"/>
              <w:right w:val="single" w:sz="4" w:space="0" w:color="auto"/>
            </w:tcBorders>
            <w:hideMark/>
          </w:tcPr>
          <w:p w14:paraId="4EC0B89F" w14:textId="77777777" w:rsidR="0089224D" w:rsidRDefault="0089224D">
            <w:pPr>
              <w:spacing w:after="200" w:line="276" w:lineRule="auto"/>
              <w:rPr>
                <w:sz w:val="22"/>
              </w:rPr>
            </w:pPr>
            <w:proofErr w:type="spellStart"/>
            <w:r>
              <w:rPr>
                <w:sz w:val="22"/>
              </w:rPr>
              <w:t>Ipidacrine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52779975" w14:textId="77777777" w:rsidR="0089224D" w:rsidRDefault="0089224D">
            <w:pPr>
              <w:spacing w:after="200" w:line="276" w:lineRule="auto"/>
              <w:rPr>
                <w:sz w:val="22"/>
              </w:rPr>
            </w:pPr>
            <w:r>
              <w:rPr>
                <w:sz w:val="22"/>
              </w:rPr>
              <w:t>ИПИГРИКС®. Таблетки по 20 мг №50 (25х2) у блістерах</w:t>
            </w:r>
          </w:p>
        </w:tc>
        <w:tc>
          <w:tcPr>
            <w:tcW w:w="845" w:type="dxa"/>
            <w:tcBorders>
              <w:top w:val="single" w:sz="4" w:space="0" w:color="auto"/>
              <w:left w:val="single" w:sz="4" w:space="0" w:color="auto"/>
              <w:bottom w:val="single" w:sz="4" w:space="0" w:color="auto"/>
              <w:right w:val="single" w:sz="4" w:space="0" w:color="auto"/>
            </w:tcBorders>
            <w:hideMark/>
          </w:tcPr>
          <w:p w14:paraId="5146F458"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2A18C1D1" w14:textId="77777777" w:rsidR="0089224D" w:rsidRDefault="0089224D">
            <w:pPr>
              <w:spacing w:after="200" w:line="276" w:lineRule="auto"/>
              <w:rPr>
                <w:sz w:val="22"/>
              </w:rPr>
            </w:pPr>
            <w:r>
              <w:rPr>
                <w:sz w:val="22"/>
              </w:rPr>
              <w:t>5</w:t>
            </w:r>
          </w:p>
        </w:tc>
      </w:tr>
      <w:tr w:rsidR="0089224D" w14:paraId="4372AADB" w14:textId="77777777" w:rsidTr="0089224D">
        <w:trPr>
          <w:trHeight w:val="1200"/>
        </w:trPr>
        <w:tc>
          <w:tcPr>
            <w:tcW w:w="567" w:type="dxa"/>
            <w:tcBorders>
              <w:top w:val="single" w:sz="4" w:space="0" w:color="auto"/>
              <w:left w:val="single" w:sz="4" w:space="0" w:color="auto"/>
              <w:bottom w:val="single" w:sz="4" w:space="0" w:color="auto"/>
              <w:right w:val="single" w:sz="4" w:space="0" w:color="auto"/>
            </w:tcBorders>
            <w:hideMark/>
          </w:tcPr>
          <w:p w14:paraId="57684835" w14:textId="77777777" w:rsidR="0089224D" w:rsidRDefault="0089224D">
            <w:pPr>
              <w:spacing w:after="200" w:line="276" w:lineRule="auto"/>
              <w:rPr>
                <w:sz w:val="22"/>
              </w:rPr>
            </w:pPr>
            <w:r>
              <w:rPr>
                <w:sz w:val="22"/>
              </w:rPr>
              <w:t>55</w:t>
            </w:r>
          </w:p>
        </w:tc>
        <w:tc>
          <w:tcPr>
            <w:tcW w:w="1805" w:type="dxa"/>
            <w:tcBorders>
              <w:top w:val="single" w:sz="4" w:space="0" w:color="auto"/>
              <w:left w:val="single" w:sz="4" w:space="0" w:color="auto"/>
              <w:bottom w:val="single" w:sz="4" w:space="0" w:color="auto"/>
              <w:right w:val="single" w:sz="4" w:space="0" w:color="auto"/>
            </w:tcBorders>
            <w:hideMark/>
          </w:tcPr>
          <w:p w14:paraId="56A6FEC8" w14:textId="77777777" w:rsidR="0089224D" w:rsidRDefault="0089224D">
            <w:pPr>
              <w:spacing w:after="200" w:line="276" w:lineRule="auto"/>
              <w:rPr>
                <w:sz w:val="22"/>
              </w:rPr>
            </w:pPr>
            <w:proofErr w:type="spellStart"/>
            <w:r>
              <w:rPr>
                <w:sz w:val="22"/>
              </w:rPr>
              <w:t>Tiazotic</w:t>
            </w:r>
            <w:proofErr w:type="spellEnd"/>
            <w:r>
              <w:rPr>
                <w:sz w:val="22"/>
              </w:rPr>
              <w:t xml:space="preserve"> </w:t>
            </w:r>
            <w:proofErr w:type="spellStart"/>
            <w:r>
              <w:rPr>
                <w:sz w:val="22"/>
              </w:rPr>
              <w:t>acid</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5F891D37" w14:textId="77777777" w:rsidR="0089224D" w:rsidRDefault="0089224D">
            <w:pPr>
              <w:spacing w:after="200" w:line="276" w:lineRule="auto"/>
              <w:rPr>
                <w:sz w:val="22"/>
              </w:rPr>
            </w:pPr>
            <w:r>
              <w:rPr>
                <w:sz w:val="22"/>
              </w:rPr>
              <w:t>ТІОТРИАЗОЛІН®. розчин для ін'єкцій, 25 мг/мл по 4 мл в ампулі; по 5 ампул у контурній чарунковій упаковці; по 2 контурні чарункові упаковки в пачці</w:t>
            </w:r>
          </w:p>
        </w:tc>
        <w:tc>
          <w:tcPr>
            <w:tcW w:w="845" w:type="dxa"/>
            <w:tcBorders>
              <w:top w:val="single" w:sz="4" w:space="0" w:color="auto"/>
              <w:left w:val="single" w:sz="4" w:space="0" w:color="auto"/>
              <w:bottom w:val="single" w:sz="4" w:space="0" w:color="auto"/>
              <w:right w:val="single" w:sz="4" w:space="0" w:color="auto"/>
            </w:tcBorders>
            <w:hideMark/>
          </w:tcPr>
          <w:p w14:paraId="2A32A9AA"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4A39AB3" w14:textId="77777777" w:rsidR="0089224D" w:rsidRDefault="0089224D">
            <w:pPr>
              <w:spacing w:after="200" w:line="276" w:lineRule="auto"/>
              <w:rPr>
                <w:sz w:val="22"/>
              </w:rPr>
            </w:pPr>
            <w:r>
              <w:rPr>
                <w:sz w:val="22"/>
              </w:rPr>
              <w:t>50</w:t>
            </w:r>
          </w:p>
        </w:tc>
      </w:tr>
      <w:tr w:rsidR="0089224D" w14:paraId="09CD478C" w14:textId="77777777" w:rsidTr="0089224D">
        <w:trPr>
          <w:trHeight w:val="600"/>
        </w:trPr>
        <w:tc>
          <w:tcPr>
            <w:tcW w:w="567" w:type="dxa"/>
            <w:tcBorders>
              <w:top w:val="single" w:sz="4" w:space="0" w:color="auto"/>
              <w:left w:val="single" w:sz="4" w:space="0" w:color="auto"/>
              <w:bottom w:val="single" w:sz="4" w:space="0" w:color="auto"/>
              <w:right w:val="single" w:sz="4" w:space="0" w:color="auto"/>
            </w:tcBorders>
            <w:hideMark/>
          </w:tcPr>
          <w:p w14:paraId="211167B5" w14:textId="77777777" w:rsidR="0089224D" w:rsidRDefault="0089224D">
            <w:pPr>
              <w:spacing w:after="200" w:line="276" w:lineRule="auto"/>
              <w:rPr>
                <w:sz w:val="22"/>
              </w:rPr>
            </w:pPr>
            <w:r>
              <w:rPr>
                <w:sz w:val="22"/>
              </w:rPr>
              <w:t>56</w:t>
            </w:r>
          </w:p>
        </w:tc>
        <w:tc>
          <w:tcPr>
            <w:tcW w:w="1805" w:type="dxa"/>
            <w:tcBorders>
              <w:top w:val="single" w:sz="4" w:space="0" w:color="auto"/>
              <w:left w:val="single" w:sz="4" w:space="0" w:color="auto"/>
              <w:bottom w:val="single" w:sz="4" w:space="0" w:color="auto"/>
              <w:right w:val="single" w:sz="4" w:space="0" w:color="auto"/>
            </w:tcBorders>
            <w:hideMark/>
          </w:tcPr>
          <w:p w14:paraId="33C43D8E" w14:textId="77777777" w:rsidR="0089224D" w:rsidRDefault="0089224D">
            <w:pPr>
              <w:spacing w:after="200" w:line="276" w:lineRule="auto"/>
              <w:rPr>
                <w:sz w:val="22"/>
              </w:rPr>
            </w:pPr>
            <w:proofErr w:type="spellStart"/>
            <w:r>
              <w:rPr>
                <w:sz w:val="22"/>
              </w:rPr>
              <w:t>Domperidone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0A7A5046" w14:textId="77777777" w:rsidR="0089224D" w:rsidRDefault="0089224D">
            <w:pPr>
              <w:spacing w:after="200" w:line="276" w:lineRule="auto"/>
              <w:rPr>
                <w:sz w:val="22"/>
              </w:rPr>
            </w:pPr>
            <w:r>
              <w:rPr>
                <w:sz w:val="22"/>
              </w:rPr>
              <w:t>ДОМРИД® SR. Таблетки, пролонгованої дії, по 30 мг № 30 (10х3) у блістерах</w:t>
            </w:r>
          </w:p>
        </w:tc>
        <w:tc>
          <w:tcPr>
            <w:tcW w:w="845" w:type="dxa"/>
            <w:tcBorders>
              <w:top w:val="single" w:sz="4" w:space="0" w:color="auto"/>
              <w:left w:val="single" w:sz="4" w:space="0" w:color="auto"/>
              <w:bottom w:val="single" w:sz="4" w:space="0" w:color="auto"/>
              <w:right w:val="single" w:sz="4" w:space="0" w:color="auto"/>
            </w:tcBorders>
            <w:hideMark/>
          </w:tcPr>
          <w:p w14:paraId="11663F2F"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1A92B8EE" w14:textId="77777777" w:rsidR="0089224D" w:rsidRDefault="0089224D">
            <w:pPr>
              <w:spacing w:after="200" w:line="276" w:lineRule="auto"/>
              <w:rPr>
                <w:sz w:val="22"/>
              </w:rPr>
            </w:pPr>
            <w:r>
              <w:rPr>
                <w:sz w:val="22"/>
              </w:rPr>
              <w:t>5</w:t>
            </w:r>
          </w:p>
        </w:tc>
      </w:tr>
      <w:tr w:rsidR="0089224D" w14:paraId="1E6CB10F" w14:textId="77777777" w:rsidTr="0089224D">
        <w:trPr>
          <w:trHeight w:val="900"/>
        </w:trPr>
        <w:tc>
          <w:tcPr>
            <w:tcW w:w="567" w:type="dxa"/>
            <w:tcBorders>
              <w:top w:val="single" w:sz="4" w:space="0" w:color="auto"/>
              <w:left w:val="single" w:sz="4" w:space="0" w:color="auto"/>
              <w:bottom w:val="single" w:sz="4" w:space="0" w:color="auto"/>
              <w:right w:val="single" w:sz="4" w:space="0" w:color="auto"/>
            </w:tcBorders>
            <w:hideMark/>
          </w:tcPr>
          <w:p w14:paraId="233E8B78" w14:textId="77777777" w:rsidR="0089224D" w:rsidRDefault="0089224D">
            <w:pPr>
              <w:spacing w:after="200" w:line="276" w:lineRule="auto"/>
              <w:rPr>
                <w:sz w:val="22"/>
              </w:rPr>
            </w:pPr>
            <w:r>
              <w:rPr>
                <w:sz w:val="22"/>
              </w:rPr>
              <w:t>57</w:t>
            </w:r>
          </w:p>
        </w:tc>
        <w:tc>
          <w:tcPr>
            <w:tcW w:w="1805" w:type="dxa"/>
            <w:tcBorders>
              <w:top w:val="single" w:sz="4" w:space="0" w:color="auto"/>
              <w:left w:val="single" w:sz="4" w:space="0" w:color="auto"/>
              <w:bottom w:val="single" w:sz="4" w:space="0" w:color="auto"/>
              <w:right w:val="single" w:sz="4" w:space="0" w:color="auto"/>
            </w:tcBorders>
            <w:hideMark/>
          </w:tcPr>
          <w:p w14:paraId="31794A9E" w14:textId="77777777" w:rsidR="0089224D" w:rsidRDefault="0089224D">
            <w:pPr>
              <w:spacing w:after="200" w:line="276" w:lineRule="auto"/>
              <w:rPr>
                <w:sz w:val="22"/>
              </w:rPr>
            </w:pPr>
            <w:proofErr w:type="spellStart"/>
            <w:r>
              <w:rPr>
                <w:sz w:val="22"/>
              </w:rPr>
              <w:t>Piracetam</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153068F1" w14:textId="77777777" w:rsidR="0089224D" w:rsidRDefault="0089224D">
            <w:pPr>
              <w:spacing w:after="200" w:line="276" w:lineRule="auto"/>
              <w:rPr>
                <w:sz w:val="22"/>
              </w:rPr>
            </w:pPr>
            <w:r>
              <w:rPr>
                <w:sz w:val="22"/>
              </w:rPr>
              <w:t>ПІРАЦЕТАМ. Капсули по 0,4 г по 10 капсул у блістері; по 6 блістерів у пачці з картону</w:t>
            </w:r>
          </w:p>
        </w:tc>
        <w:tc>
          <w:tcPr>
            <w:tcW w:w="845" w:type="dxa"/>
            <w:tcBorders>
              <w:top w:val="single" w:sz="4" w:space="0" w:color="auto"/>
              <w:left w:val="single" w:sz="4" w:space="0" w:color="auto"/>
              <w:bottom w:val="single" w:sz="4" w:space="0" w:color="auto"/>
              <w:right w:val="single" w:sz="4" w:space="0" w:color="auto"/>
            </w:tcBorders>
            <w:hideMark/>
          </w:tcPr>
          <w:p w14:paraId="7D369B59"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32F28F35" w14:textId="77777777" w:rsidR="0089224D" w:rsidRDefault="0089224D">
            <w:pPr>
              <w:spacing w:after="200" w:line="276" w:lineRule="auto"/>
              <w:rPr>
                <w:sz w:val="22"/>
              </w:rPr>
            </w:pPr>
            <w:r>
              <w:rPr>
                <w:sz w:val="22"/>
              </w:rPr>
              <w:t>5</w:t>
            </w:r>
          </w:p>
        </w:tc>
      </w:tr>
      <w:tr w:rsidR="0089224D" w14:paraId="39455D96" w14:textId="77777777" w:rsidTr="0089224D">
        <w:trPr>
          <w:trHeight w:val="600"/>
        </w:trPr>
        <w:tc>
          <w:tcPr>
            <w:tcW w:w="567" w:type="dxa"/>
            <w:tcBorders>
              <w:top w:val="single" w:sz="4" w:space="0" w:color="auto"/>
              <w:left w:val="single" w:sz="4" w:space="0" w:color="auto"/>
              <w:bottom w:val="single" w:sz="4" w:space="0" w:color="auto"/>
              <w:right w:val="single" w:sz="4" w:space="0" w:color="auto"/>
            </w:tcBorders>
            <w:hideMark/>
          </w:tcPr>
          <w:p w14:paraId="4AD146E5" w14:textId="77777777" w:rsidR="0089224D" w:rsidRDefault="0089224D">
            <w:pPr>
              <w:spacing w:after="200" w:line="276" w:lineRule="auto"/>
              <w:rPr>
                <w:sz w:val="22"/>
              </w:rPr>
            </w:pPr>
            <w:r>
              <w:rPr>
                <w:sz w:val="22"/>
              </w:rPr>
              <w:t>58</w:t>
            </w:r>
          </w:p>
        </w:tc>
        <w:tc>
          <w:tcPr>
            <w:tcW w:w="1805" w:type="dxa"/>
            <w:tcBorders>
              <w:top w:val="single" w:sz="4" w:space="0" w:color="auto"/>
              <w:left w:val="single" w:sz="4" w:space="0" w:color="auto"/>
              <w:bottom w:val="single" w:sz="4" w:space="0" w:color="auto"/>
              <w:right w:val="single" w:sz="4" w:space="0" w:color="auto"/>
            </w:tcBorders>
            <w:hideMark/>
          </w:tcPr>
          <w:p w14:paraId="59998CBE" w14:textId="77777777" w:rsidR="0089224D" w:rsidRDefault="0089224D">
            <w:pPr>
              <w:spacing w:after="200" w:line="276" w:lineRule="auto"/>
              <w:rPr>
                <w:sz w:val="22"/>
              </w:rPr>
            </w:pPr>
            <w:proofErr w:type="spellStart"/>
            <w:r>
              <w:rPr>
                <w:sz w:val="22"/>
              </w:rPr>
              <w:t>Betamethasone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72B92EC9" w14:textId="77777777" w:rsidR="0089224D" w:rsidRDefault="0089224D">
            <w:pPr>
              <w:spacing w:after="200" w:line="276" w:lineRule="auto"/>
              <w:rPr>
                <w:sz w:val="22"/>
              </w:rPr>
            </w:pPr>
            <w:r>
              <w:rPr>
                <w:sz w:val="22"/>
              </w:rPr>
              <w:t>БЕТАСПАН®. Розчин для ін'єкцій, 4 мг/мл по 1 мл в ампулах № 5</w:t>
            </w:r>
          </w:p>
        </w:tc>
        <w:tc>
          <w:tcPr>
            <w:tcW w:w="845" w:type="dxa"/>
            <w:tcBorders>
              <w:top w:val="single" w:sz="4" w:space="0" w:color="auto"/>
              <w:left w:val="single" w:sz="4" w:space="0" w:color="auto"/>
              <w:bottom w:val="single" w:sz="4" w:space="0" w:color="auto"/>
              <w:right w:val="single" w:sz="4" w:space="0" w:color="auto"/>
            </w:tcBorders>
            <w:hideMark/>
          </w:tcPr>
          <w:p w14:paraId="4544C616"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7A701793" w14:textId="77777777" w:rsidR="0089224D" w:rsidRDefault="0089224D">
            <w:pPr>
              <w:spacing w:after="200" w:line="276" w:lineRule="auto"/>
              <w:rPr>
                <w:sz w:val="22"/>
              </w:rPr>
            </w:pPr>
            <w:r>
              <w:rPr>
                <w:sz w:val="22"/>
              </w:rPr>
              <w:t>10</w:t>
            </w:r>
          </w:p>
        </w:tc>
      </w:tr>
      <w:tr w:rsidR="0089224D" w14:paraId="2BD04F09" w14:textId="77777777" w:rsidTr="0089224D">
        <w:trPr>
          <w:trHeight w:val="600"/>
        </w:trPr>
        <w:tc>
          <w:tcPr>
            <w:tcW w:w="567" w:type="dxa"/>
            <w:tcBorders>
              <w:top w:val="single" w:sz="4" w:space="0" w:color="auto"/>
              <w:left w:val="single" w:sz="4" w:space="0" w:color="auto"/>
              <w:bottom w:val="single" w:sz="4" w:space="0" w:color="auto"/>
              <w:right w:val="single" w:sz="4" w:space="0" w:color="auto"/>
            </w:tcBorders>
            <w:hideMark/>
          </w:tcPr>
          <w:p w14:paraId="35240EA5" w14:textId="77777777" w:rsidR="0089224D" w:rsidRDefault="0089224D">
            <w:pPr>
              <w:spacing w:after="200" w:line="276" w:lineRule="auto"/>
              <w:rPr>
                <w:sz w:val="22"/>
              </w:rPr>
            </w:pPr>
            <w:r>
              <w:rPr>
                <w:sz w:val="22"/>
              </w:rPr>
              <w:t>59</w:t>
            </w:r>
          </w:p>
        </w:tc>
        <w:tc>
          <w:tcPr>
            <w:tcW w:w="1805" w:type="dxa"/>
            <w:tcBorders>
              <w:top w:val="single" w:sz="4" w:space="0" w:color="auto"/>
              <w:left w:val="single" w:sz="4" w:space="0" w:color="auto"/>
              <w:bottom w:val="single" w:sz="4" w:space="0" w:color="auto"/>
              <w:right w:val="single" w:sz="4" w:space="0" w:color="auto"/>
            </w:tcBorders>
            <w:hideMark/>
          </w:tcPr>
          <w:p w14:paraId="4352B0E6" w14:textId="77777777" w:rsidR="0089224D" w:rsidRDefault="0089224D">
            <w:pPr>
              <w:spacing w:after="200" w:line="276" w:lineRule="auto"/>
              <w:rPr>
                <w:sz w:val="22"/>
              </w:rPr>
            </w:pPr>
            <w:proofErr w:type="spellStart"/>
            <w:r>
              <w:rPr>
                <w:sz w:val="22"/>
              </w:rPr>
              <w:t>Potassium</w:t>
            </w:r>
            <w:proofErr w:type="spellEnd"/>
            <w:r>
              <w:rPr>
                <w:sz w:val="22"/>
              </w:rPr>
              <w:t xml:space="preserve"> </w:t>
            </w:r>
            <w:proofErr w:type="spellStart"/>
            <w:r>
              <w:rPr>
                <w:sz w:val="22"/>
              </w:rPr>
              <w:t>iodide</w:t>
            </w:r>
            <w:proofErr w:type="spellEnd"/>
          </w:p>
        </w:tc>
        <w:tc>
          <w:tcPr>
            <w:tcW w:w="5856" w:type="dxa"/>
            <w:tcBorders>
              <w:top w:val="single" w:sz="4" w:space="0" w:color="auto"/>
              <w:left w:val="single" w:sz="4" w:space="0" w:color="auto"/>
              <w:bottom w:val="single" w:sz="4" w:space="0" w:color="auto"/>
              <w:right w:val="single" w:sz="4" w:space="0" w:color="auto"/>
            </w:tcBorders>
            <w:hideMark/>
          </w:tcPr>
          <w:p w14:paraId="5659430B" w14:textId="77777777" w:rsidR="0089224D" w:rsidRDefault="0089224D">
            <w:pPr>
              <w:spacing w:after="200" w:line="276" w:lineRule="auto"/>
              <w:rPr>
                <w:sz w:val="22"/>
              </w:rPr>
            </w:pPr>
            <w:r>
              <w:rPr>
                <w:sz w:val="22"/>
              </w:rPr>
              <w:t>КАЛІЮ ЙОДИД. Краплі очні 2% по 10 мл у контейнерах-крапельницях № 1</w:t>
            </w:r>
          </w:p>
        </w:tc>
        <w:tc>
          <w:tcPr>
            <w:tcW w:w="845" w:type="dxa"/>
            <w:tcBorders>
              <w:top w:val="single" w:sz="4" w:space="0" w:color="auto"/>
              <w:left w:val="single" w:sz="4" w:space="0" w:color="auto"/>
              <w:bottom w:val="single" w:sz="4" w:space="0" w:color="auto"/>
              <w:right w:val="single" w:sz="4" w:space="0" w:color="auto"/>
            </w:tcBorders>
            <w:hideMark/>
          </w:tcPr>
          <w:p w14:paraId="396DCE85" w14:textId="77777777" w:rsidR="0089224D" w:rsidRDefault="0089224D">
            <w:pPr>
              <w:spacing w:after="200" w:line="276" w:lineRule="auto"/>
              <w:rPr>
                <w:sz w:val="22"/>
              </w:rPr>
            </w:pPr>
            <w:r>
              <w:rPr>
                <w:sz w:val="22"/>
              </w:rPr>
              <w:t>УП</w:t>
            </w:r>
          </w:p>
        </w:tc>
        <w:tc>
          <w:tcPr>
            <w:tcW w:w="1276" w:type="dxa"/>
            <w:tcBorders>
              <w:top w:val="single" w:sz="4" w:space="0" w:color="auto"/>
              <w:left w:val="single" w:sz="4" w:space="0" w:color="auto"/>
              <w:bottom w:val="single" w:sz="4" w:space="0" w:color="auto"/>
              <w:right w:val="single" w:sz="4" w:space="0" w:color="auto"/>
            </w:tcBorders>
            <w:hideMark/>
          </w:tcPr>
          <w:p w14:paraId="44988FC5" w14:textId="77777777" w:rsidR="0089224D" w:rsidRDefault="0089224D">
            <w:pPr>
              <w:spacing w:after="200" w:line="276" w:lineRule="auto"/>
              <w:rPr>
                <w:sz w:val="22"/>
              </w:rPr>
            </w:pPr>
            <w:r>
              <w:rPr>
                <w:sz w:val="22"/>
              </w:rPr>
              <w:t>5</w:t>
            </w:r>
          </w:p>
        </w:tc>
      </w:tr>
    </w:tbl>
    <w:p w14:paraId="7174D745" w14:textId="77777777" w:rsidR="0089224D" w:rsidRDefault="0089224D" w:rsidP="0089224D"/>
    <w:p w14:paraId="2A736B74" w14:textId="77777777" w:rsidR="0089224D" w:rsidRDefault="0089224D" w:rsidP="0089224D">
      <w:pPr>
        <w:tabs>
          <w:tab w:val="left" w:pos="284"/>
        </w:tabs>
        <w:spacing w:after="0" w:line="240" w:lineRule="auto"/>
        <w:jc w:val="both"/>
        <w:rPr>
          <w:i/>
          <w:sz w:val="22"/>
        </w:rPr>
      </w:pPr>
      <w:r>
        <w:rPr>
          <w:sz w:val="22"/>
        </w:rPr>
        <w:t xml:space="preserve">* </w:t>
      </w:r>
      <w:r>
        <w:rPr>
          <w:i/>
          <w:sz w:val="22"/>
        </w:rPr>
        <w:t>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читати як «або еквівалент».</w:t>
      </w:r>
    </w:p>
    <w:p w14:paraId="28EDFE82" w14:textId="77777777" w:rsidR="0089224D" w:rsidRDefault="0089224D" w:rsidP="0089224D">
      <w:pPr>
        <w:tabs>
          <w:tab w:val="left" w:pos="284"/>
        </w:tabs>
        <w:spacing w:after="0" w:line="240" w:lineRule="auto"/>
        <w:jc w:val="both"/>
        <w:rPr>
          <w:i/>
          <w:sz w:val="22"/>
        </w:rPr>
      </w:pPr>
      <w:r>
        <w:rPr>
          <w:i/>
          <w:sz w:val="22"/>
        </w:rPr>
        <w:t xml:space="preserve">              Обґрунтування зазначення в тендерній документації посилання на конкретну торгівельну назву. Посилання на конкретну торгівельну назву є необхідним, оскільки за основними характеристиками зазначені товари є такими, що оптимально відповідають потребам замовника і в той же час є економічно вигідними та надійними.</w:t>
      </w:r>
    </w:p>
    <w:p w14:paraId="4D499200" w14:textId="77777777" w:rsidR="0089224D" w:rsidRDefault="0089224D" w:rsidP="0089224D">
      <w:pPr>
        <w:tabs>
          <w:tab w:val="left" w:pos="284"/>
        </w:tabs>
        <w:spacing w:after="0" w:line="240" w:lineRule="auto"/>
        <w:jc w:val="both"/>
        <w:rPr>
          <w:i/>
          <w:sz w:val="22"/>
        </w:rPr>
      </w:pPr>
    </w:p>
    <w:p w14:paraId="1A72DC80" w14:textId="77777777" w:rsidR="0089224D" w:rsidRDefault="0089224D" w:rsidP="0089224D">
      <w:pPr>
        <w:tabs>
          <w:tab w:val="left" w:pos="0"/>
        </w:tabs>
        <w:spacing w:line="240" w:lineRule="auto"/>
        <w:ind w:firstLine="426"/>
        <w:jc w:val="both"/>
        <w:rPr>
          <w:rFonts w:eastAsia="Tahoma"/>
          <w:iCs/>
          <w:color w:val="00000A"/>
          <w:sz w:val="22"/>
          <w:lang w:eastAsia="zh-CN" w:bidi="hi-IN"/>
        </w:rPr>
      </w:pPr>
      <w:r>
        <w:rPr>
          <w:rFonts w:eastAsia="Tahoma"/>
          <w:color w:val="00000A"/>
          <w:sz w:val="22"/>
          <w:lang w:eastAsia="zh-CN" w:bidi="hi-IN"/>
        </w:rPr>
        <w:t xml:space="preserve"> Форма випуску, дозування, вміст упаковки повинні відповідати таким, що вказані Замовником у даному Додатку та оголошенні. </w:t>
      </w:r>
    </w:p>
    <w:p w14:paraId="4381CD74" w14:textId="77777777" w:rsidR="0089224D" w:rsidRDefault="0089224D" w:rsidP="0089224D">
      <w:pPr>
        <w:tabs>
          <w:tab w:val="left" w:pos="993"/>
        </w:tabs>
        <w:spacing w:after="0" w:line="240" w:lineRule="auto"/>
        <w:ind w:firstLine="709"/>
        <w:jc w:val="both"/>
        <w:rPr>
          <w:rFonts w:eastAsia="Tahoma"/>
          <w:iCs/>
          <w:color w:val="00000A"/>
          <w:sz w:val="22"/>
          <w:lang w:eastAsia="zh-CN" w:bidi="hi-IN"/>
        </w:rPr>
      </w:pPr>
      <w:r>
        <w:rPr>
          <w:rFonts w:eastAsia="Tahoma"/>
          <w:iCs/>
          <w:color w:val="00000A"/>
          <w:sz w:val="22"/>
          <w:u w:val="single"/>
          <w:lang w:eastAsia="zh-CN" w:bidi="hi-IN"/>
        </w:rPr>
        <w:lastRenderedPageBreak/>
        <w:t>У разі подання еквівалента Учасник повинен надати порівняльну таблицю</w:t>
      </w:r>
      <w:r>
        <w:rPr>
          <w:i/>
          <w:sz w:val="22"/>
        </w:rPr>
        <w:t xml:space="preserve"> </w:t>
      </w:r>
      <w:r>
        <w:rPr>
          <w:sz w:val="22"/>
        </w:rPr>
        <w:t>в довільній формі де повинно бути детально розписано порівняльну характеристику по кожному представленому товару</w:t>
      </w:r>
      <w:r>
        <w:rPr>
          <w:rFonts w:eastAsia="Tahoma"/>
          <w:iCs/>
          <w:color w:val="00000A"/>
          <w:sz w:val="22"/>
          <w:lang w:eastAsia="zh-CN" w:bidi="hi-IN"/>
        </w:rPr>
        <w:t xml:space="preserve"> на  підтвердження того, що запропонований еквівалент ліків має однакову з визначеними в Специфікації ліками:</w:t>
      </w:r>
    </w:p>
    <w:p w14:paraId="65B3A265" w14:textId="77777777" w:rsidR="0089224D" w:rsidRDefault="0089224D" w:rsidP="0089224D">
      <w:pPr>
        <w:shd w:val="clear" w:color="auto" w:fill="FFFFFF"/>
        <w:tabs>
          <w:tab w:val="left" w:pos="851"/>
          <w:tab w:val="left" w:pos="993"/>
        </w:tabs>
        <w:spacing w:after="0" w:line="240" w:lineRule="auto"/>
        <w:ind w:firstLine="709"/>
        <w:jc w:val="both"/>
        <w:rPr>
          <w:color w:val="000000"/>
          <w:sz w:val="22"/>
          <w:lang w:eastAsia="de-DE"/>
        </w:rPr>
      </w:pPr>
      <w:r>
        <w:rPr>
          <w:color w:val="000000"/>
          <w:sz w:val="22"/>
          <w:lang w:eastAsia="de-DE"/>
        </w:rPr>
        <w:t>- всі торгові назви препаратів, які застосовуються в тендерній документації з метою лаконічного та зрозумілого для фармацевтичних фахівців опису предмету закупівлі, містять вираз "або еквівалент за діючою речовиною".</w:t>
      </w:r>
    </w:p>
    <w:p w14:paraId="3769F2EE" w14:textId="77777777" w:rsidR="0089224D" w:rsidRDefault="0089224D" w:rsidP="0089224D">
      <w:pPr>
        <w:tabs>
          <w:tab w:val="left" w:pos="0"/>
        </w:tabs>
        <w:spacing w:after="0" w:line="240" w:lineRule="auto"/>
        <w:ind w:firstLine="426"/>
        <w:jc w:val="both"/>
        <w:rPr>
          <w:rFonts w:eastAsia="Tahoma"/>
          <w:iCs/>
          <w:color w:val="00000A"/>
          <w:sz w:val="22"/>
          <w:lang w:eastAsia="zh-CN" w:bidi="hi-IN"/>
        </w:rPr>
      </w:pPr>
      <w:r>
        <w:rPr>
          <w:rFonts w:eastAsia="Tahoma"/>
          <w:iCs/>
          <w:color w:val="00000A"/>
          <w:sz w:val="22"/>
          <w:lang w:eastAsia="zh-CN" w:bidi="hi-IN"/>
        </w:rPr>
        <w:t xml:space="preserve">- еквівалентом (аналогом) лікарського засобу в розумінні даної документації є лікарський засіб, діюча речовина якого (міжнародна назва), дозування, форма випуску, шляхи введення, концентрація та інші стандартні характеристики абсолютно співпадають з біологічними, токсикологічними, фармацевтичними та терапевтичними властивостями препарату, що є предметом закупівлі та якість якого підтверджена дослідженням на </w:t>
      </w:r>
      <w:proofErr w:type="spellStart"/>
      <w:r>
        <w:rPr>
          <w:rFonts w:eastAsia="Tahoma"/>
          <w:iCs/>
          <w:color w:val="00000A"/>
          <w:sz w:val="22"/>
          <w:lang w:eastAsia="zh-CN" w:bidi="hi-IN"/>
        </w:rPr>
        <w:t>біоеквівалентність</w:t>
      </w:r>
      <w:proofErr w:type="spellEnd"/>
      <w:r>
        <w:rPr>
          <w:rFonts w:eastAsia="Tahoma"/>
          <w:iCs/>
          <w:color w:val="00000A"/>
          <w:sz w:val="22"/>
          <w:lang w:eastAsia="zh-CN" w:bidi="hi-IN"/>
        </w:rPr>
        <w:t xml:space="preserve">. </w:t>
      </w:r>
    </w:p>
    <w:p w14:paraId="76996010" w14:textId="77777777" w:rsidR="0089224D" w:rsidRDefault="0089224D" w:rsidP="0089224D">
      <w:pPr>
        <w:shd w:val="clear" w:color="auto" w:fill="FFFFFF"/>
        <w:tabs>
          <w:tab w:val="left" w:pos="851"/>
          <w:tab w:val="left" w:pos="993"/>
        </w:tabs>
        <w:spacing w:after="0" w:line="240" w:lineRule="auto"/>
        <w:ind w:firstLine="709"/>
        <w:jc w:val="both"/>
        <w:rPr>
          <w:color w:val="000000"/>
          <w:sz w:val="22"/>
          <w:lang w:eastAsia="de-DE"/>
        </w:rPr>
      </w:pPr>
      <w:r>
        <w:rPr>
          <w:color w:val="000000"/>
          <w:sz w:val="22"/>
          <w:lang w:eastAsia="de-DE"/>
        </w:rPr>
        <w:t xml:space="preserve">- якщо учасник пропонує інший товар (аналог або еквівалент) ніж передбачений цією документацією, учасник повинен надати данні про </w:t>
      </w:r>
      <w:proofErr w:type="spellStart"/>
      <w:r>
        <w:rPr>
          <w:color w:val="000000"/>
          <w:sz w:val="22"/>
          <w:lang w:eastAsia="de-DE"/>
        </w:rPr>
        <w:t>біоеквівалентність</w:t>
      </w:r>
      <w:proofErr w:type="spellEnd"/>
      <w:r>
        <w:rPr>
          <w:color w:val="000000"/>
          <w:sz w:val="22"/>
          <w:lang w:eastAsia="de-DE"/>
        </w:rPr>
        <w:t xml:space="preserve"> та </w:t>
      </w:r>
      <w:proofErr w:type="spellStart"/>
      <w:r>
        <w:rPr>
          <w:color w:val="000000"/>
          <w:sz w:val="22"/>
          <w:lang w:eastAsia="de-DE"/>
        </w:rPr>
        <w:t>біодоступність</w:t>
      </w:r>
      <w:proofErr w:type="spellEnd"/>
      <w:r>
        <w:rPr>
          <w:color w:val="000000"/>
          <w:sz w:val="22"/>
          <w:lang w:eastAsia="de-DE"/>
        </w:rPr>
        <w:t xml:space="preserve"> аналога, що запропонований. Ці дані повинні містити посилання на офіційні джерела інформації: номер документа заключного звіту про проведення дослідження з оцінки </w:t>
      </w:r>
      <w:proofErr w:type="spellStart"/>
      <w:r>
        <w:rPr>
          <w:color w:val="000000"/>
          <w:sz w:val="22"/>
          <w:lang w:eastAsia="de-DE"/>
        </w:rPr>
        <w:t>біоеквівалентності</w:t>
      </w:r>
      <w:proofErr w:type="spellEnd"/>
      <w:r>
        <w:rPr>
          <w:color w:val="000000"/>
          <w:sz w:val="22"/>
          <w:lang w:eastAsia="de-DE"/>
        </w:rPr>
        <w:t xml:space="preserve"> та </w:t>
      </w:r>
      <w:proofErr w:type="spellStart"/>
      <w:r>
        <w:rPr>
          <w:color w:val="000000"/>
          <w:sz w:val="22"/>
          <w:lang w:eastAsia="de-DE"/>
        </w:rPr>
        <w:t>біодоступності</w:t>
      </w:r>
      <w:proofErr w:type="spellEnd"/>
      <w:r>
        <w:rPr>
          <w:color w:val="000000"/>
          <w:sz w:val="22"/>
          <w:lang w:eastAsia="de-DE"/>
        </w:rPr>
        <w:t xml:space="preserve"> даних препаратів та/або іншого документу який відображає однакові параметри (біологічні, токсикологічні, фармацевтичні та терапевтичні властивості препарату) про </w:t>
      </w:r>
      <w:proofErr w:type="spellStart"/>
      <w:r>
        <w:rPr>
          <w:color w:val="000000"/>
          <w:sz w:val="22"/>
          <w:lang w:eastAsia="de-DE"/>
        </w:rPr>
        <w:t>біоеквівалентність</w:t>
      </w:r>
      <w:proofErr w:type="spellEnd"/>
      <w:r>
        <w:rPr>
          <w:color w:val="000000"/>
          <w:sz w:val="22"/>
          <w:lang w:eastAsia="de-DE"/>
        </w:rPr>
        <w:t xml:space="preserve"> та </w:t>
      </w:r>
      <w:proofErr w:type="spellStart"/>
      <w:r>
        <w:rPr>
          <w:color w:val="000000"/>
          <w:sz w:val="22"/>
          <w:lang w:eastAsia="de-DE"/>
        </w:rPr>
        <w:t>біодоступність</w:t>
      </w:r>
      <w:proofErr w:type="spellEnd"/>
      <w:r>
        <w:rPr>
          <w:color w:val="000000"/>
          <w:sz w:val="22"/>
          <w:lang w:eastAsia="de-DE"/>
        </w:rPr>
        <w:t xml:space="preserve"> засобу,   виданого уповноваженою установою/закладом центрального органу виконавчої влади, що реалізує державну політику у сфері охорони здоров’я.</w:t>
      </w:r>
    </w:p>
    <w:p w14:paraId="75072A37" w14:textId="77777777" w:rsidR="0089224D" w:rsidRDefault="0089224D" w:rsidP="0089224D">
      <w:pPr>
        <w:shd w:val="clear" w:color="auto" w:fill="FFFFFF"/>
        <w:tabs>
          <w:tab w:val="left" w:pos="851"/>
          <w:tab w:val="left" w:pos="993"/>
        </w:tabs>
        <w:spacing w:after="0" w:line="240" w:lineRule="auto"/>
        <w:ind w:firstLine="709"/>
        <w:jc w:val="both"/>
        <w:rPr>
          <w:color w:val="000000"/>
          <w:sz w:val="22"/>
          <w:lang w:eastAsia="de-DE"/>
        </w:rPr>
      </w:pPr>
    </w:p>
    <w:p w14:paraId="2EEB691B" w14:textId="77777777" w:rsidR="0089224D" w:rsidRDefault="0089224D" w:rsidP="0089224D">
      <w:pPr>
        <w:spacing w:after="0" w:line="240" w:lineRule="auto"/>
        <w:ind w:left="32" w:firstLine="399"/>
        <w:jc w:val="both"/>
        <w:rPr>
          <w:rFonts w:eastAsiaTheme="minorHAnsi"/>
          <w:sz w:val="22"/>
        </w:rPr>
      </w:pPr>
      <w:r>
        <w:rPr>
          <w:sz w:val="22"/>
        </w:rPr>
        <w:t xml:space="preserve">Можливість поставки товару у кількості, в асортименті, зі строками придатності та в терміни, визначені цією тендерною документацією та пропозицією Учасника, повинна бути підтверджена гарантійним листом виробника (його офіційного представника (дистриб’ютора) або заявника державної реєстрації предмету закупівлі в Україні. У разі надання гарантійних листів від представників (дистриб’юторів) додатково надається документ, який підтверджує повноваження від виробника чи заявника держаної реєстрації. </w:t>
      </w:r>
      <w:r>
        <w:rPr>
          <w:bCs/>
          <w:sz w:val="22"/>
        </w:rPr>
        <w:t xml:space="preserve">Гарантійний лист повинен включати: назву замовника, назву учасника, назву предмета закупівлі, згідно оголошення, номер закупівлі та кількість. Дана вимога стосується тих лікарських засобів, кількість яких становить </w:t>
      </w:r>
      <w:r>
        <w:rPr>
          <w:bCs/>
          <w:sz w:val="22"/>
          <w:lang w:val="ru-RU"/>
        </w:rPr>
        <w:t>4</w:t>
      </w:r>
      <w:r>
        <w:rPr>
          <w:bCs/>
          <w:sz w:val="22"/>
        </w:rPr>
        <w:t xml:space="preserve">00 і більше одиниць випуску у вторинній упаковці. </w:t>
      </w:r>
    </w:p>
    <w:p w14:paraId="182C04A8" w14:textId="77777777" w:rsidR="0089224D" w:rsidRDefault="0089224D" w:rsidP="0089224D">
      <w:pPr>
        <w:tabs>
          <w:tab w:val="left" w:pos="993"/>
        </w:tabs>
        <w:spacing w:after="0" w:line="240" w:lineRule="auto"/>
        <w:ind w:firstLine="709"/>
        <w:jc w:val="both"/>
        <w:rPr>
          <w:b/>
          <w:sz w:val="24"/>
          <w:szCs w:val="24"/>
        </w:rPr>
      </w:pPr>
    </w:p>
    <w:p w14:paraId="6BBB5E52" w14:textId="77777777" w:rsidR="0089224D" w:rsidRDefault="0089224D" w:rsidP="0089224D">
      <w:pPr>
        <w:jc w:val="both"/>
        <w:rPr>
          <w:b/>
          <w:sz w:val="22"/>
          <w:u w:val="single"/>
        </w:rPr>
      </w:pPr>
    </w:p>
    <w:p w14:paraId="0E1E5FF6" w14:textId="77777777" w:rsidR="0089224D" w:rsidRDefault="0089224D" w:rsidP="0089224D">
      <w:pPr>
        <w:autoSpaceDE w:val="0"/>
        <w:autoSpaceDN w:val="0"/>
        <w:adjustRightInd w:val="0"/>
        <w:spacing w:after="0" w:line="240" w:lineRule="auto"/>
        <w:rPr>
          <w:sz w:val="22"/>
        </w:rPr>
      </w:pPr>
      <w:r>
        <w:rPr>
          <w:b/>
          <w:sz w:val="22"/>
        </w:rPr>
        <w:t>Місце поставки Товару:</w:t>
      </w:r>
      <w:r>
        <w:rPr>
          <w:sz w:val="22"/>
        </w:rPr>
        <w:t xml:space="preserve"> </w:t>
      </w:r>
    </w:p>
    <w:p w14:paraId="3E5410B2" w14:textId="77777777" w:rsidR="0089224D" w:rsidRDefault="0089224D" w:rsidP="0089224D">
      <w:pPr>
        <w:widowControl w:val="0"/>
        <w:spacing w:after="0" w:line="240" w:lineRule="auto"/>
        <w:jc w:val="both"/>
        <w:outlineLvl w:val="0"/>
        <w:rPr>
          <w:sz w:val="22"/>
        </w:rPr>
      </w:pPr>
      <w:r>
        <w:rPr>
          <w:b/>
          <w:sz w:val="22"/>
          <w:lang w:eastAsia="uk-UA"/>
        </w:rPr>
        <w:t xml:space="preserve">ДУ «ТМО МВС України по Запорізькій області» </w:t>
      </w:r>
      <w:r>
        <w:rPr>
          <w:sz w:val="22"/>
        </w:rPr>
        <w:t>69005, м. Запоріжжя, вулиця Олександра Матросова, будинок 29.</w:t>
      </w:r>
    </w:p>
    <w:p w14:paraId="3A115C93" w14:textId="77777777" w:rsidR="0089224D" w:rsidRDefault="0089224D" w:rsidP="0089224D">
      <w:pPr>
        <w:widowControl w:val="0"/>
        <w:spacing w:after="0" w:line="240" w:lineRule="auto"/>
        <w:jc w:val="both"/>
        <w:outlineLvl w:val="0"/>
        <w:rPr>
          <w:sz w:val="22"/>
          <w:u w:val="single"/>
        </w:rPr>
      </w:pPr>
      <w:r>
        <w:rPr>
          <w:sz w:val="22"/>
          <w:u w:val="single"/>
        </w:rPr>
        <w:t>Режим роботи:</w:t>
      </w:r>
    </w:p>
    <w:p w14:paraId="47193A0F" w14:textId="77777777" w:rsidR="0089224D" w:rsidRDefault="0089224D" w:rsidP="0089224D">
      <w:pPr>
        <w:widowControl w:val="0"/>
        <w:spacing w:after="0" w:line="240" w:lineRule="auto"/>
        <w:jc w:val="both"/>
        <w:outlineLvl w:val="0"/>
        <w:rPr>
          <w:sz w:val="22"/>
        </w:rPr>
      </w:pPr>
      <w:r>
        <w:rPr>
          <w:sz w:val="22"/>
        </w:rPr>
        <w:t xml:space="preserve">Понеділок – п’ятниця: з 8:00 год. до 16:30 год. за київським часом; </w:t>
      </w:r>
    </w:p>
    <w:p w14:paraId="2DD5364E" w14:textId="77777777" w:rsidR="0089224D" w:rsidRDefault="0089224D" w:rsidP="0089224D">
      <w:pPr>
        <w:widowControl w:val="0"/>
        <w:spacing w:after="0" w:line="240" w:lineRule="auto"/>
        <w:jc w:val="both"/>
        <w:outlineLvl w:val="0"/>
        <w:rPr>
          <w:sz w:val="22"/>
        </w:rPr>
      </w:pPr>
      <w:r>
        <w:rPr>
          <w:sz w:val="22"/>
        </w:rPr>
        <w:t>Товар повинен бути сертифікованим, неушкодженим.</w:t>
      </w:r>
    </w:p>
    <w:p w14:paraId="6791148B" w14:textId="77777777" w:rsidR="0089224D" w:rsidRDefault="0089224D" w:rsidP="0089224D">
      <w:pPr>
        <w:spacing w:after="0" w:line="240" w:lineRule="auto"/>
        <w:jc w:val="both"/>
        <w:rPr>
          <w:sz w:val="22"/>
        </w:rPr>
      </w:pPr>
    </w:p>
    <w:p w14:paraId="43CDF9E7" w14:textId="77777777" w:rsidR="0089224D" w:rsidRDefault="0089224D" w:rsidP="0089224D"/>
    <w:p w14:paraId="1C63175B" w14:textId="77777777" w:rsidR="0089224D" w:rsidRDefault="0089224D">
      <w:pPr>
        <w:rPr>
          <w:b/>
          <w:color w:val="000000" w:themeColor="text1"/>
          <w:sz w:val="24"/>
          <w:szCs w:val="24"/>
        </w:rPr>
      </w:pPr>
      <w:r>
        <w:rPr>
          <w:b/>
          <w:color w:val="000000" w:themeColor="text1"/>
          <w:sz w:val="24"/>
          <w:szCs w:val="24"/>
        </w:rPr>
        <w:br w:type="page"/>
      </w:r>
    </w:p>
    <w:p w14:paraId="29F3929A" w14:textId="4FF8F1DA" w:rsidR="00D16AE2" w:rsidRPr="00B11EF4" w:rsidRDefault="00D16AE2" w:rsidP="000258A4">
      <w:pPr>
        <w:spacing w:after="0" w:line="240" w:lineRule="auto"/>
        <w:jc w:val="right"/>
        <w:rPr>
          <w:b/>
          <w:color w:val="000000" w:themeColor="text1"/>
          <w:sz w:val="24"/>
          <w:szCs w:val="24"/>
        </w:rPr>
      </w:pPr>
      <w:r w:rsidRPr="00B11EF4">
        <w:rPr>
          <w:b/>
          <w:color w:val="000000" w:themeColor="text1"/>
          <w:sz w:val="24"/>
          <w:szCs w:val="24"/>
        </w:rPr>
        <w:lastRenderedPageBreak/>
        <w:t>додаток №4</w:t>
      </w:r>
    </w:p>
    <w:p w14:paraId="004BF371" w14:textId="77777777" w:rsidR="00D16AE2" w:rsidRPr="00B11EF4" w:rsidRDefault="00D16AE2" w:rsidP="00D16AE2">
      <w:pPr>
        <w:spacing w:after="0" w:line="240" w:lineRule="auto"/>
        <w:jc w:val="right"/>
        <w:rPr>
          <w:b/>
          <w:color w:val="000000" w:themeColor="text1"/>
          <w:sz w:val="24"/>
          <w:szCs w:val="24"/>
        </w:rPr>
      </w:pPr>
      <w:r w:rsidRPr="00B11EF4">
        <w:rPr>
          <w:b/>
          <w:color w:val="000000" w:themeColor="text1"/>
          <w:sz w:val="24"/>
          <w:szCs w:val="24"/>
        </w:rPr>
        <w:t>до тендерної документації</w:t>
      </w:r>
    </w:p>
    <w:p w14:paraId="7CC6F330" w14:textId="77777777" w:rsidR="00D16AE2" w:rsidRPr="00B11EF4" w:rsidRDefault="00D16AE2" w:rsidP="00D16AE2">
      <w:pPr>
        <w:widowControl w:val="0"/>
        <w:tabs>
          <w:tab w:val="left" w:pos="2880"/>
          <w:tab w:val="center" w:pos="4677"/>
          <w:tab w:val="right" w:pos="9355"/>
        </w:tabs>
        <w:autoSpaceDE w:val="0"/>
        <w:autoSpaceDN w:val="0"/>
        <w:adjustRightInd w:val="0"/>
        <w:spacing w:after="0" w:line="240" w:lineRule="auto"/>
        <w:rPr>
          <w:sz w:val="18"/>
          <w:szCs w:val="18"/>
        </w:rPr>
      </w:pPr>
    </w:p>
    <w:p w14:paraId="776C8108" w14:textId="77777777" w:rsidR="00D16AE2" w:rsidRPr="00B11EF4" w:rsidRDefault="00D16AE2" w:rsidP="00D16AE2">
      <w:pPr>
        <w:spacing w:after="0" w:line="240" w:lineRule="auto"/>
        <w:jc w:val="center"/>
        <w:rPr>
          <w:b/>
        </w:rPr>
      </w:pPr>
      <w:r w:rsidRPr="00B11EF4">
        <w:rPr>
          <w:b/>
        </w:rPr>
        <w:t xml:space="preserve">ПРОЕКТ ДОГОВОРУ </w:t>
      </w:r>
    </w:p>
    <w:p w14:paraId="189EFD3B" w14:textId="77777777" w:rsidR="00D16AE2" w:rsidRPr="00B11EF4" w:rsidRDefault="00D16AE2" w:rsidP="00D16AE2">
      <w:pPr>
        <w:spacing w:after="0" w:line="240" w:lineRule="auto"/>
        <w:jc w:val="center"/>
        <w:rPr>
          <w:b/>
        </w:rPr>
      </w:pPr>
    </w:p>
    <w:p w14:paraId="26657483" w14:textId="77777777" w:rsidR="00D16AE2" w:rsidRPr="00A01A6F" w:rsidRDefault="00D16AE2" w:rsidP="00D16AE2">
      <w:pPr>
        <w:pBdr>
          <w:bottom w:val="single" w:sz="4" w:space="1" w:color="auto"/>
        </w:pBdr>
        <w:spacing w:after="0" w:line="240" w:lineRule="auto"/>
        <w:jc w:val="center"/>
        <w:rPr>
          <w:color w:val="000000" w:themeColor="text1"/>
          <w:sz w:val="24"/>
          <w:szCs w:val="24"/>
        </w:rPr>
      </w:pPr>
      <w:r w:rsidRPr="00B11EF4">
        <w:rPr>
          <w:color w:val="000000" w:themeColor="text1"/>
          <w:sz w:val="24"/>
          <w:szCs w:val="24"/>
        </w:rPr>
        <w:t xml:space="preserve">Розміщено в електронній системі </w:t>
      </w:r>
      <w:proofErr w:type="spellStart"/>
      <w:r w:rsidRPr="00B11EF4">
        <w:rPr>
          <w:color w:val="000000" w:themeColor="text1"/>
          <w:sz w:val="24"/>
          <w:szCs w:val="24"/>
        </w:rPr>
        <w:t>закупівель</w:t>
      </w:r>
      <w:proofErr w:type="spellEnd"/>
      <w:r w:rsidRPr="00B11EF4">
        <w:rPr>
          <w:color w:val="000000" w:themeColor="text1"/>
          <w:sz w:val="24"/>
          <w:szCs w:val="24"/>
        </w:rPr>
        <w:t xml:space="preserve"> в окремому файлі в форматі </w:t>
      </w:r>
      <w:r w:rsidRPr="00B11EF4">
        <w:rPr>
          <w:color w:val="000000" w:themeColor="text1"/>
          <w:sz w:val="24"/>
          <w:szCs w:val="24"/>
          <w:lang w:val="en-US"/>
        </w:rPr>
        <w:t>Word</w:t>
      </w:r>
    </w:p>
    <w:p w14:paraId="1D338249" w14:textId="77777777" w:rsidR="00D16AE2" w:rsidRPr="00B11EF4" w:rsidRDefault="00D16AE2" w:rsidP="00D16AE2">
      <w:pPr>
        <w:pBdr>
          <w:bottom w:val="single" w:sz="4" w:space="1" w:color="auto"/>
        </w:pBdr>
        <w:spacing w:after="0" w:line="240" w:lineRule="auto"/>
        <w:jc w:val="center"/>
        <w:rPr>
          <w:color w:val="000000" w:themeColor="text1"/>
          <w:sz w:val="24"/>
          <w:szCs w:val="24"/>
        </w:rPr>
      </w:pPr>
    </w:p>
    <w:p w14:paraId="5C19E2F0" w14:textId="77777777" w:rsidR="00D16AE2" w:rsidRPr="003A16F0" w:rsidRDefault="00D16AE2" w:rsidP="00D16AE2">
      <w:pPr>
        <w:spacing w:after="0" w:line="240" w:lineRule="auto"/>
        <w:jc w:val="right"/>
        <w:rPr>
          <w:b/>
          <w:color w:val="000000" w:themeColor="text1"/>
          <w:sz w:val="24"/>
          <w:szCs w:val="24"/>
        </w:rPr>
      </w:pPr>
    </w:p>
    <w:p w14:paraId="682408C5" w14:textId="77777777" w:rsidR="00D16AE2" w:rsidRPr="00F71401" w:rsidRDefault="00D16AE2" w:rsidP="00D16AE2">
      <w:pPr>
        <w:spacing w:after="0" w:line="240" w:lineRule="auto"/>
        <w:jc w:val="right"/>
        <w:rPr>
          <w:b/>
          <w:color w:val="000000" w:themeColor="text1"/>
          <w:sz w:val="24"/>
          <w:szCs w:val="24"/>
        </w:rPr>
      </w:pPr>
    </w:p>
    <w:p w14:paraId="497169DF" w14:textId="77777777" w:rsidR="00D16AE2" w:rsidRPr="00E40459" w:rsidRDefault="00D16AE2" w:rsidP="00D16AE2">
      <w:pPr>
        <w:spacing w:after="0" w:line="240" w:lineRule="auto"/>
        <w:jc w:val="right"/>
        <w:rPr>
          <w:b/>
          <w:color w:val="000000" w:themeColor="text1"/>
          <w:sz w:val="24"/>
          <w:szCs w:val="24"/>
        </w:rPr>
      </w:pPr>
    </w:p>
    <w:p w14:paraId="1EF776F7" w14:textId="77777777" w:rsidR="00D16AE2" w:rsidRPr="00E40459" w:rsidRDefault="00D16AE2" w:rsidP="00D16AE2">
      <w:pPr>
        <w:spacing w:after="0" w:line="240" w:lineRule="auto"/>
        <w:jc w:val="right"/>
        <w:rPr>
          <w:b/>
          <w:color w:val="000000" w:themeColor="text1"/>
          <w:sz w:val="24"/>
          <w:szCs w:val="24"/>
        </w:rPr>
      </w:pPr>
    </w:p>
    <w:p w14:paraId="169BAB3D" w14:textId="77777777" w:rsidR="00D16AE2" w:rsidRDefault="00D16AE2" w:rsidP="00D16AE2">
      <w:pPr>
        <w:rPr>
          <w:b/>
          <w:color w:val="000000" w:themeColor="text1"/>
          <w:sz w:val="24"/>
          <w:szCs w:val="24"/>
        </w:rPr>
      </w:pPr>
      <w:r>
        <w:rPr>
          <w:b/>
          <w:color w:val="000000" w:themeColor="text1"/>
          <w:sz w:val="24"/>
          <w:szCs w:val="24"/>
        </w:rPr>
        <w:br w:type="page"/>
      </w:r>
    </w:p>
    <w:p w14:paraId="5EF33915" w14:textId="77777777" w:rsidR="0037770D" w:rsidRPr="00E358C1" w:rsidRDefault="0037770D" w:rsidP="0037770D">
      <w:pPr>
        <w:jc w:val="center"/>
        <w:rPr>
          <w:b/>
          <w:bCs/>
          <w:sz w:val="22"/>
          <w:lang w:eastAsia="ru-RU"/>
        </w:rPr>
      </w:pPr>
      <w:r w:rsidRPr="00E358C1">
        <w:rPr>
          <w:b/>
          <w:bCs/>
          <w:sz w:val="22"/>
        </w:rPr>
        <w:lastRenderedPageBreak/>
        <w:t>ФОРМА «ЦІНОВА ПРОПОЗИЦІЯ»</w:t>
      </w:r>
    </w:p>
    <w:p w14:paraId="33E1B512" w14:textId="77777777" w:rsidR="0037770D" w:rsidRPr="00E358C1" w:rsidRDefault="0037770D" w:rsidP="0037770D">
      <w:pPr>
        <w:pStyle w:val="affb"/>
        <w:widowControl w:val="0"/>
        <w:adjustRightInd w:val="0"/>
        <w:outlineLvl w:val="0"/>
        <w:rPr>
          <w:bCs/>
          <w:i/>
          <w:sz w:val="22"/>
          <w:szCs w:val="22"/>
        </w:rPr>
      </w:pPr>
      <w:r w:rsidRPr="00E358C1">
        <w:rPr>
          <w:bCs/>
          <w:i/>
          <w:sz w:val="22"/>
          <w:szCs w:val="22"/>
        </w:rPr>
        <w:t>(подається Учасником та переможцем на фірмовому бланку у разі наявності)</w:t>
      </w:r>
    </w:p>
    <w:p w14:paraId="74EC303A" w14:textId="77777777" w:rsidR="0037770D" w:rsidRPr="00E358C1" w:rsidRDefault="0037770D" w:rsidP="0037770D">
      <w:pPr>
        <w:spacing w:after="0" w:line="240" w:lineRule="auto"/>
        <w:jc w:val="both"/>
        <w:outlineLvl w:val="0"/>
        <w:rPr>
          <w:sz w:val="22"/>
        </w:rPr>
      </w:pPr>
    </w:p>
    <w:p w14:paraId="24032638" w14:textId="77777777" w:rsidR="0037770D" w:rsidRPr="00E358C1" w:rsidRDefault="0037770D" w:rsidP="0037770D">
      <w:pPr>
        <w:shd w:val="clear" w:color="auto" w:fill="FFFFFF"/>
        <w:spacing w:after="0" w:line="240" w:lineRule="auto"/>
        <w:ind w:right="1" w:firstLine="567"/>
        <w:jc w:val="both"/>
        <w:rPr>
          <w:sz w:val="22"/>
        </w:rPr>
      </w:pPr>
      <w:r w:rsidRPr="00E358C1">
        <w:rPr>
          <w:bCs/>
          <w:sz w:val="22"/>
        </w:rPr>
        <w:t>Ми, (назва учасника-переможця), надаємо свою цінову пропозицію, що була запропонована в результаті аукціону процедури №</w:t>
      </w:r>
      <w:r w:rsidRPr="00E358C1">
        <w:rPr>
          <w:bCs/>
          <w:sz w:val="22"/>
          <w:lang w:val="en-US"/>
        </w:rPr>
        <w:t>UA</w:t>
      </w:r>
      <w:r w:rsidRPr="00E358C1">
        <w:rPr>
          <w:bCs/>
          <w:sz w:val="22"/>
        </w:rPr>
        <w:t xml:space="preserve">___________________________ щодо закупівлі __________________________________________ відповідно до встановлених вимог Замовника. </w:t>
      </w:r>
    </w:p>
    <w:p w14:paraId="27DE03A5" w14:textId="77777777" w:rsidR="0037770D" w:rsidRPr="00E358C1" w:rsidRDefault="0037770D" w:rsidP="0037770D">
      <w:pPr>
        <w:pStyle w:val="afd"/>
        <w:ind w:right="-5" w:firstLine="567"/>
        <w:jc w:val="both"/>
        <w:rPr>
          <w:b w:val="0"/>
          <w:sz w:val="22"/>
          <w:szCs w:val="22"/>
        </w:rPr>
      </w:pPr>
    </w:p>
    <w:p w14:paraId="0B3E877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Повне найменування Учасника  ____________________________________________________</w:t>
      </w:r>
    </w:p>
    <w:p w14:paraId="78E0A93D"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Адреса (юридична та фактична) ____________________________________________________</w:t>
      </w:r>
    </w:p>
    <w:p w14:paraId="5DC9796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Телефон/факс/</w:t>
      </w:r>
      <w:r w:rsidRPr="00E358C1">
        <w:rPr>
          <w:sz w:val="22"/>
          <w:lang w:val="en-US"/>
        </w:rPr>
        <w:t>e-mail</w:t>
      </w:r>
      <w:r w:rsidRPr="00E358C1">
        <w:rPr>
          <w:sz w:val="22"/>
        </w:rPr>
        <w:t>:______________________________________________________</w:t>
      </w:r>
    </w:p>
    <w:p w14:paraId="15434228"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Керівництво (прізвище, ім’я по батькові) _____________________________________</w:t>
      </w:r>
    </w:p>
    <w:p w14:paraId="504DB4EC"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Код ЄДРПОУ ____________________________________________________________</w:t>
      </w:r>
    </w:p>
    <w:p w14:paraId="5022AB02"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Організаційно-правова форма: ________________________</w:t>
      </w:r>
    </w:p>
    <w:p w14:paraId="5D074D6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Банківські реквізити _______________________________________________________</w:t>
      </w:r>
    </w:p>
    <w:p w14:paraId="35F6A73E" w14:textId="54B90203" w:rsidR="0037770D" w:rsidRPr="00E358C1" w:rsidRDefault="0037770D" w:rsidP="0037770D">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color w:val="000000"/>
          <w:sz w:val="22"/>
        </w:rPr>
      </w:pPr>
      <w:r w:rsidRPr="00E358C1">
        <w:rPr>
          <w:color w:val="000000"/>
          <w:sz w:val="22"/>
        </w:rPr>
        <w:t xml:space="preserve">Ціна пропозиції (включаючи ПДВ та інші витрати учасника), </w:t>
      </w:r>
      <w:r w:rsidRPr="00E358C1">
        <w:rPr>
          <w:color w:val="000000" w:themeColor="text1"/>
          <w:sz w:val="22"/>
        </w:rPr>
        <w:t xml:space="preserve"> </w:t>
      </w:r>
      <w:r w:rsidRPr="00E358C1">
        <w:rPr>
          <w:color w:val="000000"/>
          <w:sz w:val="22"/>
        </w:rPr>
        <w:t>грн.:</w:t>
      </w:r>
    </w:p>
    <w:p w14:paraId="527AC4DF"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цифрами _______________________________________________________________________</w:t>
      </w:r>
    </w:p>
    <w:p w14:paraId="4ADF8690"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прописом ______________________________________________________________________</w:t>
      </w:r>
    </w:p>
    <w:p w14:paraId="7C3A1D32"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9.1 Ціна пропозиції без ПДВ:________________________________________________</w:t>
      </w:r>
    </w:p>
    <w:p w14:paraId="5C7F140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bCs/>
          <w:sz w:val="22"/>
        </w:rPr>
        <w:t>Пропозиція щодо предмету закупівлі наведена в таблиці 1</w:t>
      </w:r>
    </w:p>
    <w:p w14:paraId="12303CF8" w14:textId="77777777" w:rsidR="0037770D" w:rsidRPr="00E358C1" w:rsidRDefault="0037770D" w:rsidP="0037770D">
      <w:pPr>
        <w:pStyle w:val="afd"/>
        <w:ind w:right="0"/>
        <w:jc w:val="right"/>
        <w:rPr>
          <w:bCs/>
          <w:i/>
          <w:sz w:val="22"/>
          <w:szCs w:val="22"/>
        </w:rPr>
      </w:pPr>
      <w:r w:rsidRPr="00E358C1">
        <w:rPr>
          <w:b w:val="0"/>
          <w:bCs/>
          <w:i/>
          <w:sz w:val="22"/>
          <w:szCs w:val="22"/>
        </w:rPr>
        <w:t xml:space="preserve">                                                                                                                                                              </w:t>
      </w:r>
      <w:r w:rsidRPr="00E358C1">
        <w:rPr>
          <w:bCs/>
          <w:i/>
          <w:sz w:val="22"/>
          <w:szCs w:val="22"/>
        </w:rPr>
        <w:t>таблиця 1</w:t>
      </w:r>
    </w:p>
    <w:p w14:paraId="5F9FA333" w14:textId="77777777" w:rsidR="0037770D" w:rsidRPr="00E358C1" w:rsidRDefault="0037770D" w:rsidP="0037770D">
      <w:pPr>
        <w:pStyle w:val="afd"/>
        <w:ind w:right="0" w:firstLine="0"/>
        <w:rPr>
          <w:bCs/>
          <w:sz w:val="22"/>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37770D" w:rsidRPr="00E358C1" w14:paraId="265C6F14" w14:textId="77777777" w:rsidTr="00E20D23">
        <w:tc>
          <w:tcPr>
            <w:tcW w:w="675" w:type="dxa"/>
            <w:vAlign w:val="center"/>
          </w:tcPr>
          <w:p w14:paraId="0A44C2B5" w14:textId="77777777" w:rsidR="0037770D" w:rsidRPr="00E358C1" w:rsidRDefault="0037770D" w:rsidP="00E20D23">
            <w:pPr>
              <w:spacing w:after="0" w:line="240" w:lineRule="auto"/>
              <w:jc w:val="center"/>
              <w:rPr>
                <w:b/>
                <w:sz w:val="22"/>
                <w:lang w:eastAsia="uk-UA"/>
              </w:rPr>
            </w:pPr>
            <w:r w:rsidRPr="00E358C1">
              <w:rPr>
                <w:b/>
                <w:sz w:val="22"/>
                <w:lang w:eastAsia="uk-UA"/>
              </w:rPr>
              <w:t>№ п/п</w:t>
            </w:r>
          </w:p>
        </w:tc>
        <w:tc>
          <w:tcPr>
            <w:tcW w:w="2189" w:type="dxa"/>
            <w:vAlign w:val="center"/>
          </w:tcPr>
          <w:p w14:paraId="0AEE51CE" w14:textId="77777777" w:rsidR="0037770D" w:rsidRPr="00E358C1" w:rsidRDefault="0037770D" w:rsidP="00E20D23">
            <w:pPr>
              <w:spacing w:after="0" w:line="240" w:lineRule="auto"/>
              <w:jc w:val="center"/>
              <w:rPr>
                <w:b/>
                <w:sz w:val="22"/>
                <w:lang w:eastAsia="uk-UA"/>
              </w:rPr>
            </w:pPr>
            <w:r w:rsidRPr="00E358C1">
              <w:rPr>
                <w:b/>
                <w:sz w:val="22"/>
                <w:lang w:eastAsia="uk-UA"/>
              </w:rPr>
              <w:t>Найменування товару</w:t>
            </w:r>
            <w:r w:rsidRPr="00E358C1">
              <w:rPr>
                <w:sz w:val="22"/>
              </w:rPr>
              <w:t>¹</w:t>
            </w:r>
          </w:p>
        </w:tc>
        <w:tc>
          <w:tcPr>
            <w:tcW w:w="850" w:type="dxa"/>
            <w:vAlign w:val="center"/>
          </w:tcPr>
          <w:p w14:paraId="73C4FA37" w14:textId="77777777" w:rsidR="0037770D" w:rsidRPr="00E358C1" w:rsidRDefault="0037770D" w:rsidP="00E20D23">
            <w:pPr>
              <w:spacing w:after="0" w:line="240" w:lineRule="auto"/>
              <w:jc w:val="center"/>
              <w:rPr>
                <w:b/>
                <w:sz w:val="22"/>
                <w:lang w:eastAsia="uk-UA"/>
              </w:rPr>
            </w:pPr>
            <w:r w:rsidRPr="00E358C1">
              <w:rPr>
                <w:b/>
                <w:sz w:val="22"/>
                <w:lang w:eastAsia="uk-UA"/>
              </w:rPr>
              <w:t xml:space="preserve">Оди. </w:t>
            </w:r>
            <w:proofErr w:type="spellStart"/>
            <w:r w:rsidRPr="00E358C1">
              <w:rPr>
                <w:b/>
                <w:sz w:val="22"/>
                <w:lang w:eastAsia="uk-UA"/>
              </w:rPr>
              <w:t>вим</w:t>
            </w:r>
            <w:proofErr w:type="spellEnd"/>
            <w:r w:rsidRPr="00E358C1">
              <w:rPr>
                <w:b/>
                <w:sz w:val="22"/>
                <w:lang w:eastAsia="uk-UA"/>
              </w:rPr>
              <w:t>.</w:t>
            </w:r>
          </w:p>
        </w:tc>
        <w:tc>
          <w:tcPr>
            <w:tcW w:w="709" w:type="dxa"/>
            <w:vAlign w:val="center"/>
          </w:tcPr>
          <w:p w14:paraId="66BFFA87" w14:textId="77777777" w:rsidR="0037770D" w:rsidRPr="00E358C1" w:rsidRDefault="0037770D" w:rsidP="00E20D23">
            <w:pPr>
              <w:spacing w:after="0" w:line="240" w:lineRule="auto"/>
              <w:jc w:val="center"/>
              <w:rPr>
                <w:b/>
                <w:sz w:val="22"/>
                <w:lang w:eastAsia="uk-UA"/>
              </w:rPr>
            </w:pPr>
            <w:r w:rsidRPr="00E358C1">
              <w:rPr>
                <w:b/>
                <w:sz w:val="22"/>
                <w:lang w:eastAsia="uk-UA"/>
              </w:rPr>
              <w:t>Кіль-кість</w:t>
            </w:r>
          </w:p>
        </w:tc>
        <w:tc>
          <w:tcPr>
            <w:tcW w:w="1417" w:type="dxa"/>
            <w:vAlign w:val="center"/>
          </w:tcPr>
          <w:p w14:paraId="6DFAF245" w14:textId="77777777" w:rsidR="0037770D" w:rsidRPr="00E358C1" w:rsidRDefault="0037770D" w:rsidP="00E20D23">
            <w:pPr>
              <w:spacing w:after="0" w:line="240" w:lineRule="auto"/>
              <w:jc w:val="center"/>
              <w:rPr>
                <w:b/>
                <w:bCs/>
                <w:sz w:val="22"/>
              </w:rPr>
            </w:pPr>
            <w:r w:rsidRPr="00E358C1">
              <w:rPr>
                <w:b/>
                <w:bCs/>
                <w:sz w:val="22"/>
              </w:rPr>
              <w:t>Ціна за одиницю без ПДВ, (грн.)</w:t>
            </w:r>
          </w:p>
        </w:tc>
        <w:tc>
          <w:tcPr>
            <w:tcW w:w="1418" w:type="dxa"/>
            <w:vAlign w:val="center"/>
          </w:tcPr>
          <w:p w14:paraId="4F2D2A1E" w14:textId="77777777" w:rsidR="0037770D" w:rsidRPr="00E358C1" w:rsidRDefault="0037770D" w:rsidP="00E20D23">
            <w:pPr>
              <w:spacing w:after="0" w:line="240" w:lineRule="auto"/>
              <w:jc w:val="center"/>
              <w:rPr>
                <w:b/>
                <w:bCs/>
                <w:sz w:val="22"/>
              </w:rPr>
            </w:pPr>
            <w:r w:rsidRPr="00E358C1">
              <w:rPr>
                <w:b/>
                <w:bCs/>
                <w:sz w:val="22"/>
              </w:rPr>
              <w:t>Загальна вартість без ПДВ, (грн.)</w:t>
            </w:r>
          </w:p>
        </w:tc>
        <w:tc>
          <w:tcPr>
            <w:tcW w:w="850" w:type="dxa"/>
            <w:vAlign w:val="center"/>
          </w:tcPr>
          <w:p w14:paraId="12B58DDA" w14:textId="77777777" w:rsidR="0037770D" w:rsidRPr="00E358C1" w:rsidRDefault="0037770D" w:rsidP="00E20D23">
            <w:pPr>
              <w:spacing w:after="0" w:line="240" w:lineRule="auto"/>
              <w:jc w:val="center"/>
              <w:rPr>
                <w:b/>
                <w:bCs/>
                <w:sz w:val="22"/>
              </w:rPr>
            </w:pPr>
            <w:r w:rsidRPr="00E358C1">
              <w:rPr>
                <w:b/>
                <w:bCs/>
                <w:sz w:val="22"/>
              </w:rPr>
              <w:t>ПДВ, (грн.)</w:t>
            </w:r>
          </w:p>
        </w:tc>
        <w:tc>
          <w:tcPr>
            <w:tcW w:w="1985" w:type="dxa"/>
            <w:vAlign w:val="center"/>
          </w:tcPr>
          <w:p w14:paraId="5A0FAC93" w14:textId="77777777" w:rsidR="0037770D" w:rsidRPr="00E358C1" w:rsidRDefault="0037770D" w:rsidP="00E20D23">
            <w:pPr>
              <w:spacing w:after="0" w:line="240" w:lineRule="auto"/>
              <w:jc w:val="center"/>
              <w:rPr>
                <w:b/>
                <w:bCs/>
                <w:sz w:val="22"/>
              </w:rPr>
            </w:pPr>
            <w:r w:rsidRPr="00E358C1">
              <w:rPr>
                <w:b/>
                <w:bCs/>
                <w:sz w:val="22"/>
              </w:rPr>
              <w:t>Загальна вартість із ПДВ,</w:t>
            </w:r>
          </w:p>
        </w:tc>
      </w:tr>
      <w:tr w:rsidR="0037770D" w:rsidRPr="00E358C1" w14:paraId="65E34AE8" w14:textId="77777777" w:rsidTr="00E20D23">
        <w:tc>
          <w:tcPr>
            <w:tcW w:w="675" w:type="dxa"/>
          </w:tcPr>
          <w:p w14:paraId="431E066A" w14:textId="77777777" w:rsidR="0037770D" w:rsidRPr="00E358C1" w:rsidRDefault="0037770D" w:rsidP="00E20D23">
            <w:pPr>
              <w:spacing w:after="0" w:line="240" w:lineRule="auto"/>
              <w:jc w:val="both"/>
              <w:rPr>
                <w:sz w:val="22"/>
                <w:lang w:eastAsia="uk-UA"/>
              </w:rPr>
            </w:pPr>
            <w:r w:rsidRPr="00E358C1">
              <w:rPr>
                <w:sz w:val="22"/>
                <w:lang w:eastAsia="uk-UA"/>
              </w:rPr>
              <w:t>1</w:t>
            </w:r>
          </w:p>
        </w:tc>
        <w:tc>
          <w:tcPr>
            <w:tcW w:w="2189" w:type="dxa"/>
          </w:tcPr>
          <w:p w14:paraId="71E8FA87" w14:textId="77777777" w:rsidR="0037770D" w:rsidRPr="00E358C1" w:rsidRDefault="0037770D" w:rsidP="00E20D23">
            <w:pPr>
              <w:spacing w:after="0" w:line="240" w:lineRule="auto"/>
              <w:jc w:val="both"/>
              <w:rPr>
                <w:sz w:val="22"/>
                <w:lang w:eastAsia="uk-UA"/>
              </w:rPr>
            </w:pPr>
          </w:p>
        </w:tc>
        <w:tc>
          <w:tcPr>
            <w:tcW w:w="850" w:type="dxa"/>
          </w:tcPr>
          <w:p w14:paraId="11E00E13" w14:textId="77777777" w:rsidR="0037770D" w:rsidRPr="00E358C1" w:rsidRDefault="0037770D" w:rsidP="00E20D23">
            <w:pPr>
              <w:spacing w:after="0" w:line="240" w:lineRule="auto"/>
              <w:jc w:val="both"/>
              <w:rPr>
                <w:sz w:val="22"/>
                <w:lang w:eastAsia="uk-UA"/>
              </w:rPr>
            </w:pPr>
          </w:p>
        </w:tc>
        <w:tc>
          <w:tcPr>
            <w:tcW w:w="709" w:type="dxa"/>
          </w:tcPr>
          <w:p w14:paraId="5B889A49" w14:textId="77777777" w:rsidR="0037770D" w:rsidRPr="00E358C1" w:rsidRDefault="0037770D" w:rsidP="00E20D23">
            <w:pPr>
              <w:spacing w:after="0" w:line="240" w:lineRule="auto"/>
              <w:jc w:val="both"/>
              <w:rPr>
                <w:sz w:val="22"/>
                <w:lang w:eastAsia="uk-UA"/>
              </w:rPr>
            </w:pPr>
          </w:p>
        </w:tc>
        <w:tc>
          <w:tcPr>
            <w:tcW w:w="1417" w:type="dxa"/>
          </w:tcPr>
          <w:p w14:paraId="2293C2E1" w14:textId="77777777" w:rsidR="0037770D" w:rsidRPr="00E358C1" w:rsidRDefault="0037770D" w:rsidP="00E20D23">
            <w:pPr>
              <w:spacing w:after="0" w:line="240" w:lineRule="auto"/>
              <w:jc w:val="both"/>
              <w:rPr>
                <w:sz w:val="22"/>
                <w:lang w:eastAsia="uk-UA"/>
              </w:rPr>
            </w:pPr>
          </w:p>
        </w:tc>
        <w:tc>
          <w:tcPr>
            <w:tcW w:w="1418" w:type="dxa"/>
          </w:tcPr>
          <w:p w14:paraId="19A7FBD8" w14:textId="77777777" w:rsidR="0037770D" w:rsidRPr="00E358C1" w:rsidRDefault="0037770D" w:rsidP="00E20D23">
            <w:pPr>
              <w:spacing w:after="0" w:line="240" w:lineRule="auto"/>
              <w:jc w:val="both"/>
              <w:rPr>
                <w:sz w:val="22"/>
                <w:lang w:eastAsia="uk-UA"/>
              </w:rPr>
            </w:pPr>
          </w:p>
        </w:tc>
        <w:tc>
          <w:tcPr>
            <w:tcW w:w="850" w:type="dxa"/>
          </w:tcPr>
          <w:p w14:paraId="5C755998" w14:textId="77777777" w:rsidR="0037770D" w:rsidRPr="00E358C1" w:rsidRDefault="0037770D" w:rsidP="00E20D23">
            <w:pPr>
              <w:spacing w:after="0" w:line="240" w:lineRule="auto"/>
              <w:jc w:val="both"/>
              <w:rPr>
                <w:sz w:val="22"/>
                <w:lang w:eastAsia="uk-UA"/>
              </w:rPr>
            </w:pPr>
          </w:p>
        </w:tc>
        <w:tc>
          <w:tcPr>
            <w:tcW w:w="1985" w:type="dxa"/>
          </w:tcPr>
          <w:p w14:paraId="1CFB0B0A" w14:textId="77777777" w:rsidR="0037770D" w:rsidRPr="00E358C1" w:rsidRDefault="0037770D" w:rsidP="00E20D23">
            <w:pPr>
              <w:spacing w:after="0" w:line="240" w:lineRule="auto"/>
              <w:jc w:val="both"/>
              <w:rPr>
                <w:sz w:val="22"/>
                <w:lang w:eastAsia="uk-UA"/>
              </w:rPr>
            </w:pPr>
          </w:p>
        </w:tc>
      </w:tr>
      <w:tr w:rsidR="0037770D" w:rsidRPr="00E358C1" w14:paraId="2933CDB6" w14:textId="77777777" w:rsidTr="00E20D23">
        <w:tc>
          <w:tcPr>
            <w:tcW w:w="675" w:type="dxa"/>
          </w:tcPr>
          <w:p w14:paraId="5BBDA309" w14:textId="77777777" w:rsidR="0037770D" w:rsidRPr="00E358C1" w:rsidRDefault="0037770D" w:rsidP="00E20D23">
            <w:pPr>
              <w:spacing w:after="0" w:line="240" w:lineRule="auto"/>
              <w:jc w:val="both"/>
              <w:rPr>
                <w:sz w:val="22"/>
                <w:lang w:eastAsia="uk-UA"/>
              </w:rPr>
            </w:pPr>
            <w:r w:rsidRPr="00E358C1">
              <w:rPr>
                <w:sz w:val="22"/>
                <w:lang w:eastAsia="uk-UA"/>
              </w:rPr>
              <w:t>2</w:t>
            </w:r>
          </w:p>
        </w:tc>
        <w:tc>
          <w:tcPr>
            <w:tcW w:w="2189" w:type="dxa"/>
          </w:tcPr>
          <w:p w14:paraId="15247AAC" w14:textId="77777777" w:rsidR="0037770D" w:rsidRPr="00E358C1" w:rsidRDefault="0037770D" w:rsidP="00E20D23">
            <w:pPr>
              <w:spacing w:after="0" w:line="240" w:lineRule="auto"/>
              <w:jc w:val="both"/>
              <w:rPr>
                <w:sz w:val="22"/>
                <w:lang w:eastAsia="uk-UA"/>
              </w:rPr>
            </w:pPr>
          </w:p>
        </w:tc>
        <w:tc>
          <w:tcPr>
            <w:tcW w:w="850" w:type="dxa"/>
          </w:tcPr>
          <w:p w14:paraId="3382C944" w14:textId="77777777" w:rsidR="0037770D" w:rsidRPr="00E358C1" w:rsidRDefault="0037770D" w:rsidP="00E20D23">
            <w:pPr>
              <w:spacing w:after="0" w:line="240" w:lineRule="auto"/>
              <w:jc w:val="both"/>
              <w:rPr>
                <w:sz w:val="22"/>
                <w:lang w:eastAsia="uk-UA"/>
              </w:rPr>
            </w:pPr>
          </w:p>
        </w:tc>
        <w:tc>
          <w:tcPr>
            <w:tcW w:w="709" w:type="dxa"/>
          </w:tcPr>
          <w:p w14:paraId="3B6FF2B2" w14:textId="77777777" w:rsidR="0037770D" w:rsidRPr="00E358C1" w:rsidRDefault="0037770D" w:rsidP="00E20D23">
            <w:pPr>
              <w:spacing w:after="0" w:line="240" w:lineRule="auto"/>
              <w:jc w:val="both"/>
              <w:rPr>
                <w:sz w:val="22"/>
                <w:lang w:eastAsia="uk-UA"/>
              </w:rPr>
            </w:pPr>
          </w:p>
        </w:tc>
        <w:tc>
          <w:tcPr>
            <w:tcW w:w="1417" w:type="dxa"/>
          </w:tcPr>
          <w:p w14:paraId="50BE6AF5" w14:textId="77777777" w:rsidR="0037770D" w:rsidRPr="00E358C1" w:rsidRDefault="0037770D" w:rsidP="00E20D23">
            <w:pPr>
              <w:spacing w:after="0" w:line="240" w:lineRule="auto"/>
              <w:jc w:val="both"/>
              <w:rPr>
                <w:sz w:val="22"/>
                <w:lang w:eastAsia="uk-UA"/>
              </w:rPr>
            </w:pPr>
          </w:p>
        </w:tc>
        <w:tc>
          <w:tcPr>
            <w:tcW w:w="1418" w:type="dxa"/>
          </w:tcPr>
          <w:p w14:paraId="341A201B" w14:textId="77777777" w:rsidR="0037770D" w:rsidRPr="00E358C1" w:rsidRDefault="0037770D" w:rsidP="00E20D23">
            <w:pPr>
              <w:spacing w:after="0" w:line="240" w:lineRule="auto"/>
              <w:jc w:val="both"/>
              <w:rPr>
                <w:sz w:val="22"/>
                <w:lang w:eastAsia="uk-UA"/>
              </w:rPr>
            </w:pPr>
          </w:p>
        </w:tc>
        <w:tc>
          <w:tcPr>
            <w:tcW w:w="850" w:type="dxa"/>
          </w:tcPr>
          <w:p w14:paraId="694E833F" w14:textId="77777777" w:rsidR="0037770D" w:rsidRPr="00E358C1" w:rsidRDefault="0037770D" w:rsidP="00E20D23">
            <w:pPr>
              <w:spacing w:after="0" w:line="240" w:lineRule="auto"/>
              <w:jc w:val="both"/>
              <w:rPr>
                <w:sz w:val="22"/>
                <w:lang w:eastAsia="uk-UA"/>
              </w:rPr>
            </w:pPr>
          </w:p>
        </w:tc>
        <w:tc>
          <w:tcPr>
            <w:tcW w:w="1985" w:type="dxa"/>
          </w:tcPr>
          <w:p w14:paraId="040E071E" w14:textId="77777777" w:rsidR="0037770D" w:rsidRPr="00E358C1" w:rsidRDefault="0037770D" w:rsidP="00E20D23">
            <w:pPr>
              <w:spacing w:after="0" w:line="240" w:lineRule="auto"/>
              <w:jc w:val="both"/>
              <w:rPr>
                <w:sz w:val="22"/>
                <w:lang w:eastAsia="uk-UA"/>
              </w:rPr>
            </w:pPr>
          </w:p>
        </w:tc>
      </w:tr>
      <w:tr w:rsidR="0037770D" w:rsidRPr="00E358C1" w14:paraId="308C4960" w14:textId="77777777" w:rsidTr="00E20D23">
        <w:tc>
          <w:tcPr>
            <w:tcW w:w="675" w:type="dxa"/>
          </w:tcPr>
          <w:p w14:paraId="4367815B" w14:textId="77777777" w:rsidR="0037770D" w:rsidRPr="00E358C1" w:rsidRDefault="0037770D" w:rsidP="00E20D23">
            <w:pPr>
              <w:spacing w:after="0" w:line="240" w:lineRule="auto"/>
              <w:jc w:val="both"/>
              <w:rPr>
                <w:sz w:val="22"/>
                <w:lang w:eastAsia="uk-UA"/>
              </w:rPr>
            </w:pPr>
            <w:r w:rsidRPr="00E358C1">
              <w:rPr>
                <w:sz w:val="22"/>
                <w:lang w:eastAsia="uk-UA"/>
              </w:rPr>
              <w:t>…</w:t>
            </w:r>
          </w:p>
        </w:tc>
        <w:tc>
          <w:tcPr>
            <w:tcW w:w="2189" w:type="dxa"/>
          </w:tcPr>
          <w:p w14:paraId="74DA4969" w14:textId="77777777" w:rsidR="0037770D" w:rsidRPr="00E358C1" w:rsidRDefault="0037770D" w:rsidP="00E20D23">
            <w:pPr>
              <w:spacing w:after="0" w:line="240" w:lineRule="auto"/>
              <w:jc w:val="both"/>
              <w:rPr>
                <w:sz w:val="22"/>
                <w:lang w:eastAsia="uk-UA"/>
              </w:rPr>
            </w:pPr>
          </w:p>
        </w:tc>
        <w:tc>
          <w:tcPr>
            <w:tcW w:w="850" w:type="dxa"/>
          </w:tcPr>
          <w:p w14:paraId="753F3AAD" w14:textId="77777777" w:rsidR="0037770D" w:rsidRPr="00E358C1" w:rsidRDefault="0037770D" w:rsidP="00E20D23">
            <w:pPr>
              <w:spacing w:after="0" w:line="240" w:lineRule="auto"/>
              <w:jc w:val="both"/>
              <w:rPr>
                <w:sz w:val="22"/>
                <w:lang w:eastAsia="uk-UA"/>
              </w:rPr>
            </w:pPr>
          </w:p>
        </w:tc>
        <w:tc>
          <w:tcPr>
            <w:tcW w:w="709" w:type="dxa"/>
          </w:tcPr>
          <w:p w14:paraId="15BAF0AB" w14:textId="77777777" w:rsidR="0037770D" w:rsidRPr="00E358C1" w:rsidRDefault="0037770D" w:rsidP="00E20D23">
            <w:pPr>
              <w:spacing w:after="0" w:line="240" w:lineRule="auto"/>
              <w:jc w:val="both"/>
              <w:rPr>
                <w:sz w:val="22"/>
                <w:lang w:eastAsia="uk-UA"/>
              </w:rPr>
            </w:pPr>
          </w:p>
        </w:tc>
        <w:tc>
          <w:tcPr>
            <w:tcW w:w="1417" w:type="dxa"/>
          </w:tcPr>
          <w:p w14:paraId="3FAF804D" w14:textId="77777777" w:rsidR="0037770D" w:rsidRPr="00E358C1" w:rsidRDefault="0037770D" w:rsidP="00E20D23">
            <w:pPr>
              <w:spacing w:after="0" w:line="240" w:lineRule="auto"/>
              <w:jc w:val="both"/>
              <w:rPr>
                <w:sz w:val="22"/>
                <w:lang w:eastAsia="uk-UA"/>
              </w:rPr>
            </w:pPr>
          </w:p>
        </w:tc>
        <w:tc>
          <w:tcPr>
            <w:tcW w:w="1418" w:type="dxa"/>
          </w:tcPr>
          <w:p w14:paraId="4AD9DBF2" w14:textId="77777777" w:rsidR="0037770D" w:rsidRPr="00E358C1" w:rsidRDefault="0037770D" w:rsidP="00E20D23">
            <w:pPr>
              <w:spacing w:after="0" w:line="240" w:lineRule="auto"/>
              <w:jc w:val="both"/>
              <w:rPr>
                <w:sz w:val="22"/>
                <w:lang w:eastAsia="uk-UA"/>
              </w:rPr>
            </w:pPr>
          </w:p>
        </w:tc>
        <w:tc>
          <w:tcPr>
            <w:tcW w:w="850" w:type="dxa"/>
          </w:tcPr>
          <w:p w14:paraId="22D7A1D1" w14:textId="77777777" w:rsidR="0037770D" w:rsidRPr="00E358C1" w:rsidRDefault="0037770D" w:rsidP="00E20D23">
            <w:pPr>
              <w:spacing w:after="0" w:line="240" w:lineRule="auto"/>
              <w:jc w:val="both"/>
              <w:rPr>
                <w:sz w:val="22"/>
                <w:lang w:eastAsia="uk-UA"/>
              </w:rPr>
            </w:pPr>
          </w:p>
        </w:tc>
        <w:tc>
          <w:tcPr>
            <w:tcW w:w="1985" w:type="dxa"/>
          </w:tcPr>
          <w:p w14:paraId="45678CAB" w14:textId="77777777" w:rsidR="0037770D" w:rsidRPr="00E358C1" w:rsidRDefault="0037770D" w:rsidP="00E20D23">
            <w:pPr>
              <w:spacing w:after="0" w:line="240" w:lineRule="auto"/>
              <w:jc w:val="both"/>
              <w:rPr>
                <w:sz w:val="22"/>
                <w:lang w:eastAsia="uk-UA"/>
              </w:rPr>
            </w:pPr>
          </w:p>
        </w:tc>
      </w:tr>
      <w:tr w:rsidR="0037770D" w:rsidRPr="00E358C1" w14:paraId="1D822DED" w14:textId="77777777" w:rsidTr="00E20D23">
        <w:tc>
          <w:tcPr>
            <w:tcW w:w="675" w:type="dxa"/>
          </w:tcPr>
          <w:p w14:paraId="10E7A5C5" w14:textId="77777777" w:rsidR="0037770D" w:rsidRPr="00E358C1" w:rsidRDefault="0037770D" w:rsidP="00E20D23">
            <w:pPr>
              <w:spacing w:after="0" w:line="240" w:lineRule="auto"/>
              <w:jc w:val="both"/>
              <w:rPr>
                <w:sz w:val="22"/>
                <w:lang w:eastAsia="uk-UA"/>
              </w:rPr>
            </w:pPr>
          </w:p>
        </w:tc>
        <w:tc>
          <w:tcPr>
            <w:tcW w:w="2189" w:type="dxa"/>
          </w:tcPr>
          <w:p w14:paraId="21CF2B65" w14:textId="77777777" w:rsidR="0037770D" w:rsidRPr="00E358C1" w:rsidRDefault="0037770D" w:rsidP="00E20D23">
            <w:pPr>
              <w:spacing w:after="0" w:line="240" w:lineRule="auto"/>
              <w:jc w:val="both"/>
              <w:rPr>
                <w:sz w:val="22"/>
                <w:lang w:eastAsia="uk-UA"/>
              </w:rPr>
            </w:pPr>
            <w:r w:rsidRPr="00E358C1">
              <w:rPr>
                <w:sz w:val="22"/>
                <w:lang w:eastAsia="uk-UA"/>
              </w:rPr>
              <w:t>Всього</w:t>
            </w:r>
          </w:p>
        </w:tc>
        <w:tc>
          <w:tcPr>
            <w:tcW w:w="850" w:type="dxa"/>
          </w:tcPr>
          <w:p w14:paraId="23C07758" w14:textId="77777777" w:rsidR="0037770D" w:rsidRPr="00E358C1" w:rsidRDefault="0037770D" w:rsidP="00E20D23">
            <w:pPr>
              <w:spacing w:after="0" w:line="240" w:lineRule="auto"/>
              <w:jc w:val="both"/>
              <w:rPr>
                <w:sz w:val="22"/>
                <w:lang w:eastAsia="uk-UA"/>
              </w:rPr>
            </w:pPr>
          </w:p>
        </w:tc>
        <w:tc>
          <w:tcPr>
            <w:tcW w:w="709" w:type="dxa"/>
          </w:tcPr>
          <w:p w14:paraId="29AF208B" w14:textId="77777777" w:rsidR="0037770D" w:rsidRPr="00E358C1" w:rsidRDefault="0037770D" w:rsidP="00E20D23">
            <w:pPr>
              <w:spacing w:after="0" w:line="240" w:lineRule="auto"/>
              <w:jc w:val="both"/>
              <w:rPr>
                <w:sz w:val="22"/>
                <w:lang w:eastAsia="uk-UA"/>
              </w:rPr>
            </w:pPr>
          </w:p>
        </w:tc>
        <w:tc>
          <w:tcPr>
            <w:tcW w:w="1417" w:type="dxa"/>
          </w:tcPr>
          <w:p w14:paraId="3E804977" w14:textId="77777777" w:rsidR="0037770D" w:rsidRPr="00E358C1" w:rsidRDefault="0037770D" w:rsidP="00E20D23">
            <w:pPr>
              <w:spacing w:after="0" w:line="240" w:lineRule="auto"/>
              <w:jc w:val="both"/>
              <w:rPr>
                <w:sz w:val="22"/>
                <w:lang w:eastAsia="uk-UA"/>
              </w:rPr>
            </w:pPr>
          </w:p>
        </w:tc>
        <w:tc>
          <w:tcPr>
            <w:tcW w:w="1418" w:type="dxa"/>
          </w:tcPr>
          <w:p w14:paraId="5A8F3352" w14:textId="77777777" w:rsidR="0037770D" w:rsidRPr="00E358C1" w:rsidRDefault="0037770D" w:rsidP="00E20D23">
            <w:pPr>
              <w:spacing w:after="0" w:line="240" w:lineRule="auto"/>
              <w:jc w:val="both"/>
              <w:rPr>
                <w:sz w:val="22"/>
                <w:lang w:eastAsia="uk-UA"/>
              </w:rPr>
            </w:pPr>
          </w:p>
        </w:tc>
        <w:tc>
          <w:tcPr>
            <w:tcW w:w="850" w:type="dxa"/>
          </w:tcPr>
          <w:p w14:paraId="42B0A981" w14:textId="77777777" w:rsidR="0037770D" w:rsidRPr="00E358C1" w:rsidRDefault="0037770D" w:rsidP="00E20D23">
            <w:pPr>
              <w:spacing w:after="0" w:line="240" w:lineRule="auto"/>
              <w:jc w:val="both"/>
              <w:rPr>
                <w:sz w:val="22"/>
                <w:lang w:eastAsia="uk-UA"/>
              </w:rPr>
            </w:pPr>
          </w:p>
        </w:tc>
        <w:tc>
          <w:tcPr>
            <w:tcW w:w="1985" w:type="dxa"/>
          </w:tcPr>
          <w:p w14:paraId="0E63961A" w14:textId="77777777" w:rsidR="0037770D" w:rsidRPr="00E358C1" w:rsidRDefault="0037770D" w:rsidP="00E20D23">
            <w:pPr>
              <w:spacing w:after="0" w:line="240" w:lineRule="auto"/>
              <w:jc w:val="both"/>
              <w:rPr>
                <w:sz w:val="22"/>
                <w:lang w:eastAsia="uk-UA"/>
              </w:rPr>
            </w:pPr>
          </w:p>
        </w:tc>
      </w:tr>
    </w:tbl>
    <w:p w14:paraId="2628A5B4" w14:textId="77777777" w:rsidR="0037770D" w:rsidRPr="00E358C1" w:rsidRDefault="0037770D" w:rsidP="0037770D">
      <w:pPr>
        <w:spacing w:line="240" w:lineRule="auto"/>
        <w:ind w:firstLine="284"/>
        <w:jc w:val="both"/>
        <w:rPr>
          <w:b/>
          <w:i/>
          <w:sz w:val="22"/>
        </w:rPr>
      </w:pPr>
      <w:r w:rsidRPr="00E358C1">
        <w:rPr>
          <w:rStyle w:val="af"/>
          <w:sz w:val="22"/>
        </w:rPr>
        <w:footnoteRef/>
      </w:r>
      <w:r w:rsidRPr="00E358C1">
        <w:rPr>
          <w:sz w:val="22"/>
        </w:rPr>
        <w:t xml:space="preserve"> </w:t>
      </w:r>
      <w:r w:rsidRPr="00E358C1">
        <w:rPr>
          <w:b/>
          <w:i/>
          <w:sz w:val="22"/>
        </w:rPr>
        <w:t xml:space="preserve">Учасник зазначає назву товару , що зазначена ним в заповненому Додатку №3 і що в подальшому буде зазначена в Договорі . </w:t>
      </w:r>
    </w:p>
    <w:p w14:paraId="0069C49C" w14:textId="77777777" w:rsidR="0037770D" w:rsidRPr="00E358C1" w:rsidRDefault="0037770D" w:rsidP="0037770D">
      <w:pPr>
        <w:pStyle w:val="afd"/>
        <w:ind w:right="0"/>
        <w:jc w:val="both"/>
        <w:rPr>
          <w:b w:val="0"/>
          <w:bCs/>
          <w:i/>
          <w:sz w:val="22"/>
          <w:szCs w:val="22"/>
        </w:rPr>
      </w:pPr>
      <w:r w:rsidRPr="00E358C1">
        <w:rPr>
          <w:b w:val="0"/>
          <w:bCs/>
          <w:i/>
          <w:sz w:val="22"/>
          <w:szCs w:val="22"/>
        </w:rPr>
        <w:t xml:space="preserve">                                                                                                               </w:t>
      </w:r>
    </w:p>
    <w:p w14:paraId="74A83C75" w14:textId="77777777" w:rsidR="0037770D" w:rsidRPr="00E358C1" w:rsidRDefault="0037770D" w:rsidP="0037770D">
      <w:pPr>
        <w:spacing w:after="0" w:line="240" w:lineRule="auto"/>
        <w:jc w:val="both"/>
        <w:rPr>
          <w:b/>
          <w:i/>
          <w:color w:val="000000"/>
          <w:sz w:val="22"/>
        </w:rPr>
      </w:pPr>
      <w:r w:rsidRPr="00E358C1">
        <w:rPr>
          <w:b/>
          <w:i/>
          <w:color w:val="000000"/>
          <w:sz w:val="22"/>
        </w:rPr>
        <w:t>²- Всі артикули та цифрові позначення в англійській мові мають відповідати  артикулам та цифровим позначенням в українській мові</w:t>
      </w:r>
      <w:r w:rsidRPr="00E358C1" w:rsidDel="003940A4">
        <w:rPr>
          <w:b/>
          <w:i/>
          <w:color w:val="000000"/>
          <w:sz w:val="22"/>
        </w:rPr>
        <w:t xml:space="preserve"> </w:t>
      </w:r>
    </w:p>
    <w:p w14:paraId="75243FA6" w14:textId="77777777" w:rsidR="0037770D" w:rsidRPr="00E358C1" w:rsidRDefault="0037770D" w:rsidP="0037770D">
      <w:pPr>
        <w:spacing w:after="0" w:line="240" w:lineRule="auto"/>
        <w:jc w:val="both"/>
        <w:rPr>
          <w:b/>
          <w:bCs/>
          <w:color w:val="000000"/>
          <w:sz w:val="22"/>
        </w:rPr>
      </w:pPr>
      <w:r w:rsidRPr="00E358C1">
        <w:rPr>
          <w:b/>
          <w:i/>
          <w:color w:val="000000"/>
          <w:sz w:val="22"/>
        </w:rPr>
        <w:t xml:space="preserve">³ - Зазначається вартість у валюті Учасника. </w:t>
      </w:r>
      <w:r w:rsidRPr="00E358C1">
        <w:rPr>
          <w:b/>
          <w:bCs/>
          <w:color w:val="000000"/>
          <w:sz w:val="22"/>
        </w:rPr>
        <w:t xml:space="preserve">  </w:t>
      </w:r>
    </w:p>
    <w:p w14:paraId="0AAAC828" w14:textId="77777777" w:rsidR="0037770D" w:rsidRPr="00E358C1" w:rsidRDefault="0037770D" w:rsidP="0037770D">
      <w:pPr>
        <w:spacing w:after="0" w:line="240" w:lineRule="auto"/>
        <w:jc w:val="both"/>
        <w:rPr>
          <w:b/>
          <w:bCs/>
          <w:color w:val="000000"/>
          <w:sz w:val="22"/>
        </w:rPr>
      </w:pPr>
    </w:p>
    <w:p w14:paraId="54CD5BF4" w14:textId="77777777" w:rsidR="0037770D" w:rsidRPr="00E358C1" w:rsidRDefault="0037770D" w:rsidP="0037770D">
      <w:pPr>
        <w:pStyle w:val="ab"/>
        <w:numPr>
          <w:ilvl w:val="0"/>
          <w:numId w:val="2"/>
        </w:numPr>
        <w:tabs>
          <w:tab w:val="num" w:pos="709"/>
        </w:tabs>
        <w:spacing w:after="160" w:line="240" w:lineRule="auto"/>
        <w:jc w:val="both"/>
        <w:rPr>
          <w:color w:val="000000" w:themeColor="text1"/>
          <w:sz w:val="22"/>
          <w:lang w:eastAsia="ru-RU"/>
        </w:rPr>
      </w:pPr>
      <w:r w:rsidRPr="00E358C1">
        <w:rPr>
          <w:color w:val="000000" w:themeColor="text1"/>
          <w:sz w:val="22"/>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54D8D09" w14:textId="77777777" w:rsidR="0037770D" w:rsidRPr="00E358C1" w:rsidRDefault="0037770D" w:rsidP="0037770D">
      <w:pPr>
        <w:pStyle w:val="ab"/>
        <w:numPr>
          <w:ilvl w:val="0"/>
          <w:numId w:val="2"/>
        </w:numPr>
        <w:tabs>
          <w:tab w:val="num" w:pos="709"/>
        </w:tabs>
        <w:spacing w:after="0" w:line="240" w:lineRule="auto"/>
        <w:jc w:val="both"/>
        <w:rPr>
          <w:color w:val="000000" w:themeColor="text1"/>
          <w:sz w:val="22"/>
          <w:lang w:val="ru-RU" w:eastAsia="ru-RU"/>
        </w:rPr>
      </w:pPr>
      <w:r w:rsidRPr="00E358C1">
        <w:rPr>
          <w:color w:val="000000" w:themeColor="text1"/>
          <w:sz w:val="22"/>
          <w:lang w:eastAsia="ru-RU"/>
        </w:rPr>
        <w:t>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заключення договору про закупівлю з нами, зобов’язуємось повідомити Замовника про внесені зміни до дати заключення з Замовником договору про закупівлю.</w:t>
      </w:r>
    </w:p>
    <w:p w14:paraId="6B287399" w14:textId="77777777" w:rsidR="0037770D" w:rsidRPr="00E358C1" w:rsidRDefault="0037770D" w:rsidP="0037770D">
      <w:pPr>
        <w:pStyle w:val="ab"/>
        <w:numPr>
          <w:ilvl w:val="0"/>
          <w:numId w:val="2"/>
        </w:numPr>
        <w:tabs>
          <w:tab w:val="num" w:pos="709"/>
        </w:tabs>
        <w:spacing w:after="0" w:line="240" w:lineRule="auto"/>
        <w:jc w:val="both"/>
        <w:rPr>
          <w:sz w:val="22"/>
          <w:lang w:eastAsia="ru-RU"/>
        </w:rPr>
      </w:pPr>
      <w:r w:rsidRPr="00E358C1">
        <w:rPr>
          <w:rStyle w:val="aff2"/>
          <w:bCs/>
          <w:i w:val="0"/>
          <w:iCs w:val="0"/>
          <w:sz w:val="22"/>
          <w:shd w:val="clear" w:color="auto" w:fill="FFFFFF"/>
        </w:rPr>
        <w:t>Зміна ціни</w:t>
      </w:r>
      <w:r w:rsidRPr="00E358C1">
        <w:rPr>
          <w:sz w:val="22"/>
          <w:shd w:val="clear" w:color="auto" w:fill="FFFFFF"/>
        </w:rPr>
        <w:t>  визначеної в договорі про </w:t>
      </w:r>
      <w:r w:rsidRPr="00E358C1">
        <w:rPr>
          <w:rStyle w:val="aff2"/>
          <w:bCs/>
          <w:i w:val="0"/>
          <w:iCs w:val="0"/>
          <w:sz w:val="22"/>
          <w:shd w:val="clear" w:color="auto" w:fill="FFFFFF"/>
        </w:rPr>
        <w:t>закупівлю</w:t>
      </w:r>
      <w:r w:rsidRPr="00E358C1">
        <w:rPr>
          <w:sz w:val="22"/>
          <w:shd w:val="clear" w:color="auto" w:fill="FFFFFF"/>
        </w:rPr>
        <w:t>, проводиться </w:t>
      </w:r>
      <w:r w:rsidRPr="00E358C1">
        <w:rPr>
          <w:rStyle w:val="aff2"/>
          <w:bCs/>
          <w:i w:val="0"/>
          <w:iCs w:val="0"/>
          <w:sz w:val="22"/>
          <w:shd w:val="clear" w:color="auto" w:fill="FFFFFF"/>
        </w:rPr>
        <w:t>не</w:t>
      </w:r>
      <w:r w:rsidRPr="00E358C1">
        <w:rPr>
          <w:sz w:val="22"/>
          <w:shd w:val="clear" w:color="auto" w:fill="FFFFFF"/>
        </w:rPr>
        <w:t> частіше ніж один раз на </w:t>
      </w:r>
      <w:r w:rsidRPr="00E358C1">
        <w:rPr>
          <w:rStyle w:val="aff2"/>
          <w:bCs/>
          <w:i w:val="0"/>
          <w:iCs w:val="0"/>
          <w:sz w:val="22"/>
          <w:shd w:val="clear" w:color="auto" w:fill="FFFFFF"/>
        </w:rPr>
        <w:t>90 днів</w:t>
      </w:r>
    </w:p>
    <w:p w14:paraId="09E7B2EA" w14:textId="77777777" w:rsidR="0037770D" w:rsidRPr="00F44E5C" w:rsidRDefault="0037770D" w:rsidP="0037770D">
      <w:pPr>
        <w:spacing w:after="0" w:line="240" w:lineRule="auto"/>
        <w:rPr>
          <w:b/>
          <w:color w:val="000000" w:themeColor="text1"/>
          <w:sz w:val="22"/>
        </w:rPr>
      </w:pPr>
      <w:r w:rsidRPr="00E358C1">
        <w:rPr>
          <w:sz w:val="22"/>
        </w:rPr>
        <w:t xml:space="preserve">            </w:t>
      </w:r>
      <w:r w:rsidRPr="00E358C1">
        <w:rPr>
          <w:bCs/>
          <w:sz w:val="22"/>
        </w:rPr>
        <w:t>Посада, прізвище, ініціали, підпис уповноваженої особи Учасника</w:t>
      </w:r>
    </w:p>
    <w:p w14:paraId="4BF9C48E" w14:textId="3D5AC98F" w:rsidR="00167C48" w:rsidRPr="00E40459" w:rsidRDefault="00167C48" w:rsidP="0037770D">
      <w:pPr>
        <w:jc w:val="center"/>
        <w:rPr>
          <w:b/>
          <w:color w:val="000000" w:themeColor="text1"/>
          <w:sz w:val="24"/>
          <w:szCs w:val="24"/>
        </w:rPr>
      </w:pPr>
    </w:p>
    <w:sectPr w:rsidR="00167C48" w:rsidRPr="00E40459" w:rsidSect="00962D12">
      <w:footerReference w:type="default" r:id="rId12"/>
      <w:headerReference w:type="first" r:id="rId13"/>
      <w:footerReference w:type="first" r:id="rId14"/>
      <w:pgSz w:w="11906" w:h="16838" w:code="9"/>
      <w:pgMar w:top="567" w:right="566" w:bottom="36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C4467" w14:textId="77777777" w:rsidR="00CF0BDE" w:rsidRDefault="00CF0BDE" w:rsidP="0052641E">
      <w:pPr>
        <w:spacing w:after="0" w:line="240" w:lineRule="auto"/>
      </w:pPr>
      <w:r>
        <w:separator/>
      </w:r>
    </w:p>
  </w:endnote>
  <w:endnote w:type="continuationSeparator" w:id="0">
    <w:p w14:paraId="6C2712F4" w14:textId="77777777" w:rsidR="00CF0BDE" w:rsidRDefault="00CF0BDE"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43512"/>
      <w:docPartObj>
        <w:docPartGallery w:val="Page Numbers (Bottom of Page)"/>
        <w:docPartUnique/>
      </w:docPartObj>
    </w:sdtPr>
    <w:sdtEndPr>
      <w:rPr>
        <w:sz w:val="24"/>
        <w:szCs w:val="24"/>
      </w:rPr>
    </w:sdtEndPr>
    <w:sdtContent>
      <w:p w14:paraId="03959341" w14:textId="725F58FB" w:rsidR="00EA3C1C" w:rsidRPr="00E172D6" w:rsidRDefault="00EA3C1C">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89224D">
          <w:rPr>
            <w:noProof/>
            <w:sz w:val="24"/>
            <w:szCs w:val="24"/>
          </w:rPr>
          <w:t>32</w:t>
        </w:r>
        <w:r w:rsidRPr="00E172D6">
          <w:rPr>
            <w:sz w:val="24"/>
            <w:szCs w:val="24"/>
          </w:rPr>
          <w:fldChar w:fldCharType="end"/>
        </w:r>
      </w:p>
    </w:sdtContent>
  </w:sdt>
  <w:p w14:paraId="02B5F30B" w14:textId="642137A6" w:rsidR="00EA3C1C" w:rsidRPr="00D930B4" w:rsidRDefault="00EA3C1C">
    <w:pPr>
      <w:pStyle w:val="a8"/>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8928"/>
      <w:docPartObj>
        <w:docPartGallery w:val="Page Numbers (Bottom of Page)"/>
        <w:docPartUnique/>
      </w:docPartObj>
    </w:sdtPr>
    <w:sdtEndPr>
      <w:rPr>
        <w:sz w:val="24"/>
        <w:szCs w:val="24"/>
      </w:rPr>
    </w:sdtEndPr>
    <w:sdtContent>
      <w:p w14:paraId="0D300188" w14:textId="571BD69E" w:rsidR="00EA3C1C" w:rsidRPr="001E0BDD" w:rsidRDefault="00EA3C1C">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89224D">
          <w:rPr>
            <w:noProof/>
            <w:sz w:val="24"/>
            <w:szCs w:val="24"/>
          </w:rPr>
          <w:t>1</w:t>
        </w:r>
        <w:r w:rsidRPr="001E0BDD">
          <w:rPr>
            <w:sz w:val="24"/>
            <w:szCs w:val="24"/>
          </w:rPr>
          <w:fldChar w:fldCharType="end"/>
        </w:r>
      </w:p>
    </w:sdtContent>
  </w:sdt>
  <w:p w14:paraId="0AFAC2F0" w14:textId="20BEF60D" w:rsidR="00EA3C1C" w:rsidRPr="00121A7D" w:rsidRDefault="00EA3C1C" w:rsidP="004F0F02">
    <w:pPr>
      <w:pStyle w:val="a8"/>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D1EC6" w14:textId="77777777" w:rsidR="00CF0BDE" w:rsidRDefault="00CF0BDE" w:rsidP="0052641E">
      <w:pPr>
        <w:spacing w:after="0" w:line="240" w:lineRule="auto"/>
      </w:pPr>
      <w:r>
        <w:separator/>
      </w:r>
    </w:p>
  </w:footnote>
  <w:footnote w:type="continuationSeparator" w:id="0">
    <w:p w14:paraId="6C534B19" w14:textId="77777777" w:rsidR="00CF0BDE" w:rsidRDefault="00CF0BDE"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0489" w14:textId="77777777" w:rsidR="00EA3C1C" w:rsidRDefault="00EA3C1C" w:rsidP="00121A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1D2690F"/>
    <w:multiLevelType w:val="multilevel"/>
    <w:tmpl w:val="6E60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4">
    <w:nsid w:val="19EA6997"/>
    <w:multiLevelType w:val="multilevel"/>
    <w:tmpl w:val="408A7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7">
    <w:nsid w:val="2B2726F5"/>
    <w:multiLevelType w:val="hybridMultilevel"/>
    <w:tmpl w:val="0B7E5004"/>
    <w:lvl w:ilvl="0" w:tplc="0706D1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326D3E4B"/>
    <w:multiLevelType w:val="hybridMultilevel"/>
    <w:tmpl w:val="7FA6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23D506D"/>
    <w:multiLevelType w:val="hybridMultilevel"/>
    <w:tmpl w:val="8878D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B860A97"/>
    <w:multiLevelType w:val="hybridMultilevel"/>
    <w:tmpl w:val="296EA7F4"/>
    <w:lvl w:ilvl="0" w:tplc="94E6B46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50F2182C"/>
    <w:multiLevelType w:val="hybridMultilevel"/>
    <w:tmpl w:val="D542EC8E"/>
    <w:lvl w:ilvl="0" w:tplc="A6AA774A">
      <w:start w:val="1"/>
      <w:numFmt w:val="decimal"/>
      <w:lvlText w:val="%1."/>
      <w:lvlJc w:val="left"/>
      <w:pPr>
        <w:ind w:left="690" w:hanging="63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2B656C0"/>
    <w:multiLevelType w:val="hybridMultilevel"/>
    <w:tmpl w:val="9086E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8">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0">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66DA02F3"/>
    <w:multiLevelType w:val="multilevel"/>
    <w:tmpl w:val="BE88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9F5FF4"/>
    <w:multiLevelType w:val="hybridMultilevel"/>
    <w:tmpl w:val="EB32833E"/>
    <w:lvl w:ilvl="0" w:tplc="ADC856C2">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6">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1"/>
  </w:num>
  <w:num w:numId="2">
    <w:abstractNumId w:val="28"/>
  </w:num>
  <w:num w:numId="3">
    <w:abstractNumId w:val="9"/>
  </w:num>
  <w:num w:numId="4">
    <w:abstractNumId w:val="25"/>
  </w:num>
  <w:num w:numId="5">
    <w:abstractNumId w:val="14"/>
  </w:num>
  <w:num w:numId="6">
    <w:abstractNumId w:val="3"/>
  </w:num>
  <w:num w:numId="7">
    <w:abstractNumId w:val="17"/>
  </w:num>
  <w:num w:numId="8">
    <w:abstractNumId w:val="19"/>
  </w:num>
  <w:num w:numId="9">
    <w:abstractNumId w:val="8"/>
  </w:num>
  <w:num w:numId="10">
    <w:abstractNumId w:val="22"/>
  </w:num>
  <w:num w:numId="11">
    <w:abstractNumId w:val="26"/>
  </w:num>
  <w:num w:numId="12">
    <w:abstractNumId w:val="20"/>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1"/>
  </w:num>
  <w:num w:numId="23">
    <w:abstractNumId w:val="6"/>
  </w:num>
  <w:num w:numId="24">
    <w:abstractNumId w:val="27"/>
  </w:num>
  <w:num w:numId="25">
    <w:abstractNumId w:val="5"/>
  </w:num>
  <w:num w:numId="26">
    <w:abstractNumId w:val="0"/>
  </w:num>
  <w:num w:numId="27">
    <w:abstractNumId w:val="7"/>
  </w:num>
  <w:num w:numId="28">
    <w:abstractNumId w:val="16"/>
  </w:num>
  <w:num w:numId="29">
    <w:abstractNumId w:val="12"/>
  </w:num>
  <w:num w:numId="30">
    <w:abstractNumId w:val="13"/>
  </w:num>
  <w:num w:numId="31">
    <w:abstractNumId w:val="2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0"/>
  </w:num>
  <w:num w:numId="35">
    <w:abstractNumId w:val="23"/>
  </w:num>
  <w:num w:numId="36">
    <w:abstractNumId w:val="2"/>
  </w:num>
  <w:num w:numId="3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0B29"/>
    <w:rsid w:val="000027B9"/>
    <w:rsid w:val="00002E74"/>
    <w:rsid w:val="000042B3"/>
    <w:rsid w:val="000049DA"/>
    <w:rsid w:val="00006CDD"/>
    <w:rsid w:val="00006EBA"/>
    <w:rsid w:val="00006F48"/>
    <w:rsid w:val="00011A0A"/>
    <w:rsid w:val="0001419B"/>
    <w:rsid w:val="00015006"/>
    <w:rsid w:val="00015399"/>
    <w:rsid w:val="000160D5"/>
    <w:rsid w:val="0001796D"/>
    <w:rsid w:val="000202D0"/>
    <w:rsid w:val="000205A0"/>
    <w:rsid w:val="00021217"/>
    <w:rsid w:val="00022286"/>
    <w:rsid w:val="00023330"/>
    <w:rsid w:val="00023CF6"/>
    <w:rsid w:val="00024278"/>
    <w:rsid w:val="00024859"/>
    <w:rsid w:val="00025754"/>
    <w:rsid w:val="000258A4"/>
    <w:rsid w:val="000260C2"/>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D85"/>
    <w:rsid w:val="000446B7"/>
    <w:rsid w:val="000456AD"/>
    <w:rsid w:val="00045E4C"/>
    <w:rsid w:val="0005012D"/>
    <w:rsid w:val="0005065F"/>
    <w:rsid w:val="0005284E"/>
    <w:rsid w:val="00054465"/>
    <w:rsid w:val="00054498"/>
    <w:rsid w:val="0005456C"/>
    <w:rsid w:val="000546A7"/>
    <w:rsid w:val="00056D41"/>
    <w:rsid w:val="00057236"/>
    <w:rsid w:val="00057A8D"/>
    <w:rsid w:val="00057EAA"/>
    <w:rsid w:val="00060CCC"/>
    <w:rsid w:val="000618DC"/>
    <w:rsid w:val="00061993"/>
    <w:rsid w:val="00063626"/>
    <w:rsid w:val="00064B77"/>
    <w:rsid w:val="00064D6C"/>
    <w:rsid w:val="00064DCE"/>
    <w:rsid w:val="00064F19"/>
    <w:rsid w:val="00064F5E"/>
    <w:rsid w:val="000650EF"/>
    <w:rsid w:val="00066B7F"/>
    <w:rsid w:val="000704E7"/>
    <w:rsid w:val="000725A5"/>
    <w:rsid w:val="0007410D"/>
    <w:rsid w:val="000748CE"/>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1E41"/>
    <w:rsid w:val="00092C04"/>
    <w:rsid w:val="000946F5"/>
    <w:rsid w:val="00094974"/>
    <w:rsid w:val="00095028"/>
    <w:rsid w:val="00095BF3"/>
    <w:rsid w:val="000968B9"/>
    <w:rsid w:val="000968FD"/>
    <w:rsid w:val="00096FE0"/>
    <w:rsid w:val="00097308"/>
    <w:rsid w:val="0009778C"/>
    <w:rsid w:val="000A1C04"/>
    <w:rsid w:val="000A1EE3"/>
    <w:rsid w:val="000A2999"/>
    <w:rsid w:val="000A3609"/>
    <w:rsid w:val="000A402E"/>
    <w:rsid w:val="000A6F5B"/>
    <w:rsid w:val="000A6F87"/>
    <w:rsid w:val="000A77E1"/>
    <w:rsid w:val="000A79B1"/>
    <w:rsid w:val="000B02A9"/>
    <w:rsid w:val="000B0387"/>
    <w:rsid w:val="000B126C"/>
    <w:rsid w:val="000B350A"/>
    <w:rsid w:val="000B591F"/>
    <w:rsid w:val="000B5C56"/>
    <w:rsid w:val="000B6798"/>
    <w:rsid w:val="000B6A12"/>
    <w:rsid w:val="000B73CC"/>
    <w:rsid w:val="000C0795"/>
    <w:rsid w:val="000C0BF6"/>
    <w:rsid w:val="000C1874"/>
    <w:rsid w:val="000C24A5"/>
    <w:rsid w:val="000C28A0"/>
    <w:rsid w:val="000C3542"/>
    <w:rsid w:val="000C5B7D"/>
    <w:rsid w:val="000C6DA6"/>
    <w:rsid w:val="000C7138"/>
    <w:rsid w:val="000D0374"/>
    <w:rsid w:val="000D067A"/>
    <w:rsid w:val="000D0BA6"/>
    <w:rsid w:val="000D1FE1"/>
    <w:rsid w:val="000D2A36"/>
    <w:rsid w:val="000D32AD"/>
    <w:rsid w:val="000D32BF"/>
    <w:rsid w:val="000D4A57"/>
    <w:rsid w:val="000D5F89"/>
    <w:rsid w:val="000D6ECC"/>
    <w:rsid w:val="000D715F"/>
    <w:rsid w:val="000E1457"/>
    <w:rsid w:val="000E14B0"/>
    <w:rsid w:val="000E1938"/>
    <w:rsid w:val="000E2732"/>
    <w:rsid w:val="000E2BF1"/>
    <w:rsid w:val="000E3779"/>
    <w:rsid w:val="000E529F"/>
    <w:rsid w:val="000E57D0"/>
    <w:rsid w:val="000E5A35"/>
    <w:rsid w:val="000E5C82"/>
    <w:rsid w:val="000E7B56"/>
    <w:rsid w:val="000F019A"/>
    <w:rsid w:val="000F0908"/>
    <w:rsid w:val="000F0F94"/>
    <w:rsid w:val="000F1F95"/>
    <w:rsid w:val="000F2472"/>
    <w:rsid w:val="000F3EB0"/>
    <w:rsid w:val="000F3F23"/>
    <w:rsid w:val="000F5001"/>
    <w:rsid w:val="000F5859"/>
    <w:rsid w:val="000F6A09"/>
    <w:rsid w:val="000F6F2F"/>
    <w:rsid w:val="000F77AC"/>
    <w:rsid w:val="00100971"/>
    <w:rsid w:val="0010150F"/>
    <w:rsid w:val="00101B77"/>
    <w:rsid w:val="00101C62"/>
    <w:rsid w:val="00101EDB"/>
    <w:rsid w:val="0010230F"/>
    <w:rsid w:val="0010258F"/>
    <w:rsid w:val="00102DC8"/>
    <w:rsid w:val="00104E3C"/>
    <w:rsid w:val="001054FA"/>
    <w:rsid w:val="00106475"/>
    <w:rsid w:val="001065AE"/>
    <w:rsid w:val="001065F7"/>
    <w:rsid w:val="0011027E"/>
    <w:rsid w:val="00111608"/>
    <w:rsid w:val="00112306"/>
    <w:rsid w:val="00112900"/>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6B7B"/>
    <w:rsid w:val="00156B88"/>
    <w:rsid w:val="00161276"/>
    <w:rsid w:val="00161E28"/>
    <w:rsid w:val="0016376A"/>
    <w:rsid w:val="001642D2"/>
    <w:rsid w:val="0016467F"/>
    <w:rsid w:val="001648A9"/>
    <w:rsid w:val="001664AA"/>
    <w:rsid w:val="00167C48"/>
    <w:rsid w:val="001705A0"/>
    <w:rsid w:val="00170A27"/>
    <w:rsid w:val="00171DBA"/>
    <w:rsid w:val="00171F11"/>
    <w:rsid w:val="00172960"/>
    <w:rsid w:val="00173339"/>
    <w:rsid w:val="001734F4"/>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34A2"/>
    <w:rsid w:val="001865B6"/>
    <w:rsid w:val="00187C81"/>
    <w:rsid w:val="001906A9"/>
    <w:rsid w:val="00190BFF"/>
    <w:rsid w:val="001921BD"/>
    <w:rsid w:val="00193079"/>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2698"/>
    <w:rsid w:val="001A30D5"/>
    <w:rsid w:val="001A48F8"/>
    <w:rsid w:val="001A5420"/>
    <w:rsid w:val="001A55AE"/>
    <w:rsid w:val="001A5607"/>
    <w:rsid w:val="001A5B6B"/>
    <w:rsid w:val="001A65DD"/>
    <w:rsid w:val="001A6E29"/>
    <w:rsid w:val="001A6FB3"/>
    <w:rsid w:val="001A7C43"/>
    <w:rsid w:val="001B03A5"/>
    <w:rsid w:val="001B076E"/>
    <w:rsid w:val="001B07D0"/>
    <w:rsid w:val="001B0D5B"/>
    <w:rsid w:val="001B0F80"/>
    <w:rsid w:val="001B2663"/>
    <w:rsid w:val="001B26B0"/>
    <w:rsid w:val="001B3C34"/>
    <w:rsid w:val="001B4962"/>
    <w:rsid w:val="001B5857"/>
    <w:rsid w:val="001B5BAA"/>
    <w:rsid w:val="001C02EF"/>
    <w:rsid w:val="001C2240"/>
    <w:rsid w:val="001C2C5C"/>
    <w:rsid w:val="001C41ED"/>
    <w:rsid w:val="001C4DDD"/>
    <w:rsid w:val="001C57EE"/>
    <w:rsid w:val="001C5E13"/>
    <w:rsid w:val="001C5F0B"/>
    <w:rsid w:val="001C6053"/>
    <w:rsid w:val="001C6AB5"/>
    <w:rsid w:val="001C7C50"/>
    <w:rsid w:val="001C7E4F"/>
    <w:rsid w:val="001D0473"/>
    <w:rsid w:val="001D0B65"/>
    <w:rsid w:val="001D0F07"/>
    <w:rsid w:val="001D1A87"/>
    <w:rsid w:val="001D223E"/>
    <w:rsid w:val="001D2E9B"/>
    <w:rsid w:val="001D4434"/>
    <w:rsid w:val="001D49C7"/>
    <w:rsid w:val="001D6C1E"/>
    <w:rsid w:val="001D6CC5"/>
    <w:rsid w:val="001D6F69"/>
    <w:rsid w:val="001D7726"/>
    <w:rsid w:val="001E0BDD"/>
    <w:rsid w:val="001E186D"/>
    <w:rsid w:val="001E24BB"/>
    <w:rsid w:val="001E24BE"/>
    <w:rsid w:val="001E33EC"/>
    <w:rsid w:val="001E3CFA"/>
    <w:rsid w:val="001E51A7"/>
    <w:rsid w:val="001E5F62"/>
    <w:rsid w:val="001E60B1"/>
    <w:rsid w:val="001E6A4F"/>
    <w:rsid w:val="001E6AEC"/>
    <w:rsid w:val="001E7660"/>
    <w:rsid w:val="001E78D8"/>
    <w:rsid w:val="001F0488"/>
    <w:rsid w:val="001F0767"/>
    <w:rsid w:val="001F0C80"/>
    <w:rsid w:val="001F1AFB"/>
    <w:rsid w:val="001F2447"/>
    <w:rsid w:val="001F2FE1"/>
    <w:rsid w:val="001F3ACA"/>
    <w:rsid w:val="001F3BC2"/>
    <w:rsid w:val="001F4A03"/>
    <w:rsid w:val="001F4F64"/>
    <w:rsid w:val="001F7EA8"/>
    <w:rsid w:val="00200219"/>
    <w:rsid w:val="0020223C"/>
    <w:rsid w:val="0020239D"/>
    <w:rsid w:val="0020298A"/>
    <w:rsid w:val="00203525"/>
    <w:rsid w:val="00203E3D"/>
    <w:rsid w:val="00204528"/>
    <w:rsid w:val="002057F1"/>
    <w:rsid w:val="00205E6D"/>
    <w:rsid w:val="002078D2"/>
    <w:rsid w:val="00210551"/>
    <w:rsid w:val="0021129D"/>
    <w:rsid w:val="0021144C"/>
    <w:rsid w:val="002114EA"/>
    <w:rsid w:val="00211A65"/>
    <w:rsid w:val="00211AE9"/>
    <w:rsid w:val="00211B78"/>
    <w:rsid w:val="002128E8"/>
    <w:rsid w:val="00213AAD"/>
    <w:rsid w:val="00214223"/>
    <w:rsid w:val="0021431F"/>
    <w:rsid w:val="00214512"/>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31858"/>
    <w:rsid w:val="00231D85"/>
    <w:rsid w:val="00233709"/>
    <w:rsid w:val="002338EA"/>
    <w:rsid w:val="00234330"/>
    <w:rsid w:val="00235394"/>
    <w:rsid w:val="00236C1D"/>
    <w:rsid w:val="0023728C"/>
    <w:rsid w:val="002373D0"/>
    <w:rsid w:val="00240E99"/>
    <w:rsid w:val="00243A95"/>
    <w:rsid w:val="00245075"/>
    <w:rsid w:val="00246629"/>
    <w:rsid w:val="0024798C"/>
    <w:rsid w:val="002523A3"/>
    <w:rsid w:val="00252982"/>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F0C"/>
    <w:rsid w:val="00276FA6"/>
    <w:rsid w:val="00280034"/>
    <w:rsid w:val="0028060C"/>
    <w:rsid w:val="00280612"/>
    <w:rsid w:val="00280925"/>
    <w:rsid w:val="002809B7"/>
    <w:rsid w:val="00280C43"/>
    <w:rsid w:val="00282672"/>
    <w:rsid w:val="00282D65"/>
    <w:rsid w:val="00283058"/>
    <w:rsid w:val="00283E88"/>
    <w:rsid w:val="00284C49"/>
    <w:rsid w:val="00285404"/>
    <w:rsid w:val="00285BF9"/>
    <w:rsid w:val="002862D8"/>
    <w:rsid w:val="00286615"/>
    <w:rsid w:val="00286831"/>
    <w:rsid w:val="00286F0D"/>
    <w:rsid w:val="002871BA"/>
    <w:rsid w:val="00287D0C"/>
    <w:rsid w:val="0029095D"/>
    <w:rsid w:val="00291F00"/>
    <w:rsid w:val="00292A40"/>
    <w:rsid w:val="00294FC3"/>
    <w:rsid w:val="0029537F"/>
    <w:rsid w:val="0029582A"/>
    <w:rsid w:val="00295C38"/>
    <w:rsid w:val="00295E30"/>
    <w:rsid w:val="0029666A"/>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3228"/>
    <w:rsid w:val="002B4016"/>
    <w:rsid w:val="002B4328"/>
    <w:rsid w:val="002B4890"/>
    <w:rsid w:val="002B4979"/>
    <w:rsid w:val="002B57A1"/>
    <w:rsid w:val="002B6B03"/>
    <w:rsid w:val="002C0538"/>
    <w:rsid w:val="002C2472"/>
    <w:rsid w:val="002C2DA5"/>
    <w:rsid w:val="002C321E"/>
    <w:rsid w:val="002C371E"/>
    <w:rsid w:val="002C69CE"/>
    <w:rsid w:val="002C69E3"/>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278"/>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D72"/>
    <w:rsid w:val="003053F6"/>
    <w:rsid w:val="00305DDF"/>
    <w:rsid w:val="00307A28"/>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568C"/>
    <w:rsid w:val="003278F1"/>
    <w:rsid w:val="00327CFF"/>
    <w:rsid w:val="00330413"/>
    <w:rsid w:val="003318CE"/>
    <w:rsid w:val="00332C3E"/>
    <w:rsid w:val="00332D0E"/>
    <w:rsid w:val="00334ABD"/>
    <w:rsid w:val="00334D61"/>
    <w:rsid w:val="0033534E"/>
    <w:rsid w:val="00335B54"/>
    <w:rsid w:val="00336DCC"/>
    <w:rsid w:val="00337F51"/>
    <w:rsid w:val="00340ED4"/>
    <w:rsid w:val="0034132E"/>
    <w:rsid w:val="00343188"/>
    <w:rsid w:val="00343196"/>
    <w:rsid w:val="003441BA"/>
    <w:rsid w:val="00344886"/>
    <w:rsid w:val="003471EC"/>
    <w:rsid w:val="0034728B"/>
    <w:rsid w:val="003501B2"/>
    <w:rsid w:val="00350811"/>
    <w:rsid w:val="00351E46"/>
    <w:rsid w:val="00351E85"/>
    <w:rsid w:val="00353E4F"/>
    <w:rsid w:val="00354126"/>
    <w:rsid w:val="00354216"/>
    <w:rsid w:val="00355DB9"/>
    <w:rsid w:val="003570EA"/>
    <w:rsid w:val="003622DC"/>
    <w:rsid w:val="0036258E"/>
    <w:rsid w:val="0036345A"/>
    <w:rsid w:val="003642AB"/>
    <w:rsid w:val="00364D54"/>
    <w:rsid w:val="003654C9"/>
    <w:rsid w:val="003661B2"/>
    <w:rsid w:val="003667AF"/>
    <w:rsid w:val="00366C38"/>
    <w:rsid w:val="003677BA"/>
    <w:rsid w:val="00370758"/>
    <w:rsid w:val="00371288"/>
    <w:rsid w:val="003727D3"/>
    <w:rsid w:val="00372898"/>
    <w:rsid w:val="003732AE"/>
    <w:rsid w:val="003740D4"/>
    <w:rsid w:val="00374FE7"/>
    <w:rsid w:val="00375A6C"/>
    <w:rsid w:val="00376985"/>
    <w:rsid w:val="00377692"/>
    <w:rsid w:val="0037770D"/>
    <w:rsid w:val="00377D78"/>
    <w:rsid w:val="003803CC"/>
    <w:rsid w:val="0038059B"/>
    <w:rsid w:val="00382561"/>
    <w:rsid w:val="003831D4"/>
    <w:rsid w:val="0038331A"/>
    <w:rsid w:val="003843D8"/>
    <w:rsid w:val="003843DC"/>
    <w:rsid w:val="003857B7"/>
    <w:rsid w:val="00386409"/>
    <w:rsid w:val="00386779"/>
    <w:rsid w:val="00386A53"/>
    <w:rsid w:val="00386BE4"/>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54E5"/>
    <w:rsid w:val="003A58B5"/>
    <w:rsid w:val="003A5ED5"/>
    <w:rsid w:val="003A67E8"/>
    <w:rsid w:val="003A680B"/>
    <w:rsid w:val="003A693B"/>
    <w:rsid w:val="003A753F"/>
    <w:rsid w:val="003A76A2"/>
    <w:rsid w:val="003B02BD"/>
    <w:rsid w:val="003B0D65"/>
    <w:rsid w:val="003B1A51"/>
    <w:rsid w:val="003B2F62"/>
    <w:rsid w:val="003B30F3"/>
    <w:rsid w:val="003B6879"/>
    <w:rsid w:val="003B71A9"/>
    <w:rsid w:val="003B7CC0"/>
    <w:rsid w:val="003C1360"/>
    <w:rsid w:val="003C1560"/>
    <w:rsid w:val="003C16AE"/>
    <w:rsid w:val="003C2847"/>
    <w:rsid w:val="003C3900"/>
    <w:rsid w:val="003C3A6A"/>
    <w:rsid w:val="003C3CA9"/>
    <w:rsid w:val="003C4025"/>
    <w:rsid w:val="003C46CA"/>
    <w:rsid w:val="003C5306"/>
    <w:rsid w:val="003D1690"/>
    <w:rsid w:val="003D3B1B"/>
    <w:rsid w:val="003D3B76"/>
    <w:rsid w:val="003D4D5C"/>
    <w:rsid w:val="003D5211"/>
    <w:rsid w:val="003D64A3"/>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A1"/>
    <w:rsid w:val="003F157B"/>
    <w:rsid w:val="003F1FDA"/>
    <w:rsid w:val="003F2FAC"/>
    <w:rsid w:val="003F371E"/>
    <w:rsid w:val="003F3BD9"/>
    <w:rsid w:val="003F3F9C"/>
    <w:rsid w:val="003F408F"/>
    <w:rsid w:val="003F432A"/>
    <w:rsid w:val="003F4D71"/>
    <w:rsid w:val="003F4D9C"/>
    <w:rsid w:val="003F66B8"/>
    <w:rsid w:val="003F6855"/>
    <w:rsid w:val="003F7B05"/>
    <w:rsid w:val="00400EA7"/>
    <w:rsid w:val="0040138E"/>
    <w:rsid w:val="004041A0"/>
    <w:rsid w:val="00405F40"/>
    <w:rsid w:val="004060FC"/>
    <w:rsid w:val="004103E2"/>
    <w:rsid w:val="004105DA"/>
    <w:rsid w:val="00410898"/>
    <w:rsid w:val="00412DD9"/>
    <w:rsid w:val="004137A2"/>
    <w:rsid w:val="00415344"/>
    <w:rsid w:val="004155FE"/>
    <w:rsid w:val="00417459"/>
    <w:rsid w:val="0042467E"/>
    <w:rsid w:val="00424F08"/>
    <w:rsid w:val="00425B29"/>
    <w:rsid w:val="004262DD"/>
    <w:rsid w:val="00427A73"/>
    <w:rsid w:val="0043287C"/>
    <w:rsid w:val="00432EFD"/>
    <w:rsid w:val="004337C1"/>
    <w:rsid w:val="00435060"/>
    <w:rsid w:val="00435086"/>
    <w:rsid w:val="0043656C"/>
    <w:rsid w:val="00436E1B"/>
    <w:rsid w:val="00442B7F"/>
    <w:rsid w:val="00442CD6"/>
    <w:rsid w:val="0044346C"/>
    <w:rsid w:val="00445E5A"/>
    <w:rsid w:val="00446539"/>
    <w:rsid w:val="00447CE8"/>
    <w:rsid w:val="00450C2C"/>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261"/>
    <w:rsid w:val="004822E4"/>
    <w:rsid w:val="00482C00"/>
    <w:rsid w:val="00482C39"/>
    <w:rsid w:val="00483464"/>
    <w:rsid w:val="00484C87"/>
    <w:rsid w:val="00486121"/>
    <w:rsid w:val="004867AF"/>
    <w:rsid w:val="00491919"/>
    <w:rsid w:val="004926BA"/>
    <w:rsid w:val="004932F2"/>
    <w:rsid w:val="004936EA"/>
    <w:rsid w:val="00493E57"/>
    <w:rsid w:val="00495256"/>
    <w:rsid w:val="00495CFF"/>
    <w:rsid w:val="00495D34"/>
    <w:rsid w:val="00496A08"/>
    <w:rsid w:val="004A0147"/>
    <w:rsid w:val="004A0652"/>
    <w:rsid w:val="004A1971"/>
    <w:rsid w:val="004A1B21"/>
    <w:rsid w:val="004A1C08"/>
    <w:rsid w:val="004A4B41"/>
    <w:rsid w:val="004A4C26"/>
    <w:rsid w:val="004A50FA"/>
    <w:rsid w:val="004A511C"/>
    <w:rsid w:val="004A584D"/>
    <w:rsid w:val="004B02E4"/>
    <w:rsid w:val="004B2B23"/>
    <w:rsid w:val="004B2D01"/>
    <w:rsid w:val="004B3B9D"/>
    <w:rsid w:val="004B4107"/>
    <w:rsid w:val="004B42AC"/>
    <w:rsid w:val="004B473C"/>
    <w:rsid w:val="004B52C7"/>
    <w:rsid w:val="004B6C7C"/>
    <w:rsid w:val="004B7771"/>
    <w:rsid w:val="004B79ED"/>
    <w:rsid w:val="004B7C6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FFA"/>
    <w:rsid w:val="004E2076"/>
    <w:rsid w:val="004E35CE"/>
    <w:rsid w:val="004E6BA5"/>
    <w:rsid w:val="004E755C"/>
    <w:rsid w:val="004E7ABD"/>
    <w:rsid w:val="004F0B12"/>
    <w:rsid w:val="004F0F02"/>
    <w:rsid w:val="004F15B5"/>
    <w:rsid w:val="004F222A"/>
    <w:rsid w:val="004F35D2"/>
    <w:rsid w:val="004F36AC"/>
    <w:rsid w:val="004F494D"/>
    <w:rsid w:val="004F4BDE"/>
    <w:rsid w:val="004F4C02"/>
    <w:rsid w:val="004F6E47"/>
    <w:rsid w:val="004F7381"/>
    <w:rsid w:val="0050007B"/>
    <w:rsid w:val="00500551"/>
    <w:rsid w:val="00500AD4"/>
    <w:rsid w:val="00500E54"/>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26E8"/>
    <w:rsid w:val="00523F79"/>
    <w:rsid w:val="005245A5"/>
    <w:rsid w:val="005247FB"/>
    <w:rsid w:val="00524DB9"/>
    <w:rsid w:val="0052597B"/>
    <w:rsid w:val="0052641E"/>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6E57"/>
    <w:rsid w:val="00547BF5"/>
    <w:rsid w:val="005506FC"/>
    <w:rsid w:val="00552409"/>
    <w:rsid w:val="00554D85"/>
    <w:rsid w:val="00555C32"/>
    <w:rsid w:val="00556DC6"/>
    <w:rsid w:val="0055755E"/>
    <w:rsid w:val="0055762D"/>
    <w:rsid w:val="0056171E"/>
    <w:rsid w:val="00562450"/>
    <w:rsid w:val="00562B1F"/>
    <w:rsid w:val="00563461"/>
    <w:rsid w:val="00563564"/>
    <w:rsid w:val="00563AE5"/>
    <w:rsid w:val="00563BE7"/>
    <w:rsid w:val="005646C6"/>
    <w:rsid w:val="005647CC"/>
    <w:rsid w:val="00565582"/>
    <w:rsid w:val="00566469"/>
    <w:rsid w:val="00566615"/>
    <w:rsid w:val="0056685A"/>
    <w:rsid w:val="0056705D"/>
    <w:rsid w:val="0056760B"/>
    <w:rsid w:val="00567D06"/>
    <w:rsid w:val="0057051C"/>
    <w:rsid w:val="00571986"/>
    <w:rsid w:val="0057347D"/>
    <w:rsid w:val="00583082"/>
    <w:rsid w:val="005833BF"/>
    <w:rsid w:val="0058384C"/>
    <w:rsid w:val="00583CC8"/>
    <w:rsid w:val="00583E59"/>
    <w:rsid w:val="0058416D"/>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3916"/>
    <w:rsid w:val="005A41D1"/>
    <w:rsid w:val="005A6707"/>
    <w:rsid w:val="005A6FAB"/>
    <w:rsid w:val="005B1FE5"/>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5296"/>
    <w:rsid w:val="006353A4"/>
    <w:rsid w:val="00635442"/>
    <w:rsid w:val="006358CC"/>
    <w:rsid w:val="00636305"/>
    <w:rsid w:val="00636587"/>
    <w:rsid w:val="00636F2B"/>
    <w:rsid w:val="0064037B"/>
    <w:rsid w:val="00640452"/>
    <w:rsid w:val="00641CD1"/>
    <w:rsid w:val="0064342F"/>
    <w:rsid w:val="00643666"/>
    <w:rsid w:val="00644EFC"/>
    <w:rsid w:val="00645344"/>
    <w:rsid w:val="00645A93"/>
    <w:rsid w:val="00646503"/>
    <w:rsid w:val="00646D78"/>
    <w:rsid w:val="006475DE"/>
    <w:rsid w:val="006477F4"/>
    <w:rsid w:val="00647A82"/>
    <w:rsid w:val="00650926"/>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7194"/>
    <w:rsid w:val="00667263"/>
    <w:rsid w:val="00667A16"/>
    <w:rsid w:val="00667C19"/>
    <w:rsid w:val="00671E5B"/>
    <w:rsid w:val="00672147"/>
    <w:rsid w:val="006724DA"/>
    <w:rsid w:val="00672BBA"/>
    <w:rsid w:val="00673183"/>
    <w:rsid w:val="006738BF"/>
    <w:rsid w:val="00673E53"/>
    <w:rsid w:val="00674087"/>
    <w:rsid w:val="006746B9"/>
    <w:rsid w:val="0067698A"/>
    <w:rsid w:val="00676CCC"/>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A6A"/>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4388"/>
    <w:rsid w:val="006A4A5E"/>
    <w:rsid w:val="006A4F8C"/>
    <w:rsid w:val="006A5A74"/>
    <w:rsid w:val="006A5E86"/>
    <w:rsid w:val="006A7579"/>
    <w:rsid w:val="006A7BF4"/>
    <w:rsid w:val="006B1F4C"/>
    <w:rsid w:val="006B2753"/>
    <w:rsid w:val="006B2E88"/>
    <w:rsid w:val="006B3BA7"/>
    <w:rsid w:val="006B477F"/>
    <w:rsid w:val="006B7B50"/>
    <w:rsid w:val="006B7D59"/>
    <w:rsid w:val="006B7FA7"/>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2BE7"/>
    <w:rsid w:val="006F3360"/>
    <w:rsid w:val="006F3837"/>
    <w:rsid w:val="006F41FB"/>
    <w:rsid w:val="006F49E3"/>
    <w:rsid w:val="006F50A5"/>
    <w:rsid w:val="006F5C02"/>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2D30"/>
    <w:rsid w:val="0071353D"/>
    <w:rsid w:val="00713C7B"/>
    <w:rsid w:val="00716DBD"/>
    <w:rsid w:val="007174A4"/>
    <w:rsid w:val="00717D2B"/>
    <w:rsid w:val="007208EF"/>
    <w:rsid w:val="00722005"/>
    <w:rsid w:val="00722058"/>
    <w:rsid w:val="00725959"/>
    <w:rsid w:val="00725B63"/>
    <w:rsid w:val="00725DE6"/>
    <w:rsid w:val="007262B1"/>
    <w:rsid w:val="00726677"/>
    <w:rsid w:val="00726EEF"/>
    <w:rsid w:val="007277C1"/>
    <w:rsid w:val="00730D50"/>
    <w:rsid w:val="00731F69"/>
    <w:rsid w:val="007326BF"/>
    <w:rsid w:val="00732FCA"/>
    <w:rsid w:val="00733694"/>
    <w:rsid w:val="007345DD"/>
    <w:rsid w:val="007345FA"/>
    <w:rsid w:val="00737272"/>
    <w:rsid w:val="00741196"/>
    <w:rsid w:val="00742837"/>
    <w:rsid w:val="00742AAC"/>
    <w:rsid w:val="00742F16"/>
    <w:rsid w:val="00743D83"/>
    <w:rsid w:val="00743F57"/>
    <w:rsid w:val="007451F9"/>
    <w:rsid w:val="0074565A"/>
    <w:rsid w:val="00747FF6"/>
    <w:rsid w:val="00750682"/>
    <w:rsid w:val="00750957"/>
    <w:rsid w:val="0075124A"/>
    <w:rsid w:val="007515D5"/>
    <w:rsid w:val="00752CDA"/>
    <w:rsid w:val="00753B01"/>
    <w:rsid w:val="00756257"/>
    <w:rsid w:val="007562D8"/>
    <w:rsid w:val="00757E42"/>
    <w:rsid w:val="007602D5"/>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964"/>
    <w:rsid w:val="00792AF7"/>
    <w:rsid w:val="00793AF0"/>
    <w:rsid w:val="007942D4"/>
    <w:rsid w:val="00794E70"/>
    <w:rsid w:val="00795677"/>
    <w:rsid w:val="00795FA1"/>
    <w:rsid w:val="007960BA"/>
    <w:rsid w:val="007A15A8"/>
    <w:rsid w:val="007A225E"/>
    <w:rsid w:val="007A2577"/>
    <w:rsid w:val="007A4710"/>
    <w:rsid w:val="007A4AEA"/>
    <w:rsid w:val="007A6539"/>
    <w:rsid w:val="007A748C"/>
    <w:rsid w:val="007B1204"/>
    <w:rsid w:val="007B24D0"/>
    <w:rsid w:val="007B2772"/>
    <w:rsid w:val="007B33C3"/>
    <w:rsid w:val="007B361E"/>
    <w:rsid w:val="007B3ECF"/>
    <w:rsid w:val="007B45C5"/>
    <w:rsid w:val="007B59BF"/>
    <w:rsid w:val="007B5BA4"/>
    <w:rsid w:val="007B5D84"/>
    <w:rsid w:val="007B65F4"/>
    <w:rsid w:val="007B679F"/>
    <w:rsid w:val="007B6BD3"/>
    <w:rsid w:val="007C0987"/>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7E1D"/>
    <w:rsid w:val="007E0FFF"/>
    <w:rsid w:val="007E1C83"/>
    <w:rsid w:val="007E1E60"/>
    <w:rsid w:val="007E36E5"/>
    <w:rsid w:val="007E4295"/>
    <w:rsid w:val="007E42D4"/>
    <w:rsid w:val="007E483C"/>
    <w:rsid w:val="007E5153"/>
    <w:rsid w:val="007E57B6"/>
    <w:rsid w:val="007F12EA"/>
    <w:rsid w:val="007F1C9E"/>
    <w:rsid w:val="007F3128"/>
    <w:rsid w:val="007F3710"/>
    <w:rsid w:val="007F3712"/>
    <w:rsid w:val="007F6E10"/>
    <w:rsid w:val="00800A24"/>
    <w:rsid w:val="00802BEA"/>
    <w:rsid w:val="00803910"/>
    <w:rsid w:val="00803B64"/>
    <w:rsid w:val="00803DC0"/>
    <w:rsid w:val="00805D3E"/>
    <w:rsid w:val="00805DA8"/>
    <w:rsid w:val="00805E3D"/>
    <w:rsid w:val="008064A2"/>
    <w:rsid w:val="00806872"/>
    <w:rsid w:val="0081044F"/>
    <w:rsid w:val="00812271"/>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7C90"/>
    <w:rsid w:val="008305B2"/>
    <w:rsid w:val="00830970"/>
    <w:rsid w:val="00832222"/>
    <w:rsid w:val="00832B1F"/>
    <w:rsid w:val="00832F0E"/>
    <w:rsid w:val="00833220"/>
    <w:rsid w:val="008333E4"/>
    <w:rsid w:val="00834549"/>
    <w:rsid w:val="00836A10"/>
    <w:rsid w:val="00837194"/>
    <w:rsid w:val="00837F3D"/>
    <w:rsid w:val="00840F0D"/>
    <w:rsid w:val="00841E97"/>
    <w:rsid w:val="00842EE4"/>
    <w:rsid w:val="00844017"/>
    <w:rsid w:val="00845162"/>
    <w:rsid w:val="00845E48"/>
    <w:rsid w:val="00846568"/>
    <w:rsid w:val="0084742A"/>
    <w:rsid w:val="008506A9"/>
    <w:rsid w:val="00851DF9"/>
    <w:rsid w:val="00852435"/>
    <w:rsid w:val="00853097"/>
    <w:rsid w:val="0085521B"/>
    <w:rsid w:val="008557C9"/>
    <w:rsid w:val="00855DB2"/>
    <w:rsid w:val="008573D2"/>
    <w:rsid w:val="008575F0"/>
    <w:rsid w:val="00860766"/>
    <w:rsid w:val="00860973"/>
    <w:rsid w:val="0086130A"/>
    <w:rsid w:val="0086207D"/>
    <w:rsid w:val="0086229C"/>
    <w:rsid w:val="008623C8"/>
    <w:rsid w:val="008636EC"/>
    <w:rsid w:val="0086387A"/>
    <w:rsid w:val="00863DF6"/>
    <w:rsid w:val="00863F78"/>
    <w:rsid w:val="008669AD"/>
    <w:rsid w:val="00867315"/>
    <w:rsid w:val="00867AEF"/>
    <w:rsid w:val="00867D15"/>
    <w:rsid w:val="00870EFA"/>
    <w:rsid w:val="00870FE0"/>
    <w:rsid w:val="00871BAC"/>
    <w:rsid w:val="00871CDA"/>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3E"/>
    <w:rsid w:val="008818F9"/>
    <w:rsid w:val="0088204B"/>
    <w:rsid w:val="008821E3"/>
    <w:rsid w:val="00882654"/>
    <w:rsid w:val="008831AA"/>
    <w:rsid w:val="0088375B"/>
    <w:rsid w:val="00883B00"/>
    <w:rsid w:val="00884EF0"/>
    <w:rsid w:val="00885885"/>
    <w:rsid w:val="00886F2D"/>
    <w:rsid w:val="00886FE9"/>
    <w:rsid w:val="00887941"/>
    <w:rsid w:val="00887FC2"/>
    <w:rsid w:val="0089178F"/>
    <w:rsid w:val="008921F8"/>
    <w:rsid w:val="0089224D"/>
    <w:rsid w:val="008931BF"/>
    <w:rsid w:val="00893357"/>
    <w:rsid w:val="00893922"/>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8A4"/>
    <w:rsid w:val="008D7931"/>
    <w:rsid w:val="008E01A8"/>
    <w:rsid w:val="008E2D63"/>
    <w:rsid w:val="008E5F45"/>
    <w:rsid w:val="008E71D1"/>
    <w:rsid w:val="008F06BB"/>
    <w:rsid w:val="008F06F1"/>
    <w:rsid w:val="008F1E98"/>
    <w:rsid w:val="008F206F"/>
    <w:rsid w:val="008F3DB8"/>
    <w:rsid w:val="008F451B"/>
    <w:rsid w:val="008F60A9"/>
    <w:rsid w:val="008F6B7F"/>
    <w:rsid w:val="00900D4C"/>
    <w:rsid w:val="00900E30"/>
    <w:rsid w:val="00901664"/>
    <w:rsid w:val="00903BB0"/>
    <w:rsid w:val="00904A7D"/>
    <w:rsid w:val="00904BA8"/>
    <w:rsid w:val="00904CE0"/>
    <w:rsid w:val="009051DB"/>
    <w:rsid w:val="009064B7"/>
    <w:rsid w:val="00907CBA"/>
    <w:rsid w:val="00910CEF"/>
    <w:rsid w:val="009122E5"/>
    <w:rsid w:val="00912DA8"/>
    <w:rsid w:val="009141C9"/>
    <w:rsid w:val="00914A26"/>
    <w:rsid w:val="00916CED"/>
    <w:rsid w:val="0091700F"/>
    <w:rsid w:val="00920F0B"/>
    <w:rsid w:val="00922801"/>
    <w:rsid w:val="0092288B"/>
    <w:rsid w:val="009240E1"/>
    <w:rsid w:val="00925DA8"/>
    <w:rsid w:val="00926263"/>
    <w:rsid w:val="00926758"/>
    <w:rsid w:val="00927309"/>
    <w:rsid w:val="0092765A"/>
    <w:rsid w:val="00927AB1"/>
    <w:rsid w:val="00931DE7"/>
    <w:rsid w:val="0093223C"/>
    <w:rsid w:val="00932610"/>
    <w:rsid w:val="00932F66"/>
    <w:rsid w:val="0093331D"/>
    <w:rsid w:val="00934A2E"/>
    <w:rsid w:val="00935033"/>
    <w:rsid w:val="00935530"/>
    <w:rsid w:val="00937E6F"/>
    <w:rsid w:val="00940A6E"/>
    <w:rsid w:val="00940EE6"/>
    <w:rsid w:val="00942CA8"/>
    <w:rsid w:val="009440DB"/>
    <w:rsid w:val="0094417A"/>
    <w:rsid w:val="009452E0"/>
    <w:rsid w:val="009456A0"/>
    <w:rsid w:val="00945865"/>
    <w:rsid w:val="0094664C"/>
    <w:rsid w:val="00946AFD"/>
    <w:rsid w:val="0094752B"/>
    <w:rsid w:val="00950211"/>
    <w:rsid w:val="00950286"/>
    <w:rsid w:val="009503F5"/>
    <w:rsid w:val="0095060F"/>
    <w:rsid w:val="00950733"/>
    <w:rsid w:val="00950D9D"/>
    <w:rsid w:val="0095106D"/>
    <w:rsid w:val="0095180F"/>
    <w:rsid w:val="00951FB9"/>
    <w:rsid w:val="00952F00"/>
    <w:rsid w:val="00954F13"/>
    <w:rsid w:val="009554FD"/>
    <w:rsid w:val="00955C5F"/>
    <w:rsid w:val="00956741"/>
    <w:rsid w:val="00956A27"/>
    <w:rsid w:val="00956B67"/>
    <w:rsid w:val="009614F5"/>
    <w:rsid w:val="00961902"/>
    <w:rsid w:val="00961C21"/>
    <w:rsid w:val="00961EB9"/>
    <w:rsid w:val="00962CBD"/>
    <w:rsid w:val="00962D12"/>
    <w:rsid w:val="0096377B"/>
    <w:rsid w:val="00964484"/>
    <w:rsid w:val="00964B19"/>
    <w:rsid w:val="00966B3F"/>
    <w:rsid w:val="00966C5E"/>
    <w:rsid w:val="00966F00"/>
    <w:rsid w:val="0096766A"/>
    <w:rsid w:val="00967C36"/>
    <w:rsid w:val="00970566"/>
    <w:rsid w:val="00970843"/>
    <w:rsid w:val="00970F88"/>
    <w:rsid w:val="00972878"/>
    <w:rsid w:val="00972B51"/>
    <w:rsid w:val="00972D56"/>
    <w:rsid w:val="00973572"/>
    <w:rsid w:val="00974EA7"/>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486F"/>
    <w:rsid w:val="00994EC0"/>
    <w:rsid w:val="00995202"/>
    <w:rsid w:val="00995CCC"/>
    <w:rsid w:val="009964A0"/>
    <w:rsid w:val="00996AAC"/>
    <w:rsid w:val="00996BA0"/>
    <w:rsid w:val="00996F98"/>
    <w:rsid w:val="009972F5"/>
    <w:rsid w:val="00997D0F"/>
    <w:rsid w:val="009A0424"/>
    <w:rsid w:val="009A0BD6"/>
    <w:rsid w:val="009A1449"/>
    <w:rsid w:val="009A4344"/>
    <w:rsid w:val="009A52FD"/>
    <w:rsid w:val="009A7911"/>
    <w:rsid w:val="009B03E8"/>
    <w:rsid w:val="009B0646"/>
    <w:rsid w:val="009B1399"/>
    <w:rsid w:val="009B1ECF"/>
    <w:rsid w:val="009B3053"/>
    <w:rsid w:val="009B3A4C"/>
    <w:rsid w:val="009B4CE2"/>
    <w:rsid w:val="009B63D8"/>
    <w:rsid w:val="009B659F"/>
    <w:rsid w:val="009B7E19"/>
    <w:rsid w:val="009C023D"/>
    <w:rsid w:val="009C06D4"/>
    <w:rsid w:val="009C129F"/>
    <w:rsid w:val="009C1BE6"/>
    <w:rsid w:val="009C4A5B"/>
    <w:rsid w:val="009C5EEA"/>
    <w:rsid w:val="009C679B"/>
    <w:rsid w:val="009D09F6"/>
    <w:rsid w:val="009D15D4"/>
    <w:rsid w:val="009D3521"/>
    <w:rsid w:val="009D4718"/>
    <w:rsid w:val="009D4F71"/>
    <w:rsid w:val="009D624E"/>
    <w:rsid w:val="009E0315"/>
    <w:rsid w:val="009E04C0"/>
    <w:rsid w:val="009E05A9"/>
    <w:rsid w:val="009E1BA8"/>
    <w:rsid w:val="009E22E4"/>
    <w:rsid w:val="009E4B8A"/>
    <w:rsid w:val="009E4E62"/>
    <w:rsid w:val="009E6496"/>
    <w:rsid w:val="009E684B"/>
    <w:rsid w:val="009F0265"/>
    <w:rsid w:val="009F02F4"/>
    <w:rsid w:val="009F1CBB"/>
    <w:rsid w:val="009F3719"/>
    <w:rsid w:val="009F51B2"/>
    <w:rsid w:val="009F549D"/>
    <w:rsid w:val="009F5CBB"/>
    <w:rsid w:val="009F5D63"/>
    <w:rsid w:val="00A004A6"/>
    <w:rsid w:val="00A0342F"/>
    <w:rsid w:val="00A03B0C"/>
    <w:rsid w:val="00A06C7D"/>
    <w:rsid w:val="00A06ECB"/>
    <w:rsid w:val="00A0719D"/>
    <w:rsid w:val="00A100F9"/>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66E"/>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67CD"/>
    <w:rsid w:val="00A56A4E"/>
    <w:rsid w:val="00A56B3A"/>
    <w:rsid w:val="00A573F4"/>
    <w:rsid w:val="00A57BE8"/>
    <w:rsid w:val="00A60098"/>
    <w:rsid w:val="00A6028A"/>
    <w:rsid w:val="00A605A0"/>
    <w:rsid w:val="00A60F82"/>
    <w:rsid w:val="00A62CC4"/>
    <w:rsid w:val="00A62D6B"/>
    <w:rsid w:val="00A64794"/>
    <w:rsid w:val="00A64D4F"/>
    <w:rsid w:val="00A65088"/>
    <w:rsid w:val="00A65275"/>
    <w:rsid w:val="00A66234"/>
    <w:rsid w:val="00A670D8"/>
    <w:rsid w:val="00A70BC3"/>
    <w:rsid w:val="00A71CC2"/>
    <w:rsid w:val="00A742E7"/>
    <w:rsid w:val="00A7469F"/>
    <w:rsid w:val="00A75186"/>
    <w:rsid w:val="00A76814"/>
    <w:rsid w:val="00A77288"/>
    <w:rsid w:val="00A7744D"/>
    <w:rsid w:val="00A7784B"/>
    <w:rsid w:val="00A80C95"/>
    <w:rsid w:val="00A80DF4"/>
    <w:rsid w:val="00A81297"/>
    <w:rsid w:val="00A8295E"/>
    <w:rsid w:val="00A85617"/>
    <w:rsid w:val="00A8670C"/>
    <w:rsid w:val="00A86DCA"/>
    <w:rsid w:val="00A87596"/>
    <w:rsid w:val="00A8761A"/>
    <w:rsid w:val="00A8783D"/>
    <w:rsid w:val="00A87FFB"/>
    <w:rsid w:val="00A93DF1"/>
    <w:rsid w:val="00A973A7"/>
    <w:rsid w:val="00AA0F3A"/>
    <w:rsid w:val="00AA2521"/>
    <w:rsid w:val="00AA265D"/>
    <w:rsid w:val="00AA2999"/>
    <w:rsid w:val="00AA2BEC"/>
    <w:rsid w:val="00AA2F0F"/>
    <w:rsid w:val="00AA4575"/>
    <w:rsid w:val="00AA6858"/>
    <w:rsid w:val="00AB3323"/>
    <w:rsid w:val="00AB382E"/>
    <w:rsid w:val="00AB40FC"/>
    <w:rsid w:val="00AB4352"/>
    <w:rsid w:val="00AB4C7B"/>
    <w:rsid w:val="00AB5C37"/>
    <w:rsid w:val="00AB5DA1"/>
    <w:rsid w:val="00AB5E26"/>
    <w:rsid w:val="00AB6658"/>
    <w:rsid w:val="00AB70B4"/>
    <w:rsid w:val="00AC24D9"/>
    <w:rsid w:val="00AC2A48"/>
    <w:rsid w:val="00AC3334"/>
    <w:rsid w:val="00AC3387"/>
    <w:rsid w:val="00AC37CF"/>
    <w:rsid w:val="00AC3B12"/>
    <w:rsid w:val="00AC44D1"/>
    <w:rsid w:val="00AC7481"/>
    <w:rsid w:val="00AD2512"/>
    <w:rsid w:val="00AD2C50"/>
    <w:rsid w:val="00AD33F6"/>
    <w:rsid w:val="00AD4473"/>
    <w:rsid w:val="00AD459A"/>
    <w:rsid w:val="00AD48F6"/>
    <w:rsid w:val="00AD494B"/>
    <w:rsid w:val="00AD4F53"/>
    <w:rsid w:val="00AD5C33"/>
    <w:rsid w:val="00AD6024"/>
    <w:rsid w:val="00AD6B82"/>
    <w:rsid w:val="00AD727E"/>
    <w:rsid w:val="00AE037F"/>
    <w:rsid w:val="00AE28B6"/>
    <w:rsid w:val="00AE30F4"/>
    <w:rsid w:val="00AE3638"/>
    <w:rsid w:val="00AE4218"/>
    <w:rsid w:val="00AE4730"/>
    <w:rsid w:val="00AE4EBF"/>
    <w:rsid w:val="00AE51EE"/>
    <w:rsid w:val="00AE6A47"/>
    <w:rsid w:val="00AE6AC8"/>
    <w:rsid w:val="00AE7032"/>
    <w:rsid w:val="00AF13CB"/>
    <w:rsid w:val="00AF3343"/>
    <w:rsid w:val="00AF3666"/>
    <w:rsid w:val="00AF4F1B"/>
    <w:rsid w:val="00AF5565"/>
    <w:rsid w:val="00AF67CA"/>
    <w:rsid w:val="00AF7166"/>
    <w:rsid w:val="00AF7A9E"/>
    <w:rsid w:val="00B00F00"/>
    <w:rsid w:val="00B013F3"/>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0282"/>
    <w:rsid w:val="00B2129A"/>
    <w:rsid w:val="00B224A1"/>
    <w:rsid w:val="00B22642"/>
    <w:rsid w:val="00B22A01"/>
    <w:rsid w:val="00B22AE8"/>
    <w:rsid w:val="00B22B02"/>
    <w:rsid w:val="00B24336"/>
    <w:rsid w:val="00B25080"/>
    <w:rsid w:val="00B26062"/>
    <w:rsid w:val="00B267BB"/>
    <w:rsid w:val="00B26ACA"/>
    <w:rsid w:val="00B26D2F"/>
    <w:rsid w:val="00B27053"/>
    <w:rsid w:val="00B27BBA"/>
    <w:rsid w:val="00B27DCB"/>
    <w:rsid w:val="00B3041D"/>
    <w:rsid w:val="00B30BBF"/>
    <w:rsid w:val="00B30BE3"/>
    <w:rsid w:val="00B32249"/>
    <w:rsid w:val="00B32625"/>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A4"/>
    <w:rsid w:val="00B50755"/>
    <w:rsid w:val="00B50C9C"/>
    <w:rsid w:val="00B51579"/>
    <w:rsid w:val="00B5191C"/>
    <w:rsid w:val="00B519F5"/>
    <w:rsid w:val="00B51D9E"/>
    <w:rsid w:val="00B538F9"/>
    <w:rsid w:val="00B5455D"/>
    <w:rsid w:val="00B548EB"/>
    <w:rsid w:val="00B549C0"/>
    <w:rsid w:val="00B551D7"/>
    <w:rsid w:val="00B553A4"/>
    <w:rsid w:val="00B57E68"/>
    <w:rsid w:val="00B57E7F"/>
    <w:rsid w:val="00B60937"/>
    <w:rsid w:val="00B60AA7"/>
    <w:rsid w:val="00B614C8"/>
    <w:rsid w:val="00B6177B"/>
    <w:rsid w:val="00B61E70"/>
    <w:rsid w:val="00B62CC6"/>
    <w:rsid w:val="00B630AF"/>
    <w:rsid w:val="00B6321D"/>
    <w:rsid w:val="00B63826"/>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78F"/>
    <w:rsid w:val="00B85C01"/>
    <w:rsid w:val="00B867DD"/>
    <w:rsid w:val="00B8782C"/>
    <w:rsid w:val="00B87C09"/>
    <w:rsid w:val="00B87E9F"/>
    <w:rsid w:val="00B92A5C"/>
    <w:rsid w:val="00B92D8D"/>
    <w:rsid w:val="00B94A8F"/>
    <w:rsid w:val="00B95519"/>
    <w:rsid w:val="00B95D45"/>
    <w:rsid w:val="00B9637D"/>
    <w:rsid w:val="00B971B5"/>
    <w:rsid w:val="00B979C1"/>
    <w:rsid w:val="00BA05B4"/>
    <w:rsid w:val="00BA1362"/>
    <w:rsid w:val="00BA1865"/>
    <w:rsid w:val="00BA20BC"/>
    <w:rsid w:val="00BA226F"/>
    <w:rsid w:val="00BA2B49"/>
    <w:rsid w:val="00BA30B1"/>
    <w:rsid w:val="00BA3B39"/>
    <w:rsid w:val="00BA513A"/>
    <w:rsid w:val="00BA52AC"/>
    <w:rsid w:val="00BA5472"/>
    <w:rsid w:val="00BA5B4B"/>
    <w:rsid w:val="00BA71E5"/>
    <w:rsid w:val="00BB0545"/>
    <w:rsid w:val="00BB107C"/>
    <w:rsid w:val="00BB1F02"/>
    <w:rsid w:val="00BB2653"/>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D93"/>
    <w:rsid w:val="00BC5058"/>
    <w:rsid w:val="00BC54D3"/>
    <w:rsid w:val="00BC6265"/>
    <w:rsid w:val="00BC63E9"/>
    <w:rsid w:val="00BC6B25"/>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452"/>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917"/>
    <w:rsid w:val="00BF5944"/>
    <w:rsid w:val="00BF60C7"/>
    <w:rsid w:val="00BF657F"/>
    <w:rsid w:val="00BF74FC"/>
    <w:rsid w:val="00C0262D"/>
    <w:rsid w:val="00C02DE8"/>
    <w:rsid w:val="00C032AD"/>
    <w:rsid w:val="00C03928"/>
    <w:rsid w:val="00C052C0"/>
    <w:rsid w:val="00C0595F"/>
    <w:rsid w:val="00C06EF3"/>
    <w:rsid w:val="00C06F2E"/>
    <w:rsid w:val="00C077AA"/>
    <w:rsid w:val="00C1024B"/>
    <w:rsid w:val="00C109A1"/>
    <w:rsid w:val="00C11ECC"/>
    <w:rsid w:val="00C12581"/>
    <w:rsid w:val="00C12CAB"/>
    <w:rsid w:val="00C14827"/>
    <w:rsid w:val="00C14889"/>
    <w:rsid w:val="00C148CF"/>
    <w:rsid w:val="00C1716C"/>
    <w:rsid w:val="00C21227"/>
    <w:rsid w:val="00C21411"/>
    <w:rsid w:val="00C21C68"/>
    <w:rsid w:val="00C22217"/>
    <w:rsid w:val="00C22A08"/>
    <w:rsid w:val="00C241B2"/>
    <w:rsid w:val="00C24357"/>
    <w:rsid w:val="00C24737"/>
    <w:rsid w:val="00C24AF0"/>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419F"/>
    <w:rsid w:val="00C45555"/>
    <w:rsid w:val="00C46887"/>
    <w:rsid w:val="00C47657"/>
    <w:rsid w:val="00C477F2"/>
    <w:rsid w:val="00C5197B"/>
    <w:rsid w:val="00C520B7"/>
    <w:rsid w:val="00C5281E"/>
    <w:rsid w:val="00C5320D"/>
    <w:rsid w:val="00C54838"/>
    <w:rsid w:val="00C54D61"/>
    <w:rsid w:val="00C55F02"/>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334"/>
    <w:rsid w:val="00C76642"/>
    <w:rsid w:val="00C806DD"/>
    <w:rsid w:val="00C80E26"/>
    <w:rsid w:val="00C82B73"/>
    <w:rsid w:val="00C87402"/>
    <w:rsid w:val="00C87A0B"/>
    <w:rsid w:val="00C906FF"/>
    <w:rsid w:val="00C90A2B"/>
    <w:rsid w:val="00C914FC"/>
    <w:rsid w:val="00C91892"/>
    <w:rsid w:val="00C92549"/>
    <w:rsid w:val="00C92B60"/>
    <w:rsid w:val="00C937CB"/>
    <w:rsid w:val="00C94088"/>
    <w:rsid w:val="00C95AAD"/>
    <w:rsid w:val="00C973A6"/>
    <w:rsid w:val="00C973BB"/>
    <w:rsid w:val="00C97605"/>
    <w:rsid w:val="00CA0321"/>
    <w:rsid w:val="00CA0995"/>
    <w:rsid w:val="00CA2EC0"/>
    <w:rsid w:val="00CA3B37"/>
    <w:rsid w:val="00CA4A50"/>
    <w:rsid w:val="00CA51F0"/>
    <w:rsid w:val="00CA6DA2"/>
    <w:rsid w:val="00CB0415"/>
    <w:rsid w:val="00CB0831"/>
    <w:rsid w:val="00CB1B5B"/>
    <w:rsid w:val="00CB2274"/>
    <w:rsid w:val="00CB2389"/>
    <w:rsid w:val="00CB4DE1"/>
    <w:rsid w:val="00CB5BA2"/>
    <w:rsid w:val="00CB657F"/>
    <w:rsid w:val="00CB6C7F"/>
    <w:rsid w:val="00CB7B05"/>
    <w:rsid w:val="00CC04E9"/>
    <w:rsid w:val="00CC16EF"/>
    <w:rsid w:val="00CC41E3"/>
    <w:rsid w:val="00CC4251"/>
    <w:rsid w:val="00CC481B"/>
    <w:rsid w:val="00CC4F6A"/>
    <w:rsid w:val="00CD1092"/>
    <w:rsid w:val="00CD2215"/>
    <w:rsid w:val="00CD2608"/>
    <w:rsid w:val="00CD6CA5"/>
    <w:rsid w:val="00CD6D7B"/>
    <w:rsid w:val="00CD7465"/>
    <w:rsid w:val="00CE05FB"/>
    <w:rsid w:val="00CE113B"/>
    <w:rsid w:val="00CE14D4"/>
    <w:rsid w:val="00CE17FE"/>
    <w:rsid w:val="00CE2E0F"/>
    <w:rsid w:val="00CE3BF2"/>
    <w:rsid w:val="00CE4288"/>
    <w:rsid w:val="00CE53B7"/>
    <w:rsid w:val="00CF0142"/>
    <w:rsid w:val="00CF0BDE"/>
    <w:rsid w:val="00CF0D01"/>
    <w:rsid w:val="00CF1A7C"/>
    <w:rsid w:val="00CF25EC"/>
    <w:rsid w:val="00CF2B9A"/>
    <w:rsid w:val="00CF35AB"/>
    <w:rsid w:val="00CF40D7"/>
    <w:rsid w:val="00CF4BAF"/>
    <w:rsid w:val="00CF4BCB"/>
    <w:rsid w:val="00CF4D05"/>
    <w:rsid w:val="00CF6A57"/>
    <w:rsid w:val="00CF7C8A"/>
    <w:rsid w:val="00CF7D6E"/>
    <w:rsid w:val="00D006B7"/>
    <w:rsid w:val="00D02F05"/>
    <w:rsid w:val="00D039EF"/>
    <w:rsid w:val="00D05177"/>
    <w:rsid w:val="00D05D06"/>
    <w:rsid w:val="00D075FB"/>
    <w:rsid w:val="00D07A24"/>
    <w:rsid w:val="00D1175E"/>
    <w:rsid w:val="00D11F12"/>
    <w:rsid w:val="00D12006"/>
    <w:rsid w:val="00D12243"/>
    <w:rsid w:val="00D127D0"/>
    <w:rsid w:val="00D1297A"/>
    <w:rsid w:val="00D12BA8"/>
    <w:rsid w:val="00D138D4"/>
    <w:rsid w:val="00D15C87"/>
    <w:rsid w:val="00D16371"/>
    <w:rsid w:val="00D16426"/>
    <w:rsid w:val="00D167C2"/>
    <w:rsid w:val="00D16AE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6B1B"/>
    <w:rsid w:val="00D36B78"/>
    <w:rsid w:val="00D371B9"/>
    <w:rsid w:val="00D40101"/>
    <w:rsid w:val="00D427FA"/>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6E3A"/>
    <w:rsid w:val="00D572F7"/>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4C92"/>
    <w:rsid w:val="00D8509A"/>
    <w:rsid w:val="00D85438"/>
    <w:rsid w:val="00D855F1"/>
    <w:rsid w:val="00D85993"/>
    <w:rsid w:val="00D85C72"/>
    <w:rsid w:val="00D87D46"/>
    <w:rsid w:val="00D90CAE"/>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58CF"/>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2CD"/>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D58"/>
    <w:rsid w:val="00DF5E9A"/>
    <w:rsid w:val="00DF5F14"/>
    <w:rsid w:val="00DF6C48"/>
    <w:rsid w:val="00DF6F81"/>
    <w:rsid w:val="00DF7F00"/>
    <w:rsid w:val="00E020DF"/>
    <w:rsid w:val="00E03B8E"/>
    <w:rsid w:val="00E05D1C"/>
    <w:rsid w:val="00E0742A"/>
    <w:rsid w:val="00E109CA"/>
    <w:rsid w:val="00E11157"/>
    <w:rsid w:val="00E12231"/>
    <w:rsid w:val="00E130BA"/>
    <w:rsid w:val="00E14C38"/>
    <w:rsid w:val="00E15889"/>
    <w:rsid w:val="00E15E1E"/>
    <w:rsid w:val="00E1640D"/>
    <w:rsid w:val="00E172D6"/>
    <w:rsid w:val="00E206D4"/>
    <w:rsid w:val="00E20925"/>
    <w:rsid w:val="00E20BF7"/>
    <w:rsid w:val="00E20D23"/>
    <w:rsid w:val="00E2187F"/>
    <w:rsid w:val="00E224C1"/>
    <w:rsid w:val="00E23E17"/>
    <w:rsid w:val="00E24556"/>
    <w:rsid w:val="00E2470A"/>
    <w:rsid w:val="00E24794"/>
    <w:rsid w:val="00E2498E"/>
    <w:rsid w:val="00E2621C"/>
    <w:rsid w:val="00E27ACD"/>
    <w:rsid w:val="00E27BCE"/>
    <w:rsid w:val="00E30ACE"/>
    <w:rsid w:val="00E31086"/>
    <w:rsid w:val="00E31625"/>
    <w:rsid w:val="00E33877"/>
    <w:rsid w:val="00E3405E"/>
    <w:rsid w:val="00E34258"/>
    <w:rsid w:val="00E34A32"/>
    <w:rsid w:val="00E358C1"/>
    <w:rsid w:val="00E35C08"/>
    <w:rsid w:val="00E36EDD"/>
    <w:rsid w:val="00E37B88"/>
    <w:rsid w:val="00E40459"/>
    <w:rsid w:val="00E417F0"/>
    <w:rsid w:val="00E42C30"/>
    <w:rsid w:val="00E42EBC"/>
    <w:rsid w:val="00E43665"/>
    <w:rsid w:val="00E4561A"/>
    <w:rsid w:val="00E50B5E"/>
    <w:rsid w:val="00E51567"/>
    <w:rsid w:val="00E51802"/>
    <w:rsid w:val="00E52343"/>
    <w:rsid w:val="00E5243F"/>
    <w:rsid w:val="00E52457"/>
    <w:rsid w:val="00E5253F"/>
    <w:rsid w:val="00E53579"/>
    <w:rsid w:val="00E53738"/>
    <w:rsid w:val="00E559D2"/>
    <w:rsid w:val="00E55E7A"/>
    <w:rsid w:val="00E56656"/>
    <w:rsid w:val="00E56E32"/>
    <w:rsid w:val="00E573D0"/>
    <w:rsid w:val="00E61F7E"/>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7FB"/>
    <w:rsid w:val="00E853CE"/>
    <w:rsid w:val="00E85961"/>
    <w:rsid w:val="00E86AAB"/>
    <w:rsid w:val="00E8701F"/>
    <w:rsid w:val="00E878F3"/>
    <w:rsid w:val="00E87B3E"/>
    <w:rsid w:val="00E90463"/>
    <w:rsid w:val="00E9197C"/>
    <w:rsid w:val="00E91B4C"/>
    <w:rsid w:val="00E92601"/>
    <w:rsid w:val="00E94F72"/>
    <w:rsid w:val="00E96004"/>
    <w:rsid w:val="00E9757B"/>
    <w:rsid w:val="00EA0070"/>
    <w:rsid w:val="00EA17DA"/>
    <w:rsid w:val="00EA1870"/>
    <w:rsid w:val="00EA2042"/>
    <w:rsid w:val="00EA3C1C"/>
    <w:rsid w:val="00EA4161"/>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879"/>
    <w:rsid w:val="00EB6F7B"/>
    <w:rsid w:val="00EC0AD9"/>
    <w:rsid w:val="00EC0AFE"/>
    <w:rsid w:val="00EC218D"/>
    <w:rsid w:val="00EC2896"/>
    <w:rsid w:val="00EC445F"/>
    <w:rsid w:val="00EC4947"/>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1772"/>
    <w:rsid w:val="00EE2505"/>
    <w:rsid w:val="00EE2E85"/>
    <w:rsid w:val="00EE31BE"/>
    <w:rsid w:val="00EE4165"/>
    <w:rsid w:val="00EE4302"/>
    <w:rsid w:val="00EE509E"/>
    <w:rsid w:val="00EE50BC"/>
    <w:rsid w:val="00EE5104"/>
    <w:rsid w:val="00EE5C7F"/>
    <w:rsid w:val="00EE64D2"/>
    <w:rsid w:val="00EE78D2"/>
    <w:rsid w:val="00EF1BB9"/>
    <w:rsid w:val="00EF1C2B"/>
    <w:rsid w:val="00EF1CAC"/>
    <w:rsid w:val="00EF28D4"/>
    <w:rsid w:val="00EF57FD"/>
    <w:rsid w:val="00F01112"/>
    <w:rsid w:val="00F01671"/>
    <w:rsid w:val="00F01937"/>
    <w:rsid w:val="00F019DB"/>
    <w:rsid w:val="00F04546"/>
    <w:rsid w:val="00F05970"/>
    <w:rsid w:val="00F10365"/>
    <w:rsid w:val="00F103F8"/>
    <w:rsid w:val="00F113F7"/>
    <w:rsid w:val="00F12207"/>
    <w:rsid w:val="00F12A71"/>
    <w:rsid w:val="00F12DA5"/>
    <w:rsid w:val="00F14992"/>
    <w:rsid w:val="00F15AD2"/>
    <w:rsid w:val="00F15D9B"/>
    <w:rsid w:val="00F16331"/>
    <w:rsid w:val="00F16B1E"/>
    <w:rsid w:val="00F20810"/>
    <w:rsid w:val="00F20F30"/>
    <w:rsid w:val="00F2237F"/>
    <w:rsid w:val="00F230E0"/>
    <w:rsid w:val="00F2369C"/>
    <w:rsid w:val="00F24314"/>
    <w:rsid w:val="00F245CE"/>
    <w:rsid w:val="00F254AD"/>
    <w:rsid w:val="00F258C8"/>
    <w:rsid w:val="00F25956"/>
    <w:rsid w:val="00F2765C"/>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41"/>
    <w:rsid w:val="00F64BB5"/>
    <w:rsid w:val="00F64E35"/>
    <w:rsid w:val="00F65133"/>
    <w:rsid w:val="00F65DAF"/>
    <w:rsid w:val="00F66007"/>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E60"/>
    <w:rsid w:val="00FB4F19"/>
    <w:rsid w:val="00FB610E"/>
    <w:rsid w:val="00FB6BC4"/>
    <w:rsid w:val="00FC26E4"/>
    <w:rsid w:val="00FC38B7"/>
    <w:rsid w:val="00FC3BC2"/>
    <w:rsid w:val="00FC52E3"/>
    <w:rsid w:val="00FC55AA"/>
    <w:rsid w:val="00FC6027"/>
    <w:rsid w:val="00FC6351"/>
    <w:rsid w:val="00FC746D"/>
    <w:rsid w:val="00FC7611"/>
    <w:rsid w:val="00FC7DC3"/>
    <w:rsid w:val="00FD1173"/>
    <w:rsid w:val="00FD4118"/>
    <w:rsid w:val="00FD4F33"/>
    <w:rsid w:val="00FD5224"/>
    <w:rsid w:val="00FD539A"/>
    <w:rsid w:val="00FD6777"/>
    <w:rsid w:val="00FD6E3C"/>
    <w:rsid w:val="00FE0B4A"/>
    <w:rsid w:val="00FE10EA"/>
    <w:rsid w:val="00FE3F44"/>
    <w:rsid w:val="00FE4829"/>
    <w:rsid w:val="00FE484E"/>
    <w:rsid w:val="00FE549E"/>
    <w:rsid w:val="00FE57D2"/>
    <w:rsid w:val="00FE64F3"/>
    <w:rsid w:val="00FE666E"/>
    <w:rsid w:val="00FE770C"/>
    <w:rsid w:val="00FE7B68"/>
    <w:rsid w:val="00FF0250"/>
    <w:rsid w:val="00FF183E"/>
    <w:rsid w:val="00FF2E62"/>
    <w:rsid w:val="00FF2EFB"/>
    <w:rsid w:val="00FF30A9"/>
    <w:rsid w:val="00FF38FB"/>
    <w:rsid w:val="00FF4985"/>
    <w:rsid w:val="00FF500F"/>
    <w:rsid w:val="00FF6162"/>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B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25971440">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16249942">
      <w:bodyDiv w:val="1"/>
      <w:marLeft w:val="0"/>
      <w:marRight w:val="0"/>
      <w:marTop w:val="0"/>
      <w:marBottom w:val="0"/>
      <w:divBdr>
        <w:top w:val="none" w:sz="0" w:space="0" w:color="auto"/>
        <w:left w:val="none" w:sz="0" w:space="0" w:color="auto"/>
        <w:bottom w:val="none" w:sz="0" w:space="0" w:color="auto"/>
        <w:right w:val="none" w:sz="0" w:space="0" w:color="auto"/>
      </w:divBdr>
      <w:divsChild>
        <w:div w:id="1134715850">
          <w:marLeft w:val="0"/>
          <w:marRight w:val="0"/>
          <w:marTop w:val="0"/>
          <w:marBottom w:val="0"/>
          <w:divBdr>
            <w:top w:val="none" w:sz="0" w:space="0" w:color="auto"/>
            <w:left w:val="none" w:sz="0" w:space="0" w:color="auto"/>
            <w:bottom w:val="none" w:sz="0" w:space="0" w:color="auto"/>
            <w:right w:val="none" w:sz="0" w:space="0" w:color="auto"/>
          </w:divBdr>
        </w:div>
      </w:divsChild>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51263276">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87379703">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2346762">
      <w:bodyDiv w:val="1"/>
      <w:marLeft w:val="0"/>
      <w:marRight w:val="0"/>
      <w:marTop w:val="0"/>
      <w:marBottom w:val="0"/>
      <w:divBdr>
        <w:top w:val="none" w:sz="0" w:space="0" w:color="auto"/>
        <w:left w:val="none" w:sz="0" w:space="0" w:color="auto"/>
        <w:bottom w:val="none" w:sz="0" w:space="0" w:color="auto"/>
        <w:right w:val="none" w:sz="0" w:space="0" w:color="auto"/>
      </w:divBdr>
    </w:div>
    <w:div w:id="985671787">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18332527">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42310616">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1500835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18622763">
      <w:bodyDiv w:val="1"/>
      <w:marLeft w:val="0"/>
      <w:marRight w:val="0"/>
      <w:marTop w:val="0"/>
      <w:marBottom w:val="0"/>
      <w:divBdr>
        <w:top w:val="none" w:sz="0" w:space="0" w:color="auto"/>
        <w:left w:val="none" w:sz="0" w:space="0" w:color="auto"/>
        <w:bottom w:val="none" w:sz="0" w:space="0" w:color="auto"/>
        <w:right w:val="none" w:sz="0" w:space="0" w:color="auto"/>
      </w:divBdr>
      <w:divsChild>
        <w:div w:id="278341758">
          <w:marLeft w:val="0"/>
          <w:marRight w:val="0"/>
          <w:marTop w:val="0"/>
          <w:marBottom w:val="0"/>
          <w:divBdr>
            <w:top w:val="none" w:sz="0" w:space="0" w:color="auto"/>
            <w:left w:val="none" w:sz="0" w:space="0" w:color="auto"/>
            <w:bottom w:val="none" w:sz="0" w:space="0" w:color="auto"/>
            <w:right w:val="none" w:sz="0" w:space="0" w:color="auto"/>
          </w:divBdr>
        </w:div>
      </w:divsChild>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69157533">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cskidd.gov.ua/sign"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C967C-52CF-4168-8AC3-077B981C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13199</Words>
  <Characters>75240</Characters>
  <Application>Microsoft Office Word</Application>
  <DocSecurity>0</DocSecurity>
  <Lines>627</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88263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cp:lastModifiedBy>
  <cp:revision>2</cp:revision>
  <cp:lastPrinted>2023-03-01T07:34:00Z</cp:lastPrinted>
  <dcterms:created xsi:type="dcterms:W3CDTF">2024-02-27T12:52:00Z</dcterms:created>
  <dcterms:modified xsi:type="dcterms:W3CDTF">2024-02-27T12:52:00Z</dcterms:modified>
</cp:coreProperties>
</file>