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83" w:rsidRPr="007B31CE" w:rsidRDefault="007B0483" w:rsidP="007B0483">
      <w:pPr>
        <w:spacing w:after="0" w:line="240" w:lineRule="auto"/>
        <w:jc w:val="center"/>
        <w:rPr>
          <w:rFonts w:ascii="Times New Roman" w:hAnsi="Times New Roman" w:cs="Times New Roman"/>
          <w:b/>
          <w:color w:val="000000"/>
          <w:sz w:val="26"/>
          <w:szCs w:val="26"/>
        </w:rPr>
      </w:pPr>
      <w:bookmarkStart w:id="0" w:name="1"/>
      <w:r>
        <w:rPr>
          <w:noProof/>
          <w:lang w:val="ru-RU" w:eastAsia="ru-RU"/>
        </w:rPr>
        <w:drawing>
          <wp:inline distT="0" distB="0" distL="0" distR="0">
            <wp:extent cx="640080" cy="10820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1082040"/>
                    </a:xfrm>
                    <a:prstGeom prst="rect">
                      <a:avLst/>
                    </a:prstGeom>
                    <a:solidFill>
                      <a:srgbClr val="FFFFFF"/>
                    </a:solidFill>
                    <a:ln>
                      <a:noFill/>
                    </a:ln>
                  </pic:spPr>
                </pic:pic>
              </a:graphicData>
            </a:graphic>
          </wp:inline>
        </w:drawing>
      </w:r>
    </w:p>
    <w:p w:rsidR="007B0483" w:rsidRPr="007B31CE" w:rsidRDefault="007B0483" w:rsidP="007B0483">
      <w:pPr>
        <w:spacing w:after="0" w:line="240" w:lineRule="auto"/>
        <w:jc w:val="center"/>
        <w:rPr>
          <w:sz w:val="24"/>
          <w:szCs w:val="24"/>
        </w:rPr>
      </w:pPr>
      <w:bookmarkStart w:id="1" w:name="2"/>
      <w:bookmarkEnd w:id="0"/>
      <w:r w:rsidRPr="007B31CE">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7B0483" w:rsidRPr="007B31CE" w:rsidRDefault="007B0483" w:rsidP="007B0483">
      <w:pPr>
        <w:spacing w:after="0" w:line="240" w:lineRule="auto"/>
        <w:jc w:val="center"/>
        <w:rPr>
          <w:rFonts w:ascii="Times New Roman" w:hAnsi="Times New Roman" w:cs="Times New Roman"/>
          <w:sz w:val="24"/>
          <w:szCs w:val="24"/>
        </w:rPr>
      </w:pPr>
    </w:p>
    <w:p w:rsidR="007B0483" w:rsidRPr="007B31CE" w:rsidRDefault="007B0483" w:rsidP="007B0483">
      <w:pPr>
        <w:pStyle w:val="2"/>
        <w:spacing w:before="0" w:after="0" w:line="240" w:lineRule="auto"/>
        <w:jc w:val="center"/>
        <w:rPr>
          <w:sz w:val="24"/>
          <w:szCs w:val="24"/>
          <w:lang w:val="uk-UA"/>
        </w:rPr>
      </w:pPr>
      <w:bookmarkStart w:id="2" w:name="3"/>
      <w:bookmarkEnd w:id="1"/>
      <w:r w:rsidRPr="007B31CE">
        <w:rPr>
          <w:rFonts w:ascii="Times New Roman" w:hAnsi="Times New Roman" w:cs="Times New Roman"/>
          <w:color w:val="000000"/>
          <w:sz w:val="24"/>
          <w:szCs w:val="24"/>
          <w:lang w:val="uk-UA"/>
        </w:rPr>
        <w:t>ПОСТАНОВА</w:t>
      </w:r>
    </w:p>
    <w:p w:rsidR="007B0483" w:rsidRPr="007B31CE" w:rsidRDefault="007B0483" w:rsidP="007B0483">
      <w:pPr>
        <w:spacing w:after="0" w:line="240" w:lineRule="auto"/>
        <w:jc w:val="center"/>
        <w:rPr>
          <w:rFonts w:ascii="Times New Roman" w:hAnsi="Times New Roman" w:cs="Times New Roman"/>
          <w:sz w:val="24"/>
          <w:szCs w:val="24"/>
        </w:rPr>
      </w:pPr>
      <w:bookmarkStart w:id="3" w:name="5"/>
      <w:bookmarkEnd w:id="2"/>
    </w:p>
    <w:p w:rsidR="007B0483" w:rsidRPr="007B31CE" w:rsidRDefault="007B0483" w:rsidP="007B0483">
      <w:pPr>
        <w:spacing w:after="0" w:line="240" w:lineRule="auto"/>
        <w:jc w:val="center"/>
        <w:rPr>
          <w:rFonts w:ascii="Times New Roman" w:hAnsi="Times New Roman" w:cs="Times New Roman"/>
          <w:b/>
          <w:color w:val="000000"/>
          <w:sz w:val="24"/>
          <w:szCs w:val="24"/>
        </w:rPr>
      </w:pPr>
      <w:bookmarkStart w:id="4" w:name="6"/>
      <w:bookmarkEnd w:id="3"/>
      <w:r w:rsidRPr="007B31CE">
        <w:rPr>
          <w:rFonts w:ascii="Times New Roman" w:hAnsi="Times New Roman" w:cs="Times New Roman"/>
          <w:b/>
          <w:color w:val="000000"/>
          <w:sz w:val="24"/>
          <w:szCs w:val="24"/>
        </w:rPr>
        <w:t xml:space="preserve">«Про затвердження Правил роздрібного ринку електричної енергії» </w:t>
      </w:r>
    </w:p>
    <w:p w:rsidR="007B0483" w:rsidRPr="007B31CE" w:rsidRDefault="007B0483" w:rsidP="007B0483">
      <w:pPr>
        <w:spacing w:after="0" w:line="240" w:lineRule="auto"/>
        <w:jc w:val="center"/>
        <w:rPr>
          <w:rFonts w:ascii="Times New Roman" w:hAnsi="Times New Roman" w:cs="Times New Roman"/>
          <w:b/>
          <w:color w:val="000000"/>
          <w:sz w:val="24"/>
          <w:szCs w:val="24"/>
        </w:rPr>
      </w:pPr>
      <w:r w:rsidRPr="007B31CE">
        <w:rPr>
          <w:rFonts w:ascii="Times New Roman" w:hAnsi="Times New Roman" w:cs="Times New Roman"/>
          <w:b/>
          <w:color w:val="000000"/>
          <w:sz w:val="24"/>
          <w:szCs w:val="24"/>
        </w:rPr>
        <w:t xml:space="preserve">№312 від 14 березня 2018 року </w:t>
      </w:r>
    </w:p>
    <w:p w:rsidR="007B0483" w:rsidRPr="007B31CE" w:rsidRDefault="007B0483" w:rsidP="007B0483">
      <w:pPr>
        <w:spacing w:after="0" w:line="240" w:lineRule="auto"/>
        <w:jc w:val="center"/>
        <w:rPr>
          <w:sz w:val="24"/>
          <w:szCs w:val="24"/>
        </w:rPr>
      </w:pPr>
      <w:r w:rsidRPr="007B31CE">
        <w:rPr>
          <w:rFonts w:ascii="Times New Roman" w:hAnsi="Times New Roman" w:cs="Times New Roman"/>
          <w:bCs/>
          <w:color w:val="000000"/>
          <w:sz w:val="24"/>
          <w:szCs w:val="24"/>
        </w:rPr>
        <w:t>(із змінами та доповненнями)</w:t>
      </w:r>
    </w:p>
    <w:p w:rsidR="007B0483" w:rsidRPr="007B31CE" w:rsidRDefault="007B0483" w:rsidP="007B0483">
      <w:pPr>
        <w:spacing w:after="0" w:line="240" w:lineRule="auto"/>
        <w:jc w:val="center"/>
        <w:rPr>
          <w:rFonts w:ascii="Times New Roman" w:hAnsi="Times New Roman" w:cs="Times New Roman"/>
          <w:i/>
          <w:iCs/>
          <w:sz w:val="26"/>
          <w:szCs w:val="26"/>
        </w:rPr>
      </w:pPr>
      <w:r w:rsidRPr="007B31CE">
        <w:rPr>
          <w:rFonts w:ascii="Times New Roman" w:hAnsi="Times New Roman" w:cs="Times New Roman"/>
          <w:i/>
          <w:iCs/>
          <w:sz w:val="24"/>
          <w:szCs w:val="24"/>
        </w:rPr>
        <w:t>(витяг)</w:t>
      </w:r>
    </w:p>
    <w:p w:rsidR="007B0483" w:rsidRPr="007B31CE" w:rsidRDefault="007B0483" w:rsidP="007B0483">
      <w:pPr>
        <w:pStyle w:val="rvps2"/>
        <w:shd w:val="clear" w:color="auto" w:fill="FFFFFF"/>
        <w:spacing w:before="0" w:after="0"/>
        <w:ind w:firstLine="450"/>
        <w:jc w:val="both"/>
      </w:pPr>
      <w:r w:rsidRPr="007B31CE">
        <w:rPr>
          <w:color w:val="333333"/>
        </w:rPr>
        <w:t>Відповідно до законів України </w:t>
      </w:r>
      <w:hyperlink r:id="rId6" w:anchor="_blank" w:history="1">
        <w:r w:rsidRPr="007B31CE">
          <w:rPr>
            <w:color w:val="333333"/>
          </w:rPr>
          <w:t>"Про ринок електричної енергії"</w:t>
        </w:r>
      </w:hyperlink>
      <w:r w:rsidRPr="007B31CE">
        <w:rPr>
          <w:color w:val="333333"/>
        </w:rPr>
        <w:t> та </w:t>
      </w:r>
      <w:hyperlink r:id="rId7" w:anchor="_blank" w:history="1">
        <w:r w:rsidRPr="007B31CE">
          <w:rPr>
            <w:color w:val="333333"/>
          </w:rPr>
          <w:t>"Про Національну комісію, що здійснює державне регулювання у сферах енергетики та комунальних послуг"</w:t>
        </w:r>
      </w:hyperlink>
      <w:r w:rsidRPr="007B31CE">
        <w:rPr>
          <w:color w:val="333333"/>
        </w:rPr>
        <w:t> Національна комісія, що здійснює державне регулювання у сферах енергетики та комунальних послуг, </w:t>
      </w:r>
    </w:p>
    <w:p w:rsidR="007B0483" w:rsidRPr="007B31CE" w:rsidRDefault="007B0483" w:rsidP="007B0483">
      <w:pPr>
        <w:pStyle w:val="rvps2"/>
        <w:shd w:val="clear" w:color="auto" w:fill="FFFFFF"/>
        <w:spacing w:before="0" w:after="0"/>
        <w:ind w:firstLine="450"/>
        <w:jc w:val="center"/>
      </w:pPr>
      <w:r w:rsidRPr="007B31CE">
        <w:rPr>
          <w:rStyle w:val="rvts52"/>
          <w:rFonts w:eastAsia="font278"/>
          <w:b/>
          <w:bCs/>
          <w:color w:val="333333"/>
          <w:spacing w:val="30"/>
        </w:rPr>
        <w:t>ПОСТАНОВЛЯЄ:</w:t>
      </w:r>
    </w:p>
    <w:p w:rsidR="007B0483" w:rsidRPr="007B31CE" w:rsidRDefault="007B0483" w:rsidP="007B0483">
      <w:pPr>
        <w:pStyle w:val="rvps2"/>
        <w:shd w:val="clear" w:color="auto" w:fill="FFFFFF"/>
        <w:spacing w:before="0" w:after="0"/>
        <w:ind w:firstLine="450"/>
        <w:jc w:val="both"/>
      </w:pPr>
      <w:bookmarkStart w:id="5" w:name="n1920"/>
      <w:bookmarkEnd w:id="5"/>
      <w:r w:rsidRPr="007B31CE">
        <w:rPr>
          <w:color w:val="333333"/>
        </w:rPr>
        <w:t>1. Затвердити </w:t>
      </w:r>
      <w:hyperlink r:id="rId8" w:anchor="n1950" w:history="1">
        <w:r w:rsidRPr="007B31CE">
          <w:rPr>
            <w:color w:val="333333"/>
          </w:rPr>
          <w:t>Правила роздрібного ринку електричної енергії</w:t>
        </w:r>
      </w:hyperlink>
      <w:r w:rsidRPr="007B31CE">
        <w:rPr>
          <w:color w:val="333333"/>
        </w:rPr>
        <w:t> (далі - Правила), що додаються.</w:t>
      </w:r>
    </w:p>
    <w:p w:rsidR="007B0483" w:rsidRPr="007B31CE" w:rsidRDefault="007B0483" w:rsidP="007B0483">
      <w:pPr>
        <w:pStyle w:val="rvps2"/>
        <w:shd w:val="clear" w:color="auto" w:fill="FFFFFF"/>
        <w:spacing w:before="0" w:after="0"/>
        <w:ind w:firstLine="450"/>
        <w:jc w:val="both"/>
        <w:rPr>
          <w:color w:val="333333"/>
        </w:rPr>
      </w:pPr>
    </w:p>
    <w:tbl>
      <w:tblPr>
        <w:tblW w:w="0" w:type="auto"/>
        <w:jc w:val="center"/>
        <w:tblLayout w:type="fixed"/>
        <w:tblLook w:val="0000" w:firstRow="0" w:lastRow="0" w:firstColumn="0" w:lastColumn="0" w:noHBand="0" w:noVBand="0"/>
      </w:tblPr>
      <w:tblGrid>
        <w:gridCol w:w="4865"/>
        <w:gridCol w:w="4773"/>
      </w:tblGrid>
      <w:tr w:rsidR="007B0483" w:rsidRPr="007B31CE" w:rsidTr="00EF5222">
        <w:trPr>
          <w:jc w:val="center"/>
        </w:trPr>
        <w:tc>
          <w:tcPr>
            <w:tcW w:w="4865" w:type="dxa"/>
            <w:shd w:val="clear" w:color="auto" w:fill="auto"/>
          </w:tcPr>
          <w:p w:rsidR="007B0483" w:rsidRPr="007B31CE" w:rsidRDefault="007B0483" w:rsidP="00EF5222">
            <w:pPr>
              <w:pStyle w:val="rvps2"/>
              <w:spacing w:before="0" w:after="0"/>
              <w:jc w:val="both"/>
            </w:pPr>
            <w:r w:rsidRPr="007B31CE">
              <w:rPr>
                <w:b/>
                <w:bCs/>
                <w:color w:val="333333"/>
              </w:rPr>
              <w:t xml:space="preserve">            Голова НКРЕКП</w:t>
            </w:r>
          </w:p>
        </w:tc>
        <w:tc>
          <w:tcPr>
            <w:tcW w:w="4773" w:type="dxa"/>
            <w:shd w:val="clear" w:color="auto" w:fill="auto"/>
          </w:tcPr>
          <w:p w:rsidR="007B0483" w:rsidRPr="007B31CE" w:rsidRDefault="007B0483" w:rsidP="00EF5222">
            <w:pPr>
              <w:pStyle w:val="rvps2"/>
              <w:spacing w:before="0" w:after="0"/>
              <w:jc w:val="both"/>
            </w:pPr>
            <w:r w:rsidRPr="007B31CE">
              <w:rPr>
                <w:b/>
                <w:bCs/>
                <w:color w:val="333333"/>
              </w:rPr>
              <w:t xml:space="preserve">                                                 Д.Вовк</w:t>
            </w:r>
          </w:p>
        </w:tc>
      </w:tr>
    </w:tbl>
    <w:p w:rsidR="007B0483" w:rsidRPr="007B31CE" w:rsidRDefault="007B0483" w:rsidP="007B0483">
      <w:pPr>
        <w:pStyle w:val="rvps2"/>
        <w:shd w:val="clear" w:color="auto" w:fill="FFFFFF"/>
        <w:spacing w:before="0" w:after="0"/>
        <w:ind w:firstLine="450"/>
        <w:jc w:val="both"/>
        <w:rPr>
          <w:color w:val="333333"/>
        </w:rPr>
      </w:pPr>
    </w:p>
    <w:tbl>
      <w:tblPr>
        <w:tblW w:w="0" w:type="auto"/>
        <w:tblInd w:w="108" w:type="dxa"/>
        <w:tblLayout w:type="fixed"/>
        <w:tblLook w:val="0000" w:firstRow="0" w:lastRow="0" w:firstColumn="0" w:lastColumn="0" w:noHBand="0" w:noVBand="0"/>
      </w:tblPr>
      <w:tblGrid>
        <w:gridCol w:w="4553"/>
        <w:gridCol w:w="5085"/>
      </w:tblGrid>
      <w:tr w:rsidR="007B0483" w:rsidRPr="007B31CE" w:rsidTr="00EF5222">
        <w:tc>
          <w:tcPr>
            <w:tcW w:w="4553" w:type="dxa"/>
            <w:shd w:val="clear" w:color="auto" w:fill="auto"/>
          </w:tcPr>
          <w:p w:rsidR="007B0483" w:rsidRPr="007B31CE" w:rsidRDefault="007B0483" w:rsidP="00EF5222">
            <w:pPr>
              <w:spacing w:after="0" w:line="240" w:lineRule="auto"/>
              <w:jc w:val="center"/>
              <w:rPr>
                <w:rFonts w:ascii="Times New Roman" w:hAnsi="Times New Roman" w:cs="Times New Roman"/>
                <w:i/>
                <w:iCs/>
                <w:sz w:val="24"/>
                <w:szCs w:val="24"/>
              </w:rPr>
            </w:pPr>
          </w:p>
        </w:tc>
        <w:tc>
          <w:tcPr>
            <w:tcW w:w="5085" w:type="dxa"/>
            <w:shd w:val="clear" w:color="auto" w:fill="auto"/>
          </w:tcPr>
          <w:p w:rsidR="007B0483" w:rsidRPr="007B31CE" w:rsidRDefault="007B0483" w:rsidP="00EF5222">
            <w:pPr>
              <w:spacing w:after="0" w:line="240" w:lineRule="auto"/>
            </w:pPr>
            <w:r w:rsidRPr="007B31CE">
              <w:rPr>
                <w:rStyle w:val="rvts9"/>
                <w:rFonts w:ascii="Times New Roman" w:hAnsi="Times New Roman" w:cs="Times New Roman"/>
                <w:color w:val="333333"/>
                <w:shd w:val="clear" w:color="auto" w:fill="FFFFFF"/>
              </w:rPr>
              <w:t>Затверджено</w:t>
            </w:r>
          </w:p>
          <w:p w:rsidR="007B0483" w:rsidRPr="007B31CE" w:rsidRDefault="007B0483" w:rsidP="00EF5222">
            <w:pPr>
              <w:spacing w:after="0" w:line="240" w:lineRule="auto"/>
            </w:pPr>
            <w:r w:rsidRPr="007B31CE">
              <w:rPr>
                <w:rStyle w:val="rvts9"/>
                <w:rFonts w:ascii="Times New Roman" w:hAnsi="Times New Roman" w:cs="Times New Roman"/>
                <w:color w:val="333333"/>
                <w:shd w:val="clear" w:color="auto" w:fill="FFFFFF"/>
              </w:rPr>
              <w:t xml:space="preserve">Постановою Національної комісії, що здійснює державне регулювання у сферах енергетики та комунальних послуг </w:t>
            </w:r>
          </w:p>
          <w:p w:rsidR="007B0483" w:rsidRPr="007B31CE" w:rsidRDefault="007B0483" w:rsidP="00EF5222">
            <w:pPr>
              <w:spacing w:after="0" w:line="240" w:lineRule="auto"/>
            </w:pPr>
            <w:r w:rsidRPr="007B31CE">
              <w:rPr>
                <w:rStyle w:val="rvts9"/>
                <w:rFonts w:ascii="Times New Roman" w:hAnsi="Times New Roman" w:cs="Times New Roman"/>
                <w:color w:val="333333"/>
                <w:shd w:val="clear" w:color="auto" w:fill="FFFFFF"/>
              </w:rPr>
              <w:t>№312</w:t>
            </w:r>
            <w:r w:rsidRPr="007B31CE">
              <w:rPr>
                <w:rStyle w:val="rvts9"/>
              </w:rPr>
              <w:t xml:space="preserve"> </w:t>
            </w:r>
            <w:r w:rsidRPr="007B31CE">
              <w:rPr>
                <w:rStyle w:val="rvts9"/>
                <w:rFonts w:ascii="Times New Roman" w:hAnsi="Times New Roman" w:cs="Times New Roman"/>
                <w:color w:val="333333"/>
                <w:shd w:val="clear" w:color="auto" w:fill="FFFFFF"/>
              </w:rPr>
              <w:t xml:space="preserve"> від 14 березня 2018 року</w:t>
            </w:r>
          </w:p>
        </w:tc>
      </w:tr>
    </w:tbl>
    <w:p w:rsidR="007B0483" w:rsidRPr="007B31CE" w:rsidRDefault="007B0483" w:rsidP="007B0483">
      <w:pPr>
        <w:pStyle w:val="2"/>
        <w:spacing w:before="0" w:after="0" w:line="240" w:lineRule="auto"/>
        <w:jc w:val="center"/>
        <w:rPr>
          <w:sz w:val="24"/>
          <w:szCs w:val="24"/>
          <w:lang w:val="uk-UA"/>
        </w:rPr>
      </w:pPr>
      <w:r w:rsidRPr="007B31CE">
        <w:rPr>
          <w:rFonts w:ascii="Times New Roman" w:hAnsi="Times New Roman" w:cs="Times New Roman"/>
          <w:color w:val="000000"/>
          <w:sz w:val="24"/>
          <w:szCs w:val="24"/>
          <w:lang w:val="uk-UA"/>
        </w:rPr>
        <w:t>Правила роздрібного ринку електричної енергії</w:t>
      </w:r>
    </w:p>
    <w:p w:rsidR="007B0483" w:rsidRPr="007B31CE" w:rsidRDefault="007B0483" w:rsidP="007B0483">
      <w:pPr>
        <w:spacing w:after="0" w:line="240" w:lineRule="auto"/>
        <w:jc w:val="center"/>
        <w:rPr>
          <w:rFonts w:ascii="Times New Roman" w:hAnsi="Times New Roman" w:cs="Times New Roman"/>
          <w:i/>
          <w:iCs/>
          <w:sz w:val="26"/>
          <w:szCs w:val="26"/>
        </w:rPr>
      </w:pPr>
    </w:p>
    <w:p w:rsidR="007B0483" w:rsidRPr="007B31CE" w:rsidRDefault="007B0483" w:rsidP="007B0483">
      <w:pPr>
        <w:spacing w:after="0" w:line="240" w:lineRule="auto"/>
        <w:ind w:firstLine="708"/>
        <w:rPr>
          <w:sz w:val="24"/>
          <w:szCs w:val="24"/>
        </w:rPr>
      </w:pPr>
      <w:bookmarkStart w:id="6" w:name="n1950"/>
      <w:bookmarkEnd w:id="6"/>
      <w:r w:rsidRPr="007B31CE">
        <w:rPr>
          <w:rFonts w:ascii="Times New Roman" w:hAnsi="Times New Roman" w:cs="Times New Roman"/>
          <w:color w:val="333333"/>
          <w:sz w:val="24"/>
          <w:szCs w:val="24"/>
          <w:shd w:val="clear" w:color="auto" w:fill="FFFFFF"/>
        </w:rPr>
        <w:t>1.2. У цих Правилах терміни вживаються в таких значеннях:</w:t>
      </w:r>
    </w:p>
    <w:p w:rsidR="007B0483" w:rsidRPr="007B31CE" w:rsidRDefault="007B0483" w:rsidP="007B0483">
      <w:pPr>
        <w:spacing w:after="0" w:line="240" w:lineRule="auto"/>
        <w:ind w:firstLine="708"/>
        <w:rPr>
          <w:sz w:val="24"/>
          <w:szCs w:val="24"/>
        </w:rPr>
      </w:pPr>
      <w:r w:rsidRPr="007B31CE">
        <w:rPr>
          <w:rFonts w:ascii="Times New Roman" w:hAnsi="Times New Roman" w:cs="Times New Roman"/>
          <w:color w:val="333333"/>
          <w:sz w:val="24"/>
          <w:szCs w:val="24"/>
          <w:shd w:val="clear" w:color="auto" w:fill="FFFFFF"/>
        </w:rPr>
        <w:t xml:space="preserve">малий </w:t>
      </w:r>
      <w:proofErr w:type="spellStart"/>
      <w:r w:rsidRPr="007B31CE">
        <w:rPr>
          <w:rFonts w:ascii="Times New Roman" w:hAnsi="Times New Roman" w:cs="Times New Roman"/>
          <w:color w:val="333333"/>
          <w:sz w:val="24"/>
          <w:szCs w:val="24"/>
          <w:shd w:val="clear" w:color="auto" w:fill="FFFFFF"/>
        </w:rPr>
        <w:t>непобутовий</w:t>
      </w:r>
      <w:proofErr w:type="spellEnd"/>
      <w:r w:rsidRPr="007B31CE">
        <w:rPr>
          <w:rFonts w:ascii="Times New Roman" w:hAnsi="Times New Roman" w:cs="Times New Roman"/>
          <w:color w:val="333333"/>
          <w:sz w:val="24"/>
          <w:szCs w:val="24"/>
          <w:shd w:val="clear" w:color="auto" w:fill="FFFFFF"/>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7B0483" w:rsidRPr="007B31CE" w:rsidRDefault="007B0483" w:rsidP="007B0483">
      <w:pPr>
        <w:pStyle w:val="rvps2"/>
        <w:shd w:val="clear" w:color="auto" w:fill="FFFFFF"/>
        <w:spacing w:before="0" w:after="0"/>
        <w:ind w:firstLine="708"/>
        <w:jc w:val="both"/>
      </w:pPr>
      <w:r w:rsidRPr="007B31CE">
        <w:rPr>
          <w:color w:val="333333"/>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7B31CE">
        <w:rPr>
          <w:color w:val="333333"/>
        </w:rPr>
        <w:t>електропостачальником</w:t>
      </w:r>
      <w:proofErr w:type="spellEnd"/>
      <w:r w:rsidRPr="007B31CE">
        <w:rPr>
          <w:color w:val="333333"/>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7B0483" w:rsidRPr="007B31CE" w:rsidRDefault="007B0483" w:rsidP="007B0483">
      <w:pPr>
        <w:pStyle w:val="rvps2"/>
        <w:shd w:val="clear" w:color="auto" w:fill="FFFFFF"/>
        <w:spacing w:before="0" w:after="0"/>
        <w:ind w:firstLine="450"/>
        <w:jc w:val="both"/>
      </w:pPr>
      <w:bookmarkStart w:id="7" w:name="n2355"/>
      <w:bookmarkEnd w:id="7"/>
      <w:r w:rsidRPr="007B31CE">
        <w:rPr>
          <w:color w:val="333333"/>
        </w:rPr>
        <w:t xml:space="preserve">Місцем провадження господарської діяльності </w:t>
      </w:r>
      <w:proofErr w:type="spellStart"/>
      <w:r w:rsidRPr="007B31CE">
        <w:rPr>
          <w:color w:val="333333"/>
        </w:rPr>
        <w:t>електропостачальника</w:t>
      </w:r>
      <w:proofErr w:type="spellEnd"/>
      <w:r w:rsidRPr="007B31CE">
        <w:rPr>
          <w:color w:val="333333"/>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7B0483" w:rsidRPr="007B31CE" w:rsidRDefault="007B0483" w:rsidP="007B0483">
      <w:pPr>
        <w:pStyle w:val="rvps2"/>
        <w:shd w:val="clear" w:color="auto" w:fill="FFFFFF"/>
        <w:spacing w:before="0" w:after="0"/>
        <w:ind w:firstLine="708"/>
        <w:jc w:val="both"/>
      </w:pPr>
      <w:r w:rsidRPr="007B31CE">
        <w:rPr>
          <w:color w:val="333333"/>
        </w:rPr>
        <w:t xml:space="preserve">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w:t>
      </w:r>
      <w:r w:rsidRPr="007B31CE">
        <w:rPr>
          <w:color w:val="333333"/>
        </w:rPr>
        <w:lastRenderedPageBreak/>
        <w:t>системи розподілу та постачальника послуг комерційного обліку відповідно до укладених договорів про надання відповідних послуг.</w:t>
      </w:r>
    </w:p>
    <w:p w:rsidR="007B0483" w:rsidRPr="007B31CE" w:rsidRDefault="007B0483" w:rsidP="007B0483">
      <w:pPr>
        <w:pStyle w:val="rvps2"/>
        <w:shd w:val="clear" w:color="auto" w:fill="FFFFFF"/>
        <w:spacing w:before="0" w:after="0"/>
        <w:ind w:firstLine="708"/>
        <w:jc w:val="both"/>
      </w:pPr>
      <w:bookmarkStart w:id="8" w:name="n2480"/>
      <w:bookmarkStart w:id="9" w:name="n2478"/>
      <w:bookmarkEnd w:id="8"/>
      <w:bookmarkEnd w:id="9"/>
      <w:r w:rsidRPr="007B31CE">
        <w:rPr>
          <w:color w:val="333333"/>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7B0483" w:rsidRPr="007B31CE" w:rsidRDefault="007B0483" w:rsidP="007B0483">
      <w:pPr>
        <w:spacing w:after="0" w:line="240" w:lineRule="auto"/>
        <w:ind w:firstLine="708"/>
        <w:jc w:val="both"/>
        <w:rPr>
          <w:sz w:val="24"/>
          <w:szCs w:val="24"/>
        </w:rPr>
      </w:pPr>
      <w:r w:rsidRPr="007B31CE">
        <w:rPr>
          <w:rFonts w:ascii="Times New Roman" w:hAnsi="Times New Roman" w:cs="Times New Roman"/>
          <w:color w:val="333333"/>
          <w:sz w:val="24"/>
          <w:szCs w:val="24"/>
          <w:shd w:val="clear" w:color="auto" w:fill="FFFFFF"/>
        </w:rPr>
        <w:t xml:space="preserve">5.5.4. Побутові споживачі та малі </w:t>
      </w:r>
      <w:proofErr w:type="spellStart"/>
      <w:r w:rsidRPr="007B31CE">
        <w:rPr>
          <w:rFonts w:ascii="Times New Roman" w:hAnsi="Times New Roman" w:cs="Times New Roman"/>
          <w:color w:val="333333"/>
          <w:sz w:val="24"/>
          <w:szCs w:val="24"/>
          <w:shd w:val="clear" w:color="auto" w:fill="FFFFFF"/>
        </w:rPr>
        <w:t>непобутові</w:t>
      </w:r>
      <w:proofErr w:type="spellEnd"/>
      <w:r w:rsidRPr="007B31CE">
        <w:rPr>
          <w:rFonts w:ascii="Times New Roman" w:hAnsi="Times New Roman" w:cs="Times New Roman"/>
          <w:color w:val="333333"/>
          <w:sz w:val="24"/>
          <w:szCs w:val="24"/>
          <w:shd w:val="clear" w:color="auto" w:fill="FFFFFF"/>
        </w:rPr>
        <w:t xml:space="preserve"> споживачі мають право на отримання універсальних послуг відповідно до Закону України</w:t>
      </w:r>
      <w:hyperlink r:id="rId9" w:anchor="_blank" w:history="1"/>
      <w:r w:rsidRPr="007B31CE">
        <w:rPr>
          <w:rFonts w:ascii="Times New Roman" w:hAnsi="Times New Roman" w:cs="Times New Roman"/>
          <w:color w:val="333333"/>
          <w:sz w:val="24"/>
          <w:szCs w:val="24"/>
          <w:shd w:val="clear" w:color="auto" w:fill="FFFFFF"/>
        </w:rPr>
        <w:t> "Про ринок електричної енергії".</w:t>
      </w:r>
      <w:bookmarkEnd w:id="4"/>
    </w:p>
    <w:p w:rsidR="007B0483" w:rsidRPr="007B31CE" w:rsidRDefault="007B0483" w:rsidP="007B0483">
      <w:pPr>
        <w:spacing w:after="0" w:line="240" w:lineRule="auto"/>
        <w:ind w:firstLine="708"/>
        <w:jc w:val="both"/>
        <w:rPr>
          <w:rFonts w:ascii="Times New Roman" w:hAnsi="Times New Roman" w:cs="Times New Roman"/>
          <w:color w:val="333333"/>
          <w:sz w:val="26"/>
          <w:szCs w:val="26"/>
          <w:shd w:val="clear" w:color="auto" w:fill="FFFFFF"/>
        </w:rPr>
      </w:pPr>
    </w:p>
    <w:tbl>
      <w:tblPr>
        <w:tblW w:w="0" w:type="auto"/>
        <w:jc w:val="center"/>
        <w:tblLayout w:type="fixed"/>
        <w:tblLook w:val="0000" w:firstRow="0" w:lastRow="0" w:firstColumn="0" w:lastColumn="0" w:noHBand="0" w:noVBand="0"/>
      </w:tblPr>
      <w:tblGrid>
        <w:gridCol w:w="5529"/>
        <w:gridCol w:w="4109"/>
      </w:tblGrid>
      <w:tr w:rsidR="007B0483" w:rsidRPr="007B31CE" w:rsidTr="00EF5222">
        <w:trPr>
          <w:jc w:val="center"/>
        </w:trPr>
        <w:tc>
          <w:tcPr>
            <w:tcW w:w="5529" w:type="dxa"/>
            <w:shd w:val="clear" w:color="auto" w:fill="auto"/>
          </w:tcPr>
          <w:p w:rsidR="007B0483" w:rsidRPr="007B31CE" w:rsidRDefault="007B0483" w:rsidP="00EF5222">
            <w:pPr>
              <w:spacing w:after="0" w:line="240" w:lineRule="auto"/>
              <w:jc w:val="both"/>
              <w:rPr>
                <w:sz w:val="24"/>
                <w:szCs w:val="24"/>
              </w:rPr>
            </w:pPr>
            <w:r w:rsidRPr="007B31CE">
              <w:rPr>
                <w:rFonts w:ascii="Times New Roman" w:hAnsi="Times New Roman" w:cs="Times New Roman"/>
                <w:b/>
                <w:bCs/>
                <w:sz w:val="24"/>
                <w:szCs w:val="24"/>
              </w:rPr>
              <w:t>Заступник начальника Управління роздрібного ринку електричної енергії – начальник відділу методологічного забезпечення</w:t>
            </w:r>
          </w:p>
        </w:tc>
        <w:tc>
          <w:tcPr>
            <w:tcW w:w="4109" w:type="dxa"/>
            <w:shd w:val="clear" w:color="auto" w:fill="auto"/>
          </w:tcPr>
          <w:p w:rsidR="007B0483" w:rsidRPr="007B31CE" w:rsidRDefault="007B0483" w:rsidP="00EF5222">
            <w:pPr>
              <w:spacing w:after="0" w:line="240" w:lineRule="auto"/>
              <w:jc w:val="both"/>
              <w:rPr>
                <w:rFonts w:ascii="Times New Roman" w:hAnsi="Times New Roman" w:cs="Times New Roman"/>
                <w:b/>
                <w:bCs/>
                <w:sz w:val="24"/>
                <w:szCs w:val="24"/>
              </w:rPr>
            </w:pPr>
            <w:r w:rsidRPr="007B31CE">
              <w:rPr>
                <w:rFonts w:ascii="Times New Roman" w:hAnsi="Times New Roman" w:cs="Times New Roman"/>
                <w:b/>
                <w:bCs/>
                <w:sz w:val="24"/>
                <w:szCs w:val="24"/>
              </w:rPr>
              <w:t xml:space="preserve">            </w:t>
            </w:r>
          </w:p>
          <w:p w:rsidR="007B0483" w:rsidRPr="007B31CE" w:rsidRDefault="007B0483" w:rsidP="00EF5222">
            <w:pPr>
              <w:spacing w:after="0" w:line="240" w:lineRule="auto"/>
              <w:jc w:val="both"/>
              <w:rPr>
                <w:rFonts w:ascii="Times New Roman" w:hAnsi="Times New Roman" w:cs="Times New Roman"/>
                <w:b/>
                <w:bCs/>
                <w:sz w:val="24"/>
                <w:szCs w:val="24"/>
              </w:rPr>
            </w:pPr>
          </w:p>
          <w:p w:rsidR="007B0483" w:rsidRPr="007B31CE" w:rsidRDefault="007B0483" w:rsidP="00EF5222">
            <w:pPr>
              <w:spacing w:after="0" w:line="240" w:lineRule="auto"/>
              <w:jc w:val="both"/>
              <w:rPr>
                <w:sz w:val="24"/>
                <w:szCs w:val="24"/>
              </w:rPr>
            </w:pPr>
            <w:r w:rsidRPr="007B31CE">
              <w:rPr>
                <w:rFonts w:ascii="Times New Roman" w:hAnsi="Times New Roman" w:cs="Times New Roman"/>
                <w:b/>
                <w:bCs/>
                <w:sz w:val="24"/>
                <w:szCs w:val="24"/>
              </w:rPr>
              <w:t xml:space="preserve">                                                І.</w:t>
            </w:r>
            <w:proofErr w:type="spellStart"/>
            <w:r w:rsidRPr="007B31CE">
              <w:rPr>
                <w:rFonts w:ascii="Times New Roman" w:hAnsi="Times New Roman" w:cs="Times New Roman"/>
                <w:b/>
                <w:bCs/>
                <w:sz w:val="24"/>
                <w:szCs w:val="24"/>
              </w:rPr>
              <w:t>Осовик</w:t>
            </w:r>
            <w:proofErr w:type="spellEnd"/>
          </w:p>
        </w:tc>
      </w:tr>
    </w:tbl>
    <w:p w:rsidR="007B0483" w:rsidRPr="007B31CE" w:rsidRDefault="007B0483" w:rsidP="007B0483">
      <w:pPr>
        <w:spacing w:after="0" w:line="240" w:lineRule="auto"/>
        <w:ind w:firstLine="708"/>
        <w:jc w:val="both"/>
        <w:rPr>
          <w:rFonts w:ascii="Times New Roman" w:hAnsi="Times New Roman" w:cs="Times New Roman"/>
          <w:sz w:val="24"/>
          <w:szCs w:val="24"/>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pacing w:after="0" w:line="240" w:lineRule="auto"/>
        <w:ind w:firstLine="708"/>
        <w:jc w:val="both"/>
        <w:rPr>
          <w:rFonts w:ascii="Times New Roman" w:hAnsi="Times New Roman" w:cs="Times New Roman"/>
          <w:sz w:val="26"/>
          <w:szCs w:val="26"/>
        </w:rPr>
      </w:pPr>
    </w:p>
    <w:p w:rsidR="007B0483" w:rsidRPr="007B31CE" w:rsidRDefault="007B0483" w:rsidP="007B0483">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Pr>
          <w:noProof/>
          <w:lang w:val="ru-RU" w:eastAsia="ru-RU"/>
        </w:rPr>
        <w:lastRenderedPageBreak/>
        <w:drawing>
          <wp:inline distT="0" distB="0" distL="0" distR="0">
            <wp:extent cx="708660" cy="11963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1196340"/>
                    </a:xfrm>
                    <a:prstGeom prst="rect">
                      <a:avLst/>
                    </a:prstGeom>
                    <a:solidFill>
                      <a:srgbClr val="FFFFFF"/>
                    </a:solidFill>
                    <a:ln>
                      <a:noFill/>
                    </a:ln>
                  </pic:spPr>
                </pic:pic>
              </a:graphicData>
            </a:graphic>
          </wp:inline>
        </w:drawing>
      </w:r>
    </w:p>
    <w:p w:rsidR="007B0483" w:rsidRPr="007B31CE" w:rsidRDefault="007B0483" w:rsidP="007B0483">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7B0483" w:rsidRPr="007B31CE" w:rsidRDefault="007B0483" w:rsidP="007B0483">
      <w:pPr>
        <w:shd w:val="clear" w:color="auto" w:fill="FFFFFF"/>
        <w:spacing w:after="0" w:line="240" w:lineRule="auto"/>
        <w:ind w:left="450" w:right="450"/>
        <w:jc w:val="center"/>
        <w:rPr>
          <w:sz w:val="24"/>
          <w:szCs w:val="24"/>
        </w:rPr>
      </w:pPr>
      <w:r w:rsidRPr="007B31CE">
        <w:rPr>
          <w:rFonts w:ascii="Times New Roman" w:eastAsia="Times New Roman" w:hAnsi="Times New Roman" w:cs="Times New Roman"/>
          <w:b/>
          <w:bCs/>
          <w:color w:val="333333"/>
          <w:sz w:val="24"/>
          <w:szCs w:val="24"/>
          <w:lang w:eastAsia="uk-UA"/>
        </w:rPr>
        <w:t>Закон України</w:t>
      </w:r>
    </w:p>
    <w:p w:rsidR="007B0483" w:rsidRPr="007B31CE" w:rsidRDefault="007B0483" w:rsidP="007B0483">
      <w:pPr>
        <w:shd w:val="clear" w:color="auto" w:fill="FFFFFF"/>
        <w:spacing w:after="0" w:line="240" w:lineRule="auto"/>
        <w:ind w:left="450" w:right="450"/>
        <w:jc w:val="center"/>
        <w:rPr>
          <w:sz w:val="24"/>
          <w:szCs w:val="24"/>
        </w:rPr>
      </w:pPr>
      <w:r w:rsidRPr="007B31CE">
        <w:rPr>
          <w:rFonts w:ascii="Times New Roman" w:eastAsia="Times New Roman" w:hAnsi="Times New Roman" w:cs="Times New Roman"/>
          <w:b/>
          <w:bCs/>
          <w:color w:val="333333"/>
          <w:sz w:val="24"/>
          <w:szCs w:val="24"/>
          <w:lang w:eastAsia="uk-UA"/>
        </w:rPr>
        <w:t>«Про ринок електричної енергії»</w:t>
      </w:r>
    </w:p>
    <w:p w:rsidR="007B0483" w:rsidRPr="007B31CE" w:rsidRDefault="007B0483" w:rsidP="007B0483">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p w:rsidR="007B0483" w:rsidRPr="007B31CE" w:rsidRDefault="007B0483" w:rsidP="007B0483">
      <w:pPr>
        <w:spacing w:after="0" w:line="240" w:lineRule="auto"/>
        <w:jc w:val="center"/>
        <w:rPr>
          <w:rFonts w:ascii="Times New Roman" w:hAnsi="Times New Roman" w:cs="Times New Roman"/>
          <w:b/>
          <w:bCs/>
          <w:color w:val="333333"/>
          <w:sz w:val="24"/>
          <w:szCs w:val="24"/>
          <w:shd w:val="clear" w:color="auto" w:fill="FFFFFF"/>
        </w:rPr>
      </w:pPr>
      <w:r w:rsidRPr="007B31CE">
        <w:rPr>
          <w:rFonts w:ascii="Times New Roman" w:hAnsi="Times New Roman" w:cs="Times New Roman"/>
          <w:b/>
          <w:bCs/>
          <w:sz w:val="24"/>
          <w:szCs w:val="24"/>
        </w:rPr>
        <w:t>№</w:t>
      </w:r>
      <w:r w:rsidRPr="007B31CE">
        <w:rPr>
          <w:rStyle w:val="rvts44"/>
          <w:rFonts w:ascii="Times New Roman" w:hAnsi="Times New Roman" w:cs="Times New Roman"/>
          <w:b/>
          <w:bCs/>
          <w:color w:val="333333"/>
          <w:sz w:val="24"/>
          <w:szCs w:val="24"/>
          <w:shd w:val="clear" w:color="auto" w:fill="FFFFFF"/>
        </w:rPr>
        <w:t>2019-VIII від 13 квітня 2017 року</w:t>
      </w:r>
    </w:p>
    <w:p w:rsidR="007B0483" w:rsidRPr="007B31CE" w:rsidRDefault="007B0483" w:rsidP="007B0483">
      <w:pPr>
        <w:spacing w:after="0" w:line="240" w:lineRule="auto"/>
        <w:jc w:val="center"/>
        <w:rPr>
          <w:rFonts w:ascii="Times New Roman" w:hAnsi="Times New Roman" w:cs="Times New Roman"/>
          <w:sz w:val="24"/>
          <w:szCs w:val="24"/>
        </w:rPr>
      </w:pPr>
      <w:r w:rsidRPr="007B31CE">
        <w:rPr>
          <w:rFonts w:ascii="Times New Roman" w:hAnsi="Times New Roman" w:cs="Times New Roman"/>
          <w:sz w:val="24"/>
          <w:szCs w:val="24"/>
        </w:rPr>
        <w:t>(із змінами та доповненнями)</w:t>
      </w:r>
    </w:p>
    <w:p w:rsidR="007B0483" w:rsidRPr="007B31CE" w:rsidRDefault="007B0483" w:rsidP="007B0483">
      <w:pPr>
        <w:spacing w:after="0" w:line="240" w:lineRule="auto"/>
        <w:jc w:val="center"/>
        <w:rPr>
          <w:sz w:val="24"/>
          <w:szCs w:val="24"/>
        </w:rPr>
      </w:pPr>
      <w:r w:rsidRPr="007B31CE">
        <w:rPr>
          <w:rFonts w:ascii="Times New Roman" w:hAnsi="Times New Roman" w:cs="Times New Roman"/>
          <w:i/>
          <w:iCs/>
          <w:sz w:val="24"/>
          <w:szCs w:val="24"/>
        </w:rPr>
        <w:t>(витяг)</w:t>
      </w:r>
    </w:p>
    <w:p w:rsidR="007B0483" w:rsidRPr="007B31CE" w:rsidRDefault="007B0483" w:rsidP="007B0483">
      <w:pPr>
        <w:spacing w:after="0" w:line="240" w:lineRule="auto"/>
        <w:jc w:val="center"/>
        <w:rPr>
          <w:rFonts w:ascii="Times New Roman" w:hAnsi="Times New Roman" w:cs="Times New Roman"/>
          <w:i/>
          <w:iCs/>
          <w:sz w:val="24"/>
          <w:szCs w:val="24"/>
        </w:rPr>
      </w:pPr>
    </w:p>
    <w:p w:rsidR="007B0483" w:rsidRPr="007B31CE" w:rsidRDefault="007B0483" w:rsidP="007B0483">
      <w:pPr>
        <w:shd w:val="clear" w:color="auto" w:fill="FFFFFF"/>
        <w:spacing w:after="0" w:line="240" w:lineRule="auto"/>
        <w:ind w:left="450" w:right="450"/>
        <w:jc w:val="center"/>
        <w:rPr>
          <w:sz w:val="24"/>
          <w:szCs w:val="24"/>
        </w:rPr>
      </w:pPr>
      <w:r w:rsidRPr="007B31CE">
        <w:rPr>
          <w:rFonts w:ascii="Times New Roman" w:eastAsia="Times New Roman" w:hAnsi="Times New Roman" w:cs="Times New Roman"/>
          <w:b/>
          <w:bCs/>
          <w:color w:val="333333"/>
          <w:sz w:val="24"/>
          <w:szCs w:val="24"/>
          <w:lang w:eastAsia="uk-UA"/>
        </w:rPr>
        <w:t>Розділ I</w:t>
      </w:r>
      <w:r w:rsidRPr="007B31CE">
        <w:rPr>
          <w:rFonts w:ascii="Times New Roman" w:eastAsia="Times New Roman" w:hAnsi="Times New Roman" w:cs="Times New Roman"/>
          <w:color w:val="333333"/>
          <w:sz w:val="24"/>
          <w:szCs w:val="24"/>
          <w:lang w:eastAsia="uk-UA"/>
        </w:rPr>
        <w:br/>
      </w:r>
      <w:r w:rsidRPr="007B31CE">
        <w:rPr>
          <w:rFonts w:ascii="Times New Roman" w:eastAsia="Times New Roman" w:hAnsi="Times New Roman" w:cs="Times New Roman"/>
          <w:b/>
          <w:bCs/>
          <w:color w:val="333333"/>
          <w:sz w:val="24"/>
          <w:szCs w:val="24"/>
          <w:lang w:eastAsia="uk-UA"/>
        </w:rPr>
        <w:t>ЗАГАЛЬНІ ПОЛОЖЕННЯ</w:t>
      </w:r>
    </w:p>
    <w:p w:rsidR="007B0483" w:rsidRPr="007B31CE" w:rsidRDefault="007B0483" w:rsidP="007B0483">
      <w:pPr>
        <w:shd w:val="clear" w:color="auto" w:fill="FFFFFF"/>
        <w:spacing w:after="0" w:line="240" w:lineRule="auto"/>
        <w:ind w:firstLine="450"/>
        <w:jc w:val="both"/>
      </w:pPr>
      <w:bookmarkStart w:id="10" w:name="n6"/>
      <w:bookmarkEnd w:id="10"/>
      <w:r w:rsidRPr="007B31CE">
        <w:rPr>
          <w:rFonts w:ascii="Times New Roman" w:eastAsia="Times New Roman" w:hAnsi="Times New Roman" w:cs="Times New Roman"/>
          <w:b/>
          <w:bCs/>
          <w:color w:val="333333"/>
          <w:sz w:val="24"/>
          <w:szCs w:val="24"/>
          <w:lang w:eastAsia="uk-UA"/>
        </w:rPr>
        <w:t>Стаття 1. </w:t>
      </w:r>
      <w:r w:rsidRPr="007B31CE">
        <w:rPr>
          <w:rFonts w:ascii="Times New Roman" w:eastAsia="Times New Roman" w:hAnsi="Times New Roman" w:cs="Times New Roman"/>
          <w:color w:val="333333"/>
          <w:sz w:val="24"/>
          <w:szCs w:val="24"/>
          <w:lang w:eastAsia="uk-UA"/>
        </w:rPr>
        <w:t>Визначення термінів</w:t>
      </w:r>
    </w:p>
    <w:p w:rsidR="007B0483" w:rsidRPr="007B31CE" w:rsidRDefault="007B0483" w:rsidP="007B0483">
      <w:pPr>
        <w:pStyle w:val="rvps2"/>
        <w:shd w:val="clear" w:color="auto" w:fill="FFFFFF"/>
        <w:spacing w:before="0" w:after="0"/>
        <w:ind w:firstLine="450"/>
        <w:jc w:val="both"/>
      </w:pPr>
      <w:r w:rsidRPr="007B31CE">
        <w:rPr>
          <w:color w:val="333333"/>
          <w:shd w:val="clear" w:color="auto" w:fill="FFFFFF"/>
        </w:rPr>
        <w:t xml:space="preserve">42) малий </w:t>
      </w:r>
      <w:proofErr w:type="spellStart"/>
      <w:r w:rsidRPr="007B31CE">
        <w:rPr>
          <w:color w:val="333333"/>
          <w:shd w:val="clear" w:color="auto" w:fill="FFFFFF"/>
        </w:rPr>
        <w:t>непобутовий</w:t>
      </w:r>
      <w:proofErr w:type="spellEnd"/>
      <w:r w:rsidRPr="007B31CE">
        <w:rPr>
          <w:color w:val="333333"/>
          <w:shd w:val="clear" w:color="auto" w:fill="FFFFFF"/>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7B0483" w:rsidRPr="007B31CE" w:rsidRDefault="007B0483" w:rsidP="007B0483">
      <w:pPr>
        <w:pStyle w:val="rvps2"/>
        <w:shd w:val="clear" w:color="auto" w:fill="FFFFFF"/>
        <w:spacing w:before="0" w:after="0"/>
        <w:ind w:firstLine="450"/>
        <w:jc w:val="both"/>
      </w:pPr>
      <w:r w:rsidRPr="007B31CE">
        <w:rPr>
          <w:color w:val="333333"/>
          <w:shd w:val="clear" w:color="auto" w:fill="FFFFFF"/>
        </w:rPr>
        <w:t xml:space="preserve">67) постачальник універсальної послуги - визначений відповідно до цього Закону </w:t>
      </w:r>
      <w:proofErr w:type="spellStart"/>
      <w:r w:rsidRPr="007B31CE">
        <w:rPr>
          <w:color w:val="333333"/>
          <w:shd w:val="clear" w:color="auto" w:fill="FFFFFF"/>
        </w:rPr>
        <w:t>електропостачальник</w:t>
      </w:r>
      <w:proofErr w:type="spellEnd"/>
      <w:r w:rsidRPr="007B31CE">
        <w:rPr>
          <w:color w:val="333333"/>
          <w:shd w:val="clear" w:color="auto" w:fill="FFFFFF"/>
        </w:rPr>
        <w:t>, який виконує зобов’язання щодо надання універсальної послуги;</w:t>
      </w:r>
    </w:p>
    <w:p w:rsidR="007B0483" w:rsidRPr="007B31CE" w:rsidRDefault="007B0483" w:rsidP="007B0483">
      <w:pPr>
        <w:pStyle w:val="rvps2"/>
        <w:shd w:val="clear" w:color="auto" w:fill="FFFFFF"/>
        <w:spacing w:before="0" w:after="0"/>
        <w:ind w:firstLine="450"/>
        <w:jc w:val="both"/>
      </w:pPr>
      <w:r w:rsidRPr="007B31CE">
        <w:rPr>
          <w:color w:val="333333"/>
          <w:shd w:val="clear" w:color="auto" w:fill="FFFFFF"/>
        </w:rPr>
        <w:t xml:space="preserve">93) універсальна послуга - постачання електричної енергії побутовим та малим </w:t>
      </w:r>
      <w:proofErr w:type="spellStart"/>
      <w:r w:rsidRPr="007B31CE">
        <w:rPr>
          <w:color w:val="333333"/>
          <w:shd w:val="clear" w:color="auto" w:fill="FFFFFF"/>
        </w:rPr>
        <w:t>непобутовим</w:t>
      </w:r>
      <w:proofErr w:type="spellEnd"/>
      <w:r w:rsidRPr="007B31CE">
        <w:rPr>
          <w:color w:val="333333"/>
          <w:shd w:val="clear" w:color="auto" w:fill="FFFFFF"/>
        </w:rPr>
        <w:t xml:space="preserve">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7B0483" w:rsidRPr="007B31CE" w:rsidRDefault="007B0483" w:rsidP="007B0483">
      <w:pPr>
        <w:spacing w:after="0" w:line="240" w:lineRule="auto"/>
        <w:ind w:firstLine="450"/>
        <w:jc w:val="center"/>
        <w:rPr>
          <w:sz w:val="24"/>
          <w:szCs w:val="24"/>
        </w:rPr>
      </w:pPr>
      <w:r w:rsidRPr="007B31CE">
        <w:rPr>
          <w:rStyle w:val="rvts15"/>
          <w:rFonts w:ascii="Times New Roman" w:hAnsi="Times New Roman" w:cs="Times New Roman"/>
          <w:b/>
          <w:bCs/>
          <w:color w:val="333333"/>
          <w:sz w:val="24"/>
          <w:szCs w:val="24"/>
          <w:shd w:val="clear" w:color="auto" w:fill="FFFFFF"/>
        </w:rPr>
        <w:t xml:space="preserve">Розділ XII </w:t>
      </w:r>
    </w:p>
    <w:p w:rsidR="007B0483" w:rsidRPr="007B31CE" w:rsidRDefault="007B0483" w:rsidP="007B0483">
      <w:pPr>
        <w:spacing w:after="0" w:line="240" w:lineRule="auto"/>
        <w:ind w:firstLine="450"/>
        <w:jc w:val="center"/>
        <w:rPr>
          <w:sz w:val="24"/>
          <w:szCs w:val="24"/>
        </w:rPr>
      </w:pPr>
      <w:r w:rsidRPr="007B31CE">
        <w:rPr>
          <w:rStyle w:val="rvts15"/>
          <w:rFonts w:ascii="Times New Roman" w:hAnsi="Times New Roman" w:cs="Times New Roman"/>
          <w:b/>
          <w:bCs/>
          <w:color w:val="333333"/>
          <w:sz w:val="24"/>
          <w:szCs w:val="24"/>
          <w:shd w:val="clear" w:color="auto" w:fill="FFFFFF"/>
        </w:rPr>
        <w:t>СПОЖИВАЧ</w:t>
      </w:r>
    </w:p>
    <w:p w:rsidR="007B0483" w:rsidRPr="007B31CE" w:rsidRDefault="007B0483" w:rsidP="007B0483">
      <w:pPr>
        <w:pStyle w:val="rvps2"/>
        <w:shd w:val="clear" w:color="auto" w:fill="FFFFFF"/>
        <w:spacing w:before="0" w:after="0"/>
        <w:ind w:firstLine="450"/>
        <w:jc w:val="both"/>
      </w:pPr>
      <w:r w:rsidRPr="007B31CE">
        <w:rPr>
          <w:rStyle w:val="rvts9"/>
          <w:b/>
          <w:bCs/>
          <w:color w:val="333333"/>
          <w:shd w:val="clear" w:color="auto" w:fill="FFFFFF"/>
        </w:rPr>
        <w:t>Стаття 58.</w:t>
      </w:r>
      <w:r w:rsidRPr="007B31CE">
        <w:rPr>
          <w:color w:val="333333"/>
          <w:shd w:val="clear" w:color="auto" w:fill="FFFFFF"/>
        </w:rPr>
        <w:t> </w:t>
      </w:r>
      <w:r w:rsidRPr="007B31CE">
        <w:rPr>
          <w:b/>
          <w:bCs/>
          <w:color w:val="333333"/>
          <w:shd w:val="clear" w:color="auto" w:fill="FFFFFF"/>
        </w:rPr>
        <w:t>Права та обов’язки споживача</w:t>
      </w:r>
    </w:p>
    <w:p w:rsidR="007B0483" w:rsidRPr="007B31CE" w:rsidRDefault="007B0483" w:rsidP="007B0483">
      <w:pPr>
        <w:pStyle w:val="rvps2"/>
        <w:shd w:val="clear" w:color="auto" w:fill="FFFFFF"/>
        <w:spacing w:before="0" w:after="0"/>
        <w:ind w:firstLine="450"/>
        <w:jc w:val="both"/>
      </w:pPr>
      <w:r w:rsidRPr="007B31CE">
        <w:rPr>
          <w:color w:val="333333"/>
          <w:shd w:val="clear" w:color="auto" w:fill="FFFFFF"/>
        </w:rPr>
        <w:t xml:space="preserve">2. Побутові споживачі та малі </w:t>
      </w:r>
      <w:proofErr w:type="spellStart"/>
      <w:r w:rsidRPr="007B31CE">
        <w:rPr>
          <w:color w:val="333333"/>
          <w:shd w:val="clear" w:color="auto" w:fill="FFFFFF"/>
        </w:rPr>
        <w:t>непобутові</w:t>
      </w:r>
      <w:proofErr w:type="spellEnd"/>
      <w:r w:rsidRPr="007B31CE">
        <w:rPr>
          <w:color w:val="333333"/>
          <w:shd w:val="clear" w:color="auto" w:fill="FFFFFF"/>
        </w:rPr>
        <w:t xml:space="preserve"> споживачі мають право на отримання універсальних послуг відповідно до цього Закону.</w:t>
      </w:r>
    </w:p>
    <w:p w:rsidR="007B0483" w:rsidRPr="007B31CE" w:rsidRDefault="007B0483" w:rsidP="007B0483">
      <w:pPr>
        <w:pStyle w:val="rvps2"/>
        <w:shd w:val="clear" w:color="auto" w:fill="FFFFFF"/>
        <w:spacing w:before="0" w:after="0"/>
        <w:ind w:firstLine="450"/>
        <w:jc w:val="both"/>
        <w:rPr>
          <w:color w:val="333333"/>
          <w:shd w:val="clear" w:color="auto" w:fill="FFFFFF"/>
        </w:rPr>
      </w:pPr>
    </w:p>
    <w:p w:rsidR="007B0483" w:rsidRPr="007B31CE" w:rsidRDefault="007B0483" w:rsidP="007B0483">
      <w:pPr>
        <w:pStyle w:val="rvps2"/>
        <w:shd w:val="clear" w:color="auto" w:fill="FFFFFF"/>
        <w:spacing w:before="0" w:after="0"/>
        <w:ind w:firstLine="450"/>
        <w:jc w:val="center"/>
      </w:pPr>
      <w:r w:rsidRPr="007B31CE">
        <w:rPr>
          <w:rStyle w:val="rvts15"/>
          <w:b/>
          <w:bCs/>
          <w:color w:val="333333"/>
          <w:shd w:val="clear" w:color="auto" w:fill="FFFFFF"/>
        </w:rPr>
        <w:t>Розділ XIII</w:t>
      </w:r>
    </w:p>
    <w:p w:rsidR="007B0483" w:rsidRPr="007B31CE" w:rsidRDefault="007B0483" w:rsidP="007B0483">
      <w:pPr>
        <w:pStyle w:val="rvps2"/>
        <w:shd w:val="clear" w:color="auto" w:fill="FFFFFF"/>
        <w:spacing w:before="0" w:after="0"/>
        <w:ind w:firstLine="450"/>
        <w:jc w:val="center"/>
      </w:pPr>
      <w:r w:rsidRPr="007B31CE">
        <w:rPr>
          <w:rStyle w:val="rvts15"/>
          <w:b/>
          <w:bCs/>
          <w:color w:val="333333"/>
          <w:shd w:val="clear" w:color="auto" w:fill="FFFFFF"/>
        </w:rPr>
        <w:t>ЗАБЕЗПЕЧЕННЯ ЗАГАЛЬНОСУСПІЛЬНИХ ІНТЕРЕСІВ У ПРОЦЕСІ ФУНКЦІОНУВАННЯ РИНКУ ЕЛЕКТРИЧНОЇ ЕНЕРГІЇ</w:t>
      </w:r>
    </w:p>
    <w:p w:rsidR="007B0483" w:rsidRPr="007B31CE" w:rsidRDefault="007B0483" w:rsidP="007B0483">
      <w:pPr>
        <w:pStyle w:val="rvps2"/>
        <w:shd w:val="clear" w:color="auto" w:fill="FFFFFF"/>
        <w:spacing w:before="0" w:after="0"/>
        <w:ind w:firstLine="450"/>
        <w:jc w:val="center"/>
        <w:rPr>
          <w:b/>
          <w:bCs/>
          <w:color w:val="333333"/>
        </w:rPr>
      </w:pPr>
    </w:p>
    <w:p w:rsidR="007B0483" w:rsidRPr="007B31CE" w:rsidRDefault="007B0483" w:rsidP="007B0483">
      <w:pPr>
        <w:pStyle w:val="rvps2"/>
        <w:shd w:val="clear" w:color="auto" w:fill="FFFFFF"/>
        <w:spacing w:before="0" w:after="0"/>
        <w:ind w:firstLine="450"/>
        <w:jc w:val="both"/>
      </w:pPr>
      <w:r w:rsidRPr="007B31CE">
        <w:rPr>
          <w:rStyle w:val="rvts9"/>
          <w:b/>
          <w:bCs/>
          <w:color w:val="333333"/>
        </w:rPr>
        <w:t>Стаття 63.</w:t>
      </w:r>
      <w:r w:rsidRPr="007B31CE">
        <w:rPr>
          <w:color w:val="333333"/>
        </w:rPr>
        <w:t> </w:t>
      </w:r>
      <w:r w:rsidRPr="007B31CE">
        <w:rPr>
          <w:b/>
          <w:bCs/>
          <w:color w:val="333333"/>
        </w:rPr>
        <w:t>Постачальник універсальних послуг</w:t>
      </w:r>
    </w:p>
    <w:p w:rsidR="007B0483" w:rsidRPr="007B31CE" w:rsidRDefault="007B0483" w:rsidP="007B0483">
      <w:pPr>
        <w:pStyle w:val="rvps2"/>
        <w:shd w:val="clear" w:color="auto" w:fill="FFFFFF"/>
        <w:spacing w:before="0" w:after="0"/>
        <w:ind w:firstLine="450"/>
        <w:jc w:val="both"/>
      </w:pPr>
      <w:bookmarkStart w:id="11" w:name="n1260"/>
      <w:bookmarkStart w:id="12" w:name="n1948"/>
      <w:bookmarkEnd w:id="11"/>
      <w:bookmarkEnd w:id="12"/>
      <w:r w:rsidRPr="007B31CE">
        <w:rPr>
          <w:color w:val="333333"/>
        </w:rPr>
        <w:t xml:space="preserve">1. Універсальні послуги надаються постачальником таких послуг виключно побутовим та малим </w:t>
      </w:r>
      <w:proofErr w:type="spellStart"/>
      <w:r w:rsidRPr="007B31CE">
        <w:rPr>
          <w:color w:val="333333"/>
        </w:rPr>
        <w:t>непобутовим</w:t>
      </w:r>
      <w:proofErr w:type="spellEnd"/>
      <w:r w:rsidRPr="007B31CE">
        <w:rPr>
          <w:color w:val="333333"/>
        </w:rPr>
        <w:t xml:space="preserve"> споживачам.</w:t>
      </w:r>
    </w:p>
    <w:p w:rsidR="007B0483" w:rsidRPr="007B31CE" w:rsidRDefault="007B0483" w:rsidP="007B0483">
      <w:pPr>
        <w:pStyle w:val="rvps2"/>
        <w:shd w:val="clear" w:color="auto" w:fill="FFFFFF"/>
        <w:spacing w:before="0" w:after="0"/>
        <w:ind w:firstLine="450"/>
        <w:jc w:val="both"/>
      </w:pPr>
      <w:bookmarkStart w:id="13" w:name="n1261"/>
      <w:bookmarkEnd w:id="13"/>
      <w:r w:rsidRPr="007B31CE">
        <w:rPr>
          <w:color w:val="333333"/>
        </w:rPr>
        <w:t xml:space="preserve">Постачальник універсальних послуг не може відмовити побутовому та малому </w:t>
      </w:r>
      <w:proofErr w:type="spellStart"/>
      <w:r w:rsidRPr="007B31CE">
        <w:rPr>
          <w:color w:val="333333"/>
        </w:rPr>
        <w:t>непобутовому</w:t>
      </w:r>
      <w:proofErr w:type="spellEnd"/>
      <w:r w:rsidRPr="007B31CE">
        <w:rPr>
          <w:color w:val="333333"/>
        </w:rPr>
        <w:t xml:space="preserve"> споживачу, які знаходяться на території здійснення його діяльності, в укладенні договору постачання електричної енергії.</w:t>
      </w:r>
    </w:p>
    <w:p w:rsidR="007B0483" w:rsidRPr="007B31CE" w:rsidRDefault="007B0483" w:rsidP="007B0483">
      <w:pPr>
        <w:pStyle w:val="rvps2"/>
        <w:shd w:val="clear" w:color="auto" w:fill="FFFFFF"/>
        <w:spacing w:before="0" w:after="0"/>
        <w:ind w:firstLine="450"/>
        <w:jc w:val="both"/>
      </w:pPr>
      <w:bookmarkStart w:id="14" w:name="n1262"/>
      <w:bookmarkEnd w:id="14"/>
      <w:r w:rsidRPr="007B31CE">
        <w:rPr>
          <w:color w:val="333333"/>
        </w:rPr>
        <w:t xml:space="preserve">2. </w:t>
      </w:r>
      <w:r w:rsidRPr="007B31CE">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7B0483" w:rsidRPr="007B31CE" w:rsidRDefault="007B0483" w:rsidP="007B0483">
      <w:pPr>
        <w:pStyle w:val="rvps2"/>
        <w:shd w:val="clear" w:color="auto" w:fill="FFFFFF"/>
        <w:spacing w:before="0" w:after="0"/>
        <w:ind w:firstLine="450"/>
        <w:jc w:val="both"/>
      </w:pPr>
      <w:bookmarkStart w:id="15" w:name="n1266"/>
      <w:bookmarkEnd w:id="15"/>
      <w:r w:rsidRPr="007B31CE">
        <w:rPr>
          <w:color w:val="333333"/>
        </w:rPr>
        <w:t xml:space="preserve">Побутові та малі </w:t>
      </w:r>
      <w:proofErr w:type="spellStart"/>
      <w:r w:rsidRPr="007B31CE">
        <w:rPr>
          <w:color w:val="333333"/>
        </w:rPr>
        <w:t>непобутові</w:t>
      </w:r>
      <w:proofErr w:type="spellEnd"/>
      <w:r w:rsidRPr="007B31CE">
        <w:rPr>
          <w:color w:val="333333"/>
        </w:rPr>
        <w:t xml:space="preserve"> споживачі мають право на отримання універсальних послуг на недискримінаційних засадах.</w:t>
      </w:r>
    </w:p>
    <w:p w:rsidR="007B0483" w:rsidRPr="007B31CE" w:rsidRDefault="007B0483" w:rsidP="007B0483">
      <w:pPr>
        <w:pStyle w:val="rvps2"/>
        <w:shd w:val="clear" w:color="auto" w:fill="FFFFFF"/>
        <w:spacing w:before="0" w:after="0"/>
        <w:ind w:firstLine="450"/>
        <w:jc w:val="both"/>
      </w:pPr>
      <w:bookmarkStart w:id="16" w:name="n1267"/>
      <w:bookmarkEnd w:id="16"/>
      <w:r w:rsidRPr="007B31CE">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7B0483" w:rsidRPr="007B31CE" w:rsidRDefault="007B0483" w:rsidP="007B0483">
      <w:pPr>
        <w:pStyle w:val="rvps2"/>
        <w:shd w:val="clear" w:color="auto" w:fill="FFFFFF"/>
        <w:spacing w:before="0" w:after="0"/>
        <w:ind w:firstLine="450"/>
        <w:jc w:val="both"/>
        <w:rPr>
          <w:color w:val="333333"/>
        </w:rPr>
      </w:pPr>
    </w:p>
    <w:p w:rsidR="007B0483" w:rsidRPr="007B31CE" w:rsidRDefault="007B0483" w:rsidP="007B0483">
      <w:pPr>
        <w:spacing w:after="0" w:line="240" w:lineRule="auto"/>
        <w:jc w:val="center"/>
        <w:rPr>
          <w:sz w:val="24"/>
          <w:szCs w:val="24"/>
        </w:rPr>
      </w:pPr>
      <w:bookmarkStart w:id="17" w:name="n1268"/>
      <w:bookmarkEnd w:id="17"/>
      <w:r w:rsidRPr="007B31CE">
        <w:rPr>
          <w:rStyle w:val="rvts15"/>
          <w:rFonts w:ascii="Times New Roman" w:hAnsi="Times New Roman" w:cs="Times New Roman"/>
          <w:b/>
          <w:bCs/>
          <w:color w:val="333333"/>
          <w:sz w:val="24"/>
          <w:szCs w:val="24"/>
          <w:shd w:val="clear" w:color="auto" w:fill="FFFFFF"/>
        </w:rPr>
        <w:t>Розділ XVII</w:t>
      </w:r>
      <w:r w:rsidRPr="007B31CE">
        <w:rPr>
          <w:rFonts w:ascii="Times New Roman" w:hAnsi="Times New Roman" w:cs="Times New Roman"/>
          <w:color w:val="333333"/>
          <w:sz w:val="24"/>
          <w:szCs w:val="24"/>
        </w:rPr>
        <w:br/>
      </w:r>
      <w:r w:rsidRPr="007B31CE">
        <w:rPr>
          <w:rStyle w:val="rvts15"/>
          <w:rFonts w:ascii="Times New Roman" w:hAnsi="Times New Roman" w:cs="Times New Roman"/>
          <w:b/>
          <w:bCs/>
          <w:color w:val="333333"/>
          <w:sz w:val="24"/>
          <w:szCs w:val="24"/>
          <w:shd w:val="clear" w:color="auto" w:fill="FFFFFF"/>
        </w:rPr>
        <w:t>ПРИКІНЦЕВІ ТА ПЕРЕХІДНІ ПОЛОЖЕННЯ</w:t>
      </w:r>
    </w:p>
    <w:p w:rsidR="007B0483" w:rsidRPr="007B31CE" w:rsidRDefault="007B0483" w:rsidP="007B0483">
      <w:pPr>
        <w:pStyle w:val="rvps2"/>
        <w:shd w:val="clear" w:color="auto" w:fill="FFFFFF"/>
        <w:spacing w:before="0" w:after="0"/>
        <w:ind w:firstLine="450"/>
        <w:jc w:val="both"/>
      </w:pPr>
      <w:r w:rsidRPr="007B31CE">
        <w:rPr>
          <w:color w:val="333333"/>
        </w:rPr>
        <w:t xml:space="preserve">13. </w:t>
      </w:r>
      <w:r w:rsidRPr="007B31CE">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7B0483" w:rsidRPr="007B31CE" w:rsidRDefault="007B0483" w:rsidP="007B0483">
      <w:pPr>
        <w:pStyle w:val="rvps2"/>
        <w:shd w:val="clear" w:color="auto" w:fill="FFFFFF"/>
        <w:spacing w:before="0" w:after="0"/>
        <w:ind w:firstLine="450"/>
        <w:jc w:val="both"/>
      </w:pPr>
      <w:r w:rsidRPr="007B31CE">
        <w:rPr>
          <w:color w:val="333333"/>
        </w:rPr>
        <w:t xml:space="preserve">З метою забезпечення надійного та безперервного постачання електричної енергії побутовим та малим </w:t>
      </w:r>
      <w:proofErr w:type="spellStart"/>
      <w:r w:rsidRPr="007B31CE">
        <w:rPr>
          <w:color w:val="333333"/>
        </w:rPr>
        <w:t>непобутовим</w:t>
      </w:r>
      <w:proofErr w:type="spellEnd"/>
      <w:r w:rsidRPr="007B31CE">
        <w:rPr>
          <w:color w:val="333333"/>
        </w:rPr>
        <w:t xml:space="preserve">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7B0483" w:rsidRPr="007B31CE" w:rsidRDefault="007B0483" w:rsidP="007B0483">
      <w:pPr>
        <w:pStyle w:val="rvps2"/>
        <w:shd w:val="clear" w:color="auto" w:fill="FFFFFF"/>
        <w:spacing w:before="0" w:after="0"/>
        <w:ind w:firstLine="450"/>
        <w:jc w:val="both"/>
      </w:pPr>
      <w:bookmarkStart w:id="18" w:name="n1721"/>
      <w:bookmarkEnd w:id="18"/>
      <w:r w:rsidRPr="007B31CE">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7B0483" w:rsidRPr="007B31CE" w:rsidRDefault="007B0483" w:rsidP="007B0483">
      <w:pPr>
        <w:pStyle w:val="rvps2"/>
        <w:shd w:val="clear" w:color="auto" w:fill="FFFFFF"/>
        <w:spacing w:before="0" w:after="0"/>
        <w:ind w:firstLine="450"/>
        <w:jc w:val="both"/>
      </w:pPr>
      <w:bookmarkStart w:id="19" w:name="n1722"/>
      <w:bookmarkEnd w:id="19"/>
      <w:r w:rsidRPr="007B31CE">
        <w:rPr>
          <w:color w:val="333333"/>
        </w:rPr>
        <w:t xml:space="preserve">упродовж п’яти років з 1 січня 2019 року такий </w:t>
      </w:r>
      <w:proofErr w:type="spellStart"/>
      <w:r w:rsidRPr="007B31CE">
        <w:rPr>
          <w:color w:val="333333"/>
        </w:rPr>
        <w:t>електропостачальник</w:t>
      </w:r>
      <w:proofErr w:type="spellEnd"/>
      <w:r w:rsidRPr="007B31CE">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7B0483" w:rsidRPr="007B31CE" w:rsidRDefault="007B0483" w:rsidP="007B0483">
      <w:pPr>
        <w:pStyle w:val="rvps2"/>
        <w:shd w:val="clear" w:color="auto" w:fill="FFFFFF"/>
        <w:spacing w:before="0" w:after="0"/>
        <w:ind w:firstLine="450"/>
        <w:jc w:val="both"/>
      </w:pPr>
      <w:r w:rsidRPr="007B31CE">
        <w:rPr>
          <w:color w:val="333333"/>
        </w:rPr>
        <w:t xml:space="preserve">Упродовж строку виконання </w:t>
      </w:r>
      <w:proofErr w:type="spellStart"/>
      <w:r w:rsidRPr="007B31CE">
        <w:rPr>
          <w:color w:val="333333"/>
        </w:rPr>
        <w:t>електропостачальником</w:t>
      </w:r>
      <w:proofErr w:type="spellEnd"/>
      <w:r w:rsidRPr="007B31CE">
        <w:rPr>
          <w:color w:val="333333"/>
        </w:rPr>
        <w:t>, створеним у результаті здійснення заходів з відокремлення, функцій постачальника універсальних послуг:</w:t>
      </w:r>
    </w:p>
    <w:p w:rsidR="007B0483" w:rsidRPr="007B31CE" w:rsidRDefault="007B0483" w:rsidP="007B0483">
      <w:pPr>
        <w:pStyle w:val="rvps2"/>
        <w:shd w:val="clear" w:color="auto" w:fill="FFFFFF"/>
        <w:spacing w:before="0" w:after="0"/>
        <w:ind w:firstLine="450"/>
        <w:jc w:val="both"/>
      </w:pPr>
      <w:bookmarkStart w:id="20" w:name="n1724"/>
      <w:bookmarkEnd w:id="20"/>
      <w:r w:rsidRPr="007B31CE">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 w:name="n1725"/>
      <w:bookmarkEnd w:id="21"/>
      <w:r w:rsidRPr="007B31CE">
        <w:rPr>
          <w:color w:val="333333"/>
        </w:rPr>
        <w:t>.</w:t>
      </w:r>
    </w:p>
    <w:p w:rsidR="007B0483" w:rsidRPr="007B31CE" w:rsidRDefault="007B0483" w:rsidP="007B0483">
      <w:pPr>
        <w:pStyle w:val="rvps2"/>
        <w:shd w:val="clear" w:color="auto" w:fill="FFFFFF"/>
        <w:spacing w:before="0" w:after="0"/>
        <w:ind w:firstLine="450"/>
        <w:jc w:val="both"/>
      </w:pPr>
      <w:r w:rsidRPr="007B31CE">
        <w:rPr>
          <w:color w:val="333333"/>
        </w:rPr>
        <w:t>Електрична енергія, що купується у постачальника універсальних послуг та споживається:</w:t>
      </w:r>
      <w:bookmarkStart w:id="22" w:name="n2184"/>
      <w:bookmarkEnd w:id="22"/>
    </w:p>
    <w:p w:rsidR="007B0483" w:rsidRPr="007B31CE" w:rsidRDefault="007B0483" w:rsidP="007B0483">
      <w:pPr>
        <w:pStyle w:val="rvps2"/>
        <w:shd w:val="clear" w:color="auto" w:fill="FFFFFF"/>
        <w:spacing w:before="0" w:after="0"/>
        <w:ind w:firstLine="450"/>
        <w:jc w:val="both"/>
      </w:pPr>
      <w:hyperlink r:id="rId10" w:anchor="_blank" w:history="1">
        <w:r w:rsidRPr="007B31CE">
          <w:rPr>
            <w:color w:val="333333"/>
          </w:rPr>
          <w:t xml:space="preserve">у багатоквартирних житлових будинках на технічні цілі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w:t>
        </w:r>
        <w:proofErr w:type="spellStart"/>
        <w:r w:rsidRPr="007B31CE">
          <w:rPr>
            <w:color w:val="333333"/>
          </w:rPr>
          <w:t>систем</w:t>
        </w:r>
        <w:proofErr w:type="spellEnd"/>
        <w:r w:rsidRPr="007B31CE">
          <w:rPr>
            <w:color w:val="333333"/>
          </w:rPr>
          <w:t xml:space="preserve"> вентиляції, </w:t>
        </w:r>
        <w:proofErr w:type="spellStart"/>
        <w:r w:rsidRPr="007B31CE">
          <w:rPr>
            <w:color w:val="333333"/>
          </w:rPr>
          <w:t>димовидалення</w:t>
        </w:r>
        <w:proofErr w:type="spellEnd"/>
        <w:r w:rsidRPr="007B31CE">
          <w:rPr>
            <w:color w:val="333333"/>
          </w:rPr>
          <w:t xml:space="preserve"> та </w:t>
        </w:r>
        <w:proofErr w:type="spellStart"/>
        <w:r w:rsidRPr="007B31CE">
          <w:rPr>
            <w:color w:val="333333"/>
          </w:rPr>
          <w:t>кондиціонування</w:t>
        </w:r>
        <w:proofErr w:type="spellEnd"/>
        <w:r w:rsidRPr="007B31CE">
          <w:rPr>
            <w:color w:val="333333"/>
          </w:rPr>
          <w:t>,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hyperlink>
    </w:p>
    <w:p w:rsidR="007B0483" w:rsidRPr="007B31CE" w:rsidRDefault="007B0483" w:rsidP="007B0483">
      <w:pPr>
        <w:pStyle w:val="rvps2"/>
        <w:shd w:val="clear" w:color="auto" w:fill="FFFFFF"/>
        <w:spacing w:before="0" w:after="0"/>
        <w:ind w:firstLine="450"/>
        <w:jc w:val="both"/>
      </w:pPr>
      <w:hyperlink r:id="rId11" w:anchor="_blank" w:history="1">
        <w:r w:rsidRPr="007B31CE">
          <w:rPr>
            <w:color w:val="333333"/>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7B0483" w:rsidRPr="007B31CE" w:rsidRDefault="007B0483" w:rsidP="007B0483">
      <w:pPr>
        <w:pStyle w:val="rvps2"/>
        <w:shd w:val="clear" w:color="auto" w:fill="FFFFFF"/>
        <w:spacing w:before="0" w:after="0"/>
        <w:ind w:firstLine="450"/>
        <w:jc w:val="both"/>
      </w:pPr>
      <w:hyperlink r:id="rId12" w:anchor="_blank" w:history="1">
        <w:r w:rsidRPr="007B31CE">
          <w:rPr>
            <w:color w:val="333333"/>
          </w:rPr>
          <w:t>юридичними особами, які є власниками (</w:t>
        </w:r>
        <w:proofErr w:type="spellStart"/>
        <w:r w:rsidRPr="007B31CE">
          <w:rPr>
            <w:color w:val="333333"/>
          </w:rPr>
          <w:t>балансоутримувачами</w:t>
        </w:r>
        <w:proofErr w:type="spellEnd"/>
        <w:r w:rsidRPr="007B31CE">
          <w:rPr>
            <w:color w:val="333333"/>
          </w:rPr>
          <w:t>)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rsidR="007B0483" w:rsidRPr="007B31CE" w:rsidRDefault="007B0483" w:rsidP="007B0483">
      <w:pPr>
        <w:pStyle w:val="rvps2"/>
        <w:shd w:val="clear" w:color="auto" w:fill="FFFFFF"/>
        <w:spacing w:before="0" w:after="0"/>
        <w:ind w:firstLine="450"/>
        <w:jc w:val="both"/>
      </w:pPr>
      <w:hyperlink r:id="rId13" w:anchor="_blank" w:history="1">
        <w:r w:rsidRPr="007B31CE">
          <w:rPr>
            <w:color w:val="333333"/>
          </w:rPr>
          <w:t>релігійними організаціями в частині споживання електричної енергії на комунально-побутові потреби,</w:t>
        </w:r>
      </w:hyperlink>
    </w:p>
    <w:p w:rsidR="007B0483" w:rsidRPr="007B31CE" w:rsidRDefault="007B0483" w:rsidP="007B0483">
      <w:pPr>
        <w:pStyle w:val="rvps2"/>
        <w:shd w:val="clear" w:color="auto" w:fill="FFFFFF"/>
        <w:spacing w:before="0" w:after="0"/>
        <w:ind w:firstLine="450"/>
        <w:jc w:val="both"/>
      </w:pPr>
      <w:hyperlink r:id="rId14" w:anchor="_blank" w:history="1">
        <w:r w:rsidRPr="007B31CE">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rsidR="007B0483" w:rsidRPr="007B31CE" w:rsidRDefault="007B0483" w:rsidP="007B0483">
      <w:pPr>
        <w:pStyle w:val="rvps2"/>
        <w:shd w:val="clear" w:color="auto" w:fill="FFFFFF"/>
        <w:spacing w:before="0" w:after="0"/>
        <w:ind w:firstLine="450"/>
        <w:jc w:val="both"/>
      </w:pPr>
    </w:p>
    <w:p w:rsidR="007B0483" w:rsidRPr="007B31CE" w:rsidRDefault="007B0483" w:rsidP="007B0483">
      <w:pPr>
        <w:pStyle w:val="rvps2"/>
        <w:shd w:val="clear" w:color="auto" w:fill="FFFFFF"/>
        <w:spacing w:before="0" w:after="0"/>
        <w:ind w:firstLine="450"/>
        <w:jc w:val="both"/>
        <w:rPr>
          <w:color w:val="333333"/>
        </w:rPr>
      </w:pPr>
    </w:p>
    <w:p w:rsidR="007B0483" w:rsidRPr="007B31CE" w:rsidRDefault="007B0483" w:rsidP="007B0483">
      <w:pPr>
        <w:pStyle w:val="rvps2"/>
        <w:shd w:val="clear" w:color="auto" w:fill="FFFFFF"/>
        <w:spacing w:before="0" w:after="0"/>
        <w:ind w:firstLine="450"/>
        <w:jc w:val="both"/>
        <w:rPr>
          <w:color w:val="333333"/>
        </w:rPr>
      </w:pPr>
    </w:p>
    <w:p w:rsidR="007B0483" w:rsidRPr="007B31CE" w:rsidRDefault="007B0483" w:rsidP="007B0483">
      <w:pPr>
        <w:spacing w:after="0" w:line="240" w:lineRule="auto"/>
        <w:jc w:val="center"/>
        <w:rPr>
          <w:rFonts w:ascii="Times New Roman" w:hAnsi="Times New Roman" w:cs="Times New Roman"/>
          <w:b/>
          <w:color w:val="000000"/>
          <w:sz w:val="26"/>
          <w:szCs w:val="26"/>
        </w:rPr>
      </w:pPr>
      <w:r>
        <w:rPr>
          <w:noProof/>
          <w:lang w:val="ru-RU" w:eastAsia="ru-RU"/>
        </w:rPr>
        <w:lastRenderedPageBreak/>
        <w:drawing>
          <wp:inline distT="0" distB="0" distL="0" distR="0">
            <wp:extent cx="708660" cy="11963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1196340"/>
                    </a:xfrm>
                    <a:prstGeom prst="rect">
                      <a:avLst/>
                    </a:prstGeom>
                    <a:solidFill>
                      <a:srgbClr val="FFFFFF"/>
                    </a:solidFill>
                    <a:ln>
                      <a:noFill/>
                    </a:ln>
                  </pic:spPr>
                </pic:pic>
              </a:graphicData>
            </a:graphic>
          </wp:inline>
        </w:drawing>
      </w:r>
    </w:p>
    <w:p w:rsidR="007B0483" w:rsidRPr="007B31CE" w:rsidRDefault="007B0483" w:rsidP="007B0483">
      <w:pPr>
        <w:spacing w:after="0" w:line="240" w:lineRule="auto"/>
        <w:jc w:val="center"/>
        <w:rPr>
          <w:sz w:val="24"/>
          <w:szCs w:val="24"/>
        </w:rPr>
      </w:pPr>
      <w:r w:rsidRPr="007B31CE">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7B0483" w:rsidRPr="007B31CE" w:rsidRDefault="007B0483" w:rsidP="007B0483">
      <w:pPr>
        <w:pStyle w:val="2"/>
        <w:spacing w:before="0" w:after="0" w:line="240" w:lineRule="auto"/>
        <w:jc w:val="center"/>
        <w:rPr>
          <w:sz w:val="24"/>
          <w:szCs w:val="24"/>
          <w:lang w:val="uk-UA"/>
        </w:rPr>
      </w:pPr>
      <w:r w:rsidRPr="007B31CE">
        <w:rPr>
          <w:rFonts w:ascii="Times New Roman" w:hAnsi="Times New Roman" w:cs="Times New Roman"/>
          <w:color w:val="000000"/>
          <w:sz w:val="24"/>
          <w:szCs w:val="24"/>
          <w:lang w:val="uk-UA"/>
        </w:rPr>
        <w:t>ПОСТАНОВА</w:t>
      </w:r>
    </w:p>
    <w:p w:rsidR="007B0483" w:rsidRPr="007B31CE" w:rsidRDefault="007B0483" w:rsidP="007B0483">
      <w:pPr>
        <w:spacing w:after="0" w:line="240" w:lineRule="auto"/>
        <w:rPr>
          <w:rFonts w:ascii="Times New Roman" w:hAnsi="Times New Roman" w:cs="Times New Roman"/>
          <w:sz w:val="24"/>
          <w:szCs w:val="24"/>
        </w:rPr>
      </w:pPr>
    </w:p>
    <w:p w:rsidR="007B0483" w:rsidRPr="007B31CE" w:rsidRDefault="007B0483" w:rsidP="007B0483">
      <w:pPr>
        <w:spacing w:after="0" w:line="240" w:lineRule="auto"/>
        <w:jc w:val="center"/>
        <w:rPr>
          <w:rFonts w:ascii="Times New Roman" w:hAnsi="Times New Roman" w:cs="Times New Roman"/>
          <w:b/>
          <w:color w:val="000000"/>
          <w:sz w:val="24"/>
          <w:szCs w:val="24"/>
        </w:rPr>
      </w:pPr>
      <w:r w:rsidRPr="007B31CE">
        <w:rPr>
          <w:rFonts w:ascii="Times New Roman" w:hAnsi="Times New Roman" w:cs="Times New Roman"/>
          <w:b/>
          <w:color w:val="000000"/>
          <w:sz w:val="24"/>
          <w:szCs w:val="24"/>
        </w:rPr>
        <w:t>від 27 грудня 2017 року № 1469</w:t>
      </w:r>
      <w:bookmarkStart w:id="23" w:name="4"/>
      <w:bookmarkEnd w:id="23"/>
    </w:p>
    <w:p w:rsidR="007B0483" w:rsidRPr="007B31CE" w:rsidRDefault="007B0483" w:rsidP="007B0483">
      <w:pPr>
        <w:spacing w:after="0" w:line="240" w:lineRule="auto"/>
        <w:jc w:val="center"/>
        <w:rPr>
          <w:rFonts w:ascii="Times New Roman" w:hAnsi="Times New Roman" w:cs="Times New Roman"/>
          <w:sz w:val="24"/>
          <w:szCs w:val="24"/>
        </w:rPr>
      </w:pPr>
      <w:r w:rsidRPr="007B31CE">
        <w:rPr>
          <w:rFonts w:ascii="Times New Roman" w:hAnsi="Times New Roman" w:cs="Times New Roman"/>
          <w:b/>
          <w:color w:val="000000"/>
          <w:sz w:val="24"/>
          <w:szCs w:val="24"/>
        </w:rPr>
        <w:t>м. Київ</w:t>
      </w:r>
    </w:p>
    <w:p w:rsidR="007B0483" w:rsidRPr="007B31CE" w:rsidRDefault="007B0483" w:rsidP="007B0483">
      <w:pPr>
        <w:spacing w:after="0" w:line="240" w:lineRule="auto"/>
        <w:jc w:val="center"/>
        <w:rPr>
          <w:rFonts w:ascii="Times New Roman" w:hAnsi="Times New Roman" w:cs="Times New Roman"/>
          <w:b/>
          <w:bCs/>
          <w:color w:val="000000"/>
          <w:sz w:val="24"/>
          <w:szCs w:val="24"/>
        </w:rPr>
      </w:pPr>
      <w:r w:rsidRPr="007B31CE">
        <w:rPr>
          <w:rFonts w:ascii="Times New Roman" w:hAnsi="Times New Roman" w:cs="Times New Roman"/>
          <w:b/>
          <w:bCs/>
          <w:color w:val="000000"/>
          <w:sz w:val="24"/>
          <w:szCs w:val="24"/>
        </w:rPr>
        <w:t>Про затвердження Ліцензійних умов провадження господарської діяльності з постачання електричної енергії споживачу</w:t>
      </w:r>
    </w:p>
    <w:p w:rsidR="007B0483" w:rsidRPr="007B31CE" w:rsidRDefault="007B0483" w:rsidP="007B0483">
      <w:pPr>
        <w:spacing w:after="0" w:line="240" w:lineRule="auto"/>
        <w:jc w:val="center"/>
        <w:rPr>
          <w:rFonts w:ascii="Times New Roman" w:hAnsi="Times New Roman" w:cs="Times New Roman"/>
          <w:i/>
          <w:iCs/>
          <w:sz w:val="26"/>
          <w:szCs w:val="26"/>
        </w:rPr>
      </w:pPr>
      <w:r w:rsidRPr="007B31CE">
        <w:rPr>
          <w:rFonts w:ascii="Times New Roman" w:hAnsi="Times New Roman" w:cs="Times New Roman"/>
          <w:i/>
          <w:iCs/>
          <w:sz w:val="24"/>
          <w:szCs w:val="24"/>
        </w:rPr>
        <w:t>(витяг)</w:t>
      </w:r>
    </w:p>
    <w:tbl>
      <w:tblPr>
        <w:tblW w:w="0" w:type="auto"/>
        <w:tblInd w:w="108" w:type="dxa"/>
        <w:tblLayout w:type="fixed"/>
        <w:tblLook w:val="0000" w:firstRow="0" w:lastRow="0" w:firstColumn="0" w:lastColumn="0" w:noHBand="0" w:noVBand="0"/>
      </w:tblPr>
      <w:tblGrid>
        <w:gridCol w:w="4553"/>
        <w:gridCol w:w="5085"/>
      </w:tblGrid>
      <w:tr w:rsidR="007B0483" w:rsidRPr="007B31CE" w:rsidTr="00EF5222">
        <w:tc>
          <w:tcPr>
            <w:tcW w:w="4553" w:type="dxa"/>
            <w:shd w:val="clear" w:color="auto" w:fill="auto"/>
          </w:tcPr>
          <w:p w:rsidR="007B0483" w:rsidRPr="007B31CE" w:rsidRDefault="007B0483" w:rsidP="00EF5222">
            <w:pPr>
              <w:spacing w:after="0" w:line="240" w:lineRule="auto"/>
              <w:jc w:val="center"/>
              <w:rPr>
                <w:rFonts w:ascii="Times New Roman" w:hAnsi="Times New Roman" w:cs="Times New Roman"/>
                <w:i/>
                <w:iCs/>
                <w:sz w:val="26"/>
                <w:szCs w:val="26"/>
              </w:rPr>
            </w:pPr>
          </w:p>
        </w:tc>
        <w:tc>
          <w:tcPr>
            <w:tcW w:w="5085" w:type="dxa"/>
            <w:shd w:val="clear" w:color="auto" w:fill="auto"/>
          </w:tcPr>
          <w:p w:rsidR="007B0483" w:rsidRPr="007B31CE" w:rsidRDefault="007B0483" w:rsidP="00EF5222">
            <w:pPr>
              <w:spacing w:after="0" w:line="240" w:lineRule="auto"/>
            </w:pPr>
            <w:r w:rsidRPr="007B31CE">
              <w:rPr>
                <w:rStyle w:val="rvts9"/>
                <w:rFonts w:ascii="Times New Roman" w:hAnsi="Times New Roman" w:cs="Times New Roman"/>
                <w:color w:val="333333"/>
                <w:shd w:val="clear" w:color="auto" w:fill="FFFFFF"/>
              </w:rPr>
              <w:t>Затверджено</w:t>
            </w:r>
          </w:p>
          <w:p w:rsidR="007B0483" w:rsidRPr="007B31CE" w:rsidRDefault="007B0483" w:rsidP="00EF5222">
            <w:pPr>
              <w:spacing w:after="0" w:line="240" w:lineRule="auto"/>
            </w:pPr>
            <w:r w:rsidRPr="007B31CE">
              <w:rPr>
                <w:rStyle w:val="rvts9"/>
                <w:rFonts w:ascii="Times New Roman" w:hAnsi="Times New Roman" w:cs="Times New Roman"/>
                <w:color w:val="333333"/>
                <w:shd w:val="clear" w:color="auto" w:fill="FFFFFF"/>
              </w:rPr>
              <w:t xml:space="preserve">Постановою Національної комісії, що здійснює державне регулювання у сферах енергетики та комунальних послуг </w:t>
            </w:r>
          </w:p>
          <w:p w:rsidR="007B0483" w:rsidRPr="007B31CE" w:rsidRDefault="007B0483" w:rsidP="00EF5222">
            <w:pPr>
              <w:spacing w:after="0" w:line="240" w:lineRule="auto"/>
            </w:pPr>
            <w:r w:rsidRPr="007B31CE">
              <w:rPr>
                <w:rStyle w:val="rvts9"/>
                <w:rFonts w:ascii="Times New Roman" w:hAnsi="Times New Roman" w:cs="Times New Roman"/>
                <w:color w:val="333333"/>
                <w:shd w:val="clear" w:color="auto" w:fill="FFFFFF"/>
              </w:rPr>
              <w:t>№1469  від 27 грудня 2017 року</w:t>
            </w:r>
            <w:r w:rsidRPr="007B31CE">
              <w:rPr>
                <w:rStyle w:val="rvts9"/>
                <w:rFonts w:ascii="Times New Roman" w:hAnsi="Times New Roman" w:cs="Times New Roman"/>
                <w:color w:val="333333"/>
                <w:sz w:val="26"/>
                <w:szCs w:val="26"/>
                <w:shd w:val="clear" w:color="auto" w:fill="FFFFFF"/>
              </w:rPr>
              <w:t xml:space="preserve"> </w:t>
            </w:r>
          </w:p>
        </w:tc>
      </w:tr>
    </w:tbl>
    <w:p w:rsidR="007B0483" w:rsidRPr="007B31CE" w:rsidRDefault="007B0483" w:rsidP="007B0483">
      <w:pPr>
        <w:spacing w:after="0" w:line="240" w:lineRule="auto"/>
        <w:jc w:val="center"/>
        <w:rPr>
          <w:sz w:val="24"/>
          <w:szCs w:val="24"/>
        </w:rPr>
      </w:pPr>
      <w:r w:rsidRPr="007B31CE">
        <w:rPr>
          <w:rStyle w:val="rvts23"/>
          <w:rFonts w:ascii="Times New Roman" w:hAnsi="Times New Roman" w:cs="Times New Roman"/>
          <w:b/>
          <w:bCs/>
          <w:color w:val="333333"/>
          <w:sz w:val="24"/>
          <w:szCs w:val="24"/>
          <w:shd w:val="clear" w:color="auto" w:fill="FFFFFF"/>
        </w:rPr>
        <w:t>Ліцензійні умови</w:t>
      </w:r>
    </w:p>
    <w:p w:rsidR="007B0483" w:rsidRPr="007B31CE" w:rsidRDefault="007B0483" w:rsidP="007B0483">
      <w:pPr>
        <w:spacing w:after="0" w:line="240" w:lineRule="auto"/>
        <w:jc w:val="center"/>
        <w:rPr>
          <w:rFonts w:ascii="Times New Roman" w:hAnsi="Times New Roman" w:cs="Times New Roman"/>
          <w:b/>
          <w:bCs/>
          <w:color w:val="333333"/>
          <w:sz w:val="24"/>
          <w:szCs w:val="24"/>
          <w:shd w:val="clear" w:color="auto" w:fill="FFFFFF"/>
        </w:rPr>
      </w:pPr>
      <w:r w:rsidRPr="007B31CE">
        <w:rPr>
          <w:rStyle w:val="rvts23"/>
          <w:rFonts w:ascii="Times New Roman" w:hAnsi="Times New Roman" w:cs="Times New Roman"/>
          <w:b/>
          <w:bCs/>
          <w:color w:val="333333"/>
          <w:sz w:val="24"/>
          <w:szCs w:val="24"/>
          <w:shd w:val="clear" w:color="auto" w:fill="FFFFFF"/>
        </w:rPr>
        <w:t>провадження господарської діяльності з постачання електричної енергії споживачу</w:t>
      </w:r>
    </w:p>
    <w:p w:rsidR="007B0483" w:rsidRPr="007B31CE" w:rsidRDefault="007B0483" w:rsidP="007B0483">
      <w:pPr>
        <w:pStyle w:val="rvps2"/>
        <w:shd w:val="clear" w:color="auto" w:fill="FFFFFF"/>
        <w:spacing w:before="0" w:after="0"/>
        <w:ind w:firstLine="450"/>
        <w:jc w:val="both"/>
      </w:pPr>
      <w:r w:rsidRPr="007B31CE">
        <w:rPr>
          <w:color w:val="333333"/>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7B0483" w:rsidRPr="007B31CE" w:rsidRDefault="007B0483" w:rsidP="007B0483">
      <w:pPr>
        <w:pStyle w:val="rvps2"/>
        <w:shd w:val="clear" w:color="auto" w:fill="FFFFFF"/>
        <w:spacing w:before="0" w:after="0"/>
        <w:ind w:firstLine="450"/>
        <w:jc w:val="both"/>
      </w:pPr>
      <w:bookmarkStart w:id="24" w:name="n271"/>
      <w:bookmarkEnd w:id="24"/>
      <w:r w:rsidRPr="007B31CE">
        <w:rPr>
          <w:color w:val="333333"/>
        </w:rPr>
        <w:t xml:space="preserve">1) надавати універсальні послуги виключно побутовим та малим </w:t>
      </w:r>
      <w:proofErr w:type="spellStart"/>
      <w:r w:rsidRPr="007B31CE">
        <w:rPr>
          <w:color w:val="333333"/>
        </w:rPr>
        <w:t>непобутовим</w:t>
      </w:r>
      <w:proofErr w:type="spellEnd"/>
      <w:r w:rsidRPr="007B31CE">
        <w:rPr>
          <w:color w:val="333333"/>
        </w:rPr>
        <w:t xml:space="preserve">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7B0483" w:rsidRPr="007B31CE" w:rsidRDefault="007B0483" w:rsidP="007B0483">
      <w:pPr>
        <w:pStyle w:val="rvps2"/>
        <w:shd w:val="clear" w:color="auto" w:fill="FFFFFF"/>
        <w:spacing w:before="0" w:after="0"/>
        <w:ind w:firstLine="450"/>
        <w:jc w:val="both"/>
      </w:pPr>
      <w:bookmarkStart w:id="25" w:name="n272"/>
      <w:bookmarkEnd w:id="25"/>
      <w:r w:rsidRPr="007B31CE">
        <w:rPr>
          <w:color w:val="333333"/>
        </w:rPr>
        <w:t>2) надавати універсальні послуги виключно за місцем провадження господарської діяльності.</w:t>
      </w:r>
    </w:p>
    <w:p w:rsidR="007B0483" w:rsidRPr="007B31CE" w:rsidRDefault="007B0483" w:rsidP="007B0483">
      <w:pPr>
        <w:pStyle w:val="rvps2"/>
        <w:shd w:val="clear" w:color="auto" w:fill="FFFFFF"/>
        <w:spacing w:before="0" w:after="0"/>
        <w:ind w:firstLine="450"/>
        <w:jc w:val="both"/>
      </w:pPr>
      <w:bookmarkStart w:id="26" w:name="n273"/>
      <w:bookmarkEnd w:id="26"/>
      <w:r w:rsidRPr="007B31CE">
        <w:rPr>
          <w:color w:val="333333"/>
        </w:rPr>
        <w:t xml:space="preserve">Для </w:t>
      </w:r>
      <w:proofErr w:type="spellStart"/>
      <w:r w:rsidRPr="007B31CE">
        <w:rPr>
          <w:color w:val="333333"/>
        </w:rPr>
        <w:t>електропостачальників</w:t>
      </w:r>
      <w:proofErr w:type="spellEnd"/>
      <w:r w:rsidRPr="007B31CE">
        <w:rPr>
          <w:color w:val="333333"/>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7B0483" w:rsidRPr="007B31CE" w:rsidRDefault="007B0483" w:rsidP="007B0483">
      <w:pPr>
        <w:pStyle w:val="rvps2"/>
        <w:shd w:val="clear" w:color="auto" w:fill="FFFFFF"/>
        <w:spacing w:before="0" w:after="0"/>
        <w:ind w:firstLine="450"/>
        <w:jc w:val="both"/>
      </w:pPr>
      <w:bookmarkStart w:id="27" w:name="n274"/>
      <w:bookmarkEnd w:id="27"/>
      <w:r w:rsidRPr="007B31CE">
        <w:rPr>
          <w:color w:val="333333"/>
        </w:rPr>
        <w:t>3) здійснювати постачання електричної енергії вразливим споживачам відповідно до </w:t>
      </w:r>
      <w:hyperlink r:id="rId15" w:anchor="_blank" w:history="1">
        <w:r w:rsidRPr="007B31CE">
          <w:rPr>
            <w:rStyle w:val="a3"/>
            <w:rFonts w:eastAsia="font278"/>
            <w:color w:val="000099"/>
          </w:rPr>
          <w:t>Закону України</w:t>
        </w:r>
      </w:hyperlink>
      <w:r w:rsidRPr="007B31CE">
        <w:rPr>
          <w:color w:val="333333"/>
        </w:rPr>
        <w:t> «Про ринок електричної енергії», порядку, встановленого Кабінетом Міністрів України, та правил роздрібного ринку;</w:t>
      </w:r>
    </w:p>
    <w:p w:rsidR="007B0483" w:rsidRPr="007B31CE" w:rsidRDefault="007B0483" w:rsidP="007B0483">
      <w:pPr>
        <w:pStyle w:val="rvps2"/>
        <w:shd w:val="clear" w:color="auto" w:fill="FFFFFF"/>
        <w:spacing w:before="0" w:after="0"/>
        <w:ind w:firstLine="450"/>
        <w:jc w:val="both"/>
      </w:pPr>
      <w:bookmarkStart w:id="28" w:name="n275"/>
      <w:bookmarkEnd w:id="28"/>
      <w:r w:rsidRPr="007B31CE">
        <w:rPr>
          <w:color w:val="333333"/>
        </w:rPr>
        <w:t xml:space="preserve">4) ліцензіат не може відмовити побутовому та малому </w:t>
      </w:r>
      <w:proofErr w:type="spellStart"/>
      <w:r w:rsidRPr="007B31CE">
        <w:rPr>
          <w:color w:val="333333"/>
        </w:rPr>
        <w:t>непобутовому</w:t>
      </w:r>
      <w:proofErr w:type="spellEnd"/>
      <w:r w:rsidRPr="007B31CE">
        <w:rPr>
          <w:color w:val="333333"/>
        </w:rPr>
        <w:t xml:space="preserve"> споживачу, які знаходяться на території здійснення його діяльності, в укладенні договору постачання електричної енергії споживачу;</w:t>
      </w:r>
    </w:p>
    <w:p w:rsidR="007B0483" w:rsidRPr="007B31CE" w:rsidRDefault="007B0483" w:rsidP="007B0483">
      <w:pPr>
        <w:pStyle w:val="rvps2"/>
        <w:shd w:val="clear" w:color="auto" w:fill="FFFFFF"/>
        <w:spacing w:before="0" w:after="0"/>
        <w:ind w:firstLine="450"/>
        <w:jc w:val="both"/>
      </w:pPr>
      <w:bookmarkStart w:id="29" w:name="n276"/>
      <w:bookmarkEnd w:id="29"/>
      <w:r w:rsidRPr="007B31CE">
        <w:rPr>
          <w:color w:val="333333"/>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16" w:anchor="_blank" w:history="1">
        <w:r w:rsidRPr="007B31CE">
          <w:rPr>
            <w:rStyle w:val="a3"/>
            <w:rFonts w:eastAsia="font278"/>
            <w:color w:val="000099"/>
          </w:rPr>
          <w:t>Законом України</w:t>
        </w:r>
      </w:hyperlink>
      <w:r w:rsidRPr="007B31CE">
        <w:rPr>
          <w:color w:val="333333"/>
        </w:rPr>
        <w:t> «Про ринок електричної енергії», НКРЕКП згідно із затвердженою НКРЕКП методикою;</w:t>
      </w:r>
    </w:p>
    <w:p w:rsidR="007B0483" w:rsidRPr="007B31CE" w:rsidRDefault="007B0483" w:rsidP="007B0483">
      <w:pPr>
        <w:pStyle w:val="rvps2"/>
        <w:shd w:val="clear" w:color="auto" w:fill="FFFFFF"/>
        <w:spacing w:before="0" w:after="0"/>
        <w:ind w:firstLine="450"/>
        <w:jc w:val="both"/>
      </w:pPr>
      <w:bookmarkStart w:id="30" w:name="n277"/>
      <w:bookmarkEnd w:id="30"/>
      <w:r w:rsidRPr="007B31CE">
        <w:rPr>
          <w:color w:val="333333"/>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p>
    <w:tbl>
      <w:tblPr>
        <w:tblW w:w="0" w:type="auto"/>
        <w:tblInd w:w="108" w:type="dxa"/>
        <w:tblLayout w:type="fixed"/>
        <w:tblLook w:val="0000" w:firstRow="0" w:lastRow="0" w:firstColumn="0" w:lastColumn="0" w:noHBand="0" w:noVBand="0"/>
      </w:tblPr>
      <w:tblGrid>
        <w:gridCol w:w="4915"/>
        <w:gridCol w:w="4723"/>
      </w:tblGrid>
      <w:tr w:rsidR="007B0483" w:rsidRPr="007B31CE" w:rsidTr="00EF5222">
        <w:trPr>
          <w:trHeight w:val="853"/>
        </w:trPr>
        <w:tc>
          <w:tcPr>
            <w:tcW w:w="4915" w:type="dxa"/>
            <w:shd w:val="clear" w:color="auto" w:fill="auto"/>
          </w:tcPr>
          <w:p w:rsidR="007B0483" w:rsidRPr="007B31CE" w:rsidRDefault="007B0483" w:rsidP="00EF5222">
            <w:pPr>
              <w:pStyle w:val="rvps4"/>
              <w:spacing w:before="300" w:after="150"/>
              <w:rPr>
                <w:rFonts w:eastAsia="font278"/>
                <w:b/>
                <w:bCs/>
              </w:rPr>
            </w:pPr>
            <w:r w:rsidRPr="007B31CE">
              <w:rPr>
                <w:rStyle w:val="rvts44"/>
                <w:rFonts w:eastAsia="font278"/>
                <w:b/>
                <w:bCs/>
              </w:rPr>
              <w:t>Начальник Управління</w:t>
            </w:r>
            <w:r w:rsidRPr="007B31CE">
              <w:br/>
            </w:r>
            <w:r w:rsidRPr="007B31CE">
              <w:rPr>
                <w:rStyle w:val="rvts44"/>
                <w:rFonts w:eastAsia="font278"/>
                <w:b/>
                <w:bCs/>
              </w:rPr>
              <w:t>ліцензування</w:t>
            </w:r>
          </w:p>
        </w:tc>
        <w:tc>
          <w:tcPr>
            <w:tcW w:w="4723" w:type="dxa"/>
            <w:shd w:val="clear" w:color="auto" w:fill="auto"/>
          </w:tcPr>
          <w:p w:rsidR="007B0483" w:rsidRPr="007B31CE" w:rsidRDefault="007B0483" w:rsidP="00EF5222">
            <w:pPr>
              <w:pStyle w:val="rvps4"/>
              <w:spacing w:before="300" w:after="150"/>
            </w:pPr>
            <w:r w:rsidRPr="007B31CE">
              <w:rPr>
                <w:rStyle w:val="rvts44"/>
                <w:rFonts w:eastAsia="font278"/>
                <w:b/>
                <w:bCs/>
              </w:rPr>
              <w:t>Ю. Антонюк</w:t>
            </w:r>
          </w:p>
        </w:tc>
      </w:tr>
    </w:tbl>
    <w:p w:rsidR="007B0483" w:rsidRPr="007B31CE" w:rsidRDefault="007B0483" w:rsidP="007B0483">
      <w:pPr>
        <w:spacing w:after="0" w:line="240" w:lineRule="auto"/>
        <w:jc w:val="center"/>
        <w:rPr>
          <w:rFonts w:ascii="Times New Roman" w:hAnsi="Times New Roman" w:cs="Times New Roman"/>
          <w:i/>
          <w:iCs/>
          <w:sz w:val="26"/>
          <w:szCs w:val="26"/>
        </w:rPr>
      </w:pPr>
    </w:p>
    <w:p w:rsidR="007B0483" w:rsidRPr="007B31CE" w:rsidRDefault="007B0483" w:rsidP="007B0483">
      <w:pPr>
        <w:spacing w:after="0" w:line="240" w:lineRule="auto"/>
        <w:jc w:val="center"/>
        <w:rPr>
          <w:rFonts w:ascii="Times New Roman" w:hAnsi="Times New Roman" w:cs="Times New Roman"/>
          <w:b/>
          <w:color w:val="000000"/>
          <w:sz w:val="26"/>
          <w:szCs w:val="26"/>
        </w:rPr>
      </w:pPr>
      <w:r>
        <w:rPr>
          <w:noProof/>
          <w:lang w:val="ru-RU" w:eastAsia="ru-RU"/>
        </w:rPr>
        <w:drawing>
          <wp:inline distT="0" distB="0" distL="0" distR="0">
            <wp:extent cx="708660" cy="1196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1196340"/>
                    </a:xfrm>
                    <a:prstGeom prst="rect">
                      <a:avLst/>
                    </a:prstGeom>
                    <a:solidFill>
                      <a:srgbClr val="FFFFFF"/>
                    </a:solidFill>
                    <a:ln>
                      <a:noFill/>
                    </a:ln>
                  </pic:spPr>
                </pic:pic>
              </a:graphicData>
            </a:graphic>
          </wp:inline>
        </w:drawing>
      </w:r>
    </w:p>
    <w:p w:rsidR="007B0483" w:rsidRPr="007B31CE" w:rsidRDefault="007B0483" w:rsidP="007B0483">
      <w:pPr>
        <w:spacing w:after="0" w:line="240" w:lineRule="auto"/>
        <w:jc w:val="center"/>
        <w:rPr>
          <w:sz w:val="24"/>
          <w:szCs w:val="24"/>
        </w:rPr>
      </w:pPr>
      <w:r w:rsidRPr="007B31CE">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7B0483" w:rsidRPr="007B31CE" w:rsidRDefault="007B0483" w:rsidP="007B0483">
      <w:pPr>
        <w:pStyle w:val="2"/>
        <w:spacing w:before="0" w:after="0" w:line="240" w:lineRule="auto"/>
        <w:jc w:val="center"/>
        <w:rPr>
          <w:rFonts w:ascii="Times New Roman" w:hAnsi="Times New Roman" w:cs="Times New Roman"/>
          <w:color w:val="000000"/>
          <w:sz w:val="24"/>
          <w:szCs w:val="24"/>
          <w:lang w:val="uk-UA"/>
        </w:rPr>
      </w:pPr>
    </w:p>
    <w:p w:rsidR="007B0483" w:rsidRPr="007B31CE" w:rsidRDefault="007B0483" w:rsidP="007B0483">
      <w:pPr>
        <w:pStyle w:val="2"/>
        <w:spacing w:before="0" w:after="0" w:line="240" w:lineRule="auto"/>
        <w:jc w:val="center"/>
        <w:rPr>
          <w:sz w:val="24"/>
          <w:szCs w:val="24"/>
          <w:lang w:val="uk-UA"/>
        </w:rPr>
      </w:pPr>
      <w:r w:rsidRPr="007B31CE">
        <w:rPr>
          <w:rFonts w:ascii="Times New Roman" w:hAnsi="Times New Roman" w:cs="Times New Roman"/>
          <w:color w:val="000000"/>
          <w:sz w:val="24"/>
          <w:szCs w:val="24"/>
          <w:lang w:val="uk-UA"/>
        </w:rPr>
        <w:t>ПОСТАНОВА</w:t>
      </w:r>
    </w:p>
    <w:p w:rsidR="007B0483" w:rsidRPr="007B31CE" w:rsidRDefault="007B0483" w:rsidP="007B0483">
      <w:pPr>
        <w:pStyle w:val="2"/>
        <w:spacing w:before="0" w:after="0" w:line="240" w:lineRule="auto"/>
        <w:jc w:val="center"/>
        <w:rPr>
          <w:sz w:val="24"/>
          <w:szCs w:val="24"/>
          <w:lang w:val="uk-UA"/>
        </w:rPr>
      </w:pPr>
      <w:r w:rsidRPr="007B31CE">
        <w:rPr>
          <w:rFonts w:ascii="Times New Roman" w:hAnsi="Times New Roman" w:cs="Times New Roman"/>
          <w:color w:val="000000"/>
          <w:sz w:val="24"/>
          <w:szCs w:val="24"/>
          <w:lang w:val="uk-UA"/>
        </w:rPr>
        <w:t xml:space="preserve">Про затвердження Методичних рекомендацій щодо передачі даних побутових та малих </w:t>
      </w:r>
      <w:proofErr w:type="spellStart"/>
      <w:r w:rsidRPr="007B31CE">
        <w:rPr>
          <w:rFonts w:ascii="Times New Roman" w:hAnsi="Times New Roman" w:cs="Times New Roman"/>
          <w:color w:val="000000"/>
          <w:sz w:val="24"/>
          <w:szCs w:val="24"/>
          <w:lang w:val="uk-UA"/>
        </w:rPr>
        <w:t>непобутових</w:t>
      </w:r>
      <w:proofErr w:type="spellEnd"/>
      <w:r w:rsidRPr="007B31CE">
        <w:rPr>
          <w:rFonts w:ascii="Times New Roman" w:hAnsi="Times New Roman" w:cs="Times New Roman"/>
          <w:color w:val="000000"/>
          <w:sz w:val="24"/>
          <w:szCs w:val="24"/>
          <w:lang w:val="uk-UA"/>
        </w:rPr>
        <w:t xml:space="preserve">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7B0483" w:rsidRPr="007B31CE" w:rsidRDefault="007B0483" w:rsidP="007B0483">
      <w:pPr>
        <w:spacing w:after="0" w:line="240" w:lineRule="auto"/>
        <w:jc w:val="center"/>
        <w:rPr>
          <w:rFonts w:ascii="Times New Roman" w:hAnsi="Times New Roman" w:cs="Times New Roman"/>
          <w:b/>
          <w:color w:val="000000"/>
          <w:sz w:val="24"/>
          <w:szCs w:val="24"/>
        </w:rPr>
      </w:pPr>
    </w:p>
    <w:p w:rsidR="007B0483" w:rsidRPr="007B31CE" w:rsidRDefault="007B0483" w:rsidP="007B0483">
      <w:pPr>
        <w:spacing w:after="0" w:line="240" w:lineRule="auto"/>
        <w:jc w:val="center"/>
        <w:rPr>
          <w:sz w:val="24"/>
          <w:szCs w:val="24"/>
        </w:rPr>
      </w:pPr>
      <w:r w:rsidRPr="007B31CE">
        <w:rPr>
          <w:rFonts w:ascii="Times New Roman" w:hAnsi="Times New Roman" w:cs="Times New Roman"/>
          <w:b/>
          <w:color w:val="000000"/>
          <w:sz w:val="24"/>
          <w:szCs w:val="24"/>
        </w:rPr>
        <w:t>№1268 від 26 жовтня 2018 року</w:t>
      </w:r>
    </w:p>
    <w:p w:rsidR="007B0483" w:rsidRPr="007B31CE" w:rsidRDefault="007B0483" w:rsidP="007B0483">
      <w:pPr>
        <w:spacing w:after="0" w:line="240" w:lineRule="auto"/>
        <w:jc w:val="center"/>
        <w:rPr>
          <w:sz w:val="24"/>
          <w:szCs w:val="24"/>
        </w:rPr>
      </w:pPr>
      <w:r w:rsidRPr="007B31CE">
        <w:rPr>
          <w:rFonts w:ascii="Times New Roman" w:hAnsi="Times New Roman" w:cs="Times New Roman"/>
          <w:bCs/>
          <w:color w:val="000000"/>
          <w:sz w:val="24"/>
          <w:szCs w:val="24"/>
        </w:rPr>
        <w:t>(із змінами та доповненнями)</w:t>
      </w:r>
    </w:p>
    <w:p w:rsidR="007B0483" w:rsidRPr="007B31CE" w:rsidRDefault="007B0483" w:rsidP="007B0483">
      <w:pPr>
        <w:spacing w:after="0" w:line="240" w:lineRule="auto"/>
        <w:jc w:val="center"/>
        <w:rPr>
          <w:sz w:val="24"/>
          <w:szCs w:val="24"/>
        </w:rPr>
      </w:pPr>
      <w:r w:rsidRPr="007B31CE">
        <w:rPr>
          <w:rFonts w:ascii="Times New Roman" w:hAnsi="Times New Roman" w:cs="Times New Roman"/>
          <w:i/>
          <w:iCs/>
          <w:sz w:val="24"/>
          <w:szCs w:val="24"/>
        </w:rPr>
        <w:t>(витяг)</w:t>
      </w:r>
    </w:p>
    <w:p w:rsidR="007B0483" w:rsidRPr="007B31CE" w:rsidRDefault="007B0483" w:rsidP="007B0483">
      <w:pPr>
        <w:spacing w:after="0" w:line="240" w:lineRule="auto"/>
        <w:jc w:val="center"/>
        <w:rPr>
          <w:rFonts w:ascii="Times New Roman" w:hAnsi="Times New Roman" w:cs="Times New Roman"/>
          <w:i/>
          <w:iCs/>
          <w:sz w:val="24"/>
          <w:szCs w:val="24"/>
        </w:rPr>
      </w:pPr>
    </w:p>
    <w:p w:rsidR="007B0483" w:rsidRPr="007B31CE" w:rsidRDefault="007B0483" w:rsidP="007B0483">
      <w:pPr>
        <w:spacing w:after="0" w:line="240" w:lineRule="auto"/>
        <w:ind w:firstLine="240"/>
        <w:jc w:val="both"/>
        <w:rPr>
          <w:sz w:val="24"/>
          <w:szCs w:val="24"/>
        </w:rPr>
      </w:pPr>
      <w:bookmarkStart w:id="31" w:name="7"/>
      <w:r w:rsidRPr="007B31CE">
        <w:rPr>
          <w:rFonts w:ascii="Times New Roman" w:hAnsi="Times New Roman" w:cs="Times New Roman"/>
          <w:color w:val="000000"/>
          <w:sz w:val="24"/>
          <w:szCs w:val="24"/>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7B31CE">
        <w:rPr>
          <w:rFonts w:ascii="Times New Roman" w:hAnsi="Times New Roman" w:cs="Times New Roman"/>
          <w:b/>
          <w:color w:val="000000"/>
          <w:sz w:val="24"/>
          <w:szCs w:val="24"/>
        </w:rPr>
        <w:t>постановляє</w:t>
      </w:r>
      <w:r w:rsidRPr="007B31CE">
        <w:rPr>
          <w:rFonts w:ascii="Times New Roman" w:hAnsi="Times New Roman" w:cs="Times New Roman"/>
          <w:color w:val="000000"/>
          <w:sz w:val="24"/>
          <w:szCs w:val="24"/>
        </w:rPr>
        <w:t>:</w:t>
      </w:r>
    </w:p>
    <w:p w:rsidR="007B0483" w:rsidRPr="007B31CE" w:rsidRDefault="007B0483" w:rsidP="007B0483">
      <w:pPr>
        <w:spacing w:after="0" w:line="240" w:lineRule="auto"/>
        <w:ind w:firstLine="240"/>
        <w:jc w:val="both"/>
        <w:rPr>
          <w:rFonts w:ascii="Times New Roman" w:hAnsi="Times New Roman" w:cs="Times New Roman"/>
          <w:sz w:val="24"/>
          <w:szCs w:val="24"/>
        </w:rPr>
      </w:pPr>
    </w:p>
    <w:p w:rsidR="007B0483" w:rsidRPr="007B31CE" w:rsidRDefault="007B0483" w:rsidP="007B0483">
      <w:pPr>
        <w:spacing w:after="0" w:line="240" w:lineRule="auto"/>
        <w:ind w:firstLine="240"/>
        <w:jc w:val="both"/>
        <w:rPr>
          <w:sz w:val="24"/>
          <w:szCs w:val="24"/>
        </w:rPr>
      </w:pPr>
      <w:bookmarkStart w:id="32" w:name="8"/>
      <w:bookmarkEnd w:id="31"/>
      <w:r w:rsidRPr="007B31CE">
        <w:rPr>
          <w:rFonts w:ascii="Times New Roman" w:hAnsi="Times New Roman" w:cs="Times New Roman"/>
          <w:color w:val="000000"/>
          <w:sz w:val="24"/>
          <w:szCs w:val="24"/>
        </w:rPr>
        <w:t xml:space="preserve">1. Затвердити Методичні рекомендації щодо передачі даних побутових та малих </w:t>
      </w:r>
      <w:proofErr w:type="spellStart"/>
      <w:r w:rsidRPr="007B31CE">
        <w:rPr>
          <w:rFonts w:ascii="Times New Roman" w:hAnsi="Times New Roman" w:cs="Times New Roman"/>
          <w:color w:val="000000"/>
          <w:sz w:val="24"/>
          <w:szCs w:val="24"/>
        </w:rPr>
        <w:t>непобутових</w:t>
      </w:r>
      <w:proofErr w:type="spellEnd"/>
      <w:r w:rsidRPr="007B31CE">
        <w:rPr>
          <w:rFonts w:ascii="Times New Roman" w:hAnsi="Times New Roman" w:cs="Times New Roman"/>
          <w:color w:val="000000"/>
          <w:sz w:val="24"/>
          <w:szCs w:val="24"/>
        </w:rPr>
        <w:t xml:space="preserve">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7B0483" w:rsidRPr="007B31CE" w:rsidRDefault="007B0483" w:rsidP="007B0483">
      <w:pPr>
        <w:spacing w:after="0" w:line="240" w:lineRule="auto"/>
        <w:ind w:firstLine="240"/>
        <w:jc w:val="both"/>
        <w:rPr>
          <w:sz w:val="24"/>
          <w:szCs w:val="24"/>
        </w:rPr>
      </w:pPr>
      <w:bookmarkStart w:id="33" w:name="9"/>
      <w:bookmarkEnd w:id="32"/>
      <w:r w:rsidRPr="007B31CE">
        <w:rPr>
          <w:rFonts w:ascii="Times New Roman" w:hAnsi="Times New Roman" w:cs="Times New Roman"/>
          <w:color w:val="000000"/>
          <w:sz w:val="24"/>
          <w:szCs w:val="24"/>
        </w:rPr>
        <w:t xml:space="preserve">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w:t>
      </w:r>
      <w:proofErr w:type="spellStart"/>
      <w:r w:rsidRPr="007B31CE">
        <w:rPr>
          <w:rFonts w:ascii="Times New Roman" w:hAnsi="Times New Roman" w:cs="Times New Roman"/>
          <w:color w:val="000000"/>
          <w:sz w:val="24"/>
          <w:szCs w:val="24"/>
        </w:rPr>
        <w:t>непобутових</w:t>
      </w:r>
      <w:proofErr w:type="spellEnd"/>
      <w:r w:rsidRPr="007B31CE">
        <w:rPr>
          <w:rFonts w:ascii="Times New Roman" w:hAnsi="Times New Roman" w:cs="Times New Roman"/>
          <w:color w:val="000000"/>
          <w:sz w:val="24"/>
          <w:szCs w:val="24"/>
        </w:rPr>
        <w:t xml:space="preserve">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bookmarkStart w:id="34" w:name="10"/>
      <w:bookmarkEnd w:id="33"/>
      <w:r w:rsidRPr="007B31CE">
        <w:rPr>
          <w:rFonts w:ascii="Times New Roman" w:hAnsi="Times New Roman" w:cs="Times New Roman"/>
          <w:color w:val="000000"/>
          <w:sz w:val="24"/>
          <w:szCs w:val="24"/>
        </w:rPr>
        <w:t xml:space="preserve"> </w:t>
      </w:r>
    </w:p>
    <w:p w:rsidR="007B0483" w:rsidRPr="007B31CE" w:rsidRDefault="007B0483" w:rsidP="007B0483">
      <w:pPr>
        <w:spacing w:after="0" w:line="240" w:lineRule="auto"/>
        <w:ind w:firstLine="240"/>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819"/>
        <w:gridCol w:w="4819"/>
      </w:tblGrid>
      <w:tr w:rsidR="007B0483" w:rsidRPr="007B31CE" w:rsidTr="00EF5222">
        <w:trPr>
          <w:trHeight w:val="30"/>
        </w:trPr>
        <w:tc>
          <w:tcPr>
            <w:tcW w:w="4819" w:type="dxa"/>
            <w:shd w:val="clear" w:color="auto" w:fill="auto"/>
            <w:vAlign w:val="bottom"/>
          </w:tcPr>
          <w:p w:rsidR="007B0483" w:rsidRPr="007B31CE" w:rsidRDefault="007B0483" w:rsidP="00EF5222">
            <w:pPr>
              <w:widowControl w:val="0"/>
              <w:spacing w:after="0" w:line="240" w:lineRule="auto"/>
              <w:jc w:val="center"/>
            </w:pPr>
            <w:bookmarkStart w:id="35" w:name="11"/>
            <w:bookmarkEnd w:id="34"/>
            <w:r w:rsidRPr="007B31CE">
              <w:rPr>
                <w:rFonts w:ascii="Times New Roman" w:hAnsi="Times New Roman" w:cs="Times New Roman"/>
                <w:b/>
                <w:color w:val="000000"/>
                <w:sz w:val="26"/>
                <w:szCs w:val="26"/>
              </w:rPr>
              <w:t>Голова НКРЕКП</w:t>
            </w:r>
          </w:p>
        </w:tc>
        <w:bookmarkEnd w:id="35"/>
        <w:tc>
          <w:tcPr>
            <w:tcW w:w="4819" w:type="dxa"/>
            <w:shd w:val="clear" w:color="auto" w:fill="auto"/>
            <w:vAlign w:val="bottom"/>
          </w:tcPr>
          <w:p w:rsidR="007B0483" w:rsidRPr="007B31CE" w:rsidRDefault="007B0483" w:rsidP="00EF5222">
            <w:pPr>
              <w:widowControl w:val="0"/>
              <w:spacing w:after="0" w:line="240" w:lineRule="auto"/>
              <w:jc w:val="center"/>
            </w:pPr>
            <w:r w:rsidRPr="007B31CE">
              <w:rPr>
                <w:rFonts w:ascii="Times New Roman" w:hAnsi="Times New Roman" w:cs="Times New Roman"/>
                <w:b/>
                <w:color w:val="000000"/>
                <w:sz w:val="26"/>
                <w:szCs w:val="26"/>
              </w:rPr>
              <w:t>О. Кривенко</w:t>
            </w:r>
            <w:bookmarkStart w:id="36" w:name="12"/>
            <w:bookmarkEnd w:id="36"/>
          </w:p>
        </w:tc>
      </w:tr>
    </w:tbl>
    <w:p w:rsidR="007B0483" w:rsidRPr="007B31CE" w:rsidRDefault="007B0483" w:rsidP="007B0483">
      <w:pPr>
        <w:spacing w:after="0" w:line="240" w:lineRule="auto"/>
        <w:ind w:firstLine="240"/>
      </w:pPr>
      <w:r w:rsidRPr="007B31CE">
        <w:rPr>
          <w:rFonts w:ascii="Times New Roman" w:hAnsi="Times New Roman" w:cs="Times New Roman"/>
          <w:color w:val="000000"/>
          <w:sz w:val="26"/>
          <w:szCs w:val="26"/>
        </w:rPr>
        <w:t xml:space="preserve"> </w:t>
      </w:r>
    </w:p>
    <w:tbl>
      <w:tblPr>
        <w:tblW w:w="0" w:type="auto"/>
        <w:tblInd w:w="108" w:type="dxa"/>
        <w:tblLayout w:type="fixed"/>
        <w:tblLook w:val="0000" w:firstRow="0" w:lastRow="0" w:firstColumn="0" w:lastColumn="0" w:noHBand="0" w:noVBand="0"/>
      </w:tblPr>
      <w:tblGrid>
        <w:gridCol w:w="4553"/>
        <w:gridCol w:w="5085"/>
      </w:tblGrid>
      <w:tr w:rsidR="007B0483" w:rsidRPr="007B31CE" w:rsidTr="00EF5222">
        <w:tc>
          <w:tcPr>
            <w:tcW w:w="4553" w:type="dxa"/>
            <w:shd w:val="clear" w:color="auto" w:fill="auto"/>
          </w:tcPr>
          <w:p w:rsidR="007B0483" w:rsidRPr="007B31CE" w:rsidRDefault="007B0483" w:rsidP="00EF5222">
            <w:pPr>
              <w:spacing w:after="0" w:line="240" w:lineRule="auto"/>
              <w:rPr>
                <w:rFonts w:ascii="Times New Roman" w:hAnsi="Times New Roman" w:cs="Times New Roman"/>
                <w:sz w:val="26"/>
                <w:szCs w:val="26"/>
              </w:rPr>
            </w:pPr>
          </w:p>
        </w:tc>
        <w:tc>
          <w:tcPr>
            <w:tcW w:w="5085" w:type="dxa"/>
            <w:shd w:val="clear" w:color="auto" w:fill="auto"/>
          </w:tcPr>
          <w:p w:rsidR="007B0483" w:rsidRPr="00F33EEA" w:rsidRDefault="007B0483" w:rsidP="00EF5222">
            <w:pPr>
              <w:spacing w:after="0" w:line="240" w:lineRule="auto"/>
            </w:pPr>
            <w:r w:rsidRPr="00F33EEA">
              <w:rPr>
                <w:rFonts w:ascii="Times New Roman" w:hAnsi="Times New Roman" w:cs="Times New Roman"/>
              </w:rPr>
              <w:t>Затверджено</w:t>
            </w:r>
          </w:p>
          <w:p w:rsidR="007B0483" w:rsidRPr="00F33EEA" w:rsidRDefault="007B0483" w:rsidP="00EF5222">
            <w:pPr>
              <w:spacing w:after="0" w:line="240" w:lineRule="auto"/>
            </w:pPr>
            <w:r w:rsidRPr="00F33EEA">
              <w:rPr>
                <w:rFonts w:ascii="Times New Roman" w:hAnsi="Times New Roman" w:cs="Times New Roman"/>
              </w:rPr>
              <w:t xml:space="preserve">Постановою Національної комісії, що здійснює державне регулювання у сферах енергетики та комунальних послуг №1268 від 26.10.2018 р. </w:t>
            </w:r>
          </w:p>
          <w:p w:rsidR="007B0483" w:rsidRPr="007B31CE" w:rsidRDefault="007B0483" w:rsidP="00EF5222">
            <w:pPr>
              <w:spacing w:after="0" w:line="240" w:lineRule="auto"/>
              <w:rPr>
                <w:rFonts w:ascii="Times New Roman" w:hAnsi="Times New Roman" w:cs="Times New Roman"/>
                <w:sz w:val="26"/>
                <w:szCs w:val="26"/>
              </w:rPr>
            </w:pPr>
          </w:p>
          <w:p w:rsidR="007B0483" w:rsidRPr="007B31CE" w:rsidRDefault="007B0483" w:rsidP="00EF5222">
            <w:pPr>
              <w:spacing w:after="0" w:line="240" w:lineRule="auto"/>
              <w:rPr>
                <w:rFonts w:ascii="Times New Roman" w:hAnsi="Times New Roman" w:cs="Times New Roman"/>
                <w:sz w:val="26"/>
                <w:szCs w:val="26"/>
              </w:rPr>
            </w:pPr>
          </w:p>
        </w:tc>
      </w:tr>
    </w:tbl>
    <w:p w:rsidR="007B0483" w:rsidRPr="00F33EEA" w:rsidRDefault="007B0483" w:rsidP="007B0483">
      <w:pPr>
        <w:pStyle w:val="3"/>
        <w:spacing w:before="0" w:after="0" w:line="240" w:lineRule="auto"/>
        <w:jc w:val="center"/>
        <w:rPr>
          <w:sz w:val="24"/>
          <w:szCs w:val="24"/>
          <w:lang w:val="uk-UA"/>
        </w:rPr>
      </w:pPr>
      <w:r w:rsidRPr="00F33EEA">
        <w:rPr>
          <w:rFonts w:ascii="Times New Roman" w:hAnsi="Times New Roman" w:cs="Times New Roman"/>
          <w:color w:val="000000"/>
          <w:sz w:val="24"/>
          <w:szCs w:val="24"/>
          <w:lang w:val="uk-UA"/>
        </w:rPr>
        <w:t xml:space="preserve">Методичні рекомендації щодо передачі даних побутових та малих </w:t>
      </w:r>
      <w:proofErr w:type="spellStart"/>
      <w:r w:rsidRPr="00F33EEA">
        <w:rPr>
          <w:rFonts w:ascii="Times New Roman" w:hAnsi="Times New Roman" w:cs="Times New Roman"/>
          <w:color w:val="000000"/>
          <w:sz w:val="24"/>
          <w:szCs w:val="24"/>
          <w:lang w:val="uk-UA"/>
        </w:rPr>
        <w:t>непобутових</w:t>
      </w:r>
      <w:proofErr w:type="spellEnd"/>
      <w:r w:rsidRPr="00F33EEA">
        <w:rPr>
          <w:rFonts w:ascii="Times New Roman" w:hAnsi="Times New Roman" w:cs="Times New Roman"/>
          <w:color w:val="000000"/>
          <w:sz w:val="24"/>
          <w:szCs w:val="24"/>
          <w:lang w:val="uk-UA"/>
        </w:rPr>
        <w:t xml:space="preserve">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7B0483" w:rsidRPr="00F33EEA" w:rsidRDefault="007B0483" w:rsidP="007B0483">
      <w:pPr>
        <w:spacing w:after="0" w:line="240" w:lineRule="auto"/>
        <w:ind w:firstLine="240"/>
        <w:jc w:val="both"/>
        <w:rPr>
          <w:rFonts w:ascii="Times New Roman" w:hAnsi="Times New Roman" w:cs="Times New Roman"/>
          <w:color w:val="000000"/>
          <w:sz w:val="24"/>
          <w:szCs w:val="24"/>
        </w:rPr>
      </w:pPr>
      <w:bookmarkStart w:id="37" w:name="16"/>
    </w:p>
    <w:p w:rsidR="007B0483" w:rsidRPr="00F33EEA" w:rsidRDefault="007B0483" w:rsidP="007B0483">
      <w:pPr>
        <w:spacing w:after="0" w:line="240" w:lineRule="auto"/>
        <w:ind w:firstLine="240"/>
        <w:jc w:val="both"/>
        <w:rPr>
          <w:rFonts w:ascii="Times New Roman" w:hAnsi="Times New Roman" w:cs="Times New Roman"/>
          <w:color w:val="000000"/>
          <w:sz w:val="24"/>
          <w:szCs w:val="24"/>
        </w:rPr>
      </w:pPr>
    </w:p>
    <w:p w:rsidR="007B0483" w:rsidRPr="00F33EEA" w:rsidRDefault="007B0483" w:rsidP="007B0483">
      <w:pPr>
        <w:spacing w:after="0" w:line="240" w:lineRule="auto"/>
        <w:ind w:firstLine="240"/>
        <w:jc w:val="both"/>
        <w:rPr>
          <w:sz w:val="24"/>
          <w:szCs w:val="24"/>
        </w:rPr>
      </w:pPr>
      <w:r w:rsidRPr="00F33EEA">
        <w:rPr>
          <w:rFonts w:ascii="Times New Roman" w:hAnsi="Times New Roman" w:cs="Times New Roman"/>
          <w:color w:val="000000"/>
          <w:sz w:val="24"/>
          <w:szCs w:val="24"/>
        </w:rPr>
        <w:t xml:space="preserve">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w:t>
      </w:r>
      <w:r w:rsidRPr="00F33EEA">
        <w:rPr>
          <w:rFonts w:ascii="Times New Roman" w:hAnsi="Times New Roman" w:cs="Times New Roman"/>
          <w:color w:val="000000"/>
          <w:sz w:val="24"/>
          <w:szCs w:val="24"/>
        </w:rPr>
        <w:lastRenderedPageBreak/>
        <w:t xml:space="preserve">передачі даних побутових та малих </w:t>
      </w:r>
      <w:proofErr w:type="spellStart"/>
      <w:r w:rsidRPr="00F33EEA">
        <w:rPr>
          <w:rFonts w:ascii="Times New Roman" w:hAnsi="Times New Roman" w:cs="Times New Roman"/>
          <w:color w:val="000000"/>
          <w:sz w:val="24"/>
          <w:szCs w:val="24"/>
        </w:rPr>
        <w:t>непобутових</w:t>
      </w:r>
      <w:proofErr w:type="spellEnd"/>
      <w:r w:rsidRPr="00F33EEA">
        <w:rPr>
          <w:rFonts w:ascii="Times New Roman" w:hAnsi="Times New Roman" w:cs="Times New Roman"/>
          <w:color w:val="000000"/>
          <w:sz w:val="24"/>
          <w:szCs w:val="24"/>
        </w:rPr>
        <w:t xml:space="preserve">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7B0483" w:rsidRPr="00F33EEA" w:rsidRDefault="007B0483" w:rsidP="007B0483">
      <w:pPr>
        <w:spacing w:after="0" w:line="240" w:lineRule="auto"/>
        <w:ind w:firstLine="240"/>
        <w:jc w:val="both"/>
        <w:rPr>
          <w:sz w:val="24"/>
          <w:szCs w:val="24"/>
        </w:rPr>
      </w:pPr>
      <w:bookmarkStart w:id="38" w:name="24"/>
      <w:bookmarkEnd w:id="37"/>
      <w:r w:rsidRPr="00F33EEA">
        <w:rPr>
          <w:rFonts w:ascii="Times New Roman" w:hAnsi="Times New Roman" w:cs="Times New Roman"/>
          <w:color w:val="000000"/>
          <w:sz w:val="24"/>
          <w:szCs w:val="24"/>
        </w:rPr>
        <w:t>9. Перелік ПУП визначений у додатку 3 до цих Методичних рекомендацій.</w:t>
      </w:r>
    </w:p>
    <w:p w:rsidR="007B0483" w:rsidRPr="00F33EEA" w:rsidRDefault="007B0483" w:rsidP="007B0483">
      <w:pPr>
        <w:spacing w:after="0" w:line="240" w:lineRule="auto"/>
        <w:ind w:firstLine="240"/>
        <w:rPr>
          <w:sz w:val="24"/>
          <w:szCs w:val="24"/>
        </w:rPr>
      </w:pPr>
      <w:bookmarkStart w:id="39" w:name="25"/>
      <w:bookmarkEnd w:id="38"/>
      <w:r w:rsidRPr="00F33EEA">
        <w:rPr>
          <w:rFonts w:ascii="Times New Roman" w:hAnsi="Times New Roman" w:cs="Times New Roman"/>
          <w:color w:val="000000"/>
          <w:sz w:val="24"/>
          <w:szCs w:val="24"/>
        </w:rPr>
        <w:t xml:space="preserve"> </w:t>
      </w:r>
    </w:p>
    <w:tbl>
      <w:tblPr>
        <w:tblW w:w="5000" w:type="pct"/>
        <w:tblInd w:w="108" w:type="dxa"/>
        <w:tblLayout w:type="fixed"/>
        <w:tblLook w:val="0000" w:firstRow="0" w:lastRow="0" w:firstColumn="0" w:lastColumn="0" w:noHBand="0" w:noVBand="0"/>
      </w:tblPr>
      <w:tblGrid>
        <w:gridCol w:w="4927"/>
        <w:gridCol w:w="4928"/>
      </w:tblGrid>
      <w:tr w:rsidR="007B0483" w:rsidRPr="00F33EEA" w:rsidTr="00EF5222">
        <w:trPr>
          <w:trHeight w:val="30"/>
        </w:trPr>
        <w:tc>
          <w:tcPr>
            <w:tcW w:w="4819" w:type="dxa"/>
            <w:shd w:val="clear" w:color="auto" w:fill="auto"/>
            <w:vAlign w:val="bottom"/>
          </w:tcPr>
          <w:p w:rsidR="007B0483" w:rsidRPr="00F33EEA" w:rsidRDefault="007B0483" w:rsidP="00EF5222">
            <w:pPr>
              <w:widowControl w:val="0"/>
              <w:spacing w:after="0" w:line="240" w:lineRule="auto"/>
              <w:jc w:val="center"/>
              <w:rPr>
                <w:sz w:val="24"/>
                <w:szCs w:val="24"/>
              </w:rPr>
            </w:pPr>
            <w:bookmarkStart w:id="40" w:name="26"/>
            <w:bookmarkEnd w:id="39"/>
            <w:r w:rsidRPr="00F33EEA">
              <w:rPr>
                <w:rFonts w:ascii="Times New Roman" w:hAnsi="Times New Roman" w:cs="Times New Roman"/>
                <w:b/>
                <w:color w:val="000000"/>
                <w:sz w:val="24"/>
                <w:szCs w:val="24"/>
              </w:rPr>
              <w:t>Директор Департаменту</w:t>
            </w:r>
            <w:r w:rsidRPr="00F33EEA">
              <w:rPr>
                <w:rFonts w:ascii="Times New Roman" w:hAnsi="Times New Roman" w:cs="Times New Roman"/>
                <w:sz w:val="24"/>
                <w:szCs w:val="24"/>
              </w:rPr>
              <w:br/>
            </w:r>
            <w:r w:rsidRPr="00F33EEA">
              <w:rPr>
                <w:rFonts w:ascii="Times New Roman" w:hAnsi="Times New Roman" w:cs="Times New Roman"/>
                <w:b/>
                <w:color w:val="000000"/>
                <w:sz w:val="24"/>
                <w:szCs w:val="24"/>
              </w:rPr>
              <w:t>стратегічного розвитку та планування</w:t>
            </w:r>
          </w:p>
        </w:tc>
        <w:bookmarkEnd w:id="40"/>
        <w:tc>
          <w:tcPr>
            <w:tcW w:w="4819" w:type="dxa"/>
            <w:shd w:val="clear" w:color="auto" w:fill="auto"/>
            <w:vAlign w:val="bottom"/>
          </w:tcPr>
          <w:p w:rsidR="007B0483" w:rsidRPr="00F33EEA" w:rsidRDefault="007B0483" w:rsidP="00EF5222">
            <w:pPr>
              <w:widowControl w:val="0"/>
              <w:spacing w:after="0" w:line="240" w:lineRule="auto"/>
              <w:jc w:val="center"/>
              <w:rPr>
                <w:sz w:val="24"/>
                <w:szCs w:val="24"/>
              </w:rPr>
            </w:pPr>
            <w:r w:rsidRPr="00F33EEA">
              <w:rPr>
                <w:rFonts w:ascii="Times New Roman" w:hAnsi="Times New Roman" w:cs="Times New Roman"/>
                <w:b/>
                <w:color w:val="000000"/>
                <w:sz w:val="24"/>
                <w:szCs w:val="24"/>
              </w:rPr>
              <w:t xml:space="preserve"> В. </w:t>
            </w:r>
            <w:proofErr w:type="spellStart"/>
            <w:r w:rsidRPr="00F33EEA">
              <w:rPr>
                <w:rFonts w:ascii="Times New Roman" w:hAnsi="Times New Roman" w:cs="Times New Roman"/>
                <w:b/>
                <w:color w:val="000000"/>
                <w:sz w:val="24"/>
                <w:szCs w:val="24"/>
              </w:rPr>
              <w:t>Цаплін</w:t>
            </w:r>
            <w:bookmarkStart w:id="41" w:name="27"/>
            <w:bookmarkEnd w:id="41"/>
            <w:proofErr w:type="spellEnd"/>
          </w:p>
        </w:tc>
      </w:tr>
    </w:tbl>
    <w:p w:rsidR="007B0483" w:rsidRPr="00F33EEA" w:rsidRDefault="007B0483" w:rsidP="007B0483">
      <w:pPr>
        <w:spacing w:after="0" w:line="240" w:lineRule="auto"/>
        <w:rPr>
          <w:rFonts w:ascii="Times New Roman" w:hAnsi="Times New Roman" w:cs="Times New Roman"/>
          <w:sz w:val="24"/>
          <w:szCs w:val="24"/>
        </w:rPr>
      </w:pPr>
    </w:p>
    <w:p w:rsidR="007B0483" w:rsidRPr="00F33EEA" w:rsidRDefault="007B0483" w:rsidP="007B0483">
      <w:pPr>
        <w:spacing w:after="0" w:line="240" w:lineRule="auto"/>
        <w:ind w:firstLine="240"/>
        <w:jc w:val="right"/>
        <w:rPr>
          <w:sz w:val="24"/>
          <w:szCs w:val="24"/>
        </w:rPr>
      </w:pPr>
      <w:bookmarkStart w:id="42" w:name="181"/>
      <w:r w:rsidRPr="00F33EEA">
        <w:rPr>
          <w:rFonts w:ascii="Times New Roman" w:hAnsi="Times New Roman" w:cs="Times New Roman"/>
          <w:color w:val="000000"/>
          <w:sz w:val="24"/>
          <w:szCs w:val="24"/>
        </w:rPr>
        <w:t>Додаток 3</w:t>
      </w:r>
      <w:r w:rsidRPr="00F33EEA">
        <w:rPr>
          <w:rFonts w:ascii="Times New Roman" w:hAnsi="Times New Roman" w:cs="Times New Roman"/>
          <w:sz w:val="24"/>
          <w:szCs w:val="24"/>
        </w:rPr>
        <w:br/>
      </w:r>
      <w:r w:rsidRPr="00F33EEA">
        <w:rPr>
          <w:rFonts w:ascii="Times New Roman" w:hAnsi="Times New Roman" w:cs="Times New Roman"/>
          <w:color w:val="000000"/>
          <w:sz w:val="24"/>
          <w:szCs w:val="24"/>
        </w:rPr>
        <w:t xml:space="preserve">до Методичних рекомендацій щодо передачі даних побутових та малих </w:t>
      </w:r>
      <w:proofErr w:type="spellStart"/>
      <w:r w:rsidRPr="00F33EEA">
        <w:rPr>
          <w:rFonts w:ascii="Times New Roman" w:hAnsi="Times New Roman" w:cs="Times New Roman"/>
          <w:color w:val="000000"/>
          <w:sz w:val="24"/>
          <w:szCs w:val="24"/>
        </w:rPr>
        <w:t>непобутових</w:t>
      </w:r>
      <w:proofErr w:type="spellEnd"/>
      <w:r w:rsidRPr="00F33EEA">
        <w:rPr>
          <w:rFonts w:ascii="Times New Roman" w:hAnsi="Times New Roman" w:cs="Times New Roman"/>
          <w:color w:val="000000"/>
          <w:sz w:val="24"/>
          <w:szCs w:val="24"/>
        </w:rPr>
        <w:t xml:space="preserve">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7B0483" w:rsidRPr="00F33EEA" w:rsidRDefault="007B0483" w:rsidP="007B0483">
      <w:pPr>
        <w:pStyle w:val="3"/>
        <w:spacing w:before="0" w:after="0" w:line="240" w:lineRule="auto"/>
        <w:jc w:val="center"/>
        <w:rPr>
          <w:rFonts w:ascii="Times New Roman" w:hAnsi="Times New Roman" w:cs="Times New Roman"/>
          <w:color w:val="000000"/>
          <w:sz w:val="24"/>
          <w:szCs w:val="24"/>
          <w:lang w:val="uk-UA"/>
        </w:rPr>
      </w:pPr>
      <w:bookmarkStart w:id="43" w:name="182"/>
      <w:bookmarkEnd w:id="42"/>
    </w:p>
    <w:p w:rsidR="007B0483" w:rsidRPr="00F33EEA" w:rsidRDefault="007B0483" w:rsidP="007B0483">
      <w:pPr>
        <w:pStyle w:val="3"/>
        <w:spacing w:before="0" w:after="0" w:line="240" w:lineRule="auto"/>
        <w:jc w:val="center"/>
        <w:rPr>
          <w:sz w:val="24"/>
          <w:szCs w:val="24"/>
          <w:lang w:val="uk-UA"/>
        </w:rPr>
      </w:pPr>
      <w:r w:rsidRPr="00F33EEA">
        <w:rPr>
          <w:rFonts w:ascii="Times New Roman" w:hAnsi="Times New Roman" w:cs="Times New Roman"/>
          <w:color w:val="000000"/>
          <w:sz w:val="24"/>
          <w:szCs w:val="24"/>
          <w:lang w:val="uk-UA"/>
        </w:rPr>
        <w:t>Перелік постачальників універсальних послуг на закріпленій території</w:t>
      </w:r>
    </w:p>
    <w:p w:rsidR="007B0483" w:rsidRPr="00F33EEA" w:rsidRDefault="007B0483" w:rsidP="007B0483">
      <w:pPr>
        <w:rPr>
          <w:sz w:val="24"/>
          <w:szCs w:val="24"/>
        </w:rPr>
      </w:pPr>
    </w:p>
    <w:p w:rsidR="007B0483" w:rsidRPr="00F33EEA" w:rsidRDefault="007B0483" w:rsidP="007B0483">
      <w:pPr>
        <w:spacing w:after="0" w:line="240" w:lineRule="auto"/>
        <w:rPr>
          <w:rFonts w:ascii="Times New Roman" w:hAnsi="Times New Roman" w:cs="Times New Roman"/>
          <w:sz w:val="24"/>
          <w:szCs w:val="24"/>
        </w:rPr>
      </w:pPr>
    </w:p>
    <w:tbl>
      <w:tblPr>
        <w:tblW w:w="5000" w:type="pct"/>
        <w:tblInd w:w="135" w:type="dxa"/>
        <w:tblLayout w:type="fixed"/>
        <w:tblLook w:val="0000" w:firstRow="0" w:lastRow="0" w:firstColumn="0" w:lastColumn="0" w:noHBand="0" w:noVBand="0"/>
      </w:tblPr>
      <w:tblGrid>
        <w:gridCol w:w="593"/>
        <w:gridCol w:w="5517"/>
        <w:gridCol w:w="3745"/>
      </w:tblGrid>
      <w:tr w:rsidR="007B0483" w:rsidRPr="00F33EEA" w:rsidTr="00EF5222">
        <w:trPr>
          <w:trHeight w:val="45"/>
        </w:trPr>
        <w:tc>
          <w:tcPr>
            <w:tcW w:w="580" w:type="dxa"/>
            <w:tcBorders>
              <w:top w:val="outset" w:sz="8" w:space="0" w:color="000000"/>
              <w:left w:val="outset" w:sz="8" w:space="0" w:color="000000"/>
              <w:bottom w:val="outset" w:sz="8" w:space="0" w:color="000000"/>
              <w:right w:val="outset" w:sz="8" w:space="0" w:color="000000"/>
            </w:tcBorders>
            <w:shd w:val="clear" w:color="auto" w:fill="auto"/>
          </w:tcPr>
          <w:p w:rsidR="007B0483" w:rsidRPr="00F33EEA" w:rsidRDefault="007B0483" w:rsidP="00EF5222">
            <w:pPr>
              <w:widowControl w:val="0"/>
              <w:spacing w:after="0" w:line="240" w:lineRule="auto"/>
              <w:jc w:val="center"/>
              <w:rPr>
                <w:sz w:val="24"/>
                <w:szCs w:val="24"/>
              </w:rPr>
            </w:pPr>
            <w:bookmarkStart w:id="44" w:name="183"/>
            <w:bookmarkEnd w:id="43"/>
            <w:r w:rsidRPr="00F33EEA">
              <w:rPr>
                <w:rFonts w:ascii="Times New Roman" w:hAnsi="Times New Roman" w:cs="Times New Roman"/>
                <w:b/>
                <w:color w:val="000000"/>
                <w:sz w:val="24"/>
                <w:szCs w:val="24"/>
              </w:rPr>
              <w:t>N</w:t>
            </w:r>
            <w:r w:rsidRPr="00F33EEA">
              <w:rPr>
                <w:rFonts w:ascii="Times New Roman" w:hAnsi="Times New Roman" w:cs="Times New Roman"/>
                <w:sz w:val="24"/>
                <w:szCs w:val="24"/>
              </w:rPr>
              <w:br/>
            </w:r>
            <w:r w:rsidRPr="00F33EEA">
              <w:rPr>
                <w:rFonts w:ascii="Times New Roman" w:hAnsi="Times New Roman" w:cs="Times New Roman"/>
                <w:b/>
                <w:color w:val="000000"/>
                <w:sz w:val="24"/>
                <w:szCs w:val="24"/>
              </w:rPr>
              <w:t>з/п</w:t>
            </w:r>
          </w:p>
        </w:tc>
        <w:tc>
          <w:tcPr>
            <w:tcW w:w="5396" w:type="dxa"/>
            <w:tcBorders>
              <w:top w:val="outset" w:sz="8" w:space="0" w:color="000000"/>
              <w:left w:val="outset" w:sz="8" w:space="0" w:color="000000"/>
              <w:bottom w:val="outset" w:sz="8" w:space="0" w:color="000000"/>
              <w:right w:val="outset" w:sz="8" w:space="0" w:color="000000"/>
            </w:tcBorders>
            <w:shd w:val="clear" w:color="auto" w:fill="auto"/>
          </w:tcPr>
          <w:p w:rsidR="007B0483" w:rsidRPr="00F33EEA" w:rsidRDefault="007B0483" w:rsidP="00EF5222">
            <w:pPr>
              <w:widowControl w:val="0"/>
              <w:spacing w:after="0" w:line="240" w:lineRule="auto"/>
              <w:jc w:val="center"/>
              <w:rPr>
                <w:sz w:val="24"/>
                <w:szCs w:val="24"/>
              </w:rPr>
            </w:pPr>
            <w:bookmarkStart w:id="45" w:name="184"/>
            <w:bookmarkEnd w:id="44"/>
            <w:r w:rsidRPr="00F33EEA">
              <w:rPr>
                <w:rFonts w:ascii="Times New Roman" w:hAnsi="Times New Roman" w:cs="Times New Roman"/>
                <w:b/>
                <w:color w:val="000000"/>
                <w:sz w:val="24"/>
                <w:szCs w:val="24"/>
              </w:rPr>
              <w:t>Постачальник універсальної послуги</w:t>
            </w:r>
          </w:p>
        </w:tc>
        <w:bookmarkEnd w:id="45"/>
        <w:tc>
          <w:tcPr>
            <w:tcW w:w="3663" w:type="dxa"/>
            <w:tcBorders>
              <w:top w:val="outset" w:sz="8" w:space="0" w:color="000000"/>
              <w:left w:val="outset" w:sz="8" w:space="0" w:color="000000"/>
              <w:bottom w:val="outset" w:sz="8" w:space="0" w:color="000000"/>
              <w:right w:val="outset" w:sz="8" w:space="0" w:color="000000"/>
            </w:tcBorders>
            <w:shd w:val="clear" w:color="auto" w:fill="auto"/>
          </w:tcPr>
          <w:p w:rsidR="007B0483" w:rsidRPr="00F33EEA" w:rsidRDefault="007B0483" w:rsidP="00EF5222">
            <w:pPr>
              <w:widowControl w:val="0"/>
              <w:spacing w:after="0" w:line="240" w:lineRule="auto"/>
              <w:jc w:val="center"/>
              <w:rPr>
                <w:sz w:val="24"/>
                <w:szCs w:val="24"/>
              </w:rPr>
            </w:pPr>
            <w:r w:rsidRPr="00F33EEA">
              <w:rPr>
                <w:rFonts w:ascii="Times New Roman" w:hAnsi="Times New Roman" w:cs="Times New Roman"/>
                <w:b/>
                <w:color w:val="000000"/>
                <w:sz w:val="24"/>
                <w:szCs w:val="24"/>
              </w:rPr>
              <w:t>Закріплена територія</w:t>
            </w:r>
            <w:bookmarkStart w:id="46" w:name="185"/>
            <w:bookmarkEnd w:id="46"/>
          </w:p>
        </w:tc>
      </w:tr>
      <w:tr w:rsidR="007B0483" w:rsidRPr="00F33EEA" w:rsidTr="00EF5222">
        <w:trPr>
          <w:trHeight w:val="45"/>
        </w:trPr>
        <w:tc>
          <w:tcPr>
            <w:tcW w:w="580" w:type="dxa"/>
            <w:tcBorders>
              <w:top w:val="outset" w:sz="8" w:space="0" w:color="000000"/>
              <w:left w:val="outset" w:sz="8" w:space="0" w:color="000000"/>
              <w:bottom w:val="outset" w:sz="8" w:space="0" w:color="000000"/>
              <w:right w:val="outset" w:sz="8" w:space="0" w:color="000000"/>
            </w:tcBorders>
            <w:shd w:val="clear" w:color="auto" w:fill="auto"/>
          </w:tcPr>
          <w:p w:rsidR="007B0483" w:rsidRPr="00F33EEA" w:rsidRDefault="007B0483" w:rsidP="00EF5222">
            <w:pPr>
              <w:widowControl w:val="0"/>
              <w:spacing w:after="0" w:line="240" w:lineRule="auto"/>
              <w:jc w:val="center"/>
              <w:rPr>
                <w:sz w:val="24"/>
                <w:szCs w:val="24"/>
              </w:rPr>
            </w:pPr>
            <w:bookmarkStart w:id="47" w:name="213"/>
            <w:r w:rsidRPr="00F33EEA">
              <w:rPr>
                <w:rFonts w:ascii="Times New Roman" w:hAnsi="Times New Roman" w:cs="Times New Roman"/>
                <w:color w:val="000000"/>
                <w:sz w:val="24"/>
                <w:szCs w:val="24"/>
              </w:rPr>
              <w:t>10</w:t>
            </w:r>
          </w:p>
        </w:tc>
        <w:tc>
          <w:tcPr>
            <w:tcW w:w="5396" w:type="dxa"/>
            <w:tcBorders>
              <w:top w:val="outset" w:sz="8" w:space="0" w:color="000000"/>
              <w:left w:val="outset" w:sz="8" w:space="0" w:color="000000"/>
              <w:bottom w:val="outset" w:sz="8" w:space="0" w:color="000000"/>
              <w:right w:val="outset" w:sz="8" w:space="0" w:color="000000"/>
            </w:tcBorders>
            <w:shd w:val="clear" w:color="auto" w:fill="auto"/>
          </w:tcPr>
          <w:p w:rsidR="007B0483" w:rsidRPr="00F33EEA" w:rsidRDefault="007B0483" w:rsidP="00EF5222">
            <w:pPr>
              <w:widowControl w:val="0"/>
              <w:spacing w:after="0" w:line="240" w:lineRule="auto"/>
              <w:rPr>
                <w:sz w:val="24"/>
                <w:szCs w:val="24"/>
              </w:rPr>
            </w:pPr>
            <w:bookmarkStart w:id="48" w:name="214"/>
            <w:bookmarkEnd w:id="47"/>
            <w:r w:rsidRPr="00F33EEA">
              <w:rPr>
                <w:rFonts w:ascii="Times New Roman" w:hAnsi="Times New Roman" w:cs="Times New Roman"/>
                <w:color w:val="000000"/>
                <w:sz w:val="24"/>
                <w:szCs w:val="24"/>
              </w:rPr>
              <w:t>ТОВ "</w:t>
            </w:r>
            <w:r>
              <w:rPr>
                <w:rFonts w:ascii="Times New Roman" w:hAnsi="Times New Roman" w:cs="Times New Roman"/>
                <w:color w:val="000000"/>
                <w:sz w:val="24"/>
                <w:szCs w:val="24"/>
              </w:rPr>
              <w:t>ХМЕЛЬНИЦЬК</w:t>
            </w:r>
            <w:r w:rsidRPr="00F33EEA">
              <w:rPr>
                <w:rFonts w:ascii="Times New Roman" w:hAnsi="Times New Roman" w:cs="Times New Roman"/>
                <w:color w:val="000000"/>
                <w:sz w:val="24"/>
                <w:szCs w:val="24"/>
              </w:rPr>
              <w:t>ЕНЕРГОЗБУТ"</w:t>
            </w:r>
          </w:p>
        </w:tc>
        <w:bookmarkEnd w:id="48"/>
        <w:tc>
          <w:tcPr>
            <w:tcW w:w="3663" w:type="dxa"/>
            <w:tcBorders>
              <w:top w:val="outset" w:sz="8" w:space="0" w:color="000000"/>
              <w:left w:val="outset" w:sz="8" w:space="0" w:color="000000"/>
              <w:bottom w:val="outset" w:sz="8" w:space="0" w:color="000000"/>
              <w:right w:val="outset" w:sz="8" w:space="0" w:color="000000"/>
            </w:tcBorders>
            <w:shd w:val="clear" w:color="auto" w:fill="auto"/>
          </w:tcPr>
          <w:p w:rsidR="007B0483" w:rsidRPr="00F33EEA" w:rsidRDefault="007B0483" w:rsidP="00EF5222">
            <w:pPr>
              <w:widowControl w:val="0"/>
              <w:spacing w:after="0" w:line="240" w:lineRule="auto"/>
              <w:rPr>
                <w:sz w:val="24"/>
                <w:szCs w:val="24"/>
              </w:rPr>
            </w:pPr>
            <w:r>
              <w:rPr>
                <w:rFonts w:ascii="Times New Roman" w:hAnsi="Times New Roman" w:cs="Times New Roman"/>
                <w:color w:val="000000"/>
                <w:sz w:val="24"/>
                <w:szCs w:val="24"/>
              </w:rPr>
              <w:t xml:space="preserve">Хмельницька  </w:t>
            </w:r>
            <w:r w:rsidRPr="00F33EEA">
              <w:rPr>
                <w:rFonts w:ascii="Times New Roman" w:hAnsi="Times New Roman" w:cs="Times New Roman"/>
                <w:color w:val="000000"/>
                <w:sz w:val="24"/>
                <w:szCs w:val="24"/>
              </w:rPr>
              <w:t>область</w:t>
            </w:r>
            <w:bookmarkStart w:id="49" w:name="215"/>
            <w:bookmarkEnd w:id="49"/>
          </w:p>
        </w:tc>
      </w:tr>
    </w:tbl>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Default="007B0483" w:rsidP="007B0483">
      <w:pPr>
        <w:spacing w:after="0" w:line="240" w:lineRule="auto"/>
        <w:rPr>
          <w:rFonts w:ascii="Times New Roman" w:hAnsi="Times New Roman" w:cs="Times New Roman"/>
          <w:sz w:val="26"/>
          <w:szCs w:val="26"/>
        </w:rPr>
      </w:pPr>
    </w:p>
    <w:p w:rsidR="007B0483" w:rsidRPr="007B31CE" w:rsidRDefault="007B0483" w:rsidP="007B0483">
      <w:pPr>
        <w:spacing w:after="0" w:line="240" w:lineRule="auto"/>
        <w:rPr>
          <w:rFonts w:ascii="Times New Roman" w:hAnsi="Times New Roman" w:cs="Times New Roman"/>
          <w:sz w:val="26"/>
          <w:szCs w:val="26"/>
        </w:rPr>
      </w:pPr>
    </w:p>
    <w:p w:rsidR="007B0483" w:rsidRPr="007B31CE" w:rsidRDefault="007B0483" w:rsidP="007B0483">
      <w:pPr>
        <w:spacing w:after="0" w:line="240" w:lineRule="auto"/>
        <w:jc w:val="center"/>
        <w:rPr>
          <w:rFonts w:ascii="Times New Roman" w:hAnsi="Times New Roman" w:cs="Times New Roman"/>
          <w:b/>
          <w:color w:val="000000"/>
          <w:sz w:val="26"/>
          <w:szCs w:val="26"/>
        </w:rPr>
      </w:pPr>
      <w:r>
        <w:rPr>
          <w:noProof/>
          <w:lang w:val="ru-RU" w:eastAsia="ru-RU"/>
        </w:rPr>
        <w:lastRenderedPageBreak/>
        <w:drawing>
          <wp:inline distT="0" distB="0" distL="0" distR="0">
            <wp:extent cx="708660" cy="1196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1196340"/>
                    </a:xfrm>
                    <a:prstGeom prst="rect">
                      <a:avLst/>
                    </a:prstGeom>
                    <a:solidFill>
                      <a:srgbClr val="FFFFFF"/>
                    </a:solidFill>
                    <a:ln>
                      <a:noFill/>
                    </a:ln>
                  </pic:spPr>
                </pic:pic>
              </a:graphicData>
            </a:graphic>
          </wp:inline>
        </w:drawing>
      </w:r>
    </w:p>
    <w:p w:rsidR="007B0483" w:rsidRPr="00F33EEA" w:rsidRDefault="007B0483" w:rsidP="007B0483">
      <w:pPr>
        <w:spacing w:after="0" w:line="240" w:lineRule="auto"/>
        <w:jc w:val="center"/>
        <w:rPr>
          <w:sz w:val="24"/>
          <w:szCs w:val="24"/>
        </w:rPr>
      </w:pPr>
      <w:r w:rsidRPr="00F33EEA">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7B0483" w:rsidRPr="00F33EEA" w:rsidRDefault="007B0483" w:rsidP="007B0483">
      <w:pPr>
        <w:pStyle w:val="2"/>
        <w:spacing w:before="0" w:after="0" w:line="240" w:lineRule="auto"/>
        <w:jc w:val="center"/>
        <w:rPr>
          <w:rFonts w:ascii="Times New Roman" w:hAnsi="Times New Roman" w:cs="Times New Roman"/>
          <w:color w:val="000000"/>
          <w:sz w:val="24"/>
          <w:szCs w:val="24"/>
          <w:lang w:val="uk-UA"/>
        </w:rPr>
      </w:pPr>
    </w:p>
    <w:p w:rsidR="007B0483" w:rsidRPr="00F33EEA" w:rsidRDefault="007B0483" w:rsidP="007B0483">
      <w:pPr>
        <w:pStyle w:val="2"/>
        <w:spacing w:before="0" w:after="0" w:line="240" w:lineRule="auto"/>
        <w:jc w:val="center"/>
        <w:rPr>
          <w:sz w:val="24"/>
          <w:szCs w:val="24"/>
          <w:lang w:val="uk-UA"/>
        </w:rPr>
      </w:pPr>
      <w:r w:rsidRPr="00F33EEA">
        <w:rPr>
          <w:rFonts w:ascii="Times New Roman" w:hAnsi="Times New Roman" w:cs="Times New Roman"/>
          <w:color w:val="000000"/>
          <w:sz w:val="24"/>
          <w:szCs w:val="24"/>
          <w:lang w:val="uk-UA"/>
        </w:rPr>
        <w:t>ПОСТАНОВА</w:t>
      </w:r>
    </w:p>
    <w:p w:rsidR="007B0483" w:rsidRPr="00F33EEA" w:rsidRDefault="007B0483" w:rsidP="007B0483">
      <w:pPr>
        <w:spacing w:after="0" w:line="240" w:lineRule="auto"/>
        <w:jc w:val="center"/>
        <w:rPr>
          <w:rFonts w:ascii="Times New Roman" w:hAnsi="Times New Roman" w:cs="Times New Roman"/>
          <w:sz w:val="24"/>
          <w:szCs w:val="24"/>
        </w:rPr>
      </w:pPr>
    </w:p>
    <w:p w:rsidR="007B0483" w:rsidRPr="00F33EEA" w:rsidRDefault="007B0483" w:rsidP="007B0483">
      <w:pPr>
        <w:spacing w:after="0" w:line="240" w:lineRule="auto"/>
        <w:jc w:val="center"/>
        <w:rPr>
          <w:sz w:val="24"/>
          <w:szCs w:val="24"/>
        </w:rPr>
      </w:pPr>
      <w:r w:rsidRPr="00F33EEA">
        <w:rPr>
          <w:rFonts w:ascii="Times New Roman" w:hAnsi="Times New Roman" w:cs="Times New Roman"/>
          <w:b/>
          <w:color w:val="000000"/>
          <w:sz w:val="24"/>
          <w:szCs w:val="24"/>
        </w:rPr>
        <w:t xml:space="preserve">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w:t>
      </w:r>
      <w:proofErr w:type="spellStart"/>
      <w:r w:rsidRPr="00F33EEA">
        <w:rPr>
          <w:rFonts w:ascii="Times New Roman" w:hAnsi="Times New Roman" w:cs="Times New Roman"/>
          <w:b/>
          <w:color w:val="000000"/>
          <w:sz w:val="24"/>
          <w:szCs w:val="24"/>
        </w:rPr>
        <w:t>ТОВ</w:t>
      </w:r>
      <w:proofErr w:type="spellEnd"/>
      <w:r w:rsidRPr="00F33EEA">
        <w:rPr>
          <w:rFonts w:ascii="Times New Roman" w:hAnsi="Times New Roman" w:cs="Times New Roman"/>
          <w:b/>
          <w:color w:val="000000"/>
          <w:sz w:val="24"/>
          <w:szCs w:val="24"/>
        </w:rPr>
        <w:t xml:space="preserve">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7B0483" w:rsidRPr="00F33EEA" w:rsidRDefault="007B0483" w:rsidP="007B0483">
      <w:pPr>
        <w:spacing w:after="0" w:line="240" w:lineRule="auto"/>
        <w:jc w:val="center"/>
        <w:rPr>
          <w:rFonts w:ascii="Times New Roman" w:hAnsi="Times New Roman" w:cs="Times New Roman"/>
          <w:b/>
          <w:color w:val="000000"/>
          <w:sz w:val="24"/>
          <w:szCs w:val="24"/>
        </w:rPr>
      </w:pPr>
    </w:p>
    <w:p w:rsidR="007B0483" w:rsidRPr="00F33EEA" w:rsidRDefault="007B0483" w:rsidP="007B0483">
      <w:pPr>
        <w:spacing w:after="0" w:line="240" w:lineRule="auto"/>
        <w:jc w:val="center"/>
        <w:rPr>
          <w:sz w:val="24"/>
          <w:szCs w:val="24"/>
        </w:rPr>
      </w:pPr>
      <w:r w:rsidRPr="00F33EEA">
        <w:rPr>
          <w:rFonts w:ascii="Times New Roman" w:hAnsi="Times New Roman" w:cs="Times New Roman"/>
          <w:b/>
          <w:color w:val="000000"/>
          <w:sz w:val="24"/>
          <w:szCs w:val="24"/>
        </w:rPr>
        <w:t xml:space="preserve">№ 429 від 14 червня 2018 року </w:t>
      </w:r>
    </w:p>
    <w:p w:rsidR="007B0483" w:rsidRPr="00F33EEA" w:rsidRDefault="007B0483" w:rsidP="007B0483">
      <w:pPr>
        <w:spacing w:after="0" w:line="240" w:lineRule="auto"/>
        <w:jc w:val="center"/>
        <w:rPr>
          <w:sz w:val="24"/>
          <w:szCs w:val="24"/>
        </w:rPr>
      </w:pPr>
      <w:r w:rsidRPr="00F33EEA">
        <w:rPr>
          <w:rFonts w:ascii="Times New Roman" w:hAnsi="Times New Roman" w:cs="Times New Roman"/>
          <w:bCs/>
          <w:color w:val="000000"/>
          <w:sz w:val="24"/>
          <w:szCs w:val="24"/>
        </w:rPr>
        <w:t>(із змінами та доповненнями)</w:t>
      </w:r>
    </w:p>
    <w:p w:rsidR="007B0483" w:rsidRPr="00F33EEA" w:rsidRDefault="007B0483" w:rsidP="007B0483">
      <w:pPr>
        <w:spacing w:after="0" w:line="240" w:lineRule="auto"/>
        <w:jc w:val="center"/>
        <w:rPr>
          <w:rFonts w:ascii="Times New Roman" w:hAnsi="Times New Roman" w:cs="Times New Roman"/>
          <w:sz w:val="24"/>
          <w:szCs w:val="24"/>
        </w:rPr>
      </w:pPr>
    </w:p>
    <w:p w:rsidR="007B0483" w:rsidRPr="00F33EEA" w:rsidRDefault="007B0483" w:rsidP="007B0483">
      <w:pPr>
        <w:spacing w:after="0" w:line="240" w:lineRule="auto"/>
        <w:jc w:val="center"/>
        <w:rPr>
          <w:sz w:val="24"/>
          <w:szCs w:val="24"/>
        </w:rPr>
      </w:pPr>
      <w:r w:rsidRPr="00F33EEA">
        <w:rPr>
          <w:rFonts w:ascii="Times New Roman" w:hAnsi="Times New Roman" w:cs="Times New Roman"/>
          <w:bCs/>
          <w:i/>
          <w:iCs/>
          <w:color w:val="000000"/>
          <w:sz w:val="24"/>
          <w:szCs w:val="24"/>
        </w:rPr>
        <w:t>(витяг)</w:t>
      </w:r>
    </w:p>
    <w:p w:rsidR="007B0483" w:rsidRPr="00F33EEA" w:rsidRDefault="007B0483" w:rsidP="007B0483">
      <w:pPr>
        <w:spacing w:after="0" w:line="240" w:lineRule="auto"/>
        <w:jc w:val="center"/>
        <w:rPr>
          <w:rFonts w:ascii="Times New Roman" w:hAnsi="Times New Roman" w:cs="Times New Roman"/>
          <w:bCs/>
          <w:i/>
          <w:iCs/>
          <w:color w:val="000000"/>
          <w:sz w:val="24"/>
          <w:szCs w:val="24"/>
        </w:rPr>
      </w:pPr>
    </w:p>
    <w:p w:rsidR="007B0483" w:rsidRPr="00F33EEA" w:rsidRDefault="007B0483" w:rsidP="007B0483">
      <w:pPr>
        <w:shd w:val="clear" w:color="auto" w:fill="FFFFFF"/>
        <w:spacing w:after="0" w:line="240" w:lineRule="auto"/>
        <w:ind w:firstLine="709"/>
        <w:jc w:val="both"/>
        <w:rPr>
          <w:sz w:val="24"/>
          <w:szCs w:val="24"/>
        </w:rPr>
      </w:pPr>
      <w:r w:rsidRPr="00F33EEA">
        <w:rPr>
          <w:rFonts w:ascii="Times New Roman" w:eastAsia="Times New Roman" w:hAnsi="Times New Roman" w:cs="Times New Roman"/>
          <w:color w:val="000000"/>
          <w:sz w:val="24"/>
          <w:szCs w:val="24"/>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7B0483" w:rsidRPr="00F33EEA" w:rsidRDefault="007B0483" w:rsidP="007B0483">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7B0483" w:rsidRPr="00F33EEA" w:rsidRDefault="007B0483" w:rsidP="007B0483">
      <w:pPr>
        <w:shd w:val="clear" w:color="auto" w:fill="FFFFFF"/>
        <w:spacing w:after="0" w:line="240" w:lineRule="auto"/>
        <w:ind w:firstLine="709"/>
        <w:jc w:val="center"/>
        <w:rPr>
          <w:sz w:val="24"/>
          <w:szCs w:val="24"/>
        </w:rPr>
      </w:pPr>
      <w:r w:rsidRPr="00F33EEA">
        <w:rPr>
          <w:rFonts w:ascii="Times New Roman" w:eastAsia="Times New Roman" w:hAnsi="Times New Roman" w:cs="Times New Roman"/>
          <w:b/>
          <w:bCs/>
          <w:color w:val="000000"/>
          <w:sz w:val="24"/>
          <w:szCs w:val="24"/>
          <w:lang w:eastAsia="uk-UA"/>
        </w:rPr>
        <w:t>ПОСТАНОВЛЯЄ:</w:t>
      </w:r>
    </w:p>
    <w:p w:rsidR="007B0483" w:rsidRPr="00F33EEA" w:rsidRDefault="007B0483" w:rsidP="007B0483">
      <w:pPr>
        <w:shd w:val="clear" w:color="auto" w:fill="FFFFFF"/>
        <w:spacing w:after="0" w:line="240" w:lineRule="auto"/>
        <w:ind w:firstLine="709"/>
        <w:jc w:val="both"/>
        <w:rPr>
          <w:sz w:val="24"/>
          <w:szCs w:val="24"/>
        </w:rPr>
      </w:pPr>
      <w:r w:rsidRPr="00F33EEA">
        <w:rPr>
          <w:rFonts w:ascii="Times New Roman" w:eastAsia="Times New Roman" w:hAnsi="Times New Roman" w:cs="Times New Roman"/>
          <w:color w:val="000000"/>
          <w:sz w:val="24"/>
          <w:szCs w:val="24"/>
          <w:lang w:eastAsia="uk-UA"/>
        </w:rPr>
        <w:t> </w:t>
      </w:r>
    </w:p>
    <w:p w:rsidR="007B0483" w:rsidRPr="00F33EEA" w:rsidRDefault="007B0483" w:rsidP="007B0483">
      <w:pPr>
        <w:shd w:val="clear" w:color="auto" w:fill="FFFFFF"/>
        <w:spacing w:after="0" w:line="240" w:lineRule="auto"/>
        <w:ind w:firstLine="709"/>
        <w:jc w:val="both"/>
        <w:rPr>
          <w:sz w:val="24"/>
          <w:szCs w:val="24"/>
        </w:rPr>
      </w:pPr>
      <w:r w:rsidRPr="00F33EEA">
        <w:rPr>
          <w:rFonts w:ascii="Times New Roman" w:eastAsia="Times New Roman" w:hAnsi="Times New Roman" w:cs="Times New Roman"/>
          <w:color w:val="000000"/>
          <w:sz w:val="24"/>
          <w:szCs w:val="24"/>
          <w:lang w:eastAsia="uk-UA"/>
        </w:rPr>
        <w:t>Видати ліцензії на право провадження господарської діяльності з постачання електричної енергії споживачу:</w:t>
      </w:r>
    </w:p>
    <w:p w:rsidR="007B0483" w:rsidRPr="00F33EEA" w:rsidRDefault="007B0483" w:rsidP="007B0483">
      <w:pPr>
        <w:spacing w:after="0" w:line="240" w:lineRule="auto"/>
        <w:rPr>
          <w:rFonts w:ascii="Times New Roman" w:hAnsi="Times New Roman" w:cs="Times New Roman"/>
          <w:color w:val="000000"/>
          <w:sz w:val="24"/>
          <w:szCs w:val="24"/>
          <w:shd w:val="clear" w:color="auto" w:fill="FFFFFF"/>
        </w:rPr>
      </w:pPr>
    </w:p>
    <w:p w:rsidR="007B0483" w:rsidRPr="00F33EEA" w:rsidRDefault="007B0483" w:rsidP="007B0483">
      <w:pPr>
        <w:spacing w:after="0" w:line="240" w:lineRule="auto"/>
        <w:ind w:firstLine="708"/>
        <w:rPr>
          <w:sz w:val="24"/>
          <w:szCs w:val="24"/>
        </w:rPr>
      </w:pPr>
      <w:r w:rsidRPr="00F33EEA">
        <w:rPr>
          <w:rFonts w:ascii="Times New Roman" w:hAnsi="Times New Roman" w:cs="Times New Roman"/>
          <w:color w:val="000000"/>
          <w:sz w:val="24"/>
          <w:szCs w:val="24"/>
          <w:shd w:val="clear" w:color="auto" w:fill="FFFFFF"/>
        </w:rPr>
        <w:t>ТОВАРИСТВУ З О</w:t>
      </w:r>
      <w:r>
        <w:rPr>
          <w:rFonts w:ascii="Times New Roman" w:hAnsi="Times New Roman" w:cs="Times New Roman"/>
          <w:color w:val="000000"/>
          <w:sz w:val="24"/>
          <w:szCs w:val="24"/>
          <w:shd w:val="clear" w:color="auto" w:fill="FFFFFF"/>
        </w:rPr>
        <w:t>БМЕЖЕНОЮ ВІДПОВІДАЛЬНІСТЮ «ХМЕЛЬНИЦЬК</w:t>
      </w:r>
      <w:r w:rsidRPr="00F33EEA">
        <w:rPr>
          <w:rFonts w:ascii="Times New Roman" w:hAnsi="Times New Roman" w:cs="Times New Roman"/>
          <w:color w:val="000000"/>
          <w:sz w:val="24"/>
          <w:szCs w:val="24"/>
          <w:shd w:val="clear" w:color="auto" w:fill="FFFFFF"/>
        </w:rPr>
        <w:t xml:space="preserve">ЕНЕРГОЗБУТ» (код ЄДРПОУ </w:t>
      </w:r>
      <w:r>
        <w:rPr>
          <w:rFonts w:ascii="Times New Roman" w:hAnsi="Times New Roman" w:cs="Times New Roman"/>
          <w:color w:val="000000"/>
          <w:sz w:val="24"/>
          <w:szCs w:val="24"/>
          <w:shd w:val="clear" w:color="auto" w:fill="FFFFFF"/>
        </w:rPr>
        <w:t>42035266</w:t>
      </w:r>
      <w:r w:rsidRPr="00F33EEA">
        <w:rPr>
          <w:rFonts w:ascii="Times New Roman" w:hAnsi="Times New Roman" w:cs="Times New Roman"/>
          <w:color w:val="000000"/>
          <w:sz w:val="24"/>
          <w:szCs w:val="24"/>
          <w:shd w:val="clear" w:color="auto" w:fill="FFFFFF"/>
        </w:rPr>
        <w:t>).</w:t>
      </w:r>
    </w:p>
    <w:p w:rsidR="007B0483" w:rsidRPr="00F33EEA" w:rsidRDefault="007B0483" w:rsidP="007B0483">
      <w:pPr>
        <w:spacing w:after="0" w:line="240" w:lineRule="auto"/>
        <w:ind w:firstLine="708"/>
        <w:rPr>
          <w:rFonts w:ascii="Times New Roman" w:hAnsi="Times New Roman" w:cs="Times New Roman"/>
          <w:color w:val="000000"/>
          <w:sz w:val="24"/>
          <w:szCs w:val="24"/>
          <w:shd w:val="clear" w:color="auto" w:fill="FFFFFF"/>
        </w:rPr>
      </w:pPr>
    </w:p>
    <w:p w:rsidR="007B0483" w:rsidRPr="00F33EEA" w:rsidRDefault="007B0483" w:rsidP="007B0483">
      <w:pPr>
        <w:spacing w:after="0" w:line="240" w:lineRule="auto"/>
        <w:ind w:firstLine="708"/>
        <w:jc w:val="center"/>
        <w:rPr>
          <w:rFonts w:ascii="Times New Roman" w:hAnsi="Times New Roman" w:cs="Times New Roman"/>
          <w:color w:val="000000"/>
          <w:sz w:val="24"/>
          <w:szCs w:val="24"/>
          <w:shd w:val="clear" w:color="auto" w:fill="FFFFFF"/>
        </w:rPr>
      </w:pPr>
    </w:p>
    <w:p w:rsidR="007B0483" w:rsidRPr="00F33EEA" w:rsidRDefault="007B0483" w:rsidP="007B0483">
      <w:pPr>
        <w:spacing w:after="0" w:line="240" w:lineRule="auto"/>
        <w:rPr>
          <w:sz w:val="24"/>
          <w:szCs w:val="24"/>
        </w:rPr>
      </w:pPr>
      <w:r w:rsidRPr="00F33EEA">
        <w:rPr>
          <w:rFonts w:ascii="Times New Roman" w:hAnsi="Times New Roman" w:cs="Times New Roman"/>
          <w:b/>
          <w:bCs/>
          <w:color w:val="000000"/>
          <w:sz w:val="24"/>
          <w:szCs w:val="24"/>
          <w:shd w:val="clear" w:color="auto" w:fill="FFFFFF"/>
        </w:rPr>
        <w:t xml:space="preserve">    Голова НКРЕКП                           </w:t>
      </w:r>
      <w:r>
        <w:rPr>
          <w:rFonts w:ascii="Times New Roman" w:hAnsi="Times New Roman" w:cs="Times New Roman"/>
          <w:b/>
          <w:bCs/>
          <w:color w:val="000000"/>
          <w:sz w:val="24"/>
          <w:szCs w:val="24"/>
          <w:shd w:val="clear" w:color="auto" w:fill="FFFFFF"/>
        </w:rPr>
        <w:t xml:space="preserve">                                                        </w:t>
      </w:r>
      <w:r w:rsidRPr="00F33EEA">
        <w:rPr>
          <w:rFonts w:ascii="Times New Roman" w:hAnsi="Times New Roman" w:cs="Times New Roman"/>
          <w:b/>
          <w:bCs/>
          <w:color w:val="000000"/>
          <w:sz w:val="24"/>
          <w:szCs w:val="24"/>
          <w:shd w:val="clear" w:color="auto" w:fill="FFFFFF"/>
        </w:rPr>
        <w:t>            О.Кривенко</w:t>
      </w:r>
    </w:p>
    <w:p w:rsidR="007B0483" w:rsidRPr="007B31CE" w:rsidRDefault="007B0483" w:rsidP="007B0483">
      <w:pPr>
        <w:spacing w:after="0" w:line="240" w:lineRule="auto"/>
        <w:ind w:firstLine="709"/>
        <w:jc w:val="both"/>
      </w:pPr>
    </w:p>
    <w:p w:rsidR="007D40B7" w:rsidRDefault="007D40B7">
      <w:bookmarkStart w:id="50" w:name="_GoBack"/>
      <w:bookmarkEnd w:id="50"/>
    </w:p>
    <w:sectPr w:rsidR="007D40B7">
      <w:pgSz w:w="11906" w:h="16838"/>
      <w:pgMar w:top="850" w:right="850" w:bottom="850" w:left="1417"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8">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83"/>
    <w:rsid w:val="007B0483"/>
    <w:rsid w:val="007D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83"/>
    <w:pPr>
      <w:suppressAutoHyphens/>
      <w:spacing w:after="160" w:line="259" w:lineRule="auto"/>
    </w:pPr>
    <w:rPr>
      <w:rFonts w:ascii="Calibri" w:eastAsia="Calibri" w:hAnsi="Calibri" w:cs="font278"/>
      <w:lang w:val="uk-UA"/>
    </w:rPr>
  </w:style>
  <w:style w:type="paragraph" w:styleId="2">
    <w:name w:val="heading 2"/>
    <w:basedOn w:val="a"/>
    <w:next w:val="a"/>
    <w:link w:val="20"/>
    <w:qFormat/>
    <w:rsid w:val="007B0483"/>
    <w:pPr>
      <w:keepNext/>
      <w:keepLines/>
      <w:spacing w:before="200" w:after="200" w:line="276" w:lineRule="auto"/>
      <w:outlineLvl w:val="1"/>
    </w:pPr>
    <w:rPr>
      <w:rFonts w:ascii="Calibri Light" w:eastAsia="font278" w:hAnsi="Calibri Light"/>
      <w:b/>
      <w:bCs/>
      <w:color w:val="4472C4"/>
      <w:sz w:val="26"/>
      <w:szCs w:val="26"/>
      <w:lang w:val="en-US"/>
    </w:rPr>
  </w:style>
  <w:style w:type="paragraph" w:styleId="3">
    <w:name w:val="heading 3"/>
    <w:basedOn w:val="a"/>
    <w:next w:val="a"/>
    <w:link w:val="30"/>
    <w:qFormat/>
    <w:rsid w:val="007B0483"/>
    <w:pPr>
      <w:keepNext/>
      <w:keepLines/>
      <w:spacing w:before="200" w:after="200" w:line="276" w:lineRule="auto"/>
      <w:outlineLvl w:val="2"/>
    </w:pPr>
    <w:rPr>
      <w:rFonts w:ascii="Calibri Light" w:eastAsia="font278" w:hAnsi="Calibri Light"/>
      <w:b/>
      <w:bCs/>
      <w:color w:val="4472C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0483"/>
    <w:rPr>
      <w:rFonts w:ascii="Calibri Light" w:eastAsia="font278" w:hAnsi="Calibri Light" w:cs="font278"/>
      <w:b/>
      <w:bCs/>
      <w:color w:val="4472C4"/>
      <w:sz w:val="26"/>
      <w:szCs w:val="26"/>
      <w:lang w:val="en-US"/>
    </w:rPr>
  </w:style>
  <w:style w:type="character" w:customStyle="1" w:styleId="30">
    <w:name w:val="Заголовок 3 Знак"/>
    <w:basedOn w:val="a0"/>
    <w:link w:val="3"/>
    <w:rsid w:val="007B0483"/>
    <w:rPr>
      <w:rFonts w:ascii="Calibri Light" w:eastAsia="font278" w:hAnsi="Calibri Light" w:cs="font278"/>
      <w:b/>
      <w:bCs/>
      <w:color w:val="4472C4"/>
      <w:lang w:val="en-US"/>
    </w:rPr>
  </w:style>
  <w:style w:type="character" w:styleId="a3">
    <w:name w:val="Hyperlink"/>
    <w:rsid w:val="007B0483"/>
    <w:rPr>
      <w:color w:val="0000FF"/>
      <w:u w:val="single"/>
    </w:rPr>
  </w:style>
  <w:style w:type="character" w:customStyle="1" w:styleId="rvts44">
    <w:name w:val="rvts44"/>
    <w:basedOn w:val="a0"/>
    <w:rsid w:val="007B0483"/>
  </w:style>
  <w:style w:type="character" w:customStyle="1" w:styleId="rvts9">
    <w:name w:val="rvts9"/>
    <w:basedOn w:val="a0"/>
    <w:rsid w:val="007B0483"/>
  </w:style>
  <w:style w:type="character" w:customStyle="1" w:styleId="rvts15">
    <w:name w:val="rvts15"/>
    <w:basedOn w:val="a0"/>
    <w:rsid w:val="007B0483"/>
  </w:style>
  <w:style w:type="character" w:customStyle="1" w:styleId="rvts23">
    <w:name w:val="rvts23"/>
    <w:basedOn w:val="a0"/>
    <w:rsid w:val="007B0483"/>
  </w:style>
  <w:style w:type="character" w:customStyle="1" w:styleId="rvts52">
    <w:name w:val="rvts52"/>
    <w:basedOn w:val="a0"/>
    <w:rsid w:val="007B0483"/>
  </w:style>
  <w:style w:type="paragraph" w:customStyle="1" w:styleId="rvps2">
    <w:name w:val="rvps2"/>
    <w:basedOn w:val="a"/>
    <w:rsid w:val="007B0483"/>
    <w:pPr>
      <w:spacing w:before="280" w:after="280" w:line="240" w:lineRule="auto"/>
    </w:pPr>
    <w:rPr>
      <w:rFonts w:ascii="Times New Roman" w:eastAsia="Times New Roman" w:hAnsi="Times New Roman" w:cs="Times New Roman"/>
      <w:sz w:val="24"/>
      <w:szCs w:val="24"/>
      <w:lang w:eastAsia="uk-UA"/>
    </w:rPr>
  </w:style>
  <w:style w:type="paragraph" w:customStyle="1" w:styleId="rvps4">
    <w:name w:val="rvps4"/>
    <w:basedOn w:val="a"/>
    <w:rsid w:val="007B0483"/>
    <w:pPr>
      <w:spacing w:before="280" w:after="280"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B0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83"/>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83"/>
    <w:pPr>
      <w:suppressAutoHyphens/>
      <w:spacing w:after="160" w:line="259" w:lineRule="auto"/>
    </w:pPr>
    <w:rPr>
      <w:rFonts w:ascii="Calibri" w:eastAsia="Calibri" w:hAnsi="Calibri" w:cs="font278"/>
      <w:lang w:val="uk-UA"/>
    </w:rPr>
  </w:style>
  <w:style w:type="paragraph" w:styleId="2">
    <w:name w:val="heading 2"/>
    <w:basedOn w:val="a"/>
    <w:next w:val="a"/>
    <w:link w:val="20"/>
    <w:qFormat/>
    <w:rsid w:val="007B0483"/>
    <w:pPr>
      <w:keepNext/>
      <w:keepLines/>
      <w:spacing w:before="200" w:after="200" w:line="276" w:lineRule="auto"/>
      <w:outlineLvl w:val="1"/>
    </w:pPr>
    <w:rPr>
      <w:rFonts w:ascii="Calibri Light" w:eastAsia="font278" w:hAnsi="Calibri Light"/>
      <w:b/>
      <w:bCs/>
      <w:color w:val="4472C4"/>
      <w:sz w:val="26"/>
      <w:szCs w:val="26"/>
      <w:lang w:val="en-US"/>
    </w:rPr>
  </w:style>
  <w:style w:type="paragraph" w:styleId="3">
    <w:name w:val="heading 3"/>
    <w:basedOn w:val="a"/>
    <w:next w:val="a"/>
    <w:link w:val="30"/>
    <w:qFormat/>
    <w:rsid w:val="007B0483"/>
    <w:pPr>
      <w:keepNext/>
      <w:keepLines/>
      <w:spacing w:before="200" w:after="200" w:line="276" w:lineRule="auto"/>
      <w:outlineLvl w:val="2"/>
    </w:pPr>
    <w:rPr>
      <w:rFonts w:ascii="Calibri Light" w:eastAsia="font278" w:hAnsi="Calibri Light"/>
      <w:b/>
      <w:bCs/>
      <w:color w:val="4472C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0483"/>
    <w:rPr>
      <w:rFonts w:ascii="Calibri Light" w:eastAsia="font278" w:hAnsi="Calibri Light" w:cs="font278"/>
      <w:b/>
      <w:bCs/>
      <w:color w:val="4472C4"/>
      <w:sz w:val="26"/>
      <w:szCs w:val="26"/>
      <w:lang w:val="en-US"/>
    </w:rPr>
  </w:style>
  <w:style w:type="character" w:customStyle="1" w:styleId="30">
    <w:name w:val="Заголовок 3 Знак"/>
    <w:basedOn w:val="a0"/>
    <w:link w:val="3"/>
    <w:rsid w:val="007B0483"/>
    <w:rPr>
      <w:rFonts w:ascii="Calibri Light" w:eastAsia="font278" w:hAnsi="Calibri Light" w:cs="font278"/>
      <w:b/>
      <w:bCs/>
      <w:color w:val="4472C4"/>
      <w:lang w:val="en-US"/>
    </w:rPr>
  </w:style>
  <w:style w:type="character" w:styleId="a3">
    <w:name w:val="Hyperlink"/>
    <w:rsid w:val="007B0483"/>
    <w:rPr>
      <w:color w:val="0000FF"/>
      <w:u w:val="single"/>
    </w:rPr>
  </w:style>
  <w:style w:type="character" w:customStyle="1" w:styleId="rvts44">
    <w:name w:val="rvts44"/>
    <w:basedOn w:val="a0"/>
    <w:rsid w:val="007B0483"/>
  </w:style>
  <w:style w:type="character" w:customStyle="1" w:styleId="rvts9">
    <w:name w:val="rvts9"/>
    <w:basedOn w:val="a0"/>
    <w:rsid w:val="007B0483"/>
  </w:style>
  <w:style w:type="character" w:customStyle="1" w:styleId="rvts15">
    <w:name w:val="rvts15"/>
    <w:basedOn w:val="a0"/>
    <w:rsid w:val="007B0483"/>
  </w:style>
  <w:style w:type="character" w:customStyle="1" w:styleId="rvts23">
    <w:name w:val="rvts23"/>
    <w:basedOn w:val="a0"/>
    <w:rsid w:val="007B0483"/>
  </w:style>
  <w:style w:type="character" w:customStyle="1" w:styleId="rvts52">
    <w:name w:val="rvts52"/>
    <w:basedOn w:val="a0"/>
    <w:rsid w:val="007B0483"/>
  </w:style>
  <w:style w:type="paragraph" w:customStyle="1" w:styleId="rvps2">
    <w:name w:val="rvps2"/>
    <w:basedOn w:val="a"/>
    <w:rsid w:val="007B0483"/>
    <w:pPr>
      <w:spacing w:before="280" w:after="280" w:line="240" w:lineRule="auto"/>
    </w:pPr>
    <w:rPr>
      <w:rFonts w:ascii="Times New Roman" w:eastAsia="Times New Roman" w:hAnsi="Times New Roman" w:cs="Times New Roman"/>
      <w:sz w:val="24"/>
      <w:szCs w:val="24"/>
      <w:lang w:eastAsia="uk-UA"/>
    </w:rPr>
  </w:style>
  <w:style w:type="paragraph" w:customStyle="1" w:styleId="rvps4">
    <w:name w:val="rvps4"/>
    <w:basedOn w:val="a"/>
    <w:rsid w:val="007B0483"/>
    <w:pPr>
      <w:spacing w:before="280" w:after="280"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B0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83"/>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13" Type="http://schemas.openxmlformats.org/officeDocument/2006/relationships/hyperlink" Target="https://ips.ligazakon.net/document/view/t200832?ed=2020_09_01&amp;an=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540-19" TargetMode="External"/><Relationship Id="rId12" Type="http://schemas.openxmlformats.org/officeDocument/2006/relationships/hyperlink" Target="https://ips.ligazakon.net/document/view/t200832?ed=2020_09_01&amp;an=1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2019-19" TargetMode="External"/><Relationship Id="rId1" Type="http://schemas.openxmlformats.org/officeDocument/2006/relationships/styles" Target="styles.xml"/><Relationship Id="rId6" Type="http://schemas.openxmlformats.org/officeDocument/2006/relationships/hyperlink" Target="https://zakon.rada.gov.ua/laws/show/2019-19" TargetMode="External"/><Relationship Id="rId11" Type="http://schemas.openxmlformats.org/officeDocument/2006/relationships/hyperlink" Target="https://ips.ligazakon.net/document/view/t200832?ed=2020_09_01&amp;an=12" TargetMode="External"/><Relationship Id="rId5" Type="http://schemas.openxmlformats.org/officeDocument/2006/relationships/image" Target="media/image1.png"/><Relationship Id="rId15" Type="http://schemas.openxmlformats.org/officeDocument/2006/relationships/hyperlink" Target="https://zakon.rada.gov.ua/laws/show/2019-19" TargetMode="External"/><Relationship Id="rId10" Type="http://schemas.openxmlformats.org/officeDocument/2006/relationships/hyperlink" Target="https://ips.ligazakon.net/document/view/t222486?ed=2022_07_29&amp;an=109" TargetMode="External"/><Relationship Id="rId4" Type="http://schemas.openxmlformats.org/officeDocument/2006/relationships/webSettings" Target="webSettings.xml"/><Relationship Id="rId9" Type="http://schemas.openxmlformats.org/officeDocument/2006/relationships/hyperlink" Target="https://zakon.rada.gov.ua/laws/show/2019-19" TargetMode="External"/><Relationship Id="rId14" Type="http://schemas.openxmlformats.org/officeDocument/2006/relationships/hyperlink" Target="https://ips.ligazakon.net/document/view/t200832?ed=2020_09_01&amp;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2024-01-01T14:25:00Z</dcterms:created>
  <dcterms:modified xsi:type="dcterms:W3CDTF">2024-01-01T14:27:00Z</dcterms:modified>
</cp:coreProperties>
</file>