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F23F" w14:textId="4F8BBE34" w:rsidR="00772829" w:rsidRPr="00772829" w:rsidRDefault="001A780A" w:rsidP="00772829">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 xml:space="preserve"> </w:t>
      </w:r>
      <w:r w:rsidR="00772829" w:rsidRPr="00772829">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B5684B"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w:t>
      </w:r>
      <w:proofErr w:type="spellStart"/>
      <w:r w:rsidRPr="00772829">
        <w:rPr>
          <w:rFonts w:ascii="Times New Roman" w:eastAsia="Times New Roman" w:hAnsi="Times New Roman" w:cs="Times New Roman"/>
          <w:b/>
          <w:bCs/>
          <w:color w:val="000000"/>
          <w:sz w:val="32"/>
          <w:szCs w:val="32"/>
          <w:lang w:val="uk-UA" w:eastAsia="ru-RU"/>
        </w:rPr>
        <w:t>Білгород-Дністровськводоканал</w:t>
      </w:r>
      <w:proofErr w:type="spellEnd"/>
      <w:r w:rsidRPr="00772829">
        <w:rPr>
          <w:rFonts w:ascii="Times New Roman" w:eastAsia="Times New Roman" w:hAnsi="Times New Roman" w:cs="Times New Roman"/>
          <w:b/>
          <w:bCs/>
          <w:color w:val="000000"/>
          <w:sz w:val="32"/>
          <w:szCs w:val="32"/>
          <w:lang w:val="uk-UA" w:eastAsia="ru-RU"/>
        </w:rPr>
        <w:t>»</w:t>
      </w:r>
    </w:p>
    <w:p w14:paraId="068CC956"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B5684B" w14:paraId="47477467" w14:textId="77777777" w:rsidTr="00716F40">
        <w:trPr>
          <w:jc w:val="center"/>
        </w:trPr>
        <w:tc>
          <w:tcPr>
            <w:tcW w:w="3931" w:type="dxa"/>
            <w:tcBorders>
              <w:top w:val="nil"/>
              <w:left w:val="nil"/>
              <w:bottom w:val="nil"/>
              <w:right w:val="nil"/>
            </w:tcBorders>
          </w:tcPr>
          <w:p w14:paraId="4BA0F3C6"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ЗАТВЕРДЖЕНО</w:t>
            </w:r>
          </w:p>
          <w:p w14:paraId="6B5710AF"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Рішенням уповноваженої особи</w:t>
            </w:r>
          </w:p>
          <w:p w14:paraId="06280210" w14:textId="2952A7EA" w:rsid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 «</w:t>
            </w:r>
            <w:r w:rsidR="003C28F4">
              <w:rPr>
                <w:rFonts w:ascii="Times New Roman" w:eastAsia="Times New Roman" w:hAnsi="Times New Roman" w:cs="Times New Roman"/>
                <w:color w:val="000000"/>
                <w:sz w:val="24"/>
                <w:szCs w:val="24"/>
                <w:lang w:val="uk-UA" w:eastAsia="ru-RU"/>
              </w:rPr>
              <w:t>07</w:t>
            </w:r>
            <w:bookmarkStart w:id="0" w:name="_GoBack"/>
            <w:bookmarkEnd w:id="0"/>
            <w:r w:rsidR="00BE5C59">
              <w:rPr>
                <w:rFonts w:ascii="Times New Roman" w:eastAsia="Times New Roman" w:hAnsi="Times New Roman" w:cs="Times New Roman"/>
                <w:color w:val="000000"/>
                <w:sz w:val="24"/>
                <w:szCs w:val="24"/>
                <w:lang w:val="uk-UA" w:eastAsia="ru-RU"/>
              </w:rPr>
              <w:t>»</w:t>
            </w:r>
            <w:r w:rsidR="00FE4224">
              <w:rPr>
                <w:rFonts w:ascii="Times New Roman" w:eastAsia="Times New Roman" w:hAnsi="Times New Roman" w:cs="Times New Roman"/>
                <w:color w:val="000000"/>
                <w:sz w:val="24"/>
                <w:szCs w:val="24"/>
                <w:lang w:val="uk-UA" w:eastAsia="ru-RU"/>
              </w:rPr>
              <w:t xml:space="preserve"> березня</w:t>
            </w:r>
            <w:r w:rsidR="008F00B4">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sz w:val="24"/>
                <w:szCs w:val="24"/>
                <w:lang w:val="uk-UA" w:eastAsia="ru-RU"/>
              </w:rPr>
              <w:t xml:space="preserve"> 202</w:t>
            </w:r>
            <w:r w:rsidR="00280AD5" w:rsidRPr="004F3BE5">
              <w:rPr>
                <w:rFonts w:ascii="Times New Roman" w:eastAsia="Times New Roman" w:hAnsi="Times New Roman" w:cs="Times New Roman"/>
                <w:color w:val="000000"/>
                <w:sz w:val="24"/>
                <w:szCs w:val="24"/>
                <w:lang w:eastAsia="ru-RU"/>
              </w:rPr>
              <w:t>3</w:t>
            </w:r>
            <w:r w:rsidRPr="00B5684B">
              <w:rPr>
                <w:rFonts w:ascii="Times New Roman" w:eastAsia="Times New Roman" w:hAnsi="Times New Roman" w:cs="Times New Roman"/>
                <w:color w:val="000000"/>
                <w:sz w:val="24"/>
                <w:szCs w:val="24"/>
                <w:lang w:val="uk-UA" w:eastAsia="ru-RU"/>
              </w:rPr>
              <w:t xml:space="preserve"> року</w:t>
            </w:r>
          </w:p>
          <w:p w14:paraId="47E3D649" w14:textId="1D7ED4B4"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w:t>
            </w:r>
          </w:p>
          <w:p w14:paraId="0AA08A6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_________________ </w:t>
            </w:r>
            <w:proofErr w:type="spellStart"/>
            <w:r w:rsidRPr="00B5684B">
              <w:rPr>
                <w:rFonts w:ascii="Times New Roman" w:eastAsia="Times New Roman" w:hAnsi="Times New Roman" w:cs="Times New Roman"/>
                <w:color w:val="000000"/>
                <w:sz w:val="24"/>
                <w:szCs w:val="24"/>
                <w:lang w:val="uk-UA" w:eastAsia="ru-RU"/>
              </w:rPr>
              <w:t>Горбаченко</w:t>
            </w:r>
            <w:proofErr w:type="spellEnd"/>
            <w:r w:rsidRPr="00B5684B">
              <w:rPr>
                <w:rFonts w:ascii="Times New Roman" w:eastAsia="Times New Roman" w:hAnsi="Times New Roman" w:cs="Times New Roman"/>
                <w:color w:val="000000"/>
                <w:sz w:val="24"/>
                <w:szCs w:val="24"/>
                <w:lang w:val="uk-UA" w:eastAsia="ru-RU"/>
              </w:rPr>
              <w:t xml:space="preserve"> М.Р.</w:t>
            </w:r>
          </w:p>
          <w:p w14:paraId="4BE99F9A"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B5684B"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530BCA6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ТЕНДЕРНА ДОКУМЕНТАЦІЯ</w:t>
      </w:r>
    </w:p>
    <w:p w14:paraId="0660C2B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01CE8A3E" w14:textId="77777777" w:rsidR="008F00B4" w:rsidRP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118847233"/>
      <w:r>
        <w:rPr>
          <w:rFonts w:ascii="Times New Roman" w:eastAsia="Times New Roman" w:hAnsi="Times New Roman" w:cs="Times New Roman"/>
          <w:b/>
          <w:bCs/>
          <w:color w:val="000000"/>
          <w:sz w:val="24"/>
          <w:szCs w:val="24"/>
          <w:lang w:val="uk-UA" w:eastAsia="ru-RU"/>
        </w:rPr>
        <w:t xml:space="preserve"> </w:t>
      </w:r>
      <w:r w:rsidRPr="008F00B4">
        <w:rPr>
          <w:rFonts w:ascii="Times New Roman" w:eastAsia="Times New Roman" w:hAnsi="Times New Roman" w:cs="Times New Roman"/>
          <w:b/>
          <w:bCs/>
          <w:color w:val="000000"/>
          <w:sz w:val="24"/>
          <w:szCs w:val="24"/>
          <w:lang w:val="uk-UA" w:eastAsia="ru-RU"/>
        </w:rPr>
        <w:t xml:space="preserve">Предмет закупівлі – Електрична енергія </w:t>
      </w:r>
    </w:p>
    <w:p w14:paraId="6B9A2E62" w14:textId="6FBE28D1" w:rsid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(з урахуванням витрат постачальника, послуг з передачі електричної енергії для  ПРАТ  "НЕК"УКРЕНЕРГО"")</w:t>
      </w:r>
    </w:p>
    <w:p w14:paraId="6D30CB11" w14:textId="77777777" w:rsidR="008F00B4" w:rsidRP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p>
    <w:p w14:paraId="2F7CC4B8" w14:textId="2D89F64B" w:rsidR="008F2167" w:rsidRPr="005D73EF"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Код ДК 021:2015 (СPV) – 09310000-5 – Електрична енергія</w:t>
      </w:r>
      <w:r>
        <w:rPr>
          <w:rFonts w:ascii="Times New Roman" w:eastAsia="Times New Roman" w:hAnsi="Times New Roman" w:cs="Times New Roman"/>
          <w:b/>
          <w:bCs/>
          <w:color w:val="000000"/>
          <w:sz w:val="24"/>
          <w:szCs w:val="24"/>
          <w:lang w:val="uk-UA" w:eastAsia="ru-RU"/>
        </w:rPr>
        <w:t xml:space="preserve"> </w:t>
      </w:r>
    </w:p>
    <w:bookmarkEnd w:id="1"/>
    <w:p w14:paraId="2DE204E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03EB2FCF" w14:textId="77777777" w:rsidR="008F00B4" w:rsidRDefault="008F00B4"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6C475F42" w14:textId="52E2DF65" w:rsidR="00B5684B" w:rsidRPr="00B5684B" w:rsidRDefault="00AA4B9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69D73604"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DB861CC" w14:textId="0F2611F9"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14:paraId="558CB649" w14:textId="428C2EAF"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1239ED02" w14:textId="16E7D661"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53461B13" w14:textId="571802CE"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00402C7F" w14:textId="43898E54" w:rsidR="00B5684B" w:rsidRPr="00B5684B" w:rsidRDefault="00AA4B9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з дня його припинення або скасування)</w:t>
      </w:r>
    </w:p>
    <w:p w14:paraId="38F7ACF9" w14:textId="77777777" w:rsidR="00B5684B" w:rsidRPr="00B5684B" w:rsidRDefault="00B5684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58D107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69A23D"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581B4F0"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C070632"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485900C"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2F3D4B4"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F33EE02"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63E9CCA"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79B2FE5" w14:textId="77777777" w:rsidR="00772829" w:rsidRDefault="00772829"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772829"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772829">
        <w:rPr>
          <w:rFonts w:ascii="Times New Roman" w:eastAsia="Times New Roman" w:hAnsi="Times New Roman" w:cs="Times New Roman"/>
          <w:b/>
          <w:bCs/>
          <w:color w:val="000000"/>
          <w:sz w:val="24"/>
          <w:szCs w:val="24"/>
          <w:lang w:val="uk-UA" w:eastAsia="ru-RU"/>
        </w:rPr>
        <w:t>м. Білгород-Дністровський</w:t>
      </w:r>
    </w:p>
    <w:p w14:paraId="5C646A71" w14:textId="7FC0390F" w:rsid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202</w:t>
      </w:r>
      <w:r w:rsidR="00280AD5">
        <w:rPr>
          <w:rFonts w:ascii="Times New Roman" w:eastAsia="Times New Roman" w:hAnsi="Times New Roman" w:cs="Times New Roman"/>
          <w:b/>
          <w:bCs/>
          <w:color w:val="000000"/>
          <w:sz w:val="24"/>
          <w:szCs w:val="24"/>
          <w:lang w:val="en-US" w:eastAsia="ru-RU"/>
        </w:rPr>
        <w:t>3</w:t>
      </w:r>
      <w:r w:rsidRPr="00B5684B">
        <w:rPr>
          <w:rFonts w:ascii="Times New Roman" w:eastAsia="Times New Roman" w:hAnsi="Times New Roman" w:cs="Times New Roman"/>
          <w:b/>
          <w:bCs/>
          <w:color w:val="000000"/>
          <w:sz w:val="24"/>
          <w:szCs w:val="24"/>
          <w:lang w:val="uk-UA" w:eastAsia="ru-RU"/>
        </w:rPr>
        <w:t xml:space="preserve"> р.</w:t>
      </w:r>
    </w:p>
    <w:p w14:paraId="094D7B73" w14:textId="77777777" w:rsidR="00772829" w:rsidRPr="00B5684B"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7"/>
        <w:gridCol w:w="2813"/>
        <w:gridCol w:w="7121"/>
      </w:tblGrid>
      <w:tr w:rsidR="00B5684B" w:rsidRPr="00B5684B"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highlight w:val="yellow"/>
                <w:lang w:val="uk-UA" w:eastAsia="ru-RU"/>
              </w:rPr>
              <w:lastRenderedPageBreak/>
              <w:br w:type="page"/>
            </w:r>
            <w:r w:rsidRPr="00B5684B">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Загальні положення</w:t>
            </w:r>
          </w:p>
        </w:tc>
      </w:tr>
      <w:tr w:rsidR="00B5684B" w:rsidRPr="00CE6A90"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58A41FB" w14:textId="26C33473" w:rsidR="00B5684B" w:rsidRPr="00B5684B" w:rsidRDefault="00CE6A90" w:rsidP="00B5684B">
            <w:pPr>
              <w:spacing w:after="0" w:line="240" w:lineRule="auto"/>
              <w:jc w:val="both"/>
              <w:rPr>
                <w:rFonts w:ascii="Times New Roman" w:eastAsia="Times New Roman" w:hAnsi="Times New Roman" w:cs="Times New Roman"/>
                <w:i/>
                <w:color w:val="000000"/>
                <w:sz w:val="24"/>
                <w:szCs w:val="24"/>
                <w:lang w:val="uk-UA" w:eastAsia="ru-RU"/>
              </w:rPr>
            </w:pPr>
            <w:r w:rsidRPr="00CE6A90">
              <w:rPr>
                <w:rFonts w:ascii="Times New Roman" w:eastAsia="Times New Roman" w:hAnsi="Times New Roman" w:cs="Times New Roman"/>
                <w:i/>
                <w:color w:val="000000"/>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w:t>
            </w:r>
            <w:r w:rsidR="00280AD5">
              <w:rPr>
                <w:rFonts w:ascii="Times New Roman" w:eastAsia="Times New Roman" w:hAnsi="Times New Roman" w:cs="Times New Roman"/>
                <w:i/>
                <w:color w:val="000000"/>
                <w:sz w:val="24"/>
                <w:szCs w:val="24"/>
                <w:lang w:val="uk-UA" w:eastAsia="ru-RU"/>
              </w:rPr>
              <w:t>і</w:t>
            </w:r>
            <w:r w:rsidRPr="00CE6A90">
              <w:rPr>
                <w:rFonts w:ascii="Times New Roman" w:eastAsia="Times New Roman" w:hAnsi="Times New Roman" w:cs="Times New Roman"/>
                <w:i/>
                <w:color w:val="000000"/>
                <w:sz w:val="24"/>
                <w:szCs w:val="24"/>
                <w:lang w:val="uk-UA" w:eastAsia="ru-RU"/>
              </w:rPr>
              <w:t xml:space="preserve"> 1178.</w:t>
            </w:r>
          </w:p>
        </w:tc>
      </w:tr>
      <w:tr w:rsidR="00B5684B" w:rsidRPr="00B5684B"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B5684B"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B5684B" w:rsidRDefault="00FB26A1" w:rsidP="00B5684B">
            <w:pPr>
              <w:spacing w:after="0" w:line="240" w:lineRule="auto"/>
              <w:jc w:val="both"/>
              <w:rPr>
                <w:rFonts w:ascii="Times New Roman" w:eastAsia="Times New Roman" w:hAnsi="Times New Roman" w:cs="Times New Roman"/>
                <w:b/>
                <w:bCs/>
                <w:color w:val="000000"/>
                <w:sz w:val="24"/>
                <w:szCs w:val="24"/>
                <w:lang w:val="uk-UA" w:eastAsia="ru-RU"/>
              </w:rPr>
            </w:pPr>
            <w:r w:rsidRPr="00FB26A1">
              <w:rPr>
                <w:rFonts w:ascii="Times New Roman" w:eastAsia="Times New Roman" w:hAnsi="Times New Roman" w:cs="Times New Roman"/>
                <w:b/>
                <w:bCs/>
                <w:color w:val="000000"/>
                <w:sz w:val="24"/>
                <w:szCs w:val="24"/>
                <w:lang w:val="uk-UA" w:eastAsia="ru-RU"/>
              </w:rPr>
              <w:t>Комунальне підприємство «</w:t>
            </w:r>
            <w:proofErr w:type="spellStart"/>
            <w:r w:rsidRPr="00FB26A1">
              <w:rPr>
                <w:rFonts w:ascii="Times New Roman" w:eastAsia="Times New Roman" w:hAnsi="Times New Roman" w:cs="Times New Roman"/>
                <w:b/>
                <w:bCs/>
                <w:color w:val="000000"/>
                <w:sz w:val="24"/>
                <w:szCs w:val="24"/>
                <w:lang w:val="uk-UA" w:eastAsia="ru-RU"/>
              </w:rPr>
              <w:t>Білгород-Дністровськводоканал</w:t>
            </w:r>
            <w:proofErr w:type="spellEnd"/>
            <w:r w:rsidRPr="00FB26A1">
              <w:rPr>
                <w:rFonts w:ascii="Times New Roman" w:eastAsia="Times New Roman" w:hAnsi="Times New Roman" w:cs="Times New Roman"/>
                <w:b/>
                <w:bCs/>
                <w:color w:val="000000"/>
                <w:sz w:val="24"/>
                <w:szCs w:val="24"/>
                <w:lang w:val="uk-UA" w:eastAsia="ru-RU"/>
              </w:rPr>
              <w:t>»</w:t>
            </w:r>
          </w:p>
        </w:tc>
      </w:tr>
      <w:tr w:rsidR="00B5684B" w:rsidRPr="00B5684B"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FB26A1"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B5684B"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м. Білгород-Дністровський, пров. Водопровідний, 1</w:t>
            </w:r>
          </w:p>
        </w:tc>
      </w:tr>
      <w:tr w:rsidR="00B5684B" w:rsidRPr="00B5684B"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147108A6" w:rsidR="00B5684B" w:rsidRPr="00B5684B" w:rsidRDefault="00B5684B" w:rsidP="00B5684B">
            <w:pPr>
              <w:spacing w:after="0" w:line="240" w:lineRule="auto"/>
              <w:rPr>
                <w:rFonts w:ascii="Times New Roman" w:eastAsia="Times New Roman" w:hAnsi="Times New Roman" w:cs="Times New Roman"/>
                <w:color w:val="000000"/>
                <w:lang w:eastAsia="ru-RU"/>
              </w:rPr>
            </w:pPr>
            <w:r w:rsidRPr="00B5684B">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58254E">
              <w:rPr>
                <w:rFonts w:ascii="Times New Roman" w:eastAsia="Times New Roman" w:hAnsi="Times New Roman" w:cs="Times New Roman"/>
                <w:color w:val="000000"/>
                <w:sz w:val="24"/>
                <w:szCs w:val="24"/>
                <w:lang w:val="uk-UA" w:eastAsia="ru-RU"/>
              </w:rPr>
              <w:t xml:space="preserve">фахівець </w:t>
            </w:r>
            <w:r w:rsidR="00FB26A1">
              <w:rPr>
                <w:rFonts w:ascii="Times New Roman" w:eastAsia="Times New Roman" w:hAnsi="Times New Roman" w:cs="Times New Roman"/>
                <w:color w:val="000000"/>
                <w:sz w:val="24"/>
                <w:szCs w:val="24"/>
                <w:lang w:val="uk-UA" w:eastAsia="ru-RU"/>
              </w:rPr>
              <w:t>з</w:t>
            </w:r>
            <w:r w:rsidR="0058254E">
              <w:rPr>
                <w:rFonts w:ascii="Times New Roman" w:eastAsia="Times New Roman" w:hAnsi="Times New Roman" w:cs="Times New Roman"/>
                <w:color w:val="000000"/>
                <w:sz w:val="24"/>
                <w:szCs w:val="24"/>
                <w:lang w:val="uk-UA" w:eastAsia="ru-RU"/>
              </w:rPr>
              <w:t xml:space="preserve"> публічних </w:t>
            </w:r>
            <w:r w:rsidR="00FB26A1">
              <w:rPr>
                <w:rFonts w:ascii="Times New Roman" w:eastAsia="Times New Roman" w:hAnsi="Times New Roman" w:cs="Times New Roman"/>
                <w:color w:val="000000"/>
                <w:sz w:val="24"/>
                <w:szCs w:val="24"/>
                <w:lang w:val="uk-UA" w:eastAsia="ru-RU"/>
              </w:rPr>
              <w:t xml:space="preserve"> закупівель</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lang w:eastAsia="ru-RU"/>
              </w:rPr>
              <w:t>Горбаченко Марина Руслан</w:t>
            </w:r>
            <w:proofErr w:type="spellStart"/>
            <w:r w:rsidRPr="00B5684B">
              <w:rPr>
                <w:rFonts w:ascii="Times New Roman" w:eastAsia="Times New Roman" w:hAnsi="Times New Roman" w:cs="Times New Roman"/>
                <w:color w:val="000000"/>
                <w:lang w:val="uk-UA" w:eastAsia="ru-RU"/>
              </w:rPr>
              <w:t>івна</w:t>
            </w:r>
            <w:proofErr w:type="spellEnd"/>
          </w:p>
          <w:p w14:paraId="5634933A" w14:textId="77777777" w:rsidR="00B5684B" w:rsidRPr="00B5684B" w:rsidRDefault="005A38B2" w:rsidP="00B5684B">
            <w:pPr>
              <w:spacing w:after="0" w:line="300" w:lineRule="atLeast"/>
              <w:rPr>
                <w:rFonts w:ascii="Times New Roman" w:eastAsia="Times New Roman" w:hAnsi="Times New Roman" w:cs="Times New Roman"/>
                <w:color w:val="000000"/>
                <w:lang w:eastAsia="ru-RU"/>
              </w:rPr>
            </w:pPr>
            <w:hyperlink r:id="rId9" w:history="1">
              <w:r w:rsidR="00B5684B" w:rsidRPr="00B5684B">
                <w:rPr>
                  <w:rFonts w:ascii="Times New Roman" w:eastAsia="Times New Roman" w:hAnsi="Times New Roman" w:cs="Times New Roman"/>
                  <w:color w:val="0000FF"/>
                  <w:u w:val="single"/>
                  <w:lang w:val="en-US" w:eastAsia="ru-RU"/>
                </w:rPr>
                <w:t>katuysheva</w:t>
              </w:r>
              <w:r w:rsidR="00B5684B" w:rsidRPr="00B5684B">
                <w:rPr>
                  <w:rFonts w:ascii="Times New Roman" w:eastAsia="Times New Roman" w:hAnsi="Times New Roman" w:cs="Times New Roman"/>
                  <w:color w:val="0000FF"/>
                  <w:u w:val="single"/>
                  <w:lang w:eastAsia="ru-RU"/>
                </w:rPr>
                <w:t>2@</w:t>
              </w:r>
              <w:r w:rsidR="00B5684B" w:rsidRPr="00B5684B">
                <w:rPr>
                  <w:rFonts w:ascii="Times New Roman" w:eastAsia="Times New Roman" w:hAnsi="Times New Roman" w:cs="Times New Roman"/>
                  <w:color w:val="0000FF"/>
                  <w:u w:val="single"/>
                  <w:lang w:val="en-US" w:eastAsia="ru-RU"/>
                </w:rPr>
                <w:t>ukr</w:t>
              </w:r>
              <w:r w:rsidR="00B5684B" w:rsidRPr="00B5684B">
                <w:rPr>
                  <w:rFonts w:ascii="Times New Roman" w:eastAsia="Times New Roman" w:hAnsi="Times New Roman" w:cs="Times New Roman"/>
                  <w:color w:val="0000FF"/>
                  <w:u w:val="single"/>
                  <w:lang w:eastAsia="ru-RU"/>
                </w:rPr>
                <w:t>.</w:t>
              </w:r>
              <w:r w:rsidR="00B5684B" w:rsidRPr="00B5684B">
                <w:rPr>
                  <w:rFonts w:ascii="Times New Roman" w:eastAsia="Times New Roman" w:hAnsi="Times New Roman" w:cs="Times New Roman"/>
                  <w:color w:val="0000FF"/>
                  <w:u w:val="single"/>
                  <w:lang w:val="en-US" w:eastAsia="ru-RU"/>
                </w:rPr>
                <w:t>net</w:t>
              </w:r>
            </w:hyperlink>
            <w:r w:rsidR="00B5684B" w:rsidRPr="00B5684B">
              <w:rPr>
                <w:rFonts w:ascii="Times New Roman" w:eastAsia="Times New Roman" w:hAnsi="Times New Roman" w:cs="Times New Roman"/>
                <w:color w:val="000000"/>
                <w:lang w:eastAsia="ru-RU"/>
              </w:rPr>
              <w:t xml:space="preserve">  тел.0976456208.</w:t>
            </w:r>
          </w:p>
        </w:tc>
      </w:tr>
      <w:tr w:rsidR="00B5684B" w:rsidRPr="00B5684B"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57AE3064"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Відкриті торги</w:t>
            </w:r>
            <w:r w:rsidR="00FB26A1">
              <w:rPr>
                <w:rFonts w:ascii="Times New Roman" w:eastAsia="Times New Roman" w:hAnsi="Times New Roman" w:cs="Times New Roman"/>
                <w:color w:val="000000"/>
                <w:sz w:val="24"/>
                <w:szCs w:val="24"/>
                <w:lang w:val="uk-UA" w:eastAsia="ru-RU"/>
              </w:rPr>
              <w:t xml:space="preserve"> </w:t>
            </w:r>
            <w:r w:rsidR="00814ED0">
              <w:rPr>
                <w:rFonts w:ascii="Times New Roman" w:eastAsia="Times New Roman" w:hAnsi="Times New Roman" w:cs="Times New Roman"/>
                <w:color w:val="000000"/>
                <w:sz w:val="24"/>
                <w:szCs w:val="24"/>
                <w:lang w:val="uk-UA" w:eastAsia="ru-RU"/>
              </w:rPr>
              <w:t>з особливост</w:t>
            </w:r>
            <w:r w:rsidR="00737080">
              <w:rPr>
                <w:rFonts w:ascii="Times New Roman" w:eastAsia="Times New Roman" w:hAnsi="Times New Roman" w:cs="Times New Roman"/>
                <w:color w:val="000000"/>
                <w:sz w:val="24"/>
                <w:szCs w:val="24"/>
                <w:lang w:val="uk-UA" w:eastAsia="ru-RU"/>
              </w:rPr>
              <w:t>ями</w:t>
            </w:r>
          </w:p>
        </w:tc>
      </w:tr>
      <w:tr w:rsidR="00B5684B" w:rsidRPr="00B5684B"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B5684B"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5CCA8304" w14:textId="77777777" w:rsidR="008F00B4" w:rsidRPr="008F00B4"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 xml:space="preserve">Предмет закупівлі – Електрична енергія </w:t>
            </w:r>
          </w:p>
          <w:p w14:paraId="60111F92" w14:textId="77777777" w:rsidR="008F00B4" w:rsidRPr="008F00B4"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(з урахуванням витрат постачальника, послуг з передачі електричної енергії для  ПРАТ  "НЕК"УКРЕНЕРГО"")</w:t>
            </w:r>
          </w:p>
          <w:p w14:paraId="7B6D1B1E" w14:textId="52E179B5" w:rsidR="00273CE9"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Код ДК 021:2015 (СPV) – 09310000-5 – Електрична енергія</w:t>
            </w:r>
          </w:p>
          <w:p w14:paraId="5CA2C7B4" w14:textId="4310FB85"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B5684B">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B5684B"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B5684B" w:rsidRDefault="00B5684B" w:rsidP="00B5684B">
            <w:pPr>
              <w:spacing w:after="0" w:line="240" w:lineRule="auto"/>
              <w:jc w:val="both"/>
              <w:rPr>
                <w:rFonts w:ascii="Calibri" w:eastAsia="Calibri" w:hAnsi="Calibri" w:cs="Times New Roman"/>
                <w:color w:val="000000"/>
                <w:sz w:val="24"/>
                <w:szCs w:val="24"/>
                <w:lang w:val="uk-UA" w:eastAsia="ru-RU"/>
              </w:rPr>
            </w:pPr>
            <w:r w:rsidRPr="00B5684B">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4F3BE5"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Вартість закупівлі </w:t>
            </w:r>
          </w:p>
          <w:p w14:paraId="2CC985ED" w14:textId="7BD44D4C"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14:paraId="4A23B288" w14:textId="0D1DA470" w:rsidR="00B5684B" w:rsidRPr="00B5684B" w:rsidRDefault="008F00B4" w:rsidP="008F00B4">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5</w:t>
            </w:r>
            <w:r w:rsidR="00103EE5">
              <w:rPr>
                <w:rFonts w:ascii="Times New Roman" w:eastAsia="Calibri" w:hAnsi="Times New Roman" w:cs="Times New Roman"/>
                <w:b/>
                <w:bCs/>
                <w:iCs/>
                <w:color w:val="000000"/>
                <w:sz w:val="24"/>
                <w:szCs w:val="24"/>
                <w:lang w:val="uk-UA"/>
              </w:rPr>
              <w:t> 512 500</w:t>
            </w:r>
            <w:r>
              <w:rPr>
                <w:rFonts w:ascii="Times New Roman" w:eastAsia="Calibri" w:hAnsi="Times New Roman" w:cs="Times New Roman"/>
                <w:b/>
                <w:bCs/>
                <w:iCs/>
                <w:color w:val="000000"/>
                <w:sz w:val="24"/>
                <w:szCs w:val="24"/>
                <w:lang w:val="uk-UA"/>
              </w:rPr>
              <w:t>,00 грн</w:t>
            </w:r>
            <w:r w:rsidR="007D4109">
              <w:rPr>
                <w:rFonts w:ascii="Times New Roman" w:eastAsia="Calibri" w:hAnsi="Times New Roman" w:cs="Times New Roman"/>
                <w:b/>
                <w:bCs/>
                <w:iCs/>
                <w:color w:val="000000"/>
                <w:sz w:val="24"/>
                <w:szCs w:val="24"/>
                <w:lang w:val="uk-UA"/>
              </w:rPr>
              <w:t>.</w:t>
            </w:r>
            <w:r>
              <w:rPr>
                <w:rFonts w:ascii="Times New Roman" w:eastAsia="Calibri" w:hAnsi="Times New Roman" w:cs="Times New Roman"/>
                <w:b/>
                <w:bCs/>
                <w:iCs/>
                <w:color w:val="000000"/>
                <w:sz w:val="24"/>
                <w:szCs w:val="24"/>
                <w:lang w:val="uk-UA"/>
              </w:rPr>
              <w:t xml:space="preserve">  (</w:t>
            </w:r>
            <w:r w:rsidR="007D4109">
              <w:rPr>
                <w:rFonts w:ascii="Times New Roman" w:eastAsia="Calibri" w:hAnsi="Times New Roman" w:cs="Times New Roman"/>
                <w:b/>
                <w:bCs/>
                <w:iCs/>
                <w:color w:val="000000"/>
                <w:sz w:val="24"/>
                <w:szCs w:val="24"/>
                <w:lang w:val="uk-UA"/>
              </w:rPr>
              <w:t xml:space="preserve">п’ять мільйонів </w:t>
            </w:r>
            <w:r w:rsidR="00103EE5">
              <w:rPr>
                <w:rFonts w:ascii="Times New Roman" w:eastAsia="Calibri" w:hAnsi="Times New Roman" w:cs="Times New Roman"/>
                <w:b/>
                <w:bCs/>
                <w:iCs/>
                <w:color w:val="000000"/>
                <w:sz w:val="24"/>
                <w:szCs w:val="24"/>
                <w:lang w:val="uk-UA"/>
              </w:rPr>
              <w:t xml:space="preserve">п’ятсот дванадцять тисяч п’ятсот </w:t>
            </w:r>
            <w:r w:rsidR="007D4109">
              <w:rPr>
                <w:rFonts w:ascii="Times New Roman" w:eastAsia="Calibri" w:hAnsi="Times New Roman" w:cs="Times New Roman"/>
                <w:b/>
                <w:bCs/>
                <w:iCs/>
                <w:color w:val="000000"/>
                <w:sz w:val="24"/>
                <w:szCs w:val="24"/>
                <w:lang w:val="uk-UA"/>
              </w:rPr>
              <w:t>гривень 00 копійок</w:t>
            </w:r>
            <w:r>
              <w:rPr>
                <w:rFonts w:ascii="Times New Roman" w:eastAsia="Calibri" w:hAnsi="Times New Roman" w:cs="Times New Roman"/>
                <w:b/>
                <w:bCs/>
                <w:iCs/>
                <w:color w:val="000000"/>
                <w:sz w:val="24"/>
                <w:szCs w:val="24"/>
                <w:lang w:val="uk-UA"/>
              </w:rPr>
              <w:t>)</w:t>
            </w:r>
            <w:r w:rsidR="007D4109">
              <w:rPr>
                <w:rFonts w:ascii="Times New Roman" w:eastAsia="Calibri" w:hAnsi="Times New Roman" w:cs="Times New Roman"/>
                <w:b/>
                <w:bCs/>
                <w:iCs/>
                <w:color w:val="000000"/>
                <w:sz w:val="24"/>
                <w:szCs w:val="24"/>
                <w:lang w:val="uk-UA"/>
              </w:rPr>
              <w:t xml:space="preserve"> з ПДВ.</w:t>
            </w:r>
          </w:p>
        </w:tc>
      </w:tr>
      <w:tr w:rsidR="00B5684B" w:rsidRPr="00B5684B"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E062519" w14:textId="2B80F6EF" w:rsidR="00B5684B" w:rsidRPr="008F00B4" w:rsidRDefault="00B5684B" w:rsidP="00B5684B">
            <w:pPr>
              <w:spacing w:before="120" w:after="0" w:line="240" w:lineRule="auto"/>
              <w:jc w:val="both"/>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Кількість/обсяг поставки:</w:t>
            </w:r>
            <w:r w:rsidR="008F00B4">
              <w:rPr>
                <w:rFonts w:ascii="Times New Roman" w:eastAsia="Times New Roman" w:hAnsi="Times New Roman" w:cs="Times New Roman"/>
                <w:b/>
                <w:color w:val="000000"/>
                <w:lang w:val="uk-UA" w:eastAsia="ru-RU"/>
              </w:rPr>
              <w:t xml:space="preserve"> </w:t>
            </w:r>
            <w:r w:rsidR="008F00B4">
              <w:t xml:space="preserve"> </w:t>
            </w:r>
            <w:r w:rsidR="008F00B4" w:rsidRPr="008F00B4">
              <w:rPr>
                <w:rFonts w:ascii="Times New Roman" w:eastAsia="Times New Roman" w:hAnsi="Times New Roman" w:cs="Times New Roman"/>
                <w:b/>
                <w:color w:val="000000"/>
                <w:lang w:val="uk-UA" w:eastAsia="ru-RU"/>
              </w:rPr>
              <w:t>1 050 000 кВт/год</w:t>
            </w:r>
          </w:p>
        </w:tc>
      </w:tr>
      <w:tr w:rsidR="00B5684B" w:rsidRPr="00B5684B"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6E2FF087" w:rsidR="00B5684B" w:rsidRPr="00B5684B" w:rsidRDefault="008F00B4" w:rsidP="008F00B4">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З 01.0</w:t>
            </w:r>
            <w:r w:rsidR="00280AD5">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.2023</w:t>
            </w:r>
            <w:r w:rsidR="005D73EF" w:rsidRPr="005D73EF">
              <w:rPr>
                <w:rFonts w:ascii="Times New Roman" w:eastAsia="Times New Roman" w:hAnsi="Times New Roman" w:cs="Times New Roman"/>
                <w:color w:val="000000"/>
                <w:sz w:val="24"/>
                <w:szCs w:val="24"/>
                <w:lang w:val="uk-UA" w:eastAsia="ru-RU"/>
              </w:rPr>
              <w:t xml:space="preserve"> року</w:t>
            </w:r>
            <w:r>
              <w:rPr>
                <w:rFonts w:ascii="Times New Roman" w:eastAsia="Times New Roman" w:hAnsi="Times New Roman" w:cs="Times New Roman"/>
                <w:color w:val="000000"/>
                <w:sz w:val="24"/>
                <w:szCs w:val="24"/>
                <w:lang w:val="uk-UA" w:eastAsia="ru-RU"/>
              </w:rPr>
              <w:t xml:space="preserve"> – по </w:t>
            </w:r>
            <w:r w:rsidR="00280AD5">
              <w:rPr>
                <w:rFonts w:ascii="Times New Roman" w:eastAsia="Times New Roman" w:hAnsi="Times New Roman" w:cs="Times New Roman"/>
                <w:color w:val="000000"/>
                <w:sz w:val="24"/>
                <w:szCs w:val="24"/>
                <w:lang w:val="uk-UA" w:eastAsia="ru-RU"/>
              </w:rPr>
              <w:t>3</w:t>
            </w:r>
            <w:r w:rsidR="00103EE5">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.0</w:t>
            </w:r>
            <w:r w:rsidR="00280AD5">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.2023 року включно.</w:t>
            </w:r>
            <w:r w:rsidR="005D73EF" w:rsidRPr="005D73EF">
              <w:rPr>
                <w:rFonts w:ascii="Times New Roman" w:eastAsia="Times New Roman" w:hAnsi="Times New Roman" w:cs="Times New Roman"/>
                <w:color w:val="000000"/>
                <w:sz w:val="24"/>
                <w:szCs w:val="24"/>
                <w:lang w:val="uk-UA" w:eastAsia="ru-RU"/>
              </w:rPr>
              <w:t xml:space="preserve"> </w:t>
            </w:r>
          </w:p>
        </w:tc>
      </w:tr>
      <w:tr w:rsidR="00B5684B" w:rsidRPr="00B5684B"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CE6A90"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Недискримінація </w:t>
            </w:r>
            <w:r w:rsidRPr="00B5684B">
              <w:rPr>
                <w:rFonts w:ascii="Times New Roman" w:eastAsia="Times New Roman" w:hAnsi="Times New Roman" w:cs="Times New Roman"/>
                <w:b/>
                <w:bCs/>
                <w:color w:val="000000"/>
                <w:sz w:val="24"/>
                <w:szCs w:val="24"/>
                <w:lang w:val="uk-UA" w:eastAsia="ru-RU"/>
              </w:rPr>
              <w:lastRenderedPageBreak/>
              <w:t>учасників</w:t>
            </w:r>
          </w:p>
        </w:tc>
        <w:tc>
          <w:tcPr>
            <w:tcW w:w="3410" w:type="pct"/>
            <w:tcBorders>
              <w:top w:val="outset" w:sz="6" w:space="0" w:color="auto"/>
              <w:left w:val="outset" w:sz="6" w:space="0" w:color="auto"/>
              <w:bottom w:val="outset" w:sz="6" w:space="0" w:color="auto"/>
              <w:right w:val="outset" w:sz="6" w:space="0" w:color="auto"/>
            </w:tcBorders>
          </w:tcPr>
          <w:p w14:paraId="7872C9E0" w14:textId="54198CF0" w:rsidR="00B5684B" w:rsidRPr="00AA4B9B" w:rsidRDefault="00280AD5" w:rsidP="006B32D3">
            <w:pPr>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lastRenderedPageBreak/>
              <w:t xml:space="preserve">Учасники (резиденти та нерезиденти) всіх форм власності та </w:t>
            </w:r>
            <w:r w:rsidRPr="00280AD5">
              <w:rPr>
                <w:rFonts w:ascii="Times New Roman" w:eastAsia="Times New Roman" w:hAnsi="Times New Roman" w:cs="Times New Roman"/>
                <w:color w:val="000000"/>
                <w:sz w:val="24"/>
                <w:szCs w:val="24"/>
                <w:lang w:val="uk-UA" w:eastAsia="ru-RU"/>
              </w:rPr>
              <w:lastRenderedPageBreak/>
              <w:t>організаційно-правових форм беруть участь у процедурах закупівель на рівних умовах</w:t>
            </w:r>
          </w:p>
        </w:tc>
      </w:tr>
      <w:tr w:rsidR="00B5684B" w:rsidRPr="004F3BE5"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33251204"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Валютою тендерної пропозиції є гривня.</w:t>
            </w:r>
          </w:p>
          <w:p w14:paraId="3030F96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61DC7EA4"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S = C*K + p + v  + В + І</w:t>
            </w:r>
          </w:p>
          <w:p w14:paraId="62F34972"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де: </w:t>
            </w:r>
          </w:p>
          <w:p w14:paraId="2A557B8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S - ціна тендерної пропозицій у національній валюті України – гривні </w:t>
            </w:r>
          </w:p>
          <w:p w14:paraId="2C7086BE"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C - ціна Товару у валюті І групи;</w:t>
            </w:r>
          </w:p>
          <w:p w14:paraId="73EDF04D"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К - офіційний курс НБУ на дату розкриття тендерних пропозицій;</w:t>
            </w:r>
          </w:p>
          <w:p w14:paraId="0A28AC8B"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р - ПДВ, у розмірі встановленому Податковим Кодексом України;</w:t>
            </w:r>
          </w:p>
          <w:p w14:paraId="556FF9A1"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v - ввізне мито згідно УКТ ЗЕД Митного кодексу України (% від вартості Товару).</w:t>
            </w:r>
          </w:p>
          <w:p w14:paraId="43C88AFA"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В – комісії банків за операціями у іноземній валюті.</w:t>
            </w:r>
          </w:p>
          <w:p w14:paraId="7F886B7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І - Ідентифікаційний (митний) огляд товару, висновки дозвільних органів, брокерські послуги, тощо (у випадку наявності таких витрат).</w:t>
            </w:r>
          </w:p>
          <w:p w14:paraId="2B0E4121" w14:textId="2F8F9B7C" w:rsidR="00B5684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B5684B" w:rsidRPr="00B5684B"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321FB8A4" w14:textId="7777777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5FB28F3" w14:textId="7777777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387826" w14:textId="3BADDE6F" w:rsidR="00B5684B" w:rsidRPr="00B5684B"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4"/>
                <w:szCs w:val="24"/>
                <w:lang w:val="uk-UA" w:eastAsia="ru-RU"/>
              </w:rPr>
              <w:t>.</w:t>
            </w:r>
          </w:p>
        </w:tc>
      </w:tr>
      <w:tr w:rsidR="00280AD5" w:rsidRPr="00B5684B" w14:paraId="6F9C3D4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8D8501" w14:textId="57E73663" w:rsidR="00280AD5" w:rsidRPr="00B5684B" w:rsidRDefault="00280AD5" w:rsidP="00B5684B">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14:paraId="4F343567" w14:textId="4D6762A2" w:rsidR="00280AD5" w:rsidRPr="00B5684B"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280AD5">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280AD5">
              <w:rPr>
                <w:rFonts w:ascii="Times New Roman" w:eastAsia="Times New Roman" w:hAnsi="Times New Roman" w:cs="Times New Roman"/>
                <w:b/>
                <w:bCs/>
                <w:color w:val="000000"/>
                <w:sz w:val="24"/>
                <w:szCs w:val="24"/>
                <w:lang w:val="uk-UA" w:eastAsia="ru-RU"/>
              </w:rPr>
              <w:lastRenderedPageBreak/>
              <w:t>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14:paraId="20F1998B" w14:textId="1FE6920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B5684B" w:rsidRPr="00B5684B"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B5684B"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4F3BE5"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78AFF010" w14:textId="77777777" w:rsidR="006B32D3" w:rsidRPr="006B32D3"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999EA3" w14:textId="77777777" w:rsidR="006B32D3" w:rsidRPr="006B32D3"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B0883E" w14:textId="70679154" w:rsidR="00B5684B" w:rsidRPr="00B5684B"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684B" w:rsidRPr="00B5684B"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5E4DD048" w14:textId="2E140B58" w:rsidR="00B5684B" w:rsidRPr="00B5684B" w:rsidRDefault="00280AD5" w:rsidP="00B5684B">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00B5684B"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488071E9" w14:textId="77777777" w:rsidR="006B32D3" w:rsidRPr="006B32D3"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C91886" w14:textId="029EC8B9" w:rsidR="00B5684B" w:rsidRPr="00B5684B"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32D3">
              <w:rPr>
                <w:rFonts w:ascii="Times New Roman" w:eastAsia="Times New Roman" w:hAnsi="Times New Roman" w:cs="Times New Roman"/>
                <w:color w:val="000000"/>
                <w:sz w:val="24"/>
                <w:szCs w:val="24"/>
                <w:lang w:val="uk-UA" w:eastAsia="uk-UA"/>
              </w:rPr>
              <w:t>машинозчитувальному</w:t>
            </w:r>
            <w:proofErr w:type="spellEnd"/>
            <w:r w:rsidRPr="006B32D3">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5684B" w:rsidRPr="00B5684B"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4F3BE5" w14:paraId="7F2ED6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D0EA6CA" w14:textId="3E750985" w:rsidR="00B5684B" w:rsidRPr="006E78D5"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6E78D5"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2EA63FAE" w:rsidR="00B5684B" w:rsidRPr="006E78D5" w:rsidRDefault="00051842" w:rsidP="00B5684B">
            <w:pPr>
              <w:spacing w:after="0" w:line="240"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Те</w:t>
            </w:r>
            <w:r w:rsidR="00B5684B" w:rsidRPr="006E78D5">
              <w:rPr>
                <w:rFonts w:ascii="Times New Roman" w:eastAsia="Times New Roman" w:hAnsi="Times New Roman" w:cs="Times New Roman"/>
                <w:b/>
                <w:color w:val="000000"/>
                <w:sz w:val="24"/>
                <w:szCs w:val="24"/>
                <w:lang w:val="uk-UA" w:eastAsia="ru-RU"/>
              </w:rPr>
              <w:t>ндерної пропозиції</w:t>
            </w:r>
            <w:r w:rsidR="00B5684B" w:rsidRPr="006E78D5">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Pr>
                <w:rFonts w:ascii="Times New Roman" w:eastAsia="Times New Roman" w:hAnsi="Times New Roman" w:cs="Times New Roman"/>
                <w:color w:val="000000"/>
                <w:sz w:val="24"/>
                <w:szCs w:val="24"/>
                <w:lang w:val="uk-UA" w:eastAsia="ru-RU"/>
              </w:rPr>
              <w:t xml:space="preserve">, </w:t>
            </w:r>
            <w:r w:rsidRPr="00051842">
              <w:rPr>
                <w:lang w:val="uk-UA"/>
              </w:rPr>
              <w:t xml:space="preserve"> </w:t>
            </w:r>
            <w:r w:rsidRPr="00051842">
              <w:rPr>
                <w:rFonts w:ascii="Times New Roman" w:eastAsia="Times New Roman" w:hAnsi="Times New Roman" w:cs="Times New Roman"/>
                <w:color w:val="000000"/>
                <w:sz w:val="24"/>
                <w:szCs w:val="24"/>
                <w:lang w:val="uk-UA" w:eastAsia="ru-RU"/>
              </w:rPr>
              <w:t>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6531ECE9" w14:textId="2E7C0DA8" w:rsidR="00B5684B" w:rsidRPr="006E78D5" w:rsidRDefault="00051842" w:rsidP="00B5684B">
            <w:pPr>
              <w:spacing w:after="0" w:line="240" w:lineRule="exact"/>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w:t>
            </w:r>
            <w:r w:rsidR="00B5684B" w:rsidRPr="006E78D5">
              <w:rPr>
                <w:rFonts w:ascii="Times New Roman" w:eastAsia="Times New Roman" w:hAnsi="Times New Roman" w:cs="Times New Roman"/>
                <w:b/>
                <w:bCs/>
                <w:color w:val="000000"/>
                <w:sz w:val="24"/>
                <w:szCs w:val="24"/>
                <w:lang w:val="uk-UA" w:eastAsia="ru-RU"/>
              </w:rPr>
              <w:t>авантажених файлів</w:t>
            </w:r>
            <w:r w:rsidR="00B5684B" w:rsidRPr="006E78D5">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00B5684B" w:rsidRPr="006E78D5">
              <w:rPr>
                <w:rFonts w:ascii="Times New Roman" w:eastAsia="Times New Roman" w:hAnsi="Times New Roman" w:cs="Times New Roman"/>
                <w:b/>
                <w:bCs/>
                <w:color w:val="000000"/>
                <w:sz w:val="24"/>
                <w:szCs w:val="24"/>
                <w:lang w:val="uk-UA" w:eastAsia="ru-RU"/>
              </w:rPr>
              <w:t>:</w:t>
            </w:r>
          </w:p>
          <w:p w14:paraId="475A9996" w14:textId="77777777" w:rsidR="00B5684B" w:rsidRPr="00051842" w:rsidRDefault="00B5684B" w:rsidP="00051842">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051842">
              <w:rPr>
                <w:rFonts w:ascii="Times New Roman" w:eastAsia="Calibri" w:hAnsi="Times New Roman" w:cs="Times New Roman"/>
                <w:color w:val="000000"/>
                <w:sz w:val="24"/>
                <w:szCs w:val="24"/>
                <w:lang w:val="uk-UA" w:eastAsia="ru-RU"/>
              </w:rPr>
              <w:lastRenderedPageBreak/>
              <w:t>тендерна пропозиція згідно Додатку 2;</w:t>
            </w:r>
          </w:p>
          <w:p w14:paraId="74F32552" w14:textId="6F396642" w:rsidR="00051842" w:rsidRPr="00051842" w:rsidRDefault="00051842" w:rsidP="00051842">
            <w:pPr>
              <w:pStyle w:val="aff0"/>
              <w:numPr>
                <w:ilvl w:val="0"/>
                <w:numId w:val="4"/>
              </w:numPr>
              <w:jc w:val="both"/>
              <w:rPr>
                <w:rFonts w:ascii="Times New Roman" w:eastAsia="Times New Roman" w:hAnsi="Times New Roman"/>
                <w:color w:val="000000"/>
                <w:sz w:val="24"/>
                <w:lang w:eastAsia="ru-RU"/>
              </w:rPr>
            </w:pPr>
            <w:r w:rsidRPr="00051842">
              <w:rPr>
                <w:rFonts w:ascii="Times New Roman" w:eastAsia="Times New Roman" w:hAnsi="Times New Roman"/>
                <w:color w:val="000000"/>
                <w:sz w:val="24"/>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66391F2" w14:textId="77777777" w:rsidR="00B5684B" w:rsidRPr="00051842"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4876E598" w:rsidR="00B5684B" w:rsidRPr="00051842"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r w:rsidR="004C1E1D" w:rsidRPr="00051842">
              <w:rPr>
                <w:rFonts w:ascii="Times New Roman" w:eastAsia="Times New Roman" w:hAnsi="Times New Roman" w:cs="Times New Roman"/>
                <w:color w:val="000000"/>
                <w:sz w:val="24"/>
                <w:szCs w:val="24"/>
                <w:lang w:val="uk-UA" w:eastAsia="ru-RU"/>
              </w:rPr>
              <w:t>;</w:t>
            </w:r>
          </w:p>
          <w:p w14:paraId="46B3BC35" w14:textId="77777777" w:rsidR="00051842" w:rsidRPr="00051842"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14:paraId="69149407" w14:textId="4EF922AA" w:rsidR="00051842" w:rsidRPr="00051842"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14:paraId="21391AED" w14:textId="77777777" w:rsidR="00051842" w:rsidRDefault="00051842" w:rsidP="00051842">
            <w:pPr>
              <w:shd w:val="clear" w:color="auto" w:fill="FFFFFF"/>
              <w:spacing w:before="120" w:after="0" w:line="240" w:lineRule="exact"/>
              <w:ind w:left="360"/>
              <w:jc w:val="center"/>
              <w:textAlignment w:val="baseline"/>
              <w:rPr>
                <w:rFonts w:ascii="Times New Roman" w:eastAsia="Times New Roman" w:hAnsi="Times New Roman" w:cs="Times New Roman"/>
                <w:b/>
                <w:color w:val="000000"/>
                <w:sz w:val="24"/>
                <w:szCs w:val="24"/>
                <w:lang w:val="uk-UA" w:eastAsia="ru-RU"/>
              </w:rPr>
            </w:pPr>
          </w:p>
          <w:p w14:paraId="7F516A7C"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6F1AEB"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E689D96"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E7252D8"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2E0E9A9"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970ACEC"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051842">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14:paraId="62A699DF"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051842">
              <w:rPr>
                <w:rFonts w:ascii="Times New Roman" w:eastAsia="Times New Roman" w:hAnsi="Times New Roman" w:cs="Times New Roman"/>
                <w:sz w:val="24"/>
                <w:szCs w:val="24"/>
                <w:lang w:val="uk-UA" w:eastAsia="ru-RU"/>
              </w:rPr>
              <w:t>их</w:t>
            </w:r>
            <w:proofErr w:type="spellEnd"/>
            <w:r w:rsidRPr="00051842">
              <w:rPr>
                <w:rFonts w:ascii="Times New Roman" w:eastAsia="Times New Roman" w:hAnsi="Times New Roman" w:cs="Times New Roman"/>
                <w:sz w:val="24"/>
                <w:szCs w:val="24"/>
                <w:lang w:val="uk-UA" w:eastAsia="ru-RU"/>
              </w:rPr>
              <w:t>) документа(</w:t>
            </w:r>
            <w:proofErr w:type="spellStart"/>
            <w:r w:rsidRPr="00051842">
              <w:rPr>
                <w:rFonts w:ascii="Times New Roman" w:eastAsia="Times New Roman" w:hAnsi="Times New Roman" w:cs="Times New Roman"/>
                <w:sz w:val="24"/>
                <w:szCs w:val="24"/>
                <w:lang w:val="uk-UA" w:eastAsia="ru-RU"/>
              </w:rPr>
              <w:t>ів</w:t>
            </w:r>
            <w:proofErr w:type="spellEnd"/>
            <w:r w:rsidRPr="00051842">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65BC702" w14:textId="77777777" w:rsidR="00B5684B" w:rsidRPr="006E78D5"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uk-UA"/>
              </w:rPr>
              <w:t>1.</w:t>
            </w:r>
            <w:r w:rsidRPr="006E78D5">
              <w:rPr>
                <w:rFonts w:ascii="Times New Roman" w:eastAsia="Times New Roman" w:hAnsi="Times New Roman" w:cs="Times New Roman"/>
                <w:color w:val="000000"/>
                <w:sz w:val="24"/>
                <w:szCs w:val="24"/>
                <w:lang w:val="uk-UA" w:eastAsia="uk-UA"/>
              </w:rPr>
              <w:t> </w:t>
            </w:r>
            <w:r w:rsidRPr="006E78D5">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2.</w:t>
            </w:r>
            <w:r w:rsidRPr="006E78D5">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2A6CD649"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3.</w:t>
            </w:r>
            <w:r w:rsidRPr="006E78D5">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4.</w:t>
            </w:r>
            <w:r w:rsidRPr="006E78D5">
              <w:rPr>
                <w:rFonts w:ascii="Times New Roman" w:eastAsia="Times New Roman" w:hAnsi="Times New Roman" w:cs="Times New Roman"/>
                <w:color w:val="000000"/>
                <w:sz w:val="24"/>
                <w:szCs w:val="24"/>
                <w:lang w:val="uk-UA" w:eastAsia="ru-RU"/>
              </w:rPr>
              <w:t> </w:t>
            </w:r>
            <w:r w:rsidRPr="006E78D5">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B026790"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364BE3F1"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5.</w:t>
            </w:r>
            <w:r w:rsidRPr="006E78D5">
              <w:rPr>
                <w:rFonts w:ascii="Times New Roman" w:eastAsia="Times New Roman" w:hAnsi="Times New Roman" w:cs="Times New Roman"/>
                <w:color w:val="000000"/>
                <w:sz w:val="24"/>
                <w:szCs w:val="24"/>
                <w:lang w:val="uk-UA" w:eastAsia="ru-RU"/>
              </w:rPr>
              <w:t> </w:t>
            </w:r>
            <w:r w:rsidRPr="006E78D5">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6E78D5">
              <w:rPr>
                <w:rFonts w:ascii="Times New Roman" w:eastAsia="Times New Roman" w:hAnsi="Times New Roman" w:cs="Times New Roman"/>
                <w:color w:val="000000"/>
                <w:sz w:val="24"/>
                <w:szCs w:val="24"/>
                <w:lang w:val="uk-UA" w:eastAsia="ru-RU"/>
              </w:rPr>
              <w:t xml:space="preserve"> процедури закупівлі </w:t>
            </w:r>
            <w:r w:rsidRPr="006E78D5">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6E78D5">
              <w:rPr>
                <w:rFonts w:ascii="Times New Roman" w:eastAsia="Times New Roman" w:hAnsi="Times New Roman" w:cs="Times New Roman"/>
                <w:color w:val="000000"/>
                <w:sz w:val="24"/>
                <w:szCs w:val="24"/>
                <w:lang w:val="uk-UA" w:eastAsia="ru-RU"/>
              </w:rPr>
              <w:t xml:space="preserve"> процедури закупівлі (керівника або уповноваженої ним особи, яку уповноважено представляти інтереси учасника під час проведення процедури закупівлі), </w:t>
            </w:r>
            <w:r w:rsidRPr="006E78D5">
              <w:rPr>
                <w:rFonts w:ascii="Times New Roman" w:eastAsia="Times New Roman" w:hAnsi="Times New Roman" w:cs="Times New Roman"/>
                <w:b/>
                <w:color w:val="000000"/>
                <w:sz w:val="24"/>
                <w:szCs w:val="24"/>
                <w:lang w:val="uk-UA" w:eastAsia="ru-RU"/>
              </w:rPr>
              <w:t>а також відбитки печатки</w:t>
            </w:r>
            <w:r w:rsidRPr="006E78D5">
              <w:rPr>
                <w:rFonts w:ascii="Times New Roman" w:eastAsia="Times New Roman" w:hAnsi="Times New Roman" w:cs="Times New Roman"/>
                <w:color w:val="000000"/>
                <w:sz w:val="24"/>
                <w:szCs w:val="24"/>
                <w:lang w:val="uk-UA" w:eastAsia="ru-RU"/>
              </w:rPr>
              <w:t xml:space="preserve"> (ця вимога не стосується учасників, які здійснюють діяльність без печатки згідно діючого законодавства).</w:t>
            </w:r>
          </w:p>
          <w:p w14:paraId="18746C38"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6E78D5"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уживання великої літери;</w:t>
            </w:r>
          </w:p>
          <w:p w14:paraId="417D4B8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14:paraId="7EC780D6"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14:paraId="46A6892E"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lastRenderedPageBreak/>
              <w:t>застосування правил переносу частини слова з рядка в рядок;</w:t>
            </w:r>
          </w:p>
          <w:p w14:paraId="7FC22869"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14:paraId="5695518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4F9862"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314B82"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 xml:space="preserve">11. Подання документа (документів) учасником процедури закупівлі у </w:t>
            </w:r>
            <w:r w:rsidRPr="006E78D5">
              <w:rPr>
                <w:rFonts w:ascii="Times New Roman" w:eastAsia="Times New Roman" w:hAnsi="Times New Roman" w:cs="Times New Roman"/>
                <w:color w:val="000000"/>
                <w:sz w:val="23"/>
                <w:szCs w:val="23"/>
                <w:shd w:val="clear" w:color="auto" w:fill="FFFFFF"/>
                <w:lang w:val="uk-UA" w:eastAsia="zh-CN"/>
              </w:rPr>
              <w:lastRenderedPageBreak/>
              <w:t>складі тендерної пропозиції, в якому позиція цифри (цифр) у сумі є некоректною, при цьому сума, що зазначена прописом, є правильною.</w:t>
            </w:r>
          </w:p>
          <w:p w14:paraId="1E754E9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0AF65E" w14:textId="7DA95D57" w:rsidR="00B5684B"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6E78D5">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51DB17D" w14:textId="030B7AE7" w:rsidR="006E78D5" w:rsidRPr="006E78D5" w:rsidRDefault="006E78D5" w:rsidP="006E78D5">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tc>
      </w:tr>
      <w:tr w:rsidR="00B5684B" w:rsidRPr="00B5684B" w14:paraId="72A8FDD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B5684B" w:rsidRDefault="00B5684B" w:rsidP="00B5684B">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5DED4626" w14:textId="77777777" w:rsidR="00B5684B" w:rsidRPr="00B5684B"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079571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4E394EEB" w14:textId="4E275BAC" w:rsidR="00B5684B" w:rsidRPr="00B5684B" w:rsidRDefault="004C1E1D"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4C1E1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r>
              <w:rPr>
                <w:rFonts w:ascii="Times New Roman" w:eastAsia="Times New Roman" w:hAnsi="Times New Roman" w:cs="Times New Roman"/>
                <w:color w:val="000000"/>
                <w:sz w:val="24"/>
                <w:szCs w:val="24"/>
                <w:lang w:val="uk-UA" w:eastAsia="ru-RU"/>
              </w:rPr>
              <w:t xml:space="preserve"> не передбачено</w:t>
            </w:r>
          </w:p>
        </w:tc>
      </w:tr>
      <w:tr w:rsidR="00B5684B" w:rsidRPr="004F3BE5" w14:paraId="3163B4AE"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054D4452"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2" w:name="n461"/>
            <w:bookmarkEnd w:id="2"/>
            <w:r w:rsidRPr="00AC7AEC">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042A92D"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860DD58"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184313" w14:textId="77777777" w:rsidR="00AC7AEC" w:rsidRPr="00AC7AEC"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AC7AEC">
              <w:rPr>
                <w:rFonts w:ascii="Times New Roman" w:eastAsia="Times New Roman" w:hAnsi="Times New Roman"/>
                <w:color w:val="000000"/>
                <w:sz w:val="24"/>
                <w:lang w:eastAsia="ru-RU"/>
              </w:rPr>
              <w:t>відхилити таку вимогу, не втрачаючи при цьому наданого ним забезпечення тендерної пропозиції;</w:t>
            </w:r>
          </w:p>
          <w:p w14:paraId="58D20A65" w14:textId="77777777" w:rsidR="00AC7AEC" w:rsidRPr="00AC7AEC"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AC7AEC">
              <w:rPr>
                <w:rFonts w:ascii="Times New Roman" w:eastAsia="Times New Roman" w:hAnsi="Times New Roman"/>
                <w:color w:val="000000"/>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7BD39EA" w14:textId="24205E95" w:rsidR="00B5684B" w:rsidRPr="00B5684B"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84B" w:rsidRPr="00280AD5" w14:paraId="21F7872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A7120BA" w14:textId="7C4AD508" w:rsidR="00B5684B" w:rsidRPr="00B5684B" w:rsidRDefault="00AC7AEC"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AC7AEC">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14:paraId="32CBCCDD"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F7F001E" w14:textId="37A724F9"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2422400" w14:textId="5E6BC8AC"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14:paraId="67FE62EC" w14:textId="0186DC5A"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w:t>
            </w:r>
          </w:p>
          <w:p w14:paraId="6A6E0790"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211DA0">
              <w:rPr>
                <w:rFonts w:ascii="Times New Roman" w:eastAsia="Times New Roman" w:hAnsi="Times New Roman" w:cs="Times New Roman"/>
                <w:color w:val="000000"/>
                <w:sz w:val="24"/>
                <w:szCs w:val="24"/>
                <w:lang w:val="uk-UA" w:eastAsia="ru-RU"/>
              </w:rPr>
              <w:t>двух</w:t>
            </w:r>
            <w:proofErr w:type="spellEnd"/>
            <w:r w:rsidRPr="00211DA0">
              <w:rPr>
                <w:rFonts w:ascii="Times New Roman" w:eastAsia="Times New Roman" w:hAnsi="Times New Roman" w:cs="Times New Roman"/>
                <w:color w:val="000000"/>
                <w:sz w:val="24"/>
                <w:szCs w:val="24"/>
                <w:lang w:val="uk-UA" w:eastAsia="ru-RU"/>
              </w:rPr>
              <w:t xml:space="preserve">) які укладені в  2020р. - 2022 р., </w:t>
            </w:r>
            <w:r w:rsidRPr="00211DA0">
              <w:rPr>
                <w:rFonts w:ascii="Times New Roman" w:eastAsia="Times New Roman" w:hAnsi="Times New Roman" w:cs="Times New Roman"/>
                <w:color w:val="000000"/>
                <w:sz w:val="24"/>
                <w:szCs w:val="24"/>
                <w:lang w:val="uk-UA" w:eastAsia="ru-RU"/>
              </w:rPr>
              <w:lastRenderedPageBreak/>
              <w:t>(надання аналогічних договорів за предметом закупівлі), що виконаний Учасником в повному обсязі.</w:t>
            </w:r>
          </w:p>
          <w:p w14:paraId="1A251614"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14:paraId="1BCCACEC"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2) наявність фінансової спроможності, яка підтверджується фінансовою звітністю за останній звітний період (баланс, форма №2, квитанція №2).</w:t>
            </w:r>
          </w:p>
          <w:p w14:paraId="2C8EB252" w14:textId="1612A14B"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D23CA0"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14:paraId="44C8A9B5" w14:textId="5129FA16"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lang w:val="uk-UA" w:eastAsia="ru-RU"/>
              </w:rPr>
              <w:t>3</w:t>
            </w:r>
            <w:r w:rsidRPr="00211DA0">
              <w:rPr>
                <w:rFonts w:ascii="Times New Roman" w:eastAsia="Times New Roman" w:hAnsi="Times New Roman" w:cs="Times New Roman"/>
                <w:color w:val="000000"/>
                <w:sz w:val="24"/>
                <w:szCs w:val="24"/>
                <w:lang w:val="uk-UA" w:eastAsia="ru-RU"/>
              </w:rPr>
              <w:t>.</w:t>
            </w:r>
          </w:p>
          <w:p w14:paraId="27830147" w14:textId="77777777" w:rsidR="00211DA0"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14:paraId="68509300" w14:textId="77777777" w:rsidR="00211DA0"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14:paraId="42ADD600" w14:textId="04333812" w:rsidR="00496C10" w:rsidRPr="00B5684B" w:rsidRDefault="00496C10" w:rsidP="00211DA0">
            <w:pPr>
              <w:spacing w:after="0" w:line="240" w:lineRule="auto"/>
              <w:jc w:val="both"/>
              <w:rPr>
                <w:rFonts w:ascii="Times New Roman" w:eastAsia="Times New Roman" w:hAnsi="Times New Roman" w:cs="Times New Roman"/>
                <w:color w:val="000000"/>
                <w:sz w:val="24"/>
                <w:szCs w:val="24"/>
                <w:lang w:val="uk-UA" w:eastAsia="uk-UA"/>
              </w:rPr>
            </w:pPr>
          </w:p>
        </w:tc>
      </w:tr>
      <w:tr w:rsidR="00B5684B" w:rsidRPr="00B5684B"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5BDB75AD" w14:textId="7BE7D533"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 xml:space="preserve">6.1.1 </w:t>
            </w:r>
            <w:r w:rsidRPr="004C1E1D">
              <w:rPr>
                <w:rFonts w:ascii="Times New Roman" w:eastAsia="Times New Roman" w:hAnsi="Times New Roman" w:cs="Times New Roman"/>
                <w:color w:val="000000"/>
                <w:sz w:val="24"/>
                <w:szCs w:val="24"/>
                <w:lang w:val="uk-UA"/>
              </w:rPr>
              <w:tab/>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r w:rsidR="00211DA0">
              <w:rPr>
                <w:rFonts w:ascii="Times New Roman" w:eastAsia="Times New Roman" w:hAnsi="Times New Roman" w:cs="Times New Roman"/>
                <w:color w:val="000000"/>
                <w:sz w:val="24"/>
                <w:szCs w:val="24"/>
                <w:lang w:val="uk-UA"/>
              </w:rPr>
              <w:t xml:space="preserve">інформацію </w:t>
            </w:r>
            <w:r w:rsidRPr="004C1E1D">
              <w:rPr>
                <w:rFonts w:ascii="Times New Roman" w:eastAsia="Times New Roman" w:hAnsi="Times New Roman" w:cs="Times New Roman"/>
                <w:color w:val="000000"/>
                <w:sz w:val="24"/>
                <w:szCs w:val="24"/>
                <w:lang w:val="uk-UA"/>
              </w:rPr>
              <w:t>з підтверджуючими документами, які передбачені згідно Додатку 1 до тендерної документації;</w:t>
            </w:r>
          </w:p>
          <w:p w14:paraId="2B116870" w14:textId="77777777"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14:paraId="18F701AC" w14:textId="06CB891F"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6.</w:t>
            </w:r>
            <w:r w:rsidR="008F00B4">
              <w:rPr>
                <w:rFonts w:ascii="Times New Roman" w:eastAsia="Times New Roman" w:hAnsi="Times New Roman" w:cs="Times New Roman"/>
                <w:color w:val="000000"/>
                <w:sz w:val="24"/>
                <w:szCs w:val="24"/>
                <w:lang w:val="uk-UA"/>
              </w:rPr>
              <w:t>3</w:t>
            </w:r>
            <w:r w:rsidRPr="004C1E1D">
              <w:rPr>
                <w:rFonts w:ascii="Times New Roman" w:eastAsia="Times New Roman" w:hAnsi="Times New Roman" w:cs="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2322E9" w14:textId="50BE4C4F" w:rsidR="00496C10" w:rsidRPr="00B5684B" w:rsidRDefault="008F00B4" w:rsidP="004C1E1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6.4</w:t>
            </w:r>
            <w:r w:rsidR="004C1E1D" w:rsidRPr="004C1E1D">
              <w:rPr>
                <w:rFonts w:ascii="Times New Roman" w:eastAsia="Times New Roman" w:hAnsi="Times New Roman" w:cs="Times New Roman"/>
                <w:color w:val="000000"/>
                <w:sz w:val="24"/>
                <w:szCs w:val="24"/>
                <w:lang w:val="uk-UA"/>
              </w:rPr>
              <w:t>.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5684B" w:rsidRPr="00B5684B"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B5684B" w:rsidRPr="004F3BE5"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4971DA76" w14:textId="220B9846" w:rsidR="00B5684B" w:rsidRPr="00B5684B" w:rsidRDefault="00210C85"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210C85">
              <w:rPr>
                <w:rFonts w:ascii="Times New Roman" w:eastAsia="Calibri" w:hAnsi="Times New Roman" w:cs="Times New Roman"/>
                <w:color w:val="000000"/>
                <w:sz w:val="24"/>
                <w:szCs w:val="24"/>
                <w:lang w:val="uk-UA" w:eastAsia="ru-RU"/>
              </w:rPr>
              <w:lastRenderedPageBreak/>
              <w:t>системою закупівель до закінчення кінцевого строку подання тендерних пропозицій.</w:t>
            </w:r>
          </w:p>
        </w:tc>
      </w:tr>
      <w:tr w:rsidR="00210C85" w:rsidRPr="00280AD5" w14:paraId="2480DC1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B1D1450" w14:textId="7E891887" w:rsidR="00210C85" w:rsidRPr="00B5684B" w:rsidRDefault="00210C85" w:rsidP="00B5684B">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9</w:t>
            </w:r>
          </w:p>
        </w:tc>
        <w:tc>
          <w:tcPr>
            <w:tcW w:w="1347" w:type="pct"/>
            <w:tcBorders>
              <w:top w:val="outset" w:sz="6" w:space="0" w:color="auto"/>
              <w:left w:val="outset" w:sz="6" w:space="0" w:color="auto"/>
              <w:bottom w:val="outset" w:sz="6" w:space="0" w:color="auto"/>
              <w:right w:val="outset" w:sz="6" w:space="0" w:color="auto"/>
            </w:tcBorders>
          </w:tcPr>
          <w:p w14:paraId="55A13C65" w14:textId="7DECF477" w:rsidR="00210C85" w:rsidRPr="00B5684B" w:rsidRDefault="00210C85"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14:paraId="1E1ACFF9" w14:textId="77777777" w:rsidR="00210C85" w:rsidRPr="00210C85"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Не застосовується </w:t>
            </w:r>
          </w:p>
          <w:p w14:paraId="2596C7EF" w14:textId="4B64EC2C" w:rsidR="00210C85" w:rsidRPr="00210C85"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B5684B" w:rsidRPr="00B5684B"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B5684B"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13D372DA" w:rsidR="00B5684B" w:rsidRPr="00EA34A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Кінцевий строк подання тендерних пропозицій – відповідно до умов оголошення, розміщеного  на сайті </w:t>
            </w:r>
            <w:r w:rsidR="00783C3F" w:rsidRPr="00EA34AD">
              <w:rPr>
                <w:rFonts w:ascii="Times New Roman" w:eastAsia="Times New Roman" w:hAnsi="Times New Roman" w:cs="Times New Roman"/>
                <w:sz w:val="24"/>
                <w:szCs w:val="24"/>
                <w:lang w:val="uk-UA" w:eastAsia="ru-RU"/>
              </w:rPr>
              <w:t>електронного</w:t>
            </w:r>
            <w:r w:rsidRPr="00EA34AD">
              <w:rPr>
                <w:rFonts w:ascii="Times New Roman" w:eastAsia="Times New Roman" w:hAnsi="Times New Roman" w:cs="Times New Roman"/>
                <w:sz w:val="24"/>
                <w:szCs w:val="24"/>
                <w:lang w:val="uk-UA" w:eastAsia="ru-RU"/>
              </w:rPr>
              <w:t xml:space="preserve"> майданчику уповноваженого органу.</w:t>
            </w:r>
          </w:p>
          <w:p w14:paraId="6351350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uk-UA"/>
              </w:rPr>
            </w:pPr>
            <w:r w:rsidRPr="00EA34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4F3BE5"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B5684B"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73FF6EAB"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9458E28"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2D60F8">
              <w:rPr>
                <w:rFonts w:ascii="Times New Roman" w:eastAsia="Times New Roman" w:hAnsi="Times New Roman" w:cs="Times New Roman"/>
                <w:color w:val="000000"/>
                <w:sz w:val="24"/>
                <w:szCs w:val="24"/>
                <w:lang w:val="uk-UA" w:eastAsia="uk-UA"/>
              </w:rPr>
              <w:t>Держаудитслужба</w:t>
            </w:r>
            <w:proofErr w:type="spellEnd"/>
            <w:r w:rsidRPr="002D60F8">
              <w:rPr>
                <w:rFonts w:ascii="Times New Roman" w:eastAsia="Times New Roman" w:hAnsi="Times New Roman" w:cs="Times New Roman"/>
                <w:color w:val="000000"/>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6C6B6E11"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D4A24FE" w14:textId="706A84B3" w:rsidR="00B5684B" w:rsidRPr="00B5684B"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684B" w:rsidRPr="00B5684B"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B5684B"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72ED627B" w14:textId="77777777" w:rsidR="002D60F8" w:rsidRPr="002D60F8"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2D60F8">
              <w:rPr>
                <w:rFonts w:ascii="Times New Roman" w:eastAsia="Times New Roman" w:hAnsi="Times New Roman" w:cs="Times New Roman"/>
                <w:color w:val="000000"/>
                <w:sz w:val="24"/>
                <w:szCs w:val="24"/>
                <w:lang w:val="uk-UA" w:eastAsia="ru-RU"/>
              </w:rPr>
              <w:t>Єдиний критерій оцінки – Ціна – 100%.</w:t>
            </w:r>
          </w:p>
          <w:p w14:paraId="5E0144D7" w14:textId="17E7F389" w:rsidR="00B5684B" w:rsidRPr="00B5684B"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2D60F8">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D60F8" w:rsidRPr="004F3BE5"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2D60F8" w:rsidRPr="00B5684B" w:rsidRDefault="002D60F8" w:rsidP="002D60F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2D60F8" w:rsidRPr="00B5684B" w:rsidRDefault="002D60F8" w:rsidP="002D60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3D3B4BF6" w14:textId="77777777" w:rsidR="002D60F8" w:rsidRDefault="002D60F8" w:rsidP="002D60F8">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w:t>
            </w:r>
            <w:r w:rsidRPr="00D03E3F">
              <w:rPr>
                <w:rFonts w:ascii="Times New Roman" w:eastAsia="Times New Roman" w:hAnsi="Times New Roman"/>
                <w:sz w:val="24"/>
                <w:szCs w:val="24"/>
                <w:lang w:val="uk-UA"/>
              </w:rPr>
              <w:lastRenderedPageBreak/>
              <w:t xml:space="preserve">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26DDFF0D"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D8E51AB"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7DFCC96"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6FB86A8F"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посвідку на постійне чи тимчасове проживання на території України</w:t>
            </w:r>
          </w:p>
          <w:p w14:paraId="10DCE883"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5D0A71C"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A79585"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281FD992"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посвідчення біженця чи документ, що підтверджує надання притулку в Україні.</w:t>
            </w:r>
          </w:p>
          <w:p w14:paraId="68EA901A" w14:textId="77777777" w:rsidR="002D60F8" w:rsidRPr="00161284" w:rsidRDefault="002D60F8" w:rsidP="002D60F8">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w:t>
            </w:r>
            <w:r w:rsidRPr="00161284">
              <w:rPr>
                <w:rFonts w:ascii="Times New Roman" w:eastAsia="Times New Roman" w:hAnsi="Times New Roman"/>
                <w:sz w:val="24"/>
                <w:szCs w:val="24"/>
                <w:lang w:val="uk-UA"/>
              </w:rPr>
              <w:lastRenderedPageBreak/>
              <w:t xml:space="preserve">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A71C07" w14:textId="77777777" w:rsidR="002D60F8" w:rsidRPr="00053CC1" w:rsidRDefault="002D60F8" w:rsidP="002D60F8">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AEADF34"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F81C39A"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w:t>
            </w:r>
            <w:r w:rsidRPr="00A57464">
              <w:rPr>
                <w:rFonts w:ascii="Times New Roman" w:eastAsia="Times New Roman" w:hAnsi="Times New Roman"/>
                <w:sz w:val="24"/>
                <w:szCs w:val="24"/>
                <w:lang w:val="uk-UA"/>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039D292"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500CE6"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0B8F92"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58FC0D6"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6E5A1B0"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78D5E0"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B1AC4B"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отримання учасником процедури закупівлі державної допомоги згідно із законодавством.</w:t>
            </w:r>
          </w:p>
          <w:p w14:paraId="7B2BA2BE"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0F49A2"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88BA5E" w14:textId="77777777" w:rsidR="002D60F8"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62A547"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2B4D28" w14:textId="0C6B7BAC" w:rsidR="002D60F8" w:rsidRPr="00B5684B" w:rsidRDefault="002D60F8" w:rsidP="002D60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60F8" w:rsidRPr="006E78D5"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234131D0"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498"/>
            <w:bookmarkStart w:id="4" w:name="n499"/>
            <w:bookmarkStart w:id="5" w:name="n500"/>
            <w:bookmarkStart w:id="6" w:name="n501"/>
            <w:bookmarkStart w:id="7" w:name="n502"/>
            <w:bookmarkEnd w:id="3"/>
            <w:bookmarkEnd w:id="4"/>
            <w:bookmarkEnd w:id="5"/>
            <w:bookmarkEnd w:id="6"/>
            <w:bookmarkEnd w:id="7"/>
            <w:r w:rsidRPr="002D60F8">
              <w:rPr>
                <w:rFonts w:ascii="Times New Roman" w:eastAsia="Times New Roman" w:hAnsi="Times New Roman" w:cs="Times New Roman"/>
                <w:color w:val="000000"/>
                <w:sz w:val="24"/>
                <w:szCs w:val="24"/>
                <w:lang w:val="uk-UA" w:eastAsia="uk-UA"/>
              </w:rPr>
              <w:t>1) учасник процедури закупівлі:</w:t>
            </w:r>
          </w:p>
          <w:p w14:paraId="5B5DCE57" w14:textId="593DEAAC"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EBC6981" w14:textId="77777777" w:rsidR="005C0BE7"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7A8C7B15" w14:textId="23758038"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5AD3DB"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097E62E3" w14:textId="32563BC6"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49786CC7" w14:textId="7A1763D8"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 xml:space="preserve">визначив конфіденційною інформацію, що не може бути визначена як конфіденційна відповідно до вимог абзацу другого </w:t>
            </w:r>
            <w:r w:rsidR="002D60F8" w:rsidRPr="002D60F8">
              <w:rPr>
                <w:rFonts w:ascii="Times New Roman" w:eastAsia="Times New Roman" w:hAnsi="Times New Roman" w:cs="Times New Roman"/>
                <w:color w:val="000000"/>
                <w:sz w:val="24"/>
                <w:szCs w:val="24"/>
                <w:lang w:val="uk-UA" w:eastAsia="uk-UA"/>
              </w:rPr>
              <w:lastRenderedPageBreak/>
              <w:t>пункту 36 цих особливостей;</w:t>
            </w:r>
          </w:p>
          <w:p w14:paraId="78E2035A" w14:textId="326B8BDB"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D60F8" w:rsidRPr="002D60F8">
              <w:rPr>
                <w:rFonts w:ascii="Times New Roman" w:eastAsia="Times New Roman" w:hAnsi="Times New Roman" w:cs="Times New Roman"/>
                <w:color w:val="000000"/>
                <w:sz w:val="24"/>
                <w:szCs w:val="24"/>
                <w:lang w:val="uk-UA" w:eastAsia="uk-UA"/>
              </w:rPr>
              <w:t>бенефіціарним</w:t>
            </w:r>
            <w:proofErr w:type="spellEnd"/>
            <w:r w:rsidR="002D60F8" w:rsidRPr="002D60F8">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A77C39"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6155592B"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2) тендерна пропозиція:</w:t>
            </w:r>
          </w:p>
          <w:p w14:paraId="24A438E9" w14:textId="721627BC"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AD709DE" w14:textId="19EF9C27"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є такою, строк дії якої закінчився;</w:t>
            </w:r>
          </w:p>
          <w:p w14:paraId="200E95BB" w14:textId="5B020D65"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309B8D" w14:textId="4725515D"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26CC34B5"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030EDE59"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3) переможець процедури закупівлі:</w:t>
            </w:r>
          </w:p>
          <w:p w14:paraId="5141E420" w14:textId="75476B7F"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1F5A41C8" w14:textId="7D316954"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w:t>
            </w:r>
            <w:r w:rsidR="002D60F8" w:rsidRPr="002D60F8">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F9DDBE3" w14:textId="5B256951"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1D779747" w14:textId="2FDF4DE4"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14:paraId="00214FA3" w14:textId="5AC01DA3"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8F8E36E"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1F39A3D1"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360F9FDC" w14:textId="3B68E37B"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598709" w14:textId="0A1FA060"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5F2034"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EF4A19" w14:textId="3BDB3370" w:rsidR="002D60F8" w:rsidRPr="00EA34A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D60F8" w:rsidRPr="00EA34AD"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2D60F8" w:rsidRPr="00EA34AD" w:rsidRDefault="002D60F8" w:rsidP="002D60F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2D60F8" w:rsidRPr="00280AD5"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7AB74EB0"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Замовник відміняє відкриті торги у разі:</w:t>
            </w:r>
          </w:p>
          <w:p w14:paraId="6552AE92"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300001F7"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581BED"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4E34199B"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 xml:space="preserve">4) коли здійснення закупівлі стало неможливим внаслідок дії </w:t>
            </w:r>
            <w:r w:rsidRPr="004C1BCC">
              <w:rPr>
                <w:rFonts w:ascii="Times New Roman" w:eastAsia="Times New Roman" w:hAnsi="Times New Roman" w:cs="Times New Roman"/>
                <w:color w:val="000000"/>
                <w:sz w:val="24"/>
                <w:szCs w:val="24"/>
                <w:lang w:val="uk-UA" w:eastAsia="uk-UA"/>
              </w:rPr>
              <w:lastRenderedPageBreak/>
              <w:t>обставин непереборної сили.</w:t>
            </w:r>
          </w:p>
          <w:p w14:paraId="3FC7263A"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124D8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14:paraId="1734C7FA"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E8816F"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8BA615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34C3D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3277B989" w14:textId="2049A6EF" w:rsidR="002D60F8" w:rsidRPr="00EA34AD" w:rsidRDefault="004C1BCC" w:rsidP="004C1BCC">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4C1BCC">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0F8" w:rsidRPr="00EA34AD"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924ABD3" w14:textId="77777777" w:rsidR="002D60F8" w:rsidRPr="00467AD0"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67AD0">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770C99" w14:textId="1EE09984" w:rsidR="002D60F8" w:rsidRPr="00EA34A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67AD0">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D60F8" w:rsidRPr="004F3BE5"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2D60F8" w:rsidRPr="00EA34A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Проект договору (</w:t>
            </w:r>
            <w:r w:rsidRPr="00EA34A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EA34A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14:paraId="1600295A" w14:textId="582D3989" w:rsidR="002D60F8" w:rsidRPr="00EA34A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r w:rsidR="009F38F0" w:rsidRPr="009F38F0">
              <w:rPr>
                <w:rFonts w:ascii="Times New Roman" w:eastAsia="Times New Roman" w:hAnsi="Times New Roman" w:cs="Times New Roman"/>
                <w:color w:val="000000"/>
                <w:sz w:val="23"/>
                <w:szCs w:val="23"/>
                <w:lang w:val="uk-UA" w:eastAsia="ru-RU"/>
              </w:rPr>
              <w:t>з урахуванням положень статті 41 Закону, крім частин третьої-п’ятої, сьомої-дев’ятої статті 41 Закону, та цих особливостей.</w:t>
            </w:r>
          </w:p>
          <w:p w14:paraId="1F3F18FF" w14:textId="5A052F1C" w:rsidR="002D60F8" w:rsidRPr="00EA34AD" w:rsidRDefault="002D60F8" w:rsidP="002D60F8">
            <w:pPr>
              <w:spacing w:after="0" w:line="240" w:lineRule="auto"/>
              <w:ind w:hanging="11"/>
              <w:jc w:val="both"/>
              <w:rPr>
                <w:rFonts w:ascii="Times New Roman" w:eastAsia="Times New Roman" w:hAnsi="Times New Roman" w:cs="Times New Roman"/>
                <w:color w:val="000000"/>
                <w:sz w:val="24"/>
                <w:szCs w:val="24"/>
                <w:lang w:val="uk-UA" w:eastAsia="uk-UA"/>
              </w:rPr>
            </w:pPr>
          </w:p>
        </w:tc>
      </w:tr>
      <w:tr w:rsidR="009F38F0" w:rsidRPr="00EA34AD"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05A0F2B" w14:textId="77777777" w:rsidR="009F38F0" w:rsidRPr="00BD6C65" w:rsidRDefault="009F38F0" w:rsidP="009F38F0">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04BE77"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визначення грошового еквівалента зобов’язання в іноземній валюті;</w:t>
            </w:r>
          </w:p>
          <w:p w14:paraId="730B8689"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14:paraId="1C353586"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405323FB"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09826E7"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8195A22"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FA3D1F8" w14:textId="77777777" w:rsidR="009F38F0"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ABB0E9B" w14:textId="77777777" w:rsidR="009F38F0" w:rsidRDefault="009F38F0" w:rsidP="009F38F0">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77C4F117" w14:textId="052C1F5D" w:rsidR="009F38F0" w:rsidRPr="00EA34AD" w:rsidRDefault="009F38F0" w:rsidP="009F38F0">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F38F0" w:rsidRPr="00EA34AD"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1F7D2E76" w:rsidR="009F38F0" w:rsidRPr="00EA34A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9F38F0" w:rsidRPr="00EA34AD"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9F38F0" w:rsidRPr="00EA34A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B5684B" w:rsidRDefault="00B5684B" w:rsidP="00B5684B">
      <w:pPr>
        <w:spacing w:after="0"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                                                                                                                                                                                                                                                                                                                                                                                                                                                                                                                                                                                                                                                                                                                                                                                                                                                                                                                                                                                                                                                                                                                                                                                                                                                                                                                                                                                                                                                                                                                                                                                                                                                                                                                                                                                                                                                                                                                                                                                                                                                                                                                                                                                                                                                                                                                                                                                                                                                                                                                                                                                                                                                                                                                                                                                                                                                                                                                                                                                                                                                                                                                                                                                                                                                                                                                                                                                                                                                                                                                                                                                                                                                                                                                                                                                                                                                                                                                                                                                                                                                                                                                                                                                                                                                                                                                                                                                                                                                                                                                                                                                                                                                                                                                                                                                                                                                                                                                                                                                                                                                                                                                                                                                                                                                                                                                                                                                                                                                                                                                                                                                                                                                                                                                                                                                                                                                                                                                                                                                                                                                                                     </w:t>
      </w:r>
    </w:p>
    <w:p w14:paraId="2F8242E0" w14:textId="77777777" w:rsidR="008F00B4" w:rsidRDefault="00B5684B"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B5684B">
        <w:rPr>
          <w:rFonts w:ascii="Times New Roman" w:eastAsia="Times New Roman" w:hAnsi="Times New Roman" w:cs="Times New Roman"/>
          <w:b/>
          <w:bCs/>
          <w:color w:val="000000"/>
          <w:sz w:val="21"/>
          <w:szCs w:val="21"/>
          <w:lang w:val="uk-UA" w:eastAsia="ru-RU"/>
        </w:rPr>
        <w:t xml:space="preserve">                                                                                                             </w:t>
      </w:r>
    </w:p>
    <w:p w14:paraId="111F2B55" w14:textId="77777777" w:rsidR="008F00B4"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73CE2023" w14:textId="77777777" w:rsidR="008F00B4"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6DA256CF" w14:textId="6CF21E58" w:rsidR="007D4109"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Pr>
          <w:rFonts w:ascii="Times New Roman" w:eastAsia="Times New Roman" w:hAnsi="Times New Roman" w:cs="Times New Roman"/>
          <w:b/>
          <w:bCs/>
          <w:color w:val="000000"/>
          <w:sz w:val="21"/>
          <w:szCs w:val="21"/>
          <w:lang w:val="uk-UA" w:eastAsia="ru-RU"/>
        </w:rPr>
        <w:t xml:space="preserve">                                                                                                           </w:t>
      </w:r>
    </w:p>
    <w:p w14:paraId="3173D915"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t xml:space="preserve">                                                                                                              Додаток №1</w:t>
      </w:r>
    </w:p>
    <w:p w14:paraId="445BCCC0"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0CABE97"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14:paraId="4CFE5C5B"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5529DD0F" w14:textId="172D6DF7" w:rsidR="007D4109"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r w:rsidRPr="007D4109">
        <w:rPr>
          <w:rFonts w:ascii="Times New Roman" w:eastAsia="Times New Roman" w:hAnsi="Times New Roman" w:cs="Times New Roman"/>
          <w:b/>
          <w:bCs/>
          <w:iCs/>
          <w:color w:val="000000"/>
          <w:sz w:val="21"/>
          <w:szCs w:val="21"/>
          <w:lang w:val="uk-UA" w:eastAsia="ru-RU"/>
        </w:rPr>
        <w:t>Технічна специфікація щодо предмету закупівлі:</w:t>
      </w:r>
    </w:p>
    <w:p w14:paraId="44E05ED1" w14:textId="6EA259B4" w:rsidR="001864F4" w:rsidRDefault="001864F4"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tbl>
      <w:tblPr>
        <w:tblStyle w:val="aff1"/>
        <w:tblW w:w="0" w:type="auto"/>
        <w:tblLook w:val="04A0" w:firstRow="1" w:lastRow="0" w:firstColumn="1" w:lastColumn="0" w:noHBand="0" w:noVBand="1"/>
      </w:tblPr>
      <w:tblGrid>
        <w:gridCol w:w="3398"/>
        <w:gridCol w:w="3398"/>
        <w:gridCol w:w="3399"/>
      </w:tblGrid>
      <w:tr w:rsidR="001864F4" w14:paraId="528C2454" w14:textId="77777777" w:rsidTr="001864F4">
        <w:tc>
          <w:tcPr>
            <w:tcW w:w="3398" w:type="dxa"/>
          </w:tcPr>
          <w:p w14:paraId="11B49FE0" w14:textId="70A60277" w:rsidR="001864F4" w:rsidRDefault="001864F4" w:rsidP="007D4109">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Найменування Товару</w:t>
            </w:r>
          </w:p>
        </w:tc>
        <w:tc>
          <w:tcPr>
            <w:tcW w:w="3398" w:type="dxa"/>
          </w:tcPr>
          <w:p w14:paraId="5E1F6B2E" w14:textId="77777777" w:rsidR="001864F4" w:rsidRP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Одиниця</w:t>
            </w:r>
          </w:p>
          <w:p w14:paraId="596618C9" w14:textId="765F9AC6" w:rsid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вимірювання</w:t>
            </w:r>
          </w:p>
        </w:tc>
        <w:tc>
          <w:tcPr>
            <w:tcW w:w="3399" w:type="dxa"/>
          </w:tcPr>
          <w:p w14:paraId="3CD1AAA4" w14:textId="2C050B78" w:rsidR="001864F4" w:rsidRDefault="001864F4" w:rsidP="007D4109">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Кількість</w:t>
            </w:r>
          </w:p>
        </w:tc>
      </w:tr>
      <w:tr w:rsidR="001864F4" w14:paraId="41BE8F71" w14:textId="77777777" w:rsidTr="001864F4">
        <w:tc>
          <w:tcPr>
            <w:tcW w:w="3398" w:type="dxa"/>
          </w:tcPr>
          <w:p w14:paraId="5A7A8519" w14:textId="77777777" w:rsidR="001864F4" w:rsidRP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Активна електрична енергія</w:t>
            </w:r>
          </w:p>
          <w:p w14:paraId="655A80AE" w14:textId="059CA95C" w:rsidR="001864F4" w:rsidRDefault="001864F4" w:rsidP="001864F4">
            <w:pPr>
              <w:tabs>
                <w:tab w:val="left" w:pos="284"/>
              </w:tabs>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(з</w:t>
            </w:r>
            <w:r>
              <w:rPr>
                <w:rFonts w:eastAsia="Times New Roman"/>
                <w:b/>
                <w:bCs/>
                <w:iCs/>
                <w:color w:val="000000"/>
                <w:sz w:val="21"/>
                <w:szCs w:val="21"/>
                <w:lang w:val="uk-UA" w:eastAsia="ru-RU"/>
              </w:rPr>
              <w:t xml:space="preserve"> </w:t>
            </w:r>
            <w:r w:rsidRPr="001864F4">
              <w:rPr>
                <w:rFonts w:eastAsia="Times New Roman"/>
                <w:b/>
                <w:bCs/>
                <w:iCs/>
                <w:color w:val="000000"/>
                <w:sz w:val="21"/>
                <w:szCs w:val="21"/>
                <w:lang w:val="uk-UA" w:eastAsia="ru-RU"/>
              </w:rPr>
              <w:t>урахуванням витрат постачальника, послуг з передачі електричної енергії для  ПРАТ  "НЕК"УКРЕНЕРГО"")</w:t>
            </w:r>
          </w:p>
        </w:tc>
        <w:tc>
          <w:tcPr>
            <w:tcW w:w="3398" w:type="dxa"/>
          </w:tcPr>
          <w:p w14:paraId="5C078F11" w14:textId="2115A012" w:rsidR="001864F4" w:rsidRDefault="001864F4" w:rsidP="001864F4">
            <w:pPr>
              <w:tabs>
                <w:tab w:val="left" w:pos="284"/>
              </w:tabs>
              <w:jc w:val="center"/>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кВт/год.</w:t>
            </w:r>
          </w:p>
        </w:tc>
        <w:tc>
          <w:tcPr>
            <w:tcW w:w="3399" w:type="dxa"/>
          </w:tcPr>
          <w:p w14:paraId="290862AF" w14:textId="0C54852D" w:rsidR="001864F4" w:rsidRDefault="001864F4" w:rsidP="001864F4">
            <w:pPr>
              <w:tabs>
                <w:tab w:val="left" w:pos="284"/>
              </w:tabs>
              <w:jc w:val="center"/>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1 050 000</w:t>
            </w:r>
          </w:p>
        </w:tc>
      </w:tr>
    </w:tbl>
    <w:p w14:paraId="0A853E9F"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p w14:paraId="34C01E3F" w14:textId="21CEDDD2"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lastRenderedPageBreak/>
        <w:t xml:space="preserve">Термін постачання: </w:t>
      </w:r>
      <w:r>
        <w:rPr>
          <w:rFonts w:ascii="Times New Roman" w:eastAsia="Times New Roman" w:hAnsi="Times New Roman" w:cs="Times New Roman"/>
          <w:b/>
          <w:bCs/>
          <w:color w:val="000000"/>
          <w:sz w:val="21"/>
          <w:szCs w:val="21"/>
          <w:lang w:val="uk-UA" w:eastAsia="ru-RU"/>
        </w:rPr>
        <w:t>01.0</w:t>
      </w:r>
      <w:r w:rsidR="009F38F0">
        <w:rPr>
          <w:rFonts w:ascii="Times New Roman" w:eastAsia="Times New Roman" w:hAnsi="Times New Roman" w:cs="Times New Roman"/>
          <w:b/>
          <w:bCs/>
          <w:color w:val="000000"/>
          <w:sz w:val="21"/>
          <w:szCs w:val="21"/>
          <w:lang w:val="uk-UA" w:eastAsia="ru-RU"/>
        </w:rPr>
        <w:t>4</w:t>
      </w:r>
      <w:r>
        <w:rPr>
          <w:rFonts w:ascii="Times New Roman" w:eastAsia="Times New Roman" w:hAnsi="Times New Roman" w:cs="Times New Roman"/>
          <w:b/>
          <w:bCs/>
          <w:color w:val="000000"/>
          <w:sz w:val="21"/>
          <w:szCs w:val="21"/>
          <w:lang w:val="uk-UA" w:eastAsia="ru-RU"/>
        </w:rPr>
        <w:t>.2023р</w:t>
      </w:r>
      <w:r w:rsidRPr="007D4109">
        <w:rPr>
          <w:rFonts w:ascii="Times New Roman" w:eastAsia="Times New Roman" w:hAnsi="Times New Roman" w:cs="Times New Roman"/>
          <w:b/>
          <w:bCs/>
          <w:color w:val="000000"/>
          <w:sz w:val="21"/>
          <w:szCs w:val="21"/>
          <w:lang w:val="uk-UA" w:eastAsia="ru-RU"/>
        </w:rPr>
        <w:t>.</w:t>
      </w:r>
      <w:r>
        <w:rPr>
          <w:rFonts w:ascii="Times New Roman" w:eastAsia="Times New Roman" w:hAnsi="Times New Roman" w:cs="Times New Roman"/>
          <w:b/>
          <w:bCs/>
          <w:color w:val="000000"/>
          <w:sz w:val="21"/>
          <w:szCs w:val="21"/>
          <w:lang w:val="uk-UA" w:eastAsia="ru-RU"/>
        </w:rPr>
        <w:t>- 31.0</w:t>
      </w:r>
      <w:r w:rsidR="009F38F0">
        <w:rPr>
          <w:rFonts w:ascii="Times New Roman" w:eastAsia="Times New Roman" w:hAnsi="Times New Roman" w:cs="Times New Roman"/>
          <w:b/>
          <w:bCs/>
          <w:color w:val="000000"/>
          <w:sz w:val="21"/>
          <w:szCs w:val="21"/>
          <w:lang w:val="uk-UA" w:eastAsia="ru-RU"/>
        </w:rPr>
        <w:t>6</w:t>
      </w:r>
      <w:r>
        <w:rPr>
          <w:rFonts w:ascii="Times New Roman" w:eastAsia="Times New Roman" w:hAnsi="Times New Roman" w:cs="Times New Roman"/>
          <w:b/>
          <w:bCs/>
          <w:color w:val="000000"/>
          <w:sz w:val="21"/>
          <w:szCs w:val="21"/>
          <w:lang w:val="uk-UA" w:eastAsia="ru-RU"/>
        </w:rPr>
        <w:t>.</w:t>
      </w:r>
      <w:r w:rsidRPr="007D4109">
        <w:rPr>
          <w:rFonts w:ascii="Times New Roman" w:eastAsia="Times New Roman" w:hAnsi="Times New Roman" w:cs="Times New Roman"/>
          <w:b/>
          <w:bCs/>
          <w:color w:val="000000"/>
          <w:sz w:val="21"/>
          <w:szCs w:val="21"/>
          <w:lang w:val="uk-UA" w:eastAsia="ru-RU"/>
        </w:rPr>
        <w:t>202</w:t>
      </w:r>
      <w:r>
        <w:rPr>
          <w:rFonts w:ascii="Times New Roman" w:eastAsia="Times New Roman" w:hAnsi="Times New Roman" w:cs="Times New Roman"/>
          <w:b/>
          <w:bCs/>
          <w:color w:val="000000"/>
          <w:sz w:val="21"/>
          <w:szCs w:val="21"/>
          <w:lang w:val="uk-UA" w:eastAsia="ru-RU"/>
        </w:rPr>
        <w:t>3</w:t>
      </w:r>
      <w:r w:rsidRPr="007D4109">
        <w:rPr>
          <w:rFonts w:ascii="Times New Roman" w:eastAsia="Times New Roman" w:hAnsi="Times New Roman" w:cs="Times New Roman"/>
          <w:b/>
          <w:bCs/>
          <w:color w:val="000000"/>
          <w:sz w:val="21"/>
          <w:szCs w:val="21"/>
          <w:lang w:val="uk-UA" w:eastAsia="ru-RU"/>
        </w:rPr>
        <w:t xml:space="preserve"> р.</w:t>
      </w:r>
    </w:p>
    <w:p w14:paraId="4955317A"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t>Місце постачання: на межі балансової належності електроустановок замовника.</w:t>
      </w:r>
    </w:p>
    <w:p w14:paraId="6457DFF2"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A3743D2"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bCs/>
          <w:color w:val="000000"/>
          <w:lang w:val="uk-UA" w:eastAsia="ru-RU"/>
        </w:rPr>
        <w:t>1.</w:t>
      </w:r>
      <w:r w:rsidRPr="007D4109">
        <w:rPr>
          <w:rFonts w:ascii="Times New Roman" w:eastAsia="Times New Roman" w:hAnsi="Times New Roman" w:cs="Times New Roman"/>
          <w:bCs/>
          <w:color w:val="000000"/>
          <w:lang w:val="uk-UA" w:eastAsia="ru-RU"/>
        </w:rPr>
        <w:t xml:space="preserve"> Умови постачання електричної енергії Замовнику повинні відповідати нормам чинного законодавства у сфері електроенергетики, </w:t>
      </w:r>
      <w:r w:rsidRPr="007D4109">
        <w:rPr>
          <w:rFonts w:ascii="Times New Roman" w:eastAsia="Times New Roman" w:hAnsi="Times New Roman" w:cs="Times New Roman"/>
          <w:color w:val="000000"/>
          <w:lang w:val="uk-UA" w:eastAsia="ru-RU"/>
        </w:rPr>
        <w:t>які регулюють взаємовідносини сторін в процесі постачання електричної енергії, зокрема:</w:t>
      </w:r>
    </w:p>
    <w:p w14:paraId="5531A142" w14:textId="77777777" w:rsidR="007D4109" w:rsidRPr="007D4109" w:rsidRDefault="007D4109" w:rsidP="007D4109">
      <w:pPr>
        <w:numPr>
          <w:ilvl w:val="0"/>
          <w:numId w:val="20"/>
        </w:numPr>
        <w:tabs>
          <w:tab w:val="left" w:pos="284"/>
        </w:tabs>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Закону України «Про ринок електричної енергії» від 13.04.2017 № 2019-VШ;</w:t>
      </w:r>
    </w:p>
    <w:p w14:paraId="6C04563D"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Правилам роздрібного ринку електричної енергії (Постанова НКРЕКП від 14.03.2018 року № 312);</w:t>
      </w:r>
    </w:p>
    <w:p w14:paraId="7D6D4643"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систем передачі електричної енергії (Постанова НКРЕКП від 14.03.2018 року № 309);</w:t>
      </w:r>
    </w:p>
    <w:p w14:paraId="642D6BF4"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систем розподілу електричної енергії (Постанова НКРЕКП від 14.03.2018 року № 310);</w:t>
      </w:r>
    </w:p>
    <w:p w14:paraId="3D9353F8"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комерційного обліку електричної енергії (Постанова НКРЕКП від 14.03.2018 року № 311);</w:t>
      </w:r>
    </w:p>
    <w:p w14:paraId="58093340"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14:paraId="73FFF623"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Ліцензійним умовам провадження господарської діяльності з розподілу електричної енергії (Постанова НКРЕКП від 27.12.2017 року № 1470).</w:t>
      </w:r>
    </w:p>
    <w:p w14:paraId="3D929F64"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«Про встановлення тарифу на послуги з передачі електричної енергії »  (Постанова НКРЕКП від 01.12.21р. №№ 2454 Про встановлення тарифу на послуги з передачі електричної енергії ПРАТ «НЕК «УКРЕНЕРГО» на 2022 рік).</w:t>
      </w:r>
    </w:p>
    <w:p w14:paraId="3CF990C7"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«Про внесення зміни до постанови НКРЕКП від 08 квітня 2020 року № 766» (Постанова НКРЕКП від 30.07.2021   № 1227)</w:t>
      </w:r>
    </w:p>
    <w:p w14:paraId="4D33E6C7"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bCs/>
          <w:color w:val="000000"/>
          <w:lang w:val="uk-UA" w:eastAsia="ru-RU"/>
        </w:rPr>
        <w:t>2.</w:t>
      </w:r>
      <w:r w:rsidRPr="007D4109">
        <w:rPr>
          <w:rFonts w:ascii="Times New Roman" w:eastAsia="Times New Roman" w:hAnsi="Times New Roman" w:cs="Times New Roman"/>
          <w:bCs/>
          <w:color w:val="000000"/>
          <w:lang w:val="uk-UA" w:eastAsia="ru-RU"/>
        </w:rPr>
        <w:t> </w:t>
      </w:r>
      <w:r w:rsidRPr="007D4109">
        <w:rPr>
          <w:rFonts w:ascii="Times New Roman" w:eastAsia="Times New Roman" w:hAnsi="Times New Roman" w:cs="Times New Roman"/>
          <w:color w:val="000000"/>
          <w:lang w:val="uk-UA"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5B293AE1"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3.</w:t>
      </w:r>
      <w:r w:rsidRPr="007D4109">
        <w:rPr>
          <w:rFonts w:ascii="Times New Roman" w:eastAsia="Times New Roman" w:hAnsi="Times New Roman" w:cs="Times New Roman"/>
          <w:color w:val="000000"/>
          <w:lang w:val="en-US" w:eastAsia="ru-RU"/>
        </w:rPr>
        <w:t> </w:t>
      </w:r>
      <w:r w:rsidRPr="007D4109">
        <w:rPr>
          <w:rFonts w:ascii="Times New Roman" w:eastAsia="Times New Roman" w:hAnsi="Times New Roman" w:cs="Times New Roman"/>
          <w:color w:val="000000"/>
          <w:lang w:val="uk-UA"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57C4BABB" w14:textId="77777777" w:rsidR="007D4109" w:rsidRPr="007D4109" w:rsidRDefault="007D4109" w:rsidP="007D4109">
      <w:pPr>
        <w:spacing w:after="0" w:line="240" w:lineRule="auto"/>
        <w:ind w:firstLine="709"/>
        <w:jc w:val="both"/>
        <w:rPr>
          <w:rFonts w:ascii="Times New Roman" w:eastAsia="Times New Roman" w:hAnsi="Times New Roman" w:cs="Times New Roman"/>
          <w:b/>
          <w:color w:val="000000"/>
          <w:lang w:val="uk-UA" w:eastAsia="ru-RU"/>
        </w:rPr>
      </w:pPr>
      <w:r w:rsidRPr="007D4109">
        <w:rPr>
          <w:rFonts w:ascii="Times New Roman" w:eastAsia="Times New Roman" w:hAnsi="Times New Roman" w:cs="Times New Roman"/>
          <w:b/>
          <w:color w:val="000000"/>
          <w:lang w:val="uk-UA" w:eastAsia="ru-RU"/>
        </w:rPr>
        <w:t>4. </w:t>
      </w:r>
      <w:r w:rsidRPr="007D4109">
        <w:rPr>
          <w:rFonts w:ascii="Times New Roman" w:eastAsia="Times New Roman" w:hAnsi="Times New Roman" w:cs="Times New Roman"/>
          <w:color w:val="000000"/>
          <w:shd w:val="clear" w:color="auto" w:fill="FFFFFF"/>
          <w:lang w:val="uk-UA" w:eastAsia="ru-RU"/>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7D4109">
        <w:rPr>
          <w:rFonts w:ascii="Times New Roman" w:eastAsia="Times New Roman" w:hAnsi="Times New Roman" w:cs="Times New Roman"/>
          <w:color w:val="000000"/>
          <w:shd w:val="clear" w:color="auto" w:fill="FFFFFF"/>
          <w:lang w:val="uk-UA" w:eastAsia="ru-RU"/>
        </w:rPr>
        <w:t>призначеності</w:t>
      </w:r>
      <w:proofErr w:type="spellEnd"/>
      <w:r w:rsidRPr="007D4109">
        <w:rPr>
          <w:rFonts w:ascii="Times New Roman" w:eastAsia="Times New Roman" w:hAnsi="Times New Roman" w:cs="Times New Roman"/>
          <w:color w:val="000000"/>
          <w:shd w:val="clear" w:color="auto" w:fill="FFFFFF"/>
          <w:lang w:val="uk-UA" w:eastAsia="ru-RU"/>
        </w:rPr>
        <w:t>»</w:t>
      </w:r>
      <w:r w:rsidRPr="007D4109">
        <w:rPr>
          <w:rFonts w:ascii="Times New Roman" w:eastAsia="Times New Roman" w:hAnsi="Times New Roman" w:cs="Times New Roman"/>
          <w:color w:val="000000"/>
          <w:lang w:val="uk-UA" w:eastAsia="ru-RU"/>
        </w:rPr>
        <w:t>.</w:t>
      </w:r>
    </w:p>
    <w:p w14:paraId="313C6E7A"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5. </w:t>
      </w:r>
      <w:r w:rsidRPr="007D4109">
        <w:rPr>
          <w:rFonts w:ascii="Times New Roman" w:eastAsia="Times New Roman" w:hAnsi="Times New Roman" w:cs="Times New Roman"/>
          <w:color w:val="000000"/>
          <w:lang w:val="uk-UA" w:eastAsia="ru-RU"/>
        </w:rPr>
        <w:t xml:space="preserve">При виконанні замовлення Учасник </w:t>
      </w:r>
      <w:r w:rsidRPr="007D4109">
        <w:rPr>
          <w:rFonts w:ascii="Times New Roman" w:eastAsia="Times New Roman" w:hAnsi="Times New Roman" w:cs="Times New Roman"/>
          <w:color w:val="000000"/>
          <w:bdr w:val="none" w:sz="0" w:space="0" w:color="auto" w:frame="1"/>
          <w:lang w:val="uk-UA" w:eastAsia="ru-RU"/>
        </w:rPr>
        <w:t>дотримується вимог чинного законодавства із захисту довкілля:</w:t>
      </w:r>
    </w:p>
    <w:p w14:paraId="7667104A"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14:paraId="6AE8DC25"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14:paraId="02525BA0"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14:paraId="2C91B70F"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6.</w:t>
      </w:r>
      <w:r w:rsidRPr="007D4109">
        <w:rPr>
          <w:rFonts w:ascii="Times New Roman" w:eastAsia="Times New Roman" w:hAnsi="Times New Roman" w:cs="Times New Roman"/>
          <w:lang w:val="uk-UA" w:eastAsia="ru-RU"/>
        </w:rPr>
        <w:t> </w:t>
      </w:r>
      <w:r w:rsidRPr="007D4109">
        <w:rPr>
          <w:rFonts w:ascii="Times New Roman" w:eastAsia="Times New Roman" w:hAnsi="Times New Roman" w:cs="Times New Roman"/>
          <w:color w:val="000000"/>
          <w:lang w:val="uk-UA" w:eastAsia="ru-RU"/>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6D287B30"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14.08.2014р. №  1644-VII «Про санкції»;</w:t>
      </w:r>
    </w:p>
    <w:p w14:paraId="450ACEE2"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AAF840D"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16.04.1991р. № 959-XII «Про зовнішньоекономічну діяльність»;</w:t>
      </w:r>
    </w:p>
    <w:p w14:paraId="4A69B94B"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4F65287"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08C8EE8C"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1F741ABF"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Постанова КМУ від 30.12.2015 № 1147 «Про заборону ввезення на митну територію України товарів, що походять з Російської Федерації»;</w:t>
      </w:r>
    </w:p>
    <w:p w14:paraId="4432D978"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lastRenderedPageBreak/>
        <w:t>Постанова КМУ від 30.12.2015 № 1146 «Про ставки ввізного мита стосовно товарів, що походять з Російської Федерації»;</w:t>
      </w:r>
    </w:p>
    <w:p w14:paraId="6DCDA064"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Розпорядження КМУ від 11.09.2014р. № 829-р «Про пропозиції щодо застосування персональних спеціальних економічних та інших обмежувальних заходів»;</w:t>
      </w:r>
    </w:p>
    <w:p w14:paraId="048F0754"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7E18E3AD"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інші нормативно-правові акти щодо запровадження спеціальних економічних та інших обмежувальних заходів.</w:t>
      </w:r>
    </w:p>
    <w:p w14:paraId="18983184"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21B0510C" w14:textId="2806D0BF" w:rsidR="007D4109" w:rsidRDefault="001864F4" w:rsidP="001864F4">
      <w:pPr>
        <w:pStyle w:val="aff0"/>
        <w:numPr>
          <w:ilvl w:val="0"/>
          <w:numId w:val="4"/>
        </w:numPr>
        <w:tabs>
          <w:tab w:val="left" w:pos="284"/>
        </w:tabs>
        <w:spacing w:after="0"/>
        <w:jc w:val="both"/>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Учасник у складі своєї тендерної пропозиції повинен надати довідку про країну походження товару.</w:t>
      </w:r>
    </w:p>
    <w:p w14:paraId="2882EF27" w14:textId="1C65A2B9" w:rsidR="001864F4" w:rsidRPr="001864F4" w:rsidRDefault="001864F4" w:rsidP="001864F4">
      <w:pPr>
        <w:tabs>
          <w:tab w:val="left" w:pos="284"/>
        </w:tabs>
        <w:spacing w:after="0"/>
        <w:jc w:val="both"/>
        <w:rPr>
          <w:rFonts w:ascii="Times New Roman" w:eastAsia="Times New Roman" w:hAnsi="Times New Roman" w:cs="Times New Roman"/>
          <w:b/>
          <w:bCs/>
          <w:color w:val="000000"/>
          <w:sz w:val="21"/>
          <w:szCs w:val="21"/>
          <w:lang w:val="uk-UA" w:eastAsia="ru-RU"/>
        </w:rPr>
      </w:pPr>
      <w:r w:rsidRPr="001864F4">
        <w:rPr>
          <w:rFonts w:ascii="Times New Roman" w:eastAsia="Times New Roman" w:hAnsi="Times New Roman"/>
          <w:b/>
          <w:bCs/>
          <w:color w:val="000000"/>
          <w:sz w:val="21"/>
          <w:szCs w:val="21"/>
          <w:lang w:eastAsia="ru-RU"/>
        </w:rPr>
        <w:t xml:space="preserve"> </w:t>
      </w:r>
    </w:p>
    <w:p w14:paraId="042206C4"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286A32AB"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0D269D12"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D6471F0"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6B103CCD" w14:textId="0B8A5C0C" w:rsidR="00B5684B" w:rsidRPr="00B5684B" w:rsidRDefault="008F00B4" w:rsidP="009F38F0">
      <w:pPr>
        <w:tabs>
          <w:tab w:val="left" w:pos="284"/>
        </w:tabs>
        <w:spacing w:after="0" w:line="240" w:lineRule="auto"/>
        <w:ind w:firstLine="709"/>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21"/>
          <w:szCs w:val="21"/>
          <w:lang w:val="uk-UA" w:eastAsia="ru-RU"/>
        </w:rPr>
        <w:t xml:space="preserve">    </w:t>
      </w:r>
      <w:r w:rsidR="00B5684B" w:rsidRPr="00B5684B">
        <w:rPr>
          <w:rFonts w:ascii="Times New Roman" w:eastAsia="Times New Roman" w:hAnsi="Times New Roman" w:cs="Times New Roman"/>
          <w:b/>
          <w:bCs/>
          <w:color w:val="000000"/>
          <w:sz w:val="21"/>
          <w:szCs w:val="21"/>
          <w:lang w:val="uk-UA" w:eastAsia="ru-RU"/>
        </w:rPr>
        <w:t xml:space="preserve"> </w:t>
      </w:r>
      <w:r w:rsidR="009F38F0">
        <w:rPr>
          <w:rFonts w:ascii="Times New Roman" w:eastAsia="Times New Roman" w:hAnsi="Times New Roman" w:cs="Times New Roman"/>
          <w:b/>
          <w:bCs/>
          <w:color w:val="000000"/>
          <w:sz w:val="24"/>
          <w:szCs w:val="24"/>
          <w:lang w:val="uk-UA" w:eastAsia="ru-RU"/>
        </w:rPr>
        <w:t>Д</w:t>
      </w:r>
      <w:r w:rsidR="00B5684B" w:rsidRPr="00B5684B">
        <w:rPr>
          <w:rFonts w:ascii="Times New Roman" w:eastAsia="Times New Roman" w:hAnsi="Times New Roman" w:cs="Times New Roman"/>
          <w:b/>
          <w:color w:val="000000"/>
          <w:sz w:val="24"/>
          <w:szCs w:val="24"/>
          <w:lang w:val="uk-UA" w:eastAsia="ru-RU"/>
        </w:rPr>
        <w:t>ОДАТОК 2</w:t>
      </w:r>
    </w:p>
    <w:p w14:paraId="68F987F8"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B5684B"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B5684B">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B5684B" w:rsidRDefault="00B5684B" w:rsidP="00B5684B">
      <w:pPr>
        <w:spacing w:after="0" w:line="240" w:lineRule="auto"/>
        <w:jc w:val="center"/>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До закупівлі №</w:t>
      </w:r>
      <w:r w:rsidRPr="00B5684B">
        <w:rPr>
          <w:rFonts w:ascii="Times New Roman" w:eastAsia="Times New Roman" w:hAnsi="Times New Roman" w:cs="Times New Roman"/>
          <w:b/>
          <w:i/>
          <w:color w:val="000000"/>
          <w:lang w:eastAsia="ru-RU"/>
        </w:rPr>
        <w:t> </w:t>
      </w:r>
      <w:r w:rsidRPr="00B5684B">
        <w:rPr>
          <w:rFonts w:ascii="Times New Roman" w:eastAsia="Times New Roman" w:hAnsi="Times New Roman" w:cs="Times New Roman"/>
          <w:b/>
          <w:i/>
          <w:color w:val="000000"/>
          <w:lang w:val="uk-UA" w:eastAsia="ru-RU"/>
        </w:rPr>
        <w:t>_______________________________</w:t>
      </w:r>
    </w:p>
    <w:p w14:paraId="5C952C6A" w14:textId="77777777" w:rsidR="00B5684B" w:rsidRPr="00B5684B" w:rsidRDefault="00B5684B" w:rsidP="00B5684B">
      <w:pPr>
        <w:spacing w:after="0" w:line="240" w:lineRule="auto"/>
        <w:jc w:val="center"/>
        <w:rPr>
          <w:rFonts w:ascii="Times New Roman" w:eastAsia="Times New Roman" w:hAnsi="Times New Roman" w:cs="Times New Roman"/>
          <w:i/>
          <w:color w:val="000000"/>
          <w:lang w:val="uk-UA" w:eastAsia="ru-RU"/>
        </w:rPr>
      </w:pPr>
      <w:r w:rsidRPr="00B5684B">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B5684B"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B5684B"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B5684B">
        <w:rPr>
          <w:rFonts w:ascii="Times New Roman" w:eastAsia="Times New Roman" w:hAnsi="Times New Roman" w:cs="Times New Roman"/>
          <w:i/>
          <w:color w:val="000000"/>
          <w:lang w:val="uk-UA" w:eastAsia="uk-UA" w:bidi="uk-UA"/>
        </w:rPr>
        <w:t xml:space="preserve">(назва </w:t>
      </w:r>
      <w:r w:rsidR="00D31A7E">
        <w:rPr>
          <w:rFonts w:ascii="Times New Roman" w:eastAsia="Times New Roman" w:hAnsi="Times New Roman" w:cs="Times New Roman"/>
          <w:i/>
          <w:color w:val="000000"/>
          <w:lang w:val="uk-UA" w:eastAsia="uk-UA" w:bidi="uk-UA"/>
        </w:rPr>
        <w:t>юридичної особи/</w:t>
      </w:r>
      <w:r w:rsidRPr="00B5684B">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B5684B"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B5684B"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B5684B">
              <w:rPr>
                <w:rFonts w:ascii="Times New Roman" w:eastAsia="Arial Unicode MS" w:hAnsi="Times New Roman" w:cs="Times New Roman"/>
                <w:b/>
                <w:bCs/>
                <w:iCs/>
                <w:color w:val="000000"/>
                <w:lang w:val="uk-UA" w:eastAsia="uk-UA" w:bidi="uk-UA"/>
              </w:rPr>
              <w:t>Телефон/факс</w:t>
            </w:r>
            <w:r w:rsidRPr="00B5684B">
              <w:rPr>
                <w:rFonts w:ascii="Times New Roman" w:eastAsia="Arial Unicode MS" w:hAnsi="Times New Roman" w:cs="Times New Roman"/>
                <w:bCs/>
                <w:iCs/>
                <w:color w:val="000000"/>
                <w:lang w:val="uk-UA" w:eastAsia="uk-UA" w:bidi="uk-UA"/>
              </w:rPr>
              <w:t xml:space="preserve"> </w:t>
            </w:r>
            <w:r w:rsidRPr="00B5684B">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B5684B"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066388AF" w:rsidR="00B5684B" w:rsidRPr="00D4177D" w:rsidRDefault="00B5684B" w:rsidP="00D4177D">
      <w:pPr>
        <w:spacing w:before="60" w:after="0" w:line="240" w:lineRule="auto"/>
        <w:ind w:firstLine="709"/>
        <w:jc w:val="both"/>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Pr>
          <w:rFonts w:ascii="Times New Roman" w:eastAsia="Times New Roman" w:hAnsi="Times New Roman" w:cs="Times New Roman"/>
          <w:color w:val="000000"/>
          <w:lang w:val="uk-UA" w:eastAsia="ru-RU"/>
        </w:rPr>
        <w:t xml:space="preserve"> за предметом </w:t>
      </w:r>
      <w:r w:rsidR="007D4109">
        <w:rPr>
          <w:rFonts w:ascii="Times New Roman" w:eastAsia="Times New Roman" w:hAnsi="Times New Roman" w:cs="Times New Roman"/>
          <w:color w:val="000000"/>
          <w:lang w:val="uk-UA" w:eastAsia="ru-RU"/>
        </w:rPr>
        <w:t>«</w:t>
      </w:r>
      <w:r w:rsidR="007D4109" w:rsidRPr="007D4109">
        <w:rPr>
          <w:rFonts w:ascii="Times New Roman" w:eastAsia="Times New Roman" w:hAnsi="Times New Roman" w:cs="Times New Roman"/>
          <w:b/>
          <w:color w:val="000000"/>
          <w:lang w:val="uk-UA" w:eastAsia="ru-RU"/>
        </w:rPr>
        <w:t xml:space="preserve">Електрична енергія  (з урахуванням витрат постачальника, послуг з передачі електричної енергії для  ПРАТ  "НЕК"УКРЕНЕРГО"")»  Код ДК 021:2015 (СPV) – 09310000-5 – Електрична енергія </w:t>
      </w:r>
      <w:r w:rsidRPr="00B5684B">
        <w:rPr>
          <w:rFonts w:ascii="Times New Roman" w:eastAsia="Times New Roman" w:hAnsi="Times New Roman" w:cs="Times New Roman"/>
          <w:color w:val="000000"/>
          <w:lang w:val="uk-UA" w:eastAsia="ru-RU"/>
        </w:rPr>
        <w:t xml:space="preserve">: </w:t>
      </w:r>
      <w:bookmarkStart w:id="8" w:name="_Hlk118847756"/>
    </w:p>
    <w:bookmarkEnd w:id="8"/>
    <w:p w14:paraId="2E288342" w14:textId="77777777" w:rsidR="00B5684B" w:rsidRPr="00B5684B"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B5684B"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B5684B" w:rsidRPr="00B5684B"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xml:space="preserve">Од. </w:t>
            </w:r>
            <w:proofErr w:type="spellStart"/>
            <w:r w:rsidRPr="00B5684B">
              <w:rPr>
                <w:rFonts w:ascii="Times New Roman" w:eastAsia="Times New Roman" w:hAnsi="Times New Roman" w:cs="Times New Roman"/>
                <w:b/>
                <w:color w:val="000000"/>
                <w:lang w:val="uk-UA" w:eastAsia="ru-RU"/>
              </w:rPr>
              <w:t>вим</w:t>
            </w:r>
            <w:proofErr w:type="spellEnd"/>
            <w:r w:rsidRPr="00B5684B">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Сума без ПДВ*</w:t>
            </w:r>
          </w:p>
        </w:tc>
      </w:tr>
      <w:tr w:rsidR="00B5684B" w:rsidRPr="00B5684B"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B5684B"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B5684B"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B5684B"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bCs/>
          <w:i/>
          <w:iCs/>
          <w:color w:val="000000"/>
          <w:lang w:val="uk-UA" w:eastAsia="ru-RU"/>
        </w:rPr>
        <w:lastRenderedPageBreak/>
        <w:t>(загальна сума закупівлі прописом)</w:t>
      </w:r>
    </w:p>
    <w:p w14:paraId="521BFC7C"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B5684B"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366717AF"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005E7AE5" w:rsidRPr="005E7AE5">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28B3F01" w14:textId="5056A1E9" w:rsidR="00B5684B" w:rsidRPr="00B5684B"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Ми погоджуємось, що умови договору про закупівлю не повинні відрізнятися від змісту тендерної пропозиції </w:t>
      </w:r>
      <w:r w:rsidR="004A1182">
        <w:rPr>
          <w:rFonts w:ascii="Times New Roman" w:eastAsia="Times New Roman" w:hAnsi="Times New Roman" w:cs="Times New Roman"/>
          <w:color w:val="000000"/>
          <w:lang w:val="uk-UA" w:eastAsia="ru-RU"/>
        </w:rPr>
        <w:t>пе</w:t>
      </w:r>
      <w:r w:rsidRPr="00B5684B">
        <w:rPr>
          <w:rFonts w:ascii="Times New Roman" w:eastAsia="Times New Roman" w:hAnsi="Times New Roman" w:cs="Times New Roman"/>
          <w:color w:val="000000"/>
          <w:lang w:val="uk-UA" w:eastAsia="ru-RU"/>
        </w:rPr>
        <w:t>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B5684B" w:rsidRPr="004F3BE5"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B5684B"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B5684B" w:rsidRPr="00B5684B" w14:paraId="7BA4C067" w14:textId="77777777" w:rsidTr="00716F40">
        <w:trPr>
          <w:jc w:val="center"/>
        </w:trPr>
        <w:tc>
          <w:tcPr>
            <w:tcW w:w="1569" w:type="pct"/>
          </w:tcPr>
          <w:p w14:paraId="2F1FE2DE"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754F323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B5684B" w:rsidRDefault="00B5684B" w:rsidP="00B5684B">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B5684B"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B5684B"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B5684B" w:rsidSect="00716F40">
          <w:footerReference w:type="even" r:id="rId10"/>
          <w:footerReference w:type="default" r:id="rId11"/>
          <w:pgSz w:w="11906" w:h="16838"/>
          <w:pgMar w:top="567" w:right="567" w:bottom="567" w:left="1134" w:header="709" w:footer="544" w:gutter="0"/>
          <w:cols w:space="708"/>
          <w:titlePg/>
          <w:docGrid w:linePitch="360"/>
        </w:sectPr>
      </w:pPr>
    </w:p>
    <w:p w14:paraId="2B93EB57" w14:textId="77777777" w:rsidR="00460B65" w:rsidRPr="00460B65" w:rsidRDefault="00460B65" w:rsidP="00460B65">
      <w:pPr>
        <w:spacing w:after="0" w:line="240" w:lineRule="auto"/>
        <w:jc w:val="right"/>
        <w:rPr>
          <w:rFonts w:ascii="Times New Roman" w:eastAsia="Times New Roman" w:hAnsi="Times New Roman" w:cs="Times New Roman"/>
          <w:b/>
          <w:sz w:val="24"/>
          <w:szCs w:val="24"/>
          <w:lang w:val="uk-UA" w:eastAsia="ru-RU"/>
        </w:rPr>
      </w:pPr>
      <w:r w:rsidRPr="00460B65">
        <w:rPr>
          <w:rFonts w:ascii="Times New Roman" w:eastAsia="Times New Roman" w:hAnsi="Times New Roman" w:cs="Times New Roman"/>
          <w:b/>
          <w:sz w:val="24"/>
          <w:szCs w:val="24"/>
          <w:lang w:val="uk-UA" w:eastAsia="ru-RU"/>
        </w:rPr>
        <w:lastRenderedPageBreak/>
        <w:t>ДОДАТОК 3</w:t>
      </w:r>
    </w:p>
    <w:p w14:paraId="58CAF69F" w14:textId="77777777" w:rsidR="004F3BE5" w:rsidRDefault="004F3BE5" w:rsidP="00460B65">
      <w:pPr>
        <w:spacing w:after="0" w:line="240" w:lineRule="auto"/>
        <w:jc w:val="center"/>
        <w:rPr>
          <w:rFonts w:ascii="Arial Black" w:eastAsia="Times New Roman" w:hAnsi="Arial Black" w:cs="Times New Roman"/>
          <w:b/>
          <w:sz w:val="28"/>
          <w:szCs w:val="28"/>
          <w:lang w:val="uk-UA" w:eastAsia="ru-RU"/>
        </w:rPr>
      </w:pPr>
    </w:p>
    <w:p w14:paraId="32910A42" w14:textId="77777777" w:rsidR="004F3BE5" w:rsidRPr="004F3BE5" w:rsidRDefault="004F3BE5" w:rsidP="004F3BE5">
      <w:pPr>
        <w:jc w:val="center"/>
        <w:rPr>
          <w:rFonts w:ascii="Times New Roman" w:eastAsia="Calibri" w:hAnsi="Times New Roman" w:cs="Times New Roman"/>
          <w:b/>
          <w:bCs/>
          <w:sz w:val="24"/>
          <w:szCs w:val="24"/>
          <w:lang w:val="uk-UA"/>
        </w:rPr>
      </w:pPr>
      <w:r w:rsidRPr="004F3BE5">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firstRow="1" w:lastRow="0" w:firstColumn="1" w:lastColumn="0" w:noHBand="0" w:noVBand="1"/>
      </w:tblPr>
      <w:tblGrid>
        <w:gridCol w:w="568"/>
        <w:gridCol w:w="3827"/>
        <w:gridCol w:w="2977"/>
        <w:gridCol w:w="3544"/>
      </w:tblGrid>
      <w:tr w:rsidR="004F3BE5" w:rsidRPr="004F3BE5" w14:paraId="35F71ED5"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3454C"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61462"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608A7AE"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5158668" w14:textId="77777777" w:rsidR="004F3BE5" w:rsidRPr="004F3BE5" w:rsidRDefault="004F3BE5" w:rsidP="004F3BE5">
            <w:pPr>
              <w:spacing w:after="0" w:line="240" w:lineRule="auto"/>
              <w:jc w:val="center"/>
              <w:rPr>
                <w:rFonts w:ascii="Times New Roman" w:eastAsia="Times New Roman" w:hAnsi="Times New Roman" w:cs="Times New Roman"/>
                <w:b/>
                <w:bCs/>
                <w:sz w:val="24"/>
                <w:szCs w:val="24"/>
                <w:lang w:val="uk-UA" w:eastAsia="ru-RU"/>
              </w:rPr>
            </w:pPr>
            <w:r w:rsidRPr="004F3BE5">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20ADB"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BE5" w:rsidRPr="004F3BE5" w14:paraId="6EDC3E2E"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6941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C8CF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C8288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E21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7D1FB940"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A62E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0D284"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258FE4C"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09C7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33F11203"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D0A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B48A4"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07EC1B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9CF4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4F3BE5">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3BE5" w:rsidRPr="004F3BE5" w14:paraId="7989D8C8"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CBA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9EB4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3BE5">
              <w:rPr>
                <w:rFonts w:ascii="Times New Roman" w:eastAsia="Times New Roman" w:hAnsi="Times New Roman" w:cs="Times New Roman"/>
                <w:sz w:val="24"/>
                <w:szCs w:val="24"/>
                <w:shd w:val="clear" w:color="auto" w:fill="FFFFFF"/>
                <w:lang w:val="uk-UA" w:eastAsia="ru-RU"/>
              </w:rPr>
              <w:t>антиконкурентних</w:t>
            </w:r>
            <w:proofErr w:type="spellEnd"/>
            <w:r w:rsidRPr="004F3BE5">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E3D54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A513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664FB2A2"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E66E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AF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5251E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78B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4F3BE5" w14:paraId="496D8056"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4ECDC"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F7EF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E37FCF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1559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4F3BE5" w14:paraId="77425E0A"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2E1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23A2B"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D6E493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4F3BE5">
              <w:rPr>
                <w:rFonts w:ascii="Times New Roman" w:eastAsia="Times New Roman" w:hAnsi="Times New Roman" w:cs="Times New Roman"/>
                <w:sz w:val="24"/>
                <w:szCs w:val="24"/>
                <w:lang w:val="uk-UA" w:eastAsia="ru-RU"/>
              </w:rPr>
              <w:lastRenderedPageBreak/>
              <w:t>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2C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4F3BE5" w:rsidRPr="004F3BE5" w14:paraId="5FE58140"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A82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5F08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98A523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32D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4A0864DF"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C6CF7"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CE4B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7B042E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2E49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220D40FD"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2AE0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C3045" w14:textId="77777777" w:rsidR="004F3BE5" w:rsidRPr="004F3BE5" w:rsidRDefault="004F3BE5" w:rsidP="004F3BE5">
            <w:pPr>
              <w:spacing w:after="0" w:line="240" w:lineRule="auto"/>
              <w:jc w:val="both"/>
              <w:rPr>
                <w:rFonts w:ascii="Times New Roman" w:eastAsia="Times New Roman" w:hAnsi="Times New Roman" w:cs="Times New Roman"/>
                <w:sz w:val="24"/>
                <w:szCs w:val="24"/>
                <w:shd w:val="clear" w:color="auto" w:fill="FFFFFF"/>
                <w:lang w:val="uk-UA" w:eastAsia="ru-RU"/>
              </w:rPr>
            </w:pPr>
            <w:r w:rsidRPr="004F3BE5">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C49118" w14:textId="77777777" w:rsidR="004F3BE5" w:rsidRPr="004F3BE5" w:rsidRDefault="004F3BE5" w:rsidP="004F3BE5">
            <w:pPr>
              <w:spacing w:after="0" w:line="240" w:lineRule="auto"/>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F3BE5">
              <w:rPr>
                <w:rFonts w:ascii="Times New Roman" w:eastAsia="Times New Roman" w:hAnsi="Times New Roman" w:cs="Times New Roman"/>
                <w:i/>
                <w:iCs/>
                <w:sz w:val="24"/>
                <w:szCs w:val="24"/>
                <w:lang w:val="uk-UA" w:eastAsia="ru-RU"/>
              </w:rPr>
              <w:t xml:space="preserve"> </w:t>
            </w:r>
          </w:p>
          <w:p w14:paraId="71FF313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610E41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8580" w14:textId="77777777" w:rsidR="004F3BE5" w:rsidRPr="004F3BE5" w:rsidRDefault="004F3BE5" w:rsidP="004F3BE5">
            <w:pPr>
              <w:spacing w:after="0" w:line="240" w:lineRule="auto"/>
              <w:jc w:val="both"/>
              <w:rPr>
                <w:rFonts w:ascii="Times New Roman" w:eastAsia="Times New Roman" w:hAnsi="Times New Roman" w:cs="Times New Roman"/>
                <w:color w:val="FF0000"/>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17A29E1B"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2FA4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7EB7"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4F3BE5">
              <w:rPr>
                <w:rFonts w:ascii="Times New Roman" w:eastAsia="Times New Roman" w:hAnsi="Times New Roman" w:cs="Times New Roman"/>
                <w:sz w:val="24"/>
                <w:szCs w:val="24"/>
                <w:shd w:val="clear" w:color="auto" w:fill="FFFFFF"/>
                <w:lang w:val="uk-UA" w:eastAsia="ru-RU"/>
              </w:rPr>
              <w:t>бенефіціарний</w:t>
            </w:r>
            <w:proofErr w:type="spellEnd"/>
            <w:r w:rsidRPr="004F3BE5">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50F206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AD4C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092F0B57"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83F4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0A650"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F3BE5">
              <w:rPr>
                <w:rFonts w:ascii="Times New Roman" w:eastAsia="Times New Roman" w:hAnsi="Times New Roman" w:cs="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4F3BE5">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B94040"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4F3BE5">
              <w:rPr>
                <w:rFonts w:ascii="Times New Roman" w:eastAsia="Times New Roman" w:hAnsi="Times New Roman" w:cs="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2B46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4F3BE5">
              <w:rPr>
                <w:rFonts w:ascii="Times New Roman" w:eastAsia="Times New Roman" w:hAnsi="Times New Roman" w:cs="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3BE5" w:rsidRPr="004F3BE5" w14:paraId="5D2DD35F"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2C64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D31B6" w14:textId="77777777" w:rsidR="004F3BE5" w:rsidRPr="004F3BE5" w:rsidRDefault="004F3BE5" w:rsidP="004F3BE5">
            <w:pPr>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F3BE5">
              <w:rPr>
                <w:rFonts w:ascii="Times New Roman" w:eastAsia="Times New Roman" w:hAnsi="Times New Roman" w:cs="Times New Roman"/>
                <w:i/>
                <w:iCs/>
                <w:sz w:val="24"/>
                <w:szCs w:val="24"/>
                <w:lang w:val="uk-UA" w:eastAsia="ru-RU"/>
              </w:rPr>
              <w:t>(абзац 14 пункту 44 Особливостей)</w:t>
            </w:r>
          </w:p>
          <w:p w14:paraId="2E38FBA5" w14:textId="77777777" w:rsidR="004F3BE5" w:rsidRPr="004F3BE5" w:rsidRDefault="004F3BE5" w:rsidP="004F3BE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B1AAB67" w14:textId="77777777" w:rsidR="004F3BE5" w:rsidRPr="004F3BE5" w:rsidRDefault="004F3BE5" w:rsidP="004F3BE5">
            <w:pPr>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eastAsia="ru-RU"/>
              </w:rPr>
              <w:t xml:space="preserve">Учасник процедури закупівлі має </w:t>
            </w:r>
            <w:r w:rsidRPr="004F3BE5">
              <w:rPr>
                <w:rFonts w:ascii="Times New Roman" w:eastAsia="Times New Roman" w:hAnsi="Times New Roman" w:cs="Times New Roman"/>
                <w:sz w:val="24"/>
                <w:szCs w:val="24"/>
                <w:lang w:val="uk-UA"/>
              </w:rPr>
              <w:t>надати:</w:t>
            </w:r>
          </w:p>
          <w:p w14:paraId="292E6CAE" w14:textId="77777777" w:rsidR="004F3BE5" w:rsidRPr="004F3BE5"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50C1604" w14:textId="77777777" w:rsidR="004F3BE5" w:rsidRPr="004F3BE5" w:rsidRDefault="004F3BE5" w:rsidP="004F3BE5">
            <w:pPr>
              <w:ind w:left="50"/>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або </w:t>
            </w:r>
          </w:p>
          <w:p w14:paraId="6BB58A3E" w14:textId="77777777" w:rsidR="004F3BE5" w:rsidRPr="004F3BE5"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4F3BE5">
              <w:rPr>
                <w:rFonts w:ascii="Times New Roman" w:eastAsia="Times New Roman" w:hAnsi="Times New Roman" w:cs="Times New Roman"/>
                <w:sz w:val="24"/>
                <w:szCs w:val="24"/>
                <w:lang w:val="uk-UA"/>
              </w:rPr>
              <w:t>Особливсотей</w:t>
            </w:r>
            <w:proofErr w:type="spellEnd"/>
            <w:r w:rsidRPr="004F3BE5">
              <w:rPr>
                <w:rFonts w:ascii="Times New Roman" w:eastAsia="Times New Roman" w:hAnsi="Times New Roman" w:cs="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4F3BE5">
              <w:rPr>
                <w:rFonts w:ascii="Times New Roman" w:eastAsia="Times New Roman" w:hAnsi="Times New Roman" w:cs="Times New Roman"/>
                <w:sz w:val="24"/>
                <w:szCs w:val="24"/>
                <w:lang w:val="uk-UA"/>
              </w:rPr>
              <w:lastRenderedPageBreak/>
              <w:t>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50DB"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7B9D6D"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p w14:paraId="60533D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або</w:t>
            </w:r>
          </w:p>
          <w:p w14:paraId="746989B1"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p w14:paraId="0FD4437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12CFDC" w14:textId="77777777" w:rsidR="004F3BE5" w:rsidRPr="004F3BE5" w:rsidRDefault="004F3BE5" w:rsidP="004F3BE5">
      <w:pPr>
        <w:spacing w:after="0"/>
        <w:jc w:val="both"/>
        <w:rPr>
          <w:rFonts w:ascii="Times New Roman" w:eastAsia="Calibri" w:hAnsi="Times New Roman" w:cs="Times New Roman"/>
          <w:sz w:val="24"/>
          <w:szCs w:val="24"/>
          <w:lang w:val="uk-UA"/>
        </w:rPr>
      </w:pPr>
    </w:p>
    <w:p w14:paraId="66BCF76C" w14:textId="77777777" w:rsidR="004F3BE5" w:rsidRPr="004F3BE5" w:rsidRDefault="004F3BE5" w:rsidP="004F3BE5">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A6CD587" w14:textId="77777777" w:rsidR="004F3BE5" w:rsidRPr="004F3BE5" w:rsidRDefault="004F3BE5" w:rsidP="004F3BE5">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C48A071" w14:textId="77777777" w:rsidR="004F3BE5" w:rsidRPr="004F3BE5" w:rsidRDefault="004F3BE5" w:rsidP="004F3BE5">
      <w:pPr>
        <w:jc w:val="right"/>
        <w:rPr>
          <w:rFonts w:ascii="Times New Roman" w:eastAsia="Calibri" w:hAnsi="Times New Roman" w:cs="Times New Roman"/>
          <w:b/>
          <w:bCs/>
          <w:sz w:val="24"/>
          <w:szCs w:val="24"/>
          <w:lang w:val="uk-UA"/>
        </w:rPr>
      </w:pPr>
    </w:p>
    <w:p w14:paraId="08D783C0" w14:textId="77777777" w:rsidR="00460B65" w:rsidRPr="00460B65" w:rsidRDefault="00460B65" w:rsidP="00460B65">
      <w:pPr>
        <w:spacing w:after="0" w:line="240" w:lineRule="auto"/>
        <w:jc w:val="center"/>
        <w:rPr>
          <w:rFonts w:ascii="Times New Roman" w:eastAsia="Times New Roman" w:hAnsi="Times New Roman" w:cs="Times New Roman"/>
          <w:b/>
          <w:sz w:val="16"/>
          <w:szCs w:val="16"/>
          <w:lang w:val="uk-UA" w:eastAsia="ru-RU"/>
        </w:rPr>
      </w:pPr>
    </w:p>
    <w:p w14:paraId="4EE607AF" w14:textId="6D1CF030" w:rsidR="00460B65" w:rsidRPr="00460B65" w:rsidRDefault="007F2EED" w:rsidP="00460B65">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t xml:space="preserve">ІНЩІ </w:t>
      </w:r>
      <w:r w:rsidR="00460B65" w:rsidRPr="00460B65">
        <w:rPr>
          <w:rFonts w:ascii="Arial Black" w:eastAsia="Times New Roman" w:hAnsi="Arial Black" w:cs="Times New Roman"/>
          <w:b/>
          <w:sz w:val="24"/>
          <w:szCs w:val="24"/>
          <w:u w:val="single"/>
          <w:lang w:val="uk-UA" w:eastAsia="ru-RU"/>
        </w:rPr>
        <w:t>ДОКУМЕНТИ, ЩО ПОДАЮТЬСЯ УЧАСНИКОМ</w:t>
      </w:r>
    </w:p>
    <w:p w14:paraId="69C1A17C" w14:textId="77777777" w:rsidR="00460B65" w:rsidRPr="00460B65" w:rsidRDefault="00460B65" w:rsidP="00460B65">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460B65" w:rsidRPr="00460B65" w14:paraId="3B4EFBFC" w14:textId="77777777" w:rsidTr="0054605B">
        <w:tc>
          <w:tcPr>
            <w:tcW w:w="328" w:type="pct"/>
            <w:tcBorders>
              <w:bottom w:val="single" w:sz="4" w:space="0" w:color="auto"/>
            </w:tcBorders>
            <w:shd w:val="clear" w:color="auto" w:fill="auto"/>
          </w:tcPr>
          <w:p w14:paraId="445CF4E1" w14:textId="77777777" w:rsidR="00460B65" w:rsidRPr="00460B65" w:rsidRDefault="00460B65" w:rsidP="00460B65">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3D2B259E" w14:textId="20B4D87D" w:rsidR="00460B65" w:rsidRPr="00460B65" w:rsidRDefault="00460B65" w:rsidP="00460B65">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Документ</w:t>
            </w:r>
          </w:p>
        </w:tc>
      </w:tr>
      <w:tr w:rsidR="00460B65" w:rsidRPr="00460B65" w14:paraId="4BD666EE" w14:textId="77777777" w:rsidTr="0054605B">
        <w:tc>
          <w:tcPr>
            <w:tcW w:w="328" w:type="pct"/>
            <w:tcBorders>
              <w:bottom w:val="single" w:sz="4" w:space="0" w:color="auto"/>
            </w:tcBorders>
            <w:shd w:val="clear" w:color="auto" w:fill="auto"/>
          </w:tcPr>
          <w:p w14:paraId="6025C75D"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45E2C4E" w14:textId="77777777" w:rsidR="00460B65" w:rsidRPr="00460B65"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b/>
                <w:lang w:val="uk-UA" w:eastAsia="ru-RU"/>
              </w:rPr>
              <w:t>Тендерна пропозиція</w:t>
            </w:r>
            <w:r w:rsidRPr="00460B65">
              <w:rPr>
                <w:rFonts w:ascii="Times New Roman" w:eastAsia="Times New Roman" w:hAnsi="Times New Roman" w:cs="Times New Roman"/>
                <w:lang w:val="uk-UA" w:eastAsia="ru-RU"/>
              </w:rPr>
              <w:t xml:space="preserve"> </w:t>
            </w:r>
            <w:r w:rsidRPr="00460B65">
              <w:rPr>
                <w:rFonts w:ascii="Times New Roman" w:eastAsia="Times New Roman" w:hAnsi="Times New Roman" w:cs="Times New Roman"/>
                <w:i/>
                <w:lang w:val="uk-UA" w:eastAsia="ru-RU"/>
              </w:rPr>
              <w:t>(за формою згідно Додатка 2)</w:t>
            </w:r>
            <w:r w:rsidRPr="00460B65">
              <w:rPr>
                <w:rFonts w:ascii="Times New Roman" w:eastAsia="Times New Roman" w:hAnsi="Times New Roman" w:cs="Times New Roman"/>
                <w:lang w:val="uk-UA" w:eastAsia="ru-RU"/>
              </w:rPr>
              <w:t>.</w:t>
            </w:r>
          </w:p>
        </w:tc>
      </w:tr>
      <w:tr w:rsidR="00460B65" w:rsidRPr="00460B65" w14:paraId="1E33A2CD" w14:textId="77777777" w:rsidTr="0054605B">
        <w:trPr>
          <w:trHeight w:val="212"/>
        </w:trPr>
        <w:tc>
          <w:tcPr>
            <w:tcW w:w="5000" w:type="pct"/>
            <w:gridSpan w:val="2"/>
            <w:shd w:val="pct12" w:color="auto" w:fill="auto"/>
          </w:tcPr>
          <w:p w14:paraId="7B3793F2" w14:textId="735D13FD" w:rsidR="00460B65" w:rsidRPr="00460B65" w:rsidRDefault="00460B65" w:rsidP="00460B65">
            <w:pPr>
              <w:spacing w:after="0" w:line="240" w:lineRule="auto"/>
              <w:jc w:val="center"/>
              <w:rPr>
                <w:rFonts w:ascii="Times New Roman" w:eastAsia="Times New Roman" w:hAnsi="Times New Roman" w:cs="Times New Roman"/>
                <w:b/>
                <w:lang w:val="uk-UA" w:eastAsia="ru-RU"/>
              </w:rPr>
            </w:pPr>
          </w:p>
        </w:tc>
      </w:tr>
      <w:tr w:rsidR="00460B65" w:rsidRPr="00460B65" w14:paraId="3CE0A2B1" w14:textId="77777777" w:rsidTr="0054605B">
        <w:tc>
          <w:tcPr>
            <w:tcW w:w="5000" w:type="pct"/>
            <w:gridSpan w:val="2"/>
            <w:shd w:val="pct12" w:color="auto" w:fill="auto"/>
          </w:tcPr>
          <w:p w14:paraId="3144F10F"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60B65" w:rsidRPr="00460B65" w14:paraId="56BB7566" w14:textId="77777777" w:rsidTr="0054605B">
        <w:tc>
          <w:tcPr>
            <w:tcW w:w="328" w:type="pct"/>
            <w:shd w:val="clear" w:color="auto" w:fill="auto"/>
          </w:tcPr>
          <w:p w14:paraId="10CE3CC4" w14:textId="584FD655"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2FDE439"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7129414F" w14:textId="77777777" w:rsidR="00460B65" w:rsidRPr="00460B65" w:rsidRDefault="00460B65" w:rsidP="00460B65">
            <w:pPr>
              <w:spacing w:after="0" w:line="240" w:lineRule="auto"/>
              <w:jc w:val="both"/>
              <w:rPr>
                <w:rFonts w:ascii="Times New Roman" w:eastAsia="Times New Roman" w:hAnsi="Times New Roman" w:cs="Times New Roman"/>
                <w:b/>
                <w:i/>
                <w:lang w:val="uk-UA" w:eastAsia="ru-RU"/>
              </w:rPr>
            </w:pPr>
            <w:r w:rsidRPr="00460B65">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60B65">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60B65">
              <w:rPr>
                <w:rFonts w:ascii="Times New Roman" w:eastAsia="Times New Roman" w:hAnsi="Times New Roman" w:cs="Times New Roman"/>
                <w:i/>
                <w:lang w:val="uk-UA" w:eastAsia="ru-RU"/>
              </w:rPr>
              <w:t xml:space="preserve">, подається </w:t>
            </w:r>
            <w:r w:rsidRPr="00460B65">
              <w:rPr>
                <w:rFonts w:ascii="Times New Roman" w:eastAsia="Times New Roman" w:hAnsi="Times New Roman" w:cs="Times New Roman"/>
                <w:i/>
                <w:u w:val="single"/>
                <w:lang w:val="uk-UA" w:eastAsia="ru-RU"/>
              </w:rPr>
              <w:t>довіреність (доручення)</w:t>
            </w:r>
            <w:r w:rsidRPr="00460B65">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60B65">
              <w:rPr>
                <w:rFonts w:ascii="Times New Roman" w:eastAsia="Times New Roman" w:hAnsi="Times New Roman" w:cs="Times New Roman"/>
                <w:i/>
                <w:u w:val="single"/>
                <w:lang w:val="uk-UA" w:eastAsia="ru-RU"/>
              </w:rPr>
              <w:t>копія паспорту цієї особи</w:t>
            </w:r>
            <w:r w:rsidRPr="00460B65">
              <w:rPr>
                <w:rFonts w:ascii="Times New Roman" w:eastAsia="Times New Roman" w:hAnsi="Times New Roman" w:cs="Times New Roman"/>
                <w:i/>
                <w:lang w:val="uk-UA" w:eastAsia="ru-RU"/>
              </w:rPr>
              <w:t>.</w:t>
            </w:r>
          </w:p>
        </w:tc>
      </w:tr>
      <w:tr w:rsidR="00460B65" w:rsidRPr="00460B65" w14:paraId="6D703DED" w14:textId="77777777" w:rsidTr="0054605B">
        <w:trPr>
          <w:trHeight w:val="328"/>
        </w:trPr>
        <w:tc>
          <w:tcPr>
            <w:tcW w:w="5000" w:type="pct"/>
            <w:gridSpan w:val="2"/>
            <w:shd w:val="pct12" w:color="auto" w:fill="auto"/>
          </w:tcPr>
          <w:p w14:paraId="7093B413"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60B65" w:rsidRPr="00460B65" w14:paraId="4B33AB02" w14:textId="77777777" w:rsidTr="0054605B">
        <w:tc>
          <w:tcPr>
            <w:tcW w:w="328" w:type="pct"/>
            <w:shd w:val="clear" w:color="auto" w:fill="auto"/>
          </w:tcPr>
          <w:p w14:paraId="0604A536" w14:textId="6DA588C3"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460B65" w:rsidRPr="00460B65">
              <w:rPr>
                <w:rFonts w:ascii="Times New Roman" w:eastAsia="Times New Roman" w:hAnsi="Times New Roman" w:cs="Times New Roman"/>
                <w:b/>
                <w:lang w:val="uk-UA" w:eastAsia="ru-RU"/>
              </w:rPr>
              <w:t>.</w:t>
            </w:r>
          </w:p>
        </w:tc>
        <w:tc>
          <w:tcPr>
            <w:tcW w:w="4672" w:type="pct"/>
            <w:shd w:val="clear" w:color="auto" w:fill="auto"/>
          </w:tcPr>
          <w:p w14:paraId="7B42C2AF"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proofErr w:type="spellStart"/>
            <w:r w:rsidRPr="00460B65">
              <w:rPr>
                <w:rFonts w:ascii="Times New Roman" w:eastAsia="Times New Roman" w:hAnsi="Times New Roman" w:cs="Times New Roman"/>
                <w:lang w:val="uk-UA" w:eastAsia="ru-RU"/>
              </w:rPr>
              <w:t>Сканкопія</w:t>
            </w:r>
            <w:proofErr w:type="spellEnd"/>
            <w:r w:rsidRPr="00460B65">
              <w:rPr>
                <w:rFonts w:ascii="Times New Roman" w:eastAsia="Times New Roman" w:hAnsi="Times New Roman" w:cs="Times New Roman"/>
                <w:lang w:val="uk-UA" w:eastAsia="ru-RU"/>
              </w:rPr>
              <w:t xml:space="preserve"> Додатку 4 з підписом та печаткою</w:t>
            </w:r>
            <w:r w:rsidRPr="00460B65">
              <w:rPr>
                <w:rFonts w:ascii="Times New Roman" w:eastAsia="Times New Roman" w:hAnsi="Times New Roman" w:cs="Times New Roman"/>
                <w:b/>
                <w:bCs/>
                <w:i/>
                <w:lang w:val="uk-UA" w:eastAsia="ru-RU"/>
              </w:rPr>
              <w:t xml:space="preserve">* </w:t>
            </w:r>
            <w:r w:rsidRPr="00460B65">
              <w:rPr>
                <w:rFonts w:ascii="Times New Roman" w:eastAsia="Times New Roman" w:hAnsi="Times New Roman" w:cs="Times New Roman"/>
                <w:lang w:val="uk-UA" w:eastAsia="ru-RU"/>
              </w:rPr>
              <w:t>учасника.</w:t>
            </w:r>
          </w:p>
        </w:tc>
      </w:tr>
      <w:tr w:rsidR="00460B65" w:rsidRPr="00460B65" w14:paraId="2B76F9A8" w14:textId="77777777" w:rsidTr="0054605B">
        <w:tc>
          <w:tcPr>
            <w:tcW w:w="5000" w:type="pct"/>
            <w:gridSpan w:val="2"/>
            <w:shd w:val="pct12" w:color="auto" w:fill="auto"/>
          </w:tcPr>
          <w:p w14:paraId="18345A40" w14:textId="2ABC8B50"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Документи</w:t>
            </w:r>
          </w:p>
        </w:tc>
      </w:tr>
      <w:tr w:rsidR="00460B65" w:rsidRPr="004F3BE5" w14:paraId="2306A2EC" w14:textId="77777777" w:rsidTr="0054605B">
        <w:tc>
          <w:tcPr>
            <w:tcW w:w="328" w:type="pct"/>
            <w:shd w:val="clear" w:color="auto" w:fill="auto"/>
          </w:tcPr>
          <w:p w14:paraId="0E54628C" w14:textId="6648FD70"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6555765"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460B65" w:rsidRPr="00460B65" w14:paraId="66181013" w14:textId="77777777" w:rsidTr="0054605B">
        <w:tc>
          <w:tcPr>
            <w:tcW w:w="328" w:type="pct"/>
            <w:shd w:val="clear" w:color="auto" w:fill="auto"/>
          </w:tcPr>
          <w:p w14:paraId="50A4FA6B" w14:textId="6CF1DE76"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r w:rsidR="00460B65" w:rsidRPr="00460B65">
              <w:rPr>
                <w:rFonts w:ascii="Times New Roman" w:eastAsia="Times New Roman" w:hAnsi="Times New Roman" w:cs="Times New Roman"/>
                <w:b/>
                <w:lang w:val="uk-UA" w:eastAsia="ru-RU"/>
              </w:rPr>
              <w:t>.</w:t>
            </w:r>
          </w:p>
        </w:tc>
        <w:tc>
          <w:tcPr>
            <w:tcW w:w="4672" w:type="pct"/>
            <w:shd w:val="clear" w:color="auto" w:fill="auto"/>
          </w:tcPr>
          <w:p w14:paraId="6427CE09"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статуту або іншого установчого документу.</w:t>
            </w:r>
          </w:p>
        </w:tc>
      </w:tr>
      <w:tr w:rsidR="00460B65" w:rsidRPr="00460B65" w14:paraId="20906C02" w14:textId="77777777" w:rsidTr="0054605B">
        <w:tc>
          <w:tcPr>
            <w:tcW w:w="328" w:type="pct"/>
            <w:shd w:val="clear" w:color="auto" w:fill="auto"/>
          </w:tcPr>
          <w:p w14:paraId="442D9CD1" w14:textId="6E68C4AA"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r w:rsidR="00460B65" w:rsidRPr="00460B65">
              <w:rPr>
                <w:rFonts w:ascii="Times New Roman" w:eastAsia="Times New Roman" w:hAnsi="Times New Roman" w:cs="Times New Roman"/>
                <w:b/>
                <w:lang w:val="uk-UA" w:eastAsia="ru-RU"/>
              </w:rPr>
              <w:t>.</w:t>
            </w:r>
          </w:p>
        </w:tc>
        <w:tc>
          <w:tcPr>
            <w:tcW w:w="4672" w:type="pct"/>
            <w:shd w:val="clear" w:color="auto" w:fill="auto"/>
          </w:tcPr>
          <w:p w14:paraId="24E5D7B1"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60B65">
              <w:rPr>
                <w:rFonts w:ascii="Times New Roman" w:eastAsia="Times New Roman" w:hAnsi="Times New Roman" w:cs="Times New Roman"/>
                <w:i/>
                <w:lang w:val="uk-UA"/>
              </w:rPr>
              <w:t>(для Учасника – фізичної особи)</w:t>
            </w:r>
            <w:r w:rsidRPr="00460B65">
              <w:rPr>
                <w:rFonts w:ascii="Times New Roman" w:eastAsia="Times New Roman" w:hAnsi="Times New Roman" w:cs="Times New Roman"/>
                <w:lang w:val="uk-UA"/>
              </w:rPr>
              <w:t>.</w:t>
            </w:r>
          </w:p>
        </w:tc>
      </w:tr>
      <w:tr w:rsidR="00460B65" w:rsidRPr="00460B65" w14:paraId="6DA87A58" w14:textId="77777777" w:rsidTr="0054605B">
        <w:tc>
          <w:tcPr>
            <w:tcW w:w="328" w:type="pct"/>
            <w:shd w:val="clear" w:color="auto" w:fill="auto"/>
          </w:tcPr>
          <w:p w14:paraId="5F8C3FDF" w14:textId="62DABA7C"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00460B65" w:rsidRPr="00460B65">
              <w:rPr>
                <w:rFonts w:ascii="Times New Roman" w:eastAsia="Times New Roman" w:hAnsi="Times New Roman" w:cs="Times New Roman"/>
                <w:b/>
                <w:lang w:val="uk-UA" w:eastAsia="ru-RU"/>
              </w:rPr>
              <w:t>.</w:t>
            </w:r>
          </w:p>
        </w:tc>
        <w:tc>
          <w:tcPr>
            <w:tcW w:w="4672" w:type="pct"/>
            <w:shd w:val="clear" w:color="auto" w:fill="auto"/>
          </w:tcPr>
          <w:p w14:paraId="227B423A" w14:textId="77777777" w:rsidR="00460B65" w:rsidRPr="00460B65" w:rsidRDefault="00460B65" w:rsidP="00460B65">
            <w:pPr>
              <w:spacing w:after="0" w:line="240" w:lineRule="auto"/>
              <w:jc w:val="both"/>
              <w:rPr>
                <w:rFonts w:ascii="Times New Roman" w:eastAsia="Times New Roman" w:hAnsi="Times New Roman" w:cs="Times New Roman"/>
                <w:i/>
                <w:lang w:val="uk-UA" w:eastAsia="ru-RU"/>
              </w:rPr>
            </w:pPr>
            <w:r w:rsidRPr="00460B65">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60B65">
              <w:rPr>
                <w:rFonts w:ascii="Times New Roman" w:eastAsia="Times New Roman" w:hAnsi="Times New Roman" w:cs="Times New Roman"/>
                <w:i/>
                <w:lang w:val="uk-UA" w:eastAsia="ru-RU"/>
              </w:rPr>
              <w:t>(якщо учасник є  платником ПДВ)</w:t>
            </w:r>
          </w:p>
        </w:tc>
      </w:tr>
      <w:tr w:rsidR="00460B65" w:rsidRPr="00460B65" w14:paraId="49538F82" w14:textId="77777777" w:rsidTr="0054605B">
        <w:tc>
          <w:tcPr>
            <w:tcW w:w="328" w:type="pct"/>
            <w:shd w:val="clear" w:color="auto" w:fill="auto"/>
          </w:tcPr>
          <w:p w14:paraId="736A628C" w14:textId="17A54136"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3539A4E"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60B65">
              <w:rPr>
                <w:rFonts w:ascii="Times New Roman" w:eastAsia="Times New Roman" w:hAnsi="Times New Roman" w:cs="Times New Roman"/>
                <w:i/>
                <w:iCs/>
                <w:lang w:val="uk-UA" w:eastAsia="ru-RU"/>
              </w:rPr>
              <w:t>платником єдиного податку</w:t>
            </w:r>
            <w:r w:rsidRPr="00460B65">
              <w:rPr>
                <w:rFonts w:ascii="Times New Roman" w:eastAsia="Times New Roman" w:hAnsi="Times New Roman" w:cs="Times New Roman"/>
                <w:lang w:val="uk-UA" w:eastAsia="ru-RU"/>
              </w:rPr>
              <w:t>)</w:t>
            </w:r>
          </w:p>
        </w:tc>
      </w:tr>
      <w:tr w:rsidR="00460B65" w:rsidRPr="00460B65" w14:paraId="45D1A4CB" w14:textId="77777777" w:rsidTr="0054605B">
        <w:tc>
          <w:tcPr>
            <w:tcW w:w="328" w:type="pct"/>
            <w:shd w:val="clear" w:color="auto" w:fill="auto"/>
          </w:tcPr>
          <w:p w14:paraId="25B53AA8" w14:textId="1BD6C905"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r w:rsidR="00460B65" w:rsidRPr="00460B65">
              <w:rPr>
                <w:rFonts w:ascii="Times New Roman" w:eastAsia="Times New Roman" w:hAnsi="Times New Roman" w:cs="Times New Roman"/>
                <w:b/>
                <w:lang w:val="uk-UA" w:eastAsia="ru-RU"/>
              </w:rPr>
              <w:t>.</w:t>
            </w:r>
          </w:p>
        </w:tc>
        <w:tc>
          <w:tcPr>
            <w:tcW w:w="4672" w:type="pct"/>
            <w:shd w:val="clear" w:color="auto" w:fill="auto"/>
          </w:tcPr>
          <w:p w14:paraId="3497FCFF"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(в довільній формі)</w:t>
            </w:r>
            <w:r w:rsidRPr="00460B65">
              <w:rPr>
                <w:rFonts w:ascii="Times New Roman" w:eastAsia="Times New Roman" w:hAnsi="Times New Roman" w:cs="Times New Roman"/>
                <w:bCs/>
                <w:iCs/>
                <w:lang w:val="uk-UA" w:eastAsia="ru-RU"/>
              </w:rPr>
              <w:t xml:space="preserve"> </w:t>
            </w:r>
            <w:r w:rsidRPr="00460B65">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60B65" w:rsidRPr="004F3BE5" w14:paraId="1429607E" w14:textId="77777777" w:rsidTr="0054605B">
        <w:tc>
          <w:tcPr>
            <w:tcW w:w="328" w:type="pct"/>
            <w:shd w:val="clear" w:color="auto" w:fill="auto"/>
          </w:tcPr>
          <w:p w14:paraId="16ABD7A4" w14:textId="756FF93A"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97C6486"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 xml:space="preserve">(в довільній формі) </w:t>
            </w:r>
            <w:r w:rsidRPr="00460B65">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D4109" w:rsidRPr="005D73EF" w14:paraId="0EE1E08D" w14:textId="77777777" w:rsidTr="0054605B">
        <w:tc>
          <w:tcPr>
            <w:tcW w:w="328" w:type="pct"/>
            <w:shd w:val="clear" w:color="auto" w:fill="auto"/>
          </w:tcPr>
          <w:p w14:paraId="0DCA1A0E" w14:textId="03BE21D7" w:rsidR="007D4109"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r w:rsidR="007D4109">
              <w:rPr>
                <w:rFonts w:ascii="Times New Roman" w:eastAsia="Times New Roman" w:hAnsi="Times New Roman" w:cs="Times New Roman"/>
                <w:b/>
                <w:lang w:val="uk-UA" w:eastAsia="ru-RU"/>
              </w:rPr>
              <w:t>.</w:t>
            </w:r>
          </w:p>
        </w:tc>
        <w:tc>
          <w:tcPr>
            <w:tcW w:w="4672" w:type="pct"/>
            <w:shd w:val="clear" w:color="auto" w:fill="auto"/>
          </w:tcPr>
          <w:p w14:paraId="1D5632A7" w14:textId="70DEBC57" w:rsidR="007D4109" w:rsidRPr="00460B65" w:rsidRDefault="007D4109" w:rsidP="00460B65">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Копія ліцензії на право провадження господарської діяльності з постачання електроенергії споживачу.</w:t>
            </w:r>
          </w:p>
        </w:tc>
      </w:tr>
    </w:tbl>
    <w:p w14:paraId="12678643"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_____________________________________________________________________________________</w:t>
      </w:r>
    </w:p>
    <w:p w14:paraId="491AF3F2" w14:textId="77777777" w:rsidR="00460B65" w:rsidRPr="00460B65" w:rsidRDefault="00460B65" w:rsidP="00460B65">
      <w:pPr>
        <w:spacing w:after="0" w:line="240" w:lineRule="auto"/>
        <w:jc w:val="right"/>
        <w:rPr>
          <w:rFonts w:ascii="Times New Roman" w:eastAsia="Times New Roman" w:hAnsi="Times New Roman" w:cs="Times New Roman"/>
          <w:b/>
          <w:sz w:val="24"/>
          <w:szCs w:val="24"/>
          <w:lang w:val="uk-UA" w:eastAsia="ru-RU"/>
        </w:rPr>
      </w:pPr>
      <w:r w:rsidRPr="00460B65">
        <w:rPr>
          <w:rFonts w:ascii="Times New Roman" w:eastAsia="Times New Roman" w:hAnsi="Times New Roman" w:cs="Times New Roman"/>
          <w:b/>
          <w:sz w:val="24"/>
          <w:szCs w:val="24"/>
          <w:lang w:val="uk-UA" w:eastAsia="ru-RU"/>
        </w:rPr>
        <w:t>ДОДАТОК 3</w:t>
      </w:r>
    </w:p>
    <w:p w14:paraId="2A0D6FD8" w14:textId="77777777" w:rsidR="00460B65" w:rsidRPr="00460B65" w:rsidRDefault="00460B65" w:rsidP="00460B65">
      <w:pPr>
        <w:spacing w:after="0" w:line="240" w:lineRule="auto"/>
        <w:jc w:val="right"/>
        <w:rPr>
          <w:rFonts w:ascii="Times New Roman" w:eastAsia="Times New Roman" w:hAnsi="Times New Roman" w:cs="Times New Roman"/>
          <w:sz w:val="24"/>
          <w:szCs w:val="24"/>
          <w:lang w:val="uk-UA" w:eastAsia="ru-RU"/>
        </w:rPr>
      </w:pPr>
      <w:r w:rsidRPr="00460B65">
        <w:rPr>
          <w:rFonts w:ascii="Times New Roman" w:eastAsia="Times New Roman" w:hAnsi="Times New Roman" w:cs="Times New Roman"/>
          <w:sz w:val="24"/>
          <w:szCs w:val="24"/>
          <w:lang w:val="uk-UA" w:eastAsia="ru-RU"/>
        </w:rPr>
        <w:t>(продовження)</w:t>
      </w:r>
    </w:p>
    <w:p w14:paraId="60887EA5" w14:textId="2ADC2AB8" w:rsidR="00460B65" w:rsidRPr="00460B65" w:rsidRDefault="007F2EED" w:rsidP="00460B65">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lastRenderedPageBreak/>
        <w:t xml:space="preserve">ІНЩІ </w:t>
      </w:r>
      <w:r w:rsidR="00460B65" w:rsidRPr="00460B65">
        <w:rPr>
          <w:rFonts w:ascii="Arial Black" w:eastAsia="Times New Roman" w:hAnsi="Arial Black" w:cs="Times New Roman"/>
          <w:b/>
          <w:sz w:val="24"/>
          <w:szCs w:val="24"/>
          <w:u w:val="single"/>
          <w:lang w:val="uk-UA" w:eastAsia="ru-RU"/>
        </w:rPr>
        <w:t>ДОКУМЕНТИ, ЩО ПОДАЮТЬСЯ ПЕРЕМОЖЦЕМ</w:t>
      </w:r>
    </w:p>
    <w:p w14:paraId="6F6F5D39" w14:textId="77777777" w:rsidR="00460B65" w:rsidRPr="00460B65" w:rsidRDefault="00460B65" w:rsidP="00460B65">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460B65" w:rsidRPr="00460B65" w14:paraId="790CA5D5" w14:textId="77777777" w:rsidTr="0054605B">
        <w:tc>
          <w:tcPr>
            <w:tcW w:w="328" w:type="pct"/>
            <w:tcBorders>
              <w:bottom w:val="single" w:sz="4" w:space="0" w:color="auto"/>
            </w:tcBorders>
            <w:shd w:val="clear" w:color="auto" w:fill="auto"/>
          </w:tcPr>
          <w:p w14:paraId="1E585962"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3E69B9E0" w14:textId="33CF04DD"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Документ</w:t>
            </w:r>
          </w:p>
        </w:tc>
      </w:tr>
      <w:tr w:rsidR="00460B65" w:rsidRPr="00460B65" w14:paraId="294AB3D4" w14:textId="77777777" w:rsidTr="0054605B">
        <w:trPr>
          <w:trHeight w:val="280"/>
        </w:trPr>
        <w:tc>
          <w:tcPr>
            <w:tcW w:w="328" w:type="pct"/>
            <w:tcBorders>
              <w:bottom w:val="single" w:sz="4" w:space="0" w:color="auto"/>
            </w:tcBorders>
            <w:shd w:val="clear" w:color="auto" w:fill="auto"/>
          </w:tcPr>
          <w:p w14:paraId="7542C5F3"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DB0F8EF" w14:textId="77777777" w:rsidR="00460B65" w:rsidRPr="00460B65"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b/>
                <w:lang w:val="uk-UA" w:eastAsia="ru-RU"/>
              </w:rPr>
              <w:t>Кінцева тендерна пропозиція</w:t>
            </w:r>
            <w:r w:rsidRPr="00460B65">
              <w:rPr>
                <w:rFonts w:ascii="Times New Roman" w:eastAsia="Times New Roman" w:hAnsi="Times New Roman" w:cs="Times New Roman"/>
                <w:lang w:val="uk-UA" w:eastAsia="ru-RU"/>
              </w:rPr>
              <w:t xml:space="preserve"> (за формою згідно Додатка 2).</w:t>
            </w:r>
          </w:p>
        </w:tc>
      </w:tr>
    </w:tbl>
    <w:p w14:paraId="5B2F40D0" w14:textId="77777777" w:rsidR="00460B65" w:rsidRPr="00460B65" w:rsidRDefault="00460B65" w:rsidP="00460B65">
      <w:pPr>
        <w:pBdr>
          <w:bottom w:val="single" w:sz="12" w:space="1" w:color="auto"/>
        </w:pBdr>
        <w:spacing w:after="0" w:line="240" w:lineRule="exact"/>
        <w:jc w:val="both"/>
        <w:rPr>
          <w:rFonts w:ascii="Times New Roman" w:eastAsia="Times New Roman" w:hAnsi="Times New Roman" w:cs="Times New Roman"/>
          <w:lang w:val="uk-UA" w:eastAsia="uk-UA"/>
        </w:rPr>
      </w:pPr>
    </w:p>
    <w:p w14:paraId="7E06547A" w14:textId="77777777" w:rsidR="00460B65" w:rsidRPr="00460B65" w:rsidRDefault="00460B65" w:rsidP="00460B65">
      <w:pPr>
        <w:shd w:val="clear" w:color="auto" w:fill="FFFFFF"/>
        <w:spacing w:after="0" w:line="240" w:lineRule="exact"/>
        <w:jc w:val="both"/>
        <w:textAlignment w:val="baseline"/>
        <w:rPr>
          <w:rFonts w:ascii="Times New Roman" w:eastAsia="Times New Roman" w:hAnsi="Times New Roman" w:cs="Times New Roman"/>
          <w:lang w:val="uk-UA" w:eastAsia="ru-RU"/>
        </w:rPr>
      </w:pPr>
      <w:r w:rsidRPr="00460B65">
        <w:rPr>
          <w:rFonts w:ascii="Times New Roman" w:eastAsia="Times New Roman" w:hAnsi="Times New Roman" w:cs="Times New Roman"/>
          <w:b/>
          <w:bCs/>
          <w:i/>
          <w:lang w:val="uk-UA" w:eastAsia="ru-RU"/>
        </w:rPr>
        <w:t>*</w:t>
      </w:r>
      <w:r w:rsidRPr="00460B65">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3E3C28E"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63ABB3B3"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71C21307"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3D60EE6D"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4AA7A13E" w14:textId="77777777" w:rsid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30AE6F37" w14:textId="77777777" w:rsidR="007D4109" w:rsidRDefault="007D4109"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1958F7E9" w14:textId="77777777" w:rsidR="007D4109" w:rsidRPr="007D4109" w:rsidRDefault="007D4109" w:rsidP="007D4109">
      <w:pPr>
        <w:spacing w:after="0" w:line="240" w:lineRule="auto"/>
        <w:jc w:val="right"/>
        <w:rPr>
          <w:rFonts w:ascii="Times New Roman" w:eastAsia="Times New Roman" w:hAnsi="Times New Roman" w:cs="Times New Roman"/>
          <w:b/>
          <w:sz w:val="24"/>
          <w:szCs w:val="24"/>
          <w:lang w:val="uk-UA" w:eastAsia="ru-RU"/>
        </w:rPr>
      </w:pPr>
      <w:r w:rsidRPr="007D4109">
        <w:rPr>
          <w:rFonts w:ascii="Times New Roman" w:eastAsia="Times New Roman" w:hAnsi="Times New Roman" w:cs="Times New Roman"/>
          <w:b/>
          <w:sz w:val="24"/>
          <w:szCs w:val="24"/>
          <w:lang w:eastAsia="ru-RU"/>
        </w:rPr>
        <w:t>ДОДАТОК</w:t>
      </w:r>
      <w:r w:rsidRPr="007D4109">
        <w:rPr>
          <w:rFonts w:ascii="Times New Roman" w:eastAsia="Times New Roman" w:hAnsi="Times New Roman" w:cs="Times New Roman"/>
          <w:b/>
          <w:sz w:val="24"/>
          <w:szCs w:val="24"/>
          <w:lang w:val="uk-UA" w:eastAsia="ru-RU"/>
        </w:rPr>
        <w:t> 4</w:t>
      </w:r>
    </w:p>
    <w:p w14:paraId="052B5E25"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7D4109">
        <w:rPr>
          <w:rFonts w:ascii="Times New Roman" w:eastAsia="Times New Roman" w:hAnsi="Times New Roman" w:cs="Times New Roman"/>
          <w:b/>
          <w:bCs/>
          <w:sz w:val="20"/>
          <w:szCs w:val="20"/>
          <w:lang w:val="uk-UA" w:eastAsia="ru-RU"/>
        </w:rPr>
        <w:t>ДОГОВІР*</w:t>
      </w:r>
      <w:r w:rsidRPr="007D4109">
        <w:rPr>
          <w:rFonts w:ascii="Times New Roman" w:eastAsia="Times New Roman" w:hAnsi="Times New Roman" w:cs="Times New Roman"/>
          <w:b/>
          <w:bCs/>
          <w:sz w:val="20"/>
          <w:szCs w:val="20"/>
          <w:lang w:val="uk-UA" w:eastAsia="ru-RU"/>
        </w:rPr>
        <w:br/>
      </w:r>
      <w:r w:rsidRPr="007D4109">
        <w:rPr>
          <w:rFonts w:ascii="Times New Roman" w:eastAsia="Times New Roman" w:hAnsi="Times New Roman" w:cs="Times New Roman"/>
          <w:b/>
          <w:bCs/>
          <w:lang w:val="uk-UA" w:eastAsia="ru-RU"/>
        </w:rPr>
        <w:t>про постачання електричної енергії споживачу</w:t>
      </w:r>
    </w:p>
    <w:p w14:paraId="6BC76344"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__________________________________________________________________________ (надалі –</w:t>
      </w:r>
      <w:r w:rsidRPr="007D4109">
        <w:rPr>
          <w:rFonts w:ascii="Times New Roman" w:eastAsia="Times New Roman" w:hAnsi="Times New Roman" w:cs="Times New Roman"/>
          <w:lang w:eastAsia="ru-RU"/>
        </w:rPr>
        <w:t xml:space="preserve"> </w:t>
      </w:r>
      <w:r w:rsidRPr="007D4109">
        <w:rPr>
          <w:rFonts w:ascii="Times New Roman" w:eastAsia="Times New Roman" w:hAnsi="Times New Roman" w:cs="Times New Roman"/>
          <w:b/>
          <w:bCs/>
          <w:i/>
          <w:iCs/>
          <w:lang w:eastAsia="ru-RU"/>
        </w:rPr>
        <w:t>«</w:t>
      </w:r>
      <w:r w:rsidRPr="007D4109">
        <w:rPr>
          <w:rFonts w:ascii="Times New Roman" w:eastAsia="Times New Roman" w:hAnsi="Times New Roman" w:cs="Times New Roman"/>
          <w:b/>
          <w:bCs/>
          <w:i/>
          <w:iCs/>
          <w:lang w:val="uk-UA" w:eastAsia="ru-RU"/>
        </w:rPr>
        <w:t>Постачальник</w:t>
      </w:r>
      <w:r w:rsidRPr="007D4109">
        <w:rPr>
          <w:rFonts w:ascii="Times New Roman" w:eastAsia="Times New Roman" w:hAnsi="Times New Roman" w:cs="Times New Roman"/>
          <w:b/>
          <w:bCs/>
          <w:i/>
          <w:iCs/>
          <w:lang w:eastAsia="ru-RU"/>
        </w:rPr>
        <w:t>»</w:t>
      </w:r>
      <w:r w:rsidRPr="007D4109">
        <w:rPr>
          <w:rFonts w:ascii="Times New Roman" w:eastAsia="Times New Roman" w:hAnsi="Times New Roman" w:cs="Times New Roman"/>
          <w:lang w:eastAsia="ru-RU"/>
        </w:rPr>
        <w:t>)</w:t>
      </w:r>
      <w:r w:rsidRPr="007D4109">
        <w:rPr>
          <w:rFonts w:ascii="Times New Roman" w:eastAsia="Times New Roman" w:hAnsi="Times New Roman" w:cs="Times New Roman"/>
          <w:lang w:val="uk-UA" w:eastAsia="ru-RU"/>
        </w:rPr>
        <w:t xml:space="preserve"> який діє на підставі ліцензії   ______________________________________________</w:t>
      </w:r>
    </w:p>
    <w:p w14:paraId="5B381FE3"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______________________________________________ від ___________ № _________________, з однієї сторони, та Комунальне підприємство «</w:t>
      </w:r>
      <w:proofErr w:type="spellStart"/>
      <w:r w:rsidRPr="007D4109">
        <w:rPr>
          <w:rFonts w:ascii="Times New Roman" w:eastAsia="Times New Roman" w:hAnsi="Times New Roman" w:cs="Times New Roman"/>
          <w:lang w:val="uk-UA" w:eastAsia="ru-RU"/>
        </w:rPr>
        <w:t>Білгород-Дністровськводоканал</w:t>
      </w:r>
      <w:proofErr w:type="spellEnd"/>
      <w:r w:rsidRPr="007D4109">
        <w:rPr>
          <w:rFonts w:ascii="Times New Roman" w:eastAsia="Times New Roman" w:hAnsi="Times New Roman" w:cs="Times New Roman"/>
          <w:lang w:val="uk-UA" w:eastAsia="ru-RU"/>
        </w:rPr>
        <w:t xml:space="preserve">» (надалі – </w:t>
      </w:r>
      <w:r w:rsidRPr="007D4109">
        <w:rPr>
          <w:rFonts w:ascii="Times New Roman" w:eastAsia="Times New Roman" w:hAnsi="Times New Roman" w:cs="Times New Roman"/>
          <w:b/>
          <w:bCs/>
          <w:i/>
          <w:iCs/>
          <w:lang w:val="uk-UA" w:eastAsia="ru-RU"/>
        </w:rPr>
        <w:t>«Споживач»</w:t>
      </w:r>
      <w:r w:rsidRPr="007D4109">
        <w:rPr>
          <w:rFonts w:ascii="Times New Roman" w:eastAsia="Times New Roman" w:hAnsi="Times New Roman" w:cs="Times New Roman"/>
          <w:lang w:val="uk-UA" w:eastAsia="ru-RU"/>
        </w:rPr>
        <w:t>) в особі начальника Бондаренка Олександра Вікторовича , який діє на підставі Статуту, з іншої сторони, разом за текстом – Сторони, уклали цей Договір (далі – Договір) про наступне:</w:t>
      </w:r>
    </w:p>
    <w:p w14:paraId="132C2ECB"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D4109">
        <w:rPr>
          <w:rFonts w:ascii="Times New Roman" w:eastAsia="Times New Roman" w:hAnsi="Times New Roman" w:cs="Times New Roman"/>
          <w:b/>
          <w:bCs/>
          <w:lang w:val="uk-UA" w:eastAsia="ru-RU"/>
        </w:rPr>
        <w:t>1. Загальні положення</w:t>
      </w:r>
    </w:p>
    <w:p w14:paraId="210BE7BB" w14:textId="77777777" w:rsidR="007D4109" w:rsidRPr="007D4109" w:rsidRDefault="007D4109" w:rsidP="007D4109">
      <w:pPr>
        <w:spacing w:after="200" w:line="276"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чинного законодавства України. </w:t>
      </w:r>
    </w:p>
    <w:p w14:paraId="60C5BD6F"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14:paraId="1D0136A0"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14:paraId="52994FC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D4109">
        <w:rPr>
          <w:rFonts w:ascii="Times New Roman" w:eastAsia="Times New Roman" w:hAnsi="Times New Roman" w:cs="Times New Roman"/>
          <w:b/>
          <w:bCs/>
          <w:lang w:val="uk-UA" w:eastAsia="ru-RU"/>
        </w:rPr>
        <w:t>2. Предмет Договору</w:t>
      </w:r>
    </w:p>
    <w:p w14:paraId="5E971D60" w14:textId="06A3D4A3"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2.1. За цим Договором Постачальник продає електричну енергію Споживачу у </w:t>
      </w:r>
      <w:r w:rsidRPr="007D4109">
        <w:rPr>
          <w:rFonts w:ascii="Times New Roman" w:eastAsia="Times New Roman" w:hAnsi="Times New Roman" w:cs="Times New Roman"/>
          <w:shd w:val="clear" w:color="auto" w:fill="FFFFFF"/>
          <w:lang w:val="uk-UA" w:eastAsia="ru-RU"/>
        </w:rPr>
        <w:t xml:space="preserve">кількості  1 </w:t>
      </w:r>
      <w:r>
        <w:rPr>
          <w:rFonts w:ascii="Times New Roman" w:eastAsia="Times New Roman" w:hAnsi="Times New Roman" w:cs="Times New Roman"/>
          <w:shd w:val="clear" w:color="auto" w:fill="FFFFFF"/>
          <w:lang w:val="uk-UA" w:eastAsia="ru-RU"/>
        </w:rPr>
        <w:t>05</w:t>
      </w:r>
      <w:r w:rsidRPr="007D4109">
        <w:rPr>
          <w:rFonts w:ascii="Times New Roman" w:eastAsia="Times New Roman" w:hAnsi="Times New Roman" w:cs="Times New Roman"/>
          <w:shd w:val="clear" w:color="auto" w:fill="FFFFFF"/>
          <w:lang w:val="uk-UA" w:eastAsia="ru-RU"/>
        </w:rPr>
        <w:t xml:space="preserve">0 000 </w:t>
      </w:r>
      <w:r w:rsidRPr="007D4109">
        <w:rPr>
          <w:rFonts w:ascii="Times New Roman" w:eastAsia="Times New Roman" w:hAnsi="Times New Roman" w:cs="Times New Roman"/>
          <w:b/>
          <w:shd w:val="clear" w:color="auto" w:fill="FFFFFF"/>
          <w:lang w:val="uk-UA" w:eastAsia="ru-RU"/>
        </w:rPr>
        <w:t xml:space="preserve"> кВт*год</w:t>
      </w:r>
      <w:r w:rsidRPr="007D4109">
        <w:rPr>
          <w:rFonts w:ascii="Times New Roman" w:eastAsia="Times New Roman" w:hAnsi="Times New Roman" w:cs="Times New Roman"/>
          <w:shd w:val="clear" w:color="auto" w:fill="FFFFFF"/>
          <w:lang w:val="uk-UA" w:eastAsia="ru-RU"/>
        </w:rPr>
        <w:t xml:space="preserve">. для забезпечення потреб електроустановок Споживача, а Споживач оплачує Постачальнику вартість купованої електричної енергії з урахуванням витрат на послуги з передачі електричної енергії  згідно постанови НКРЕКП від 01.12.2021р. №2454 Про встановлення тарифу на послуги з передачі електричної енергії ПРАТ «НЕК «УКРЕНЕРГО» на 2022 рік,  </w:t>
      </w:r>
      <w:r w:rsidRPr="007D4109">
        <w:rPr>
          <w:rFonts w:ascii="Times New Roman" w:eastAsia="Times New Roman" w:hAnsi="Times New Roman" w:cs="Times New Roman"/>
          <w:lang w:val="uk-UA" w:eastAsia="ru-RU"/>
        </w:rPr>
        <w:t xml:space="preserve">що становить </w:t>
      </w:r>
      <w:r w:rsidRPr="007D4109">
        <w:rPr>
          <w:rFonts w:ascii="Times New Roman" w:eastAsia="Times New Roman" w:hAnsi="Times New Roman" w:cs="Times New Roman"/>
          <w:b/>
          <w:lang w:val="uk-UA" w:eastAsia="ru-RU"/>
        </w:rPr>
        <w:t>________________________________________</w:t>
      </w:r>
      <w:r w:rsidRPr="007D4109">
        <w:rPr>
          <w:rFonts w:ascii="Times New Roman" w:eastAsia="Times New Roman" w:hAnsi="Times New Roman" w:cs="Times New Roman"/>
          <w:lang w:val="uk-UA" w:eastAsia="ru-RU"/>
        </w:rPr>
        <w:t xml:space="preserve">  грн. з урахуванням ПДВ та здійснює інші платежі згідно з умовами цього Договору. </w:t>
      </w:r>
    </w:p>
    <w:p w14:paraId="664EC4AA"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  Ціна за 1 кВт*год становить _____________ грн. з ПДВ.</w:t>
      </w:r>
    </w:p>
    <w:p w14:paraId="76DB90F6" w14:textId="77777777" w:rsidR="007D4109" w:rsidRPr="007D4109" w:rsidRDefault="007D4109" w:rsidP="007D4109">
      <w:pPr>
        <w:tabs>
          <w:tab w:val="left" w:pos="0"/>
        </w:tabs>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2.2. Вартість послуг за цим Договором визначається як очікувана вартість обсягів постачання електричної енергії протягом періоду, на який укладено цей Договір та становить: </w:t>
      </w:r>
      <w:r w:rsidRPr="007D4109">
        <w:rPr>
          <w:rFonts w:ascii="Times New Roman" w:eastAsia="Times New Roman" w:hAnsi="Times New Roman" w:cs="Times New Roman"/>
          <w:b/>
          <w:lang w:val="uk-UA" w:eastAsia="ru-RU"/>
        </w:rPr>
        <w:t>_______________________________</w:t>
      </w:r>
      <w:r w:rsidRPr="007D4109">
        <w:rPr>
          <w:rFonts w:ascii="Times New Roman" w:eastAsia="Times New Roman" w:hAnsi="Times New Roman" w:cs="Times New Roman"/>
          <w:lang w:val="uk-UA" w:eastAsia="ru-RU"/>
        </w:rPr>
        <w:t xml:space="preserve">, крім того ПДВ </w:t>
      </w:r>
      <w:r w:rsidRPr="007D4109">
        <w:rPr>
          <w:rFonts w:ascii="Times New Roman" w:eastAsia="Times New Roman" w:hAnsi="Times New Roman" w:cs="Times New Roman"/>
          <w:b/>
          <w:lang w:val="uk-UA" w:eastAsia="ru-RU"/>
        </w:rPr>
        <w:t>_______________________________________</w:t>
      </w:r>
      <w:r w:rsidRPr="007D4109">
        <w:rPr>
          <w:rFonts w:ascii="Times New Roman" w:eastAsia="Times New Roman" w:hAnsi="Times New Roman" w:cs="Times New Roman"/>
          <w:lang w:val="uk-UA" w:eastAsia="ru-RU"/>
        </w:rPr>
        <w:t xml:space="preserve"> </w:t>
      </w:r>
      <w:r w:rsidRPr="007D4109">
        <w:rPr>
          <w:rFonts w:ascii="Times New Roman" w:eastAsia="Times New Roman" w:hAnsi="Times New Roman" w:cs="Times New Roman"/>
          <w:b/>
          <w:lang w:val="uk-UA" w:eastAsia="ru-RU"/>
        </w:rPr>
        <w:t>всього з ПДВ</w:t>
      </w:r>
      <w:r w:rsidRPr="007D4109">
        <w:rPr>
          <w:rFonts w:ascii="Times New Roman" w:eastAsia="Times New Roman" w:hAnsi="Times New Roman" w:cs="Times New Roman"/>
          <w:lang w:val="uk-UA" w:eastAsia="ru-RU"/>
        </w:rPr>
        <w:t xml:space="preserve">  - </w:t>
      </w:r>
      <w:r w:rsidRPr="007D4109">
        <w:rPr>
          <w:rFonts w:ascii="Times New Roman" w:eastAsia="Times New Roman" w:hAnsi="Times New Roman" w:cs="Times New Roman"/>
          <w:b/>
          <w:lang w:val="uk-UA" w:eastAsia="ru-RU"/>
        </w:rPr>
        <w:t>_________________________________.</w:t>
      </w:r>
    </w:p>
    <w:p w14:paraId="60551A16" w14:textId="77777777" w:rsidR="007D4109" w:rsidRPr="007D4109" w:rsidRDefault="007D4109" w:rsidP="007D4109">
      <w:pPr>
        <w:tabs>
          <w:tab w:val="left" w:pos="0"/>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 </w:t>
      </w:r>
    </w:p>
    <w:p w14:paraId="3BD6AD6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3. Умови постачання</w:t>
      </w:r>
    </w:p>
    <w:p w14:paraId="35C772C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F8C24A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3.2. Споживач має право вільно змінювати Постачальника відповідно до процедури, визначеної ПРРЕЕ, та умов цього Договору.</w:t>
      </w:r>
    </w:p>
    <w:p w14:paraId="7E65D52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3AF40DD"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4. Якість постачання електричної енергії</w:t>
      </w:r>
    </w:p>
    <w:p w14:paraId="1558365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428F86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w:t>
      </w:r>
      <w:r w:rsidRPr="007D4109">
        <w:rPr>
          <w:rFonts w:ascii="Times New Roman" w:eastAsia="Times New Roman" w:hAnsi="Times New Roman" w:cs="Times New Roman"/>
          <w:color w:val="000000"/>
          <w:lang w:val="uk-UA" w:eastAsia="ru-RU"/>
        </w:rPr>
        <w:lastRenderedPageBreak/>
        <w:t>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2CE509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FF7CF70"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5. Ціна, порядок обліку та оплати електричної енергії</w:t>
      </w:r>
    </w:p>
    <w:p w14:paraId="00DDAFD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53AF8EC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5.2. Спосіб визначення ціни (тарифу) електричної енергії зазначається в комерційній пропозиції. </w:t>
      </w:r>
    </w:p>
    <w:p w14:paraId="1104CFD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Для одного об'єкта споживання (площадки вимірювання) застосовується один спосіб визначення ціни електричної енергії.</w:t>
      </w:r>
    </w:p>
    <w:p w14:paraId="00A754B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2E6994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3739A5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24F3FF4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5.5. Розрахунковим періодом за цим Договором є календарний місяць.</w:t>
      </w:r>
    </w:p>
    <w:p w14:paraId="3F9489C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5.6. Розрахунки Споживача за цим Договором здійснюються на поточний рахунок Постачальника.</w:t>
      </w:r>
    </w:p>
    <w:p w14:paraId="4075ECE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070EEB4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14:paraId="62640E6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338A686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20 (двадцяти) календарних днів з моменту отримання його Споживачем, або протягом 20 (двадцяти) календарних днів від дати, зазначеної у комерційній пропозиції, щодо оплати рахунку, оформленого Споживачем.</w:t>
      </w:r>
    </w:p>
    <w:p w14:paraId="5FD50EF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ABECC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DA6657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порушення Споживачем строків оплати за цим Договором, Постачальник має право вимагати сплату пені.</w:t>
      </w:r>
    </w:p>
    <w:p w14:paraId="538FF07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Пеня нараховується за кожен день прострочення оплати.</w:t>
      </w:r>
    </w:p>
    <w:p w14:paraId="54088B0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6C9585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54DE2A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7FE237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BA2BE6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14:paraId="0D6E73A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615743B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Інформація про наявність пільг станом на день укладення цього Договору повинна бути зазначена в заяві-приєднання, яка є додатком 1</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6BCD242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Комерційна пропозиція, яка є додатком 2 до цього Договору, має містити наступну інформацію:</w:t>
      </w:r>
    </w:p>
    <w:p w14:paraId="37F1159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ціну (тариф) електричної енергії, у тому числі диференційовані ціни (тарифи);</w:t>
      </w:r>
    </w:p>
    <w:p w14:paraId="36D5C32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спосіб оплати (необхідно обрати лише один з варіантів: попередня оплата, по факту, плановий платіж);</w:t>
      </w:r>
    </w:p>
    <w:p w14:paraId="41ABA63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термін надання рахунку за спожиту електричну енергію та строк його оплати;</w:t>
      </w:r>
    </w:p>
    <w:p w14:paraId="7113CAD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розмір пені за порушення строку оплати або штраф;</w:t>
      </w:r>
    </w:p>
    <w:p w14:paraId="1F5A866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розмір компенсації Споживачу за недодержання Постачальником якості надання комерційних послуг;</w:t>
      </w:r>
    </w:p>
    <w:p w14:paraId="6EE3230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розмір штрафу за дострокове розірвання Договору у випадках, не передбачених умовами Договору;</w:t>
      </w:r>
    </w:p>
    <w:p w14:paraId="1AC3252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термін дії Договору та умови пролонгації;</w:t>
      </w:r>
    </w:p>
    <w:p w14:paraId="4B73F9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дата та підпис споживача;</w:t>
      </w:r>
    </w:p>
    <w:p w14:paraId="3B4A560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можливість надання пільг, субсидій.</w:t>
      </w:r>
    </w:p>
    <w:p w14:paraId="2DD3DCD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33CC96E0"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6. Права та обов'язки Споживача</w:t>
      </w:r>
    </w:p>
    <w:p w14:paraId="4AC4D6A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6.1. Споживач має право:</w:t>
      </w:r>
    </w:p>
    <w:p w14:paraId="7C6AD4B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296FAF2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отримувати електричну енергію на умовах, зазначених у цьому Договорі;</w:t>
      </w:r>
    </w:p>
    <w:p w14:paraId="3CA00F7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37E11F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683DA0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безоплатно отримувати інформацію про обсяги та інші параметри власного споживання електричної енергії;</w:t>
      </w:r>
    </w:p>
    <w:p w14:paraId="3B4FA88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звертатися до Постачальника для вирішення будь-яких питань, пов'язаних з виконанням цього Договору;</w:t>
      </w:r>
    </w:p>
    <w:p w14:paraId="7A009A8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вимагати від Постачальника надання письмової форми цього Договору;</w:t>
      </w:r>
    </w:p>
    <w:p w14:paraId="04343CC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0D5AB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проводити звіряння фактичних розрахунків в установленому ПРРЕЕ порядку з підписанням відповідного акта;</w:t>
      </w:r>
    </w:p>
    <w:p w14:paraId="125DFAF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10) вільно обирати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розірвати цей Договір у встановленому цим Договором та чинним законодавством порядку;</w:t>
      </w:r>
    </w:p>
    <w:p w14:paraId="3A70CEE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4BF896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3081C4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13) перейти на постачання електричної енергії до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932798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14) інші права, передбачені чинним законодавством і цим Договором.</w:t>
      </w:r>
    </w:p>
    <w:p w14:paraId="606E36A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6.2. Споживач зобов'язується:</w:t>
      </w:r>
    </w:p>
    <w:p w14:paraId="7F332DA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забезпечувати своєчасну та повну оплату спожитої електричної енергії згідно з умовами цього Договору;</w:t>
      </w:r>
    </w:p>
    <w:p w14:paraId="696B7E7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DE8A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 xml:space="preserve">3) протягом 5 робочих днів до початку постачання електричної енергії новим </w:t>
      </w:r>
      <w:proofErr w:type="spellStart"/>
      <w:r w:rsidRPr="007D4109">
        <w:rPr>
          <w:rFonts w:ascii="Times New Roman" w:eastAsia="Times New Roman" w:hAnsi="Times New Roman" w:cs="Times New Roman"/>
          <w:color w:val="000000"/>
          <w:lang w:val="uk-UA" w:eastAsia="ru-RU"/>
        </w:rPr>
        <w:t>електропостачальником</w:t>
      </w:r>
      <w:proofErr w:type="spellEnd"/>
      <w:r w:rsidRPr="007D4109">
        <w:rPr>
          <w:rFonts w:ascii="Times New Roman" w:eastAsia="Times New Roman" w:hAnsi="Times New Roman" w:cs="Times New Roman"/>
          <w:color w:val="000000"/>
          <w:lang w:val="uk-UA" w:eastAsia="ru-RU"/>
        </w:rPr>
        <w:t>, але не пізніше дати, визначеної цим Договором, розрахуватися з Постачальником за спожиту електричну енергію;</w:t>
      </w:r>
    </w:p>
    <w:p w14:paraId="0387193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0DF8F9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93DB8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258F3A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здійснювати оплату рахунків на пеню, інфляційні нарахування, 3% річних;</w:t>
      </w:r>
    </w:p>
    <w:p w14:paraId="298816F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8)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64E5347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виконувати інші обов'язки, покладені на Споживача чинним законодавством та/або цим Договором.</w:t>
      </w:r>
    </w:p>
    <w:p w14:paraId="481B391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7. Права і обов'язки Постачальника</w:t>
      </w:r>
    </w:p>
    <w:p w14:paraId="576ACCA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7.1. Постачальник має право:</w:t>
      </w:r>
    </w:p>
    <w:p w14:paraId="3738EDB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отримувати від Споживача плату за поставлену електричну енергію;</w:t>
      </w:r>
    </w:p>
    <w:p w14:paraId="1E046C4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контролювати правильність оформлення Споживачем платіжних документів;</w:t>
      </w:r>
    </w:p>
    <w:p w14:paraId="2ABAE81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F667D5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E35B4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проводити разом зі Споживачем звіряння фактично використаних обсягів електричної енергії з підписанням відповідного акта;</w:t>
      </w:r>
    </w:p>
    <w:p w14:paraId="2231A97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63FA2B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інші права, передбачені чинним законодавством і цим Договором.</w:t>
      </w:r>
    </w:p>
    <w:p w14:paraId="3252D1F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7.2. Постачальник зобов'язується:</w:t>
      </w:r>
    </w:p>
    <w:p w14:paraId="2E4E28D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781320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268BDF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забезпечити наявність різних комерційних пропозицій з постачання електричної енергії для Споживача;</w:t>
      </w:r>
    </w:p>
    <w:p w14:paraId="074C5F8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7F9C41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3E4957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видавати Споживачеві безоплатно платіжні документи та форми звернень;</w:t>
      </w:r>
    </w:p>
    <w:p w14:paraId="5346CF2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приймати оплату наданих за цим Договором послуг будь-яким способом, що передбачений цим Договором;</w:t>
      </w:r>
    </w:p>
    <w:p w14:paraId="5E8525D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50A794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DDCA65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E70F6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забезпечувати конфіденційність даних, отриманих від Споживача;</w:t>
      </w:r>
    </w:p>
    <w:p w14:paraId="6F45F51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9D8996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 xml:space="preserve">вибрати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про наслідки невиконання цього;</w:t>
      </w:r>
    </w:p>
    <w:p w14:paraId="3581A55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перейти до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на якого в установленому порядку покладені спеціальні обов'язки (постачальник "останньої надії");</w:t>
      </w:r>
    </w:p>
    <w:p w14:paraId="49AFBDF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76166BC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 виконувати інші обов'язки, покладені на Постачальника чинним законодавством та/або цим Договором.</w:t>
      </w:r>
    </w:p>
    <w:p w14:paraId="553208C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8. Порядок припинення та відновлення постачання електричної енергії</w:t>
      </w:r>
    </w:p>
    <w:p w14:paraId="7B87F02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148F3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14C6E77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DAA290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3F3D95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9. Відповідальність Сторін</w:t>
      </w:r>
    </w:p>
    <w:p w14:paraId="6CE6A1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E18BF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5C3D5A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14:paraId="74E84DB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EFA74F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96621F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14:paraId="1E30D7D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2D5434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14:paraId="5A82AB0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9.3.</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1E8C44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9BF88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03EE123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 xml:space="preserve">10. Порядок зміни </w:t>
      </w:r>
      <w:proofErr w:type="spellStart"/>
      <w:r w:rsidRPr="007D4109">
        <w:rPr>
          <w:rFonts w:ascii="Times New Roman" w:eastAsia="Times New Roman" w:hAnsi="Times New Roman" w:cs="Times New Roman"/>
          <w:b/>
          <w:bCs/>
          <w:color w:val="000000"/>
          <w:lang w:val="uk-UA" w:eastAsia="ru-RU"/>
        </w:rPr>
        <w:t>електропостачальника</w:t>
      </w:r>
      <w:proofErr w:type="spellEnd"/>
    </w:p>
    <w:p w14:paraId="5F3E2B2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D4109">
        <w:rPr>
          <w:rFonts w:ascii="Times New Roman" w:eastAsia="Times New Roman" w:hAnsi="Times New Roman" w:cs="Times New Roman"/>
          <w:color w:val="000000"/>
          <w:lang w:val="uk-UA" w:eastAsia="ru-RU"/>
        </w:rPr>
        <w:t>електропостачальником</w:t>
      </w:r>
      <w:proofErr w:type="spellEnd"/>
      <w:r w:rsidRPr="007D4109">
        <w:rPr>
          <w:rFonts w:ascii="Times New Roman" w:eastAsia="Times New Roman" w:hAnsi="Times New Roman" w:cs="Times New Roman"/>
          <w:color w:val="000000"/>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F0AB9E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14:paraId="098AD65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11. Порядок розв'язання спорів</w:t>
      </w:r>
    </w:p>
    <w:p w14:paraId="2E4DB8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6ACBC4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Під час вирішення спорів Сторони мають керуватися порядком врегулювання спорів, встановленим ПРРЕЕ та Положенням про ІКЦ.</w:t>
      </w:r>
    </w:p>
    <w:p w14:paraId="5BBEDFB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498F15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A6FF84A"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12. Форс-мажорні обставини</w:t>
      </w:r>
    </w:p>
    <w:p w14:paraId="74950C9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11EC2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B9D7D9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12.3. Строк виконання зобов'язань за цим Договором відкладається на строк дії форс-мажорних обставин.</w:t>
      </w:r>
    </w:p>
    <w:p w14:paraId="13E7F98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55B6FD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FDEDB8E"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13. Строк дії Договору та інші умови</w:t>
      </w:r>
    </w:p>
    <w:p w14:paraId="0399BCDE" w14:textId="77777777" w:rsidR="007D4109" w:rsidRPr="007D4109" w:rsidRDefault="007D4109" w:rsidP="007D4109">
      <w:pPr>
        <w:spacing w:after="0" w:line="240" w:lineRule="auto"/>
        <w:contextualSpacing/>
        <w:jc w:val="both"/>
        <w:rPr>
          <w:rFonts w:ascii="Times New Roman" w:eastAsia="Calibri" w:hAnsi="Times New Roman" w:cs="Times New Roman"/>
          <w:lang w:val="uk-UA"/>
        </w:rPr>
      </w:pPr>
      <w:r w:rsidRPr="007D4109">
        <w:rPr>
          <w:rFonts w:ascii="Times New Roman" w:eastAsia="Calibri" w:hAnsi="Times New Roman" w:cs="Times New Roman"/>
          <w:lang w:val="uk-UA"/>
        </w:rPr>
        <w:t>13.1. Всі додатки до цього Договору,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44"/>
        <w:gridCol w:w="9032"/>
      </w:tblGrid>
      <w:tr w:rsidR="007D4109" w:rsidRPr="007D4109" w14:paraId="2355D764"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BEF41CD"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Додаток</w:t>
            </w:r>
          </w:p>
        </w:tc>
        <w:tc>
          <w:tcPr>
            <w:tcW w:w="423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4BC354E"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Назва додатка</w:t>
            </w:r>
          </w:p>
        </w:tc>
      </w:tr>
      <w:tr w:rsidR="007D4109" w:rsidRPr="007D4109" w14:paraId="39436C88"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14:paraId="2F34D9F1"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14:paraId="1999B863"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2</w:t>
            </w:r>
          </w:p>
        </w:tc>
      </w:tr>
      <w:tr w:rsidR="007D4109" w:rsidRPr="007D4109" w14:paraId="1CDFC8D2"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14:paraId="6AA76A95" w14:textId="77777777" w:rsidR="007D4109" w:rsidRPr="007D4109" w:rsidRDefault="007D4109" w:rsidP="007D4109">
            <w:pPr>
              <w:spacing w:after="0" w:line="240"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додаток 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14:paraId="33B0B36A"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Заява-приєднання</w:t>
            </w:r>
          </w:p>
        </w:tc>
      </w:tr>
      <w:tr w:rsidR="007D4109" w:rsidRPr="007D4109" w14:paraId="56477324"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027D590" w14:textId="77777777" w:rsidR="007D4109" w:rsidRPr="007D4109" w:rsidRDefault="007D4109" w:rsidP="007D4109">
            <w:pPr>
              <w:spacing w:after="0" w:line="240"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додаток 2</w:t>
            </w:r>
          </w:p>
        </w:tc>
        <w:tc>
          <w:tcPr>
            <w:tcW w:w="4230" w:type="pct"/>
            <w:tcBorders>
              <w:top w:val="single" w:sz="4" w:space="0" w:color="00000A"/>
              <w:left w:val="single" w:sz="4" w:space="0" w:color="00000A"/>
              <w:bottom w:val="single" w:sz="4" w:space="0" w:color="00000A"/>
              <w:right w:val="single" w:sz="4" w:space="0" w:color="00000A"/>
            </w:tcBorders>
            <w:shd w:val="clear" w:color="auto" w:fill="FFFFFF"/>
          </w:tcPr>
          <w:p w14:paraId="2338D4C6" w14:textId="77777777" w:rsidR="007D4109" w:rsidRPr="007D4109" w:rsidRDefault="007D4109" w:rsidP="007D4109">
            <w:pPr>
              <w:spacing w:after="0" w:line="240" w:lineRule="auto"/>
              <w:ind w:firstLine="34"/>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Комерційна пропозиція </w:t>
            </w:r>
          </w:p>
        </w:tc>
      </w:tr>
    </w:tbl>
    <w:p w14:paraId="0E19034C"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є невід'ємними частинами Договору.</w:t>
      </w:r>
    </w:p>
    <w:p w14:paraId="70A03E91" w14:textId="728C713E"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Договір набуває чинності з моменту його підписання та діє до «___»______202</w:t>
      </w:r>
      <w:r>
        <w:rPr>
          <w:rFonts w:ascii="Times New Roman" w:eastAsia="Times New Roman" w:hAnsi="Times New Roman" w:cs="Times New Roman"/>
          <w:lang w:val="uk-UA" w:eastAsia="ru-RU"/>
        </w:rPr>
        <w:t>3</w:t>
      </w:r>
      <w:r w:rsidRPr="007D4109">
        <w:rPr>
          <w:rFonts w:ascii="Times New Roman" w:eastAsia="Times New Roman" w:hAnsi="Times New Roman" w:cs="Times New Roman"/>
          <w:lang w:eastAsia="ru-RU"/>
        </w:rPr>
        <w:t xml:space="preserve"> </w:t>
      </w:r>
      <w:r w:rsidRPr="007D4109">
        <w:rPr>
          <w:rFonts w:ascii="Times New Roman" w:eastAsia="Times New Roman" w:hAnsi="Times New Roman" w:cs="Times New Roman"/>
          <w:lang w:val="uk-UA" w:eastAsia="ru-RU"/>
        </w:rPr>
        <w:t>року.</w:t>
      </w:r>
    </w:p>
    <w:p w14:paraId="4E8D373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14:paraId="1A8BFA3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70BFE6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22AB19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AECE73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D6E391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891E02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13.6. Дія цього Договору також припиняється у наступних випадках:</w:t>
      </w:r>
    </w:p>
    <w:p w14:paraId="7F522BF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proofErr w:type="spellStart"/>
      <w:r w:rsidRPr="007D4109">
        <w:rPr>
          <w:rFonts w:ascii="Times New Roman" w:eastAsia="Times New Roman" w:hAnsi="Times New Roman" w:cs="Times New Roman"/>
          <w:color w:val="000000"/>
          <w:lang w:val="uk-UA" w:eastAsia="ru-RU"/>
        </w:rPr>
        <w:t>аналювання</w:t>
      </w:r>
      <w:proofErr w:type="spellEnd"/>
      <w:r w:rsidRPr="007D4109">
        <w:rPr>
          <w:rFonts w:ascii="Times New Roman" w:eastAsia="Times New Roman" w:hAnsi="Times New Roman" w:cs="Times New Roman"/>
          <w:color w:val="000000"/>
          <w:lang w:val="uk-UA" w:eastAsia="ru-RU"/>
        </w:rPr>
        <w:t xml:space="preserve"> Постачальнику ліцензії на постачання;</w:t>
      </w:r>
    </w:p>
    <w:p w14:paraId="0E6D61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банкрутства або припинення господарської діяльності Постачальником;</w:t>
      </w:r>
    </w:p>
    <w:p w14:paraId="154BAD1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зміни власника об'єкта Споживача;</w:t>
      </w:r>
    </w:p>
    <w:p w14:paraId="133BF0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у разі зміни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w:t>
      </w:r>
    </w:p>
    <w:p w14:paraId="7D86FB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E74E1F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50EC72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2FC1DD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13.9.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14:paraId="5D1234D9" w14:textId="77777777" w:rsidR="007D4109" w:rsidRPr="007D4109"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13.10. Споживач надає\не надає (потрібне підкреслити) згоду Постачальнику на направлення СМС повідомлень відповідальній особі Споживача ______________________________________________________________________</w:t>
      </w:r>
    </w:p>
    <w:p w14:paraId="1E823DF4" w14:textId="77777777" w:rsidR="007D4109" w:rsidRPr="007D4109"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                                                                                                    (посада, прізвище, ім’я та по батькові)</w:t>
      </w:r>
    </w:p>
    <w:p w14:paraId="058F7A4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на номер телефону:_____________________ або електронних листів на Е-mail ____________, що надсилатимуться з метою забезпечення реалізації договірних та інших відносин, які виникають з Постачальником.</w:t>
      </w:r>
    </w:p>
    <w:p w14:paraId="6C53D2CE" w14:textId="77777777" w:rsidR="007D4109" w:rsidRPr="007D4109"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14:paraId="66CB2C2F" w14:textId="77777777" w:rsidR="007D4109" w:rsidRPr="007D4109"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tbl>
      <w:tblPr>
        <w:tblW w:w="10208" w:type="dxa"/>
        <w:tblLayout w:type="fixed"/>
        <w:tblLook w:val="0000" w:firstRow="0" w:lastRow="0" w:firstColumn="0" w:lastColumn="0" w:noHBand="0" w:noVBand="0"/>
      </w:tblPr>
      <w:tblGrid>
        <w:gridCol w:w="108"/>
        <w:gridCol w:w="4927"/>
        <w:gridCol w:w="4926"/>
        <w:gridCol w:w="247"/>
      </w:tblGrid>
      <w:tr w:rsidR="007D4109" w:rsidRPr="007D4109" w14:paraId="543E6B34" w14:textId="77777777" w:rsidTr="001A675E">
        <w:trPr>
          <w:gridBefore w:val="1"/>
          <w:gridAfter w:val="1"/>
          <w:wBefore w:w="108" w:type="dxa"/>
          <w:wAfter w:w="247" w:type="dxa"/>
          <w:trHeight w:val="1"/>
        </w:trPr>
        <w:tc>
          <w:tcPr>
            <w:tcW w:w="4927" w:type="dxa"/>
            <w:shd w:val="clear" w:color="000000" w:fill="auto"/>
          </w:tcPr>
          <w:p w14:paraId="1B6AF0F3"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D4109">
              <w:rPr>
                <w:rFonts w:ascii="Times New Roman" w:eastAsia="Times New Roman" w:hAnsi="Times New Roman" w:cs="Times New Roman"/>
                <w:b/>
                <w:bCs/>
                <w:color w:val="000000"/>
                <w:lang w:val="uk-UA" w:eastAsia="ru-RU"/>
              </w:rPr>
              <w:t>Постачальник:</w:t>
            </w:r>
          </w:p>
        </w:tc>
        <w:tc>
          <w:tcPr>
            <w:tcW w:w="4926" w:type="dxa"/>
            <w:shd w:val="clear" w:color="000000" w:fill="auto"/>
          </w:tcPr>
          <w:p w14:paraId="70AA6700"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D4109">
              <w:rPr>
                <w:rFonts w:ascii="Times New Roman" w:eastAsia="Times New Roman" w:hAnsi="Times New Roman" w:cs="Times New Roman"/>
                <w:b/>
                <w:bCs/>
                <w:color w:val="000000"/>
                <w:lang w:val="uk-UA" w:eastAsia="ru-RU"/>
              </w:rPr>
              <w:t>Споживач:</w:t>
            </w:r>
          </w:p>
        </w:tc>
      </w:tr>
      <w:tr w:rsidR="007D4109" w:rsidRPr="007D4109" w14:paraId="6C8BCFE1" w14:textId="77777777" w:rsidTr="001A675E">
        <w:trPr>
          <w:gridBefore w:val="1"/>
          <w:gridAfter w:val="1"/>
          <w:wBefore w:w="108" w:type="dxa"/>
          <w:wAfter w:w="247" w:type="dxa"/>
          <w:trHeight w:val="1"/>
        </w:trPr>
        <w:tc>
          <w:tcPr>
            <w:tcW w:w="4927" w:type="dxa"/>
            <w:shd w:val="clear" w:color="000000" w:fill="auto"/>
          </w:tcPr>
          <w:p w14:paraId="79A37BA2" w14:textId="77777777" w:rsidR="007D4109" w:rsidRPr="007D4109" w:rsidRDefault="007D4109" w:rsidP="007D410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926" w:type="dxa"/>
            <w:shd w:val="clear" w:color="000000" w:fill="auto"/>
          </w:tcPr>
          <w:p w14:paraId="0FCAFC93" w14:textId="77777777" w:rsidR="007D4109" w:rsidRPr="007D4109" w:rsidRDefault="007D4109" w:rsidP="007D4109">
            <w:pPr>
              <w:tabs>
                <w:tab w:val="left" w:pos="540"/>
                <w:tab w:val="center" w:pos="2355"/>
                <w:tab w:val="right" w:pos="4711"/>
              </w:tabs>
              <w:spacing w:after="0" w:line="240" w:lineRule="auto"/>
              <w:ind w:left="317" w:right="-104"/>
              <w:rPr>
                <w:rFonts w:ascii="Times New Roman" w:eastAsia="Times New Roman" w:hAnsi="Times New Roman" w:cs="Times New Roman"/>
                <w:b/>
                <w:color w:val="262626"/>
                <w:sz w:val="24"/>
                <w:szCs w:val="24"/>
                <w:lang w:val="uk-UA" w:eastAsia="ru-RU"/>
              </w:rPr>
            </w:pPr>
            <w:r w:rsidRPr="007D4109">
              <w:rPr>
                <w:rFonts w:ascii="Times New Roman" w:eastAsia="Times New Roman" w:hAnsi="Times New Roman" w:cs="Times New Roman"/>
                <w:b/>
                <w:color w:val="262626"/>
                <w:sz w:val="24"/>
                <w:szCs w:val="24"/>
                <w:lang w:val="uk-UA" w:eastAsia="ru-RU"/>
              </w:rPr>
              <w:t>Комунальне підприємство «</w:t>
            </w:r>
            <w:proofErr w:type="spellStart"/>
            <w:r w:rsidRPr="007D4109">
              <w:rPr>
                <w:rFonts w:ascii="Times New Roman" w:eastAsia="Times New Roman" w:hAnsi="Times New Roman" w:cs="Times New Roman"/>
                <w:b/>
                <w:color w:val="262626"/>
                <w:sz w:val="24"/>
                <w:szCs w:val="24"/>
                <w:lang w:val="uk-UA" w:eastAsia="ru-RU"/>
              </w:rPr>
              <w:t>Білгород-Дністровськводоканал</w:t>
            </w:r>
            <w:proofErr w:type="spellEnd"/>
            <w:r w:rsidRPr="007D4109">
              <w:rPr>
                <w:rFonts w:ascii="Times New Roman" w:eastAsia="Times New Roman" w:hAnsi="Times New Roman" w:cs="Times New Roman"/>
                <w:b/>
                <w:color w:val="262626"/>
                <w:sz w:val="24"/>
                <w:szCs w:val="24"/>
                <w:lang w:val="uk-UA" w:eastAsia="ru-RU"/>
              </w:rPr>
              <w:t>»</w:t>
            </w:r>
          </w:p>
          <w:p w14:paraId="79485DA7" w14:textId="024A6EB7" w:rsidR="007D4109" w:rsidRPr="007D4109" w:rsidRDefault="00C750C5" w:rsidP="007D4109">
            <w:pPr>
              <w:spacing w:after="0" w:line="240" w:lineRule="auto"/>
              <w:ind w:left="317" w:right="-10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Юридична адреса: </w:t>
            </w:r>
            <w:r w:rsidR="007D4109" w:rsidRPr="007D4109">
              <w:rPr>
                <w:rFonts w:ascii="Times New Roman" w:eastAsia="Times New Roman" w:hAnsi="Times New Roman" w:cs="Times New Roman"/>
                <w:color w:val="262626"/>
                <w:sz w:val="24"/>
                <w:szCs w:val="24"/>
                <w:lang w:val="uk-UA" w:eastAsia="ru-RU"/>
              </w:rPr>
              <w:t xml:space="preserve"> </w:t>
            </w:r>
          </w:p>
          <w:p w14:paraId="683DD018" w14:textId="77777777" w:rsidR="007D4109" w:rsidRPr="007D4109" w:rsidRDefault="007D4109"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67700, м. Білгород-Дністровський, пров. Водопровідний, 1</w:t>
            </w:r>
          </w:p>
          <w:p w14:paraId="780092C6" w14:textId="77777777" w:rsidR="007D4109" w:rsidRPr="007D4109" w:rsidRDefault="007D4109" w:rsidP="007D4109">
            <w:pPr>
              <w:spacing w:after="0" w:line="240" w:lineRule="auto"/>
              <w:ind w:right="-104" w:firstLine="317"/>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ЄДРПОУ 20937068</w:t>
            </w:r>
          </w:p>
          <w:p w14:paraId="490BB2E9" w14:textId="77777777" w:rsidR="007D4109" w:rsidRPr="007D4109" w:rsidRDefault="007D4109" w:rsidP="007D4109">
            <w:pPr>
              <w:spacing w:after="0" w:line="240" w:lineRule="auto"/>
              <w:ind w:right="-104" w:firstLine="317"/>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ІПН: 209370615050</w:t>
            </w:r>
          </w:p>
          <w:p w14:paraId="6FC2FEC9" w14:textId="0CEDF972"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UA </w:t>
            </w:r>
            <w:r>
              <w:rPr>
                <w:rFonts w:ascii="Times New Roman" w:eastAsia="Times New Roman" w:hAnsi="Times New Roman" w:cs="Times New Roman"/>
                <w:color w:val="262626"/>
                <w:sz w:val="24"/>
                <w:szCs w:val="24"/>
                <w:lang w:val="uk-UA" w:eastAsia="ru-RU"/>
              </w:rPr>
              <w:t>_________________________________</w:t>
            </w:r>
          </w:p>
          <w:p w14:paraId="26B5617A" w14:textId="7443504D" w:rsidR="000E6B1D" w:rsidRPr="000E6B1D" w:rsidRDefault="000E6B1D" w:rsidP="000E6B1D">
            <w:pPr>
              <w:spacing w:after="0" w:line="240" w:lineRule="auto"/>
              <w:ind w:left="384" w:right="-104" w:hanging="67"/>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820172 </w:t>
            </w:r>
            <w:proofErr w:type="spellStart"/>
            <w:r w:rsidRPr="000E6B1D">
              <w:rPr>
                <w:rFonts w:ascii="Times New Roman" w:eastAsia="Times New Roman" w:hAnsi="Times New Roman" w:cs="Times New Roman"/>
                <w:color w:val="262626"/>
                <w:sz w:val="24"/>
                <w:szCs w:val="24"/>
                <w:lang w:val="uk-UA" w:eastAsia="ru-RU"/>
              </w:rPr>
              <w:t>Держказначейська</w:t>
            </w:r>
            <w:proofErr w:type="spellEnd"/>
            <w:r w:rsidRPr="000E6B1D">
              <w:rPr>
                <w:rFonts w:ascii="Times New Roman" w:eastAsia="Times New Roman" w:hAnsi="Times New Roman" w:cs="Times New Roman"/>
                <w:color w:val="262626"/>
                <w:sz w:val="24"/>
                <w:szCs w:val="24"/>
                <w:lang w:val="uk-UA" w:eastAsia="ru-RU"/>
              </w:rPr>
              <w:t xml:space="preserve"> служба України</w:t>
            </w:r>
            <w:r>
              <w:rPr>
                <w:rFonts w:ascii="Times New Roman" w:eastAsia="Times New Roman" w:hAnsi="Times New Roman" w:cs="Times New Roman"/>
                <w:color w:val="262626"/>
                <w:sz w:val="24"/>
                <w:szCs w:val="24"/>
                <w:lang w:val="uk-UA" w:eastAsia="ru-RU"/>
              </w:rPr>
              <w:t xml:space="preserve"> </w:t>
            </w:r>
            <w:r w:rsidRPr="000E6B1D">
              <w:rPr>
                <w:rFonts w:ascii="Times New Roman" w:eastAsia="Times New Roman" w:hAnsi="Times New Roman" w:cs="Times New Roman"/>
                <w:color w:val="262626"/>
                <w:sz w:val="24"/>
                <w:szCs w:val="24"/>
                <w:lang w:val="uk-UA" w:eastAsia="ru-RU"/>
              </w:rPr>
              <w:t>м. Київ</w:t>
            </w:r>
          </w:p>
          <w:p w14:paraId="09A820FD" w14:textId="77777777"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UA 053052990000026009004901024</w:t>
            </w:r>
          </w:p>
          <w:p w14:paraId="12064CD3" w14:textId="77777777"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МФО      328704</w:t>
            </w:r>
          </w:p>
          <w:p w14:paraId="53FD3F58" w14:textId="16BDF600" w:rsid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в філії  ПАТ  КБ  Приватбанк </w:t>
            </w:r>
            <w:proofErr w:type="spellStart"/>
            <w:r w:rsidRPr="000E6B1D">
              <w:rPr>
                <w:rFonts w:ascii="Times New Roman" w:eastAsia="Times New Roman" w:hAnsi="Times New Roman" w:cs="Times New Roman"/>
                <w:color w:val="262626"/>
                <w:sz w:val="24"/>
                <w:szCs w:val="24"/>
                <w:lang w:val="uk-UA" w:eastAsia="ru-RU"/>
              </w:rPr>
              <w:t>м.Одеса</w:t>
            </w:r>
            <w:proofErr w:type="spellEnd"/>
          </w:p>
          <w:p w14:paraId="5D212AEC" w14:textId="3573E458" w:rsidR="007D4109" w:rsidRPr="007D4109" w:rsidRDefault="00C750C5"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roofErr w:type="spellStart"/>
            <w:r w:rsidRPr="00C750C5">
              <w:rPr>
                <w:rFonts w:ascii="Times New Roman" w:eastAsia="Times New Roman" w:hAnsi="Times New Roman" w:cs="Times New Roman"/>
                <w:color w:val="262626"/>
                <w:sz w:val="24"/>
                <w:szCs w:val="24"/>
                <w:lang w:val="uk-UA" w:eastAsia="ru-RU"/>
              </w:rPr>
              <w:t>Email</w:t>
            </w:r>
            <w:proofErr w:type="spellEnd"/>
            <w:r w:rsidRPr="00C750C5">
              <w:rPr>
                <w:rFonts w:ascii="Times New Roman" w:eastAsia="Times New Roman" w:hAnsi="Times New Roman" w:cs="Times New Roman"/>
                <w:color w:val="262626"/>
                <w:sz w:val="24"/>
                <w:szCs w:val="24"/>
                <w:lang w:val="uk-UA" w:eastAsia="ru-RU"/>
              </w:rPr>
              <w:t>: vodokanal-b-d@ukr.net</w:t>
            </w:r>
          </w:p>
          <w:p w14:paraId="5C789080"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14:paraId="184C6681"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 xml:space="preserve">Начальник </w:t>
            </w:r>
          </w:p>
          <w:p w14:paraId="46051AD6"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КП «</w:t>
            </w:r>
            <w:proofErr w:type="spellStart"/>
            <w:r w:rsidRPr="007D4109">
              <w:rPr>
                <w:rFonts w:ascii="Times New Roman" w:eastAsia="Times New Roman" w:hAnsi="Times New Roman" w:cs="Times New Roman"/>
                <w:color w:val="262626"/>
                <w:sz w:val="24"/>
                <w:szCs w:val="24"/>
                <w:lang w:val="uk-UA" w:eastAsia="ru-RU"/>
              </w:rPr>
              <w:t>Білгород-Дністровськводоканал</w:t>
            </w:r>
            <w:proofErr w:type="spellEnd"/>
            <w:r w:rsidRPr="007D4109">
              <w:rPr>
                <w:rFonts w:ascii="Times New Roman" w:eastAsia="Times New Roman" w:hAnsi="Times New Roman" w:cs="Times New Roman"/>
                <w:color w:val="262626"/>
                <w:sz w:val="24"/>
                <w:szCs w:val="24"/>
                <w:lang w:val="uk-UA" w:eastAsia="ru-RU"/>
              </w:rPr>
              <w:t>»</w:t>
            </w:r>
          </w:p>
          <w:p w14:paraId="4CE35184"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14:paraId="2A933603" w14:textId="77777777" w:rsidR="007D4109" w:rsidRPr="007D4109" w:rsidRDefault="007D4109" w:rsidP="007D4109">
            <w:pPr>
              <w:spacing w:after="0" w:line="240" w:lineRule="auto"/>
              <w:ind w:left="601" w:right="-104" w:hanging="284"/>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color w:val="262626"/>
                <w:sz w:val="24"/>
                <w:szCs w:val="24"/>
                <w:lang w:val="uk-UA" w:eastAsia="ru-RU"/>
              </w:rPr>
              <w:t xml:space="preserve">_______________________Бондаренко </w:t>
            </w:r>
            <w:r w:rsidRPr="007D4109">
              <w:rPr>
                <w:rFonts w:ascii="Times New Roman" w:eastAsia="Times New Roman" w:hAnsi="Times New Roman" w:cs="Times New Roman"/>
                <w:color w:val="262626"/>
                <w:sz w:val="24"/>
                <w:szCs w:val="24"/>
                <w:lang w:eastAsia="ru-RU"/>
              </w:rPr>
              <w:t>О.</w:t>
            </w:r>
            <w:r w:rsidRPr="007D4109">
              <w:rPr>
                <w:rFonts w:ascii="Times New Roman" w:eastAsia="Times New Roman" w:hAnsi="Times New Roman" w:cs="Times New Roman"/>
                <w:color w:val="262626"/>
                <w:sz w:val="24"/>
                <w:szCs w:val="24"/>
                <w:lang w:val="uk-UA" w:eastAsia="ru-RU"/>
              </w:rPr>
              <w:t>В.</w:t>
            </w:r>
          </w:p>
        </w:tc>
      </w:tr>
      <w:tr w:rsidR="007D4109" w:rsidRPr="007D4109" w14:paraId="1E453FC3" w14:textId="77777777" w:rsidTr="001A675E">
        <w:trPr>
          <w:gridBefore w:val="1"/>
          <w:gridAfter w:val="1"/>
          <w:wBefore w:w="108" w:type="dxa"/>
          <w:wAfter w:w="247" w:type="dxa"/>
          <w:trHeight w:val="1"/>
        </w:trPr>
        <w:tc>
          <w:tcPr>
            <w:tcW w:w="4927" w:type="dxa"/>
            <w:shd w:val="clear" w:color="000000" w:fill="auto"/>
          </w:tcPr>
          <w:p w14:paraId="4AB2E3D2"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6" w:type="dxa"/>
            <w:shd w:val="clear" w:color="000000" w:fill="auto"/>
          </w:tcPr>
          <w:p w14:paraId="4BDADD8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670A57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A89570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1DD2866"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C639E0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4B17B1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7CCA6A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312156F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71116F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5AB038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CB25CC7"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19E343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469186"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749B69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1EDC04D"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8F72BD4"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D59468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4F43D3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8DDC824"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F53E07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FD7622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4DDC7C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B4664C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69407D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37FCD69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9C1F7E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1508C4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A2313C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EB9AC4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412FF7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7DFC36F"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E596A8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7591BA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086C89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CAD49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949E55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DA88D2" w14:textId="77777777" w:rsidR="00C750C5"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sz w:val="20"/>
                <w:szCs w:val="20"/>
                <w:lang w:val="uk-UA" w:eastAsia="ru-RU"/>
              </w:rPr>
              <w:t xml:space="preserve"> </w:t>
            </w:r>
          </w:p>
          <w:p w14:paraId="42EF2D11" w14:textId="7E6F3E5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roofErr w:type="spellStart"/>
            <w:r w:rsidRPr="007D4109">
              <w:rPr>
                <w:rFonts w:ascii="Times New Roman" w:eastAsia="Times New Roman" w:hAnsi="Times New Roman" w:cs="Times New Roman"/>
                <w:sz w:val="20"/>
                <w:szCs w:val="20"/>
                <w:lang w:eastAsia="ru-RU"/>
              </w:rPr>
              <w:t>Додаток</w:t>
            </w:r>
            <w:proofErr w:type="spellEnd"/>
            <w:r w:rsidRPr="007D4109">
              <w:rPr>
                <w:rFonts w:ascii="Times New Roman" w:eastAsia="Times New Roman" w:hAnsi="Times New Roman" w:cs="Times New Roman"/>
                <w:sz w:val="20"/>
                <w:szCs w:val="20"/>
                <w:lang w:eastAsia="ru-RU"/>
              </w:rPr>
              <w:t xml:space="preserve">  1 </w:t>
            </w:r>
            <w:proofErr w:type="spellStart"/>
            <w:r w:rsidRPr="007D4109">
              <w:rPr>
                <w:rFonts w:ascii="Times New Roman" w:eastAsia="Times New Roman" w:hAnsi="Times New Roman" w:cs="Times New Roman"/>
                <w:sz w:val="20"/>
                <w:szCs w:val="20"/>
                <w:lang w:eastAsia="ru-RU"/>
              </w:rPr>
              <w:t>від</w:t>
            </w:r>
            <w:proofErr w:type="spellEnd"/>
            <w:r w:rsidRPr="007D4109">
              <w:rPr>
                <w:rFonts w:ascii="Times New Roman" w:eastAsia="Times New Roman" w:hAnsi="Times New Roman" w:cs="Times New Roman"/>
                <w:sz w:val="20"/>
                <w:szCs w:val="20"/>
                <w:lang w:eastAsia="ru-RU"/>
              </w:rPr>
              <w:t xml:space="preserve"> «___» _______ 20____року</w:t>
            </w:r>
          </w:p>
          <w:p w14:paraId="6CA0BA7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 xml:space="preserve">до Договору про </w:t>
            </w:r>
            <w:proofErr w:type="spellStart"/>
            <w:r w:rsidRPr="007D4109">
              <w:rPr>
                <w:rFonts w:ascii="Times New Roman" w:eastAsia="Times New Roman" w:hAnsi="Times New Roman" w:cs="Times New Roman"/>
                <w:sz w:val="20"/>
                <w:szCs w:val="20"/>
                <w:lang w:eastAsia="ru-RU"/>
              </w:rPr>
              <w:t>постачання</w:t>
            </w:r>
            <w:proofErr w:type="spellEnd"/>
            <w:r w:rsidRPr="007D4109">
              <w:rPr>
                <w:rFonts w:ascii="Times New Roman" w:eastAsia="Times New Roman" w:hAnsi="Times New Roman" w:cs="Times New Roman"/>
                <w:sz w:val="20"/>
                <w:szCs w:val="20"/>
                <w:lang w:eastAsia="ru-RU"/>
              </w:rPr>
              <w:t xml:space="preserve"> </w:t>
            </w:r>
            <w:proofErr w:type="spellStart"/>
            <w:r w:rsidRPr="007D4109">
              <w:rPr>
                <w:rFonts w:ascii="Times New Roman" w:eastAsia="Times New Roman" w:hAnsi="Times New Roman" w:cs="Times New Roman"/>
                <w:sz w:val="20"/>
                <w:szCs w:val="20"/>
                <w:lang w:eastAsia="ru-RU"/>
              </w:rPr>
              <w:t>електричної</w:t>
            </w:r>
            <w:proofErr w:type="spellEnd"/>
            <w:r w:rsidRPr="007D4109">
              <w:rPr>
                <w:rFonts w:ascii="Times New Roman" w:eastAsia="Times New Roman" w:hAnsi="Times New Roman" w:cs="Times New Roman"/>
                <w:sz w:val="20"/>
                <w:szCs w:val="20"/>
                <w:lang w:eastAsia="ru-RU"/>
              </w:rPr>
              <w:t xml:space="preserve"> </w:t>
            </w:r>
            <w:proofErr w:type="spellStart"/>
            <w:r w:rsidRPr="007D4109">
              <w:rPr>
                <w:rFonts w:ascii="Times New Roman" w:eastAsia="Times New Roman" w:hAnsi="Times New Roman" w:cs="Times New Roman"/>
                <w:sz w:val="20"/>
                <w:szCs w:val="20"/>
                <w:lang w:eastAsia="ru-RU"/>
              </w:rPr>
              <w:t>енергії</w:t>
            </w:r>
            <w:proofErr w:type="spellEnd"/>
            <w:r w:rsidRPr="007D4109">
              <w:rPr>
                <w:rFonts w:ascii="Times New Roman" w:eastAsia="Times New Roman" w:hAnsi="Times New Roman" w:cs="Times New Roman"/>
                <w:sz w:val="20"/>
                <w:szCs w:val="20"/>
                <w:lang w:eastAsia="ru-RU"/>
              </w:rPr>
              <w:t xml:space="preserve"> </w:t>
            </w:r>
            <w:r w:rsidRPr="007D4109">
              <w:rPr>
                <w:rFonts w:ascii="Times New Roman" w:eastAsia="Times New Roman" w:hAnsi="Times New Roman" w:cs="Times New Roman"/>
                <w:sz w:val="20"/>
                <w:szCs w:val="20"/>
                <w:lang w:val="uk-UA" w:eastAsia="ru-RU"/>
              </w:rPr>
              <w:t xml:space="preserve">   </w:t>
            </w:r>
            <w:proofErr w:type="spellStart"/>
            <w:r w:rsidRPr="007D4109">
              <w:rPr>
                <w:rFonts w:ascii="Times New Roman" w:eastAsia="Times New Roman" w:hAnsi="Times New Roman" w:cs="Times New Roman"/>
                <w:sz w:val="20"/>
                <w:szCs w:val="20"/>
                <w:lang w:eastAsia="ru-RU"/>
              </w:rPr>
              <w:t>споживачу</w:t>
            </w:r>
            <w:proofErr w:type="spellEnd"/>
          </w:p>
          <w:p w14:paraId="6D1D7603"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roofErr w:type="spellStart"/>
            <w:r w:rsidRPr="007D4109">
              <w:rPr>
                <w:rFonts w:ascii="Times New Roman" w:eastAsia="Times New Roman" w:hAnsi="Times New Roman" w:cs="Times New Roman"/>
                <w:sz w:val="20"/>
                <w:szCs w:val="20"/>
                <w:lang w:eastAsia="ru-RU"/>
              </w:rPr>
              <w:t>від</w:t>
            </w:r>
            <w:proofErr w:type="spellEnd"/>
            <w:r w:rsidRPr="007D4109">
              <w:rPr>
                <w:rFonts w:ascii="Times New Roman" w:eastAsia="Times New Roman" w:hAnsi="Times New Roman" w:cs="Times New Roman"/>
                <w:sz w:val="20"/>
                <w:szCs w:val="20"/>
                <w:lang w:eastAsia="ru-RU"/>
              </w:rPr>
              <w:t xml:space="preserve"> «___» _______ 20_____року №_______</w:t>
            </w:r>
          </w:p>
        </w:tc>
      </w:tr>
      <w:tr w:rsidR="007D4109" w:rsidRPr="007D4109" w14:paraId="705CFAB3" w14:textId="77777777" w:rsidTr="001A675E">
        <w:trPr>
          <w:gridBefore w:val="1"/>
          <w:gridAfter w:val="1"/>
          <w:wBefore w:w="108" w:type="dxa"/>
          <w:wAfter w:w="247" w:type="dxa"/>
          <w:trHeight w:val="1"/>
        </w:trPr>
        <w:tc>
          <w:tcPr>
            <w:tcW w:w="9853" w:type="dxa"/>
            <w:gridSpan w:val="2"/>
            <w:shd w:val="clear" w:color="000000" w:fill="auto"/>
          </w:tcPr>
          <w:p w14:paraId="61ABDA41"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uk-UA" w:eastAsia="ru-RU"/>
              </w:rPr>
            </w:pPr>
          </w:p>
          <w:p w14:paraId="55C4CE37" w14:textId="77777777" w:rsid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14:paraId="1EA5D63C" w14:textId="77777777" w:rsidR="007D4109" w:rsidRPr="007D4109"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b/>
                <w:iCs/>
                <w:strike/>
                <w:sz w:val="24"/>
                <w:szCs w:val="24"/>
                <w:lang w:val="uk-UA" w:eastAsia="ru-RU"/>
              </w:rPr>
            </w:pPr>
            <w:r w:rsidRPr="007D4109">
              <w:rPr>
                <w:rFonts w:ascii="Times New Roman" w:eastAsia="Times New Roman" w:hAnsi="Times New Roman" w:cs="Times New Roman"/>
                <w:b/>
                <w:iCs/>
                <w:sz w:val="24"/>
                <w:szCs w:val="24"/>
                <w:lang w:val="uk-UA" w:eastAsia="ru-RU"/>
              </w:rPr>
              <w:t>ЗАЯВА</w:t>
            </w:r>
          </w:p>
          <w:p w14:paraId="5B187737" w14:textId="77777777" w:rsidR="007D4109" w:rsidRPr="007D4109"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iCs/>
                <w:sz w:val="24"/>
                <w:szCs w:val="24"/>
                <w:lang w:val="uk-UA" w:eastAsia="ru-RU"/>
              </w:rPr>
            </w:pPr>
            <w:r w:rsidRPr="007D4109">
              <w:rPr>
                <w:rFonts w:ascii="Times New Roman" w:eastAsia="Times New Roman" w:hAnsi="Times New Roman" w:cs="Times New Roman"/>
                <w:b/>
                <w:iCs/>
                <w:sz w:val="24"/>
                <w:szCs w:val="24"/>
                <w:lang w:val="uk-UA" w:eastAsia="ru-RU"/>
              </w:rPr>
              <w:t>до договору про постачання електричної енергії споживачу</w:t>
            </w:r>
          </w:p>
          <w:p w14:paraId="7A27E9FF" w14:textId="77777777" w:rsid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14:paraId="05C84DCA"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7D4109" w:rsidRPr="007D4109" w14:paraId="6D6B794E" w14:textId="77777777" w:rsidTr="001A675E">
        <w:tblPrEx>
          <w:tblCellMar>
            <w:top w:w="30" w:type="dxa"/>
            <w:left w:w="30" w:type="dxa"/>
            <w:bottom w:w="30" w:type="dxa"/>
            <w:right w:w="30" w:type="dxa"/>
          </w:tblCellMar>
        </w:tblPrEx>
        <w:tc>
          <w:tcPr>
            <w:tcW w:w="10208" w:type="dxa"/>
            <w:gridSpan w:val="4"/>
            <w:shd w:val="clear" w:color="auto" w:fill="auto"/>
          </w:tcPr>
          <w:p w14:paraId="40F6ADB5" w14:textId="77777777" w:rsidR="007D4109" w:rsidRPr="007D4109" w:rsidRDefault="007D4109" w:rsidP="007D4109">
            <w:pPr>
              <w:suppressAutoHyphens/>
              <w:spacing w:after="0" w:line="240" w:lineRule="auto"/>
              <w:jc w:val="center"/>
              <w:rPr>
                <w:rFonts w:ascii="Times New Roman" w:eastAsia="Times New Roman" w:hAnsi="Times New Roman" w:cs="Times New Roman"/>
                <w:b/>
                <w:color w:val="000000"/>
                <w:sz w:val="20"/>
                <w:szCs w:val="20"/>
                <w:lang w:val="uk-UA" w:eastAsia="zh-CN"/>
              </w:rPr>
            </w:pPr>
            <w:r w:rsidRPr="007D4109">
              <w:rPr>
                <w:rFonts w:ascii="Times New Roman" w:eastAsia="Times New Roman" w:hAnsi="Times New Roman" w:cs="Times New Roman"/>
                <w:b/>
                <w:color w:val="000000"/>
                <w:sz w:val="20"/>
                <w:szCs w:val="20"/>
                <w:lang w:val="uk-UA" w:eastAsia="zh-CN"/>
              </w:rPr>
              <w:t>Персоніфіковані дані Споживача:</w:t>
            </w:r>
          </w:p>
          <w:tbl>
            <w:tblPr>
              <w:tblW w:w="0" w:type="auto"/>
              <w:tblLayout w:type="fixed"/>
              <w:tblCellMar>
                <w:top w:w="30" w:type="dxa"/>
                <w:left w:w="25" w:type="dxa"/>
                <w:bottom w:w="30" w:type="dxa"/>
                <w:right w:w="30" w:type="dxa"/>
              </w:tblCellMar>
              <w:tblLook w:val="0000" w:firstRow="0" w:lastRow="0" w:firstColumn="0" w:lastColumn="0" w:noHBand="0" w:noVBand="0"/>
            </w:tblPr>
            <w:tblGrid>
              <w:gridCol w:w="380"/>
              <w:gridCol w:w="6214"/>
              <w:gridCol w:w="3564"/>
            </w:tblGrid>
            <w:tr w:rsidR="007D4109" w:rsidRPr="007D4109" w14:paraId="5C45F8F4" w14:textId="77777777" w:rsidTr="001A675E">
              <w:tc>
                <w:tcPr>
                  <w:tcW w:w="380" w:type="dxa"/>
                  <w:tcBorders>
                    <w:top w:val="single" w:sz="4" w:space="0" w:color="808080"/>
                    <w:left w:val="single" w:sz="4" w:space="0" w:color="808080"/>
                    <w:bottom w:val="single" w:sz="4" w:space="0" w:color="808080"/>
                  </w:tcBorders>
                  <w:shd w:val="clear" w:color="auto" w:fill="auto"/>
                </w:tcPr>
                <w:p w14:paraId="5272CCD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1</w:t>
                  </w:r>
                </w:p>
              </w:tc>
              <w:tc>
                <w:tcPr>
                  <w:tcW w:w="6214" w:type="dxa"/>
                  <w:tcBorders>
                    <w:top w:val="single" w:sz="4" w:space="0" w:color="808080"/>
                    <w:left w:val="single" w:sz="4" w:space="0" w:color="808080"/>
                    <w:bottom w:val="single" w:sz="4" w:space="0" w:color="808080"/>
                  </w:tcBorders>
                  <w:shd w:val="clear" w:color="auto" w:fill="auto"/>
                </w:tcPr>
                <w:p w14:paraId="19288CD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Прізвище, ім'я, по батькові (найменування)</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43B044A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КП «</w:t>
                  </w:r>
                  <w:proofErr w:type="spellStart"/>
                  <w:r w:rsidRPr="007D4109">
                    <w:rPr>
                      <w:rFonts w:ascii="Times New Roman" w:eastAsia="Times New Roman" w:hAnsi="Times New Roman" w:cs="Times New Roman"/>
                      <w:color w:val="000000"/>
                      <w:sz w:val="20"/>
                      <w:szCs w:val="20"/>
                      <w:lang w:val="uk-UA" w:eastAsia="zh-CN"/>
                    </w:rPr>
                    <w:t>Білгород-Дністровськводоканал</w:t>
                  </w:r>
                  <w:proofErr w:type="spellEnd"/>
                  <w:r w:rsidRPr="007D4109">
                    <w:rPr>
                      <w:rFonts w:ascii="Times New Roman" w:eastAsia="Times New Roman" w:hAnsi="Times New Roman" w:cs="Times New Roman"/>
                      <w:color w:val="000000"/>
                      <w:sz w:val="20"/>
                      <w:szCs w:val="20"/>
                      <w:lang w:val="uk-UA" w:eastAsia="zh-CN"/>
                    </w:rPr>
                    <w:t>»</w:t>
                  </w:r>
                </w:p>
              </w:tc>
            </w:tr>
            <w:tr w:rsidR="007D4109" w:rsidRPr="007D4109" w14:paraId="1CA158CC" w14:textId="77777777" w:rsidTr="001A675E">
              <w:tc>
                <w:tcPr>
                  <w:tcW w:w="380" w:type="dxa"/>
                  <w:tcBorders>
                    <w:top w:val="single" w:sz="4" w:space="0" w:color="808080"/>
                    <w:left w:val="single" w:sz="4" w:space="0" w:color="808080"/>
                    <w:bottom w:val="single" w:sz="4" w:space="0" w:color="808080"/>
                  </w:tcBorders>
                  <w:shd w:val="clear" w:color="auto" w:fill="auto"/>
                </w:tcPr>
                <w:p w14:paraId="036C9D6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2</w:t>
                  </w:r>
                </w:p>
              </w:tc>
              <w:tc>
                <w:tcPr>
                  <w:tcW w:w="6214" w:type="dxa"/>
                  <w:tcBorders>
                    <w:top w:val="single" w:sz="4" w:space="0" w:color="808080"/>
                    <w:left w:val="single" w:sz="4" w:space="0" w:color="808080"/>
                    <w:bottom w:val="single" w:sz="4" w:space="0" w:color="808080"/>
                  </w:tcBorders>
                  <w:shd w:val="clear" w:color="auto" w:fill="auto"/>
                </w:tcPr>
                <w:p w14:paraId="78DE6BE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Паспортні дані, ідентифікаційний код (за наявності), ЕДРПОУ (обрати необхідне)</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07DF4D3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20937068</w:t>
                  </w:r>
                </w:p>
              </w:tc>
            </w:tr>
            <w:tr w:rsidR="007D4109" w:rsidRPr="007D4109" w14:paraId="519935C2" w14:textId="77777777" w:rsidTr="001A675E">
              <w:tc>
                <w:tcPr>
                  <w:tcW w:w="380" w:type="dxa"/>
                  <w:tcBorders>
                    <w:top w:val="single" w:sz="4" w:space="0" w:color="808080"/>
                    <w:left w:val="single" w:sz="4" w:space="0" w:color="808080"/>
                    <w:bottom w:val="single" w:sz="4" w:space="0" w:color="808080"/>
                  </w:tcBorders>
                  <w:shd w:val="clear" w:color="auto" w:fill="auto"/>
                </w:tcPr>
                <w:p w14:paraId="74D8579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3</w:t>
                  </w:r>
                </w:p>
              </w:tc>
              <w:tc>
                <w:tcPr>
                  <w:tcW w:w="6214" w:type="dxa"/>
                  <w:tcBorders>
                    <w:top w:val="single" w:sz="4" w:space="0" w:color="808080"/>
                    <w:left w:val="single" w:sz="4" w:space="0" w:color="808080"/>
                    <w:bottom w:val="single" w:sz="4" w:space="0" w:color="808080"/>
                  </w:tcBorders>
                  <w:shd w:val="clear" w:color="auto" w:fill="auto"/>
                </w:tcPr>
                <w:p w14:paraId="2AA4E84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Вид об'єкта</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13702DC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Згідно додатку</w:t>
                  </w:r>
                </w:p>
              </w:tc>
            </w:tr>
            <w:tr w:rsidR="007D4109" w:rsidRPr="007D4109" w14:paraId="0259EBC1" w14:textId="77777777" w:rsidTr="001A675E">
              <w:tc>
                <w:tcPr>
                  <w:tcW w:w="380" w:type="dxa"/>
                  <w:tcBorders>
                    <w:top w:val="single" w:sz="4" w:space="0" w:color="808080"/>
                    <w:left w:val="single" w:sz="4" w:space="0" w:color="808080"/>
                    <w:bottom w:val="single" w:sz="4" w:space="0" w:color="808080"/>
                  </w:tcBorders>
                  <w:shd w:val="clear" w:color="auto" w:fill="auto"/>
                </w:tcPr>
                <w:p w14:paraId="7DB04716"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4</w:t>
                  </w:r>
                </w:p>
              </w:tc>
              <w:tc>
                <w:tcPr>
                  <w:tcW w:w="6214" w:type="dxa"/>
                  <w:tcBorders>
                    <w:top w:val="single" w:sz="4" w:space="0" w:color="808080"/>
                    <w:left w:val="single" w:sz="4" w:space="0" w:color="808080"/>
                    <w:bottom w:val="single" w:sz="4" w:space="0" w:color="808080"/>
                  </w:tcBorders>
                  <w:shd w:val="clear" w:color="auto" w:fill="auto"/>
                </w:tcPr>
                <w:p w14:paraId="6EA4219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Адреса об'єкта, ЕІС-код точки (точок) комерційного обліку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29AA390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Згідно додатку</w:t>
                  </w:r>
                </w:p>
              </w:tc>
            </w:tr>
            <w:tr w:rsidR="007D4109" w:rsidRPr="007D4109" w14:paraId="20D01714" w14:textId="77777777" w:rsidTr="001A675E">
              <w:tc>
                <w:tcPr>
                  <w:tcW w:w="380" w:type="dxa"/>
                  <w:tcBorders>
                    <w:top w:val="single" w:sz="4" w:space="0" w:color="808080"/>
                    <w:left w:val="single" w:sz="4" w:space="0" w:color="808080"/>
                    <w:bottom w:val="single" w:sz="4" w:space="0" w:color="808080"/>
                  </w:tcBorders>
                  <w:shd w:val="clear" w:color="auto" w:fill="auto"/>
                </w:tcPr>
                <w:p w14:paraId="4EB5FF6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5</w:t>
                  </w:r>
                </w:p>
              </w:tc>
              <w:tc>
                <w:tcPr>
                  <w:tcW w:w="6214" w:type="dxa"/>
                  <w:tcBorders>
                    <w:top w:val="single" w:sz="4" w:space="0" w:color="808080"/>
                    <w:left w:val="single" w:sz="4" w:space="0" w:color="808080"/>
                    <w:bottom w:val="single" w:sz="4" w:space="0" w:color="808080"/>
                  </w:tcBorders>
                  <w:shd w:val="clear" w:color="auto" w:fill="auto"/>
                </w:tcPr>
                <w:p w14:paraId="3714571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Найменування Оператора, з яким Споживач уклав договір розподілу електричної енергії</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225E903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АТ «ДТЕК ОДЕСЬКІ ЕЛЕКТРОМЕРЕЖІ»</w:t>
                  </w:r>
                </w:p>
              </w:tc>
            </w:tr>
            <w:tr w:rsidR="007D4109" w:rsidRPr="007D4109" w14:paraId="7F3D5338" w14:textId="77777777" w:rsidTr="001A675E">
              <w:tc>
                <w:tcPr>
                  <w:tcW w:w="380" w:type="dxa"/>
                  <w:tcBorders>
                    <w:top w:val="single" w:sz="4" w:space="0" w:color="808080"/>
                    <w:left w:val="single" w:sz="4" w:space="0" w:color="808080"/>
                    <w:bottom w:val="single" w:sz="4" w:space="0" w:color="808080"/>
                  </w:tcBorders>
                  <w:shd w:val="clear" w:color="auto" w:fill="auto"/>
                </w:tcPr>
                <w:p w14:paraId="6A12267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6</w:t>
                  </w:r>
                </w:p>
              </w:tc>
              <w:tc>
                <w:tcPr>
                  <w:tcW w:w="6214" w:type="dxa"/>
                  <w:tcBorders>
                    <w:top w:val="single" w:sz="4" w:space="0" w:color="808080"/>
                    <w:left w:val="single" w:sz="4" w:space="0" w:color="808080"/>
                    <w:bottom w:val="single" w:sz="4" w:space="0" w:color="808080"/>
                  </w:tcBorders>
                  <w:shd w:val="clear" w:color="auto" w:fill="auto"/>
                </w:tcPr>
                <w:p w14:paraId="555A9904"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ЕІС-код як суб'єкта ринку електричної енергії, присвоєний відповідним системним оператором</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0FAD1CF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w:t>
                  </w:r>
                </w:p>
              </w:tc>
            </w:tr>
            <w:tr w:rsidR="007D4109" w:rsidRPr="007D4109" w14:paraId="1D272261" w14:textId="77777777" w:rsidTr="001A675E">
              <w:tc>
                <w:tcPr>
                  <w:tcW w:w="380" w:type="dxa"/>
                  <w:tcBorders>
                    <w:top w:val="single" w:sz="4" w:space="0" w:color="808080"/>
                    <w:left w:val="single" w:sz="4" w:space="0" w:color="808080"/>
                    <w:bottom w:val="single" w:sz="4" w:space="0" w:color="808080"/>
                  </w:tcBorders>
                  <w:shd w:val="clear" w:color="auto" w:fill="auto"/>
                </w:tcPr>
                <w:p w14:paraId="6EAE989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7</w:t>
                  </w:r>
                </w:p>
              </w:tc>
              <w:tc>
                <w:tcPr>
                  <w:tcW w:w="6214" w:type="dxa"/>
                  <w:tcBorders>
                    <w:top w:val="single" w:sz="4" w:space="0" w:color="808080"/>
                    <w:left w:val="single" w:sz="4" w:space="0" w:color="808080"/>
                    <w:bottom w:val="single" w:sz="4" w:space="0" w:color="808080"/>
                  </w:tcBorders>
                  <w:shd w:val="clear" w:color="auto" w:fill="auto"/>
                </w:tcPr>
                <w:p w14:paraId="3B20751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Інформація про наявність пільг/субсидії* (є/немає)</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673952B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w:t>
                  </w:r>
                </w:p>
              </w:tc>
            </w:tr>
          </w:tbl>
          <w:p w14:paraId="015EAC4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280496E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Початок постачання з "___" ____________ 20__ р.</w:t>
            </w:r>
          </w:p>
          <w:p w14:paraId="531E1E1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*Примітка:</w:t>
            </w:r>
          </w:p>
          <w:p w14:paraId="45746B1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Заповнюється Постачальником, якщо заява-приєднання надається для заповнення Постачальником.</w:t>
            </w:r>
          </w:p>
          <w:p w14:paraId="1E3C817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Заповнюється Споживачем, якщо заява-приєднання заповнюється Споживачем самостійно.</w:t>
            </w:r>
          </w:p>
          <w:p w14:paraId="124033C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40E7EC8"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B22884F"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6D42DB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4EBB35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214C821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Відмітка про згоду Споживача на обробку персональних даних:</w:t>
            </w:r>
          </w:p>
          <w:p w14:paraId="0F27E35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3077"/>
              <w:gridCol w:w="2983"/>
              <w:gridCol w:w="2969"/>
            </w:tblGrid>
            <w:tr w:rsidR="007D4109" w:rsidRPr="007D4109" w14:paraId="24CCB342" w14:textId="77777777" w:rsidTr="001A675E">
              <w:tc>
                <w:tcPr>
                  <w:tcW w:w="3077" w:type="dxa"/>
                  <w:shd w:val="clear" w:color="auto" w:fill="auto"/>
                </w:tcPr>
                <w:p w14:paraId="0848FD16"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w:t>
                  </w:r>
                  <w:r w:rsidRPr="007D4109">
                    <w:rPr>
                      <w:rFonts w:ascii="Times New Roman" w:eastAsia="Times New Roman" w:hAnsi="Times New Roman" w:cs="Times New Roman"/>
                      <w:color w:val="000000"/>
                      <w:sz w:val="20"/>
                      <w:szCs w:val="20"/>
                      <w:lang w:val="uk-UA" w:eastAsia="zh-CN"/>
                    </w:rPr>
                    <w:br/>
                    <w:t>(дата)</w:t>
                  </w:r>
                </w:p>
              </w:tc>
              <w:tc>
                <w:tcPr>
                  <w:tcW w:w="2983" w:type="dxa"/>
                  <w:shd w:val="clear" w:color="auto" w:fill="auto"/>
                </w:tcPr>
                <w:p w14:paraId="7321FA3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___________________    </w:t>
                  </w:r>
                  <w:r w:rsidRPr="007D4109">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14:paraId="7989569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w:t>
                  </w:r>
                  <w:r w:rsidRPr="007D4109">
                    <w:rPr>
                      <w:rFonts w:ascii="Times New Roman" w:eastAsia="Times New Roman" w:hAnsi="Times New Roman" w:cs="Times New Roman"/>
                      <w:color w:val="000000"/>
                      <w:sz w:val="20"/>
                      <w:szCs w:val="20"/>
                      <w:lang w:val="uk-UA" w:eastAsia="zh-CN"/>
                    </w:rPr>
                    <w:br/>
                    <w:t>(П. І. Б. Споживача)</w:t>
                  </w:r>
                </w:p>
              </w:tc>
            </w:tr>
          </w:tbl>
          <w:p w14:paraId="5C05A5F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5FBC0CE1"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*Примітка:</w:t>
            </w:r>
          </w:p>
          <w:p w14:paraId="4C46F70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14:paraId="597F4824"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Реквізити Споживача:</w:t>
            </w:r>
          </w:p>
          <w:p w14:paraId="02FF784E"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КП «</w:t>
            </w:r>
            <w:proofErr w:type="spellStart"/>
            <w:r w:rsidRPr="007D4109">
              <w:rPr>
                <w:rFonts w:ascii="Times New Roman" w:eastAsia="Times New Roman" w:hAnsi="Times New Roman" w:cs="Times New Roman"/>
                <w:color w:val="000000"/>
                <w:sz w:val="20"/>
                <w:szCs w:val="20"/>
                <w:lang w:val="uk-UA" w:eastAsia="zh-CN"/>
              </w:rPr>
              <w:t>Білгород-Дністровськводоканал</w:t>
            </w:r>
            <w:proofErr w:type="spellEnd"/>
            <w:r w:rsidRPr="007D4109">
              <w:rPr>
                <w:rFonts w:ascii="Times New Roman" w:eastAsia="Times New Roman" w:hAnsi="Times New Roman" w:cs="Times New Roman"/>
                <w:color w:val="000000"/>
                <w:sz w:val="20"/>
                <w:szCs w:val="20"/>
                <w:lang w:val="uk-UA" w:eastAsia="zh-CN"/>
              </w:rPr>
              <w:t>»</w:t>
            </w:r>
          </w:p>
          <w:p w14:paraId="1DB6F90B"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proofErr w:type="spellStart"/>
            <w:r w:rsidRPr="007D4109">
              <w:rPr>
                <w:rFonts w:ascii="Times New Roman" w:eastAsia="Times New Roman" w:hAnsi="Times New Roman" w:cs="Times New Roman"/>
                <w:color w:val="000000"/>
                <w:sz w:val="20"/>
                <w:szCs w:val="20"/>
                <w:lang w:val="uk-UA" w:eastAsia="zh-CN"/>
              </w:rPr>
              <w:t>м.Б</w:t>
            </w:r>
            <w:proofErr w:type="spellEnd"/>
            <w:r w:rsidRPr="007D4109">
              <w:rPr>
                <w:rFonts w:ascii="Times New Roman" w:eastAsia="Times New Roman" w:hAnsi="Times New Roman" w:cs="Times New Roman"/>
                <w:color w:val="000000"/>
                <w:sz w:val="20"/>
                <w:szCs w:val="20"/>
                <w:lang w:val="uk-UA" w:eastAsia="zh-CN"/>
              </w:rPr>
              <w:t xml:space="preserve"> </w:t>
            </w:r>
            <w:proofErr w:type="spellStart"/>
            <w:r w:rsidRPr="007D4109">
              <w:rPr>
                <w:rFonts w:ascii="Times New Roman" w:eastAsia="Times New Roman" w:hAnsi="Times New Roman" w:cs="Times New Roman"/>
                <w:color w:val="000000"/>
                <w:sz w:val="20"/>
                <w:szCs w:val="20"/>
                <w:lang w:val="uk-UA" w:eastAsia="zh-CN"/>
              </w:rPr>
              <w:t>–Дністровський</w:t>
            </w:r>
            <w:proofErr w:type="spellEnd"/>
            <w:r w:rsidRPr="007D4109">
              <w:rPr>
                <w:rFonts w:ascii="Times New Roman" w:eastAsia="Times New Roman" w:hAnsi="Times New Roman" w:cs="Times New Roman"/>
                <w:color w:val="000000"/>
                <w:sz w:val="20"/>
                <w:szCs w:val="20"/>
                <w:lang w:val="uk-UA" w:eastAsia="zh-CN"/>
              </w:rPr>
              <w:t>, пр. Водопровідний,1</w:t>
            </w:r>
          </w:p>
          <w:p w14:paraId="0F7CD106"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ЄДРПОУ  20937068</w:t>
            </w:r>
          </w:p>
          <w:p w14:paraId="426B9C3C"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МФО 328704</w:t>
            </w:r>
          </w:p>
          <w:p w14:paraId="35558775"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р/р  053052990000026009004901024</w:t>
            </w:r>
          </w:p>
          <w:p w14:paraId="2D3A6F4B"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в </w:t>
            </w:r>
            <w:proofErr w:type="spellStart"/>
            <w:r w:rsidRPr="007D4109">
              <w:rPr>
                <w:rFonts w:ascii="Times New Roman" w:eastAsia="Times New Roman" w:hAnsi="Times New Roman" w:cs="Times New Roman"/>
                <w:color w:val="000000"/>
                <w:sz w:val="20"/>
                <w:szCs w:val="20"/>
                <w:lang w:val="uk-UA" w:eastAsia="zh-CN"/>
              </w:rPr>
              <w:t>філіЇ</w:t>
            </w:r>
            <w:proofErr w:type="spellEnd"/>
            <w:r w:rsidRPr="007D4109">
              <w:rPr>
                <w:rFonts w:ascii="Times New Roman" w:eastAsia="Times New Roman" w:hAnsi="Times New Roman" w:cs="Times New Roman"/>
                <w:color w:val="000000"/>
                <w:sz w:val="20"/>
                <w:szCs w:val="20"/>
                <w:lang w:val="uk-UA" w:eastAsia="zh-CN"/>
              </w:rPr>
              <w:t xml:space="preserve"> «ЮГРУ» КБ Приватбанк </w:t>
            </w:r>
            <w:proofErr w:type="spellStart"/>
            <w:r w:rsidRPr="007D4109">
              <w:rPr>
                <w:rFonts w:ascii="Times New Roman" w:eastAsia="Times New Roman" w:hAnsi="Times New Roman" w:cs="Times New Roman"/>
                <w:color w:val="000000"/>
                <w:sz w:val="20"/>
                <w:szCs w:val="20"/>
                <w:lang w:val="uk-UA" w:eastAsia="zh-CN"/>
              </w:rPr>
              <w:t>м.Одеса</w:t>
            </w:r>
            <w:proofErr w:type="spellEnd"/>
          </w:p>
          <w:p w14:paraId="35CC5747"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ІПН 209370615050</w:t>
            </w:r>
          </w:p>
          <w:p w14:paraId="7B3D201F"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 №св.21383720</w:t>
            </w:r>
          </w:p>
          <w:p w14:paraId="7306439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lastRenderedPageBreak/>
              <w:t>____________________________________</w:t>
            </w:r>
          </w:p>
          <w:p w14:paraId="525BDB4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Відмітка про підписання Споживачем цієї заяви-приєднання:</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3077"/>
              <w:gridCol w:w="2983"/>
              <w:gridCol w:w="2969"/>
            </w:tblGrid>
            <w:tr w:rsidR="007D4109" w:rsidRPr="007D4109" w14:paraId="61A11E73" w14:textId="77777777" w:rsidTr="001A675E">
              <w:tc>
                <w:tcPr>
                  <w:tcW w:w="3077" w:type="dxa"/>
                  <w:shd w:val="clear" w:color="auto" w:fill="auto"/>
                </w:tcPr>
                <w:p w14:paraId="28F85AD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________________________</w:t>
                  </w:r>
                  <w:r w:rsidRPr="007D4109">
                    <w:rPr>
                      <w:rFonts w:ascii="Times New Roman" w:eastAsia="Times New Roman" w:hAnsi="Times New Roman" w:cs="Times New Roman"/>
                      <w:color w:val="000000"/>
                      <w:sz w:val="20"/>
                      <w:szCs w:val="20"/>
                      <w:lang w:val="uk-UA" w:eastAsia="zh-CN"/>
                    </w:rPr>
                    <w:br/>
                    <w:t>(дата подання заяви-приєднання)</w:t>
                  </w:r>
                </w:p>
              </w:tc>
              <w:tc>
                <w:tcPr>
                  <w:tcW w:w="2983" w:type="dxa"/>
                  <w:shd w:val="clear" w:color="auto" w:fill="auto"/>
                </w:tcPr>
                <w:p w14:paraId="5AC26D8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w:t>
                  </w:r>
                  <w:r w:rsidRPr="007D4109">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14:paraId="6FEFE7E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______________________</w:t>
                  </w:r>
                  <w:r w:rsidRPr="007D4109">
                    <w:rPr>
                      <w:rFonts w:ascii="Times New Roman" w:eastAsia="Times New Roman" w:hAnsi="Times New Roman" w:cs="Times New Roman"/>
                      <w:color w:val="000000"/>
                      <w:sz w:val="20"/>
                      <w:szCs w:val="20"/>
                      <w:lang w:val="uk-UA" w:eastAsia="zh-CN"/>
                    </w:rPr>
                    <w:br/>
                    <w:t>(П. І. Б. Споживача)</w:t>
                  </w:r>
                </w:p>
              </w:tc>
            </w:tr>
          </w:tbl>
          <w:p w14:paraId="7D1A1A2F"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14:paraId="4F198578" w14:textId="79B8A27F" w:rsid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3B3EDD2B" w14:textId="75B79E59"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042B378" w14:textId="39EBD53E"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7606C6A" w14:textId="392BDD86"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62DE2E4D" w14:textId="77777777" w:rsidR="00C750C5" w:rsidRPr="007D4109"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122283C"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366E3EE5"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Додаток 2від «___» _______ 20__ року</w:t>
      </w:r>
    </w:p>
    <w:p w14:paraId="3E6F9A67"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 xml:space="preserve">до </w:t>
      </w:r>
      <w:r w:rsidRPr="007D4109">
        <w:rPr>
          <w:rFonts w:ascii="Times New Roman" w:eastAsia="Times New Roman" w:hAnsi="Times New Roman" w:cs="Times New Roman"/>
          <w:bCs/>
          <w:i/>
          <w:color w:val="000000"/>
          <w:sz w:val="20"/>
          <w:szCs w:val="20"/>
          <w:lang w:val="uk-UA" w:eastAsia="ru-RU"/>
        </w:rPr>
        <w:t xml:space="preserve">Договору про постачання </w:t>
      </w:r>
    </w:p>
    <w:p w14:paraId="5A8338A2"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bCs/>
          <w:i/>
          <w:color w:val="000000"/>
          <w:sz w:val="20"/>
          <w:szCs w:val="20"/>
          <w:lang w:val="uk-UA" w:eastAsia="ru-RU"/>
        </w:rPr>
        <w:t>електричної енергії споживачу</w:t>
      </w:r>
    </w:p>
    <w:p w14:paraId="7720892C"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від «___» _______ 20__ року №_____</w:t>
      </w:r>
    </w:p>
    <w:p w14:paraId="363B5386"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14:paraId="1CFFFCF2" w14:textId="77777777" w:rsidR="007D4109" w:rsidRPr="007D4109" w:rsidRDefault="007D4109" w:rsidP="007D4109">
      <w:pPr>
        <w:spacing w:after="0" w:line="240" w:lineRule="auto"/>
        <w:jc w:val="center"/>
        <w:rPr>
          <w:rFonts w:ascii="Times New Roman" w:eastAsia="Times New Roman" w:hAnsi="Times New Roman" w:cs="Times New Roman"/>
          <w:b/>
          <w:color w:val="000000"/>
          <w:sz w:val="20"/>
          <w:szCs w:val="20"/>
          <w:lang w:val="uk-UA" w:eastAsia="ru-RU"/>
        </w:rPr>
      </w:pPr>
      <w:r w:rsidRPr="007D4109">
        <w:rPr>
          <w:rFonts w:ascii="Times New Roman" w:eastAsia="Times New Roman" w:hAnsi="Times New Roman" w:cs="Times New Roman"/>
          <w:b/>
          <w:color w:val="000000"/>
          <w:sz w:val="20"/>
          <w:szCs w:val="20"/>
          <w:lang w:val="uk-UA" w:eastAsia="ru-RU"/>
        </w:rPr>
        <w:t>КОМЕРЦІЙНА ПРОПОЗИЦІЯ</w:t>
      </w:r>
    </w:p>
    <w:p w14:paraId="23978B69"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29"/>
      </w:tblGrid>
      <w:tr w:rsidR="007D4109" w:rsidRPr="007D4109" w14:paraId="689DD3D2" w14:textId="77777777" w:rsidTr="001A675E">
        <w:tc>
          <w:tcPr>
            <w:tcW w:w="2802" w:type="dxa"/>
            <w:shd w:val="clear" w:color="auto" w:fill="auto"/>
          </w:tcPr>
          <w:p w14:paraId="07CBF72A"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Конкретна назва предмета закупівлі</w:t>
            </w:r>
          </w:p>
        </w:tc>
        <w:tc>
          <w:tcPr>
            <w:tcW w:w="7329" w:type="dxa"/>
            <w:shd w:val="clear" w:color="auto" w:fill="auto"/>
            <w:vAlign w:val="center"/>
          </w:tcPr>
          <w:p w14:paraId="36D5CCB1" w14:textId="77777777" w:rsidR="007D4109" w:rsidRPr="007D4109" w:rsidRDefault="007D4109" w:rsidP="007D4109">
            <w:pPr>
              <w:keepNext/>
              <w:shd w:val="clear" w:color="auto" w:fill="FFFFFF"/>
              <w:spacing w:after="0" w:line="240" w:lineRule="auto"/>
              <w:ind w:right="4850"/>
              <w:jc w:val="center"/>
              <w:textAlignment w:val="baseline"/>
              <w:outlineLvl w:val="1"/>
              <w:rPr>
                <w:rFonts w:ascii="Times New Roman" w:eastAsia="Times New Roman" w:hAnsi="Times New Roman" w:cs="Times New Roman"/>
                <w:b/>
                <w:sz w:val="36"/>
                <w:szCs w:val="36"/>
                <w:lang w:val="uk-UA" w:eastAsia="ru-RU"/>
              </w:rPr>
            </w:pPr>
            <w:r w:rsidRPr="007D4109">
              <w:rPr>
                <w:rFonts w:ascii="Times New Roman" w:eastAsia="Calibri" w:hAnsi="Times New Roman" w:cs="Times New Roman"/>
                <w:b/>
                <w:sz w:val="24"/>
                <w:szCs w:val="24"/>
                <w:lang w:val="uk-UA" w:eastAsia="ru-RU"/>
              </w:rPr>
              <w:t>Електрична енергія</w:t>
            </w:r>
          </w:p>
          <w:p w14:paraId="431A7240" w14:textId="77777777" w:rsidR="007D4109" w:rsidRPr="007D4109" w:rsidRDefault="007D4109" w:rsidP="007D4109">
            <w:pPr>
              <w:spacing w:after="0" w:line="240" w:lineRule="auto"/>
              <w:jc w:val="center"/>
              <w:rPr>
                <w:rFonts w:ascii="Times New Roman" w:eastAsia="Calibri" w:hAnsi="Times New Roman" w:cs="Times New Roman"/>
                <w:b/>
                <w:noProof/>
                <w:color w:val="000000"/>
                <w:sz w:val="24"/>
                <w:szCs w:val="24"/>
                <w:lang w:val="uk-UA" w:eastAsia="ru-RU"/>
              </w:rPr>
            </w:pPr>
          </w:p>
        </w:tc>
      </w:tr>
      <w:tr w:rsidR="007D4109" w:rsidRPr="007D4109" w14:paraId="1C771762" w14:textId="77777777" w:rsidTr="001A675E">
        <w:tc>
          <w:tcPr>
            <w:tcW w:w="2802" w:type="dxa"/>
            <w:shd w:val="clear" w:color="auto" w:fill="auto"/>
          </w:tcPr>
          <w:p w14:paraId="09D3FF93"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Коди відповідних класифікаторів предмета закупівлі (за наявності)</w:t>
            </w:r>
          </w:p>
        </w:tc>
        <w:tc>
          <w:tcPr>
            <w:tcW w:w="7329" w:type="dxa"/>
            <w:shd w:val="clear" w:color="auto" w:fill="auto"/>
          </w:tcPr>
          <w:p w14:paraId="25006D8A" w14:textId="77777777" w:rsidR="007D4109" w:rsidRPr="007D4109" w:rsidRDefault="007D4109" w:rsidP="007D4109">
            <w:pPr>
              <w:spacing w:after="0" w:line="240" w:lineRule="auto"/>
              <w:rPr>
                <w:rFonts w:ascii="Times New Roman" w:eastAsia="Calibri" w:hAnsi="Times New Roman" w:cs="Times New Roman"/>
                <w:noProof/>
                <w:color w:val="000000"/>
                <w:sz w:val="24"/>
                <w:szCs w:val="24"/>
                <w:lang w:val="uk-UA" w:eastAsia="ru-RU"/>
              </w:rPr>
            </w:pPr>
            <w:r w:rsidRPr="007D4109">
              <w:rPr>
                <w:rFonts w:ascii="Times New Roman" w:eastAsia="Calibri" w:hAnsi="Times New Roman" w:cs="Times New Roman"/>
                <w:color w:val="000000"/>
                <w:sz w:val="24"/>
                <w:szCs w:val="24"/>
                <w:lang w:val="uk-UA" w:eastAsia="ru-RU"/>
              </w:rPr>
              <w:t xml:space="preserve">ДК 021:2015: </w:t>
            </w:r>
            <w:r w:rsidRPr="007D4109">
              <w:rPr>
                <w:rFonts w:ascii="Times New Roman" w:eastAsia="Calibri" w:hAnsi="Times New Roman" w:cs="Times New Roman"/>
                <w:color w:val="000000"/>
                <w:sz w:val="24"/>
                <w:szCs w:val="24"/>
                <w:shd w:val="clear" w:color="auto" w:fill="FFFFFF"/>
                <w:lang w:val="uk-UA" w:eastAsia="ru-RU"/>
              </w:rPr>
              <w:t xml:space="preserve">09310000-5 – </w:t>
            </w:r>
            <w:r w:rsidRPr="007D4109">
              <w:rPr>
                <w:rFonts w:ascii="Times New Roman" w:eastAsia="Calibri" w:hAnsi="Times New Roman" w:cs="Times New Roman"/>
                <w:b/>
                <w:color w:val="000000"/>
                <w:sz w:val="24"/>
                <w:szCs w:val="24"/>
                <w:shd w:val="clear" w:color="auto" w:fill="FFFFFF"/>
                <w:lang w:val="uk-UA" w:eastAsia="ru-RU"/>
              </w:rPr>
              <w:t>Електрична енергія</w:t>
            </w:r>
            <w:r w:rsidRPr="007D4109">
              <w:rPr>
                <w:rFonts w:ascii="Times New Roman" w:eastAsia="Calibri" w:hAnsi="Times New Roman" w:cs="Times New Roman"/>
                <w:color w:val="000000"/>
                <w:sz w:val="24"/>
                <w:szCs w:val="24"/>
                <w:shd w:val="clear" w:color="auto" w:fill="FFFFFF"/>
                <w:lang w:val="uk-UA" w:eastAsia="ru-RU"/>
              </w:rPr>
              <w:t xml:space="preserve"> (з урахуванням витрат постачальника, послуг з передачі електричної енергії для ДП "НЕК"УКРЕНЕРГО"") </w:t>
            </w:r>
          </w:p>
        </w:tc>
      </w:tr>
      <w:tr w:rsidR="007D4109" w:rsidRPr="007D4109" w14:paraId="6F0EB9C0" w14:textId="77777777" w:rsidTr="001A675E">
        <w:tc>
          <w:tcPr>
            <w:tcW w:w="2802" w:type="dxa"/>
            <w:shd w:val="clear" w:color="auto" w:fill="auto"/>
          </w:tcPr>
          <w:p w14:paraId="1FC8D2AF"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Очікувані обсяги постачання</w:t>
            </w:r>
          </w:p>
        </w:tc>
        <w:tc>
          <w:tcPr>
            <w:tcW w:w="7329" w:type="dxa"/>
            <w:shd w:val="clear" w:color="auto" w:fill="auto"/>
          </w:tcPr>
          <w:p w14:paraId="7647535F" w14:textId="0EB174C0" w:rsidR="007D4109" w:rsidRPr="007D4109" w:rsidRDefault="00C750C5" w:rsidP="007D4109">
            <w:pPr>
              <w:spacing w:before="120"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Cs/>
                <w:color w:val="000000"/>
                <w:sz w:val="24"/>
                <w:szCs w:val="24"/>
                <w:lang w:val="uk-UA" w:eastAsia="ru-RU"/>
              </w:rPr>
              <w:t>А</w:t>
            </w:r>
            <w:r w:rsidR="007D4109" w:rsidRPr="007D4109">
              <w:rPr>
                <w:rFonts w:ascii="Times New Roman" w:eastAsia="Times New Roman" w:hAnsi="Times New Roman" w:cs="Times New Roman"/>
                <w:bCs/>
                <w:color w:val="000000"/>
                <w:sz w:val="24"/>
                <w:szCs w:val="24"/>
                <w:lang w:val="uk-UA" w:eastAsia="ru-RU"/>
              </w:rPr>
              <w:t>ктивна електрична енергія (з урахуванням витрат постачальника, послуг з передачі електричної енергії для ДП "НЕК"УКРЕНЕРГО"")</w:t>
            </w:r>
            <w:r w:rsidR="007D4109" w:rsidRPr="007D4109">
              <w:rPr>
                <w:rFonts w:ascii="Times New Roman" w:eastAsia="Times New Roman" w:hAnsi="Times New Roman" w:cs="Times New Roman"/>
                <w:b/>
                <w:color w:val="000000"/>
                <w:sz w:val="24"/>
                <w:szCs w:val="24"/>
                <w:lang w:val="uk-UA" w:eastAsia="ru-RU"/>
              </w:rPr>
              <w:t xml:space="preserve">  –</w:t>
            </w:r>
            <w:r w:rsidR="007D4109" w:rsidRPr="007D4109">
              <w:rPr>
                <w:rFonts w:ascii="Times New Roman" w:eastAsia="Times New Roman" w:hAnsi="Times New Roman" w:cs="Times New Roman"/>
                <w:b/>
                <w:color w:val="000000"/>
                <w:sz w:val="24"/>
                <w:szCs w:val="24"/>
                <w:lang w:eastAsia="ru-RU"/>
              </w:rPr>
              <w:t>1</w:t>
            </w:r>
            <w:r w:rsidR="007D4109" w:rsidRPr="007D4109">
              <w:rPr>
                <w:rFonts w:ascii="Times New Roman" w:eastAsia="Times New Roman" w:hAnsi="Times New Roman" w:cs="Times New Roman"/>
                <w:b/>
                <w:color w:val="000000"/>
                <w:sz w:val="24"/>
                <w:szCs w:val="24"/>
                <w:lang w:val="uk-UA" w:eastAsia="ru-RU"/>
              </w:rPr>
              <w:t xml:space="preserve"> </w:t>
            </w:r>
            <w:r w:rsidR="007D4109">
              <w:rPr>
                <w:rFonts w:ascii="Times New Roman" w:eastAsia="Times New Roman" w:hAnsi="Times New Roman" w:cs="Times New Roman"/>
                <w:b/>
                <w:color w:val="000000"/>
                <w:sz w:val="24"/>
                <w:szCs w:val="24"/>
                <w:lang w:val="uk-UA" w:eastAsia="ru-RU"/>
              </w:rPr>
              <w:t>050</w:t>
            </w:r>
            <w:r w:rsidR="007D4109" w:rsidRPr="007D4109">
              <w:rPr>
                <w:rFonts w:ascii="Times New Roman" w:eastAsia="Times New Roman" w:hAnsi="Times New Roman" w:cs="Times New Roman"/>
                <w:b/>
                <w:color w:val="000000"/>
                <w:sz w:val="24"/>
                <w:szCs w:val="24"/>
                <w:lang w:eastAsia="ru-RU"/>
              </w:rPr>
              <w:t xml:space="preserve"> 000</w:t>
            </w:r>
            <w:r w:rsidR="007D4109" w:rsidRPr="007D4109">
              <w:rPr>
                <w:rFonts w:ascii="Times New Roman" w:eastAsia="Times New Roman" w:hAnsi="Times New Roman" w:cs="Times New Roman"/>
                <w:b/>
                <w:color w:val="000000"/>
                <w:sz w:val="24"/>
                <w:szCs w:val="24"/>
                <w:lang w:val="uk-UA" w:eastAsia="ru-RU"/>
              </w:rPr>
              <w:t xml:space="preserve"> кВт*год; </w:t>
            </w:r>
          </w:p>
          <w:p w14:paraId="29564E83" w14:textId="77777777" w:rsidR="007D4109" w:rsidRPr="007D4109" w:rsidRDefault="007D4109" w:rsidP="007D4109">
            <w:pPr>
              <w:spacing w:before="120" w:after="0" w:line="240" w:lineRule="auto"/>
              <w:jc w:val="both"/>
              <w:rPr>
                <w:rFonts w:ascii="Courier New" w:eastAsia="Calibri" w:hAnsi="Courier New" w:cs="Times New Roman"/>
                <w:noProof/>
                <w:color w:val="000000"/>
                <w:sz w:val="24"/>
                <w:szCs w:val="24"/>
                <w:lang w:val="uk-UA" w:eastAsia="ru-RU"/>
              </w:rPr>
            </w:pPr>
          </w:p>
        </w:tc>
      </w:tr>
      <w:tr w:rsidR="007D4109" w:rsidRPr="007D4109" w14:paraId="4892026A" w14:textId="77777777" w:rsidTr="001A675E">
        <w:tc>
          <w:tcPr>
            <w:tcW w:w="2802" w:type="dxa"/>
            <w:shd w:val="clear" w:color="auto" w:fill="auto"/>
          </w:tcPr>
          <w:p w14:paraId="22F8E380"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Строк поставки</w:t>
            </w:r>
          </w:p>
        </w:tc>
        <w:tc>
          <w:tcPr>
            <w:tcW w:w="7329" w:type="dxa"/>
            <w:shd w:val="clear" w:color="auto" w:fill="auto"/>
          </w:tcPr>
          <w:p w14:paraId="413C7CF1" w14:textId="104A8D17" w:rsidR="007D4109" w:rsidRPr="007D4109" w:rsidRDefault="007D4109" w:rsidP="007D4109">
            <w:pPr>
              <w:spacing w:after="0" w:line="240" w:lineRule="auto"/>
              <w:rPr>
                <w:rFonts w:ascii="Times New Roman" w:eastAsia="Calibri" w:hAnsi="Times New Roman" w:cs="Times New Roman"/>
                <w:b/>
                <w:noProof/>
                <w:sz w:val="24"/>
                <w:szCs w:val="24"/>
                <w:lang w:val="uk-UA" w:eastAsia="ru-RU"/>
              </w:rPr>
            </w:pPr>
            <w:r>
              <w:rPr>
                <w:rFonts w:ascii="Times New Roman" w:eastAsia="Calibri" w:hAnsi="Times New Roman" w:cs="Times New Roman"/>
                <w:b/>
                <w:noProof/>
                <w:sz w:val="24"/>
                <w:szCs w:val="24"/>
                <w:lang w:val="uk-UA" w:eastAsia="ru-RU"/>
              </w:rPr>
              <w:t>0</w:t>
            </w:r>
            <w:r w:rsidRPr="007D4109">
              <w:rPr>
                <w:rFonts w:ascii="Times New Roman" w:eastAsia="Calibri" w:hAnsi="Times New Roman" w:cs="Times New Roman"/>
                <w:b/>
                <w:noProof/>
                <w:sz w:val="24"/>
                <w:szCs w:val="24"/>
                <w:lang w:val="uk-UA" w:eastAsia="ru-RU"/>
              </w:rPr>
              <w:t>1.</w:t>
            </w:r>
            <w:r>
              <w:rPr>
                <w:rFonts w:ascii="Times New Roman" w:eastAsia="Calibri" w:hAnsi="Times New Roman" w:cs="Times New Roman"/>
                <w:b/>
                <w:noProof/>
                <w:sz w:val="24"/>
                <w:szCs w:val="24"/>
                <w:lang w:val="uk-UA" w:eastAsia="ru-RU"/>
              </w:rPr>
              <w:t>0</w:t>
            </w:r>
            <w:r w:rsidR="007F2EED">
              <w:rPr>
                <w:rFonts w:ascii="Times New Roman" w:eastAsia="Calibri" w:hAnsi="Times New Roman" w:cs="Times New Roman"/>
                <w:b/>
                <w:noProof/>
                <w:sz w:val="24"/>
                <w:szCs w:val="24"/>
                <w:lang w:val="uk-UA" w:eastAsia="ru-RU"/>
              </w:rPr>
              <w:t>4</w:t>
            </w:r>
            <w:r w:rsidRPr="007D4109">
              <w:rPr>
                <w:rFonts w:ascii="Times New Roman" w:eastAsia="Calibri" w:hAnsi="Times New Roman" w:cs="Times New Roman"/>
                <w:b/>
                <w:noProof/>
                <w:sz w:val="24"/>
                <w:szCs w:val="24"/>
                <w:lang w:val="uk-UA" w:eastAsia="ru-RU"/>
              </w:rPr>
              <w:t>.202</w:t>
            </w:r>
            <w:r>
              <w:rPr>
                <w:rFonts w:ascii="Times New Roman" w:eastAsia="Calibri" w:hAnsi="Times New Roman" w:cs="Times New Roman"/>
                <w:b/>
                <w:noProof/>
                <w:sz w:val="24"/>
                <w:szCs w:val="24"/>
                <w:lang w:val="uk-UA" w:eastAsia="ru-RU"/>
              </w:rPr>
              <w:t>3</w:t>
            </w:r>
            <w:r w:rsidRPr="007D4109">
              <w:rPr>
                <w:rFonts w:ascii="Times New Roman" w:eastAsia="Calibri" w:hAnsi="Times New Roman" w:cs="Times New Roman"/>
                <w:b/>
                <w:noProof/>
                <w:sz w:val="24"/>
                <w:szCs w:val="24"/>
                <w:lang w:val="uk-UA" w:eastAsia="ru-RU"/>
              </w:rPr>
              <w:t xml:space="preserve">р. – </w:t>
            </w:r>
            <w:r>
              <w:rPr>
                <w:rFonts w:ascii="Times New Roman" w:eastAsia="Calibri" w:hAnsi="Times New Roman" w:cs="Times New Roman"/>
                <w:b/>
                <w:noProof/>
                <w:sz w:val="24"/>
                <w:szCs w:val="24"/>
                <w:lang w:val="uk-UA" w:eastAsia="ru-RU"/>
              </w:rPr>
              <w:t>3</w:t>
            </w:r>
            <w:r w:rsidR="00103EE5">
              <w:rPr>
                <w:rFonts w:ascii="Times New Roman" w:eastAsia="Calibri" w:hAnsi="Times New Roman" w:cs="Times New Roman"/>
                <w:b/>
                <w:noProof/>
                <w:sz w:val="24"/>
                <w:szCs w:val="24"/>
                <w:lang w:val="uk-UA" w:eastAsia="ru-RU"/>
              </w:rPr>
              <w:t>0</w:t>
            </w:r>
            <w:r>
              <w:rPr>
                <w:rFonts w:ascii="Times New Roman" w:eastAsia="Calibri" w:hAnsi="Times New Roman" w:cs="Times New Roman"/>
                <w:b/>
                <w:noProof/>
                <w:sz w:val="24"/>
                <w:szCs w:val="24"/>
                <w:lang w:val="uk-UA" w:eastAsia="ru-RU"/>
              </w:rPr>
              <w:t>.0</w:t>
            </w:r>
            <w:r w:rsidR="007F2EED">
              <w:rPr>
                <w:rFonts w:ascii="Times New Roman" w:eastAsia="Calibri" w:hAnsi="Times New Roman" w:cs="Times New Roman"/>
                <w:b/>
                <w:noProof/>
                <w:sz w:val="24"/>
                <w:szCs w:val="24"/>
                <w:lang w:val="uk-UA" w:eastAsia="ru-RU"/>
              </w:rPr>
              <w:t>6</w:t>
            </w:r>
            <w:r w:rsidRPr="007D4109">
              <w:rPr>
                <w:rFonts w:ascii="Times New Roman" w:eastAsia="Times New Roman" w:hAnsi="Times New Roman" w:cs="Times New Roman"/>
                <w:b/>
                <w:color w:val="000000"/>
                <w:sz w:val="24"/>
                <w:szCs w:val="24"/>
                <w:lang w:val="uk-UA" w:eastAsia="ru-RU"/>
              </w:rPr>
              <w:t>.202</w:t>
            </w:r>
            <w:r>
              <w:rPr>
                <w:rFonts w:ascii="Times New Roman" w:eastAsia="Times New Roman" w:hAnsi="Times New Roman" w:cs="Times New Roman"/>
                <w:b/>
                <w:color w:val="000000"/>
                <w:sz w:val="24"/>
                <w:szCs w:val="24"/>
                <w:lang w:val="uk-UA" w:eastAsia="ru-RU"/>
              </w:rPr>
              <w:t>3</w:t>
            </w:r>
            <w:r w:rsidRPr="007D4109">
              <w:rPr>
                <w:rFonts w:ascii="Times New Roman" w:eastAsia="Times New Roman" w:hAnsi="Times New Roman" w:cs="Times New Roman"/>
                <w:b/>
                <w:color w:val="000000"/>
                <w:sz w:val="24"/>
                <w:szCs w:val="24"/>
                <w:lang w:val="uk-UA" w:eastAsia="ru-RU"/>
              </w:rPr>
              <w:t xml:space="preserve"> р.</w:t>
            </w:r>
            <w:r w:rsidRPr="007D4109">
              <w:rPr>
                <w:rFonts w:ascii="Times New Roman" w:eastAsia="Times New Roman" w:hAnsi="Times New Roman" w:cs="Times New Roman"/>
                <w:color w:val="000000"/>
                <w:sz w:val="24"/>
                <w:szCs w:val="24"/>
                <w:lang w:val="uk-UA" w:eastAsia="ru-RU"/>
              </w:rPr>
              <w:t xml:space="preserve"> </w:t>
            </w:r>
            <w:r w:rsidRPr="007D4109">
              <w:rPr>
                <w:rFonts w:ascii="Times New Roman" w:eastAsia="Times New Roman" w:hAnsi="Times New Roman" w:cs="Times New Roman"/>
                <w:b/>
                <w:color w:val="000000"/>
                <w:sz w:val="24"/>
                <w:szCs w:val="24"/>
                <w:lang w:val="uk-UA" w:eastAsia="ru-RU"/>
              </w:rPr>
              <w:t>(включно)</w:t>
            </w:r>
          </w:p>
        </w:tc>
      </w:tr>
      <w:tr w:rsidR="007D4109" w:rsidRPr="007D4109" w14:paraId="473B5F9E" w14:textId="77777777" w:rsidTr="001A675E">
        <w:tc>
          <w:tcPr>
            <w:tcW w:w="2802" w:type="dxa"/>
            <w:shd w:val="clear" w:color="auto" w:fill="auto"/>
          </w:tcPr>
          <w:p w14:paraId="247386AF"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Очікувана вартість закупівлі</w:t>
            </w:r>
            <w:r w:rsidRPr="007D4109">
              <w:rPr>
                <w:rFonts w:ascii="Times New Roman" w:eastAsia="Times New Roman" w:hAnsi="Times New Roman" w:cs="Times New Roman"/>
                <w:color w:val="000000"/>
                <w:sz w:val="20"/>
                <w:szCs w:val="20"/>
                <w:lang w:val="uk-UA" w:eastAsia="ru-RU"/>
              </w:rPr>
              <w:t xml:space="preserve"> </w:t>
            </w:r>
            <w:r w:rsidRPr="007D4109">
              <w:rPr>
                <w:rFonts w:ascii="Times New Roman" w:eastAsia="Times New Roman" w:hAnsi="Times New Roman" w:cs="Times New Roman"/>
                <w:color w:val="000000"/>
                <w:sz w:val="24"/>
                <w:szCs w:val="24"/>
                <w:lang w:val="uk-UA" w:eastAsia="ru-RU"/>
              </w:rPr>
              <w:t>з відшкодуванням витрат Постачальника на оплату послуг з передачі електричної енергії згідно постанови «НЕК « УКРЕНЕРГО» № 2668 від 10.12.2019р.,</w:t>
            </w:r>
          </w:p>
        </w:tc>
        <w:tc>
          <w:tcPr>
            <w:tcW w:w="7329" w:type="dxa"/>
            <w:shd w:val="clear" w:color="auto" w:fill="auto"/>
            <w:vAlign w:val="center"/>
          </w:tcPr>
          <w:p w14:paraId="243959EB" w14:textId="678AB174" w:rsidR="007D4109" w:rsidRPr="007D4109" w:rsidRDefault="007D4109" w:rsidP="002B6556">
            <w:pPr>
              <w:spacing w:after="0" w:line="240" w:lineRule="auto"/>
              <w:jc w:val="both"/>
              <w:rPr>
                <w:rFonts w:ascii="Times New Roman" w:eastAsia="Calibri" w:hAnsi="Times New Roman" w:cs="Times New Roman"/>
                <w:sz w:val="24"/>
                <w:szCs w:val="24"/>
                <w:lang w:val="uk-UA" w:eastAsia="ru-RU"/>
              </w:rPr>
            </w:pPr>
            <w:r w:rsidRPr="007D4109">
              <w:rPr>
                <w:rFonts w:ascii="Times New Roman" w:eastAsia="Times New Roman" w:hAnsi="Times New Roman" w:cs="Times New Roman"/>
                <w:b/>
                <w:color w:val="000000"/>
                <w:sz w:val="24"/>
                <w:szCs w:val="24"/>
                <w:bdr w:val="none" w:sz="0" w:space="0" w:color="auto" w:frame="1"/>
                <w:shd w:val="clear" w:color="auto" w:fill="FDFEFD"/>
                <w:lang w:val="uk-UA" w:eastAsia="ru-RU"/>
              </w:rPr>
              <w:t xml:space="preserve">___________________ </w:t>
            </w:r>
            <w:r w:rsidRPr="007D4109">
              <w:rPr>
                <w:rFonts w:ascii="Times New Roman" w:eastAsia="Calibri" w:hAnsi="Times New Roman" w:cs="Times New Roman"/>
                <w:b/>
                <w:sz w:val="24"/>
                <w:szCs w:val="24"/>
                <w:lang w:val="uk-UA" w:eastAsia="ru-RU"/>
              </w:rPr>
              <w:t xml:space="preserve">грн. з ПДВ </w:t>
            </w:r>
            <w:r w:rsidRPr="007D4109">
              <w:rPr>
                <w:rFonts w:ascii="Times New Roman" w:eastAsia="Calibri" w:hAnsi="Times New Roman" w:cs="Times New Roman"/>
                <w:sz w:val="24"/>
                <w:szCs w:val="24"/>
                <w:lang w:val="uk-UA" w:eastAsia="ru-RU"/>
              </w:rPr>
              <w:t>Бюджетні зобов’язання по Договору виникають при наявності відповідних кошторисних призначень.</w:t>
            </w:r>
          </w:p>
        </w:tc>
      </w:tr>
      <w:tr w:rsidR="007D4109" w:rsidRPr="007D4109" w14:paraId="4676D8D0" w14:textId="77777777" w:rsidTr="001A675E">
        <w:tc>
          <w:tcPr>
            <w:tcW w:w="2802" w:type="dxa"/>
            <w:shd w:val="clear" w:color="auto" w:fill="auto"/>
          </w:tcPr>
          <w:p w14:paraId="4BD002AB"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Ціна (тариф) електричної енергії, у тому числі диференційовані ціни (тарифи)</w:t>
            </w:r>
          </w:p>
        </w:tc>
        <w:tc>
          <w:tcPr>
            <w:tcW w:w="7329" w:type="dxa"/>
            <w:shd w:val="clear" w:color="auto" w:fill="auto"/>
            <w:vAlign w:val="center"/>
          </w:tcPr>
          <w:p w14:paraId="060344E6"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b/>
                <w:color w:val="000000"/>
                <w:sz w:val="24"/>
                <w:szCs w:val="24"/>
                <w:lang w:val="uk-UA" w:eastAsia="ru-RU"/>
              </w:rPr>
              <w:t xml:space="preserve"> _________грн. ____коп. </w:t>
            </w:r>
            <w:r w:rsidRPr="007D4109">
              <w:rPr>
                <w:rFonts w:ascii="Times New Roman" w:eastAsia="Calibri" w:hAnsi="Times New Roman" w:cs="Times New Roman"/>
                <w:color w:val="000000"/>
                <w:sz w:val="24"/>
                <w:szCs w:val="24"/>
                <w:lang w:val="uk-UA" w:eastAsia="ru-RU"/>
              </w:rPr>
              <w:t xml:space="preserve">(з урахуванням витрат постачальника, послуг з передачі електричної енергії для ПРАТ "НЕК"УКРЕНЕРГО"") </w:t>
            </w:r>
            <w:r w:rsidRPr="007D4109">
              <w:rPr>
                <w:rFonts w:ascii="Times New Roman" w:eastAsia="Calibri" w:hAnsi="Times New Roman" w:cs="Times New Roman"/>
                <w:b/>
                <w:color w:val="000000"/>
                <w:sz w:val="24"/>
                <w:szCs w:val="24"/>
                <w:lang w:val="uk-UA" w:eastAsia="ru-RU"/>
              </w:rPr>
              <w:t>з ПДВ</w:t>
            </w:r>
            <w:r w:rsidRPr="007D4109">
              <w:rPr>
                <w:rFonts w:ascii="Times New Roman" w:eastAsia="Calibri" w:hAnsi="Times New Roman" w:cs="Times New Roman"/>
                <w:color w:val="000000"/>
                <w:sz w:val="24"/>
                <w:szCs w:val="24"/>
                <w:lang w:val="uk-UA" w:eastAsia="ru-RU"/>
              </w:rPr>
              <w:t xml:space="preserve"> </w:t>
            </w:r>
            <w:r w:rsidRPr="007D4109">
              <w:rPr>
                <w:rFonts w:ascii="Times New Roman" w:eastAsia="Calibri" w:hAnsi="Times New Roman" w:cs="Times New Roman"/>
                <w:b/>
                <w:color w:val="000000"/>
                <w:sz w:val="24"/>
                <w:szCs w:val="24"/>
                <w:lang w:val="uk-UA" w:eastAsia="ru-RU"/>
              </w:rPr>
              <w:t>за 1кВт</w:t>
            </w:r>
            <w:r w:rsidRPr="007D4109">
              <w:rPr>
                <w:rFonts w:ascii="Times New Roman" w:eastAsia="Calibri" w:hAnsi="Times New Roman" w:cs="Times New Roman"/>
                <w:color w:val="000000"/>
                <w:sz w:val="24"/>
                <w:szCs w:val="24"/>
                <w:lang w:val="uk-UA" w:eastAsia="ru-RU"/>
              </w:rPr>
              <w:t xml:space="preserve"> електричної енергії. </w:t>
            </w:r>
          </w:p>
        </w:tc>
      </w:tr>
      <w:tr w:rsidR="007D4109" w:rsidRPr="007D4109" w14:paraId="3697D5ED" w14:textId="77777777" w:rsidTr="001A675E">
        <w:tc>
          <w:tcPr>
            <w:tcW w:w="2802" w:type="dxa"/>
            <w:shd w:val="clear" w:color="auto" w:fill="auto"/>
          </w:tcPr>
          <w:p w14:paraId="58687250"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 xml:space="preserve">Спосіб оплати </w:t>
            </w:r>
            <w:r w:rsidRPr="007D4109">
              <w:rPr>
                <w:rFonts w:ascii="Times New Roman" w:eastAsia="Calibri" w:hAnsi="Times New Roman" w:cs="Times New Roman"/>
                <w:i/>
                <w:color w:val="000000"/>
                <w:sz w:val="24"/>
                <w:szCs w:val="24"/>
                <w:lang w:val="uk-UA" w:eastAsia="ru-RU"/>
              </w:rPr>
              <w:t>(необхідно обрати лише один з варіантів: попередня оплата, по факту, плановий платіж)</w:t>
            </w:r>
          </w:p>
        </w:tc>
        <w:tc>
          <w:tcPr>
            <w:tcW w:w="7329" w:type="dxa"/>
            <w:shd w:val="clear" w:color="auto" w:fill="auto"/>
            <w:vAlign w:val="center"/>
          </w:tcPr>
          <w:p w14:paraId="39F63D3B"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t>По факту</w:t>
            </w:r>
          </w:p>
        </w:tc>
      </w:tr>
      <w:tr w:rsidR="007D4109" w:rsidRPr="007D4109" w14:paraId="4671C051" w14:textId="77777777" w:rsidTr="001A675E">
        <w:tc>
          <w:tcPr>
            <w:tcW w:w="2802" w:type="dxa"/>
            <w:shd w:val="clear" w:color="auto" w:fill="auto"/>
          </w:tcPr>
          <w:p w14:paraId="79F6C899"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Термін надання рахунку за спожиту електричну енергію та строк його оплати</w:t>
            </w:r>
          </w:p>
        </w:tc>
        <w:tc>
          <w:tcPr>
            <w:tcW w:w="7329" w:type="dxa"/>
            <w:shd w:val="clear" w:color="auto" w:fill="auto"/>
            <w:vAlign w:val="center"/>
          </w:tcPr>
          <w:p w14:paraId="0B7A9E2E" w14:textId="77777777" w:rsidR="007D4109" w:rsidRPr="007D4109" w:rsidRDefault="007D4109" w:rsidP="007D4109">
            <w:pPr>
              <w:spacing w:after="0" w:line="240" w:lineRule="auto"/>
              <w:jc w:val="both"/>
              <w:rPr>
                <w:rFonts w:ascii="Times New Roman" w:eastAsia="Calibri" w:hAnsi="Times New Roman" w:cs="Times New Roman"/>
                <w:sz w:val="24"/>
                <w:szCs w:val="24"/>
                <w:lang w:val="uk-UA" w:eastAsia="ru-RU"/>
              </w:rPr>
            </w:pPr>
            <w:r w:rsidRPr="007D4109">
              <w:rPr>
                <w:rFonts w:ascii="Times New Roman" w:eastAsia="Calibri" w:hAnsi="Times New Roman" w:cs="Times New Roman"/>
                <w:color w:val="000000"/>
                <w:sz w:val="24"/>
                <w:szCs w:val="24"/>
                <w:lang w:val="uk-UA" w:eastAsia="ru-RU"/>
              </w:rPr>
              <w:t>Термін надання рахунку – не пізніше 10 (десяти) робочих днів з дня закінчення розрахункового періоду, який встановлюється Сторонами</w:t>
            </w:r>
          </w:p>
          <w:p w14:paraId="7A130347"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Строк оплати рахунку – не пізніше перших 20 (двадцяти) календарних днів з моменту отримання його Споживачем (за умови наявності у Споживача всіх необхідних платіжних документів)</w:t>
            </w:r>
          </w:p>
        </w:tc>
      </w:tr>
      <w:tr w:rsidR="007D4109" w:rsidRPr="007D4109" w14:paraId="6B612CC2" w14:textId="77777777" w:rsidTr="001A675E">
        <w:tc>
          <w:tcPr>
            <w:tcW w:w="2802" w:type="dxa"/>
            <w:shd w:val="clear" w:color="auto" w:fill="auto"/>
          </w:tcPr>
          <w:p w14:paraId="14EBB147"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Розмір пені за порушення строку оплати або штраф</w:t>
            </w:r>
          </w:p>
        </w:tc>
        <w:tc>
          <w:tcPr>
            <w:tcW w:w="7329" w:type="dxa"/>
            <w:shd w:val="clear" w:color="auto" w:fill="auto"/>
            <w:vAlign w:val="center"/>
          </w:tcPr>
          <w:p w14:paraId="30FCC011"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02E64BEE" w14:textId="77777777" w:rsidTr="001A675E">
        <w:tc>
          <w:tcPr>
            <w:tcW w:w="2802" w:type="dxa"/>
            <w:shd w:val="clear" w:color="auto" w:fill="auto"/>
          </w:tcPr>
          <w:p w14:paraId="09FEED7D"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lastRenderedPageBreak/>
              <w:t>Розмір компенсації Споживачу за недодержання Постачальником якості надання комерційних послуг</w:t>
            </w:r>
          </w:p>
        </w:tc>
        <w:tc>
          <w:tcPr>
            <w:tcW w:w="7329" w:type="dxa"/>
            <w:shd w:val="clear" w:color="auto" w:fill="auto"/>
            <w:vAlign w:val="center"/>
          </w:tcPr>
          <w:p w14:paraId="13E9942D"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4C92A38A" w14:textId="77777777" w:rsidTr="001A675E">
        <w:tc>
          <w:tcPr>
            <w:tcW w:w="2802" w:type="dxa"/>
            <w:shd w:val="clear" w:color="auto" w:fill="auto"/>
          </w:tcPr>
          <w:p w14:paraId="57FBAB2C"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Розмір штрафу за дострокове розірвання Договору у випадках, не передбачених умовами Договору</w:t>
            </w:r>
          </w:p>
        </w:tc>
        <w:tc>
          <w:tcPr>
            <w:tcW w:w="7329" w:type="dxa"/>
            <w:shd w:val="clear" w:color="auto" w:fill="auto"/>
            <w:vAlign w:val="center"/>
          </w:tcPr>
          <w:p w14:paraId="6CE29C4A"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4E79DFCB" w14:textId="77777777" w:rsidTr="001A675E">
        <w:tc>
          <w:tcPr>
            <w:tcW w:w="2802" w:type="dxa"/>
            <w:shd w:val="clear" w:color="auto" w:fill="auto"/>
          </w:tcPr>
          <w:p w14:paraId="3098CB43"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Термін дії Договору та умови пролонгації</w:t>
            </w:r>
          </w:p>
        </w:tc>
        <w:tc>
          <w:tcPr>
            <w:tcW w:w="7329" w:type="dxa"/>
            <w:shd w:val="clear" w:color="auto" w:fill="auto"/>
            <w:vAlign w:val="center"/>
          </w:tcPr>
          <w:p w14:paraId="70BA92EB" w14:textId="75EA9CCA" w:rsidR="007D4109" w:rsidRPr="007D4109" w:rsidRDefault="007D4109" w:rsidP="007D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D4109">
              <w:rPr>
                <w:rFonts w:ascii="Times New Roman" w:eastAsia="Calibri" w:hAnsi="Times New Roman" w:cs="Times New Roman"/>
                <w:sz w:val="24"/>
                <w:szCs w:val="24"/>
                <w:lang w:val="uk-UA" w:eastAsia="ru-RU"/>
              </w:rPr>
              <w:t>Договір набирає чинності з дня його підписання Сторонами і укладається на строк з «___»_________202</w:t>
            </w:r>
            <w:r>
              <w:rPr>
                <w:rFonts w:ascii="Times New Roman" w:eastAsia="Calibri" w:hAnsi="Times New Roman" w:cs="Times New Roman"/>
                <w:sz w:val="24"/>
                <w:szCs w:val="24"/>
                <w:lang w:val="uk-UA" w:eastAsia="ru-RU"/>
              </w:rPr>
              <w:t>3</w:t>
            </w:r>
            <w:r w:rsidRPr="007D4109">
              <w:rPr>
                <w:rFonts w:ascii="Times New Roman" w:eastAsia="Calibri" w:hAnsi="Times New Roman" w:cs="Times New Roman"/>
                <w:sz w:val="24"/>
                <w:szCs w:val="24"/>
                <w:lang w:val="uk-UA" w:eastAsia="ru-RU"/>
              </w:rPr>
              <w:t>р до «____»_______202</w:t>
            </w:r>
            <w:r>
              <w:rPr>
                <w:rFonts w:ascii="Times New Roman" w:eastAsia="Calibri" w:hAnsi="Times New Roman" w:cs="Times New Roman"/>
                <w:sz w:val="24"/>
                <w:szCs w:val="24"/>
                <w:lang w:val="uk-UA" w:eastAsia="ru-RU"/>
              </w:rPr>
              <w:t>3</w:t>
            </w:r>
            <w:r w:rsidRPr="007D4109">
              <w:rPr>
                <w:rFonts w:ascii="Times New Roman" w:eastAsia="Calibri" w:hAnsi="Times New Roman" w:cs="Times New Roman"/>
                <w:sz w:val="24"/>
                <w:szCs w:val="24"/>
                <w:lang w:val="uk-UA" w:eastAsia="ru-RU"/>
              </w:rPr>
              <w:t>р.</w:t>
            </w:r>
            <w:r w:rsidRPr="007D4109">
              <w:rPr>
                <w:rFonts w:ascii="Times New Roman" w:eastAsia="Calibri" w:hAnsi="Times New Roman" w:cs="Times New Roman"/>
                <w:sz w:val="24"/>
                <w:szCs w:val="24"/>
                <w:lang w:eastAsia="ru-RU"/>
              </w:rPr>
              <w:t xml:space="preserve"> (</w:t>
            </w:r>
            <w:proofErr w:type="spellStart"/>
            <w:r w:rsidRPr="007D4109">
              <w:rPr>
                <w:rFonts w:ascii="Times New Roman" w:eastAsia="Calibri" w:hAnsi="Times New Roman" w:cs="Times New Roman"/>
                <w:sz w:val="24"/>
                <w:szCs w:val="24"/>
                <w:lang w:eastAsia="ru-RU"/>
              </w:rPr>
              <w:t>включно</w:t>
            </w:r>
            <w:proofErr w:type="spellEnd"/>
            <w:r w:rsidRPr="007D4109">
              <w:rPr>
                <w:rFonts w:ascii="Times New Roman" w:eastAsia="Calibri" w:hAnsi="Times New Roman" w:cs="Times New Roman"/>
                <w:sz w:val="24"/>
                <w:szCs w:val="24"/>
                <w:lang w:eastAsia="ru-RU"/>
              </w:rPr>
              <w:t>)</w:t>
            </w:r>
            <w:r w:rsidRPr="007D4109">
              <w:rPr>
                <w:rFonts w:ascii="Times New Roman" w:eastAsia="Calibri" w:hAnsi="Times New Roman" w:cs="Times New Roman"/>
                <w:sz w:val="24"/>
                <w:szCs w:val="24"/>
                <w:lang w:val="uk-UA" w:eastAsia="ru-RU"/>
              </w:rPr>
              <w:t>, а в частині взаєморозрахунків до повного виконання Сторонами своїх зобов’язань.</w:t>
            </w:r>
          </w:p>
          <w:p w14:paraId="40A32972" w14:textId="77777777" w:rsidR="007D4109" w:rsidRPr="007D4109" w:rsidRDefault="007D4109" w:rsidP="007D410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bCs/>
                <w:color w:val="000000"/>
                <w:sz w:val="24"/>
                <w:szCs w:val="24"/>
                <w:lang w:val="uk-UA"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10 відсотків суми, визначеної в Договорі. В такому випадку продовження дії договору здійснюється виключно шляхом укладення додаткових угод до цього Договору.</w:t>
            </w:r>
          </w:p>
        </w:tc>
      </w:tr>
      <w:tr w:rsidR="007D4109" w:rsidRPr="007D4109" w14:paraId="05DC6819" w14:textId="77777777" w:rsidTr="001A675E">
        <w:tc>
          <w:tcPr>
            <w:tcW w:w="2802" w:type="dxa"/>
            <w:shd w:val="clear" w:color="auto" w:fill="auto"/>
          </w:tcPr>
          <w:p w14:paraId="348B3F5F"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t>М</w:t>
            </w:r>
            <w:r w:rsidRPr="007D4109">
              <w:rPr>
                <w:rFonts w:ascii="Times New Roman" w:eastAsia="Calibri" w:hAnsi="Times New Roman" w:cs="Times New Roman"/>
                <w:color w:val="000000"/>
                <w:sz w:val="24"/>
                <w:szCs w:val="24"/>
                <w:lang w:val="uk-UA" w:eastAsia="ru-RU"/>
              </w:rPr>
              <w:t>ожливість надання пільг, субсидій</w:t>
            </w:r>
          </w:p>
        </w:tc>
        <w:tc>
          <w:tcPr>
            <w:tcW w:w="7329" w:type="dxa"/>
            <w:shd w:val="clear" w:color="auto" w:fill="auto"/>
            <w:vAlign w:val="center"/>
          </w:tcPr>
          <w:p w14:paraId="5D0AE412"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t>Відсутня</w:t>
            </w:r>
          </w:p>
        </w:tc>
      </w:tr>
      <w:tr w:rsidR="000D2D61" w:rsidRPr="007D4109" w14:paraId="452D388D" w14:textId="77777777" w:rsidTr="001A675E">
        <w:tc>
          <w:tcPr>
            <w:tcW w:w="2802" w:type="dxa"/>
            <w:shd w:val="clear" w:color="auto" w:fill="auto"/>
          </w:tcPr>
          <w:p w14:paraId="73924D96" w14:textId="77777777" w:rsidR="000D2D61" w:rsidRPr="007D4109" w:rsidRDefault="000D2D61" w:rsidP="000D2D61">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Зміна істотних умови</w:t>
            </w:r>
            <w:r w:rsidRPr="007D4109">
              <w:rPr>
                <w:rFonts w:ascii="Times New Roman" w:eastAsia="Calibri" w:hAnsi="Times New Roman" w:cs="Times New Roman"/>
                <w:color w:val="000000"/>
                <w:sz w:val="24"/>
                <w:szCs w:val="24"/>
                <w:lang w:eastAsia="ru-RU"/>
              </w:rPr>
              <w:t xml:space="preserve"> Договору</w:t>
            </w:r>
          </w:p>
        </w:tc>
        <w:tc>
          <w:tcPr>
            <w:tcW w:w="7329" w:type="dxa"/>
            <w:shd w:val="clear" w:color="auto" w:fill="auto"/>
          </w:tcPr>
          <w:p w14:paraId="5679EF50" w14:textId="77777777" w:rsidR="000D2D61" w:rsidRPr="00BD6C65" w:rsidRDefault="000D2D61" w:rsidP="000D2D61">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EDEC481"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визначення грошового еквівалента зобов’язання в іноземній валюті;</w:t>
            </w:r>
          </w:p>
          <w:p w14:paraId="632546AD"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14:paraId="2815556F"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F164A4C" w14:textId="78D97AB0" w:rsidR="000D2D61" w:rsidRPr="007D4109" w:rsidRDefault="000D2D61" w:rsidP="000D2D61">
            <w:pPr>
              <w:spacing w:before="120" w:after="0" w:line="240" w:lineRule="auto"/>
              <w:jc w:val="both"/>
              <w:rPr>
                <w:rFonts w:ascii="Times New Roman" w:eastAsia="Calibri" w:hAnsi="Times New Roman" w:cs="Times New Roman"/>
                <w:i/>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bl>
    <w:p w14:paraId="72DF4546"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14:paraId="7A717647"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14:paraId="6DD378B4" w14:textId="77777777" w:rsidR="007D4109" w:rsidRPr="007D4109" w:rsidRDefault="007D4109" w:rsidP="007D4109">
      <w:pPr>
        <w:spacing w:after="0" w:line="240" w:lineRule="auto"/>
        <w:jc w:val="both"/>
        <w:rPr>
          <w:rFonts w:ascii="Times New Roman" w:eastAsia="Times New Roman" w:hAnsi="Times New Roman" w:cs="Times New Roman"/>
          <w:b/>
          <w:sz w:val="20"/>
          <w:szCs w:val="20"/>
          <w:lang w:eastAsia="ru-RU"/>
        </w:rPr>
      </w:pPr>
      <w:proofErr w:type="spellStart"/>
      <w:r w:rsidRPr="007D4109">
        <w:rPr>
          <w:rFonts w:ascii="Times New Roman" w:eastAsia="Times New Roman" w:hAnsi="Times New Roman" w:cs="Times New Roman"/>
          <w:b/>
          <w:sz w:val="20"/>
          <w:szCs w:val="20"/>
          <w:lang w:eastAsia="ru-RU"/>
        </w:rPr>
        <w:t>Постачальник</w:t>
      </w:r>
      <w:proofErr w:type="spellEnd"/>
      <w:r w:rsidRPr="007D4109">
        <w:rPr>
          <w:rFonts w:ascii="Times New Roman" w:eastAsia="Times New Roman" w:hAnsi="Times New Roman" w:cs="Times New Roman"/>
          <w:b/>
          <w:sz w:val="20"/>
          <w:szCs w:val="20"/>
          <w:lang w:eastAsia="ru-RU"/>
        </w:rPr>
        <w:t xml:space="preserve">: </w:t>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val="uk-UA" w:eastAsia="ru-RU"/>
        </w:rPr>
        <w:tab/>
      </w:r>
      <w:proofErr w:type="spellStart"/>
      <w:r w:rsidRPr="007D4109">
        <w:rPr>
          <w:rFonts w:ascii="Times New Roman" w:eastAsia="Times New Roman" w:hAnsi="Times New Roman" w:cs="Times New Roman"/>
          <w:b/>
          <w:sz w:val="20"/>
          <w:szCs w:val="20"/>
          <w:lang w:eastAsia="ru-RU"/>
        </w:rPr>
        <w:t>Споживач</w:t>
      </w:r>
      <w:proofErr w:type="spellEnd"/>
      <w:r w:rsidRPr="007D4109">
        <w:rPr>
          <w:rFonts w:ascii="Times New Roman" w:eastAsia="Times New Roman" w:hAnsi="Times New Roman" w:cs="Times New Roman"/>
          <w:b/>
          <w:sz w:val="20"/>
          <w:szCs w:val="20"/>
          <w:lang w:eastAsia="ru-RU"/>
        </w:rPr>
        <w:t>:</w:t>
      </w:r>
    </w:p>
    <w:p w14:paraId="64CA756B"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46077698"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275D6E33"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46597138"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тел.: ___________________</w:t>
      </w:r>
      <w:r w:rsidRPr="007D4109">
        <w:rPr>
          <w:rFonts w:ascii="Times New Roman" w:eastAsia="Times New Roman" w:hAnsi="Times New Roman" w:cs="Times New Roman"/>
          <w:sz w:val="20"/>
          <w:szCs w:val="20"/>
          <w:lang w:val="uk-UA" w:eastAsia="ru-RU"/>
        </w:rPr>
        <w:t>_____</w:t>
      </w:r>
      <w:r w:rsidRPr="007D4109">
        <w:rPr>
          <w:rFonts w:ascii="Times New Roman" w:eastAsia="Times New Roman" w:hAnsi="Times New Roman" w:cs="Times New Roman"/>
          <w:sz w:val="20"/>
          <w:szCs w:val="20"/>
          <w:lang w:eastAsia="ru-RU"/>
        </w:rPr>
        <w:t>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тел.: _______</w:t>
      </w:r>
      <w:r w:rsidRPr="007D4109">
        <w:rPr>
          <w:rFonts w:ascii="Times New Roman" w:eastAsia="Times New Roman" w:hAnsi="Times New Roman" w:cs="Times New Roman"/>
          <w:sz w:val="20"/>
          <w:szCs w:val="20"/>
          <w:lang w:val="uk-UA" w:eastAsia="ru-RU"/>
        </w:rPr>
        <w:t>______</w:t>
      </w:r>
      <w:r w:rsidRPr="007D4109">
        <w:rPr>
          <w:rFonts w:ascii="Times New Roman" w:eastAsia="Times New Roman" w:hAnsi="Times New Roman" w:cs="Times New Roman"/>
          <w:sz w:val="20"/>
          <w:szCs w:val="20"/>
          <w:lang w:eastAsia="ru-RU"/>
        </w:rPr>
        <w:t>______________</w:t>
      </w:r>
    </w:p>
    <w:p w14:paraId="70595140"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2D8EF146"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5FCAC8FE" w14:textId="77777777" w:rsidR="007D4109" w:rsidRPr="007D4109" w:rsidRDefault="007D4109" w:rsidP="007D4109">
      <w:pPr>
        <w:spacing w:after="0" w:line="240" w:lineRule="auto"/>
        <w:ind w:firstLine="708"/>
        <w:jc w:val="both"/>
        <w:rPr>
          <w:rFonts w:ascii="Times New Roman" w:eastAsia="Times New Roman" w:hAnsi="Times New Roman" w:cs="Times New Roman"/>
          <w:b/>
          <w:color w:val="808080"/>
          <w:sz w:val="20"/>
          <w:szCs w:val="20"/>
          <w:lang w:eastAsia="ru-RU"/>
        </w:rPr>
      </w:pPr>
      <w:r w:rsidRPr="007D4109">
        <w:rPr>
          <w:rFonts w:ascii="Times New Roman" w:eastAsia="Times New Roman" w:hAnsi="Times New Roman" w:cs="Times New Roman"/>
          <w:color w:val="808080"/>
          <w:sz w:val="20"/>
          <w:szCs w:val="20"/>
          <w:lang w:eastAsia="ru-RU"/>
        </w:rPr>
        <w:t>(</w:t>
      </w:r>
      <w:proofErr w:type="spellStart"/>
      <w:r w:rsidRPr="007D4109">
        <w:rPr>
          <w:rFonts w:ascii="Times New Roman" w:eastAsia="Times New Roman" w:hAnsi="Times New Roman" w:cs="Times New Roman"/>
          <w:color w:val="808080"/>
          <w:sz w:val="20"/>
          <w:szCs w:val="20"/>
          <w:lang w:eastAsia="ru-RU"/>
        </w:rPr>
        <w:t>підпис</w:t>
      </w:r>
      <w:proofErr w:type="spellEnd"/>
      <w:r w:rsidRPr="007D4109">
        <w:rPr>
          <w:rFonts w:ascii="Times New Roman" w:eastAsia="Times New Roman" w:hAnsi="Times New Roman" w:cs="Times New Roman"/>
          <w:color w:val="808080"/>
          <w:sz w:val="20"/>
          <w:szCs w:val="20"/>
          <w:lang w:eastAsia="ru-RU"/>
        </w:rPr>
        <w:t>, П. І. Б.)</w:t>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val="uk-UA"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color w:val="808080"/>
          <w:sz w:val="20"/>
          <w:szCs w:val="20"/>
          <w:lang w:eastAsia="ru-RU"/>
        </w:rPr>
        <w:t>(</w:t>
      </w:r>
      <w:proofErr w:type="spellStart"/>
      <w:r w:rsidRPr="007D4109">
        <w:rPr>
          <w:rFonts w:ascii="Times New Roman" w:eastAsia="Times New Roman" w:hAnsi="Times New Roman" w:cs="Times New Roman"/>
          <w:color w:val="808080"/>
          <w:sz w:val="20"/>
          <w:szCs w:val="20"/>
          <w:lang w:eastAsia="ru-RU"/>
        </w:rPr>
        <w:t>підпис</w:t>
      </w:r>
      <w:proofErr w:type="spellEnd"/>
      <w:r w:rsidRPr="007D4109">
        <w:rPr>
          <w:rFonts w:ascii="Times New Roman" w:eastAsia="Times New Roman" w:hAnsi="Times New Roman" w:cs="Times New Roman"/>
          <w:color w:val="808080"/>
          <w:sz w:val="20"/>
          <w:szCs w:val="20"/>
          <w:lang w:eastAsia="ru-RU"/>
        </w:rPr>
        <w:t>, П. І. Б.)</w:t>
      </w:r>
    </w:p>
    <w:p w14:paraId="018DABD1" w14:textId="38CE2305"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w:t>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________ 20_</w:t>
      </w:r>
      <w:r w:rsidR="000D2D61">
        <w:rPr>
          <w:rFonts w:ascii="Times New Roman" w:eastAsia="Times New Roman" w:hAnsi="Times New Roman" w:cs="Times New Roman"/>
          <w:sz w:val="20"/>
          <w:szCs w:val="20"/>
          <w:lang w:val="uk-UA" w:eastAsia="ru-RU"/>
        </w:rPr>
        <w:t>___</w:t>
      </w:r>
      <w:r w:rsidRPr="007D4109">
        <w:rPr>
          <w:rFonts w:ascii="Times New Roman" w:eastAsia="Times New Roman" w:hAnsi="Times New Roman" w:cs="Times New Roman"/>
          <w:sz w:val="20"/>
          <w:szCs w:val="20"/>
          <w:lang w:eastAsia="ru-RU"/>
        </w:rPr>
        <w:t xml:space="preserve"> року</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w:t>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________ 20</w:t>
      </w:r>
      <w:r w:rsidR="000D2D61">
        <w:rPr>
          <w:rFonts w:ascii="Times New Roman" w:eastAsia="Times New Roman" w:hAnsi="Times New Roman" w:cs="Times New Roman"/>
          <w:sz w:val="20"/>
          <w:szCs w:val="20"/>
          <w:lang w:val="uk-UA" w:eastAsia="ru-RU"/>
        </w:rPr>
        <w:t>__</w:t>
      </w:r>
      <w:r w:rsidRPr="007D4109">
        <w:rPr>
          <w:rFonts w:ascii="Times New Roman" w:eastAsia="Times New Roman" w:hAnsi="Times New Roman" w:cs="Times New Roman"/>
          <w:sz w:val="20"/>
          <w:szCs w:val="20"/>
          <w:lang w:eastAsia="ru-RU"/>
        </w:rPr>
        <w:t>_ року</w:t>
      </w:r>
    </w:p>
    <w:p w14:paraId="330527D9"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67D68F24"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2D3E3F38"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480C0F20" w14:textId="77777777" w:rsidR="007D4109" w:rsidRPr="007D4109" w:rsidRDefault="007D4109" w:rsidP="007D4109">
      <w:pPr>
        <w:spacing w:after="0" w:line="240" w:lineRule="auto"/>
        <w:jc w:val="both"/>
        <w:rPr>
          <w:rFonts w:ascii="Times New Roman" w:eastAsia="Times New Roman" w:hAnsi="Times New Roman" w:cs="Times New Roman"/>
          <w:b/>
          <w:i/>
          <w:sz w:val="16"/>
          <w:szCs w:val="16"/>
          <w:lang w:val="uk-UA" w:eastAsia="ru-RU"/>
        </w:rPr>
      </w:pPr>
      <w:r w:rsidRPr="007D4109">
        <w:rPr>
          <w:rFonts w:ascii="Times New Roman" w:eastAsia="Times New Roman" w:hAnsi="Times New Roman" w:cs="Times New Roman"/>
          <w:b/>
          <w:i/>
          <w:sz w:val="16"/>
          <w:szCs w:val="16"/>
          <w:lang w:val="uk-UA"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14:paraId="11AD18EB" w14:textId="77777777" w:rsidR="007D4109" w:rsidRPr="007D4109" w:rsidRDefault="007D4109" w:rsidP="007D4109">
      <w:pPr>
        <w:spacing w:after="200" w:line="276" w:lineRule="auto"/>
        <w:rPr>
          <w:rFonts w:ascii="Calibri" w:eastAsia="Calibri" w:hAnsi="Calibri" w:cs="Times New Roman"/>
        </w:rPr>
      </w:pPr>
    </w:p>
    <w:p w14:paraId="38A19E21" w14:textId="77777777" w:rsidR="007D4109" w:rsidRPr="007D4109" w:rsidRDefault="007D4109" w:rsidP="007D4109">
      <w:pPr>
        <w:spacing w:after="200" w:line="276" w:lineRule="auto"/>
        <w:rPr>
          <w:rFonts w:ascii="Calibri" w:eastAsia="Calibri" w:hAnsi="Calibri" w:cs="Times New Roman"/>
        </w:rPr>
      </w:pPr>
    </w:p>
    <w:p w14:paraId="2B3C18A7" w14:textId="77777777" w:rsidR="007D4109" w:rsidRPr="007D4109" w:rsidRDefault="007D4109" w:rsidP="007D4109">
      <w:pPr>
        <w:spacing w:after="200" w:line="276" w:lineRule="auto"/>
        <w:rPr>
          <w:rFonts w:ascii="Calibri" w:eastAsia="Calibri" w:hAnsi="Calibri" w:cs="Times New Roman"/>
        </w:rPr>
      </w:pPr>
    </w:p>
    <w:p w14:paraId="2EED6C8B" w14:textId="77777777" w:rsidR="007D4109" w:rsidRPr="00460B65" w:rsidRDefault="007D4109" w:rsidP="00460B65">
      <w:pPr>
        <w:spacing w:after="0" w:line="240" w:lineRule="auto"/>
        <w:rPr>
          <w:rFonts w:ascii="Times New Roman" w:eastAsia="Times New Roman" w:hAnsi="Times New Roman" w:cs="Times New Roman"/>
          <w:b/>
          <w:color w:val="000000"/>
          <w:sz w:val="16"/>
          <w:szCs w:val="16"/>
          <w:highlight w:val="yellow"/>
          <w:lang w:val="uk-UA" w:eastAsia="ru-RU"/>
        </w:rPr>
      </w:pPr>
    </w:p>
    <w:sectPr w:rsidR="007D4109" w:rsidRPr="00460B65" w:rsidSect="00716F4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0E0F" w14:textId="77777777" w:rsidR="005A38B2" w:rsidRDefault="005A38B2">
      <w:pPr>
        <w:spacing w:after="0" w:line="240" w:lineRule="auto"/>
      </w:pPr>
      <w:r>
        <w:separator/>
      </w:r>
    </w:p>
  </w:endnote>
  <w:endnote w:type="continuationSeparator" w:id="0">
    <w:p w14:paraId="66133492" w14:textId="77777777" w:rsidR="005A38B2" w:rsidRDefault="005A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A946" w14:textId="6113EC79" w:rsidR="001A675E" w:rsidRDefault="001A675E">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14:paraId="6E2BC316" w14:textId="77777777" w:rsidR="001A675E" w:rsidRDefault="001A675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42D" w14:textId="77777777" w:rsidR="001A675E" w:rsidRDefault="001A675E">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C28F4">
      <w:rPr>
        <w:rStyle w:val="aa"/>
        <w:noProof/>
      </w:rPr>
      <w:t>36</w:t>
    </w:r>
    <w:r>
      <w:rPr>
        <w:rStyle w:val="aa"/>
      </w:rPr>
      <w:fldChar w:fldCharType="end"/>
    </w:r>
  </w:p>
  <w:p w14:paraId="3D203345" w14:textId="77777777" w:rsidR="001A675E" w:rsidRDefault="001A675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C902" w14:textId="77777777" w:rsidR="005A38B2" w:rsidRDefault="005A38B2">
      <w:pPr>
        <w:spacing w:after="0" w:line="240" w:lineRule="auto"/>
      </w:pPr>
      <w:r>
        <w:separator/>
      </w:r>
    </w:p>
  </w:footnote>
  <w:footnote w:type="continuationSeparator" w:id="0">
    <w:p w14:paraId="69F0E0BE" w14:textId="77777777" w:rsidR="005A38B2" w:rsidRDefault="005A3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9">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3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33">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1">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2759FD"/>
    <w:multiLevelType w:val="multilevel"/>
    <w:tmpl w:val="87B835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24"/>
  </w:num>
  <w:num w:numId="4">
    <w:abstractNumId w:val="31"/>
  </w:num>
  <w:num w:numId="5">
    <w:abstractNumId w:val="21"/>
  </w:num>
  <w:num w:numId="6">
    <w:abstractNumId w:val="39"/>
  </w:num>
  <w:num w:numId="7">
    <w:abstractNumId w:val="18"/>
  </w:num>
  <w:num w:numId="8">
    <w:abstractNumId w:val="26"/>
  </w:num>
  <w:num w:numId="9">
    <w:abstractNumId w:val="2"/>
  </w:num>
  <w:num w:numId="10">
    <w:abstractNumId w:val="7"/>
  </w:num>
  <w:num w:numId="11">
    <w:abstractNumId w:val="28"/>
  </w:num>
  <w:num w:numId="12">
    <w:abstractNumId w:val="33"/>
  </w:num>
  <w:num w:numId="13">
    <w:abstractNumId w:val="35"/>
  </w:num>
  <w:num w:numId="14">
    <w:abstractNumId w:val="5"/>
  </w:num>
  <w:num w:numId="15">
    <w:abstractNumId w:val="25"/>
  </w:num>
  <w:num w:numId="16">
    <w:abstractNumId w:val="37"/>
  </w:num>
  <w:num w:numId="17">
    <w:abstractNumId w:val="30"/>
  </w:num>
  <w:num w:numId="18">
    <w:abstractNumId w:val="1"/>
  </w:num>
  <w:num w:numId="19">
    <w:abstractNumId w:val="4"/>
  </w:num>
  <w:num w:numId="20">
    <w:abstractNumId w:val="11"/>
  </w:num>
  <w:num w:numId="21">
    <w:abstractNumId w:val="46"/>
  </w:num>
  <w:num w:numId="22">
    <w:abstractNumId w:val="15"/>
  </w:num>
  <w:num w:numId="23">
    <w:abstractNumId w:val="36"/>
  </w:num>
  <w:num w:numId="24">
    <w:abstractNumId w:val="42"/>
  </w:num>
  <w:num w:numId="25">
    <w:abstractNumId w:val="32"/>
  </w:num>
  <w:num w:numId="26">
    <w:abstractNumId w:val="43"/>
  </w:num>
  <w:num w:numId="27">
    <w:abstractNumId w:val="34"/>
  </w:num>
  <w:num w:numId="28">
    <w:abstractNumId w:val="17"/>
  </w:num>
  <w:num w:numId="29">
    <w:abstractNumId w:val="10"/>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2"/>
  </w:num>
  <w:num w:numId="42">
    <w:abstractNumId w:val="14"/>
  </w:num>
  <w:num w:numId="43">
    <w:abstractNumId w:val="23"/>
  </w:num>
  <w:num w:numId="44">
    <w:abstractNumId w:val="3"/>
  </w:num>
  <w:num w:numId="45">
    <w:abstractNumId w:val="44"/>
  </w:num>
  <w:num w:numId="46">
    <w:abstractNumId w:val="41"/>
  </w:num>
  <w:num w:numId="47">
    <w:abstractNumId w:val="47"/>
  </w:num>
  <w:num w:numId="48">
    <w:abstractNumId w:val="12"/>
  </w:num>
  <w:num w:numId="49">
    <w:abstractNumId w:val="4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B"/>
    <w:rsid w:val="00007E9D"/>
    <w:rsid w:val="00034ACC"/>
    <w:rsid w:val="0004182C"/>
    <w:rsid w:val="00045FF5"/>
    <w:rsid w:val="00051842"/>
    <w:rsid w:val="00056BFE"/>
    <w:rsid w:val="00057851"/>
    <w:rsid w:val="000843D2"/>
    <w:rsid w:val="000A1ABD"/>
    <w:rsid w:val="000D0F25"/>
    <w:rsid w:val="000D2D61"/>
    <w:rsid w:val="000E5B40"/>
    <w:rsid w:val="000E6B1D"/>
    <w:rsid w:val="00103EE5"/>
    <w:rsid w:val="0013241F"/>
    <w:rsid w:val="00134C7E"/>
    <w:rsid w:val="0015502E"/>
    <w:rsid w:val="001864F4"/>
    <w:rsid w:val="001A675E"/>
    <w:rsid w:val="001A780A"/>
    <w:rsid w:val="001F50EB"/>
    <w:rsid w:val="00210C85"/>
    <w:rsid w:val="00211DA0"/>
    <w:rsid w:val="002163AA"/>
    <w:rsid w:val="00216EFB"/>
    <w:rsid w:val="00253B27"/>
    <w:rsid w:val="00273CE9"/>
    <w:rsid w:val="00280AD5"/>
    <w:rsid w:val="00285BB6"/>
    <w:rsid w:val="00286FC8"/>
    <w:rsid w:val="00290F03"/>
    <w:rsid w:val="002B6556"/>
    <w:rsid w:val="002C1002"/>
    <w:rsid w:val="002D5D17"/>
    <w:rsid w:val="002D60F8"/>
    <w:rsid w:val="00310901"/>
    <w:rsid w:val="00317ED6"/>
    <w:rsid w:val="0032494F"/>
    <w:rsid w:val="00326058"/>
    <w:rsid w:val="003647DF"/>
    <w:rsid w:val="00384DAE"/>
    <w:rsid w:val="003B7DBB"/>
    <w:rsid w:val="003C28F4"/>
    <w:rsid w:val="003C2D8D"/>
    <w:rsid w:val="003D21FD"/>
    <w:rsid w:val="003D465D"/>
    <w:rsid w:val="00400F78"/>
    <w:rsid w:val="00442651"/>
    <w:rsid w:val="00443FD9"/>
    <w:rsid w:val="00460B65"/>
    <w:rsid w:val="00463545"/>
    <w:rsid w:val="0046522E"/>
    <w:rsid w:val="00467AD0"/>
    <w:rsid w:val="00470BF0"/>
    <w:rsid w:val="004779EF"/>
    <w:rsid w:val="00496C10"/>
    <w:rsid w:val="004A1182"/>
    <w:rsid w:val="004A24F4"/>
    <w:rsid w:val="004A7974"/>
    <w:rsid w:val="004B15F9"/>
    <w:rsid w:val="004C1BCC"/>
    <w:rsid w:val="004C1E1D"/>
    <w:rsid w:val="004C7328"/>
    <w:rsid w:val="004F3BE5"/>
    <w:rsid w:val="00525A09"/>
    <w:rsid w:val="0054605B"/>
    <w:rsid w:val="0058254E"/>
    <w:rsid w:val="0058409E"/>
    <w:rsid w:val="00585FBB"/>
    <w:rsid w:val="005A38B2"/>
    <w:rsid w:val="005C0BE7"/>
    <w:rsid w:val="005C499D"/>
    <w:rsid w:val="005D0BF5"/>
    <w:rsid w:val="005D73EF"/>
    <w:rsid w:val="005E3AEE"/>
    <w:rsid w:val="005E7AE5"/>
    <w:rsid w:val="00614CE7"/>
    <w:rsid w:val="00627490"/>
    <w:rsid w:val="00645336"/>
    <w:rsid w:val="00676E13"/>
    <w:rsid w:val="00691CE6"/>
    <w:rsid w:val="006946DD"/>
    <w:rsid w:val="006B32D3"/>
    <w:rsid w:val="006B4D23"/>
    <w:rsid w:val="006C241A"/>
    <w:rsid w:val="006E3DDA"/>
    <w:rsid w:val="006E45CB"/>
    <w:rsid w:val="006E78D5"/>
    <w:rsid w:val="0070523C"/>
    <w:rsid w:val="00716F40"/>
    <w:rsid w:val="007238AB"/>
    <w:rsid w:val="007324B5"/>
    <w:rsid w:val="00737080"/>
    <w:rsid w:val="00744326"/>
    <w:rsid w:val="0076358A"/>
    <w:rsid w:val="00772829"/>
    <w:rsid w:val="00783C3F"/>
    <w:rsid w:val="007A0E7F"/>
    <w:rsid w:val="007C05B1"/>
    <w:rsid w:val="007C7B0E"/>
    <w:rsid w:val="007D4109"/>
    <w:rsid w:val="007D4CCE"/>
    <w:rsid w:val="007D5593"/>
    <w:rsid w:val="007E1FF3"/>
    <w:rsid w:val="007F13AE"/>
    <w:rsid w:val="007F2CD5"/>
    <w:rsid w:val="007F2EED"/>
    <w:rsid w:val="007F59DB"/>
    <w:rsid w:val="00800E82"/>
    <w:rsid w:val="00814ED0"/>
    <w:rsid w:val="00816C6E"/>
    <w:rsid w:val="0084249D"/>
    <w:rsid w:val="00851284"/>
    <w:rsid w:val="0085419A"/>
    <w:rsid w:val="00872B65"/>
    <w:rsid w:val="00873B71"/>
    <w:rsid w:val="008B416D"/>
    <w:rsid w:val="008C1B2A"/>
    <w:rsid w:val="008F00B4"/>
    <w:rsid w:val="008F2167"/>
    <w:rsid w:val="00920B4A"/>
    <w:rsid w:val="00956996"/>
    <w:rsid w:val="00970226"/>
    <w:rsid w:val="009740A6"/>
    <w:rsid w:val="009A1B0D"/>
    <w:rsid w:val="009C7826"/>
    <w:rsid w:val="009F38F0"/>
    <w:rsid w:val="00A1029E"/>
    <w:rsid w:val="00A16BC1"/>
    <w:rsid w:val="00A466DC"/>
    <w:rsid w:val="00A67199"/>
    <w:rsid w:val="00A72FEE"/>
    <w:rsid w:val="00A73593"/>
    <w:rsid w:val="00A90B47"/>
    <w:rsid w:val="00AA4B9B"/>
    <w:rsid w:val="00AB2E55"/>
    <w:rsid w:val="00AC5203"/>
    <w:rsid w:val="00AC7AEC"/>
    <w:rsid w:val="00AE2123"/>
    <w:rsid w:val="00AE39CE"/>
    <w:rsid w:val="00AE6206"/>
    <w:rsid w:val="00B039D2"/>
    <w:rsid w:val="00B06F37"/>
    <w:rsid w:val="00B07DDE"/>
    <w:rsid w:val="00B23757"/>
    <w:rsid w:val="00B24F65"/>
    <w:rsid w:val="00B331BA"/>
    <w:rsid w:val="00B34C8B"/>
    <w:rsid w:val="00B5405E"/>
    <w:rsid w:val="00B5684B"/>
    <w:rsid w:val="00B82B5B"/>
    <w:rsid w:val="00B8318A"/>
    <w:rsid w:val="00B87BDF"/>
    <w:rsid w:val="00B955CB"/>
    <w:rsid w:val="00BB202B"/>
    <w:rsid w:val="00BB621D"/>
    <w:rsid w:val="00BE5C59"/>
    <w:rsid w:val="00C02170"/>
    <w:rsid w:val="00C471DE"/>
    <w:rsid w:val="00C51CA3"/>
    <w:rsid w:val="00C750C5"/>
    <w:rsid w:val="00CA28EA"/>
    <w:rsid w:val="00CB0CF4"/>
    <w:rsid w:val="00CC6555"/>
    <w:rsid w:val="00CC74B3"/>
    <w:rsid w:val="00CE6A90"/>
    <w:rsid w:val="00CE7751"/>
    <w:rsid w:val="00CF7342"/>
    <w:rsid w:val="00D070A3"/>
    <w:rsid w:val="00D16A7F"/>
    <w:rsid w:val="00D22737"/>
    <w:rsid w:val="00D31A7E"/>
    <w:rsid w:val="00D35B75"/>
    <w:rsid w:val="00D4177D"/>
    <w:rsid w:val="00D45476"/>
    <w:rsid w:val="00D63BC9"/>
    <w:rsid w:val="00D8084B"/>
    <w:rsid w:val="00D81AD0"/>
    <w:rsid w:val="00D93D8B"/>
    <w:rsid w:val="00D9568D"/>
    <w:rsid w:val="00DA7C88"/>
    <w:rsid w:val="00DB1B46"/>
    <w:rsid w:val="00DB2F62"/>
    <w:rsid w:val="00DB6D5D"/>
    <w:rsid w:val="00DC2605"/>
    <w:rsid w:val="00DC2E7B"/>
    <w:rsid w:val="00DC7FBE"/>
    <w:rsid w:val="00DD0491"/>
    <w:rsid w:val="00DE1E49"/>
    <w:rsid w:val="00DF0C39"/>
    <w:rsid w:val="00E0722D"/>
    <w:rsid w:val="00E246B0"/>
    <w:rsid w:val="00E2750D"/>
    <w:rsid w:val="00E60379"/>
    <w:rsid w:val="00E74236"/>
    <w:rsid w:val="00E81CD8"/>
    <w:rsid w:val="00EA34AD"/>
    <w:rsid w:val="00EA634A"/>
    <w:rsid w:val="00EE323B"/>
    <w:rsid w:val="00EE34BB"/>
    <w:rsid w:val="00EF587A"/>
    <w:rsid w:val="00F01F81"/>
    <w:rsid w:val="00F2452C"/>
    <w:rsid w:val="00F326FA"/>
    <w:rsid w:val="00F6217C"/>
    <w:rsid w:val="00F84B28"/>
    <w:rsid w:val="00F953DF"/>
    <w:rsid w:val="00FB26A1"/>
    <w:rsid w:val="00FB6602"/>
    <w:rsid w:val="00FC598B"/>
    <w:rsid w:val="00FE2D14"/>
    <w:rsid w:val="00FE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9379">
      <w:bodyDiv w:val="1"/>
      <w:marLeft w:val="0"/>
      <w:marRight w:val="0"/>
      <w:marTop w:val="0"/>
      <w:marBottom w:val="0"/>
      <w:divBdr>
        <w:top w:val="none" w:sz="0" w:space="0" w:color="auto"/>
        <w:left w:val="none" w:sz="0" w:space="0" w:color="auto"/>
        <w:bottom w:val="none" w:sz="0" w:space="0" w:color="auto"/>
        <w:right w:val="none" w:sz="0" w:space="0" w:color="auto"/>
      </w:divBdr>
    </w:div>
    <w:div w:id="92172430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uysheva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F049-0C07-4436-A321-5BCA92C2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16863</Words>
  <Characters>96123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11</cp:revision>
  <cp:lastPrinted>2023-03-06T14:45:00Z</cp:lastPrinted>
  <dcterms:created xsi:type="dcterms:W3CDTF">2023-03-06T06:55:00Z</dcterms:created>
  <dcterms:modified xsi:type="dcterms:W3CDTF">2023-03-07T14:08:00Z</dcterms:modified>
</cp:coreProperties>
</file>