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86" w:rsidRPr="002C7286" w:rsidRDefault="002C7286" w:rsidP="00703878">
      <w:pPr>
        <w:spacing w:after="0"/>
        <w:jc w:val="center"/>
        <w:rPr>
          <w:rFonts w:ascii="Times New Roman" w:hAnsi="Times New Roman"/>
          <w:b/>
          <w:i/>
          <w:color w:val="auto"/>
          <w:sz w:val="24"/>
          <w:szCs w:val="24"/>
        </w:rPr>
      </w:pPr>
      <w:proofErr w:type="spellStart"/>
      <w:r>
        <w:rPr>
          <w:rFonts w:ascii="Times New Roman" w:hAnsi="Times New Roman"/>
          <w:b/>
          <w:i/>
          <w:color w:val="auto"/>
          <w:sz w:val="24"/>
          <w:szCs w:val="24"/>
        </w:rPr>
        <w:t>Проєкт</w:t>
      </w:r>
      <w:proofErr w:type="spellEnd"/>
      <w:r>
        <w:rPr>
          <w:rFonts w:ascii="Times New Roman" w:hAnsi="Times New Roman"/>
          <w:b/>
          <w:i/>
          <w:color w:val="auto"/>
          <w:sz w:val="24"/>
          <w:szCs w:val="24"/>
        </w:rPr>
        <w:t xml:space="preserve"> договору</w:t>
      </w:r>
    </w:p>
    <w:p w:rsidR="002C7286" w:rsidRPr="00442267" w:rsidRDefault="002C7286" w:rsidP="00703878">
      <w:pPr>
        <w:spacing w:after="0"/>
        <w:jc w:val="center"/>
        <w:rPr>
          <w:rFonts w:ascii="Times New Roman" w:hAnsi="Times New Roman"/>
          <w:b/>
          <w:color w:val="auto"/>
          <w:sz w:val="24"/>
          <w:szCs w:val="24"/>
          <w:lang w:val="ru-RU"/>
        </w:rPr>
      </w:pPr>
    </w:p>
    <w:p w:rsidR="007F4A76" w:rsidRPr="001F2F73" w:rsidRDefault="007F4A76" w:rsidP="00703878">
      <w:pPr>
        <w:spacing w:after="0"/>
        <w:jc w:val="center"/>
        <w:rPr>
          <w:rFonts w:ascii="Times New Roman" w:hAnsi="Times New Roman"/>
          <w:b/>
          <w:color w:val="auto"/>
          <w:sz w:val="24"/>
          <w:szCs w:val="24"/>
        </w:rPr>
      </w:pPr>
      <w:r w:rsidRPr="001F2F73">
        <w:rPr>
          <w:rFonts w:ascii="Times New Roman" w:hAnsi="Times New Roman"/>
          <w:b/>
          <w:color w:val="auto"/>
          <w:sz w:val="24"/>
          <w:szCs w:val="24"/>
        </w:rPr>
        <w:t>Договір</w:t>
      </w:r>
    </w:p>
    <w:p w:rsidR="007F4A76" w:rsidRDefault="007F4A76" w:rsidP="00703878">
      <w:pPr>
        <w:spacing w:after="0"/>
        <w:jc w:val="center"/>
        <w:rPr>
          <w:rFonts w:ascii="Times New Roman" w:hAnsi="Times New Roman"/>
          <w:b/>
          <w:bCs/>
          <w:color w:val="auto"/>
          <w:sz w:val="24"/>
          <w:szCs w:val="24"/>
        </w:rPr>
      </w:pPr>
      <w:r w:rsidRPr="001F2F73">
        <w:rPr>
          <w:rFonts w:ascii="Times New Roman" w:hAnsi="Times New Roman"/>
          <w:b/>
          <w:bCs/>
          <w:color w:val="auto"/>
          <w:sz w:val="24"/>
          <w:szCs w:val="24"/>
        </w:rPr>
        <w:t xml:space="preserve">про постачання електричної енергії споживачу № </w:t>
      </w:r>
      <w:r w:rsidR="001F4AF0" w:rsidRPr="001F2F73">
        <w:rPr>
          <w:rFonts w:ascii="Times New Roman" w:hAnsi="Times New Roman"/>
          <w:b/>
          <w:bCs/>
          <w:color w:val="auto"/>
          <w:sz w:val="24"/>
          <w:szCs w:val="24"/>
        </w:rPr>
        <w:t>________</w:t>
      </w:r>
    </w:p>
    <w:p w:rsidR="001F2F73" w:rsidRPr="001F2F73" w:rsidRDefault="001F2F73" w:rsidP="00703878">
      <w:pPr>
        <w:spacing w:after="0"/>
        <w:jc w:val="center"/>
        <w:rPr>
          <w:rFonts w:ascii="Times New Roman" w:hAnsi="Times New Roman"/>
          <w:b/>
          <w:bCs/>
          <w:color w:val="auto"/>
          <w:sz w:val="24"/>
          <w:szCs w:val="24"/>
        </w:rPr>
      </w:pPr>
    </w:p>
    <w:p w:rsidR="007F4A76" w:rsidRPr="001F2F73" w:rsidRDefault="007F4A76" w:rsidP="00703878">
      <w:pPr>
        <w:spacing w:after="0"/>
        <w:jc w:val="center"/>
        <w:rPr>
          <w:rFonts w:ascii="Times New Roman" w:hAnsi="Times New Roman"/>
          <w:b/>
          <w:bCs/>
          <w:color w:val="auto"/>
          <w:sz w:val="24"/>
          <w:szCs w:val="24"/>
        </w:rPr>
      </w:pPr>
    </w:p>
    <w:p w:rsidR="001F2F73" w:rsidRPr="008F790E" w:rsidRDefault="008F790E" w:rsidP="00703878">
      <w:pPr>
        <w:spacing w:after="0"/>
        <w:rPr>
          <w:rFonts w:ascii="Times New Roman" w:hAnsi="Times New Roman"/>
          <w:color w:val="auto"/>
          <w:sz w:val="24"/>
          <w:szCs w:val="24"/>
        </w:rPr>
      </w:pPr>
      <w:r>
        <w:rPr>
          <w:rFonts w:ascii="Times New Roman" w:hAnsi="Times New Roman"/>
          <w:color w:val="auto"/>
          <w:sz w:val="24"/>
          <w:szCs w:val="24"/>
        </w:rPr>
        <w:t>_______________</w:t>
      </w:r>
      <w:r w:rsidR="007F4A76" w:rsidRPr="001F2F73">
        <w:rPr>
          <w:rFonts w:ascii="Times New Roman" w:hAnsi="Times New Roman"/>
          <w:color w:val="auto"/>
          <w:sz w:val="24"/>
          <w:szCs w:val="24"/>
        </w:rPr>
        <w:t xml:space="preserve">                   </w:t>
      </w:r>
      <w:r w:rsidR="001F2F73">
        <w:rPr>
          <w:rFonts w:ascii="Times New Roman" w:hAnsi="Times New Roman"/>
          <w:color w:val="auto"/>
          <w:sz w:val="24"/>
          <w:szCs w:val="24"/>
        </w:rPr>
        <w:t xml:space="preserve">           </w:t>
      </w:r>
      <w:r w:rsidR="007F4A76" w:rsidRPr="001F2F73">
        <w:rPr>
          <w:rFonts w:ascii="Times New Roman" w:hAnsi="Times New Roman"/>
          <w:color w:val="auto"/>
          <w:sz w:val="24"/>
          <w:szCs w:val="24"/>
        </w:rPr>
        <w:t xml:space="preserve">                                        </w:t>
      </w:r>
      <w:r>
        <w:rPr>
          <w:rFonts w:ascii="Times New Roman" w:hAnsi="Times New Roman"/>
          <w:color w:val="auto"/>
          <w:sz w:val="24"/>
          <w:szCs w:val="24"/>
        </w:rPr>
        <w:t xml:space="preserve">           </w:t>
      </w:r>
      <w:r w:rsidR="00E709FA" w:rsidRPr="001F2F73">
        <w:rPr>
          <w:rFonts w:ascii="Times New Roman" w:hAnsi="Times New Roman"/>
          <w:color w:val="auto"/>
          <w:sz w:val="24"/>
          <w:szCs w:val="24"/>
        </w:rPr>
        <w:t>______</w:t>
      </w:r>
      <w:r w:rsidR="00D06C6B" w:rsidRPr="001F2F73">
        <w:rPr>
          <w:rFonts w:ascii="Times New Roman" w:hAnsi="Times New Roman"/>
          <w:color w:val="auto"/>
          <w:sz w:val="24"/>
          <w:szCs w:val="24"/>
        </w:rPr>
        <w:t>________</w:t>
      </w:r>
      <w:r w:rsidR="00E709FA" w:rsidRPr="001F2F73">
        <w:rPr>
          <w:rFonts w:ascii="Times New Roman" w:hAnsi="Times New Roman"/>
          <w:color w:val="auto"/>
          <w:sz w:val="24"/>
          <w:szCs w:val="24"/>
        </w:rPr>
        <w:t>__</w:t>
      </w:r>
      <w:r w:rsidR="007F4A76" w:rsidRPr="001F2F73">
        <w:rPr>
          <w:rFonts w:ascii="Times New Roman" w:hAnsi="Times New Roman"/>
          <w:color w:val="auto"/>
          <w:sz w:val="24"/>
          <w:szCs w:val="24"/>
        </w:rPr>
        <w:t xml:space="preserve"> 202</w:t>
      </w:r>
      <w:r w:rsidR="00D06C6B" w:rsidRPr="001F2F73">
        <w:rPr>
          <w:rFonts w:ascii="Times New Roman" w:hAnsi="Times New Roman"/>
          <w:color w:val="auto"/>
          <w:sz w:val="24"/>
          <w:szCs w:val="24"/>
        </w:rPr>
        <w:t>_</w:t>
      </w:r>
      <w:r w:rsidR="00407838" w:rsidRPr="001F2F73">
        <w:rPr>
          <w:rFonts w:ascii="Times New Roman" w:hAnsi="Times New Roman"/>
          <w:color w:val="auto"/>
          <w:sz w:val="24"/>
          <w:szCs w:val="24"/>
        </w:rPr>
        <w:t xml:space="preserve"> </w:t>
      </w:r>
      <w:r w:rsidR="007F4A76" w:rsidRPr="001F2F73">
        <w:rPr>
          <w:rFonts w:ascii="Times New Roman" w:hAnsi="Times New Roman"/>
          <w:color w:val="auto"/>
          <w:sz w:val="24"/>
          <w:szCs w:val="24"/>
        </w:rPr>
        <w:t>р.</w:t>
      </w:r>
    </w:p>
    <w:p w:rsidR="007F4A76" w:rsidRPr="001F2F73" w:rsidRDefault="007F4A76" w:rsidP="00703878">
      <w:pPr>
        <w:spacing w:after="0"/>
        <w:jc w:val="both"/>
        <w:rPr>
          <w:rFonts w:ascii="Times New Roman" w:hAnsi="Times New Roman"/>
          <w:color w:val="auto"/>
          <w:sz w:val="24"/>
          <w:szCs w:val="24"/>
        </w:rPr>
      </w:pPr>
      <w:r w:rsidRPr="001F2F73">
        <w:rPr>
          <w:rFonts w:ascii="Times New Roman" w:hAnsi="Times New Roman"/>
          <w:color w:val="auto"/>
          <w:sz w:val="24"/>
          <w:szCs w:val="24"/>
        </w:rPr>
        <w:t> </w:t>
      </w:r>
    </w:p>
    <w:p w:rsidR="007F4A76" w:rsidRPr="001F2F73" w:rsidRDefault="008F790E" w:rsidP="00703878">
      <w:pPr>
        <w:spacing w:after="0"/>
        <w:ind w:firstLine="709"/>
        <w:jc w:val="both"/>
        <w:rPr>
          <w:rFonts w:ascii="Times New Roman" w:hAnsi="Times New Roman"/>
          <w:b/>
          <w:bCs/>
          <w:i/>
          <w:iCs/>
          <w:color w:val="auto"/>
          <w:sz w:val="24"/>
          <w:szCs w:val="24"/>
        </w:rPr>
      </w:pPr>
      <w:r>
        <w:rPr>
          <w:rFonts w:ascii="Times New Roman" w:hAnsi="Times New Roman"/>
          <w:b/>
          <w:bCs/>
          <w:color w:val="auto"/>
          <w:sz w:val="24"/>
          <w:szCs w:val="24"/>
        </w:rPr>
        <w:t>______________________________________________________________________________________________________________________________________________________________</w:t>
      </w:r>
      <w:r w:rsidR="00435AD4" w:rsidRPr="001F2F73">
        <w:rPr>
          <w:rFonts w:ascii="Times New Roman" w:hAnsi="Times New Roman"/>
          <w:color w:val="auto"/>
          <w:sz w:val="24"/>
          <w:szCs w:val="24"/>
        </w:rPr>
        <w:t xml:space="preserve">що діє на підставі </w:t>
      </w:r>
      <w:r>
        <w:rPr>
          <w:rFonts w:ascii="Times New Roman" w:hAnsi="Times New Roman"/>
          <w:color w:val="auto"/>
          <w:sz w:val="24"/>
          <w:szCs w:val="24"/>
        </w:rPr>
        <w:t>_________________________________________________</w:t>
      </w:r>
      <w:r w:rsidR="00435AD4" w:rsidRPr="001F2F73">
        <w:rPr>
          <w:rFonts w:ascii="Times New Roman" w:hAnsi="Times New Roman"/>
          <w:color w:val="auto"/>
          <w:sz w:val="24"/>
          <w:szCs w:val="24"/>
        </w:rPr>
        <w:t xml:space="preserve">, з однієї сторони, та </w:t>
      </w:r>
      <w:r w:rsidR="001F4AF0" w:rsidRPr="001F2F73">
        <w:rPr>
          <w:rFonts w:ascii="Times New Roman" w:hAnsi="Times New Roman"/>
          <w:b/>
          <w:bCs/>
          <w:color w:val="auto"/>
          <w:sz w:val="24"/>
          <w:szCs w:val="24"/>
        </w:rPr>
        <w:t>__________________________________________________________________</w:t>
      </w:r>
      <w:r>
        <w:rPr>
          <w:rFonts w:ascii="Times New Roman" w:hAnsi="Times New Roman"/>
          <w:b/>
          <w:bCs/>
          <w:color w:val="auto"/>
          <w:sz w:val="24"/>
          <w:szCs w:val="24"/>
        </w:rPr>
        <w:t>__________</w:t>
      </w:r>
      <w:r w:rsidR="00435AD4" w:rsidRPr="001F2F73">
        <w:rPr>
          <w:rFonts w:ascii="Times New Roman" w:hAnsi="Times New Roman"/>
          <w:color w:val="auto"/>
          <w:sz w:val="24"/>
          <w:szCs w:val="24"/>
        </w:rPr>
        <w:t xml:space="preserve"> (далі – «Споживач») в особі </w:t>
      </w:r>
      <w:r w:rsidR="001F4AF0" w:rsidRPr="001F2F73">
        <w:rPr>
          <w:rFonts w:ascii="Times New Roman" w:hAnsi="Times New Roman"/>
          <w:color w:val="auto"/>
          <w:sz w:val="24"/>
          <w:szCs w:val="24"/>
        </w:rPr>
        <w:t>________________________________________________</w:t>
      </w:r>
      <w:r w:rsidR="00435AD4" w:rsidRPr="001F2F73">
        <w:rPr>
          <w:rFonts w:ascii="Times New Roman" w:hAnsi="Times New Roman"/>
          <w:color w:val="auto"/>
          <w:sz w:val="24"/>
          <w:szCs w:val="24"/>
        </w:rPr>
        <w:t xml:space="preserve">, що діє на підставі </w:t>
      </w:r>
      <w:r w:rsidR="001F4AF0" w:rsidRPr="001F2F73">
        <w:rPr>
          <w:rFonts w:ascii="Times New Roman" w:hAnsi="Times New Roman"/>
          <w:color w:val="auto"/>
          <w:sz w:val="24"/>
          <w:szCs w:val="24"/>
        </w:rPr>
        <w:t>______________________________________________</w:t>
      </w:r>
      <w:r w:rsidR="00435AD4" w:rsidRPr="001F2F73">
        <w:rPr>
          <w:rFonts w:ascii="Times New Roman" w:hAnsi="Times New Roman"/>
          <w:color w:val="auto"/>
          <w:sz w:val="24"/>
          <w:szCs w:val="24"/>
        </w:rPr>
        <w:t xml:space="preserve">, з іншої сторони, </w:t>
      </w:r>
      <w:r w:rsidR="00E73776" w:rsidRPr="001F2F73">
        <w:rPr>
          <w:rFonts w:ascii="Times New Roman" w:hAnsi="Times New Roman"/>
          <w:color w:val="auto"/>
          <w:sz w:val="24"/>
          <w:szCs w:val="24"/>
        </w:rPr>
        <w:t xml:space="preserve">уклали цей договір про постачання електричної енергії споживачу (далі – Договір) </w:t>
      </w:r>
      <w:r w:rsidR="001F4AF0" w:rsidRPr="001F2F73">
        <w:rPr>
          <w:rFonts w:ascii="Times New Roman" w:hAnsi="Times New Roman"/>
          <w:color w:val="auto"/>
          <w:sz w:val="24"/>
          <w:szCs w:val="24"/>
        </w:rPr>
        <w:t>про таке</w:t>
      </w:r>
      <w:r w:rsidR="00E73776" w:rsidRPr="001F2F73">
        <w:rPr>
          <w:rFonts w:ascii="Times New Roman" w:hAnsi="Times New Roman"/>
          <w:color w:val="auto"/>
          <w:sz w:val="24"/>
          <w:szCs w:val="24"/>
        </w:rPr>
        <w:t>:</w:t>
      </w:r>
    </w:p>
    <w:p w:rsidR="00E73776" w:rsidRDefault="00E73776" w:rsidP="00703878">
      <w:pPr>
        <w:spacing w:after="0"/>
        <w:ind w:firstLine="709"/>
        <w:jc w:val="both"/>
        <w:rPr>
          <w:rFonts w:ascii="Times New Roman" w:hAnsi="Times New Roman"/>
          <w:b/>
          <w:bCs/>
          <w:i/>
          <w:iCs/>
          <w:color w:val="auto"/>
          <w:sz w:val="24"/>
          <w:szCs w:val="24"/>
        </w:rPr>
      </w:pPr>
    </w:p>
    <w:p w:rsidR="001F2F73" w:rsidRPr="008F790E" w:rsidRDefault="001F2F73" w:rsidP="00703878">
      <w:pPr>
        <w:spacing w:after="0"/>
        <w:ind w:firstLine="709"/>
        <w:jc w:val="both"/>
        <w:rPr>
          <w:rFonts w:ascii="Times New Roman" w:hAnsi="Times New Roman"/>
          <w:b/>
          <w:bCs/>
          <w:iCs/>
          <w:color w:val="auto"/>
          <w:sz w:val="24"/>
          <w:szCs w:val="24"/>
        </w:rPr>
      </w:pPr>
    </w:p>
    <w:p w:rsidR="001A0BD4" w:rsidRPr="001F2F73" w:rsidRDefault="007F4A76" w:rsidP="00703878">
      <w:pPr>
        <w:pStyle w:val="ac"/>
        <w:numPr>
          <w:ilvl w:val="0"/>
          <w:numId w:val="4"/>
        </w:numPr>
        <w:spacing w:after="0"/>
        <w:jc w:val="center"/>
        <w:rPr>
          <w:rFonts w:ascii="Times New Roman" w:hAnsi="Times New Roman"/>
          <w:b/>
          <w:color w:val="auto"/>
          <w:sz w:val="24"/>
          <w:szCs w:val="24"/>
        </w:rPr>
      </w:pPr>
      <w:r w:rsidRPr="001F2F73">
        <w:rPr>
          <w:rFonts w:ascii="Times New Roman" w:hAnsi="Times New Roman"/>
          <w:b/>
          <w:color w:val="auto"/>
          <w:sz w:val="24"/>
          <w:szCs w:val="24"/>
        </w:rPr>
        <w:t>Загальні положення</w:t>
      </w:r>
    </w:p>
    <w:p w:rsidR="007F4A76" w:rsidRPr="001F2F73" w:rsidRDefault="007F4A76" w:rsidP="00703878">
      <w:pPr>
        <w:spacing w:after="0"/>
        <w:ind w:firstLine="708"/>
        <w:jc w:val="both"/>
        <w:rPr>
          <w:rFonts w:ascii="Times New Roman" w:hAnsi="Times New Roman"/>
          <w:color w:val="auto"/>
          <w:sz w:val="24"/>
          <w:szCs w:val="24"/>
        </w:rPr>
      </w:pPr>
      <w:r w:rsidRPr="001F2F73">
        <w:rPr>
          <w:rFonts w:ascii="Times New Roman" w:hAnsi="Times New Roman"/>
          <w:color w:val="auto"/>
          <w:sz w:val="24"/>
          <w:szCs w:val="24"/>
        </w:rPr>
        <w:t xml:space="preserve">1.1. </w:t>
      </w:r>
      <w:r w:rsidR="001F4AF0" w:rsidRPr="001F2F73">
        <w:rPr>
          <w:rFonts w:ascii="Times New Roman" w:hAnsi="Times New Roman"/>
          <w:color w:val="auto"/>
          <w:sz w:val="24"/>
          <w:szCs w:val="24"/>
        </w:rPr>
        <w:t>Умови цього Д</w:t>
      </w:r>
      <w:r w:rsidRPr="001F2F73">
        <w:rPr>
          <w:rFonts w:ascii="Times New Roman" w:hAnsi="Times New Roman"/>
          <w:color w:val="auto"/>
          <w:sz w:val="24"/>
          <w:szCs w:val="24"/>
        </w:rPr>
        <w:t>огов</w:t>
      </w:r>
      <w:r w:rsidR="001F4AF0" w:rsidRPr="001F2F73">
        <w:rPr>
          <w:rFonts w:ascii="Times New Roman" w:hAnsi="Times New Roman"/>
          <w:color w:val="auto"/>
          <w:sz w:val="24"/>
          <w:szCs w:val="24"/>
        </w:rPr>
        <w:t>о</w:t>
      </w:r>
      <w:r w:rsidRPr="001F2F73">
        <w:rPr>
          <w:rFonts w:ascii="Times New Roman" w:hAnsi="Times New Roman"/>
          <w:color w:val="auto"/>
          <w:sz w:val="24"/>
          <w:szCs w:val="24"/>
        </w:rPr>
        <w:t>р</w:t>
      </w:r>
      <w:r w:rsidR="001F4AF0" w:rsidRPr="001F2F73">
        <w:rPr>
          <w:rFonts w:ascii="Times New Roman" w:hAnsi="Times New Roman"/>
          <w:color w:val="auto"/>
          <w:sz w:val="24"/>
          <w:szCs w:val="24"/>
        </w:rPr>
        <w:t>у</w:t>
      </w:r>
      <w:r w:rsidRPr="001F2F73">
        <w:rPr>
          <w:rFonts w:ascii="Times New Roman" w:hAnsi="Times New Roman"/>
          <w:color w:val="auto"/>
          <w:sz w:val="24"/>
          <w:szCs w:val="24"/>
        </w:rPr>
        <w:t xml:space="preserve"> </w:t>
      </w:r>
      <w:r w:rsidR="001F4AF0" w:rsidRPr="001F2F73">
        <w:rPr>
          <w:rFonts w:ascii="Times New Roman" w:hAnsi="Times New Roman"/>
          <w:color w:val="auto"/>
          <w:sz w:val="24"/>
          <w:szCs w:val="24"/>
        </w:rPr>
        <w:t xml:space="preserve">розроблені відповідно до </w:t>
      </w:r>
      <w:r w:rsidRPr="001F2F73">
        <w:rPr>
          <w:rFonts w:ascii="Times New Roman" w:hAnsi="Times New Roman"/>
          <w:color w:val="auto"/>
          <w:sz w:val="24"/>
          <w:szCs w:val="24"/>
        </w:rPr>
        <w:t xml:space="preserve">Закону України «Про ринок електричної енергії» та </w:t>
      </w:r>
      <w:r w:rsidR="001F4AF0" w:rsidRPr="001F2F73">
        <w:rPr>
          <w:rFonts w:ascii="Times New Roman" w:hAnsi="Times New Roman"/>
          <w:color w:val="auto"/>
          <w:sz w:val="24"/>
          <w:szCs w:val="24"/>
        </w:rPr>
        <w:t>«</w:t>
      </w:r>
      <w:r w:rsidRPr="001F2F73">
        <w:rPr>
          <w:rFonts w:ascii="Times New Roman" w:hAnsi="Times New Roman"/>
          <w:color w:val="auto"/>
          <w:sz w:val="24"/>
          <w:szCs w:val="24"/>
        </w:rPr>
        <w:t>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r w:rsidR="001F4AF0" w:rsidRPr="001F2F73">
        <w:rPr>
          <w:rFonts w:ascii="Times New Roman" w:hAnsi="Times New Roman"/>
          <w:color w:val="auto"/>
          <w:sz w:val="24"/>
          <w:szCs w:val="24"/>
        </w:rPr>
        <w:t xml:space="preserve"> Закону України «Про публічні закупівлі»,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 1178 від 12.10.2022р.</w:t>
      </w:r>
      <w:r w:rsidRPr="001F2F73">
        <w:rPr>
          <w:rFonts w:ascii="Times New Roman" w:hAnsi="Times New Roman"/>
          <w:color w:val="auto"/>
          <w:sz w:val="24"/>
          <w:szCs w:val="24"/>
        </w:rPr>
        <w:t xml:space="preserve"> </w:t>
      </w:r>
    </w:p>
    <w:p w:rsidR="001F2F73" w:rsidRPr="001F2F73" w:rsidRDefault="001F2F73" w:rsidP="00703878">
      <w:pPr>
        <w:spacing w:after="0"/>
        <w:jc w:val="both"/>
        <w:rPr>
          <w:rFonts w:ascii="Times New Roman" w:hAnsi="Times New Roman"/>
          <w:b/>
          <w:color w:val="auto"/>
          <w:sz w:val="24"/>
          <w:szCs w:val="24"/>
        </w:rPr>
      </w:pPr>
    </w:p>
    <w:p w:rsidR="001A0BD4" w:rsidRPr="001F2F73" w:rsidRDefault="007F4A76" w:rsidP="00703878">
      <w:pPr>
        <w:spacing w:after="0"/>
        <w:jc w:val="center"/>
        <w:rPr>
          <w:rFonts w:ascii="Times New Roman" w:hAnsi="Times New Roman"/>
          <w:b/>
          <w:color w:val="auto"/>
          <w:sz w:val="24"/>
          <w:szCs w:val="24"/>
        </w:rPr>
      </w:pPr>
      <w:r w:rsidRPr="001F2F73">
        <w:rPr>
          <w:rFonts w:ascii="Times New Roman" w:hAnsi="Times New Roman"/>
          <w:b/>
          <w:color w:val="auto"/>
          <w:sz w:val="24"/>
          <w:szCs w:val="24"/>
        </w:rPr>
        <w:t>2. Предмет Договору</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2.1. За цим Договором Постачальник </w:t>
      </w:r>
      <w:r w:rsidR="001F4AF0" w:rsidRPr="001F2F73">
        <w:rPr>
          <w:rFonts w:ascii="Times New Roman" w:hAnsi="Times New Roman"/>
          <w:color w:val="auto"/>
          <w:sz w:val="24"/>
          <w:szCs w:val="24"/>
        </w:rPr>
        <w:t xml:space="preserve">зобов’язується постачати </w:t>
      </w:r>
      <w:r w:rsidRPr="001F2F73">
        <w:rPr>
          <w:rFonts w:ascii="Times New Roman" w:hAnsi="Times New Roman"/>
          <w:color w:val="auto"/>
          <w:sz w:val="24"/>
          <w:szCs w:val="24"/>
        </w:rPr>
        <w:t xml:space="preserve">Споживачу </w:t>
      </w:r>
      <w:r w:rsidR="006E40A3" w:rsidRPr="006E40A3">
        <w:rPr>
          <w:rFonts w:ascii="Times New Roman" w:hAnsi="Times New Roman"/>
          <w:b/>
          <w:color w:val="auto"/>
          <w:sz w:val="24"/>
          <w:szCs w:val="24"/>
        </w:rPr>
        <w:t>09310000-5 - Електрична енергія (Електрична енергія, вільні ціни, без розподілу)</w:t>
      </w:r>
      <w:r w:rsidR="001F4AF0" w:rsidRPr="001F2F73">
        <w:rPr>
          <w:rFonts w:ascii="Times New Roman" w:hAnsi="Times New Roman"/>
          <w:color w:val="auto"/>
          <w:sz w:val="24"/>
          <w:szCs w:val="24"/>
        </w:rPr>
        <w:t xml:space="preserve"> (далі – електрична енергія) </w:t>
      </w:r>
      <w:bookmarkStart w:id="0" w:name="_Hlk89760069"/>
      <w:r w:rsidR="000B3AD9" w:rsidRPr="000B3AD9">
        <w:rPr>
          <w:rFonts w:ascii="Times New Roman" w:hAnsi="Times New Roman"/>
          <w:color w:val="auto"/>
          <w:sz w:val="24"/>
          <w:szCs w:val="24"/>
        </w:rPr>
        <w:t>з очікуваним</w:t>
      </w:r>
      <w:r w:rsidR="000B3AD9" w:rsidRPr="00C07188">
        <w:rPr>
          <w:rFonts w:ascii="Times New Roman" w:hAnsi="Times New Roman"/>
          <w:color w:val="auto"/>
          <w:sz w:val="20"/>
          <w:szCs w:val="20"/>
        </w:rPr>
        <w:t xml:space="preserve"> </w:t>
      </w:r>
      <w:r w:rsidR="000B3AD9" w:rsidRPr="000B3AD9">
        <w:rPr>
          <w:rFonts w:ascii="Times New Roman" w:hAnsi="Times New Roman"/>
          <w:color w:val="auto"/>
          <w:sz w:val="24"/>
          <w:szCs w:val="24"/>
        </w:rPr>
        <w:t xml:space="preserve">обсягом </w:t>
      </w:r>
      <w:bookmarkEnd w:id="0"/>
      <w:r w:rsidR="000B3AD9">
        <w:rPr>
          <w:rFonts w:ascii="Times New Roman" w:hAnsi="Times New Roman"/>
          <w:b/>
          <w:bCs/>
          <w:color w:val="auto"/>
          <w:sz w:val="24"/>
          <w:szCs w:val="24"/>
        </w:rPr>
        <w:t>___________________________________</w:t>
      </w:r>
      <w:r w:rsidR="000B3AD9" w:rsidRPr="001F2F73">
        <w:rPr>
          <w:rFonts w:ascii="Times New Roman" w:hAnsi="Times New Roman"/>
          <w:color w:val="auto"/>
          <w:sz w:val="24"/>
          <w:szCs w:val="24"/>
        </w:rPr>
        <w:t xml:space="preserve"> </w:t>
      </w:r>
      <w:r w:rsidRPr="001F2F73">
        <w:rPr>
          <w:rFonts w:ascii="Times New Roman" w:hAnsi="Times New Roman"/>
          <w:color w:val="auto"/>
          <w:sz w:val="24"/>
          <w:szCs w:val="24"/>
        </w:rPr>
        <w:t xml:space="preserve">для забезпечення потреб електроустановок Споживача, а Споживач </w:t>
      </w:r>
      <w:r w:rsidR="001F4AF0" w:rsidRPr="001F2F73">
        <w:rPr>
          <w:rFonts w:ascii="Times New Roman" w:hAnsi="Times New Roman"/>
          <w:color w:val="auto"/>
          <w:sz w:val="24"/>
          <w:szCs w:val="24"/>
        </w:rPr>
        <w:t xml:space="preserve">зобов’язується прийняти та </w:t>
      </w:r>
      <w:r w:rsidRPr="001F2F73">
        <w:rPr>
          <w:rFonts w:ascii="Times New Roman" w:hAnsi="Times New Roman"/>
          <w:color w:val="auto"/>
          <w:sz w:val="24"/>
          <w:szCs w:val="24"/>
        </w:rPr>
        <w:t>опла</w:t>
      </w:r>
      <w:r w:rsidR="001F4AF0" w:rsidRPr="001F2F73">
        <w:rPr>
          <w:rFonts w:ascii="Times New Roman" w:hAnsi="Times New Roman"/>
          <w:color w:val="auto"/>
          <w:sz w:val="24"/>
          <w:szCs w:val="24"/>
        </w:rPr>
        <w:t>тити</w:t>
      </w:r>
      <w:r w:rsidRPr="001F2F73">
        <w:rPr>
          <w:rFonts w:ascii="Times New Roman" w:hAnsi="Times New Roman"/>
          <w:color w:val="auto"/>
          <w:sz w:val="24"/>
          <w:szCs w:val="24"/>
        </w:rPr>
        <w:t xml:space="preserve"> Постачальнику вартість використаної </w:t>
      </w:r>
      <w:r w:rsidR="001F4AF0" w:rsidRPr="001F2F73">
        <w:rPr>
          <w:rFonts w:ascii="Times New Roman" w:hAnsi="Times New Roman"/>
          <w:color w:val="auto"/>
          <w:sz w:val="24"/>
          <w:szCs w:val="24"/>
        </w:rPr>
        <w:t>електричної енергії, на умовах цього Договору</w:t>
      </w:r>
      <w:r w:rsidRPr="001F2F73">
        <w:rPr>
          <w:rFonts w:ascii="Times New Roman" w:hAnsi="Times New Roman"/>
          <w:color w:val="auto"/>
          <w:sz w:val="24"/>
          <w:szCs w:val="24"/>
        </w:rPr>
        <w:t>.</w:t>
      </w:r>
    </w:p>
    <w:p w:rsidR="000B3AD9" w:rsidRPr="000B3AD9" w:rsidRDefault="000B3AD9" w:rsidP="00703878">
      <w:pPr>
        <w:spacing w:after="0"/>
        <w:ind w:firstLine="709"/>
        <w:jc w:val="both"/>
        <w:rPr>
          <w:rFonts w:ascii="Times New Roman" w:hAnsi="Times New Roman"/>
          <w:color w:val="auto"/>
          <w:sz w:val="24"/>
          <w:szCs w:val="24"/>
        </w:rPr>
      </w:pPr>
      <w:r w:rsidRPr="000B3AD9">
        <w:rPr>
          <w:rFonts w:ascii="Times New Roman" w:hAnsi="Times New Roman"/>
          <w:color w:val="auto"/>
          <w:sz w:val="24"/>
          <w:szCs w:val="24"/>
        </w:rPr>
        <w:t>2.2. Обсяги закупівлі електроенергії можуть бути змінені залежно від реального фінансування видатків та потреби в електроенергії.</w:t>
      </w:r>
    </w:p>
    <w:p w:rsidR="000B3AD9" w:rsidRPr="004A6720" w:rsidRDefault="000B3AD9" w:rsidP="00703878">
      <w:pPr>
        <w:spacing w:after="0"/>
        <w:ind w:firstLine="709"/>
        <w:jc w:val="both"/>
        <w:rPr>
          <w:rFonts w:ascii="Times New Roman" w:hAnsi="Times New Roman"/>
          <w:color w:val="auto"/>
          <w:sz w:val="24"/>
          <w:szCs w:val="24"/>
        </w:rPr>
      </w:pPr>
      <w:r w:rsidRPr="000B3AD9">
        <w:rPr>
          <w:rFonts w:ascii="Times New Roman" w:hAnsi="Times New Roman"/>
          <w:color w:val="auto"/>
          <w:sz w:val="24"/>
          <w:szCs w:val="24"/>
        </w:rPr>
        <w:t>2.3. 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1F2F73" w:rsidRPr="001F2F73" w:rsidRDefault="001F2F73" w:rsidP="00703878">
      <w:pPr>
        <w:spacing w:after="0"/>
        <w:rPr>
          <w:rFonts w:ascii="Times New Roman" w:hAnsi="Times New Roman"/>
          <w:b/>
          <w:color w:val="auto"/>
          <w:sz w:val="24"/>
          <w:szCs w:val="24"/>
        </w:rPr>
      </w:pPr>
    </w:p>
    <w:p w:rsidR="001A0BD4" w:rsidRPr="001F2F73" w:rsidRDefault="007F4A76" w:rsidP="00703878">
      <w:pPr>
        <w:spacing w:after="0"/>
        <w:jc w:val="center"/>
        <w:rPr>
          <w:rFonts w:ascii="Times New Roman" w:hAnsi="Times New Roman"/>
          <w:b/>
          <w:color w:val="auto"/>
          <w:sz w:val="24"/>
          <w:szCs w:val="24"/>
        </w:rPr>
      </w:pPr>
      <w:r w:rsidRPr="001F2F73">
        <w:rPr>
          <w:rFonts w:ascii="Times New Roman" w:hAnsi="Times New Roman"/>
          <w:b/>
          <w:color w:val="auto"/>
          <w:sz w:val="24"/>
          <w:szCs w:val="24"/>
        </w:rPr>
        <w:t>3. Умови постачання</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3.1. Постачання електричної енергії Споживачу здійснюється </w:t>
      </w:r>
      <w:r w:rsidR="00D22B16" w:rsidRPr="001F2F73">
        <w:rPr>
          <w:rFonts w:ascii="Times New Roman" w:hAnsi="Times New Roman"/>
          <w:color w:val="auto"/>
          <w:sz w:val="24"/>
          <w:szCs w:val="24"/>
        </w:rPr>
        <w:t xml:space="preserve">згідно </w:t>
      </w:r>
      <w:r w:rsidR="00860E09" w:rsidRPr="001F2F73">
        <w:rPr>
          <w:rFonts w:ascii="Times New Roman" w:hAnsi="Times New Roman"/>
          <w:color w:val="auto"/>
          <w:sz w:val="24"/>
          <w:szCs w:val="24"/>
        </w:rPr>
        <w:t>додат</w:t>
      </w:r>
      <w:r w:rsidR="001A0BD4" w:rsidRPr="001F2F73">
        <w:rPr>
          <w:rFonts w:ascii="Times New Roman" w:hAnsi="Times New Roman"/>
          <w:color w:val="auto"/>
          <w:sz w:val="24"/>
          <w:szCs w:val="24"/>
        </w:rPr>
        <w:t>ку</w:t>
      </w:r>
      <w:r w:rsidR="00860E09" w:rsidRPr="001F2F73">
        <w:rPr>
          <w:rFonts w:ascii="Times New Roman" w:hAnsi="Times New Roman"/>
          <w:color w:val="auto"/>
          <w:sz w:val="24"/>
          <w:szCs w:val="24"/>
        </w:rPr>
        <w:t xml:space="preserve"> </w:t>
      </w:r>
      <w:r w:rsidR="001C68E9" w:rsidRPr="001F2F73">
        <w:rPr>
          <w:rFonts w:ascii="Times New Roman" w:hAnsi="Times New Roman"/>
          <w:color w:val="auto"/>
          <w:sz w:val="24"/>
          <w:szCs w:val="24"/>
        </w:rPr>
        <w:t>№</w:t>
      </w:r>
      <w:r w:rsidR="001A0BD4" w:rsidRPr="001F2F73">
        <w:rPr>
          <w:rFonts w:ascii="Times New Roman" w:hAnsi="Times New Roman"/>
          <w:color w:val="auto"/>
          <w:sz w:val="24"/>
          <w:szCs w:val="24"/>
        </w:rPr>
        <w:t>1 (Заява-приєднання)</w:t>
      </w:r>
      <w:r w:rsidR="00860E09" w:rsidRPr="001F2F73">
        <w:rPr>
          <w:rFonts w:ascii="Times New Roman" w:hAnsi="Times New Roman"/>
          <w:color w:val="auto"/>
          <w:sz w:val="24"/>
          <w:szCs w:val="24"/>
        </w:rPr>
        <w:t xml:space="preserve"> </w:t>
      </w:r>
      <w:r w:rsidR="00D22B16" w:rsidRPr="001F2F73">
        <w:rPr>
          <w:rFonts w:ascii="Times New Roman" w:hAnsi="Times New Roman"/>
          <w:color w:val="auto"/>
          <w:sz w:val="24"/>
          <w:szCs w:val="24"/>
        </w:rPr>
        <w:t xml:space="preserve">та </w:t>
      </w:r>
      <w:r w:rsidR="00860E09" w:rsidRPr="001F2F73">
        <w:rPr>
          <w:rFonts w:ascii="Times New Roman" w:hAnsi="Times New Roman"/>
          <w:color w:val="auto"/>
          <w:sz w:val="24"/>
          <w:szCs w:val="24"/>
        </w:rPr>
        <w:t>додатку</w:t>
      </w:r>
      <w:r w:rsidR="00D22B16" w:rsidRPr="001F2F73">
        <w:rPr>
          <w:rFonts w:ascii="Times New Roman" w:hAnsi="Times New Roman"/>
          <w:color w:val="auto"/>
          <w:sz w:val="24"/>
          <w:szCs w:val="24"/>
        </w:rPr>
        <w:t xml:space="preserve"> </w:t>
      </w:r>
      <w:r w:rsidR="000B3AD9">
        <w:rPr>
          <w:rFonts w:ascii="Times New Roman" w:hAnsi="Times New Roman"/>
          <w:color w:val="auto"/>
          <w:sz w:val="24"/>
          <w:szCs w:val="24"/>
        </w:rPr>
        <w:t>№2</w:t>
      </w:r>
      <w:r w:rsidR="00860E09" w:rsidRPr="001F2F73">
        <w:rPr>
          <w:rFonts w:ascii="Times New Roman" w:hAnsi="Times New Roman"/>
          <w:color w:val="auto"/>
          <w:sz w:val="24"/>
          <w:szCs w:val="24"/>
        </w:rPr>
        <w:t xml:space="preserve"> (Комерційна пропозиція)</w:t>
      </w:r>
      <w:r w:rsidR="00D22B16" w:rsidRPr="001F2F73">
        <w:rPr>
          <w:rFonts w:ascii="Times New Roman" w:hAnsi="Times New Roman"/>
          <w:color w:val="auto"/>
          <w:sz w:val="24"/>
          <w:szCs w:val="24"/>
        </w:rPr>
        <w:t xml:space="preserve"> до цього Договору. </w:t>
      </w:r>
    </w:p>
    <w:p w:rsidR="001C68E9"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3.2.</w:t>
      </w:r>
      <w:r w:rsidR="001C68E9" w:rsidRPr="001F2F73">
        <w:rPr>
          <w:rFonts w:ascii="Times New Roman" w:hAnsi="Times New Roman"/>
          <w:color w:val="auto"/>
          <w:sz w:val="24"/>
          <w:szCs w:val="24"/>
        </w:rPr>
        <w:t xml:space="preserve">  Строк (термін) поставки (передачі) товару : до 31 грудня 202</w:t>
      </w:r>
      <w:r w:rsidR="00AE371E" w:rsidRPr="00AE371E">
        <w:rPr>
          <w:rFonts w:ascii="Times New Roman" w:hAnsi="Times New Roman"/>
          <w:color w:val="auto"/>
          <w:sz w:val="24"/>
          <w:szCs w:val="24"/>
          <w:lang w:val="ru-RU"/>
        </w:rPr>
        <w:t>4</w:t>
      </w:r>
      <w:r w:rsidR="001C68E9" w:rsidRPr="001F2F73">
        <w:rPr>
          <w:rFonts w:ascii="Times New Roman" w:hAnsi="Times New Roman"/>
          <w:color w:val="auto"/>
          <w:sz w:val="24"/>
          <w:szCs w:val="24"/>
        </w:rPr>
        <w:t xml:space="preserve"> року.</w:t>
      </w:r>
    </w:p>
    <w:p w:rsidR="00FA02B7"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3.3. </w:t>
      </w:r>
      <w:r w:rsidR="001C68E9" w:rsidRPr="001F2F73">
        <w:rPr>
          <w:rFonts w:ascii="Times New Roman" w:hAnsi="Times New Roman"/>
          <w:color w:val="auto"/>
          <w:sz w:val="24"/>
          <w:szCs w:val="24"/>
        </w:rPr>
        <w:t xml:space="preserve"> Місце поставки (передачі) товару – об’єкти Споживача, перелік яких наведено у додатку  №1. </w:t>
      </w:r>
    </w:p>
    <w:p w:rsidR="007F4A76" w:rsidRPr="001F2F73" w:rsidRDefault="001C68E9"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lastRenderedPageBreak/>
        <w:t xml:space="preserve">3.4. </w:t>
      </w:r>
      <w:r w:rsidR="007F4A76" w:rsidRPr="001F2F73">
        <w:rPr>
          <w:rFonts w:ascii="Times New Roman" w:hAnsi="Times New Roman"/>
          <w:color w:val="auto"/>
          <w:sz w:val="24"/>
          <w:szCs w:val="24"/>
        </w:rPr>
        <w:t xml:space="preserve">Постачальник за цим Договором не має права вимагати від Споживача будь-якої іншої плати за </w:t>
      </w:r>
      <w:r w:rsidRPr="001F2F73">
        <w:rPr>
          <w:rFonts w:ascii="Times New Roman" w:hAnsi="Times New Roman"/>
          <w:color w:val="auto"/>
          <w:sz w:val="24"/>
          <w:szCs w:val="24"/>
        </w:rPr>
        <w:t xml:space="preserve">постачання </w:t>
      </w:r>
      <w:r w:rsidR="007F4A76" w:rsidRPr="001F2F73">
        <w:rPr>
          <w:rFonts w:ascii="Times New Roman" w:hAnsi="Times New Roman"/>
          <w:color w:val="auto"/>
          <w:sz w:val="24"/>
          <w:szCs w:val="24"/>
        </w:rPr>
        <w:t>електричн</w:t>
      </w:r>
      <w:r w:rsidRPr="001F2F73">
        <w:rPr>
          <w:rFonts w:ascii="Times New Roman" w:hAnsi="Times New Roman"/>
          <w:color w:val="auto"/>
          <w:sz w:val="24"/>
          <w:szCs w:val="24"/>
        </w:rPr>
        <w:t>ої</w:t>
      </w:r>
      <w:r w:rsidR="007F4A76" w:rsidRPr="001F2F73">
        <w:rPr>
          <w:rFonts w:ascii="Times New Roman" w:hAnsi="Times New Roman"/>
          <w:color w:val="auto"/>
          <w:sz w:val="24"/>
          <w:szCs w:val="24"/>
        </w:rPr>
        <w:t xml:space="preserve"> енергі</w:t>
      </w:r>
      <w:r w:rsidRPr="001F2F73">
        <w:rPr>
          <w:rFonts w:ascii="Times New Roman" w:hAnsi="Times New Roman"/>
          <w:color w:val="auto"/>
          <w:sz w:val="24"/>
          <w:szCs w:val="24"/>
        </w:rPr>
        <w:t>ї</w:t>
      </w:r>
      <w:r w:rsidR="007F4A76" w:rsidRPr="001F2F73">
        <w:rPr>
          <w:rFonts w:ascii="Times New Roman" w:hAnsi="Times New Roman"/>
          <w:color w:val="auto"/>
          <w:sz w:val="24"/>
          <w:szCs w:val="24"/>
        </w:rPr>
        <w:t xml:space="preserve">, </w:t>
      </w:r>
      <w:r w:rsidRPr="001F2F73">
        <w:rPr>
          <w:rFonts w:ascii="Times New Roman" w:hAnsi="Times New Roman"/>
          <w:color w:val="auto"/>
          <w:sz w:val="24"/>
          <w:szCs w:val="24"/>
        </w:rPr>
        <w:t>крім передбаченої умовами цього Договору</w:t>
      </w:r>
      <w:r w:rsidR="007F4A76" w:rsidRPr="001F2F73">
        <w:rPr>
          <w:rFonts w:ascii="Times New Roman" w:hAnsi="Times New Roman"/>
          <w:color w:val="auto"/>
          <w:sz w:val="24"/>
          <w:szCs w:val="24"/>
        </w:rPr>
        <w:t>.</w:t>
      </w:r>
    </w:p>
    <w:p w:rsidR="007F4A76" w:rsidRDefault="007F4A76" w:rsidP="00703878">
      <w:pPr>
        <w:spacing w:after="0"/>
        <w:ind w:firstLine="709"/>
        <w:jc w:val="center"/>
        <w:rPr>
          <w:rFonts w:ascii="Times New Roman" w:hAnsi="Times New Roman"/>
          <w:b/>
          <w:color w:val="auto"/>
          <w:sz w:val="24"/>
          <w:szCs w:val="24"/>
        </w:rPr>
      </w:pPr>
    </w:p>
    <w:p w:rsidR="001F2F73" w:rsidRPr="001F2F73" w:rsidRDefault="001F2F73" w:rsidP="00703878">
      <w:pPr>
        <w:spacing w:after="0"/>
        <w:ind w:firstLine="709"/>
        <w:jc w:val="center"/>
        <w:rPr>
          <w:rFonts w:ascii="Times New Roman" w:hAnsi="Times New Roman"/>
          <w:b/>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4. Якість постачання електричної енергії</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4.1.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w:t>
      </w:r>
      <w:r w:rsidR="001C68E9" w:rsidRPr="001F2F73">
        <w:rPr>
          <w:rFonts w:ascii="Times New Roman" w:hAnsi="Times New Roman"/>
          <w:color w:val="auto"/>
          <w:sz w:val="24"/>
          <w:szCs w:val="24"/>
        </w:rPr>
        <w:t xml:space="preserve">на усіх сегментах ринку електричної енергії </w:t>
      </w:r>
      <w:r w:rsidRPr="001F2F73">
        <w:rPr>
          <w:rFonts w:ascii="Times New Roman" w:hAnsi="Times New Roman"/>
          <w:color w:val="auto"/>
          <w:sz w:val="24"/>
          <w:szCs w:val="24"/>
        </w:rPr>
        <w:t>в обсягах, що за належних умов забезпечать задоволення попиту на споживання електричної енергії Споживачем.</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4.2.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 </w:t>
      </w:r>
    </w:p>
    <w:p w:rsidR="001A0BD4"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4.3.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p>
    <w:p w:rsidR="007F4A76" w:rsidRDefault="007F4A76" w:rsidP="00703878">
      <w:pPr>
        <w:spacing w:after="0"/>
        <w:ind w:firstLine="709"/>
        <w:jc w:val="center"/>
        <w:rPr>
          <w:rFonts w:ascii="Times New Roman" w:hAnsi="Times New Roman"/>
          <w:b/>
          <w:color w:val="auto"/>
          <w:sz w:val="24"/>
          <w:szCs w:val="24"/>
        </w:rPr>
      </w:pPr>
    </w:p>
    <w:p w:rsidR="001F2F73" w:rsidRPr="001F2F73" w:rsidRDefault="001F2F73" w:rsidP="00703878">
      <w:pPr>
        <w:spacing w:after="0"/>
        <w:ind w:firstLine="709"/>
        <w:jc w:val="center"/>
        <w:rPr>
          <w:rFonts w:ascii="Times New Roman" w:hAnsi="Times New Roman"/>
          <w:b/>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5. Ціна, порядок обліку та оплати електричної енергії</w:t>
      </w:r>
      <w:r w:rsidR="001C68E9" w:rsidRPr="001F2F73">
        <w:rPr>
          <w:rFonts w:ascii="Times New Roman" w:hAnsi="Times New Roman"/>
          <w:b/>
          <w:color w:val="auto"/>
          <w:sz w:val="24"/>
          <w:szCs w:val="24"/>
        </w:rPr>
        <w:t>, порядок зміни ціни.</w:t>
      </w:r>
    </w:p>
    <w:p w:rsidR="007F4A76" w:rsidRPr="00D96000" w:rsidRDefault="007F4A76" w:rsidP="00703878">
      <w:pPr>
        <w:spacing w:after="0"/>
        <w:ind w:firstLine="709"/>
        <w:jc w:val="both"/>
        <w:rPr>
          <w:rFonts w:ascii="Times New Roman" w:hAnsi="Times New Roman"/>
          <w:bCs/>
          <w:color w:val="auto"/>
          <w:sz w:val="24"/>
          <w:szCs w:val="24"/>
        </w:rPr>
      </w:pPr>
      <w:r w:rsidRPr="00D96000">
        <w:rPr>
          <w:rFonts w:ascii="Times New Roman" w:hAnsi="Times New Roman"/>
          <w:color w:val="auto"/>
          <w:sz w:val="24"/>
          <w:szCs w:val="24"/>
        </w:rPr>
        <w:t xml:space="preserve">5.1. </w:t>
      </w:r>
      <w:r w:rsidR="004E481E" w:rsidRPr="00D96000">
        <w:rPr>
          <w:rFonts w:ascii="Times New Roman" w:hAnsi="Times New Roman"/>
          <w:color w:val="auto"/>
          <w:sz w:val="24"/>
          <w:szCs w:val="24"/>
        </w:rPr>
        <w:t>Загальна сума цього</w:t>
      </w:r>
      <w:r w:rsidRPr="00D96000">
        <w:rPr>
          <w:rFonts w:ascii="Times New Roman" w:hAnsi="Times New Roman"/>
          <w:color w:val="auto"/>
          <w:sz w:val="24"/>
          <w:szCs w:val="24"/>
        </w:rPr>
        <w:t xml:space="preserve"> Договору становить </w:t>
      </w:r>
      <w:r w:rsidR="004E481E" w:rsidRPr="00D96000">
        <w:rPr>
          <w:rFonts w:ascii="Times New Roman" w:hAnsi="Times New Roman"/>
          <w:b/>
          <w:bCs/>
          <w:color w:val="auto"/>
          <w:sz w:val="24"/>
          <w:szCs w:val="24"/>
        </w:rPr>
        <w:t>__________________________</w:t>
      </w:r>
      <w:r w:rsidR="006D5BC4" w:rsidRPr="00D96000">
        <w:rPr>
          <w:rFonts w:ascii="Times New Roman" w:hAnsi="Times New Roman"/>
          <w:color w:val="auto"/>
          <w:sz w:val="24"/>
          <w:szCs w:val="24"/>
        </w:rPr>
        <w:t xml:space="preserve"> </w:t>
      </w:r>
      <w:r w:rsidRPr="00D96000">
        <w:rPr>
          <w:rFonts w:ascii="Times New Roman" w:hAnsi="Times New Roman"/>
          <w:b/>
          <w:bCs/>
          <w:color w:val="auto"/>
          <w:sz w:val="24"/>
          <w:szCs w:val="24"/>
        </w:rPr>
        <w:t>грн. (</w:t>
      </w:r>
      <w:r w:rsidR="004E481E" w:rsidRPr="00D96000">
        <w:rPr>
          <w:rFonts w:ascii="Times New Roman" w:hAnsi="Times New Roman"/>
          <w:b/>
          <w:bCs/>
          <w:color w:val="auto"/>
          <w:sz w:val="24"/>
          <w:szCs w:val="24"/>
        </w:rPr>
        <w:t>_____________________________________________________</w:t>
      </w:r>
      <w:r w:rsidRPr="00D96000">
        <w:rPr>
          <w:rFonts w:ascii="Times New Roman" w:hAnsi="Times New Roman"/>
          <w:b/>
          <w:bCs/>
          <w:color w:val="auto"/>
          <w:sz w:val="24"/>
          <w:szCs w:val="24"/>
        </w:rPr>
        <w:t xml:space="preserve"> грн. </w:t>
      </w:r>
      <w:r w:rsidR="004E481E" w:rsidRPr="00D96000">
        <w:rPr>
          <w:rFonts w:ascii="Times New Roman" w:hAnsi="Times New Roman"/>
          <w:b/>
          <w:bCs/>
          <w:color w:val="auto"/>
          <w:sz w:val="24"/>
          <w:szCs w:val="24"/>
        </w:rPr>
        <w:t>____________</w:t>
      </w:r>
      <w:r w:rsidRPr="00D96000">
        <w:rPr>
          <w:rFonts w:ascii="Times New Roman" w:hAnsi="Times New Roman"/>
          <w:b/>
          <w:bCs/>
          <w:color w:val="auto"/>
          <w:sz w:val="24"/>
          <w:szCs w:val="24"/>
        </w:rPr>
        <w:t xml:space="preserve"> коп.)</w:t>
      </w:r>
      <w:r w:rsidRPr="00D96000">
        <w:rPr>
          <w:rFonts w:ascii="Times New Roman" w:hAnsi="Times New Roman"/>
          <w:color w:val="auto"/>
          <w:sz w:val="24"/>
          <w:szCs w:val="24"/>
        </w:rPr>
        <w:t xml:space="preserve"> у тому числі ПДВ </w:t>
      </w:r>
      <w:r w:rsidR="004E481E" w:rsidRPr="00D96000">
        <w:rPr>
          <w:rFonts w:ascii="Times New Roman" w:hAnsi="Times New Roman"/>
          <w:b/>
          <w:bCs/>
          <w:color w:val="auto"/>
          <w:sz w:val="24"/>
          <w:szCs w:val="24"/>
        </w:rPr>
        <w:t>_</w:t>
      </w:r>
      <w:r w:rsidR="000B39D3" w:rsidRPr="00D96000">
        <w:rPr>
          <w:rFonts w:ascii="Times New Roman" w:hAnsi="Times New Roman"/>
          <w:b/>
          <w:bCs/>
          <w:color w:val="auto"/>
          <w:sz w:val="24"/>
          <w:szCs w:val="24"/>
        </w:rPr>
        <w:t>________________________________</w:t>
      </w:r>
      <w:r w:rsidR="004E481E" w:rsidRPr="00D96000">
        <w:rPr>
          <w:rFonts w:ascii="Times New Roman" w:hAnsi="Times New Roman"/>
          <w:b/>
          <w:bCs/>
          <w:color w:val="auto"/>
          <w:sz w:val="24"/>
          <w:szCs w:val="24"/>
        </w:rPr>
        <w:t>__________________________________</w:t>
      </w:r>
      <w:r w:rsidRPr="00D96000">
        <w:rPr>
          <w:rFonts w:ascii="Times New Roman" w:hAnsi="Times New Roman"/>
          <w:b/>
          <w:bCs/>
          <w:color w:val="auto"/>
          <w:sz w:val="24"/>
          <w:szCs w:val="24"/>
        </w:rPr>
        <w:t>грн. (</w:t>
      </w:r>
      <w:r w:rsidR="004E481E" w:rsidRPr="00D96000">
        <w:rPr>
          <w:rFonts w:ascii="Times New Roman" w:hAnsi="Times New Roman"/>
          <w:b/>
          <w:bCs/>
          <w:color w:val="auto"/>
          <w:sz w:val="24"/>
          <w:szCs w:val="24"/>
        </w:rPr>
        <w:t>_______________________________________</w:t>
      </w:r>
      <w:r w:rsidR="000B39D3" w:rsidRPr="00D96000">
        <w:rPr>
          <w:rFonts w:ascii="Times New Roman" w:hAnsi="Times New Roman"/>
          <w:b/>
          <w:bCs/>
          <w:color w:val="auto"/>
          <w:sz w:val="24"/>
          <w:szCs w:val="24"/>
        </w:rPr>
        <w:t>__________</w:t>
      </w:r>
      <w:r w:rsidR="004E481E" w:rsidRPr="00D96000">
        <w:rPr>
          <w:rFonts w:ascii="Times New Roman" w:hAnsi="Times New Roman"/>
          <w:b/>
          <w:bCs/>
          <w:color w:val="auto"/>
          <w:sz w:val="24"/>
          <w:szCs w:val="24"/>
        </w:rPr>
        <w:t>_____</w:t>
      </w:r>
      <w:r w:rsidR="00A9250B" w:rsidRPr="00D96000">
        <w:rPr>
          <w:rFonts w:ascii="Times New Roman" w:hAnsi="Times New Roman"/>
          <w:b/>
          <w:color w:val="auto"/>
          <w:sz w:val="24"/>
          <w:szCs w:val="24"/>
        </w:rPr>
        <w:t xml:space="preserve"> </w:t>
      </w:r>
      <w:r w:rsidRPr="00D96000">
        <w:rPr>
          <w:rFonts w:ascii="Times New Roman" w:hAnsi="Times New Roman"/>
          <w:b/>
          <w:color w:val="auto"/>
          <w:sz w:val="24"/>
          <w:szCs w:val="24"/>
        </w:rPr>
        <w:t xml:space="preserve">грн. </w:t>
      </w:r>
      <w:r w:rsidR="004E481E" w:rsidRPr="00D96000">
        <w:rPr>
          <w:rFonts w:ascii="Times New Roman" w:hAnsi="Times New Roman"/>
          <w:b/>
          <w:color w:val="auto"/>
          <w:sz w:val="24"/>
          <w:szCs w:val="24"/>
        </w:rPr>
        <w:t>_________</w:t>
      </w:r>
      <w:r w:rsidRPr="00D96000">
        <w:rPr>
          <w:rFonts w:ascii="Times New Roman" w:hAnsi="Times New Roman"/>
          <w:b/>
          <w:color w:val="auto"/>
          <w:sz w:val="24"/>
          <w:szCs w:val="24"/>
        </w:rPr>
        <w:t xml:space="preserve"> коп.)</w:t>
      </w:r>
      <w:r w:rsidRPr="00D96000">
        <w:rPr>
          <w:rFonts w:ascii="Times New Roman" w:hAnsi="Times New Roman"/>
          <w:bCs/>
          <w:color w:val="auto"/>
          <w:sz w:val="24"/>
          <w:szCs w:val="24"/>
        </w:rPr>
        <w:t>.</w:t>
      </w:r>
    </w:p>
    <w:p w:rsidR="00A4100F" w:rsidRPr="00D96000" w:rsidRDefault="00A4100F"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5.2. Споживач розраховується з Постачальником за електричну енергію за цінами, що визначаються згідно комерційної пропозиції, яка є додатком 2 до цього Договору.</w:t>
      </w:r>
    </w:p>
    <w:p w:rsidR="002221B1" w:rsidRDefault="00A4100F" w:rsidP="00703878">
      <w:pPr>
        <w:spacing w:after="0"/>
        <w:ind w:firstLine="708"/>
        <w:jc w:val="both"/>
        <w:rPr>
          <w:rFonts w:ascii="Times New Roman" w:hAnsi="Times New Roman"/>
          <w:color w:val="auto"/>
          <w:sz w:val="24"/>
          <w:szCs w:val="24"/>
        </w:rPr>
      </w:pPr>
      <w:r w:rsidRPr="00D96000">
        <w:rPr>
          <w:rFonts w:ascii="Times New Roman" w:hAnsi="Times New Roman"/>
          <w:color w:val="auto"/>
          <w:sz w:val="24"/>
          <w:szCs w:val="24"/>
        </w:rPr>
        <w:t>5.3. Спосіб визначення ціни (тарифу) електричної енергії зазначається в комерційній пропозиції Постачальника.</w:t>
      </w:r>
    </w:p>
    <w:p w:rsidR="002221B1" w:rsidRPr="002221B1" w:rsidRDefault="002221B1" w:rsidP="00703878">
      <w:pPr>
        <w:spacing w:after="0"/>
        <w:ind w:firstLine="708"/>
        <w:jc w:val="both"/>
        <w:rPr>
          <w:rFonts w:ascii="Times New Roman" w:hAnsi="Times New Roman"/>
          <w:color w:val="auto"/>
          <w:sz w:val="24"/>
          <w:szCs w:val="24"/>
        </w:rPr>
      </w:pPr>
      <w:r>
        <w:rPr>
          <w:rFonts w:ascii="Times New Roman" w:hAnsi="Times New Roman"/>
          <w:color w:val="auto"/>
          <w:sz w:val="24"/>
          <w:szCs w:val="24"/>
        </w:rPr>
        <w:t xml:space="preserve">5.4. </w:t>
      </w:r>
      <w:r w:rsidRPr="002221B1">
        <w:rPr>
          <w:rFonts w:ascii="Times New Roman" w:hAnsi="Times New Roman"/>
          <w:bCs/>
          <w:sz w:val="24"/>
          <w:szCs w:val="24"/>
        </w:rPr>
        <w:t>Істотні умови цього договору визначаються відповідно до актів цивільного, господарського законодавства. Істотні умови цього договору не можуть змінюватися після його підписання до виконання зобов'язань сторонами в повному обсязі, крім випадків</w:t>
      </w:r>
      <w:r w:rsidRPr="002221B1">
        <w:rPr>
          <w:rFonts w:ascii="Times New Roman" w:hAnsi="Times New Roman"/>
          <w:sz w:val="24"/>
          <w:szCs w:val="24"/>
        </w:rPr>
        <w:t xml:space="preserve">: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5.4.1. зменшення обсягів закупівлі, зокрема з урахуванням фактичного обсягу видатків Замовника.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5.4.2.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r w:rsidRPr="00CB4D26">
        <w:rPr>
          <w:rFonts w:ascii="Times New Roman" w:hAnsi="Times New Roman"/>
          <w:bCs/>
          <w:sz w:val="24"/>
          <w:szCs w:val="24"/>
        </w:rPr>
        <w:lastRenderedPageBreak/>
        <w:t xml:space="preserve">підтвердження такого коливання та не повинна призвести до збільшення суми, визначеної в договорі про закупівлю </w:t>
      </w:r>
      <w:r w:rsidRPr="00CB4D26">
        <w:rPr>
          <w:rFonts w:ascii="Times New Roman" w:hAnsi="Times New Roman"/>
          <w:bCs/>
          <w:sz w:val="24"/>
          <w:szCs w:val="24"/>
          <w:u w:val="single"/>
        </w:rPr>
        <w:t>на момент його укладення</w:t>
      </w:r>
      <w:r w:rsidRPr="00CB4D26">
        <w:rPr>
          <w:rFonts w:ascii="Times New Roman" w:hAnsi="Times New Roman"/>
          <w:bCs/>
          <w:sz w:val="24"/>
          <w:szCs w:val="24"/>
        </w:rPr>
        <w:t xml:space="preserve">. </w:t>
      </w:r>
    </w:p>
    <w:p w:rsidR="005B6A5A" w:rsidRPr="00CB4D26" w:rsidRDefault="005B6A5A"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2221B1" w:rsidRPr="005B6A5A"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     </w:t>
      </w:r>
      <w:r w:rsidR="005B6A5A">
        <w:rPr>
          <w:rFonts w:ascii="Times New Roman" w:hAnsi="Times New Roman"/>
          <w:bCs/>
          <w:sz w:val="24"/>
          <w:szCs w:val="24"/>
        </w:rPr>
        <w:tab/>
      </w:r>
      <w:r w:rsidRPr="00CB4D26">
        <w:rPr>
          <w:rFonts w:ascii="Times New Roman" w:hAnsi="Times New Roman"/>
          <w:bCs/>
          <w:sz w:val="24"/>
          <w:szCs w:val="24"/>
        </w:rPr>
        <w:t xml:space="preserve">  У разі </w:t>
      </w:r>
      <w:r w:rsidR="0089157E">
        <w:rPr>
          <w:rFonts w:ascii="Times New Roman" w:hAnsi="Times New Roman"/>
          <w:bCs/>
          <w:sz w:val="24"/>
          <w:szCs w:val="24"/>
        </w:rPr>
        <w:t xml:space="preserve">коливання ціни товару  на ринку в розрахунковому періоді, </w:t>
      </w:r>
      <w:r w:rsidRPr="00CB4D26">
        <w:rPr>
          <w:rFonts w:ascii="Times New Roman" w:hAnsi="Times New Roman"/>
          <w:bCs/>
          <w:sz w:val="24"/>
          <w:szCs w:val="24"/>
        </w:rPr>
        <w:t xml:space="preserve"> зацікавлена сторона ініціює внесення змін </w:t>
      </w:r>
      <w:r w:rsidR="0089157E">
        <w:rPr>
          <w:rFonts w:ascii="Times New Roman" w:hAnsi="Times New Roman"/>
          <w:bCs/>
          <w:sz w:val="24"/>
          <w:szCs w:val="24"/>
        </w:rPr>
        <w:t>до  договору</w:t>
      </w:r>
      <w:r w:rsidRPr="00CB4D26">
        <w:rPr>
          <w:rFonts w:ascii="Times New Roman" w:hAnsi="Times New Roman"/>
          <w:bCs/>
          <w:sz w:val="24"/>
          <w:szCs w:val="24"/>
        </w:rPr>
        <w:t xml:space="preserve"> що</w:t>
      </w:r>
      <w:r w:rsidR="0089157E">
        <w:rPr>
          <w:rFonts w:ascii="Times New Roman" w:hAnsi="Times New Roman"/>
          <w:bCs/>
          <w:sz w:val="24"/>
          <w:szCs w:val="24"/>
        </w:rPr>
        <w:t xml:space="preserve">до зміни ціни за одиницю товару в розрахунковому  періоді, в якому зафіксовано зростання ціни. </w:t>
      </w:r>
      <w:r w:rsidRPr="00CB4D26">
        <w:rPr>
          <w:rFonts w:ascii="Times New Roman" w:hAnsi="Times New Roman"/>
          <w:bCs/>
          <w:sz w:val="24"/>
          <w:szCs w:val="24"/>
        </w:rPr>
        <w:t xml:space="preserve"> Факт коливання ціни електричної енергії на ринку підтверджується</w:t>
      </w:r>
      <w:r w:rsidR="0047190C">
        <w:rPr>
          <w:rFonts w:ascii="Times New Roman" w:hAnsi="Times New Roman"/>
          <w:bCs/>
          <w:sz w:val="24"/>
          <w:szCs w:val="24"/>
        </w:rPr>
        <w:t xml:space="preserve"> даними отриманими</w:t>
      </w:r>
      <w:r w:rsidRPr="00CB4D26">
        <w:rPr>
          <w:rFonts w:ascii="Times New Roman" w:hAnsi="Times New Roman"/>
          <w:bCs/>
          <w:sz w:val="24"/>
          <w:szCs w:val="24"/>
        </w:rPr>
        <w:t xml:space="preserve"> </w:t>
      </w:r>
      <w:r w:rsidR="005B6A5A" w:rsidRPr="005B6A5A">
        <w:rPr>
          <w:rFonts w:ascii="Times New Roman" w:hAnsi="Times New Roman"/>
          <w:color w:val="auto"/>
          <w:sz w:val="24"/>
          <w:szCs w:val="24"/>
          <w:shd w:val="clear" w:color="auto" w:fill="FFFFFF"/>
        </w:rPr>
        <w:t>з офіційного веб</w:t>
      </w:r>
      <w:r w:rsidR="007963CE">
        <w:rPr>
          <w:rFonts w:ascii="Times New Roman" w:hAnsi="Times New Roman"/>
          <w:color w:val="auto"/>
          <w:sz w:val="24"/>
          <w:szCs w:val="24"/>
          <w:shd w:val="clear" w:color="auto" w:fill="FFFFFF"/>
        </w:rPr>
        <w:t>-</w:t>
      </w:r>
      <w:r w:rsidR="005B6A5A" w:rsidRPr="005B6A5A">
        <w:rPr>
          <w:rFonts w:ascii="Times New Roman" w:hAnsi="Times New Roman"/>
          <w:color w:val="auto"/>
          <w:sz w:val="24"/>
          <w:szCs w:val="24"/>
          <w:shd w:val="clear" w:color="auto" w:fill="FFFFFF"/>
        </w:rPr>
        <w:t>сайту ДП «Оператор ринку» (</w:t>
      </w:r>
      <w:hyperlink r:id="rId9" w:tgtFrame="_blank" w:history="1">
        <w:r w:rsidR="005B6A5A" w:rsidRPr="005B6A5A">
          <w:rPr>
            <w:rStyle w:val="a8"/>
            <w:rFonts w:ascii="Times New Roman" w:hAnsi="Times New Roman"/>
            <w:color w:val="auto"/>
            <w:sz w:val="24"/>
            <w:szCs w:val="24"/>
            <w:u w:val="none"/>
            <w:shd w:val="clear" w:color="auto" w:fill="FFFFFF"/>
          </w:rPr>
          <w:t>https://www.oree.com.ua</w:t>
        </w:r>
      </w:hyperlink>
      <w:r w:rsidR="005B6A5A">
        <w:rPr>
          <w:sz w:val="24"/>
          <w:szCs w:val="24"/>
        </w:rPr>
        <w:t>)</w:t>
      </w:r>
    </w:p>
    <w:p w:rsidR="002221B1" w:rsidRPr="00CB4D26" w:rsidRDefault="005B6A5A"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r>
      <w:r w:rsidR="002221B1" w:rsidRPr="00CB4D26">
        <w:rPr>
          <w:rFonts w:ascii="Times New Roman" w:hAnsi="Times New Roman"/>
          <w:bCs/>
          <w:sz w:val="24"/>
          <w:szCs w:val="24"/>
        </w:rPr>
        <w:t>Інформація повинна бути складена з використанням даних про середньозважену  ціну на електричну енергію на ринку, оприлюднених за результатами моніторингу ринку електроенергії. До розрахунку береться інформація про середньозважену  ціну на електроенергію на ринку за 10 днів місяця/20 днів місяця/місяць, оприлюдненої відповідними підприємствами/установами/організаціями, які уповноважені оприлюднювати відповідну інформацію, щодо ціни товару на ринку.</w:t>
      </w:r>
    </w:p>
    <w:p w:rsidR="002221B1"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    </w:t>
      </w:r>
      <w:r w:rsidR="00E52C28">
        <w:rPr>
          <w:rFonts w:ascii="Times New Roman" w:hAnsi="Times New Roman"/>
          <w:bCs/>
          <w:sz w:val="24"/>
          <w:szCs w:val="24"/>
        </w:rPr>
        <w:tab/>
      </w:r>
      <w:r w:rsidRPr="00E52C28">
        <w:rPr>
          <w:rFonts w:ascii="Times New Roman" w:hAnsi="Times New Roman"/>
          <w:bCs/>
          <w:sz w:val="24"/>
          <w:szCs w:val="24"/>
        </w:rPr>
        <w:t xml:space="preserve"> </w:t>
      </w:r>
      <w:r w:rsidR="00E52C28" w:rsidRPr="00E52C28">
        <w:rPr>
          <w:rFonts w:ascii="Times New Roman" w:hAnsi="Times New Roman"/>
          <w:bCs/>
          <w:sz w:val="24"/>
          <w:szCs w:val="24"/>
        </w:rPr>
        <w:t xml:space="preserve">Для </w:t>
      </w:r>
      <w:r w:rsidR="00E52C28">
        <w:rPr>
          <w:rFonts w:ascii="Times New Roman" w:hAnsi="Times New Roman"/>
          <w:bCs/>
          <w:sz w:val="24"/>
          <w:szCs w:val="24"/>
        </w:rPr>
        <w:t>розрахунку відсотків коливання ціни приймається до уваги середньозважена ціна одиниці товару на ринку ОЕС на добу наперед (РДН), яка була оприлюднена на офіційному веб-сайті «Оператора ринку» за періоди 10 днів місяця/20 днів місяця/місяць, за умови що обраний період складав найкоротший відрізок часу до фактичної дати укладання договору (або внесенні зміни до Договору в частині зміни за одиницю товару у зв’язку із коливанням ціни на ринку), у порівнянні до а</w:t>
      </w:r>
      <w:r w:rsidR="0089157E">
        <w:rPr>
          <w:rFonts w:ascii="Times New Roman" w:hAnsi="Times New Roman"/>
          <w:bCs/>
          <w:sz w:val="24"/>
          <w:szCs w:val="24"/>
        </w:rPr>
        <w:t>налогічного періоду поточного</w:t>
      </w:r>
      <w:r w:rsidR="00E52C28">
        <w:rPr>
          <w:rFonts w:ascii="Times New Roman" w:hAnsi="Times New Roman"/>
          <w:bCs/>
          <w:sz w:val="24"/>
          <w:szCs w:val="24"/>
        </w:rPr>
        <w:t xml:space="preserve"> розрахункового місяця. </w:t>
      </w:r>
    </w:p>
    <w:p w:rsidR="00E52C28" w:rsidRDefault="00E52C28"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 xml:space="preserve">Збільшення ціни за одиницю товару можливе лише </w:t>
      </w:r>
      <w:r w:rsidR="00201D37">
        <w:rPr>
          <w:rFonts w:ascii="Times New Roman" w:hAnsi="Times New Roman"/>
          <w:bCs/>
          <w:sz w:val="24"/>
          <w:szCs w:val="24"/>
        </w:rPr>
        <w:t xml:space="preserve">не більше відсотка </w:t>
      </w:r>
      <w:r>
        <w:rPr>
          <w:rFonts w:ascii="Times New Roman" w:hAnsi="Times New Roman"/>
          <w:bCs/>
          <w:sz w:val="24"/>
          <w:szCs w:val="24"/>
        </w:rPr>
        <w:t>коливання ціни за одиницю товару (застосовується відносно складової загальної ціни яка відображає закупівельну ринкову ціну), який визначається для кожної зміни окремо:</w:t>
      </w:r>
    </w:p>
    <w:p w:rsidR="00E52C28" w:rsidRDefault="00E52C28"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Pr>
          <w:rFonts w:ascii="Times New Roman" w:hAnsi="Times New Roman"/>
          <w:bCs/>
          <w:sz w:val="24"/>
          <w:szCs w:val="24"/>
        </w:rPr>
        <w:tab/>
      </w:r>
      <w:r w:rsidR="00F92297">
        <w:rPr>
          <w:rFonts w:ascii="Times New Roman" w:hAnsi="Times New Roman"/>
          <w:bCs/>
          <w:sz w:val="24"/>
          <w:szCs w:val="24"/>
        </w:rPr>
        <w:tab/>
      </w:r>
      <w:proofErr w:type="spellStart"/>
      <w:r>
        <w:rPr>
          <w:rFonts w:ascii="Times New Roman" w:hAnsi="Times New Roman"/>
          <w:bCs/>
          <w:sz w:val="24"/>
          <w:szCs w:val="24"/>
        </w:rPr>
        <w:t>Ц</w:t>
      </w:r>
      <w:r w:rsidRPr="00E52C28">
        <w:rPr>
          <w:rFonts w:ascii="Times New Roman" w:hAnsi="Times New Roman"/>
          <w:bCs/>
          <w:sz w:val="24"/>
          <w:szCs w:val="24"/>
          <w:vertAlign w:val="subscript"/>
        </w:rPr>
        <w:t>нов</w:t>
      </w:r>
      <w:proofErr w:type="spellEnd"/>
      <w:r>
        <w:rPr>
          <w:rFonts w:ascii="Times New Roman" w:hAnsi="Times New Roman"/>
          <w:bCs/>
          <w:sz w:val="24"/>
          <w:szCs w:val="24"/>
          <w:vertAlign w:val="subscript"/>
        </w:rPr>
        <w:t xml:space="preserve"> </w:t>
      </w:r>
      <w:r w:rsidR="003036BC">
        <w:rPr>
          <w:rFonts w:ascii="Times New Roman" w:hAnsi="Times New Roman"/>
          <w:bCs/>
          <w:sz w:val="24"/>
          <w:szCs w:val="24"/>
        </w:rPr>
        <w:t xml:space="preserve">= </w:t>
      </w:r>
      <w:proofErr w:type="spellStart"/>
      <w:r w:rsidR="003036BC">
        <w:rPr>
          <w:rFonts w:ascii="Times New Roman" w:hAnsi="Times New Roman"/>
          <w:bCs/>
          <w:sz w:val="24"/>
          <w:szCs w:val="24"/>
        </w:rPr>
        <w:t>Ц</w:t>
      </w:r>
      <w:r w:rsidR="003036BC" w:rsidRPr="00F92297">
        <w:rPr>
          <w:rFonts w:ascii="Times New Roman" w:hAnsi="Times New Roman"/>
          <w:bCs/>
          <w:sz w:val="24"/>
          <w:szCs w:val="24"/>
          <w:vertAlign w:val="subscript"/>
        </w:rPr>
        <w:t>ф</w:t>
      </w:r>
      <w:proofErr w:type="spellEnd"/>
      <w:r w:rsidR="00F92297">
        <w:rPr>
          <w:rFonts w:ascii="Times New Roman" w:hAnsi="Times New Roman"/>
          <w:bCs/>
          <w:sz w:val="24"/>
          <w:szCs w:val="24"/>
        </w:rPr>
        <w:t xml:space="preserve"> х К, де:</w:t>
      </w:r>
    </w:p>
    <w:p w:rsidR="00F92297" w:rsidRDefault="00F92297" w:rsidP="00F92297">
      <w:pPr>
        <w:widowControl w:val="0"/>
        <w:tabs>
          <w:tab w:val="left" w:pos="284"/>
        </w:tabs>
        <w:autoSpaceDE w:val="0"/>
        <w:autoSpaceDN w:val="0"/>
        <w:spacing w:after="0"/>
        <w:ind w:left="485" w:right="-2"/>
        <w:outlineLvl w:val="0"/>
        <w:rPr>
          <w:rFonts w:ascii="Times New Roman" w:hAnsi="Times New Roman"/>
          <w:bCs/>
          <w:sz w:val="24"/>
          <w:szCs w:val="24"/>
        </w:rPr>
      </w:pPr>
      <w:r>
        <w:rPr>
          <w:rFonts w:ascii="Times New Roman" w:hAnsi="Times New Roman"/>
          <w:bCs/>
          <w:sz w:val="24"/>
          <w:szCs w:val="24"/>
        </w:rPr>
        <w:tab/>
      </w:r>
      <w:proofErr w:type="spellStart"/>
      <w:r>
        <w:rPr>
          <w:rFonts w:ascii="Times New Roman" w:hAnsi="Times New Roman"/>
          <w:bCs/>
          <w:sz w:val="24"/>
          <w:szCs w:val="24"/>
        </w:rPr>
        <w:t>Ц</w:t>
      </w:r>
      <w:r w:rsidRPr="00E52C28">
        <w:rPr>
          <w:rFonts w:ascii="Times New Roman" w:hAnsi="Times New Roman"/>
          <w:bCs/>
          <w:sz w:val="24"/>
          <w:szCs w:val="24"/>
          <w:vertAlign w:val="subscript"/>
        </w:rPr>
        <w:t>нов</w:t>
      </w:r>
      <w:proofErr w:type="spellEnd"/>
      <w:r>
        <w:rPr>
          <w:rFonts w:ascii="Times New Roman" w:hAnsi="Times New Roman"/>
          <w:bCs/>
          <w:sz w:val="24"/>
          <w:szCs w:val="24"/>
        </w:rPr>
        <w:t xml:space="preserve"> – нова ціна за одиницю товару;</w:t>
      </w:r>
    </w:p>
    <w:p w:rsidR="00F92297" w:rsidRPr="00F92297" w:rsidRDefault="00F92297" w:rsidP="00F92297">
      <w:pPr>
        <w:widowControl w:val="0"/>
        <w:tabs>
          <w:tab w:val="left" w:pos="284"/>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bCs/>
          <w:sz w:val="24"/>
          <w:szCs w:val="24"/>
        </w:rPr>
        <w:tab/>
      </w:r>
      <w:proofErr w:type="spellStart"/>
      <w:r w:rsidRPr="00F92297">
        <w:rPr>
          <w:rFonts w:ascii="Times New Roman" w:hAnsi="Times New Roman"/>
          <w:bCs/>
          <w:sz w:val="24"/>
          <w:szCs w:val="24"/>
        </w:rPr>
        <w:t>Ц</w:t>
      </w:r>
      <w:r w:rsidRPr="00F92297">
        <w:rPr>
          <w:rFonts w:ascii="Times New Roman" w:hAnsi="Times New Roman"/>
          <w:bCs/>
          <w:sz w:val="24"/>
          <w:szCs w:val="24"/>
          <w:vertAlign w:val="subscript"/>
        </w:rPr>
        <w:t>ф</w:t>
      </w:r>
      <w:proofErr w:type="spellEnd"/>
      <w:r w:rsidRPr="00F92297">
        <w:rPr>
          <w:rFonts w:ascii="Times New Roman" w:hAnsi="Times New Roman"/>
          <w:bCs/>
          <w:sz w:val="24"/>
          <w:szCs w:val="24"/>
          <w:vertAlign w:val="subscript"/>
        </w:rPr>
        <w:t xml:space="preserve"> </w:t>
      </w:r>
      <w:r w:rsidRPr="00F92297">
        <w:rPr>
          <w:rFonts w:ascii="Times New Roman" w:hAnsi="Times New Roman"/>
          <w:sz w:val="24"/>
          <w:szCs w:val="24"/>
          <w:shd w:val="clear" w:color="auto" w:fill="FFFFFF"/>
        </w:rPr>
        <w:t>– фактична діюча ціна;</w:t>
      </w:r>
    </w:p>
    <w:p w:rsidR="00F92297" w:rsidRDefault="00F92297"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w:t>
      </w:r>
      <w:r w:rsidRPr="00F92297">
        <w:rPr>
          <w:rFonts w:ascii="Times New Roman" w:hAnsi="Times New Roman"/>
          <w:sz w:val="24"/>
          <w:szCs w:val="24"/>
          <w:shd w:val="clear" w:color="auto" w:fill="FFFFFF"/>
        </w:rPr>
        <w:t>К –</w:t>
      </w:r>
      <w:r>
        <w:rPr>
          <w:rFonts w:ascii="Times New Roman" w:hAnsi="Times New Roman"/>
          <w:sz w:val="24"/>
          <w:szCs w:val="24"/>
          <w:shd w:val="clear" w:color="auto" w:fill="FFFFFF"/>
        </w:rPr>
        <w:t xml:space="preserve"> коефіцієнт</w:t>
      </w:r>
      <w:r w:rsidRPr="00F92297">
        <w:rPr>
          <w:rFonts w:ascii="Times New Roman" w:hAnsi="Times New Roman"/>
          <w:sz w:val="24"/>
          <w:szCs w:val="24"/>
          <w:shd w:val="clear" w:color="auto" w:fill="FFFFFF"/>
        </w:rPr>
        <w:t xml:space="preserve"> зростан</w:t>
      </w:r>
      <w:r>
        <w:rPr>
          <w:rFonts w:ascii="Times New Roman" w:hAnsi="Times New Roman"/>
          <w:sz w:val="24"/>
          <w:szCs w:val="24"/>
          <w:shd w:val="clear" w:color="auto" w:fill="FFFFFF"/>
        </w:rPr>
        <w:t xml:space="preserve">ня ціни: К= 1+ </w:t>
      </w:r>
      <m:oMath>
        <m:f>
          <m:fPr>
            <m:ctrlPr>
              <w:rPr>
                <w:rFonts w:ascii="Cambria Math" w:hAnsi="Cambria Math"/>
                <w:i/>
                <w:sz w:val="24"/>
                <w:szCs w:val="24"/>
                <w:shd w:val="clear" w:color="auto" w:fill="FFFFFF"/>
              </w:rPr>
            </m:ctrlPr>
          </m:fPr>
          <m:num>
            <m:r>
              <w:rPr>
                <w:rFonts w:ascii="Cambria Math" w:hAnsi="Cambria Math"/>
                <w:sz w:val="24"/>
                <w:szCs w:val="24"/>
                <w:shd w:val="clear" w:color="auto" w:fill="FFFFFF"/>
              </w:rPr>
              <m:t>К,%</m:t>
            </m:r>
          </m:num>
          <m:den>
            <m:r>
              <w:rPr>
                <w:rFonts w:ascii="Cambria Math" w:hAnsi="Cambria Math"/>
                <w:sz w:val="24"/>
                <w:szCs w:val="24"/>
                <w:shd w:val="clear" w:color="auto" w:fill="FFFFFF"/>
              </w:rPr>
              <m:t>100</m:t>
            </m:r>
          </m:den>
        </m:f>
      </m:oMath>
      <w:r>
        <w:rPr>
          <w:rFonts w:ascii="Times New Roman" w:hAnsi="Times New Roman"/>
          <w:sz w:val="24"/>
          <w:szCs w:val="24"/>
          <w:shd w:val="clear" w:color="auto" w:fill="FFFFFF"/>
        </w:rPr>
        <w:t xml:space="preserve"> де</w:t>
      </w:r>
    </w:p>
    <w:p w:rsidR="00F92297" w:rsidRDefault="00F92297"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К % - відсоток коливання ціни</w:t>
      </w:r>
    </w:p>
    <w:p w:rsidR="00F92297" w:rsidRDefault="00F92297"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К % 1 = С</w:t>
      </w:r>
      <w:r w:rsidR="007261C6">
        <w:rPr>
          <w:rFonts w:ascii="Times New Roman" w:hAnsi="Times New Roman"/>
          <w:sz w:val="24"/>
          <w:szCs w:val="24"/>
          <w:shd w:val="clear" w:color="auto" w:fill="FFFFFF"/>
          <w:vertAlign w:val="subscript"/>
        </w:rPr>
        <w:t>1</w:t>
      </w:r>
      <w:r>
        <w:rPr>
          <w:rFonts w:ascii="Times New Roman" w:hAnsi="Times New Roman"/>
          <w:sz w:val="24"/>
          <w:szCs w:val="24"/>
          <w:shd w:val="clear" w:color="auto" w:fill="FFFFFF"/>
        </w:rPr>
        <w:t>/</w:t>
      </w:r>
      <w:proofErr w:type="spellStart"/>
      <w:r>
        <w:rPr>
          <w:rFonts w:ascii="Times New Roman" w:hAnsi="Times New Roman"/>
          <w:sz w:val="24"/>
          <w:szCs w:val="24"/>
          <w:shd w:val="clear" w:color="auto" w:fill="FFFFFF"/>
        </w:rPr>
        <w:t>С</w:t>
      </w:r>
      <w:r w:rsidR="007261C6">
        <w:rPr>
          <w:rFonts w:ascii="Times New Roman" w:hAnsi="Times New Roman"/>
          <w:sz w:val="24"/>
          <w:szCs w:val="24"/>
          <w:shd w:val="clear" w:color="auto" w:fill="FFFFFF"/>
          <w:vertAlign w:val="subscript"/>
        </w:rPr>
        <w:t>п</w:t>
      </w:r>
      <w:proofErr w:type="spellEnd"/>
      <w:r w:rsidR="007261C6">
        <w:rPr>
          <w:rFonts w:ascii="Times New Roman" w:hAnsi="Times New Roman"/>
          <w:sz w:val="24"/>
          <w:szCs w:val="24"/>
          <w:shd w:val="clear" w:color="auto" w:fill="FFFFFF"/>
          <w:vertAlign w:val="subscript"/>
        </w:rPr>
        <w:t xml:space="preserve"> </w:t>
      </w:r>
      <w:r>
        <w:rPr>
          <w:rFonts w:ascii="Times New Roman" w:hAnsi="Times New Roman"/>
          <w:sz w:val="24"/>
          <w:szCs w:val="24"/>
          <w:shd w:val="clear" w:color="auto" w:fill="FFFFFF"/>
          <w:vertAlign w:val="subscript"/>
        </w:rPr>
        <w:t xml:space="preserve"> </w:t>
      </w:r>
      <w:r>
        <w:rPr>
          <w:rFonts w:ascii="Times New Roman" w:hAnsi="Times New Roman"/>
          <w:sz w:val="24"/>
          <w:szCs w:val="24"/>
          <w:shd w:val="clear" w:color="auto" w:fill="FFFFFF"/>
        </w:rPr>
        <w:t xml:space="preserve">х 100% - для першої зміни. </w:t>
      </w:r>
    </w:p>
    <w:p w:rsidR="00F92297" w:rsidRDefault="00F92297"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К % 2 = С</w:t>
      </w:r>
      <w:r w:rsidR="007261C6">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rPr>
        <w:t>/С</w:t>
      </w:r>
      <w:r w:rsidR="00CC75E6">
        <w:rPr>
          <w:rFonts w:ascii="Times New Roman" w:hAnsi="Times New Roman"/>
          <w:sz w:val="24"/>
          <w:szCs w:val="24"/>
          <w:shd w:val="clear" w:color="auto" w:fill="FFFFFF"/>
          <w:vertAlign w:val="subscript"/>
        </w:rPr>
        <w:t xml:space="preserve">1 </w:t>
      </w:r>
      <w:r>
        <w:rPr>
          <w:rFonts w:ascii="Times New Roman" w:hAnsi="Times New Roman"/>
          <w:sz w:val="24"/>
          <w:szCs w:val="24"/>
          <w:shd w:val="clear" w:color="auto" w:fill="FFFFFF"/>
          <w:vertAlign w:val="subscript"/>
        </w:rPr>
        <w:t xml:space="preserve"> </w:t>
      </w:r>
      <w:r>
        <w:rPr>
          <w:rFonts w:ascii="Times New Roman" w:hAnsi="Times New Roman"/>
          <w:sz w:val="24"/>
          <w:szCs w:val="24"/>
          <w:shd w:val="clear" w:color="auto" w:fill="FFFFFF"/>
        </w:rPr>
        <w:t xml:space="preserve">х 100% - для </w:t>
      </w:r>
      <w:r w:rsidR="007261C6">
        <w:rPr>
          <w:rFonts w:ascii="Times New Roman" w:hAnsi="Times New Roman"/>
          <w:sz w:val="24"/>
          <w:szCs w:val="24"/>
          <w:shd w:val="clear" w:color="auto" w:fill="FFFFFF"/>
        </w:rPr>
        <w:t>другої зміни.</w:t>
      </w:r>
      <w:r>
        <w:rPr>
          <w:rFonts w:ascii="Times New Roman" w:hAnsi="Times New Roman"/>
          <w:sz w:val="24"/>
          <w:szCs w:val="24"/>
          <w:shd w:val="clear" w:color="auto" w:fill="FFFFFF"/>
        </w:rPr>
        <w:t xml:space="preserve"> </w:t>
      </w:r>
    </w:p>
    <w:p w:rsidR="00F92297" w:rsidRPr="00CC75E6" w:rsidRDefault="00CC75E6" w:rsidP="00F92297">
      <w:pPr>
        <w:widowControl w:val="0"/>
        <w:tabs>
          <w:tab w:val="left" w:pos="284"/>
          <w:tab w:val="left" w:pos="5415"/>
        </w:tabs>
        <w:autoSpaceDE w:val="0"/>
        <w:autoSpaceDN w:val="0"/>
        <w:spacing w:after="0"/>
        <w:ind w:left="485" w:right="-2"/>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К % п = </w:t>
      </w:r>
      <w:proofErr w:type="spellStart"/>
      <w:r>
        <w:rPr>
          <w:rFonts w:ascii="Times New Roman" w:hAnsi="Times New Roman"/>
          <w:sz w:val="24"/>
          <w:szCs w:val="24"/>
          <w:shd w:val="clear" w:color="auto" w:fill="FFFFFF"/>
        </w:rPr>
        <w:t>С</w:t>
      </w:r>
      <w:r w:rsidRPr="00CC75E6">
        <w:rPr>
          <w:rFonts w:ascii="Times New Roman" w:hAnsi="Times New Roman"/>
          <w:sz w:val="24"/>
          <w:szCs w:val="24"/>
          <w:shd w:val="clear" w:color="auto" w:fill="FFFFFF"/>
          <w:vertAlign w:val="subscript"/>
        </w:rPr>
        <w:t>п</w:t>
      </w:r>
      <w:proofErr w:type="spellEnd"/>
      <w:r w:rsidR="007261C6">
        <w:rPr>
          <w:rFonts w:ascii="Times New Roman" w:hAnsi="Times New Roman"/>
          <w:sz w:val="24"/>
          <w:szCs w:val="24"/>
          <w:shd w:val="clear" w:color="auto" w:fill="FFFFFF"/>
          <w:vertAlign w:val="subscript"/>
        </w:rPr>
        <w:t xml:space="preserve"> </w:t>
      </w:r>
      <w:r w:rsidR="00201D37">
        <w:rPr>
          <w:rFonts w:ascii="Times New Roman" w:hAnsi="Times New Roman"/>
          <w:sz w:val="24"/>
          <w:szCs w:val="24"/>
          <w:shd w:val="clear" w:color="auto" w:fill="FFFFFF"/>
          <w:vertAlign w:val="subscript"/>
        </w:rPr>
        <w:t>+</w:t>
      </w:r>
      <w:r w:rsidR="007261C6">
        <w:rPr>
          <w:rFonts w:ascii="Times New Roman" w:hAnsi="Times New Roman"/>
          <w:sz w:val="24"/>
          <w:szCs w:val="24"/>
          <w:shd w:val="clear" w:color="auto" w:fill="FFFFFF"/>
          <w:vertAlign w:val="subscript"/>
        </w:rPr>
        <w:t>1</w:t>
      </w:r>
      <w:r>
        <w:rPr>
          <w:rFonts w:ascii="Times New Roman" w:hAnsi="Times New Roman"/>
          <w:sz w:val="24"/>
          <w:szCs w:val="24"/>
          <w:shd w:val="clear" w:color="auto" w:fill="FFFFFF"/>
        </w:rPr>
        <w:t>/</w:t>
      </w:r>
      <w:proofErr w:type="spellStart"/>
      <w:r w:rsidRPr="00CC75E6">
        <w:rPr>
          <w:rFonts w:ascii="Times New Roman" w:hAnsi="Times New Roman"/>
          <w:sz w:val="24"/>
          <w:szCs w:val="24"/>
          <w:shd w:val="clear" w:color="auto" w:fill="FFFFFF"/>
        </w:rPr>
        <w:t>С</w:t>
      </w:r>
      <w:r w:rsidRPr="00CC75E6">
        <w:rPr>
          <w:rFonts w:ascii="Times New Roman" w:hAnsi="Times New Roman"/>
          <w:sz w:val="24"/>
          <w:szCs w:val="24"/>
          <w:shd w:val="clear" w:color="auto" w:fill="FFFFFF"/>
          <w:vertAlign w:val="subscript"/>
        </w:rPr>
        <w:t>п</w:t>
      </w:r>
      <w:proofErr w:type="spellEnd"/>
      <w:r w:rsidRPr="00CC75E6">
        <w:rPr>
          <w:rFonts w:ascii="Times New Roman" w:hAnsi="Times New Roman"/>
          <w:sz w:val="24"/>
          <w:szCs w:val="24"/>
          <w:shd w:val="clear" w:color="auto" w:fill="FFFFFF"/>
          <w:vertAlign w:val="subscript"/>
        </w:rPr>
        <w:t xml:space="preserve"> </w:t>
      </w:r>
      <w:r>
        <w:rPr>
          <w:rFonts w:ascii="Times New Roman" w:hAnsi="Times New Roman"/>
          <w:sz w:val="24"/>
          <w:szCs w:val="24"/>
          <w:shd w:val="clear" w:color="auto" w:fill="FFFFFF"/>
        </w:rPr>
        <w:t xml:space="preserve"> х 100% - для наступних змін. </w:t>
      </w:r>
    </w:p>
    <w:p w:rsidR="00F92297" w:rsidRDefault="00CC75E6" w:rsidP="00703878">
      <w:pPr>
        <w:widowControl w:val="0"/>
        <w:tabs>
          <w:tab w:val="left" w:pos="284"/>
        </w:tabs>
        <w:autoSpaceDE w:val="0"/>
        <w:autoSpaceDN w:val="0"/>
        <w:spacing w:after="0"/>
        <w:ind w:left="485" w:right="-2"/>
        <w:jc w:val="both"/>
        <w:outlineLvl w:val="0"/>
        <w:rPr>
          <w:rFonts w:ascii="Times New Roman" w:hAnsi="Times New Roman"/>
          <w:sz w:val="24"/>
          <w:szCs w:val="24"/>
          <w:shd w:val="clear" w:color="auto" w:fill="FFFFFF"/>
        </w:rPr>
      </w:pPr>
      <w:r>
        <w:rPr>
          <w:rFonts w:ascii="Arial" w:hAnsi="Arial" w:cs="Arial"/>
          <w:sz w:val="21"/>
          <w:szCs w:val="21"/>
          <w:shd w:val="clear" w:color="auto" w:fill="FFFFFF"/>
        </w:rPr>
        <w:t xml:space="preserve">  </w:t>
      </w:r>
      <w:r w:rsidRPr="00CC75E6">
        <w:rPr>
          <w:rFonts w:ascii="Times New Roman" w:hAnsi="Times New Roman"/>
          <w:sz w:val="24"/>
          <w:szCs w:val="24"/>
          <w:shd w:val="clear" w:color="auto" w:fill="FFFFFF"/>
        </w:rPr>
        <w:t xml:space="preserve"> </w:t>
      </w:r>
      <w:r w:rsidR="007261C6">
        <w:rPr>
          <w:rFonts w:ascii="Times New Roman" w:hAnsi="Times New Roman"/>
          <w:sz w:val="24"/>
          <w:szCs w:val="24"/>
          <w:shd w:val="clear" w:color="auto" w:fill="FFFFFF"/>
        </w:rPr>
        <w:t>д</w:t>
      </w:r>
      <w:r w:rsidRPr="00CC75E6">
        <w:rPr>
          <w:rFonts w:ascii="Times New Roman" w:hAnsi="Times New Roman"/>
          <w:sz w:val="24"/>
          <w:szCs w:val="24"/>
          <w:shd w:val="clear" w:color="auto" w:fill="FFFFFF"/>
        </w:rPr>
        <w:t>е</w:t>
      </w:r>
      <w:r w:rsidR="007261C6">
        <w:rPr>
          <w:rFonts w:ascii="Times New Roman" w:hAnsi="Times New Roman"/>
          <w:sz w:val="24"/>
          <w:szCs w:val="24"/>
          <w:shd w:val="clear" w:color="auto" w:fill="FFFFFF"/>
        </w:rPr>
        <w:t xml:space="preserve"> </w:t>
      </w:r>
      <w:proofErr w:type="spellStart"/>
      <w:r w:rsidR="007261C6">
        <w:rPr>
          <w:rFonts w:ascii="Times New Roman" w:hAnsi="Times New Roman"/>
          <w:sz w:val="24"/>
          <w:szCs w:val="24"/>
          <w:shd w:val="clear" w:color="auto" w:fill="FFFFFF"/>
        </w:rPr>
        <w:t>С</w:t>
      </w:r>
      <w:r w:rsidR="007261C6" w:rsidRPr="007261C6">
        <w:rPr>
          <w:rFonts w:ascii="Times New Roman" w:hAnsi="Times New Roman"/>
          <w:sz w:val="24"/>
          <w:szCs w:val="24"/>
          <w:shd w:val="clear" w:color="auto" w:fill="FFFFFF"/>
          <w:vertAlign w:val="subscript"/>
        </w:rPr>
        <w:t>п</w:t>
      </w:r>
      <w:proofErr w:type="spellEnd"/>
      <w:r w:rsidR="007261C6">
        <w:rPr>
          <w:rFonts w:ascii="Times New Roman" w:hAnsi="Times New Roman"/>
          <w:sz w:val="24"/>
          <w:szCs w:val="24"/>
          <w:shd w:val="clear" w:color="auto" w:fill="FFFFFF"/>
          <w:vertAlign w:val="subscript"/>
        </w:rPr>
        <w:t xml:space="preserve"> </w:t>
      </w:r>
      <w:r w:rsidR="007261C6">
        <w:rPr>
          <w:rFonts w:ascii="Times New Roman" w:hAnsi="Times New Roman"/>
          <w:sz w:val="24"/>
          <w:szCs w:val="24"/>
          <w:shd w:val="clear" w:color="auto" w:fill="FFFFFF"/>
        </w:rPr>
        <w:t>– середньозважена ціна РДН за вибраний період найближчий до дати укладання договору.</w:t>
      </w:r>
    </w:p>
    <w:p w:rsidR="008162C6" w:rsidRDefault="008162C6" w:rsidP="00703878">
      <w:pPr>
        <w:widowControl w:val="0"/>
        <w:tabs>
          <w:tab w:val="left" w:pos="284"/>
        </w:tabs>
        <w:autoSpaceDE w:val="0"/>
        <w:autoSpaceDN w:val="0"/>
        <w:spacing w:after="0"/>
        <w:ind w:left="485" w:right="-2"/>
        <w:jc w:val="both"/>
        <w:outlineLvl w:val="0"/>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    С</w:t>
      </w:r>
      <w:r w:rsidRPr="008162C6">
        <w:rPr>
          <w:rFonts w:ascii="Times New Roman" w:hAnsi="Times New Roman"/>
          <w:sz w:val="24"/>
          <w:szCs w:val="24"/>
          <w:shd w:val="clear" w:color="auto" w:fill="FFFFFF"/>
          <w:vertAlign w:val="subscript"/>
        </w:rPr>
        <w:t>1</w:t>
      </w:r>
      <w:r>
        <w:rPr>
          <w:rFonts w:ascii="Times New Roman" w:hAnsi="Times New Roman"/>
          <w:sz w:val="24"/>
          <w:szCs w:val="24"/>
          <w:shd w:val="clear" w:color="auto" w:fill="FFFFFF"/>
        </w:rPr>
        <w:t xml:space="preserve"> - середньозважена ціна РДН за </w:t>
      </w:r>
      <w:r w:rsidR="00201D37">
        <w:rPr>
          <w:rFonts w:ascii="Times New Roman" w:hAnsi="Times New Roman"/>
          <w:sz w:val="24"/>
          <w:szCs w:val="24"/>
          <w:shd w:val="clear" w:color="auto" w:fill="FFFFFF"/>
        </w:rPr>
        <w:t xml:space="preserve">аналогічний </w:t>
      </w:r>
      <w:r>
        <w:rPr>
          <w:rFonts w:ascii="Times New Roman" w:hAnsi="Times New Roman"/>
          <w:sz w:val="24"/>
          <w:szCs w:val="24"/>
          <w:shd w:val="clear" w:color="auto" w:fill="FFFFFF"/>
        </w:rPr>
        <w:t>період в я</w:t>
      </w:r>
      <w:r w:rsidR="00201D37">
        <w:rPr>
          <w:rFonts w:ascii="Times New Roman" w:hAnsi="Times New Roman"/>
          <w:sz w:val="24"/>
          <w:szCs w:val="24"/>
          <w:shd w:val="clear" w:color="auto" w:fill="FFFFFF"/>
        </w:rPr>
        <w:t>кому відбулося коливання ціни для першої зміни.</w:t>
      </w:r>
    </w:p>
    <w:p w:rsidR="00CC75E6" w:rsidRPr="008162C6" w:rsidRDefault="007261C6" w:rsidP="008162C6">
      <w:pPr>
        <w:widowControl w:val="0"/>
        <w:tabs>
          <w:tab w:val="left" w:pos="284"/>
        </w:tabs>
        <w:autoSpaceDE w:val="0"/>
        <w:autoSpaceDN w:val="0"/>
        <w:spacing w:after="0"/>
        <w:ind w:left="485" w:right="-2"/>
        <w:jc w:val="both"/>
        <w:outlineLvl w:val="0"/>
        <w:rPr>
          <w:rFonts w:ascii="Times New Roman" w:hAnsi="Times New Roman"/>
          <w:sz w:val="24"/>
          <w:szCs w:val="24"/>
          <w:shd w:val="clear" w:color="auto" w:fill="FFFFFF"/>
        </w:rPr>
      </w:pPr>
      <w:r>
        <w:rPr>
          <w:rFonts w:ascii="Times New Roman" w:hAnsi="Times New Roman"/>
          <w:sz w:val="24"/>
          <w:szCs w:val="24"/>
          <w:shd w:val="clear" w:color="auto" w:fill="FFFFFF"/>
        </w:rPr>
        <w:t xml:space="preserve">        С</w:t>
      </w:r>
      <w:r w:rsidR="008162C6">
        <w:rPr>
          <w:rFonts w:ascii="Times New Roman" w:hAnsi="Times New Roman"/>
          <w:sz w:val="24"/>
          <w:szCs w:val="24"/>
          <w:shd w:val="clear" w:color="auto" w:fill="FFFFFF"/>
          <w:vertAlign w:val="subscript"/>
        </w:rPr>
        <w:t>2</w:t>
      </w:r>
      <w:r>
        <w:rPr>
          <w:rFonts w:ascii="Times New Roman" w:hAnsi="Times New Roman"/>
          <w:sz w:val="24"/>
          <w:szCs w:val="24"/>
          <w:shd w:val="clear" w:color="auto" w:fill="FFFFFF"/>
          <w:vertAlign w:val="subscript"/>
        </w:rPr>
        <w:t xml:space="preserve"> </w:t>
      </w:r>
      <w:r>
        <w:rPr>
          <w:rFonts w:ascii="Times New Roman" w:hAnsi="Times New Roman"/>
          <w:sz w:val="24"/>
          <w:szCs w:val="24"/>
          <w:shd w:val="clear" w:color="auto" w:fill="FFFFFF"/>
        </w:rPr>
        <w:t xml:space="preserve">- середньозважена ціна РДН за </w:t>
      </w:r>
      <w:r w:rsidR="00201D37">
        <w:rPr>
          <w:rFonts w:ascii="Times New Roman" w:hAnsi="Times New Roman"/>
          <w:sz w:val="24"/>
          <w:szCs w:val="24"/>
          <w:shd w:val="clear" w:color="auto" w:fill="FFFFFF"/>
        </w:rPr>
        <w:t xml:space="preserve">аналогічний період в якому відбулося коливання ціни для другої зміни.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   </w:t>
      </w:r>
      <w:r w:rsidR="005B6A5A">
        <w:rPr>
          <w:rFonts w:ascii="Times New Roman" w:hAnsi="Times New Roman"/>
          <w:bCs/>
          <w:sz w:val="24"/>
          <w:szCs w:val="24"/>
        </w:rPr>
        <w:tab/>
      </w:r>
      <w:r w:rsidR="005B6A5A">
        <w:rPr>
          <w:rFonts w:ascii="Times New Roman" w:hAnsi="Times New Roman"/>
          <w:bCs/>
          <w:sz w:val="24"/>
          <w:szCs w:val="24"/>
        </w:rPr>
        <w:tab/>
      </w:r>
      <w:r w:rsidRPr="00CB4D26">
        <w:rPr>
          <w:rFonts w:ascii="Times New Roman" w:hAnsi="Times New Roman"/>
          <w:bCs/>
          <w:sz w:val="24"/>
          <w:szCs w:val="24"/>
        </w:rPr>
        <w:t xml:space="preserve">    В залежності від коливання ціни товару на ринку, сторони протягом дії договору мають право вносити зміни декілька разів в частині пропорційного збільшення ціни за одиницю товару, кожного разу, з урахуванням попередніх змін за умови, що така зміна не призведе до збільшення загальної вартості, визначеної в договорі на момент його укладення.</w:t>
      </w:r>
    </w:p>
    <w:p w:rsidR="002221B1" w:rsidRPr="007261C6" w:rsidRDefault="002221B1" w:rsidP="00703878">
      <w:pPr>
        <w:widowControl w:val="0"/>
        <w:tabs>
          <w:tab w:val="left" w:pos="284"/>
        </w:tabs>
        <w:autoSpaceDE w:val="0"/>
        <w:autoSpaceDN w:val="0"/>
        <w:spacing w:after="0"/>
        <w:ind w:left="485" w:right="-2"/>
        <w:jc w:val="both"/>
        <w:outlineLvl w:val="0"/>
        <w:rPr>
          <w:rFonts w:ascii="Times New Roman" w:hAnsi="Times New Roman"/>
          <w:bCs/>
          <w:color w:val="0D0D0D" w:themeColor="text1" w:themeTint="F2"/>
          <w:sz w:val="24"/>
          <w:szCs w:val="24"/>
        </w:rPr>
      </w:pPr>
      <w:r w:rsidRPr="005B6A5A">
        <w:rPr>
          <w:rFonts w:ascii="Times New Roman" w:hAnsi="Times New Roman"/>
          <w:bCs/>
          <w:color w:val="FF0000"/>
          <w:sz w:val="24"/>
          <w:szCs w:val="24"/>
        </w:rPr>
        <w:t xml:space="preserve">        </w:t>
      </w:r>
      <w:r w:rsidRPr="007261C6">
        <w:rPr>
          <w:rFonts w:ascii="Times New Roman" w:hAnsi="Times New Roman"/>
          <w:bCs/>
          <w:color w:val="0D0D0D" w:themeColor="text1" w:themeTint="F2"/>
          <w:sz w:val="24"/>
          <w:szCs w:val="24"/>
        </w:rPr>
        <w:t xml:space="preserve">Інформація про коливання ціни, що відбулася у окремі дні місяця до уваги не береться.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  5.4.3. покращення якості предмета закупівлі за умови, що таке покращення не призведе до </w:t>
      </w:r>
      <w:r w:rsidRPr="00CB4D26">
        <w:rPr>
          <w:rFonts w:ascii="Times New Roman" w:hAnsi="Times New Roman"/>
          <w:bCs/>
          <w:sz w:val="24"/>
          <w:szCs w:val="24"/>
        </w:rPr>
        <w:lastRenderedPageBreak/>
        <w:t xml:space="preserve">збільшення суми, визначеної в Договорі про закупівлю.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Підтвердженням можуть бути документи технічного характеру з відповідними висновками, що свідчать про покращення якості, яке не впливає на функціональні характеристики предмета закупівлі;</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5.4.4. продовження строку дії договору про закупівлю та</w:t>
      </w:r>
      <w:r>
        <w:rPr>
          <w:rFonts w:ascii="Times New Roman" w:hAnsi="Times New Roman"/>
          <w:bCs/>
          <w:sz w:val="24"/>
          <w:szCs w:val="24"/>
        </w:rPr>
        <w:t>/або</w:t>
      </w:r>
      <w:r w:rsidRPr="00CB4D26">
        <w:rPr>
          <w:rFonts w:ascii="Times New Roman" w:hAnsi="Times New Roman"/>
          <w:bCs/>
          <w:sz w:val="24"/>
          <w:szCs w:val="24"/>
        </w:rPr>
        <w:t xml:space="preserve">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2221B1"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5.4.5. погодження зміни ціни в договорі про закупівлю в бік зменшення (без зміни кількості (обсягу) та якості товарів).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Сторони, за зверненням зацікавленої Сторони можуть внести зміни до Договору в разі узгодженої зміни ціни в бік зменшення (без зміни кількості (обсягу) та якості товарів);</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5.4.6.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Pr>
          <w:rFonts w:ascii="Times New Roman" w:hAnsi="Times New Roman"/>
          <w:bCs/>
          <w:sz w:val="24"/>
          <w:szCs w:val="24"/>
        </w:rPr>
        <w:t>;</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5.4.7.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B4D26">
        <w:rPr>
          <w:rFonts w:ascii="Times New Roman" w:hAnsi="Times New Roman"/>
          <w:bCs/>
          <w:sz w:val="24"/>
          <w:szCs w:val="24"/>
        </w:rPr>
        <w:t>Platts</w:t>
      </w:r>
      <w:proofErr w:type="spellEnd"/>
      <w:r w:rsidRPr="00CB4D26">
        <w:rPr>
          <w:rFonts w:ascii="Times New Roman" w:hAnsi="Times New Roman"/>
          <w:bCs/>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 xml:space="preserve">В порядку п. 5.4.7. Сторони вносять до цього Договору зміни у разі зміни регульованого тарифу, з моменту набрання чинності нормативно-правовим актом, яким встановлено </w:t>
      </w:r>
      <w:r w:rsidRPr="00CB4D26">
        <w:rPr>
          <w:rFonts w:ascii="Times New Roman" w:hAnsi="Times New Roman"/>
          <w:bCs/>
          <w:sz w:val="24"/>
          <w:szCs w:val="24"/>
        </w:rPr>
        <w:lastRenderedPageBreak/>
        <w:t xml:space="preserve">(змінено) регульовану ціну (тариф). Постачальник письмово звертається до Споживача щодо зміни ціни за одиницю товару. Підтвердженням необхідності внесення таких змін є чинні (введені в дію в порядку встановленому законодавством) нормативно-правові акти  відповідного уповноваженого органу або держави щодо встановлення (зміни) регульованого тарифу. Сума Договору при цьому може змінюватися в залежності від таких змін в бік збільшення або в бік зменшення без зміни обсягу закупівлі.  </w:t>
      </w:r>
    </w:p>
    <w:p w:rsidR="002221B1" w:rsidRPr="00CB4D26"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p>
    <w:p w:rsidR="00393448" w:rsidRPr="002221B1" w:rsidRDefault="002221B1" w:rsidP="00703878">
      <w:pPr>
        <w:widowControl w:val="0"/>
        <w:tabs>
          <w:tab w:val="left" w:pos="284"/>
        </w:tabs>
        <w:autoSpaceDE w:val="0"/>
        <w:autoSpaceDN w:val="0"/>
        <w:spacing w:after="0"/>
        <w:ind w:left="485" w:right="-2"/>
        <w:jc w:val="both"/>
        <w:outlineLvl w:val="0"/>
        <w:rPr>
          <w:rFonts w:ascii="Times New Roman" w:hAnsi="Times New Roman"/>
          <w:bCs/>
          <w:sz w:val="24"/>
          <w:szCs w:val="24"/>
        </w:rPr>
      </w:pPr>
      <w:r w:rsidRPr="00CB4D26">
        <w:rPr>
          <w:rFonts w:ascii="Times New Roman" w:hAnsi="Times New Roman"/>
          <w:bCs/>
          <w:sz w:val="24"/>
          <w:szCs w:val="24"/>
        </w:rPr>
        <w:t>5.4.8.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5.5. Розрахунковим періодом за цим Договором є календарний місяць.</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5.6. Розрахунки Споживача за цим Договором здійснюються на поточний рахунок із спеціальним режимом використання (далі – </w:t>
      </w:r>
      <w:proofErr w:type="spellStart"/>
      <w:r w:rsidRPr="00D96000">
        <w:rPr>
          <w:rFonts w:ascii="Times New Roman" w:hAnsi="Times New Roman"/>
          <w:color w:val="auto"/>
          <w:sz w:val="24"/>
          <w:szCs w:val="24"/>
        </w:rPr>
        <w:t>спецрахунок</w:t>
      </w:r>
      <w:proofErr w:type="spellEnd"/>
      <w:r w:rsidRPr="00D96000">
        <w:rPr>
          <w:rFonts w:ascii="Times New Roman" w:hAnsi="Times New Roman"/>
          <w:color w:val="auto"/>
          <w:sz w:val="24"/>
          <w:szCs w:val="24"/>
        </w:rPr>
        <w:t>).</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При цьому, Споживач не обмежується у праві здійснювати оплату за цим Договором через банківську платіжну систему, он-лайн переказ, поштовий переказ, внесення готівки через касу Постачальника та в інший не заборонений законодавством спосіб. </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Оплата вартості електричної енергії за цим Договором здійснюється Споживачем виключно шляхом перерахування коштів на </w:t>
      </w:r>
      <w:proofErr w:type="spellStart"/>
      <w:r w:rsidRPr="00D96000">
        <w:rPr>
          <w:rFonts w:ascii="Times New Roman" w:hAnsi="Times New Roman"/>
          <w:color w:val="auto"/>
          <w:sz w:val="24"/>
          <w:szCs w:val="24"/>
        </w:rPr>
        <w:t>спецрахунок</w:t>
      </w:r>
      <w:proofErr w:type="spellEnd"/>
      <w:r w:rsidRPr="00D96000">
        <w:rPr>
          <w:rFonts w:ascii="Times New Roman" w:hAnsi="Times New Roman"/>
          <w:color w:val="auto"/>
          <w:sz w:val="24"/>
          <w:szCs w:val="24"/>
        </w:rPr>
        <w:t xml:space="preserve"> Постачальника.</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Оплата вважається здійсненою після того, як на </w:t>
      </w:r>
      <w:proofErr w:type="spellStart"/>
      <w:r w:rsidRPr="00D96000">
        <w:rPr>
          <w:rFonts w:ascii="Times New Roman" w:hAnsi="Times New Roman"/>
          <w:color w:val="auto"/>
          <w:sz w:val="24"/>
          <w:szCs w:val="24"/>
        </w:rPr>
        <w:t>спецрахунок</w:t>
      </w:r>
      <w:proofErr w:type="spellEnd"/>
      <w:r w:rsidRPr="00D96000">
        <w:rPr>
          <w:rFonts w:ascii="Times New Roman" w:hAnsi="Times New Roman"/>
          <w:color w:val="auto"/>
          <w:sz w:val="24"/>
          <w:szCs w:val="24"/>
        </w:rPr>
        <w:t xml:space="preserve"> Постачальника надійшла вся сума коштів, що підлягає сплаті за куповану електричну енергію відповідно до умов цього Договору. </w:t>
      </w:r>
      <w:proofErr w:type="spellStart"/>
      <w:r w:rsidRPr="00D96000">
        <w:rPr>
          <w:rFonts w:ascii="Times New Roman" w:hAnsi="Times New Roman"/>
          <w:color w:val="auto"/>
          <w:sz w:val="24"/>
          <w:szCs w:val="24"/>
        </w:rPr>
        <w:t>Спецрахунок</w:t>
      </w:r>
      <w:proofErr w:type="spellEnd"/>
      <w:r w:rsidRPr="00D96000">
        <w:rPr>
          <w:rFonts w:ascii="Times New Roman" w:hAnsi="Times New Roman"/>
          <w:color w:val="auto"/>
          <w:sz w:val="24"/>
          <w:szCs w:val="24"/>
        </w:rPr>
        <w:t xml:space="preserve"> Постачальника зазначається у платіжних документах Постачальника, у тому числі у разі його зміни.</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5.7. </w:t>
      </w:r>
      <w:bookmarkStart w:id="1" w:name="__DdeLink__2009_225471125"/>
      <w:bookmarkEnd w:id="1"/>
      <w:r w:rsidRPr="00D96000">
        <w:rPr>
          <w:rFonts w:ascii="Times New Roman" w:hAnsi="Times New Roman"/>
          <w:color w:val="auto"/>
          <w:sz w:val="24"/>
          <w:szCs w:val="24"/>
        </w:rPr>
        <w:t>Споживач зобов’язаний сплатити вартість поставленої (спожитої) електричної енергії, на підставі Акта та виставленого Постачальником рахунку на оплату, у строк, що не перевищує 5 (п’ять) робочих днів з моменту підписання Акта приймання-передачі електричної енергії, але в будь якому випадку не пізніше 20 (двадцяти) календарних днів після закінчення розрахункового періоду.</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5.8. Якщо Споживач не здійснив оплату за цим Договором у строки, передбачені комерційною пропозицією, Постачальник має право здійснити заходи з припинення постачання електричної енергії Споживачу у порядку, визначеному ПРРЕЕ.</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У разі порушення Споживачем строків оплати за цим Договором, Постачальник має право вимагати сплату пені.</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Пеня нараховується за кожен день прострочення оплати.</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Споживач сплачує за вимогою Постачальника пеню у розмірі, що визначається цим Договором та зазначається в комерційній пропозиції, яка є додатком 2 до цього Договору.</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 xml:space="preserve">5.9. У разі виникнення у Споживача заборгованості за електричну енергію за цим Договором Споживач може звернутися до Постачальника із заявою про складення графіка </w:t>
      </w:r>
      <w:r w:rsidRPr="00D96000">
        <w:rPr>
          <w:rFonts w:ascii="Times New Roman" w:hAnsi="Times New Roman"/>
          <w:color w:val="auto"/>
          <w:sz w:val="24"/>
          <w:szCs w:val="24"/>
        </w:rPr>
        <w:lastRenderedPageBreak/>
        <w:t>погашення заборгованості на строк не більше 12 місяців та за вимогою Постачальника подати довідки, що підтверджують неплатоспроможність (обмежену платоспроможність) Споживача. Графік погашення заборгованості у разі досягнення сторонами згоди оформляється додатком до цього договору або окремим договором про реструктуризацію заборгованості.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w:t>
      </w:r>
    </w:p>
    <w:p w:rsidR="00D96000" w:rsidRPr="00D96000" w:rsidRDefault="00D96000" w:rsidP="00703878">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У 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7963CE" w:rsidRDefault="00D96000" w:rsidP="002B2A74">
      <w:pPr>
        <w:spacing w:after="0"/>
        <w:ind w:firstLine="709"/>
        <w:jc w:val="both"/>
        <w:rPr>
          <w:rFonts w:ascii="Times New Roman" w:hAnsi="Times New Roman"/>
          <w:color w:val="auto"/>
          <w:sz w:val="24"/>
          <w:szCs w:val="24"/>
        </w:rPr>
      </w:pPr>
      <w:r w:rsidRPr="00D96000">
        <w:rPr>
          <w:rFonts w:ascii="Times New Roman" w:hAnsi="Times New Roman"/>
          <w:color w:val="auto"/>
          <w:sz w:val="24"/>
          <w:szCs w:val="24"/>
        </w:rPr>
        <w:t>5.10. Споживач здійснює плату за послугу з розподілу (передачі) електричної енергії або через Постачальника, або безпосередньо оператору системи. Спосіб оплати за послугу з розподілу (передачі) електричної енергії зазначається в комерційній пропозиції, яка є додатком до цього Договору.</w:t>
      </w:r>
    </w:p>
    <w:p w:rsidR="007963CE" w:rsidRDefault="007963CE" w:rsidP="00703878">
      <w:pPr>
        <w:spacing w:after="0"/>
        <w:jc w:val="both"/>
        <w:rPr>
          <w:rFonts w:ascii="Times New Roman" w:hAnsi="Times New Roman"/>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6. Права та обов’язки Споживача</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 Споживач має право:</w:t>
      </w:r>
    </w:p>
    <w:p w:rsidR="007F4A76" w:rsidRPr="001F2F73" w:rsidRDefault="00B565FB"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6.1.1.</w:t>
      </w:r>
      <w:r w:rsidR="007F4A76" w:rsidRPr="001F2F73">
        <w:rPr>
          <w:rFonts w:ascii="Times New Roman" w:hAnsi="Times New Roman"/>
          <w:color w:val="auto"/>
          <w:sz w:val="24"/>
          <w:szCs w:val="24"/>
        </w:rPr>
        <w:t xml:space="preserve"> отримувати електричну енергію на умовах, зазначених у цьому Договорі;</w:t>
      </w:r>
    </w:p>
    <w:p w:rsidR="00B565FB" w:rsidRPr="001F2F73" w:rsidRDefault="00B565FB"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6.1.2.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надаватися Постачальником відповідно до чинного законодавства та/або цього договору;</w:t>
      </w:r>
    </w:p>
    <w:p w:rsidR="007F4A76" w:rsidRPr="001F2F73" w:rsidRDefault="00B565FB"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6.1.3.</w:t>
      </w:r>
      <w:r w:rsidR="007F4A76" w:rsidRPr="001F2F73">
        <w:rPr>
          <w:rFonts w:ascii="Times New Roman" w:hAnsi="Times New Roman"/>
          <w:color w:val="auto"/>
          <w:sz w:val="24"/>
          <w:szCs w:val="24"/>
        </w:rPr>
        <w:t xml:space="preserve"> купувати електричну енергію із забезпеченням рівня якості комерційних послуг, відповідно до вимог діючих стандартів якості надання послуг, затверджених Регулятором, а також на отримання компенсації за порушення таких вимог, розмір якої визначено в комерційній пропозиції;</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6.1.4.</w:t>
      </w:r>
      <w:r w:rsidR="007F4A76" w:rsidRPr="001F2F73">
        <w:rPr>
          <w:rFonts w:ascii="Times New Roman" w:hAnsi="Times New Roman"/>
          <w:color w:val="auto"/>
          <w:sz w:val="24"/>
          <w:szCs w:val="24"/>
        </w:rPr>
        <w:t xml:space="preserve"> безоплатно отримувати інформацію про обсяги та інші параметри власного споживання електричної енергії;</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6.1.5</w:t>
      </w:r>
      <w:r w:rsidR="007F4A76" w:rsidRPr="001F2F73">
        <w:rPr>
          <w:rFonts w:ascii="Times New Roman" w:hAnsi="Times New Roman"/>
          <w:color w:val="auto"/>
          <w:sz w:val="24"/>
          <w:szCs w:val="24"/>
        </w:rPr>
        <w:t xml:space="preserve"> звертатися до Постачальника для вирішення будь-яких питань, пов’язаних з виконанням цього Договору;</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6.1.6. </w:t>
      </w:r>
      <w:r w:rsidR="007F4A76" w:rsidRPr="001F2F73">
        <w:rPr>
          <w:rFonts w:ascii="Times New Roman" w:hAnsi="Times New Roman"/>
          <w:color w:val="auto"/>
          <w:sz w:val="24"/>
          <w:szCs w:val="24"/>
        </w:rPr>
        <w:t>вимагати від Постачальника пояснень щодо отриманих рахунків і у випадку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6.1.7.</w:t>
      </w:r>
      <w:r w:rsidR="007F4A76" w:rsidRPr="001F2F73">
        <w:rPr>
          <w:rFonts w:ascii="Times New Roman" w:hAnsi="Times New Roman"/>
          <w:color w:val="auto"/>
          <w:sz w:val="24"/>
          <w:szCs w:val="24"/>
        </w:rPr>
        <w:t xml:space="preserve"> проводити звіряння фактичних розрахунків в установленому ПРРЕЕ порядку з підписанням відповідного акт</w:t>
      </w:r>
      <w:r w:rsidR="00312E26" w:rsidRPr="001F2F73">
        <w:rPr>
          <w:rFonts w:ascii="Times New Roman" w:hAnsi="Times New Roman"/>
          <w:color w:val="auto"/>
          <w:sz w:val="24"/>
          <w:szCs w:val="24"/>
        </w:rPr>
        <w:t>у</w:t>
      </w:r>
      <w:r w:rsidR="007F4A76" w:rsidRPr="001F2F73">
        <w:rPr>
          <w:rFonts w:ascii="Times New Roman" w:hAnsi="Times New Roman"/>
          <w:color w:val="auto"/>
          <w:sz w:val="24"/>
          <w:szCs w:val="24"/>
        </w:rPr>
        <w:t>;</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6.1.8.</w:t>
      </w:r>
      <w:r w:rsidR="007F4A76" w:rsidRPr="001F2F73">
        <w:rPr>
          <w:rFonts w:ascii="Times New Roman" w:hAnsi="Times New Roman"/>
          <w:color w:val="auto"/>
          <w:sz w:val="24"/>
          <w:szCs w:val="24"/>
        </w:rPr>
        <w:t xml:space="preserve"> вільно обирати іншого </w:t>
      </w:r>
      <w:proofErr w:type="spellStart"/>
      <w:r w:rsidR="007F4A76" w:rsidRPr="001F2F73">
        <w:rPr>
          <w:rFonts w:ascii="Times New Roman" w:hAnsi="Times New Roman"/>
          <w:color w:val="auto"/>
          <w:sz w:val="24"/>
          <w:szCs w:val="24"/>
        </w:rPr>
        <w:t>електропостачальника</w:t>
      </w:r>
      <w:proofErr w:type="spellEnd"/>
      <w:r w:rsidR="007F4A76" w:rsidRPr="001F2F73">
        <w:rPr>
          <w:rFonts w:ascii="Times New Roman" w:hAnsi="Times New Roman"/>
          <w:color w:val="auto"/>
          <w:sz w:val="24"/>
          <w:szCs w:val="24"/>
        </w:rPr>
        <w:t xml:space="preserve"> та розірвати цей Договір у встановленому цим Договором та чинним законодавством порядку;</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6.1.9.</w:t>
      </w:r>
      <w:r w:rsidR="007F4A76" w:rsidRPr="001F2F73">
        <w:rPr>
          <w:rFonts w:ascii="Times New Roman" w:hAnsi="Times New Roman"/>
          <w:color w:val="auto"/>
          <w:sz w:val="24"/>
          <w:szCs w:val="24"/>
        </w:rPr>
        <w:t xml:space="preserve">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6.1.10.</w:t>
      </w:r>
      <w:r w:rsidR="007F4A76" w:rsidRPr="001F2F73">
        <w:rPr>
          <w:rFonts w:ascii="Times New Roman" w:hAnsi="Times New Roman"/>
          <w:color w:val="auto"/>
          <w:sz w:val="24"/>
          <w:szCs w:val="24"/>
        </w:rPr>
        <w:t xml:space="preserve">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6.1.11.</w:t>
      </w:r>
      <w:r w:rsidR="007F4A76" w:rsidRPr="001F2F73">
        <w:rPr>
          <w:rFonts w:ascii="Times New Roman" w:hAnsi="Times New Roman"/>
          <w:color w:val="auto"/>
          <w:sz w:val="24"/>
          <w:szCs w:val="24"/>
        </w:rPr>
        <w:t xml:space="preserve"> інші права, передбачені чинним законодавством і цим Договором.</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 Споживач зобов’язується:</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6.2.1.</w:t>
      </w:r>
      <w:r w:rsidR="007F4A76" w:rsidRPr="001F2F73">
        <w:rPr>
          <w:rFonts w:ascii="Times New Roman" w:hAnsi="Times New Roman"/>
          <w:color w:val="auto"/>
          <w:sz w:val="24"/>
          <w:szCs w:val="24"/>
        </w:rPr>
        <w:t xml:space="preserve"> забезпечувати своєчасну та повну оплату спожитої електричної енергії згідно з умовами цього Договору;</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lastRenderedPageBreak/>
        <w:t>6.2.2.</w:t>
      </w:r>
      <w:r w:rsidR="007F4A76" w:rsidRPr="001F2F73">
        <w:rPr>
          <w:rFonts w:ascii="Times New Roman" w:hAnsi="Times New Roman"/>
          <w:color w:val="auto"/>
          <w:sz w:val="24"/>
          <w:szCs w:val="24"/>
        </w:rPr>
        <w:t xml:space="preserve"> укласти в установленому порядку договір споживача про надання послуг з розподілу електричної енергії з оператором системи для набуття права на правомірне споживання електричної енергії та фізичну доставку електричної енергії до межі балансової належності об’єкта Споживача;</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6.2.3.</w:t>
      </w:r>
      <w:r w:rsidR="007F4A76" w:rsidRPr="001F2F73">
        <w:rPr>
          <w:rFonts w:ascii="Times New Roman" w:hAnsi="Times New Roman"/>
          <w:color w:val="auto"/>
          <w:sz w:val="24"/>
          <w:szCs w:val="24"/>
        </w:rPr>
        <w:t xml:space="preserve"> надавати забезпечення виконання зобов’язань з оплати за постачання електричної енергії у випадку неможливості погасити заборгованість за постачання та/або перебування в процесі ліквідації чи банкрутства відповідно до Цивільного кодексу України та ПРРЕЕ;</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6.2.4.</w:t>
      </w:r>
      <w:r w:rsidR="007F4A76" w:rsidRPr="001F2F73">
        <w:rPr>
          <w:rFonts w:ascii="Times New Roman" w:hAnsi="Times New Roman"/>
          <w:color w:val="auto"/>
          <w:sz w:val="24"/>
          <w:szCs w:val="24"/>
        </w:rPr>
        <w:t xml:space="preserve">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6.2.5.</w:t>
      </w:r>
      <w:r w:rsidR="007F4A76" w:rsidRPr="001F2F73">
        <w:rPr>
          <w:rFonts w:ascii="Times New Roman" w:hAnsi="Times New Roman"/>
          <w:color w:val="auto"/>
          <w:sz w:val="24"/>
          <w:szCs w:val="24"/>
        </w:rPr>
        <w:t xml:space="preserve">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p>
    <w:p w:rsidR="006E07E2"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6.2.6. припинити споживання електричної енергії по цьому Договору у випадку використання всіх коштів по Договору. У випадку споживання Споживачем електричної енергії після використання всіх коштів по договору, вважається, що споживач споживає електричну енергію по цьому Договору, а відтак, зобов’язується оплатити Постачальнику вартість спожитої електричної енергії згідно умов цього договору;</w:t>
      </w:r>
    </w:p>
    <w:p w:rsidR="007F4A76" w:rsidRPr="001F2F73" w:rsidRDefault="006E07E2"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6.2.7.</w:t>
      </w:r>
      <w:r w:rsidR="007F4A76" w:rsidRPr="001F2F73">
        <w:rPr>
          <w:rFonts w:ascii="Times New Roman" w:hAnsi="Times New Roman"/>
          <w:color w:val="auto"/>
          <w:sz w:val="24"/>
          <w:szCs w:val="24"/>
        </w:rPr>
        <w:t xml:space="preserve"> виконувати інші обов’язки, покладені на Споживача чинним законодавством та/або цим Договором.</w:t>
      </w:r>
    </w:p>
    <w:p w:rsidR="001F2F73" w:rsidRPr="001F2F73" w:rsidRDefault="001F2F73" w:rsidP="00703878">
      <w:pPr>
        <w:spacing w:after="0"/>
        <w:rPr>
          <w:rFonts w:ascii="Times New Roman" w:hAnsi="Times New Roman"/>
          <w:b/>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7. Права і обов’язки Постачальника</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 Постачальник має право:</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lang w:val="ru-RU"/>
        </w:rPr>
        <w:t>7</w:t>
      </w:r>
      <w:r w:rsidRPr="001F2F73">
        <w:rPr>
          <w:rFonts w:ascii="Times New Roman" w:hAnsi="Times New Roman"/>
          <w:color w:val="auto"/>
          <w:sz w:val="24"/>
          <w:szCs w:val="24"/>
        </w:rPr>
        <w:t>.1.1.</w:t>
      </w:r>
      <w:r w:rsidR="007F4A76" w:rsidRPr="001F2F73">
        <w:rPr>
          <w:rFonts w:ascii="Times New Roman" w:hAnsi="Times New Roman"/>
          <w:color w:val="auto"/>
          <w:sz w:val="24"/>
          <w:szCs w:val="24"/>
        </w:rPr>
        <w:t xml:space="preserve"> отримувати від Споживача плату за поставлену електричну енергію</w:t>
      </w:r>
      <w:r w:rsidRPr="001F2F73">
        <w:rPr>
          <w:rFonts w:ascii="Times New Roman" w:hAnsi="Times New Roman"/>
          <w:color w:val="auto"/>
          <w:sz w:val="24"/>
          <w:szCs w:val="24"/>
        </w:rPr>
        <w:t xml:space="preserve"> </w:t>
      </w:r>
      <w:proofErr w:type="gramStart"/>
      <w:r w:rsidRPr="001F2F73">
        <w:rPr>
          <w:rFonts w:ascii="Times New Roman" w:hAnsi="Times New Roman"/>
          <w:color w:val="auto"/>
          <w:sz w:val="24"/>
          <w:szCs w:val="24"/>
        </w:rPr>
        <w:t>в</w:t>
      </w:r>
      <w:proofErr w:type="gramEnd"/>
      <w:r w:rsidRPr="001F2F73">
        <w:rPr>
          <w:rFonts w:ascii="Times New Roman" w:hAnsi="Times New Roman"/>
          <w:color w:val="auto"/>
          <w:sz w:val="24"/>
          <w:szCs w:val="24"/>
        </w:rPr>
        <w:t xml:space="preserve"> </w:t>
      </w:r>
      <w:proofErr w:type="gramStart"/>
      <w:r w:rsidRPr="001F2F73">
        <w:rPr>
          <w:rFonts w:ascii="Times New Roman" w:hAnsi="Times New Roman"/>
          <w:color w:val="auto"/>
          <w:sz w:val="24"/>
          <w:szCs w:val="24"/>
        </w:rPr>
        <w:t>порядку</w:t>
      </w:r>
      <w:proofErr w:type="gramEnd"/>
      <w:r w:rsidRPr="001F2F73">
        <w:rPr>
          <w:rFonts w:ascii="Times New Roman" w:hAnsi="Times New Roman"/>
          <w:color w:val="auto"/>
          <w:sz w:val="24"/>
          <w:szCs w:val="24"/>
        </w:rPr>
        <w:t xml:space="preserve"> та строки, передбачені Додатком №2 до цього Договору</w:t>
      </w:r>
      <w:r w:rsidR="007F4A76" w:rsidRPr="001F2F73">
        <w:rPr>
          <w:rFonts w:ascii="Times New Roman" w:hAnsi="Times New Roman"/>
          <w:color w:val="auto"/>
          <w:sz w:val="24"/>
          <w:szCs w:val="24"/>
        </w:rPr>
        <w:t>;</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7.1.2.</w:t>
      </w:r>
      <w:r w:rsidR="007F4A76" w:rsidRPr="001F2F73">
        <w:rPr>
          <w:rFonts w:ascii="Times New Roman" w:hAnsi="Times New Roman"/>
          <w:color w:val="auto"/>
          <w:sz w:val="24"/>
          <w:szCs w:val="24"/>
        </w:rPr>
        <w:t xml:space="preserve"> контролювати правильність оформлення Споживачем платіжних документів;</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7.1.3.</w:t>
      </w:r>
      <w:r w:rsidR="007F4A76" w:rsidRPr="001F2F73">
        <w:rPr>
          <w:rFonts w:ascii="Times New Roman" w:hAnsi="Times New Roman"/>
          <w:color w:val="auto"/>
          <w:sz w:val="24"/>
          <w:szCs w:val="24"/>
        </w:rPr>
        <w:t xml:space="preserve"> ініціювати припинення постачання електричної енергії Споживачу у порядку та на умовах, визначених цим Договором та чинним законодавством;</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7.1.4.</w:t>
      </w:r>
      <w:r w:rsidR="007F4A76" w:rsidRPr="001F2F73">
        <w:rPr>
          <w:rFonts w:ascii="Times New Roman" w:hAnsi="Times New Roman"/>
          <w:color w:val="auto"/>
          <w:sz w:val="24"/>
          <w:szCs w:val="24"/>
        </w:rPr>
        <w:t xml:space="preserve"> 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7.1.5.</w:t>
      </w:r>
      <w:r w:rsidR="007F4A76" w:rsidRPr="001F2F73">
        <w:rPr>
          <w:rFonts w:ascii="Times New Roman" w:hAnsi="Times New Roman"/>
          <w:color w:val="auto"/>
          <w:sz w:val="24"/>
          <w:szCs w:val="24"/>
        </w:rPr>
        <w:t xml:space="preserve"> проводити разом зі Споживачем звіряння фактично використаних обсягів електричної енергії з підписанням відповідного акта;</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7.1.6.</w:t>
      </w:r>
      <w:r w:rsidR="007F4A76" w:rsidRPr="001F2F73">
        <w:rPr>
          <w:rFonts w:ascii="Times New Roman" w:hAnsi="Times New Roman"/>
          <w:color w:val="auto"/>
          <w:sz w:val="24"/>
          <w:szCs w:val="24"/>
        </w:rPr>
        <w:t xml:space="preserve">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 у тому числі отримувати відшкодування збитків від Споживача за дострокове розірвання Договору у випадках, не передбачених Договором; </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w:t>
      </w:r>
      <w:r w:rsidR="00AF052D" w:rsidRPr="001F2F73">
        <w:rPr>
          <w:rFonts w:ascii="Times New Roman" w:hAnsi="Times New Roman"/>
          <w:color w:val="auto"/>
          <w:sz w:val="24"/>
          <w:szCs w:val="24"/>
        </w:rPr>
        <w:t>.1.7.</w:t>
      </w:r>
      <w:r w:rsidRPr="001F2F73">
        <w:rPr>
          <w:rFonts w:ascii="Times New Roman" w:hAnsi="Times New Roman"/>
          <w:color w:val="auto"/>
          <w:sz w:val="24"/>
          <w:szCs w:val="24"/>
        </w:rPr>
        <w:t xml:space="preserve"> інші права, передбачені чинним законодавством і цим Договором.</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 Постачальник зобов’язується:</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7.2.1.</w:t>
      </w:r>
      <w:r w:rsidR="007F4A76" w:rsidRPr="001F2F73">
        <w:rPr>
          <w:rFonts w:ascii="Times New Roman" w:hAnsi="Times New Roman"/>
          <w:color w:val="auto"/>
          <w:sz w:val="24"/>
          <w:szCs w:val="24"/>
        </w:rPr>
        <w:t xml:space="preserve"> забезпечувати належну якість надання послуг з постачання електричної енергії відповідно до вимог чинного законодавства та цього Договору;</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7.2.2.</w:t>
      </w:r>
      <w:r w:rsidR="007F4A76" w:rsidRPr="001F2F73">
        <w:rPr>
          <w:rFonts w:ascii="Times New Roman" w:hAnsi="Times New Roman"/>
          <w:color w:val="auto"/>
          <w:sz w:val="24"/>
          <w:szCs w:val="24"/>
        </w:rPr>
        <w:t xml:space="preserve"> нараховувати і виставляти рахунки Споживачу за поставлену електричну енергію відповідно до вимог та у порядку, передбачених ПРРЕЕ та цим Договором;</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7.2.3.</w:t>
      </w:r>
      <w:r w:rsidR="007F4A76" w:rsidRPr="001F2F73">
        <w:rPr>
          <w:rFonts w:ascii="Times New Roman" w:hAnsi="Times New Roman"/>
          <w:color w:val="auto"/>
          <w:sz w:val="24"/>
          <w:szCs w:val="24"/>
        </w:rPr>
        <w:t xml:space="preserve"> </w:t>
      </w:r>
      <w:r w:rsidRPr="001F2F73">
        <w:rPr>
          <w:rFonts w:ascii="Times New Roman" w:hAnsi="Times New Roman"/>
          <w:color w:val="auto"/>
          <w:sz w:val="24"/>
          <w:szCs w:val="24"/>
        </w:rPr>
        <w:t>видавати Споживачеві безоплатні платіжні документи та форми звернень</w:t>
      </w:r>
      <w:r w:rsidR="007F4A76" w:rsidRPr="001F2F73">
        <w:rPr>
          <w:rFonts w:ascii="Times New Roman" w:hAnsi="Times New Roman"/>
          <w:color w:val="auto"/>
          <w:sz w:val="24"/>
          <w:szCs w:val="24"/>
        </w:rPr>
        <w:t>;</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lastRenderedPageBreak/>
        <w:t>7.2.4.</w:t>
      </w:r>
      <w:r w:rsidR="007F4A76" w:rsidRPr="001F2F73">
        <w:rPr>
          <w:rFonts w:ascii="Times New Roman" w:hAnsi="Times New Roman"/>
          <w:color w:val="auto"/>
          <w:sz w:val="24"/>
          <w:szCs w:val="24"/>
        </w:rPr>
        <w:t xml:space="preserve"> надавати Споживачу інформацію про його права та обов’язки,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і безкоштовно надається Споживачу на його запит;</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7.2.5.</w:t>
      </w:r>
      <w:r w:rsidR="007F4A76" w:rsidRPr="001F2F73">
        <w:rPr>
          <w:rFonts w:ascii="Times New Roman" w:hAnsi="Times New Roman"/>
          <w:color w:val="auto"/>
          <w:sz w:val="24"/>
          <w:szCs w:val="24"/>
        </w:rPr>
        <w:t xml:space="preserve"> приймати оплату наданих за цим Договором послуг будь-яким способом, що передбачений цим Договором;</w:t>
      </w:r>
    </w:p>
    <w:p w:rsidR="007F4A76" w:rsidRPr="001F2F73" w:rsidRDefault="00AF052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7.2.6.</w:t>
      </w:r>
      <w:r w:rsidR="007F4A76" w:rsidRPr="001F2F73">
        <w:rPr>
          <w:rFonts w:ascii="Times New Roman" w:hAnsi="Times New Roman"/>
          <w:color w:val="auto"/>
          <w:sz w:val="24"/>
          <w:szCs w:val="24"/>
        </w:rPr>
        <w:t xml:space="preserve"> 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7.2.7.</w:t>
      </w:r>
      <w:r w:rsidR="007F4A76" w:rsidRPr="001F2F73">
        <w:rPr>
          <w:rFonts w:ascii="Times New Roman" w:hAnsi="Times New Roman"/>
          <w:color w:val="auto"/>
          <w:sz w:val="24"/>
          <w:szCs w:val="24"/>
        </w:rPr>
        <w:t xml:space="preserve">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7.2.8.</w:t>
      </w:r>
      <w:r w:rsidR="007F4A76" w:rsidRPr="001F2F73">
        <w:rPr>
          <w:rFonts w:ascii="Times New Roman" w:hAnsi="Times New Roman"/>
          <w:color w:val="auto"/>
          <w:sz w:val="24"/>
          <w:szCs w:val="24"/>
        </w:rPr>
        <w:t xml:space="preserve"> 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7.2.9.</w:t>
      </w:r>
      <w:r w:rsidR="007F4A76" w:rsidRPr="001F2F73">
        <w:rPr>
          <w:rFonts w:ascii="Times New Roman" w:hAnsi="Times New Roman"/>
          <w:color w:val="auto"/>
          <w:sz w:val="24"/>
          <w:szCs w:val="24"/>
        </w:rPr>
        <w:t xml:space="preserve"> забезпечувати конфіденційність даних, отриманих від Споживача;</w:t>
      </w:r>
    </w:p>
    <w:p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7.2.10.</w:t>
      </w:r>
      <w:r w:rsidR="007F4A76" w:rsidRPr="001F2F73">
        <w:rPr>
          <w:rFonts w:ascii="Times New Roman" w:hAnsi="Times New Roman"/>
          <w:color w:val="auto"/>
          <w:sz w:val="24"/>
          <w:szCs w:val="24"/>
        </w:rPr>
        <w:t xml:space="preserve">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вибрати іншого </w:t>
      </w:r>
      <w:proofErr w:type="spellStart"/>
      <w:r w:rsidRPr="001F2F73">
        <w:rPr>
          <w:rFonts w:ascii="Times New Roman" w:hAnsi="Times New Roman"/>
          <w:color w:val="auto"/>
          <w:sz w:val="24"/>
          <w:szCs w:val="24"/>
        </w:rPr>
        <w:t>електропостачальника</w:t>
      </w:r>
      <w:proofErr w:type="spellEnd"/>
      <w:r w:rsidRPr="001F2F73">
        <w:rPr>
          <w:rFonts w:ascii="Times New Roman" w:hAnsi="Times New Roman"/>
          <w:color w:val="auto"/>
          <w:sz w:val="24"/>
          <w:szCs w:val="24"/>
        </w:rPr>
        <w:t xml:space="preserve"> та про наслідки невиконання цього;</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перейти до </w:t>
      </w:r>
      <w:proofErr w:type="spellStart"/>
      <w:r w:rsidRPr="001F2F73">
        <w:rPr>
          <w:rFonts w:ascii="Times New Roman" w:hAnsi="Times New Roman"/>
          <w:color w:val="auto"/>
          <w:sz w:val="24"/>
          <w:szCs w:val="24"/>
        </w:rPr>
        <w:t>електропостачальника</w:t>
      </w:r>
      <w:proofErr w:type="spellEnd"/>
      <w:r w:rsidRPr="001F2F73">
        <w:rPr>
          <w:rFonts w:ascii="Times New Roman" w:hAnsi="Times New Roman"/>
          <w:color w:val="auto"/>
          <w:sz w:val="24"/>
          <w:szCs w:val="24"/>
        </w:rPr>
        <w:t>, на якого в установленому порядку покладені спеціальні обов’язки (постачальник «останньої надії»);</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на відшкодування збитків, завданих у зв’язку з неможливістю подальшого виконання Постачальником своїх зобов’язань за цим Договором;</w:t>
      </w:r>
    </w:p>
    <w:p w:rsidR="007F4A76"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7.2.11.</w:t>
      </w:r>
      <w:r w:rsidR="007F4A76" w:rsidRPr="001F2F73">
        <w:rPr>
          <w:rFonts w:ascii="Times New Roman" w:hAnsi="Times New Roman"/>
          <w:color w:val="auto"/>
          <w:sz w:val="24"/>
          <w:szCs w:val="24"/>
        </w:rPr>
        <w:t xml:space="preserve"> виконувати інші обов’язки, покладені на Постачальника чинним законодавством та/або цим Договором.</w:t>
      </w:r>
    </w:p>
    <w:p w:rsidR="005B6A5A" w:rsidRPr="005B6A5A" w:rsidRDefault="005B6A5A" w:rsidP="00703878">
      <w:pPr>
        <w:spacing w:after="0"/>
        <w:ind w:firstLine="709"/>
        <w:jc w:val="both"/>
        <w:rPr>
          <w:rFonts w:ascii="Times New Roman" w:hAnsi="Times New Roman"/>
          <w:color w:val="auto"/>
          <w:sz w:val="24"/>
          <w:szCs w:val="24"/>
        </w:rPr>
      </w:pPr>
    </w:p>
    <w:p w:rsidR="005B6A5A" w:rsidRPr="005B6A5A" w:rsidRDefault="005B6A5A" w:rsidP="00703878">
      <w:pPr>
        <w:spacing w:after="0"/>
        <w:ind w:firstLine="709"/>
        <w:jc w:val="center"/>
        <w:rPr>
          <w:rFonts w:ascii="Times New Roman" w:hAnsi="Times New Roman"/>
          <w:b/>
          <w:color w:val="auto"/>
          <w:sz w:val="24"/>
          <w:szCs w:val="24"/>
        </w:rPr>
      </w:pPr>
      <w:r w:rsidRPr="005B6A5A">
        <w:rPr>
          <w:rFonts w:ascii="Times New Roman" w:hAnsi="Times New Roman"/>
          <w:b/>
          <w:color w:val="auto"/>
          <w:sz w:val="24"/>
          <w:szCs w:val="24"/>
        </w:rPr>
        <w:t>8. Порядок припинення та відновлення постачання електричної енергії</w:t>
      </w:r>
    </w:p>
    <w:p w:rsidR="005B6A5A" w:rsidRPr="005B6A5A" w:rsidRDefault="005B6A5A" w:rsidP="00703878">
      <w:pPr>
        <w:spacing w:after="0"/>
        <w:ind w:firstLine="709"/>
        <w:jc w:val="center"/>
        <w:rPr>
          <w:rFonts w:ascii="Times New Roman" w:hAnsi="Times New Roman"/>
          <w:color w:val="auto"/>
          <w:sz w:val="24"/>
          <w:szCs w:val="24"/>
        </w:rPr>
      </w:pPr>
    </w:p>
    <w:p w:rsidR="005B6A5A" w:rsidRPr="005B6A5A" w:rsidRDefault="005B6A5A" w:rsidP="00703878">
      <w:pPr>
        <w:spacing w:after="0"/>
        <w:ind w:firstLine="709"/>
        <w:jc w:val="both"/>
        <w:rPr>
          <w:rFonts w:ascii="Times New Roman" w:hAnsi="Times New Roman"/>
          <w:color w:val="auto"/>
          <w:sz w:val="24"/>
          <w:szCs w:val="24"/>
        </w:rPr>
      </w:pPr>
      <w:r w:rsidRPr="005B6A5A">
        <w:rPr>
          <w:rFonts w:ascii="Times New Roman" w:hAnsi="Times New Roman"/>
          <w:color w:val="auto"/>
          <w:sz w:val="24"/>
          <w:szCs w:val="24"/>
        </w:rPr>
        <w:t>8.1. Постачальник має право звернутися до оператора системи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w:t>
      </w:r>
    </w:p>
    <w:p w:rsidR="005B6A5A" w:rsidRPr="005B6A5A" w:rsidRDefault="005B6A5A" w:rsidP="00703878">
      <w:pPr>
        <w:spacing w:after="0"/>
        <w:ind w:firstLine="709"/>
        <w:jc w:val="both"/>
        <w:rPr>
          <w:rFonts w:ascii="Times New Roman" w:hAnsi="Times New Roman"/>
          <w:color w:val="auto"/>
          <w:sz w:val="24"/>
          <w:szCs w:val="24"/>
        </w:rPr>
      </w:pPr>
      <w:r w:rsidRPr="005B6A5A">
        <w:rPr>
          <w:rFonts w:ascii="Times New Roman" w:hAnsi="Times New Roman"/>
          <w:color w:val="auto"/>
          <w:sz w:val="24"/>
          <w:szCs w:val="24"/>
        </w:rPr>
        <w:t>8.2. Припинення електропостачання не звільняє Споживача від обов’язку сплатити заборгованість Постачальнику за цим Договором.</w:t>
      </w:r>
    </w:p>
    <w:p w:rsidR="005B6A5A" w:rsidRPr="005B6A5A" w:rsidRDefault="005B6A5A" w:rsidP="00703878">
      <w:pPr>
        <w:spacing w:after="0"/>
        <w:ind w:firstLine="709"/>
        <w:jc w:val="both"/>
        <w:rPr>
          <w:rFonts w:ascii="Times New Roman" w:hAnsi="Times New Roman"/>
          <w:color w:val="auto"/>
          <w:sz w:val="24"/>
          <w:szCs w:val="24"/>
        </w:rPr>
      </w:pPr>
      <w:r w:rsidRPr="005B6A5A">
        <w:rPr>
          <w:rFonts w:ascii="Times New Roman" w:hAnsi="Times New Roman"/>
          <w:color w:val="auto"/>
          <w:sz w:val="24"/>
          <w:szCs w:val="24"/>
        </w:rPr>
        <w:t>8.3. 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5B6A5A" w:rsidRPr="005B6A5A" w:rsidRDefault="005B6A5A" w:rsidP="00703878">
      <w:pPr>
        <w:spacing w:after="0"/>
        <w:ind w:firstLine="709"/>
        <w:jc w:val="both"/>
        <w:rPr>
          <w:rFonts w:ascii="Times New Roman" w:hAnsi="Times New Roman"/>
          <w:color w:val="auto"/>
          <w:sz w:val="24"/>
          <w:szCs w:val="24"/>
        </w:rPr>
      </w:pPr>
      <w:r w:rsidRPr="005B6A5A">
        <w:rPr>
          <w:rFonts w:ascii="Times New Roman" w:hAnsi="Times New Roman"/>
          <w:color w:val="auto"/>
          <w:sz w:val="24"/>
          <w:szCs w:val="24"/>
        </w:rPr>
        <w:t>8.4.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7F4A76" w:rsidRDefault="007F4A76" w:rsidP="00703878">
      <w:pPr>
        <w:spacing w:after="0"/>
        <w:ind w:firstLine="709"/>
        <w:jc w:val="both"/>
        <w:rPr>
          <w:rFonts w:ascii="Times New Roman" w:hAnsi="Times New Roman"/>
          <w:color w:val="auto"/>
          <w:sz w:val="24"/>
          <w:szCs w:val="24"/>
        </w:rPr>
      </w:pPr>
    </w:p>
    <w:p w:rsidR="001F2F73" w:rsidRPr="001F2F73" w:rsidRDefault="001F2F73" w:rsidP="00703878">
      <w:pPr>
        <w:spacing w:after="0"/>
        <w:ind w:firstLine="709"/>
        <w:jc w:val="both"/>
        <w:rPr>
          <w:rFonts w:ascii="Times New Roman" w:hAnsi="Times New Roman"/>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9. Відповідальність Сторін</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9.1.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lastRenderedPageBreak/>
        <w:t>9.2. Постачальник має право вимагати від Споживача відшкодування збитків, а Споживач відшкодовує збитки, понесені Постачальником, виключно у разі:</w:t>
      </w:r>
    </w:p>
    <w:p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 </w:t>
      </w:r>
      <w:r w:rsidR="007F4A76" w:rsidRPr="001F2F73">
        <w:rPr>
          <w:rFonts w:ascii="Times New Roman" w:hAnsi="Times New Roman"/>
          <w:color w:val="auto"/>
          <w:sz w:val="24"/>
          <w:szCs w:val="24"/>
        </w:rPr>
        <w:t>порушення Споживачем строків розрахунків з Постачальником - в розмірі, погодженому Сторонами в цьому Договорі;</w:t>
      </w:r>
    </w:p>
    <w:p w:rsidR="007F4A76" w:rsidRPr="001F2F73" w:rsidRDefault="0041336A"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 </w:t>
      </w:r>
      <w:r w:rsidR="007F4A76" w:rsidRPr="001F2F73">
        <w:rPr>
          <w:rFonts w:ascii="Times New Roman" w:hAnsi="Times New Roman"/>
          <w:color w:val="auto"/>
          <w:sz w:val="24"/>
          <w:szCs w:val="24"/>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9.3.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 в обсягах, передбачених ПРРЕЕ.</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9.4.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5B6A5A"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9.5. Порядок документального підтвердження порушень умов цього Договору, а також відшкодування збитків встановлюється ПРРЕЕ.</w:t>
      </w:r>
    </w:p>
    <w:p w:rsidR="007F4A76" w:rsidRPr="001F2F73" w:rsidRDefault="007F4A76" w:rsidP="00703878">
      <w:pPr>
        <w:spacing w:after="0"/>
        <w:ind w:firstLine="709"/>
        <w:jc w:val="both"/>
        <w:rPr>
          <w:rFonts w:ascii="Times New Roman" w:hAnsi="Times New Roman"/>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 xml:space="preserve">10. Порядок зміни </w:t>
      </w:r>
      <w:proofErr w:type="spellStart"/>
      <w:r w:rsidRPr="001F2F73">
        <w:rPr>
          <w:rFonts w:ascii="Times New Roman" w:hAnsi="Times New Roman"/>
          <w:b/>
          <w:color w:val="auto"/>
          <w:sz w:val="24"/>
          <w:szCs w:val="24"/>
        </w:rPr>
        <w:t>електропостачальника</w:t>
      </w:r>
      <w:proofErr w:type="spellEnd"/>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10.1. Споживач має право в будь-який момент часу змінити постачальника шляхом укладення нового договору про постачання електричної енергії з новим </w:t>
      </w:r>
      <w:proofErr w:type="spellStart"/>
      <w:r w:rsidRPr="001F2F73">
        <w:rPr>
          <w:rFonts w:ascii="Times New Roman" w:hAnsi="Times New Roman"/>
          <w:color w:val="auto"/>
          <w:sz w:val="24"/>
          <w:szCs w:val="24"/>
        </w:rPr>
        <w:t>електропостачальником</w:t>
      </w:r>
      <w:proofErr w:type="spellEnd"/>
      <w:r w:rsidRPr="001F2F73">
        <w:rPr>
          <w:rFonts w:ascii="Times New Roman" w:hAnsi="Times New Roman"/>
          <w:color w:val="auto"/>
          <w:sz w:val="24"/>
          <w:szCs w:val="24"/>
        </w:rPr>
        <w:t>, принаймні за 21 день до такої зміни вказавши дату або строки, в які буде відбуватись така зміна (початок дії нового договору про постачання електричної енергії).</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10.2. Зміна постачальника електричної енергії здійснюється згідно з порядком, встановленим ПРРЕЕ.</w:t>
      </w:r>
    </w:p>
    <w:p w:rsidR="001F2F73" w:rsidRPr="001F2F73" w:rsidRDefault="001F2F73" w:rsidP="00703878">
      <w:pPr>
        <w:spacing w:after="0"/>
        <w:rPr>
          <w:rFonts w:ascii="Times New Roman" w:hAnsi="Times New Roman"/>
          <w:b/>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11. Порядок розв’язання спорів</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11.1. Спори та розбіжності, </w:t>
      </w:r>
      <w:r w:rsidR="00D722B3" w:rsidRPr="001F2F73">
        <w:rPr>
          <w:rFonts w:ascii="Times New Roman" w:hAnsi="Times New Roman"/>
          <w:color w:val="auto"/>
          <w:sz w:val="24"/>
          <w:szCs w:val="24"/>
        </w:rPr>
        <w:t>що можуть виникнути із виконання</w:t>
      </w:r>
      <w:r w:rsidRPr="001F2F73">
        <w:rPr>
          <w:rFonts w:ascii="Times New Roman" w:hAnsi="Times New Roman"/>
          <w:color w:val="auto"/>
          <w:sz w:val="24"/>
          <w:szCs w:val="24"/>
        </w:rPr>
        <w:t xml:space="preserve"> умов цього Договору, у разі якщо вони не будуть узгоджені шляхом переговорів між Сторонами, або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w:t>
      </w:r>
      <w:r w:rsidR="005B0459">
        <w:rPr>
          <w:rFonts w:ascii="Times New Roman" w:hAnsi="Times New Roman"/>
          <w:color w:val="auto"/>
          <w:sz w:val="24"/>
          <w:szCs w:val="24"/>
        </w:rPr>
        <w:t xml:space="preserve">вітня 2009 року за № 308/16324 </w:t>
      </w:r>
      <w:r w:rsidRPr="001F2F73">
        <w:rPr>
          <w:rFonts w:ascii="Times New Roman" w:hAnsi="Times New Roman"/>
          <w:color w:val="auto"/>
          <w:sz w:val="24"/>
          <w:szCs w:val="24"/>
        </w:rPr>
        <w:t>(із змінами) (далі - Положення про ІКЦ).</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Під час вирішення спорів Сторони мають керуватися порядком врегулювання спорів, встановленим ПРРЕЕ та Положенням про ІКЦ. </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11.2.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rsidR="001F2F73" w:rsidRPr="001F2F73" w:rsidRDefault="001F2F73" w:rsidP="00703878">
      <w:pPr>
        <w:spacing w:after="0"/>
        <w:ind w:firstLine="709"/>
        <w:rPr>
          <w:rFonts w:ascii="Times New Roman" w:hAnsi="Times New Roman"/>
          <w:b/>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lastRenderedPageBreak/>
        <w:t>12. Форс-мажорні обставини</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12.1.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12.2. Перелік форс-мажорних обставин (</w:t>
      </w:r>
      <w:proofErr w:type="spellStart"/>
      <w:r w:rsidRPr="001F2F73">
        <w:rPr>
          <w:rFonts w:ascii="Times New Roman" w:hAnsi="Times New Roman"/>
          <w:color w:val="auto"/>
          <w:sz w:val="24"/>
          <w:szCs w:val="24"/>
        </w:rPr>
        <w:t>обставин</w:t>
      </w:r>
      <w:proofErr w:type="spellEnd"/>
      <w:r w:rsidRPr="001F2F73">
        <w:rPr>
          <w:rFonts w:ascii="Times New Roman" w:hAnsi="Times New Roman"/>
          <w:color w:val="auto"/>
          <w:sz w:val="24"/>
          <w:szCs w:val="24"/>
        </w:rPr>
        <w:t xml:space="preserve"> непереборної сили) та спосіб підтвердження їх виникнення визначається згідно Закону України «Про торгово-промислові палати в Україні».</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12.3. Строк виконання зобов’язань за цим Договором відкладається на строк дії форс-мажорних обставин.</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12.4. Сторони зобов’язані негайно повідомити про форс-мажорні обставини та протягом чотирнадцяти днів з дня їх виникнення надати підтверджуючі документи щодо їх настання відповідно до законодавства.</w:t>
      </w:r>
    </w:p>
    <w:p w:rsidR="007F4A76"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12.5.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5B6A5A" w:rsidRPr="001F2F73" w:rsidRDefault="005B6A5A" w:rsidP="00703878">
      <w:pPr>
        <w:spacing w:after="0"/>
        <w:ind w:firstLine="709"/>
        <w:jc w:val="both"/>
        <w:rPr>
          <w:rFonts w:ascii="Times New Roman" w:hAnsi="Times New Roman"/>
          <w:color w:val="auto"/>
          <w:sz w:val="24"/>
          <w:szCs w:val="24"/>
        </w:rPr>
      </w:pPr>
    </w:p>
    <w:p w:rsidR="001A0BD4" w:rsidRPr="001F2F73" w:rsidRDefault="007F4A76" w:rsidP="00703878">
      <w:pPr>
        <w:spacing w:after="0"/>
        <w:ind w:firstLine="709"/>
        <w:jc w:val="center"/>
        <w:rPr>
          <w:rFonts w:ascii="Times New Roman" w:hAnsi="Times New Roman"/>
          <w:b/>
          <w:color w:val="auto"/>
          <w:sz w:val="24"/>
          <w:szCs w:val="24"/>
        </w:rPr>
      </w:pPr>
      <w:r w:rsidRPr="001F2F73">
        <w:rPr>
          <w:rFonts w:ascii="Times New Roman" w:hAnsi="Times New Roman"/>
          <w:b/>
          <w:color w:val="auto"/>
          <w:sz w:val="24"/>
          <w:szCs w:val="24"/>
        </w:rPr>
        <w:t>13. Строк дії Договору та інші умови</w:t>
      </w:r>
    </w:p>
    <w:p w:rsidR="00B66F85" w:rsidRPr="001F2F73" w:rsidRDefault="000F57E5"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13.1</w:t>
      </w:r>
      <w:r w:rsidR="00F9526D" w:rsidRPr="001F2F73">
        <w:rPr>
          <w:rFonts w:ascii="Times New Roman" w:hAnsi="Times New Roman"/>
          <w:color w:val="auto"/>
          <w:sz w:val="24"/>
          <w:szCs w:val="24"/>
        </w:rPr>
        <w:t>.</w:t>
      </w:r>
      <w:r w:rsidRPr="001F2F73">
        <w:rPr>
          <w:rFonts w:ascii="Times New Roman" w:hAnsi="Times New Roman"/>
          <w:color w:val="auto"/>
          <w:sz w:val="24"/>
          <w:szCs w:val="24"/>
        </w:rPr>
        <w:t xml:space="preserve"> </w:t>
      </w:r>
      <w:r w:rsidRPr="001F2F73">
        <w:rPr>
          <w:rFonts w:ascii="Times New Roman" w:hAnsi="Times New Roman"/>
          <w:sz w:val="24"/>
          <w:szCs w:val="24"/>
        </w:rPr>
        <w:t>Цей Договір набирає</w:t>
      </w:r>
      <w:r w:rsidRPr="001F2F73">
        <w:rPr>
          <w:rFonts w:ascii="Times New Roman" w:hAnsi="Times New Roman"/>
          <w:color w:val="000000" w:themeColor="text1"/>
          <w:sz w:val="24"/>
          <w:szCs w:val="24"/>
        </w:rPr>
        <w:t xml:space="preserve"> чинності з дати </w:t>
      </w:r>
      <w:r w:rsidR="0041336A" w:rsidRPr="001F2F73">
        <w:rPr>
          <w:rFonts w:ascii="Times New Roman" w:hAnsi="Times New Roman"/>
          <w:color w:val="000000" w:themeColor="text1"/>
          <w:sz w:val="24"/>
          <w:szCs w:val="24"/>
        </w:rPr>
        <w:t>підписання Сторонами</w:t>
      </w:r>
      <w:r w:rsidRPr="001F2F73">
        <w:rPr>
          <w:rFonts w:ascii="Times New Roman" w:hAnsi="Times New Roman"/>
          <w:color w:val="000000" w:themeColor="text1"/>
          <w:sz w:val="24"/>
          <w:szCs w:val="24"/>
        </w:rPr>
        <w:t xml:space="preserve"> </w:t>
      </w:r>
      <w:r w:rsidR="0041336A" w:rsidRPr="001F2F73">
        <w:rPr>
          <w:rFonts w:ascii="Times New Roman" w:hAnsi="Times New Roman"/>
          <w:color w:val="000000" w:themeColor="text1"/>
          <w:sz w:val="24"/>
          <w:szCs w:val="24"/>
        </w:rPr>
        <w:t xml:space="preserve">та скріплення їх підписів печатками, </w:t>
      </w:r>
      <w:r w:rsidR="005B0459">
        <w:rPr>
          <w:rFonts w:ascii="Times New Roman" w:hAnsi="Times New Roman"/>
          <w:color w:val="000000" w:themeColor="text1"/>
          <w:sz w:val="24"/>
          <w:szCs w:val="24"/>
        </w:rPr>
        <w:t xml:space="preserve">строк дії зобов’язань починається з 01.01.2024року </w:t>
      </w:r>
      <w:r w:rsidR="0041336A" w:rsidRPr="001F2F73">
        <w:rPr>
          <w:rFonts w:ascii="Times New Roman" w:hAnsi="Times New Roman"/>
          <w:color w:val="000000" w:themeColor="text1"/>
          <w:sz w:val="24"/>
          <w:szCs w:val="24"/>
        </w:rPr>
        <w:t>та</w:t>
      </w:r>
      <w:r w:rsidRPr="001F2F73">
        <w:rPr>
          <w:rFonts w:ascii="Times New Roman" w:hAnsi="Times New Roman"/>
          <w:color w:val="000000" w:themeColor="text1"/>
          <w:sz w:val="24"/>
          <w:szCs w:val="24"/>
        </w:rPr>
        <w:t xml:space="preserve"> діє</w:t>
      </w:r>
      <w:r w:rsidR="0041336A" w:rsidRPr="001F2F73">
        <w:rPr>
          <w:rFonts w:ascii="Times New Roman" w:hAnsi="Times New Roman"/>
          <w:color w:val="000000" w:themeColor="text1"/>
          <w:sz w:val="24"/>
          <w:szCs w:val="24"/>
        </w:rPr>
        <w:t xml:space="preserve"> до</w:t>
      </w:r>
      <w:r w:rsidRPr="001F2F73">
        <w:rPr>
          <w:rFonts w:ascii="Times New Roman" w:hAnsi="Times New Roman"/>
          <w:color w:val="000000" w:themeColor="text1"/>
          <w:sz w:val="24"/>
          <w:szCs w:val="24"/>
        </w:rPr>
        <w:t xml:space="preserve"> </w:t>
      </w:r>
      <w:r w:rsidR="00B66F85" w:rsidRPr="001F2F73">
        <w:rPr>
          <w:rFonts w:ascii="Times New Roman" w:hAnsi="Times New Roman"/>
          <w:color w:val="000000" w:themeColor="text1"/>
          <w:sz w:val="24"/>
          <w:szCs w:val="24"/>
        </w:rPr>
        <w:t>31.12.202</w:t>
      </w:r>
      <w:r w:rsidR="005B0459" w:rsidRPr="005B0459">
        <w:rPr>
          <w:rFonts w:ascii="Times New Roman" w:hAnsi="Times New Roman"/>
          <w:color w:val="000000" w:themeColor="text1"/>
          <w:sz w:val="24"/>
          <w:szCs w:val="24"/>
          <w:lang w:val="ru-RU"/>
        </w:rPr>
        <w:t>4</w:t>
      </w:r>
      <w:r w:rsidR="00B66F85" w:rsidRPr="001F2F73">
        <w:rPr>
          <w:rFonts w:ascii="Times New Roman" w:hAnsi="Times New Roman"/>
          <w:color w:val="000000" w:themeColor="text1"/>
          <w:sz w:val="24"/>
          <w:szCs w:val="24"/>
        </w:rPr>
        <w:t xml:space="preserve"> року, а в частині розрахунків</w:t>
      </w:r>
      <w:r w:rsidR="0041336A" w:rsidRPr="001F2F73">
        <w:rPr>
          <w:rFonts w:ascii="Times New Roman" w:hAnsi="Times New Roman"/>
          <w:color w:val="000000" w:themeColor="text1"/>
          <w:sz w:val="24"/>
          <w:szCs w:val="24"/>
        </w:rPr>
        <w:t xml:space="preserve"> діє до повного виконання С</w:t>
      </w:r>
      <w:r w:rsidR="00B66F85" w:rsidRPr="001F2F73">
        <w:rPr>
          <w:rFonts w:ascii="Times New Roman" w:hAnsi="Times New Roman"/>
          <w:color w:val="000000" w:themeColor="text1"/>
          <w:sz w:val="24"/>
          <w:szCs w:val="24"/>
        </w:rPr>
        <w:t xml:space="preserve">торонами </w:t>
      </w:r>
      <w:r w:rsidR="0041336A" w:rsidRPr="001F2F73">
        <w:rPr>
          <w:rFonts w:ascii="Times New Roman" w:hAnsi="Times New Roman"/>
          <w:color w:val="000000" w:themeColor="text1"/>
          <w:sz w:val="24"/>
          <w:szCs w:val="24"/>
        </w:rPr>
        <w:t>в</w:t>
      </w:r>
      <w:r w:rsidR="00B66F85" w:rsidRPr="001F2F73">
        <w:rPr>
          <w:rFonts w:ascii="Times New Roman" w:hAnsi="Times New Roman"/>
          <w:color w:val="000000" w:themeColor="text1"/>
          <w:sz w:val="24"/>
          <w:szCs w:val="24"/>
        </w:rPr>
        <w:t>зятих на себе зобов’язань</w:t>
      </w:r>
      <w:r w:rsidR="0041336A" w:rsidRPr="001F2F73">
        <w:rPr>
          <w:rFonts w:ascii="Times New Roman" w:hAnsi="Times New Roman"/>
          <w:color w:val="000000" w:themeColor="text1"/>
          <w:sz w:val="24"/>
          <w:szCs w:val="24"/>
        </w:rPr>
        <w:t xml:space="preserve"> за цим Договором</w:t>
      </w:r>
      <w:r w:rsidR="00B66F85" w:rsidRPr="001F2F73">
        <w:rPr>
          <w:rFonts w:ascii="Times New Roman" w:hAnsi="Times New Roman"/>
          <w:color w:val="000000" w:themeColor="text1"/>
          <w:sz w:val="24"/>
          <w:szCs w:val="24"/>
        </w:rPr>
        <w:t>.</w:t>
      </w:r>
      <w:r w:rsidR="00F9526D" w:rsidRPr="001F2F73">
        <w:rPr>
          <w:rFonts w:ascii="Times New Roman" w:hAnsi="Times New Roman"/>
          <w:color w:val="000000" w:themeColor="text1"/>
          <w:sz w:val="24"/>
          <w:szCs w:val="24"/>
        </w:rPr>
        <w:t xml:space="preserve"> В частині зобов’язань Постачальника здійснювати постачання електричної енергії споживачу, цей Договір набирає чинності з моменту зміни Оператором системи розподілу реєстрів точок комерційного обліку Споживача на Постачальника.  </w:t>
      </w:r>
      <w:bookmarkStart w:id="2" w:name="_GoBack"/>
      <w:bookmarkEnd w:id="2"/>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13.2. За умови дострокового розірвання Договору за ініціативою Споживача, Споживач зобов’язаний сплатити Постачальнику передбачені обраною Споживачем  комерційною пропозицією штрафні санкції чи іншу фінансову компенсацію за дострокове припинення Договору.</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13.3. Постачальник має право </w:t>
      </w:r>
      <w:r w:rsidR="00F9526D" w:rsidRPr="001F2F73">
        <w:rPr>
          <w:rFonts w:ascii="Times New Roman" w:hAnsi="Times New Roman"/>
          <w:color w:val="auto"/>
          <w:sz w:val="24"/>
          <w:szCs w:val="24"/>
        </w:rPr>
        <w:t xml:space="preserve">достроково </w:t>
      </w:r>
      <w:r w:rsidRPr="001F2F73">
        <w:rPr>
          <w:rFonts w:ascii="Times New Roman" w:hAnsi="Times New Roman"/>
          <w:color w:val="auto"/>
          <w:sz w:val="24"/>
          <w:szCs w:val="24"/>
        </w:rPr>
        <w:t>розірвати цей Договір, повідомивши Споживача про це за 20 днів до очікуваної дати розірвання, у випадках якщо:</w:t>
      </w:r>
    </w:p>
    <w:p w:rsidR="00430F38" w:rsidRPr="001F2F73" w:rsidRDefault="00430F38"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 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430F38" w:rsidRPr="001F2F73" w:rsidRDefault="00430F38"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2) споживач іншим чином суттєво порушив умови цього Договору, і не вжив заходів щодо усунення такого порушення в строк, що становить 5 робочих днів;</w:t>
      </w:r>
    </w:p>
    <w:p w:rsidR="00430F38" w:rsidRPr="001F2F73" w:rsidRDefault="00430F38"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3) відсутня економічна вигода від подальшого виконання умов договору, що неминуче призведе до збитків цієї сторони</w:t>
      </w:r>
      <w:r w:rsidR="00F9526D" w:rsidRPr="001F2F73">
        <w:rPr>
          <w:rFonts w:ascii="Times New Roman" w:hAnsi="Times New Roman"/>
          <w:color w:val="auto"/>
          <w:sz w:val="24"/>
          <w:szCs w:val="24"/>
        </w:rPr>
        <w:t>.</w:t>
      </w:r>
      <w:r w:rsidR="00345448">
        <w:rPr>
          <w:rFonts w:ascii="Times New Roman" w:hAnsi="Times New Roman"/>
          <w:color w:val="auto"/>
          <w:sz w:val="24"/>
          <w:szCs w:val="24"/>
        </w:rPr>
        <w:t xml:space="preserve"> В такому випадку останнім днем дії договору буде 20-й день з дня направлення повідомлення.</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13.4. Дія цього Договору також припиняється в таких випадках:</w:t>
      </w:r>
    </w:p>
    <w:p w:rsidR="007F4A76" w:rsidRPr="001F2F73" w:rsidRDefault="00F9526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1) </w:t>
      </w:r>
      <w:r w:rsidR="007F4A76" w:rsidRPr="001F2F73">
        <w:rPr>
          <w:rFonts w:ascii="Times New Roman" w:hAnsi="Times New Roman"/>
          <w:color w:val="auto"/>
          <w:sz w:val="24"/>
          <w:szCs w:val="24"/>
        </w:rPr>
        <w:t>закінчення строку, призупинення дії ліцензії з провадження господарської діяльності з постачання електричної енергії Постачальником або її анулювання;</w:t>
      </w:r>
    </w:p>
    <w:p w:rsidR="007F4A76" w:rsidRPr="001F2F73" w:rsidRDefault="00F9526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2) одну із сторін у встановленому законом порядку визнано банкрутом</w:t>
      </w:r>
      <w:r w:rsidR="007F4A76" w:rsidRPr="001F2F73">
        <w:rPr>
          <w:rFonts w:ascii="Times New Roman" w:hAnsi="Times New Roman"/>
          <w:color w:val="auto"/>
          <w:sz w:val="24"/>
          <w:szCs w:val="24"/>
        </w:rPr>
        <w:t>;</w:t>
      </w:r>
    </w:p>
    <w:p w:rsidR="007F4A76" w:rsidRPr="001F2F73" w:rsidRDefault="00F9526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3) </w:t>
      </w:r>
      <w:r w:rsidR="007F4A76" w:rsidRPr="001F2F73">
        <w:rPr>
          <w:rFonts w:ascii="Times New Roman" w:hAnsi="Times New Roman"/>
          <w:color w:val="auto"/>
          <w:sz w:val="24"/>
          <w:szCs w:val="24"/>
        </w:rPr>
        <w:t>у разі зміни власника об’єкта Споживача та отримання від нового власника (користувача) або оператора системи розподілу документального підтвердження щодо укладення договору про надання послуг з розподілу електричної енергії з новим власником (користувачем) - у частині постачання;</w:t>
      </w:r>
    </w:p>
    <w:p w:rsidR="007F4A76" w:rsidRPr="001F2F73" w:rsidRDefault="00F9526D"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t xml:space="preserve">4) </w:t>
      </w:r>
      <w:r w:rsidR="007F4A76" w:rsidRPr="001F2F73">
        <w:rPr>
          <w:rFonts w:ascii="Times New Roman" w:hAnsi="Times New Roman"/>
          <w:color w:val="auto"/>
          <w:sz w:val="24"/>
          <w:szCs w:val="24"/>
        </w:rPr>
        <w:t xml:space="preserve">у разі зміни Постачальника - у частині постачання; </w:t>
      </w:r>
    </w:p>
    <w:p w:rsidR="007F4A76" w:rsidRPr="001F2F73" w:rsidRDefault="007F4A76" w:rsidP="00703878">
      <w:pPr>
        <w:spacing w:after="0"/>
        <w:ind w:firstLine="709"/>
        <w:jc w:val="both"/>
        <w:rPr>
          <w:rFonts w:ascii="Times New Roman" w:hAnsi="Times New Roman"/>
          <w:color w:val="auto"/>
          <w:sz w:val="24"/>
          <w:szCs w:val="24"/>
        </w:rPr>
      </w:pPr>
      <w:r w:rsidRPr="001F2F73">
        <w:rPr>
          <w:rFonts w:ascii="Times New Roman" w:hAnsi="Times New Roman"/>
          <w:color w:val="auto"/>
          <w:sz w:val="24"/>
          <w:szCs w:val="24"/>
        </w:rPr>
        <w:lastRenderedPageBreak/>
        <w:t>13.</w:t>
      </w:r>
      <w:r w:rsidR="00F9526D" w:rsidRPr="001F2F73">
        <w:rPr>
          <w:rFonts w:ascii="Times New Roman" w:hAnsi="Times New Roman"/>
          <w:color w:val="auto"/>
          <w:sz w:val="24"/>
          <w:szCs w:val="24"/>
        </w:rPr>
        <w:t>5</w:t>
      </w:r>
      <w:r w:rsidRPr="001F2F73">
        <w:rPr>
          <w:rFonts w:ascii="Times New Roman" w:hAnsi="Times New Roman"/>
          <w:color w:val="auto"/>
          <w:sz w:val="24"/>
          <w:szCs w:val="24"/>
        </w:rPr>
        <w:t>. Усі повідомлення за цим Договором вважаються зробленими належним чином, якщо вони здійснені</w:t>
      </w:r>
      <w:r w:rsidR="00345448">
        <w:rPr>
          <w:rFonts w:ascii="Times New Roman" w:hAnsi="Times New Roman"/>
          <w:color w:val="auto"/>
          <w:sz w:val="24"/>
          <w:szCs w:val="24"/>
        </w:rPr>
        <w:t xml:space="preserve"> в порядку, визначеному у розділі «Інше» комерційної пропозиції, яка є додатком до цього Договору</w:t>
      </w:r>
      <w:r w:rsidRPr="001F2F73">
        <w:rPr>
          <w:rFonts w:ascii="Times New Roman" w:hAnsi="Times New Roman"/>
          <w:color w:val="auto"/>
          <w:sz w:val="24"/>
          <w:szCs w:val="24"/>
        </w:rPr>
        <w:t>.</w:t>
      </w:r>
    </w:p>
    <w:p w:rsidR="00703878" w:rsidRDefault="00703878" w:rsidP="001058B1">
      <w:pPr>
        <w:spacing w:after="0"/>
        <w:jc w:val="both"/>
        <w:rPr>
          <w:rFonts w:ascii="Times New Roman" w:hAnsi="Times New Roman"/>
          <w:color w:val="auto"/>
          <w:sz w:val="24"/>
          <w:szCs w:val="24"/>
        </w:rPr>
      </w:pPr>
    </w:p>
    <w:p w:rsidR="001A0BD4" w:rsidRPr="001F2F73" w:rsidRDefault="00BD6A4C" w:rsidP="00703878">
      <w:pPr>
        <w:pStyle w:val="tj"/>
        <w:spacing w:before="0" w:beforeAutospacing="0" w:after="0" w:afterAutospacing="0" w:line="276" w:lineRule="auto"/>
        <w:ind w:firstLine="689"/>
        <w:jc w:val="center"/>
        <w:rPr>
          <w:b/>
          <w:shd w:val="clear" w:color="auto" w:fill="FFFFFF"/>
        </w:rPr>
      </w:pPr>
      <w:r w:rsidRPr="001F2F73">
        <w:rPr>
          <w:b/>
          <w:shd w:val="clear" w:color="auto" w:fill="FFFFFF"/>
          <w:lang w:val="ru-RU"/>
        </w:rPr>
        <w:t xml:space="preserve">14. </w:t>
      </w:r>
      <w:r w:rsidRPr="001F2F73">
        <w:rPr>
          <w:b/>
          <w:shd w:val="clear" w:color="auto" w:fill="FFFFFF"/>
        </w:rPr>
        <w:t>Додатки</w:t>
      </w:r>
      <w:r w:rsidR="00246968" w:rsidRPr="001F2F73">
        <w:rPr>
          <w:b/>
          <w:shd w:val="clear" w:color="auto" w:fill="FFFFFF"/>
        </w:rPr>
        <w:t xml:space="preserve"> до Д</w:t>
      </w:r>
      <w:r w:rsidRPr="001F2F73">
        <w:rPr>
          <w:b/>
          <w:shd w:val="clear" w:color="auto" w:fill="FFFFFF"/>
        </w:rPr>
        <w:t>оговору</w:t>
      </w:r>
    </w:p>
    <w:p w:rsidR="00246968" w:rsidRPr="001F2F73" w:rsidRDefault="00246968" w:rsidP="00703878">
      <w:pPr>
        <w:pStyle w:val="tj"/>
        <w:spacing w:before="0" w:beforeAutospacing="0" w:after="0" w:afterAutospacing="0" w:line="276" w:lineRule="auto"/>
        <w:ind w:firstLine="689"/>
        <w:jc w:val="center"/>
        <w:rPr>
          <w:b/>
          <w:shd w:val="clear" w:color="auto" w:fill="FFFFFF"/>
        </w:rPr>
      </w:pPr>
    </w:p>
    <w:p w:rsidR="00246968" w:rsidRPr="001F2F73" w:rsidRDefault="00246968" w:rsidP="00703878">
      <w:pPr>
        <w:pStyle w:val="tj"/>
        <w:spacing w:before="0" w:beforeAutospacing="0" w:after="0" w:afterAutospacing="0" w:line="276" w:lineRule="auto"/>
        <w:ind w:firstLine="142"/>
        <w:jc w:val="both"/>
        <w:rPr>
          <w:shd w:val="clear" w:color="auto" w:fill="FFFFFF"/>
        </w:rPr>
      </w:pPr>
      <w:r w:rsidRPr="001F2F73">
        <w:rPr>
          <w:shd w:val="clear" w:color="auto" w:fill="FFFFFF"/>
        </w:rPr>
        <w:t xml:space="preserve">14.1. Невід’ємною частиною цього Договору є: </w:t>
      </w:r>
    </w:p>
    <w:p w:rsidR="00BD6A4C" w:rsidRPr="001F2F73" w:rsidRDefault="00BD6A4C" w:rsidP="00703878">
      <w:pPr>
        <w:spacing w:after="0"/>
        <w:jc w:val="both"/>
        <w:rPr>
          <w:rFonts w:ascii="Times New Roman" w:hAnsi="Times New Roman"/>
          <w:bCs/>
          <w:sz w:val="24"/>
          <w:szCs w:val="24"/>
          <w:lang w:val="ru-RU"/>
        </w:rPr>
      </w:pPr>
      <w:r w:rsidRPr="001F2F73">
        <w:rPr>
          <w:rFonts w:ascii="Times New Roman" w:hAnsi="Times New Roman"/>
          <w:bCs/>
          <w:sz w:val="24"/>
          <w:szCs w:val="24"/>
        </w:rPr>
        <w:t>- Додаток №1 Заява-приєднання до договору про постачання електричної енергії споживачу</w:t>
      </w:r>
      <w:r w:rsidR="00D850CD" w:rsidRPr="001F2F73">
        <w:rPr>
          <w:rFonts w:ascii="Times New Roman" w:hAnsi="Times New Roman"/>
          <w:bCs/>
          <w:sz w:val="24"/>
          <w:szCs w:val="24"/>
        </w:rPr>
        <w:t>;</w:t>
      </w:r>
    </w:p>
    <w:p w:rsidR="007F4A76" w:rsidRPr="004A6720" w:rsidRDefault="00BD6A4C" w:rsidP="00703878">
      <w:pPr>
        <w:spacing w:after="0"/>
        <w:jc w:val="both"/>
        <w:rPr>
          <w:rFonts w:ascii="Times New Roman" w:hAnsi="Times New Roman"/>
          <w:bCs/>
          <w:noProof/>
          <w:sz w:val="24"/>
          <w:szCs w:val="24"/>
        </w:rPr>
      </w:pPr>
      <w:r w:rsidRPr="001F2F73">
        <w:rPr>
          <w:rFonts w:ascii="Times New Roman" w:hAnsi="Times New Roman"/>
          <w:bCs/>
          <w:noProof/>
          <w:sz w:val="24"/>
          <w:szCs w:val="24"/>
          <w:lang w:val="ru-RU"/>
        </w:rPr>
        <w:t xml:space="preserve">- </w:t>
      </w:r>
      <w:r w:rsidRPr="001F2F73">
        <w:rPr>
          <w:rFonts w:ascii="Times New Roman" w:hAnsi="Times New Roman"/>
          <w:bCs/>
          <w:noProof/>
          <w:sz w:val="24"/>
          <w:szCs w:val="24"/>
        </w:rPr>
        <w:t>Додаток №2 Комерційна пропозиція</w:t>
      </w:r>
      <w:r w:rsidR="00246968" w:rsidRPr="001F2F73">
        <w:rPr>
          <w:rFonts w:ascii="Times New Roman" w:hAnsi="Times New Roman"/>
          <w:bCs/>
          <w:iCs/>
          <w:sz w:val="24"/>
          <w:szCs w:val="24"/>
        </w:rPr>
        <w:t>;</w:t>
      </w:r>
    </w:p>
    <w:p w:rsidR="00246968" w:rsidRPr="001F2F73" w:rsidRDefault="004A6720" w:rsidP="00703878">
      <w:pPr>
        <w:spacing w:after="0"/>
        <w:jc w:val="both"/>
        <w:rPr>
          <w:rFonts w:ascii="Times New Roman" w:hAnsi="Times New Roman"/>
          <w:bCs/>
          <w:iCs/>
          <w:sz w:val="24"/>
          <w:szCs w:val="24"/>
        </w:rPr>
      </w:pPr>
      <w:r>
        <w:rPr>
          <w:rFonts w:ascii="Times New Roman" w:hAnsi="Times New Roman"/>
          <w:bCs/>
          <w:iCs/>
          <w:sz w:val="24"/>
          <w:szCs w:val="24"/>
        </w:rPr>
        <w:t xml:space="preserve">- Додаток №3 </w:t>
      </w:r>
      <w:r w:rsidR="00246968" w:rsidRPr="001F2F73">
        <w:rPr>
          <w:rFonts w:ascii="Times New Roman" w:hAnsi="Times New Roman"/>
          <w:bCs/>
          <w:iCs/>
          <w:sz w:val="24"/>
          <w:szCs w:val="24"/>
        </w:rPr>
        <w:t>Договірні (прогнозовані) обсяги.</w:t>
      </w:r>
    </w:p>
    <w:p w:rsidR="007E6114" w:rsidRDefault="007E6114" w:rsidP="00703878">
      <w:pPr>
        <w:spacing w:after="0"/>
        <w:jc w:val="center"/>
        <w:rPr>
          <w:rFonts w:ascii="Times New Roman" w:hAnsi="Times New Roman"/>
          <w:b/>
          <w:bCs/>
          <w:color w:val="auto"/>
          <w:sz w:val="24"/>
          <w:szCs w:val="24"/>
        </w:rPr>
      </w:pPr>
      <w:bookmarkStart w:id="3" w:name="_Hlk89760308"/>
      <w:bookmarkStart w:id="4" w:name="_Hlk92871269"/>
    </w:p>
    <w:p w:rsidR="001F2F73" w:rsidRPr="001F2F73" w:rsidRDefault="001F2F73" w:rsidP="007F4A76">
      <w:pPr>
        <w:spacing w:after="0"/>
        <w:jc w:val="center"/>
        <w:rPr>
          <w:rFonts w:ascii="Times New Roman" w:hAnsi="Times New Roman"/>
          <w:b/>
          <w:bCs/>
          <w:color w:val="auto"/>
          <w:sz w:val="24"/>
          <w:szCs w:val="24"/>
        </w:rPr>
      </w:pPr>
    </w:p>
    <w:p w:rsidR="007F4A76" w:rsidRPr="001F2F73" w:rsidRDefault="00BD6A4C" w:rsidP="007F4A76">
      <w:pPr>
        <w:spacing w:after="0"/>
        <w:jc w:val="center"/>
        <w:rPr>
          <w:rFonts w:ascii="Times New Roman" w:hAnsi="Times New Roman"/>
          <w:b/>
          <w:bCs/>
          <w:sz w:val="24"/>
          <w:szCs w:val="24"/>
        </w:rPr>
      </w:pPr>
      <w:r w:rsidRPr="001F2F73">
        <w:rPr>
          <w:rFonts w:ascii="Times New Roman" w:hAnsi="Times New Roman"/>
          <w:b/>
          <w:bCs/>
          <w:color w:val="auto"/>
          <w:sz w:val="24"/>
          <w:szCs w:val="24"/>
        </w:rPr>
        <w:t>15</w:t>
      </w:r>
      <w:r w:rsidR="007F4A76" w:rsidRPr="001F2F73">
        <w:rPr>
          <w:rFonts w:ascii="Times New Roman" w:hAnsi="Times New Roman"/>
          <w:b/>
          <w:bCs/>
          <w:color w:val="auto"/>
          <w:sz w:val="24"/>
          <w:szCs w:val="24"/>
        </w:rPr>
        <w:t>.</w:t>
      </w:r>
      <w:r w:rsidR="007F4A76" w:rsidRPr="001F2F73">
        <w:rPr>
          <w:rFonts w:ascii="Times New Roman" w:hAnsi="Times New Roman"/>
          <w:color w:val="auto"/>
          <w:sz w:val="24"/>
          <w:szCs w:val="24"/>
        </w:rPr>
        <w:t xml:space="preserve"> </w:t>
      </w:r>
      <w:r w:rsidR="007F4A76" w:rsidRPr="001F2F73">
        <w:rPr>
          <w:rFonts w:ascii="Times New Roman" w:hAnsi="Times New Roman"/>
          <w:b/>
          <w:bCs/>
          <w:sz w:val="24"/>
          <w:szCs w:val="24"/>
        </w:rPr>
        <w:t>Місцезнаходження, платіжні реквізити та підписи Сторін:</w:t>
      </w:r>
    </w:p>
    <w:p w:rsidR="001A0BD4" w:rsidRPr="001F2F73" w:rsidRDefault="001A0BD4" w:rsidP="007F4A76">
      <w:pPr>
        <w:spacing w:after="0"/>
        <w:jc w:val="center"/>
        <w:rPr>
          <w:rFonts w:ascii="Times New Roman" w:hAnsi="Times New Roman"/>
          <w:color w:val="auto"/>
          <w:sz w:val="24"/>
          <w:szCs w:val="24"/>
        </w:rPr>
      </w:pPr>
    </w:p>
    <w:tbl>
      <w:tblPr>
        <w:tblW w:w="49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5014"/>
        <w:gridCol w:w="4822"/>
      </w:tblGrid>
      <w:tr w:rsidR="007963CE" w:rsidRPr="001F2F73" w:rsidTr="007963CE">
        <w:trPr>
          <w:trHeight w:val="270"/>
        </w:trPr>
        <w:tc>
          <w:tcPr>
            <w:tcW w:w="2549" w:type="pct"/>
            <w:vAlign w:val="center"/>
          </w:tcPr>
          <w:p w:rsidR="007963CE" w:rsidRPr="001F2F73" w:rsidRDefault="007963CE" w:rsidP="00F55B20">
            <w:pPr>
              <w:tabs>
                <w:tab w:val="left" w:pos="5103"/>
              </w:tabs>
              <w:spacing w:after="0"/>
              <w:jc w:val="center"/>
              <w:rPr>
                <w:rFonts w:ascii="Times New Roman" w:hAnsi="Times New Roman"/>
                <w:b/>
                <w:bCs/>
                <w:sz w:val="24"/>
                <w:szCs w:val="24"/>
              </w:rPr>
            </w:pPr>
            <w:r w:rsidRPr="001F2F73">
              <w:rPr>
                <w:rFonts w:ascii="Times New Roman" w:hAnsi="Times New Roman"/>
                <w:b/>
                <w:bCs/>
                <w:sz w:val="24"/>
                <w:szCs w:val="24"/>
              </w:rPr>
              <w:t>Постачальник:</w:t>
            </w:r>
          </w:p>
        </w:tc>
        <w:tc>
          <w:tcPr>
            <w:tcW w:w="2451" w:type="pct"/>
            <w:vAlign w:val="center"/>
          </w:tcPr>
          <w:p w:rsidR="007963CE" w:rsidRPr="001F2F73" w:rsidRDefault="007963CE" w:rsidP="00F55B20">
            <w:pPr>
              <w:tabs>
                <w:tab w:val="left" w:pos="5103"/>
              </w:tabs>
              <w:spacing w:after="0"/>
              <w:jc w:val="center"/>
              <w:rPr>
                <w:rFonts w:ascii="Times New Roman" w:hAnsi="Times New Roman"/>
                <w:b/>
                <w:bCs/>
                <w:sz w:val="24"/>
                <w:szCs w:val="24"/>
              </w:rPr>
            </w:pPr>
            <w:r w:rsidRPr="001F2F73">
              <w:rPr>
                <w:rFonts w:ascii="Times New Roman" w:hAnsi="Times New Roman"/>
                <w:b/>
                <w:bCs/>
                <w:iCs/>
                <w:sz w:val="24"/>
                <w:szCs w:val="24"/>
              </w:rPr>
              <w:t>Споживач:</w:t>
            </w:r>
          </w:p>
        </w:tc>
      </w:tr>
      <w:tr w:rsidR="007963CE" w:rsidRPr="001F2F73" w:rsidTr="007963CE">
        <w:trPr>
          <w:trHeight w:val="457"/>
        </w:trPr>
        <w:tc>
          <w:tcPr>
            <w:tcW w:w="2549" w:type="pct"/>
            <w:vAlign w:val="center"/>
          </w:tcPr>
          <w:p w:rsidR="007963CE" w:rsidRPr="001F2F73" w:rsidRDefault="007963CE" w:rsidP="00F55B20">
            <w:pPr>
              <w:tabs>
                <w:tab w:val="left" w:pos="5103"/>
              </w:tabs>
              <w:spacing w:after="0"/>
              <w:jc w:val="center"/>
              <w:rPr>
                <w:rFonts w:ascii="Times New Roman" w:hAnsi="Times New Roman"/>
                <w:b/>
                <w:bCs/>
                <w:sz w:val="24"/>
                <w:szCs w:val="24"/>
              </w:rPr>
            </w:pPr>
          </w:p>
        </w:tc>
        <w:tc>
          <w:tcPr>
            <w:tcW w:w="2451" w:type="pct"/>
            <w:vAlign w:val="center"/>
          </w:tcPr>
          <w:p w:rsidR="007963CE" w:rsidRPr="001F2F73" w:rsidRDefault="007963CE" w:rsidP="00F55B20">
            <w:pPr>
              <w:tabs>
                <w:tab w:val="left" w:pos="5103"/>
              </w:tabs>
              <w:spacing w:after="0"/>
              <w:jc w:val="center"/>
              <w:rPr>
                <w:rFonts w:ascii="Times New Roman" w:hAnsi="Times New Roman"/>
                <w:b/>
                <w:bCs/>
                <w:sz w:val="24"/>
                <w:szCs w:val="24"/>
              </w:rPr>
            </w:pPr>
          </w:p>
        </w:tc>
      </w:tr>
      <w:tr w:rsidR="007963CE" w:rsidRPr="001F2F73" w:rsidTr="007963CE">
        <w:trPr>
          <w:trHeight w:val="580"/>
        </w:trPr>
        <w:tc>
          <w:tcPr>
            <w:tcW w:w="2549" w:type="pct"/>
          </w:tcPr>
          <w:p w:rsidR="007963CE" w:rsidRPr="001F2F73"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Юридична адреса:</w:t>
            </w:r>
          </w:p>
          <w:p w:rsidR="007963CE" w:rsidRPr="001F2F73" w:rsidRDefault="007963CE" w:rsidP="00F55B20">
            <w:pPr>
              <w:tabs>
                <w:tab w:val="left" w:pos="5103"/>
              </w:tabs>
              <w:spacing w:after="0"/>
              <w:rPr>
                <w:rFonts w:ascii="Times New Roman" w:hAnsi="Times New Roman"/>
                <w:sz w:val="24"/>
                <w:szCs w:val="24"/>
              </w:rPr>
            </w:pPr>
          </w:p>
        </w:tc>
        <w:tc>
          <w:tcPr>
            <w:tcW w:w="2451" w:type="pct"/>
          </w:tcPr>
          <w:p w:rsidR="007963CE" w:rsidRPr="001F2F73" w:rsidRDefault="007963CE" w:rsidP="00F55B20">
            <w:pPr>
              <w:tabs>
                <w:tab w:val="left" w:pos="5103"/>
              </w:tabs>
              <w:spacing w:after="0"/>
              <w:rPr>
                <w:rFonts w:ascii="Times New Roman" w:hAnsi="Times New Roman"/>
                <w:bCs/>
                <w:iCs/>
                <w:sz w:val="24"/>
                <w:szCs w:val="24"/>
              </w:rPr>
            </w:pPr>
            <w:r w:rsidRPr="001F2F73">
              <w:rPr>
                <w:rFonts w:ascii="Times New Roman" w:hAnsi="Times New Roman"/>
                <w:bCs/>
                <w:iCs/>
                <w:sz w:val="24"/>
                <w:szCs w:val="24"/>
              </w:rPr>
              <w:t xml:space="preserve">Юридична адреса: </w:t>
            </w:r>
          </w:p>
          <w:p w:rsidR="007963CE" w:rsidRPr="001F2F73" w:rsidRDefault="007963CE" w:rsidP="00F55B20">
            <w:pPr>
              <w:tabs>
                <w:tab w:val="left" w:pos="5103"/>
              </w:tabs>
              <w:spacing w:after="0"/>
              <w:rPr>
                <w:rFonts w:ascii="Times New Roman" w:hAnsi="Times New Roman"/>
                <w:sz w:val="24"/>
                <w:szCs w:val="24"/>
              </w:rPr>
            </w:pPr>
          </w:p>
        </w:tc>
      </w:tr>
      <w:tr w:rsidR="007963CE" w:rsidRPr="001F2F73" w:rsidTr="007963CE">
        <w:trPr>
          <w:trHeight w:val="448"/>
        </w:trPr>
        <w:tc>
          <w:tcPr>
            <w:tcW w:w="2549" w:type="pct"/>
          </w:tcPr>
          <w:p w:rsidR="007963CE" w:rsidRPr="001F2F73"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 xml:space="preserve">Поштова адреса: </w:t>
            </w:r>
          </w:p>
          <w:p w:rsidR="007963CE" w:rsidRPr="001F2F73" w:rsidRDefault="007963CE" w:rsidP="00F55B20">
            <w:pPr>
              <w:tabs>
                <w:tab w:val="left" w:pos="5103"/>
              </w:tabs>
              <w:spacing w:after="0"/>
              <w:rPr>
                <w:rFonts w:ascii="Times New Roman" w:hAnsi="Times New Roman"/>
                <w:sz w:val="24"/>
                <w:szCs w:val="24"/>
              </w:rPr>
            </w:pPr>
          </w:p>
        </w:tc>
        <w:tc>
          <w:tcPr>
            <w:tcW w:w="2451" w:type="pct"/>
          </w:tcPr>
          <w:p w:rsidR="007963CE" w:rsidRPr="001F2F73" w:rsidRDefault="007963CE" w:rsidP="00F55B20">
            <w:pPr>
              <w:tabs>
                <w:tab w:val="left" w:pos="5103"/>
              </w:tabs>
              <w:spacing w:after="0"/>
              <w:rPr>
                <w:rFonts w:ascii="Times New Roman" w:hAnsi="Times New Roman"/>
                <w:bCs/>
                <w:iCs/>
                <w:sz w:val="24"/>
                <w:szCs w:val="24"/>
              </w:rPr>
            </w:pPr>
            <w:r w:rsidRPr="001F2F73">
              <w:rPr>
                <w:rFonts w:ascii="Times New Roman" w:hAnsi="Times New Roman"/>
                <w:bCs/>
                <w:iCs/>
                <w:sz w:val="24"/>
                <w:szCs w:val="24"/>
              </w:rPr>
              <w:t xml:space="preserve">Поштова адреса: </w:t>
            </w:r>
          </w:p>
          <w:p w:rsidR="007963CE" w:rsidRPr="001F2F73" w:rsidRDefault="007963CE" w:rsidP="00F55B20">
            <w:pPr>
              <w:tabs>
                <w:tab w:val="left" w:pos="5103"/>
              </w:tabs>
              <w:spacing w:after="0"/>
              <w:rPr>
                <w:rFonts w:ascii="Times New Roman" w:hAnsi="Times New Roman"/>
                <w:sz w:val="24"/>
                <w:szCs w:val="24"/>
              </w:rPr>
            </w:pPr>
          </w:p>
        </w:tc>
      </w:tr>
      <w:tr w:rsidR="007963CE" w:rsidRPr="001F2F73" w:rsidTr="007963CE">
        <w:trPr>
          <w:trHeight w:val="753"/>
        </w:trPr>
        <w:tc>
          <w:tcPr>
            <w:tcW w:w="2549" w:type="pct"/>
          </w:tcPr>
          <w:p w:rsidR="007963CE" w:rsidRPr="001F2F73"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 xml:space="preserve">Банківські реквізити: </w:t>
            </w:r>
          </w:p>
          <w:p w:rsidR="007963CE" w:rsidRPr="001F2F73" w:rsidRDefault="007963CE" w:rsidP="00F55B20">
            <w:pPr>
              <w:tabs>
                <w:tab w:val="left" w:pos="5103"/>
              </w:tabs>
              <w:spacing w:after="0"/>
              <w:rPr>
                <w:rFonts w:ascii="Times New Roman" w:hAnsi="Times New Roman"/>
                <w:sz w:val="24"/>
                <w:szCs w:val="24"/>
              </w:rPr>
            </w:pPr>
          </w:p>
        </w:tc>
        <w:tc>
          <w:tcPr>
            <w:tcW w:w="2451" w:type="pct"/>
          </w:tcPr>
          <w:p w:rsidR="007963CE" w:rsidRPr="001F2F73" w:rsidRDefault="007963CE" w:rsidP="00F55B20">
            <w:pPr>
              <w:tabs>
                <w:tab w:val="left" w:pos="5103"/>
              </w:tabs>
              <w:spacing w:after="0"/>
              <w:rPr>
                <w:rFonts w:ascii="Times New Roman" w:hAnsi="Times New Roman"/>
                <w:bCs/>
                <w:iCs/>
                <w:sz w:val="24"/>
                <w:szCs w:val="24"/>
              </w:rPr>
            </w:pPr>
            <w:r w:rsidRPr="001F2F73">
              <w:rPr>
                <w:rFonts w:ascii="Times New Roman" w:hAnsi="Times New Roman"/>
                <w:bCs/>
                <w:iCs/>
                <w:sz w:val="24"/>
                <w:szCs w:val="24"/>
              </w:rPr>
              <w:t xml:space="preserve">Банківські реквізити: </w:t>
            </w:r>
          </w:p>
          <w:p w:rsidR="007963CE" w:rsidRPr="001F2F73" w:rsidRDefault="007963CE" w:rsidP="00F55B20">
            <w:pPr>
              <w:tabs>
                <w:tab w:val="left" w:pos="5103"/>
              </w:tabs>
              <w:spacing w:after="0"/>
              <w:rPr>
                <w:rFonts w:ascii="Times New Roman" w:hAnsi="Times New Roman"/>
                <w:bCs/>
                <w:sz w:val="24"/>
                <w:szCs w:val="24"/>
              </w:rPr>
            </w:pPr>
            <w:r w:rsidRPr="001F2F73">
              <w:rPr>
                <w:rFonts w:ascii="Times New Roman" w:hAnsi="Times New Roman"/>
                <w:bCs/>
                <w:sz w:val="24"/>
                <w:szCs w:val="24"/>
              </w:rPr>
              <w:t>р/</w:t>
            </w:r>
            <w:proofErr w:type="spellStart"/>
            <w:r w:rsidRPr="001F2F73">
              <w:rPr>
                <w:rFonts w:ascii="Times New Roman" w:hAnsi="Times New Roman"/>
                <w:bCs/>
                <w:sz w:val="24"/>
                <w:szCs w:val="24"/>
              </w:rPr>
              <w:t>р</w:t>
            </w:r>
            <w:proofErr w:type="spellEnd"/>
            <w:r w:rsidRPr="001F2F73">
              <w:rPr>
                <w:rFonts w:ascii="Times New Roman" w:hAnsi="Times New Roman"/>
                <w:bCs/>
                <w:sz w:val="24"/>
                <w:szCs w:val="24"/>
              </w:rPr>
              <w:t xml:space="preserve"> _______________________________________</w:t>
            </w:r>
          </w:p>
          <w:p w:rsidR="007963CE" w:rsidRPr="001F2F73" w:rsidRDefault="007963CE" w:rsidP="00F55B20">
            <w:pPr>
              <w:tabs>
                <w:tab w:val="left" w:pos="5103"/>
              </w:tabs>
              <w:spacing w:after="0"/>
              <w:rPr>
                <w:rFonts w:ascii="Times New Roman" w:hAnsi="Times New Roman"/>
                <w:bCs/>
                <w:iCs/>
                <w:sz w:val="24"/>
                <w:szCs w:val="24"/>
              </w:rPr>
            </w:pPr>
            <w:r w:rsidRPr="001F2F73">
              <w:rPr>
                <w:rFonts w:ascii="Times New Roman" w:hAnsi="Times New Roman"/>
                <w:bCs/>
                <w:iCs/>
                <w:sz w:val="24"/>
                <w:szCs w:val="24"/>
              </w:rPr>
              <w:t>________________</w:t>
            </w:r>
            <w:r>
              <w:rPr>
                <w:rFonts w:ascii="Times New Roman" w:hAnsi="Times New Roman"/>
                <w:bCs/>
                <w:iCs/>
                <w:sz w:val="24"/>
                <w:szCs w:val="24"/>
              </w:rPr>
              <w:t>_______________________</w:t>
            </w:r>
          </w:p>
          <w:p w:rsidR="007963CE" w:rsidRPr="001F2F73" w:rsidRDefault="007963CE" w:rsidP="007963CE">
            <w:pPr>
              <w:tabs>
                <w:tab w:val="left" w:pos="5103"/>
              </w:tabs>
              <w:spacing w:after="0"/>
              <w:rPr>
                <w:rFonts w:ascii="Times New Roman" w:hAnsi="Times New Roman"/>
                <w:sz w:val="24"/>
                <w:szCs w:val="24"/>
              </w:rPr>
            </w:pPr>
            <w:r w:rsidRPr="001F2F73">
              <w:rPr>
                <w:rFonts w:ascii="Times New Roman" w:hAnsi="Times New Roman"/>
                <w:bCs/>
                <w:iCs/>
                <w:sz w:val="24"/>
                <w:szCs w:val="24"/>
              </w:rPr>
              <w:t>_______________________________________</w:t>
            </w:r>
          </w:p>
        </w:tc>
      </w:tr>
      <w:tr w:rsidR="007963CE" w:rsidRPr="001F2F73" w:rsidTr="007963CE">
        <w:trPr>
          <w:trHeight w:val="754"/>
        </w:trPr>
        <w:tc>
          <w:tcPr>
            <w:tcW w:w="2549" w:type="pct"/>
          </w:tcPr>
          <w:p w:rsidR="00463799"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 xml:space="preserve">Код ЄДРПОУ: </w:t>
            </w:r>
          </w:p>
          <w:p w:rsidR="007963CE" w:rsidRPr="001F2F73"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 xml:space="preserve">ІПН: </w:t>
            </w:r>
          </w:p>
          <w:p w:rsidR="007963CE" w:rsidRPr="001F2F73" w:rsidRDefault="007963CE" w:rsidP="00F55B20">
            <w:pPr>
              <w:tabs>
                <w:tab w:val="left" w:pos="5103"/>
              </w:tabs>
              <w:spacing w:after="0"/>
              <w:rPr>
                <w:rFonts w:ascii="Times New Roman" w:hAnsi="Times New Roman"/>
                <w:sz w:val="24"/>
                <w:szCs w:val="24"/>
              </w:rPr>
            </w:pPr>
            <w:r w:rsidRPr="001F2F73">
              <w:rPr>
                <w:rFonts w:ascii="Times New Roman" w:hAnsi="Times New Roman"/>
                <w:sz w:val="24"/>
                <w:szCs w:val="24"/>
              </w:rPr>
              <w:t xml:space="preserve">Тел./факс: </w:t>
            </w:r>
          </w:p>
          <w:p w:rsidR="007963CE" w:rsidRPr="001F2F73" w:rsidRDefault="007963CE" w:rsidP="00463799">
            <w:pPr>
              <w:tabs>
                <w:tab w:val="left" w:pos="5103"/>
                <w:tab w:val="left" w:pos="5808"/>
              </w:tabs>
              <w:spacing w:after="0"/>
              <w:rPr>
                <w:rFonts w:ascii="Times New Roman" w:hAnsi="Times New Roman"/>
                <w:sz w:val="24"/>
                <w:szCs w:val="24"/>
              </w:rPr>
            </w:pPr>
            <w:proofErr w:type="spellStart"/>
            <w:r w:rsidRPr="001F2F73">
              <w:rPr>
                <w:rFonts w:ascii="Times New Roman" w:hAnsi="Times New Roman"/>
                <w:sz w:val="24"/>
                <w:szCs w:val="24"/>
              </w:rPr>
              <w:t>Email</w:t>
            </w:r>
            <w:proofErr w:type="spellEnd"/>
            <w:r w:rsidRPr="001F2F73">
              <w:rPr>
                <w:rFonts w:ascii="Times New Roman" w:hAnsi="Times New Roman"/>
                <w:sz w:val="24"/>
                <w:szCs w:val="24"/>
              </w:rPr>
              <w:t xml:space="preserve">: </w:t>
            </w:r>
          </w:p>
        </w:tc>
        <w:tc>
          <w:tcPr>
            <w:tcW w:w="2451" w:type="pct"/>
          </w:tcPr>
          <w:p w:rsidR="007963CE" w:rsidRPr="001F2F73" w:rsidRDefault="007963CE" w:rsidP="00F55B20">
            <w:pPr>
              <w:tabs>
                <w:tab w:val="left" w:pos="5103"/>
              </w:tabs>
              <w:spacing w:after="0"/>
              <w:rPr>
                <w:rFonts w:ascii="Times New Roman" w:hAnsi="Times New Roman"/>
                <w:bCs/>
                <w:sz w:val="24"/>
                <w:szCs w:val="24"/>
              </w:rPr>
            </w:pPr>
            <w:r w:rsidRPr="001F2F73">
              <w:rPr>
                <w:rFonts w:ascii="Times New Roman" w:hAnsi="Times New Roman"/>
                <w:bCs/>
                <w:sz w:val="24"/>
                <w:szCs w:val="24"/>
              </w:rPr>
              <w:t xml:space="preserve">Код ЄДРПОУ: </w:t>
            </w:r>
          </w:p>
          <w:p w:rsidR="007963CE" w:rsidRPr="001F2F73" w:rsidRDefault="007963CE" w:rsidP="00F55B20">
            <w:pPr>
              <w:tabs>
                <w:tab w:val="left" w:pos="5103"/>
              </w:tabs>
              <w:spacing w:after="0"/>
              <w:rPr>
                <w:rFonts w:ascii="Times New Roman" w:hAnsi="Times New Roman"/>
                <w:bCs/>
                <w:sz w:val="24"/>
                <w:szCs w:val="24"/>
              </w:rPr>
            </w:pPr>
          </w:p>
          <w:p w:rsidR="007963CE" w:rsidRPr="001F2F73" w:rsidRDefault="007963CE" w:rsidP="00F55B20">
            <w:pPr>
              <w:tabs>
                <w:tab w:val="left" w:pos="5103"/>
              </w:tabs>
              <w:spacing w:after="0"/>
              <w:rPr>
                <w:rFonts w:ascii="Times New Roman" w:hAnsi="Times New Roman"/>
                <w:bCs/>
                <w:sz w:val="24"/>
                <w:szCs w:val="24"/>
              </w:rPr>
            </w:pPr>
            <w:r w:rsidRPr="001F2F73">
              <w:rPr>
                <w:rFonts w:ascii="Times New Roman" w:hAnsi="Times New Roman"/>
                <w:bCs/>
                <w:sz w:val="24"/>
                <w:szCs w:val="24"/>
              </w:rPr>
              <w:t xml:space="preserve">Тел./факс: </w:t>
            </w:r>
          </w:p>
          <w:p w:rsidR="007963CE" w:rsidRPr="001F2F73" w:rsidRDefault="007963CE" w:rsidP="00246968">
            <w:pPr>
              <w:tabs>
                <w:tab w:val="left" w:pos="5103"/>
                <w:tab w:val="left" w:pos="5808"/>
              </w:tabs>
              <w:spacing w:after="0"/>
              <w:rPr>
                <w:rFonts w:ascii="Times New Roman" w:hAnsi="Times New Roman"/>
                <w:sz w:val="24"/>
                <w:szCs w:val="24"/>
              </w:rPr>
            </w:pPr>
            <w:r w:rsidRPr="001F2F73">
              <w:rPr>
                <w:rFonts w:ascii="Times New Roman" w:hAnsi="Times New Roman"/>
                <w:bCs/>
                <w:sz w:val="24"/>
                <w:szCs w:val="24"/>
                <w:lang w:val="en-US"/>
              </w:rPr>
              <w:t>Email</w:t>
            </w:r>
            <w:r w:rsidRPr="001F2F73">
              <w:rPr>
                <w:rFonts w:ascii="Times New Roman" w:hAnsi="Times New Roman"/>
                <w:bCs/>
                <w:sz w:val="24"/>
                <w:szCs w:val="24"/>
              </w:rPr>
              <w:t xml:space="preserve">: </w:t>
            </w:r>
          </w:p>
        </w:tc>
      </w:tr>
      <w:tr w:rsidR="007963CE" w:rsidRPr="001F2F73" w:rsidTr="007963CE">
        <w:trPr>
          <w:trHeight w:val="663"/>
        </w:trPr>
        <w:tc>
          <w:tcPr>
            <w:tcW w:w="2549" w:type="pct"/>
          </w:tcPr>
          <w:p w:rsidR="007963CE" w:rsidRPr="001F2F73" w:rsidRDefault="007963CE" w:rsidP="006D5BC4">
            <w:pPr>
              <w:pStyle w:val="ad"/>
              <w:pBdr>
                <w:bottom w:val="single" w:sz="12" w:space="1" w:color="auto"/>
              </w:pBdr>
              <w:rPr>
                <w:rFonts w:ascii="Times New Roman" w:hAnsi="Times New Roman"/>
                <w:sz w:val="24"/>
                <w:szCs w:val="24"/>
              </w:rPr>
            </w:pPr>
          </w:p>
          <w:p w:rsidR="007963CE" w:rsidRPr="001F2F73" w:rsidRDefault="007963CE" w:rsidP="00463799">
            <w:pPr>
              <w:pStyle w:val="ad"/>
              <w:rPr>
                <w:rFonts w:ascii="Times New Roman" w:hAnsi="Times New Roman"/>
                <w:sz w:val="24"/>
                <w:szCs w:val="24"/>
                <w:vertAlign w:val="superscript"/>
              </w:rPr>
            </w:pPr>
            <w:r w:rsidRPr="001F2F73">
              <w:rPr>
                <w:rFonts w:ascii="Times New Roman" w:hAnsi="Times New Roman"/>
                <w:sz w:val="24"/>
                <w:szCs w:val="24"/>
                <w:vertAlign w:val="superscript"/>
              </w:rPr>
              <w:t xml:space="preserve">                       (МП, підпис)</w:t>
            </w:r>
          </w:p>
        </w:tc>
        <w:tc>
          <w:tcPr>
            <w:tcW w:w="2451" w:type="pct"/>
          </w:tcPr>
          <w:p w:rsidR="007963CE" w:rsidRPr="001F2F73" w:rsidRDefault="007963CE" w:rsidP="006D5BC4">
            <w:pPr>
              <w:pStyle w:val="ad"/>
              <w:rPr>
                <w:rFonts w:ascii="Times New Roman" w:hAnsi="Times New Roman"/>
                <w:sz w:val="24"/>
                <w:szCs w:val="24"/>
              </w:rPr>
            </w:pPr>
          </w:p>
          <w:p w:rsidR="007963CE" w:rsidRPr="001F2F73" w:rsidRDefault="007963CE" w:rsidP="006D5BC4">
            <w:pPr>
              <w:pStyle w:val="ad"/>
              <w:rPr>
                <w:rFonts w:ascii="Times New Roman" w:hAnsi="Times New Roman"/>
                <w:bCs/>
                <w:sz w:val="24"/>
                <w:szCs w:val="24"/>
              </w:rPr>
            </w:pPr>
            <w:r w:rsidRPr="001F2F73">
              <w:rPr>
                <w:rFonts w:ascii="Times New Roman" w:hAnsi="Times New Roman"/>
                <w:bCs/>
                <w:sz w:val="24"/>
                <w:szCs w:val="24"/>
              </w:rPr>
              <w:t xml:space="preserve">________________________ </w:t>
            </w:r>
          </w:p>
          <w:p w:rsidR="007963CE" w:rsidRPr="001F2F73" w:rsidRDefault="007963CE" w:rsidP="006D5BC4">
            <w:pPr>
              <w:pStyle w:val="ad"/>
              <w:rPr>
                <w:rFonts w:ascii="Times New Roman" w:hAnsi="Times New Roman"/>
                <w:sz w:val="24"/>
                <w:szCs w:val="24"/>
                <w:vertAlign w:val="superscript"/>
              </w:rPr>
            </w:pPr>
            <w:r w:rsidRPr="001F2F73">
              <w:rPr>
                <w:rFonts w:ascii="Times New Roman" w:hAnsi="Times New Roman"/>
                <w:sz w:val="24"/>
                <w:szCs w:val="24"/>
                <w:vertAlign w:val="superscript"/>
              </w:rPr>
              <w:t xml:space="preserve">                               (МП, підпис)</w:t>
            </w:r>
          </w:p>
        </w:tc>
      </w:tr>
    </w:tbl>
    <w:p w:rsidR="007F4A76" w:rsidRPr="001F2F73" w:rsidRDefault="007F4A76" w:rsidP="007F4A76">
      <w:pPr>
        <w:rPr>
          <w:rFonts w:ascii="Times New Roman" w:hAnsi="Times New Roman"/>
          <w:color w:val="auto"/>
          <w:sz w:val="24"/>
          <w:szCs w:val="24"/>
        </w:rPr>
        <w:sectPr w:rsidR="007F4A76" w:rsidRPr="001F2F73" w:rsidSect="001A0BD4">
          <w:headerReference w:type="default" r:id="rId10"/>
          <w:pgSz w:w="11906" w:h="16838"/>
          <w:pgMar w:top="567" w:right="567" w:bottom="1134" w:left="1418" w:header="283" w:footer="283" w:gutter="0"/>
          <w:cols w:space="720"/>
          <w:formProt w:val="0"/>
          <w:titlePg/>
          <w:docGrid w:linePitch="360" w:charSpace="-2049"/>
        </w:sectPr>
      </w:pPr>
    </w:p>
    <w:bookmarkEnd w:id="3"/>
    <w:bookmarkEnd w:id="4"/>
    <w:p w:rsidR="00312E26" w:rsidRPr="001F2F73" w:rsidRDefault="00312E26" w:rsidP="001F7817">
      <w:pPr>
        <w:spacing w:after="0"/>
        <w:ind w:left="4679" w:firstLine="708"/>
        <w:jc w:val="both"/>
        <w:rPr>
          <w:rFonts w:ascii="Times New Roman" w:hAnsi="Times New Roman"/>
          <w:b/>
          <w:color w:val="000000"/>
          <w:sz w:val="24"/>
          <w:szCs w:val="24"/>
        </w:rPr>
      </w:pPr>
      <w:r w:rsidRPr="001F2F73">
        <w:rPr>
          <w:rFonts w:ascii="Times New Roman" w:hAnsi="Times New Roman"/>
          <w:b/>
          <w:color w:val="000000"/>
          <w:sz w:val="24"/>
          <w:szCs w:val="24"/>
        </w:rPr>
        <w:lastRenderedPageBreak/>
        <w:t>Додаток №1</w:t>
      </w:r>
    </w:p>
    <w:p w:rsidR="001F7817" w:rsidRDefault="00312E26" w:rsidP="001F7817">
      <w:pPr>
        <w:spacing w:after="0"/>
        <w:ind w:left="5387"/>
        <w:jc w:val="both"/>
        <w:rPr>
          <w:rFonts w:ascii="Times New Roman" w:hAnsi="Times New Roman"/>
          <w:color w:val="000000"/>
          <w:sz w:val="24"/>
          <w:szCs w:val="24"/>
        </w:rPr>
      </w:pPr>
      <w:r w:rsidRPr="001F2F73">
        <w:rPr>
          <w:rFonts w:ascii="Times New Roman" w:hAnsi="Times New Roman"/>
          <w:color w:val="000000"/>
          <w:sz w:val="24"/>
          <w:szCs w:val="24"/>
        </w:rPr>
        <w:t xml:space="preserve">до Договору про постачання електричної енергії споживачу №________ </w:t>
      </w:r>
    </w:p>
    <w:p w:rsidR="00312E26" w:rsidRPr="001F2F73" w:rsidRDefault="00312E26" w:rsidP="001F7817">
      <w:pPr>
        <w:spacing w:after="0"/>
        <w:ind w:left="5387"/>
        <w:jc w:val="both"/>
        <w:rPr>
          <w:rFonts w:ascii="Times New Roman" w:hAnsi="Times New Roman"/>
          <w:color w:val="000000"/>
          <w:sz w:val="24"/>
          <w:szCs w:val="24"/>
        </w:rPr>
      </w:pPr>
      <w:r w:rsidRPr="001F2F73">
        <w:rPr>
          <w:rFonts w:ascii="Times New Roman" w:hAnsi="Times New Roman"/>
          <w:color w:val="000000"/>
          <w:sz w:val="24"/>
          <w:szCs w:val="24"/>
        </w:rPr>
        <w:t>від «___»____________</w:t>
      </w:r>
      <w:r w:rsidR="001F7817">
        <w:rPr>
          <w:rFonts w:ascii="Times New Roman" w:hAnsi="Times New Roman"/>
          <w:color w:val="000000"/>
          <w:sz w:val="24"/>
          <w:szCs w:val="24"/>
        </w:rPr>
        <w:t>202_ року</w:t>
      </w:r>
    </w:p>
    <w:p w:rsidR="00312E26" w:rsidRPr="001F2F73" w:rsidRDefault="00312E26" w:rsidP="001F7817">
      <w:pPr>
        <w:spacing w:after="0"/>
        <w:ind w:left="5387"/>
        <w:jc w:val="both"/>
        <w:rPr>
          <w:rFonts w:ascii="Times New Roman" w:hAnsi="Times New Roman"/>
          <w:color w:val="000000"/>
          <w:sz w:val="24"/>
          <w:szCs w:val="24"/>
        </w:rPr>
      </w:pPr>
    </w:p>
    <w:p w:rsidR="00312E26" w:rsidRPr="001F2F73" w:rsidRDefault="00312E26" w:rsidP="001F7817">
      <w:pPr>
        <w:spacing w:after="0"/>
        <w:jc w:val="center"/>
        <w:rPr>
          <w:rFonts w:ascii="Times New Roman" w:hAnsi="Times New Roman"/>
          <w:b/>
          <w:bCs/>
          <w:color w:val="000000"/>
          <w:sz w:val="24"/>
          <w:szCs w:val="24"/>
        </w:rPr>
      </w:pPr>
      <w:r w:rsidRPr="001F2F73">
        <w:rPr>
          <w:rFonts w:ascii="Times New Roman" w:hAnsi="Times New Roman"/>
          <w:b/>
          <w:bCs/>
          <w:color w:val="000000"/>
          <w:sz w:val="24"/>
          <w:szCs w:val="24"/>
        </w:rPr>
        <w:t>ЗАЯВА-ПРИЄДНАННЯ</w:t>
      </w:r>
    </w:p>
    <w:p w:rsidR="00312E26" w:rsidRPr="001F2F73" w:rsidRDefault="00312E26" w:rsidP="001F7817">
      <w:pPr>
        <w:spacing w:after="0"/>
        <w:jc w:val="center"/>
        <w:rPr>
          <w:rFonts w:ascii="Times New Roman" w:hAnsi="Times New Roman"/>
          <w:b/>
          <w:bCs/>
          <w:color w:val="000000"/>
          <w:sz w:val="24"/>
          <w:szCs w:val="24"/>
        </w:rPr>
      </w:pPr>
      <w:r w:rsidRPr="001F2F73">
        <w:rPr>
          <w:rFonts w:ascii="Times New Roman" w:hAnsi="Times New Roman"/>
          <w:b/>
          <w:bCs/>
          <w:color w:val="000000"/>
          <w:sz w:val="24"/>
          <w:szCs w:val="24"/>
        </w:rPr>
        <w:t>до договору про постачання електричної енергії споживачу</w:t>
      </w:r>
    </w:p>
    <w:tbl>
      <w:tblPr>
        <w:tblW w:w="11212" w:type="dxa"/>
        <w:jc w:val="center"/>
        <w:tblCellSpacing w:w="22" w:type="dxa"/>
        <w:tblCellMar>
          <w:left w:w="0" w:type="dxa"/>
          <w:right w:w="0" w:type="dxa"/>
        </w:tblCellMar>
        <w:tblLook w:val="04A0" w:firstRow="1" w:lastRow="0" w:firstColumn="1" w:lastColumn="0" w:noHBand="0" w:noVBand="1"/>
      </w:tblPr>
      <w:tblGrid>
        <w:gridCol w:w="11212"/>
      </w:tblGrid>
      <w:tr w:rsidR="00312E26" w:rsidRPr="001F2F73" w:rsidTr="00703878">
        <w:trPr>
          <w:tblCellSpacing w:w="22" w:type="dxa"/>
          <w:jc w:val="center"/>
        </w:trPr>
        <w:tc>
          <w:tcPr>
            <w:tcW w:w="4961" w:type="pct"/>
            <w:tcMar>
              <w:top w:w="30" w:type="dxa"/>
              <w:left w:w="30" w:type="dxa"/>
              <w:bottom w:w="30" w:type="dxa"/>
              <w:right w:w="30" w:type="dxa"/>
            </w:tcMar>
          </w:tcPr>
          <w:tbl>
            <w:tblPr>
              <w:tblW w:w="10500" w:type="dxa"/>
              <w:jc w:val="center"/>
              <w:tblCellSpacing w:w="22" w:type="dxa"/>
              <w:tblCellMar>
                <w:left w:w="0" w:type="dxa"/>
                <w:right w:w="0" w:type="dxa"/>
              </w:tblCellMar>
              <w:tblLook w:val="04A0" w:firstRow="1" w:lastRow="0" w:firstColumn="1" w:lastColumn="0" w:noHBand="0" w:noVBand="1"/>
            </w:tblPr>
            <w:tblGrid>
              <w:gridCol w:w="10500"/>
            </w:tblGrid>
            <w:tr w:rsidR="00312E26" w:rsidRPr="001F2F73" w:rsidTr="00DA767D">
              <w:trPr>
                <w:tblCellSpacing w:w="22" w:type="dxa"/>
                <w:jc w:val="center"/>
              </w:trPr>
              <w:tc>
                <w:tcPr>
                  <w:tcW w:w="5000" w:type="pct"/>
                  <w:tcMar>
                    <w:top w:w="30" w:type="dxa"/>
                    <w:left w:w="30" w:type="dxa"/>
                    <w:bottom w:w="30" w:type="dxa"/>
                    <w:right w:w="30" w:type="dxa"/>
                  </w:tcMar>
                  <w:hideMark/>
                </w:tcPr>
                <w:p w:rsidR="00312E26" w:rsidRPr="004E3B4C" w:rsidRDefault="00312E26" w:rsidP="001F7817">
                  <w:pPr>
                    <w:spacing w:after="0"/>
                    <w:ind w:firstLine="709"/>
                    <w:jc w:val="both"/>
                    <w:rPr>
                      <w:rFonts w:ascii="Times New Roman" w:eastAsia="Calibri" w:hAnsi="Times New Roman"/>
                      <w:color w:val="auto"/>
                      <w:sz w:val="24"/>
                      <w:szCs w:val="24"/>
                      <w:lang w:eastAsia="en-US"/>
                    </w:rPr>
                  </w:pPr>
                  <w:r w:rsidRPr="004E3B4C">
                    <w:rPr>
                      <w:rFonts w:ascii="Times New Roman" w:eastAsia="Calibri" w:hAnsi="Times New Roman"/>
                      <w:color w:val="auto"/>
                      <w:sz w:val="24"/>
                      <w:szCs w:val="24"/>
                      <w:lang w:eastAsia="en-US"/>
                    </w:rPr>
                    <w:t>Керуючись статтями 633, 634, 641, 642 Цивільного кодексу України, Правилами роздрібного ринку електричної енергії, затвердженими постановою НКРЕКП від 14.03.2018 № 312 (далі – Правила роздрібного ринку), та умовами договору про постачання електричної енергії споживачу від _________________________ №</w:t>
                  </w:r>
                  <w:r w:rsidRPr="004E3B4C">
                    <w:rPr>
                      <w:rFonts w:ascii="Times New Roman" w:eastAsia="Calibri" w:hAnsi="Times New Roman"/>
                      <w:color w:val="auto"/>
                      <w:sz w:val="24"/>
                      <w:szCs w:val="24"/>
                      <w:shd w:val="clear" w:color="auto" w:fill="FFFFFF"/>
                      <w:lang w:eastAsia="en-US"/>
                    </w:rPr>
                    <w:t xml:space="preserve"> ________ </w:t>
                  </w:r>
                  <w:r w:rsidRPr="004E3B4C">
                    <w:rPr>
                      <w:rFonts w:ascii="Times New Roman" w:eastAsia="Calibri" w:hAnsi="Times New Roman"/>
                      <w:color w:val="auto"/>
                      <w:sz w:val="24"/>
                      <w:szCs w:val="24"/>
                      <w:lang w:eastAsia="en-US"/>
                    </w:rPr>
                    <w:t>(далі – Договір), приєднуюсь до умов Договору на умовах комерційної пропозиції з такими нижченаведеними персоніфікованими даними.</w:t>
                  </w:r>
                </w:p>
                <w:p w:rsidR="00312E26" w:rsidRPr="004E3B4C" w:rsidRDefault="00312E26" w:rsidP="001F7817">
                  <w:pPr>
                    <w:spacing w:after="0"/>
                    <w:ind w:firstLine="567"/>
                    <w:jc w:val="both"/>
                    <w:rPr>
                      <w:rFonts w:ascii="Times New Roman" w:hAnsi="Times New Roman"/>
                      <w:color w:val="auto"/>
                      <w:sz w:val="24"/>
                      <w:szCs w:val="24"/>
                    </w:rPr>
                  </w:pPr>
                </w:p>
              </w:tc>
            </w:tr>
          </w:tbl>
          <w:p w:rsidR="00312E26" w:rsidRPr="001F2F73" w:rsidRDefault="00312E26" w:rsidP="001F7817">
            <w:pPr>
              <w:spacing w:after="0"/>
              <w:jc w:val="both"/>
              <w:rPr>
                <w:rFonts w:ascii="Times New Roman" w:hAnsi="Times New Roman"/>
                <w:color w:val="auto"/>
                <w:sz w:val="24"/>
                <w:szCs w:val="24"/>
              </w:rPr>
            </w:pPr>
            <w:r w:rsidRPr="001F2F73">
              <w:rPr>
                <w:rFonts w:ascii="Times New Roman" w:hAnsi="Times New Roman"/>
                <w:b/>
                <w:bCs/>
                <w:color w:val="auto"/>
                <w:sz w:val="24"/>
                <w:szCs w:val="24"/>
              </w:rPr>
              <w:t>Персоніфіковані дані Споживача:</w:t>
            </w:r>
          </w:p>
          <w:tbl>
            <w:tblPr>
              <w:tblW w:w="478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84"/>
              <w:gridCol w:w="6771"/>
              <w:gridCol w:w="3209"/>
            </w:tblGrid>
            <w:tr w:rsidR="00312E26" w:rsidRPr="001F2F73" w:rsidTr="001F2F73">
              <w:trPr>
                <w:trHeight w:val="468"/>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1</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Назва Споживача</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both"/>
                    <w:rPr>
                      <w:rFonts w:ascii="Times New Roman" w:hAnsi="Times New Roman"/>
                      <w:color w:val="auto"/>
                      <w:sz w:val="24"/>
                      <w:szCs w:val="24"/>
                    </w:rPr>
                  </w:pPr>
                  <w:r w:rsidRPr="001F2F73">
                    <w:rPr>
                      <w:rFonts w:ascii="Times New Roman" w:hAnsi="Times New Roman"/>
                      <w:color w:val="auto"/>
                      <w:sz w:val="24"/>
                      <w:szCs w:val="24"/>
                    </w:rPr>
                    <w:t> </w:t>
                  </w:r>
                </w:p>
              </w:tc>
            </w:tr>
            <w:tr w:rsidR="00312E26" w:rsidRPr="001F2F73" w:rsidTr="001F2F73">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2*</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Вид об'єкта</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proofErr w:type="spellStart"/>
                  <w:r w:rsidRPr="001F2F73">
                    <w:rPr>
                      <w:rFonts w:ascii="Times New Roman" w:eastAsia="Calibri" w:hAnsi="Times New Roman"/>
                      <w:color w:val="auto"/>
                      <w:sz w:val="24"/>
                      <w:szCs w:val="24"/>
                      <w:lang w:val="ru-RU" w:eastAsia="en-US"/>
                    </w:rPr>
                    <w:t>Згідно</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додатку</w:t>
                  </w:r>
                  <w:proofErr w:type="spellEnd"/>
                  <w:r w:rsidRPr="001F2F73">
                    <w:rPr>
                      <w:rFonts w:ascii="Times New Roman" w:eastAsia="Calibri" w:hAnsi="Times New Roman"/>
                      <w:color w:val="auto"/>
                      <w:sz w:val="24"/>
                      <w:szCs w:val="24"/>
                      <w:lang w:val="ru-RU" w:eastAsia="en-US"/>
                    </w:rPr>
                    <w:t xml:space="preserve"> «А»</w:t>
                  </w:r>
                </w:p>
              </w:tc>
            </w:tr>
            <w:tr w:rsidR="00312E26" w:rsidRPr="001F2F73" w:rsidTr="001F2F73">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3*</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 xml:space="preserve">Адреса об'єкта, </w:t>
                  </w:r>
                  <w:proofErr w:type="spellStart"/>
                  <w:r w:rsidRPr="001F2F73">
                    <w:rPr>
                      <w:rFonts w:ascii="Times New Roman" w:hAnsi="Times New Roman"/>
                      <w:color w:val="auto"/>
                      <w:sz w:val="24"/>
                      <w:szCs w:val="24"/>
                    </w:rPr>
                    <w:t>ЕІС-код</w:t>
                  </w:r>
                  <w:proofErr w:type="spellEnd"/>
                  <w:r w:rsidRPr="001F2F73">
                    <w:rPr>
                      <w:rFonts w:ascii="Times New Roman" w:hAnsi="Times New Roman"/>
                      <w:color w:val="auto"/>
                      <w:sz w:val="24"/>
                      <w:szCs w:val="24"/>
                    </w:rPr>
                    <w:t xml:space="preserve"> точки (точок) комерційного обліку.</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proofErr w:type="spellStart"/>
                  <w:r w:rsidRPr="001F2F73">
                    <w:rPr>
                      <w:rFonts w:ascii="Times New Roman" w:eastAsia="Calibri" w:hAnsi="Times New Roman"/>
                      <w:color w:val="auto"/>
                      <w:sz w:val="24"/>
                      <w:szCs w:val="24"/>
                      <w:lang w:val="ru-RU" w:eastAsia="en-US"/>
                    </w:rPr>
                    <w:t>Згідно</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додатку</w:t>
                  </w:r>
                  <w:proofErr w:type="spellEnd"/>
                  <w:r w:rsidRPr="001F2F73">
                    <w:rPr>
                      <w:rFonts w:ascii="Times New Roman" w:eastAsia="Calibri" w:hAnsi="Times New Roman"/>
                      <w:color w:val="auto"/>
                      <w:sz w:val="24"/>
                      <w:szCs w:val="24"/>
                      <w:lang w:val="ru-RU" w:eastAsia="en-US"/>
                    </w:rPr>
                    <w:t xml:space="preserve"> «А»</w:t>
                  </w:r>
                </w:p>
              </w:tc>
            </w:tr>
            <w:tr w:rsidR="00312E26" w:rsidRPr="001F2F73" w:rsidTr="001F2F73">
              <w:trPr>
                <w:trHeight w:val="871"/>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4*</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Найменування Оператора, з яким Споживач уклав договір споживача про надання послуг з розподілу/передачі електричної енергії.</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ВАТ «</w:t>
                  </w:r>
                  <w:proofErr w:type="spellStart"/>
                  <w:r w:rsidRPr="001F2F73">
                    <w:rPr>
                      <w:rFonts w:ascii="Times New Roman" w:hAnsi="Times New Roman"/>
                      <w:color w:val="auto"/>
                      <w:sz w:val="24"/>
                      <w:szCs w:val="24"/>
                    </w:rPr>
                    <w:t>Тернопільобленерго</w:t>
                  </w:r>
                  <w:proofErr w:type="spellEnd"/>
                  <w:r w:rsidRPr="001F2F73">
                    <w:rPr>
                      <w:rFonts w:ascii="Times New Roman" w:hAnsi="Times New Roman"/>
                      <w:color w:val="auto"/>
                      <w:sz w:val="24"/>
                      <w:szCs w:val="24"/>
                    </w:rPr>
                    <w:t>»</w:t>
                  </w:r>
                </w:p>
              </w:tc>
            </w:tr>
            <w:tr w:rsidR="00312E26" w:rsidRPr="001F2F73" w:rsidTr="001F2F73">
              <w:trPr>
                <w:trHeight w:val="295"/>
                <w:tblCellSpacing w:w="22" w:type="dxa"/>
              </w:trPr>
              <w:tc>
                <w:tcPr>
                  <w:tcW w:w="245"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5</w:t>
                  </w:r>
                </w:p>
              </w:tc>
              <w:tc>
                <w:tcPr>
                  <w:tcW w:w="318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rPr>
                      <w:rFonts w:ascii="Times New Roman" w:hAnsi="Times New Roman"/>
                      <w:color w:val="auto"/>
                      <w:sz w:val="24"/>
                      <w:szCs w:val="24"/>
                    </w:rPr>
                  </w:pPr>
                  <w:proofErr w:type="spellStart"/>
                  <w:r w:rsidRPr="001F2F73">
                    <w:rPr>
                      <w:rFonts w:ascii="Times New Roman" w:hAnsi="Times New Roman"/>
                      <w:color w:val="auto"/>
                      <w:sz w:val="24"/>
                      <w:szCs w:val="24"/>
                    </w:rPr>
                    <w:t>ЕІС-код</w:t>
                  </w:r>
                  <w:proofErr w:type="spellEnd"/>
                  <w:r w:rsidRPr="001F2F73">
                    <w:rPr>
                      <w:rFonts w:ascii="Times New Roman" w:hAnsi="Times New Roman"/>
                      <w:color w:val="auto"/>
                      <w:sz w:val="24"/>
                      <w:szCs w:val="24"/>
                    </w:rPr>
                    <w:t xml:space="preserve"> як суб'єкта ринку електричної енергії. </w:t>
                  </w:r>
                </w:p>
              </w:tc>
              <w:tc>
                <w:tcPr>
                  <w:tcW w:w="1488"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p>
              </w:tc>
            </w:tr>
          </w:tbl>
          <w:p w:rsidR="00312E26" w:rsidRPr="001F2F73" w:rsidRDefault="00312E26" w:rsidP="001F7817">
            <w:pPr>
              <w:spacing w:before="120" w:after="0"/>
              <w:jc w:val="both"/>
              <w:rPr>
                <w:rFonts w:ascii="Times New Roman" w:hAnsi="Times New Roman"/>
                <w:color w:val="auto"/>
                <w:sz w:val="24"/>
                <w:szCs w:val="24"/>
              </w:rPr>
            </w:pPr>
            <w:r w:rsidRPr="001F2F73">
              <w:rPr>
                <w:rFonts w:ascii="Times New Roman" w:hAnsi="Times New Roman"/>
                <w:b/>
                <w:color w:val="auto"/>
                <w:sz w:val="24"/>
                <w:szCs w:val="24"/>
              </w:rPr>
              <w:t>Початок постачання</w:t>
            </w:r>
            <w:r w:rsidRPr="001F2F73">
              <w:rPr>
                <w:rFonts w:ascii="Times New Roman" w:hAnsi="Times New Roman"/>
                <w:color w:val="auto"/>
                <w:sz w:val="24"/>
                <w:szCs w:val="24"/>
              </w:rPr>
              <w:t xml:space="preserve"> з "_____" ________________ 20____ р.</w:t>
            </w:r>
          </w:p>
          <w:p w:rsidR="00312E26" w:rsidRPr="001F2F73" w:rsidRDefault="00312E26" w:rsidP="001F7817">
            <w:pPr>
              <w:spacing w:after="0"/>
              <w:jc w:val="both"/>
              <w:rPr>
                <w:rFonts w:ascii="Times New Roman" w:hAnsi="Times New Roman"/>
                <w:color w:val="auto"/>
                <w:sz w:val="24"/>
                <w:szCs w:val="24"/>
              </w:rPr>
            </w:pPr>
          </w:p>
          <w:p w:rsidR="00312E26" w:rsidRPr="001F2F73" w:rsidRDefault="00312E26" w:rsidP="001F7817">
            <w:pPr>
              <w:spacing w:after="0"/>
              <w:jc w:val="both"/>
              <w:rPr>
                <w:rFonts w:ascii="Times New Roman" w:eastAsia="Calibri" w:hAnsi="Times New Roman"/>
                <w:color w:val="auto"/>
                <w:sz w:val="24"/>
                <w:szCs w:val="24"/>
                <w:lang w:val="ru-RU" w:eastAsia="en-US"/>
              </w:rPr>
            </w:pPr>
            <w:bookmarkStart w:id="5" w:name="_Hlk10795220"/>
            <w:proofErr w:type="spellStart"/>
            <w:r w:rsidRPr="001F2F73">
              <w:rPr>
                <w:rFonts w:ascii="Times New Roman" w:eastAsia="Calibri" w:hAnsi="Times New Roman"/>
                <w:b/>
                <w:bCs/>
                <w:color w:val="auto"/>
                <w:sz w:val="24"/>
                <w:szCs w:val="24"/>
                <w:lang w:val="ru-RU" w:eastAsia="en-US"/>
              </w:rPr>
              <w:t>Відмітка</w:t>
            </w:r>
            <w:proofErr w:type="spellEnd"/>
            <w:r w:rsidRPr="001F2F73">
              <w:rPr>
                <w:rFonts w:ascii="Times New Roman" w:eastAsia="Calibri" w:hAnsi="Times New Roman"/>
                <w:b/>
                <w:bCs/>
                <w:color w:val="auto"/>
                <w:sz w:val="24"/>
                <w:szCs w:val="24"/>
                <w:lang w:val="ru-RU" w:eastAsia="en-US"/>
              </w:rPr>
              <w:t xml:space="preserve"> про </w:t>
            </w:r>
            <w:proofErr w:type="spellStart"/>
            <w:r w:rsidRPr="001F2F73">
              <w:rPr>
                <w:rFonts w:ascii="Times New Roman" w:eastAsia="Calibri" w:hAnsi="Times New Roman"/>
                <w:b/>
                <w:bCs/>
                <w:color w:val="auto"/>
                <w:sz w:val="24"/>
                <w:szCs w:val="24"/>
                <w:lang w:val="ru-RU" w:eastAsia="en-US"/>
              </w:rPr>
              <w:t>належність</w:t>
            </w:r>
            <w:proofErr w:type="spellEnd"/>
            <w:r w:rsidRPr="001F2F73">
              <w:rPr>
                <w:rFonts w:ascii="Times New Roman" w:eastAsia="Calibri" w:hAnsi="Times New Roman"/>
                <w:b/>
                <w:bCs/>
                <w:color w:val="auto"/>
                <w:sz w:val="24"/>
                <w:szCs w:val="24"/>
                <w:lang w:val="ru-RU" w:eastAsia="en-US"/>
              </w:rPr>
              <w:t xml:space="preserve"> до </w:t>
            </w:r>
            <w:proofErr w:type="spellStart"/>
            <w:r w:rsidRPr="001F2F73">
              <w:rPr>
                <w:rFonts w:ascii="Times New Roman" w:eastAsia="Calibri" w:hAnsi="Times New Roman"/>
                <w:b/>
                <w:bCs/>
                <w:color w:val="auto"/>
                <w:sz w:val="24"/>
                <w:szCs w:val="24"/>
                <w:lang w:val="ru-RU" w:eastAsia="en-US"/>
              </w:rPr>
              <w:t>категорії</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вразливих</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або</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захищених</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споживачі</w:t>
            </w:r>
            <w:proofErr w:type="gramStart"/>
            <w:r w:rsidRPr="001F2F73">
              <w:rPr>
                <w:rFonts w:ascii="Times New Roman" w:eastAsia="Calibri" w:hAnsi="Times New Roman"/>
                <w:b/>
                <w:bCs/>
                <w:color w:val="auto"/>
                <w:sz w:val="24"/>
                <w:szCs w:val="24"/>
                <w:lang w:val="ru-RU" w:eastAsia="en-US"/>
              </w:rPr>
              <w:t>в</w:t>
            </w:r>
            <w:proofErr w:type="spellEnd"/>
            <w:proofErr w:type="gramEnd"/>
            <w:r w:rsidRPr="001F2F73">
              <w:rPr>
                <w:rFonts w:ascii="Times New Roman" w:eastAsia="Calibri" w:hAnsi="Times New Roman"/>
                <w:color w:val="auto"/>
                <w:sz w:val="24"/>
                <w:szCs w:val="24"/>
                <w:lang w:val="ru-RU" w:eastAsia="en-US"/>
              </w:rPr>
              <w:t>:</w:t>
            </w:r>
          </w:p>
          <w:p w:rsidR="00312E26" w:rsidRPr="001F2F73" w:rsidRDefault="00332A8F" w:rsidP="001F7817">
            <w:pPr>
              <w:spacing w:after="0"/>
              <w:ind w:left="-142"/>
              <w:jc w:val="both"/>
              <w:rPr>
                <w:rFonts w:ascii="Times New Roman" w:eastAsia="Calibri" w:hAnsi="Times New Roman"/>
                <w:b/>
                <w:bCs/>
                <w:color w:val="auto"/>
                <w:sz w:val="24"/>
                <w:szCs w:val="24"/>
                <w:lang w:eastAsia="en-US"/>
              </w:rPr>
            </w:pPr>
            <w:r>
              <w:rPr>
                <w:rFonts w:ascii="Times New Roman" w:eastAsia="Calibri" w:hAnsi="Times New Roman"/>
                <w:noProof/>
                <w:color w:val="auto"/>
                <w:sz w:val="24"/>
                <w:szCs w:val="24"/>
              </w:rPr>
              <w:pict>
                <v:rect id="Прямоугольник 2" o:spid="_x0000_s1026" style="position:absolute;left:0;text-align:left;margin-left:124pt;margin-top:2.45pt;width:10.2pt;height:9.3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"/>
              </w:pict>
            </w:r>
            <w:r>
              <w:rPr>
                <w:rFonts w:ascii="Times New Roman" w:eastAsia="Calibri" w:hAnsi="Times New Roman"/>
                <w:noProof/>
                <w:color w:val="auto"/>
                <w:sz w:val="24"/>
                <w:szCs w:val="24"/>
              </w:rPr>
              <w:pict>
                <v:rect id="Прямоугольник 3" o:spid="_x0000_s1027" style="position:absolute;left:0;text-align:left;margin-left:-.15pt;margin-top:2.45pt;width:10.2pt;height:9.3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"/>
              </w:pict>
            </w:r>
            <w:r w:rsidR="00312E26" w:rsidRPr="001F2F73">
              <w:rPr>
                <w:rFonts w:ascii="Times New Roman" w:eastAsia="Calibri" w:hAnsi="Times New Roman"/>
                <w:b/>
                <w:bCs/>
                <w:color w:val="auto"/>
                <w:sz w:val="24"/>
                <w:szCs w:val="24"/>
                <w:lang w:val="ru-RU" w:eastAsia="en-US"/>
              </w:rPr>
              <w:t xml:space="preserve">      </w:t>
            </w:r>
            <w:r w:rsidR="00312E26" w:rsidRPr="001F2F73">
              <w:rPr>
                <w:rFonts w:ascii="Times New Roman" w:eastAsia="Calibri" w:hAnsi="Times New Roman"/>
                <w:b/>
                <w:bCs/>
                <w:color w:val="auto"/>
                <w:sz w:val="24"/>
                <w:szCs w:val="24"/>
                <w:lang w:eastAsia="en-US"/>
              </w:rPr>
              <w:t xml:space="preserve">           </w:t>
            </w:r>
            <w:r w:rsidR="00312E26" w:rsidRPr="001F2F73">
              <w:rPr>
                <w:rFonts w:ascii="Times New Roman" w:eastAsia="Calibri" w:hAnsi="Times New Roman"/>
                <w:b/>
                <w:bCs/>
                <w:color w:val="auto"/>
                <w:sz w:val="24"/>
                <w:szCs w:val="24"/>
                <w:lang w:val="ru-RU" w:eastAsia="en-US"/>
              </w:rPr>
              <w:t xml:space="preserve">Не </w:t>
            </w:r>
            <w:proofErr w:type="spellStart"/>
            <w:r w:rsidR="00312E26" w:rsidRPr="001F2F73">
              <w:rPr>
                <w:rFonts w:ascii="Times New Roman" w:eastAsia="Calibri" w:hAnsi="Times New Roman"/>
                <w:b/>
                <w:bCs/>
                <w:color w:val="auto"/>
                <w:sz w:val="24"/>
                <w:szCs w:val="24"/>
                <w:lang w:val="ru-RU" w:eastAsia="en-US"/>
              </w:rPr>
              <w:t>належить</w:t>
            </w:r>
            <w:proofErr w:type="spellEnd"/>
            <w:r w:rsidR="00312E26" w:rsidRPr="001F2F73">
              <w:rPr>
                <w:rFonts w:ascii="Times New Roman" w:eastAsia="Calibri" w:hAnsi="Times New Roman"/>
                <w:b/>
                <w:bCs/>
                <w:color w:val="auto"/>
                <w:sz w:val="24"/>
                <w:szCs w:val="24"/>
                <w:lang w:val="ru-RU" w:eastAsia="en-US"/>
              </w:rPr>
              <w:t xml:space="preserve">     </w:t>
            </w:r>
            <w:r w:rsidR="00312E26" w:rsidRPr="001F2F73">
              <w:rPr>
                <w:rFonts w:ascii="Times New Roman" w:eastAsia="Calibri" w:hAnsi="Times New Roman"/>
                <w:b/>
                <w:bCs/>
                <w:color w:val="auto"/>
                <w:sz w:val="24"/>
                <w:szCs w:val="24"/>
                <w:lang w:eastAsia="en-US"/>
              </w:rPr>
              <w:t xml:space="preserve">               </w:t>
            </w:r>
            <w:proofErr w:type="spellStart"/>
            <w:r w:rsidR="00312E26" w:rsidRPr="001F2F73">
              <w:rPr>
                <w:rFonts w:ascii="Times New Roman" w:eastAsia="Calibri" w:hAnsi="Times New Roman"/>
                <w:b/>
                <w:bCs/>
                <w:color w:val="auto"/>
                <w:sz w:val="24"/>
                <w:szCs w:val="24"/>
                <w:lang w:val="ru-RU" w:eastAsia="en-US"/>
              </w:rPr>
              <w:t>Захищений</w:t>
            </w:r>
            <w:proofErr w:type="spellEnd"/>
            <w:r w:rsidR="00312E26" w:rsidRPr="001F2F73">
              <w:rPr>
                <w:rFonts w:ascii="Times New Roman" w:eastAsia="Calibri" w:hAnsi="Times New Roman"/>
                <w:b/>
                <w:bCs/>
                <w:color w:val="auto"/>
                <w:sz w:val="24"/>
                <w:szCs w:val="24"/>
                <w:lang w:val="ru-RU" w:eastAsia="en-US"/>
              </w:rPr>
              <w:t xml:space="preserve"> </w:t>
            </w:r>
            <w:proofErr w:type="spellStart"/>
            <w:r w:rsidR="00312E26" w:rsidRPr="001F2F73">
              <w:rPr>
                <w:rFonts w:ascii="Times New Roman" w:eastAsia="Calibri" w:hAnsi="Times New Roman"/>
                <w:b/>
                <w:bCs/>
                <w:color w:val="auto"/>
                <w:sz w:val="24"/>
                <w:szCs w:val="24"/>
                <w:lang w:val="ru-RU" w:eastAsia="en-US"/>
              </w:rPr>
              <w:t>спожива</w:t>
            </w:r>
            <w:bookmarkEnd w:id="5"/>
            <w:r w:rsidR="00312E26" w:rsidRPr="001F2F73">
              <w:rPr>
                <w:rFonts w:ascii="Times New Roman" w:eastAsia="Calibri" w:hAnsi="Times New Roman"/>
                <w:b/>
                <w:bCs/>
                <w:color w:val="auto"/>
                <w:sz w:val="24"/>
                <w:szCs w:val="24"/>
                <w:lang w:val="ru-RU" w:eastAsia="en-US"/>
              </w:rPr>
              <w:t>ч</w:t>
            </w:r>
            <w:proofErr w:type="spellEnd"/>
            <w:r w:rsidR="00312E26" w:rsidRPr="001F2F73">
              <w:rPr>
                <w:rFonts w:ascii="Times New Roman" w:eastAsia="Calibri" w:hAnsi="Times New Roman"/>
                <w:color w:val="auto"/>
                <w:sz w:val="24"/>
                <w:szCs w:val="24"/>
                <w:lang w:eastAsia="en-US"/>
              </w:rPr>
              <w:t xml:space="preserve"> </w:t>
            </w:r>
          </w:p>
          <w:p w:rsidR="00312E26" w:rsidRPr="001F2F73" w:rsidRDefault="00312E26" w:rsidP="00703878">
            <w:pPr>
              <w:spacing w:after="0"/>
              <w:ind w:right="365" w:firstLine="642"/>
              <w:jc w:val="both"/>
              <w:rPr>
                <w:rFonts w:ascii="Times New Roman" w:hAnsi="Times New Roman"/>
                <w:color w:val="auto"/>
                <w:sz w:val="24"/>
                <w:szCs w:val="24"/>
              </w:rPr>
            </w:pPr>
            <w:r w:rsidRPr="001F2F73">
              <w:rPr>
                <w:rFonts w:ascii="Times New Roman" w:hAnsi="Times New Roman"/>
                <w:color w:val="auto"/>
                <w:sz w:val="24"/>
                <w:szCs w:val="24"/>
              </w:rPr>
              <w:t>Погодившись з цією заявою-приєднанням (акцептувавши її), Споживач засвідчує вільне волевиявлення щодо приєднання до умов Договору в повному обсязі.</w:t>
            </w:r>
          </w:p>
          <w:p w:rsidR="00312E26" w:rsidRPr="001F2F73" w:rsidRDefault="00312E26" w:rsidP="00703878">
            <w:pPr>
              <w:spacing w:after="0"/>
              <w:ind w:right="365" w:firstLine="642"/>
              <w:jc w:val="both"/>
              <w:rPr>
                <w:rFonts w:ascii="Times New Roman" w:hAnsi="Times New Roman"/>
                <w:color w:val="auto"/>
                <w:sz w:val="24"/>
                <w:szCs w:val="24"/>
              </w:rPr>
            </w:pPr>
            <w:r w:rsidRPr="001F2F73">
              <w:rPr>
                <w:rFonts w:ascii="Times New Roman" w:hAnsi="Times New Roman"/>
                <w:color w:val="auto"/>
                <w:sz w:val="24"/>
                <w:szCs w:val="24"/>
              </w:rPr>
              <w:t>З моменту акцептування цієї заяви-приєднання в установленому Правилами роздрібного ринку порядку Споживач та Постачальник набувають всіх прав та обов'язків за Договором і несуть відповідальність за їх невиконання (неналежне виконання) згідно з умовами Договору та чинним законодавством України.</w:t>
            </w:r>
          </w:p>
          <w:p w:rsidR="00312E26" w:rsidRPr="001F2F73" w:rsidRDefault="00312E26" w:rsidP="00703878">
            <w:pPr>
              <w:spacing w:after="0"/>
              <w:ind w:right="365" w:firstLine="642"/>
              <w:jc w:val="both"/>
              <w:rPr>
                <w:rFonts w:ascii="Times New Roman" w:hAnsi="Times New Roman"/>
                <w:color w:val="auto"/>
                <w:sz w:val="24"/>
                <w:szCs w:val="24"/>
              </w:rPr>
            </w:pPr>
            <w:r w:rsidRPr="001F2F73">
              <w:rPr>
                <w:rFonts w:ascii="Times New Roman" w:hAnsi="Times New Roman"/>
                <w:color w:val="auto"/>
                <w:sz w:val="24"/>
                <w:szCs w:val="24"/>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rsidR="00312E26" w:rsidRPr="001F2F73" w:rsidRDefault="00312E26" w:rsidP="00703878">
            <w:pPr>
              <w:spacing w:after="0"/>
              <w:ind w:right="365"/>
              <w:jc w:val="both"/>
              <w:rPr>
                <w:rFonts w:ascii="Times New Roman" w:hAnsi="Times New Roman"/>
                <w:color w:val="auto"/>
                <w:sz w:val="24"/>
                <w:szCs w:val="24"/>
                <w:lang w:val="ru-RU"/>
              </w:rPr>
            </w:pPr>
          </w:p>
          <w:p w:rsidR="00312E26" w:rsidRPr="001F2F73" w:rsidRDefault="00312E26" w:rsidP="001F7817">
            <w:pPr>
              <w:spacing w:after="0"/>
              <w:rPr>
                <w:rFonts w:ascii="Times New Roman" w:hAnsi="Times New Roman"/>
                <w:b/>
                <w:bCs/>
                <w:color w:val="auto"/>
                <w:sz w:val="24"/>
                <w:szCs w:val="24"/>
              </w:rPr>
            </w:pPr>
            <w:r w:rsidRPr="001F2F73">
              <w:rPr>
                <w:rFonts w:ascii="Times New Roman" w:hAnsi="Times New Roman"/>
                <w:b/>
                <w:bCs/>
                <w:color w:val="auto"/>
                <w:sz w:val="24"/>
                <w:szCs w:val="24"/>
              </w:rPr>
              <w:t>Реквізити Споживача:</w:t>
            </w:r>
          </w:p>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Юридична адреса: ______________________________________________</w:t>
            </w:r>
            <w:r w:rsidR="00703878">
              <w:rPr>
                <w:rFonts w:ascii="Times New Roman" w:hAnsi="Times New Roman"/>
                <w:color w:val="auto"/>
                <w:sz w:val="24"/>
                <w:szCs w:val="24"/>
              </w:rPr>
              <w:t>_________________________</w:t>
            </w:r>
          </w:p>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Поштова адреса: ________________________________________________________________________________</w:t>
            </w:r>
          </w:p>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Тел. ________________________</w:t>
            </w:r>
            <w:r w:rsidRPr="001F2F73">
              <w:rPr>
                <w:rFonts w:ascii="Times New Roman" w:hAnsi="Times New Roman"/>
                <w:color w:val="auto"/>
                <w:sz w:val="24"/>
                <w:szCs w:val="24"/>
                <w:lang w:val="ru-RU"/>
              </w:rPr>
              <w:t>___________</w:t>
            </w:r>
            <w:r w:rsidRPr="001F2F73">
              <w:rPr>
                <w:rFonts w:ascii="Times New Roman" w:hAnsi="Times New Roman"/>
                <w:color w:val="auto"/>
                <w:sz w:val="24"/>
                <w:szCs w:val="24"/>
              </w:rPr>
              <w:t>_____________ Е-</w:t>
            </w:r>
            <w:r w:rsidRPr="001F2F73">
              <w:rPr>
                <w:rFonts w:ascii="Times New Roman" w:hAnsi="Times New Roman"/>
                <w:color w:val="auto"/>
                <w:sz w:val="24"/>
                <w:szCs w:val="24"/>
                <w:lang w:val="en-US"/>
              </w:rPr>
              <w:t>mail</w:t>
            </w:r>
            <w:r w:rsidRPr="001F2F73">
              <w:rPr>
                <w:rFonts w:ascii="Times New Roman" w:hAnsi="Times New Roman"/>
                <w:color w:val="auto"/>
                <w:sz w:val="24"/>
                <w:szCs w:val="24"/>
              </w:rPr>
              <w:t>:____</w:t>
            </w:r>
            <w:r w:rsidR="00703878">
              <w:rPr>
                <w:rFonts w:ascii="Times New Roman" w:hAnsi="Times New Roman"/>
                <w:color w:val="auto"/>
                <w:sz w:val="24"/>
                <w:szCs w:val="24"/>
              </w:rPr>
              <w:t>____________________________</w:t>
            </w:r>
          </w:p>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Код ЄДРПОУ ________________________ Інд. под. №_______________</w:t>
            </w:r>
            <w:r w:rsidR="00703878">
              <w:rPr>
                <w:rFonts w:ascii="Times New Roman" w:hAnsi="Times New Roman"/>
                <w:color w:val="auto"/>
                <w:sz w:val="24"/>
                <w:szCs w:val="24"/>
              </w:rPr>
              <w:t>_____________________________</w:t>
            </w:r>
          </w:p>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Р/р____________________________________________________________</w:t>
            </w:r>
            <w:r w:rsidR="00703878">
              <w:rPr>
                <w:rFonts w:ascii="Times New Roman" w:hAnsi="Times New Roman"/>
                <w:color w:val="auto"/>
                <w:sz w:val="24"/>
                <w:szCs w:val="24"/>
              </w:rPr>
              <w:t>____________________________</w:t>
            </w:r>
          </w:p>
          <w:p w:rsidR="00312E26" w:rsidRPr="001F2F73" w:rsidRDefault="00312E26" w:rsidP="001F7817">
            <w:pPr>
              <w:spacing w:after="0"/>
              <w:rPr>
                <w:rFonts w:ascii="Times New Roman" w:hAnsi="Times New Roman"/>
                <w:color w:val="auto"/>
                <w:sz w:val="24"/>
                <w:szCs w:val="24"/>
              </w:rPr>
            </w:pPr>
            <w:r w:rsidRPr="001F2F73">
              <w:rPr>
                <w:rFonts w:ascii="Times New Roman" w:hAnsi="Times New Roman"/>
                <w:color w:val="auto"/>
                <w:sz w:val="24"/>
                <w:szCs w:val="24"/>
              </w:rPr>
              <w:t xml:space="preserve">МФО ___________________ № </w:t>
            </w:r>
            <w:proofErr w:type="spellStart"/>
            <w:r w:rsidRPr="001F2F73">
              <w:rPr>
                <w:rFonts w:ascii="Times New Roman" w:hAnsi="Times New Roman"/>
                <w:color w:val="auto"/>
                <w:sz w:val="24"/>
                <w:szCs w:val="24"/>
              </w:rPr>
              <w:t>свід.плат.податку</w:t>
            </w:r>
            <w:proofErr w:type="spellEnd"/>
            <w:r w:rsidRPr="001F2F73">
              <w:rPr>
                <w:rFonts w:ascii="Times New Roman" w:hAnsi="Times New Roman"/>
                <w:color w:val="auto"/>
                <w:sz w:val="24"/>
                <w:szCs w:val="24"/>
              </w:rPr>
              <w:t xml:space="preserve"> _________________________</w:t>
            </w:r>
            <w:r w:rsidR="00703878">
              <w:rPr>
                <w:rFonts w:ascii="Times New Roman" w:hAnsi="Times New Roman"/>
                <w:color w:val="auto"/>
                <w:sz w:val="24"/>
                <w:szCs w:val="24"/>
              </w:rPr>
              <w:t>_______________________</w:t>
            </w:r>
          </w:p>
          <w:p w:rsidR="00312E26" w:rsidRPr="001F2F73" w:rsidRDefault="00312E26" w:rsidP="001F7817">
            <w:pPr>
              <w:spacing w:after="0"/>
              <w:ind w:firstLine="642"/>
              <w:jc w:val="both"/>
              <w:rPr>
                <w:rFonts w:ascii="Times New Roman" w:hAnsi="Times New Roman"/>
                <w:color w:val="auto"/>
                <w:sz w:val="24"/>
                <w:szCs w:val="24"/>
              </w:rPr>
            </w:pPr>
          </w:p>
          <w:p w:rsidR="00312E26" w:rsidRPr="001F2F73" w:rsidRDefault="00312E26" w:rsidP="00703878">
            <w:pPr>
              <w:spacing w:after="0"/>
              <w:ind w:right="648" w:firstLine="642"/>
              <w:jc w:val="both"/>
              <w:rPr>
                <w:rFonts w:ascii="Times New Roman" w:hAnsi="Times New Roman"/>
                <w:color w:val="auto"/>
                <w:sz w:val="24"/>
                <w:szCs w:val="24"/>
              </w:rPr>
            </w:pPr>
            <w:r w:rsidRPr="001F2F73">
              <w:rPr>
                <w:rFonts w:ascii="Times New Roman" w:hAnsi="Times New Roman"/>
                <w:color w:val="auto"/>
                <w:sz w:val="24"/>
                <w:szCs w:val="24"/>
              </w:rPr>
              <w:t xml:space="preserve">Споживач зобов'язується у десятиденний термін повідомити Постачальника про зміну </w:t>
            </w:r>
            <w:proofErr w:type="spellStart"/>
            <w:r w:rsidRPr="001F2F73">
              <w:rPr>
                <w:rFonts w:ascii="Times New Roman" w:hAnsi="Times New Roman"/>
                <w:color w:val="auto"/>
                <w:sz w:val="24"/>
                <w:szCs w:val="24"/>
              </w:rPr>
              <w:t>будь-</w:t>
            </w:r>
            <w:proofErr w:type="spellEnd"/>
            <w:r w:rsidR="000D2D0B">
              <w:rPr>
                <w:rFonts w:ascii="Times New Roman" w:hAnsi="Times New Roman"/>
                <w:color w:val="auto"/>
                <w:sz w:val="24"/>
                <w:szCs w:val="24"/>
              </w:rPr>
              <w:t xml:space="preserve">    </w:t>
            </w:r>
            <w:r w:rsidRPr="001F2F73">
              <w:rPr>
                <w:rFonts w:ascii="Times New Roman" w:hAnsi="Times New Roman"/>
                <w:color w:val="auto"/>
                <w:sz w:val="24"/>
                <w:szCs w:val="24"/>
              </w:rPr>
              <w:t>якої інформації та даних, зазначених у заяві-приєднанні.</w:t>
            </w:r>
          </w:p>
        </w:tc>
      </w:tr>
    </w:tbl>
    <w:p w:rsidR="00312E26" w:rsidRPr="00703878" w:rsidRDefault="00312E26" w:rsidP="00703878">
      <w:pPr>
        <w:spacing w:after="0"/>
        <w:rPr>
          <w:rFonts w:ascii="Times New Roman" w:hAnsi="Times New Roman"/>
          <w:color w:val="auto"/>
          <w:sz w:val="24"/>
          <w:szCs w:val="24"/>
        </w:rPr>
      </w:pPr>
      <w:r w:rsidRPr="00703878">
        <w:rPr>
          <w:rFonts w:ascii="Times New Roman" w:hAnsi="Times New Roman"/>
          <w:b/>
          <w:bCs/>
          <w:color w:val="auto"/>
          <w:sz w:val="24"/>
          <w:szCs w:val="24"/>
        </w:rPr>
        <w:lastRenderedPageBreak/>
        <w:t>До заяви – приєднання додаються:</w:t>
      </w:r>
      <w:r w:rsidR="00703878">
        <w:rPr>
          <w:rFonts w:ascii="Times New Roman" w:hAnsi="Times New Roman"/>
          <w:b/>
          <w:bCs/>
          <w:color w:val="auto"/>
          <w:sz w:val="24"/>
          <w:szCs w:val="24"/>
        </w:rPr>
        <w:t xml:space="preserve"> </w:t>
      </w:r>
      <w:r w:rsidRPr="00703878">
        <w:rPr>
          <w:rFonts w:ascii="Times New Roman" w:hAnsi="Times New Roman"/>
          <w:color w:val="auto"/>
          <w:sz w:val="24"/>
          <w:szCs w:val="24"/>
        </w:rPr>
        <w:t>____________________________________________________________</w:t>
      </w:r>
      <w:r w:rsidR="00703878">
        <w:rPr>
          <w:rFonts w:ascii="Times New Roman" w:hAnsi="Times New Roman"/>
          <w:color w:val="auto"/>
          <w:sz w:val="24"/>
          <w:szCs w:val="24"/>
        </w:rPr>
        <w:t>______________________</w:t>
      </w:r>
    </w:p>
    <w:p w:rsidR="00312E26" w:rsidRPr="00703878" w:rsidRDefault="00312E26" w:rsidP="001F7817">
      <w:pPr>
        <w:spacing w:after="0"/>
        <w:jc w:val="both"/>
        <w:rPr>
          <w:rFonts w:ascii="Times New Roman" w:hAnsi="Times New Roman"/>
          <w:color w:val="auto"/>
          <w:sz w:val="24"/>
          <w:szCs w:val="24"/>
        </w:rPr>
      </w:pPr>
      <w:r w:rsidRPr="00703878">
        <w:rPr>
          <w:rFonts w:ascii="Times New Roman" w:hAnsi="Times New Roman"/>
          <w:color w:val="auto"/>
          <w:sz w:val="24"/>
          <w:szCs w:val="24"/>
        </w:rPr>
        <w:t>______________________________________________________________________________________________________________________________________________________________________</w:t>
      </w:r>
    </w:p>
    <w:p w:rsidR="00312E26" w:rsidRPr="001F2F73" w:rsidRDefault="00312E26" w:rsidP="001F7817">
      <w:pPr>
        <w:spacing w:after="0"/>
        <w:jc w:val="both"/>
        <w:rPr>
          <w:rFonts w:ascii="Times New Roman" w:hAnsi="Times New Roman"/>
          <w:color w:val="auto"/>
          <w:sz w:val="24"/>
          <w:szCs w:val="24"/>
        </w:rPr>
      </w:pPr>
    </w:p>
    <w:p w:rsidR="00312E26" w:rsidRPr="001F2F73" w:rsidRDefault="00312E26" w:rsidP="001F7817">
      <w:pPr>
        <w:spacing w:after="0"/>
        <w:rPr>
          <w:rFonts w:ascii="Times New Roman" w:hAnsi="Times New Roman"/>
          <w:b/>
          <w:bCs/>
          <w:color w:val="auto"/>
          <w:sz w:val="24"/>
          <w:szCs w:val="24"/>
        </w:rPr>
      </w:pPr>
      <w:r w:rsidRPr="001F2F73">
        <w:rPr>
          <w:rFonts w:ascii="Times New Roman" w:hAnsi="Times New Roman"/>
          <w:b/>
          <w:bCs/>
          <w:color w:val="auto"/>
          <w:sz w:val="24"/>
          <w:szCs w:val="24"/>
        </w:rPr>
        <w:t>Відмітка про підписання Споживачем цієї заяви-приєднання:</w:t>
      </w:r>
    </w:p>
    <w:p w:rsidR="00312E26" w:rsidRPr="001F2F73" w:rsidRDefault="00312E26" w:rsidP="001F7817">
      <w:pPr>
        <w:spacing w:after="0"/>
        <w:rPr>
          <w:rFonts w:ascii="Times New Roman" w:hAnsi="Times New Roman"/>
          <w:color w:val="auto"/>
          <w:sz w:val="24"/>
          <w:szCs w:val="24"/>
        </w:rPr>
      </w:pPr>
    </w:p>
    <w:tbl>
      <w:tblPr>
        <w:tblW w:w="5000" w:type="pct"/>
        <w:jc w:val="center"/>
        <w:tblCellSpacing w:w="22" w:type="dxa"/>
        <w:tblCellMar>
          <w:left w:w="0" w:type="dxa"/>
          <w:right w:w="0" w:type="dxa"/>
        </w:tblCellMar>
        <w:tblLook w:val="04A0" w:firstRow="1" w:lastRow="0" w:firstColumn="1" w:lastColumn="0" w:noHBand="0" w:noVBand="1"/>
      </w:tblPr>
      <w:tblGrid>
        <w:gridCol w:w="3478"/>
        <w:gridCol w:w="3357"/>
        <w:gridCol w:w="3378"/>
      </w:tblGrid>
      <w:tr w:rsidR="00312E26" w:rsidRPr="001F2F73" w:rsidTr="00DA767D">
        <w:trPr>
          <w:tblCellSpacing w:w="22" w:type="dxa"/>
          <w:jc w:val="center"/>
        </w:trPr>
        <w:tc>
          <w:tcPr>
            <w:tcW w:w="1671" w:type="pct"/>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_________________________</w:t>
            </w:r>
            <w:r w:rsidRPr="001F2F73">
              <w:rPr>
                <w:rFonts w:ascii="Times New Roman" w:hAnsi="Times New Roman"/>
                <w:color w:val="auto"/>
                <w:sz w:val="24"/>
                <w:szCs w:val="24"/>
              </w:rPr>
              <w:br/>
              <w:t>(дата подання заяви-приєднання)</w:t>
            </w:r>
          </w:p>
        </w:tc>
        <w:tc>
          <w:tcPr>
            <w:tcW w:w="1623" w:type="pct"/>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___________________</w:t>
            </w:r>
            <w:r w:rsidRPr="001F2F73">
              <w:rPr>
                <w:rFonts w:ascii="Times New Roman" w:hAnsi="Times New Roman"/>
                <w:color w:val="auto"/>
                <w:sz w:val="24"/>
                <w:szCs w:val="24"/>
              </w:rPr>
              <w:br/>
              <w:t>(особистий підпис)</w:t>
            </w:r>
          </w:p>
        </w:tc>
        <w:tc>
          <w:tcPr>
            <w:tcW w:w="1623" w:type="pct"/>
            <w:tcMar>
              <w:top w:w="30" w:type="dxa"/>
              <w:left w:w="30" w:type="dxa"/>
              <w:bottom w:w="30" w:type="dxa"/>
              <w:right w:w="30" w:type="dxa"/>
            </w:tcMar>
            <w:hideMark/>
          </w:tcPr>
          <w:p w:rsidR="00312E26" w:rsidRPr="001F2F73" w:rsidRDefault="00312E26" w:rsidP="001F7817">
            <w:pPr>
              <w:spacing w:after="0"/>
              <w:jc w:val="center"/>
              <w:rPr>
                <w:rFonts w:ascii="Times New Roman" w:hAnsi="Times New Roman"/>
                <w:color w:val="auto"/>
                <w:sz w:val="24"/>
                <w:szCs w:val="24"/>
              </w:rPr>
            </w:pPr>
            <w:r w:rsidRPr="001F2F73">
              <w:rPr>
                <w:rFonts w:ascii="Times New Roman" w:hAnsi="Times New Roman"/>
                <w:color w:val="auto"/>
                <w:sz w:val="24"/>
                <w:szCs w:val="24"/>
              </w:rPr>
              <w:t>______________________</w:t>
            </w:r>
            <w:r w:rsidRPr="001F2F73">
              <w:rPr>
                <w:rFonts w:ascii="Times New Roman" w:hAnsi="Times New Roman"/>
                <w:color w:val="auto"/>
                <w:sz w:val="24"/>
                <w:szCs w:val="24"/>
              </w:rPr>
              <w:br/>
              <w:t>(П. І. Б. Споживача)</w:t>
            </w:r>
          </w:p>
        </w:tc>
      </w:tr>
    </w:tbl>
    <w:p w:rsidR="00312E26" w:rsidRPr="001F2F73" w:rsidRDefault="00312E26" w:rsidP="001F7817">
      <w:pPr>
        <w:spacing w:after="0"/>
        <w:jc w:val="both"/>
        <w:rPr>
          <w:rFonts w:ascii="Times New Roman" w:hAnsi="Times New Roman"/>
          <w:b/>
          <w:bCs/>
          <w:color w:val="auto"/>
          <w:sz w:val="24"/>
          <w:szCs w:val="24"/>
        </w:rPr>
      </w:pPr>
      <w:r w:rsidRPr="001F2F73">
        <w:rPr>
          <w:rFonts w:ascii="Times New Roman" w:hAnsi="Times New Roman"/>
          <w:b/>
          <w:bCs/>
          <w:color w:val="auto"/>
          <w:sz w:val="24"/>
          <w:szCs w:val="24"/>
        </w:rPr>
        <w:t>Примітка:</w:t>
      </w:r>
    </w:p>
    <w:p w:rsidR="00312E26" w:rsidRPr="001F2F73" w:rsidRDefault="00312E26" w:rsidP="001F7817">
      <w:pPr>
        <w:spacing w:after="0"/>
        <w:jc w:val="both"/>
        <w:rPr>
          <w:rFonts w:ascii="Times New Roman" w:eastAsia="Calibri" w:hAnsi="Times New Roman"/>
          <w:b/>
          <w:i/>
          <w:color w:val="auto"/>
          <w:sz w:val="24"/>
          <w:szCs w:val="24"/>
          <w:lang w:eastAsia="en-US"/>
        </w:rPr>
      </w:pPr>
      <w:r w:rsidRPr="001F2F73">
        <w:rPr>
          <w:rFonts w:ascii="Times New Roman" w:hAnsi="Times New Roman"/>
          <w:b/>
          <w:bCs/>
          <w:color w:val="auto"/>
          <w:sz w:val="24"/>
          <w:szCs w:val="24"/>
        </w:rPr>
        <w:t>*</w:t>
      </w:r>
      <w:proofErr w:type="spellStart"/>
      <w:r w:rsidRPr="001F2F73">
        <w:rPr>
          <w:rFonts w:ascii="Times New Roman" w:eastAsia="Calibri" w:hAnsi="Times New Roman"/>
          <w:b/>
          <w:i/>
          <w:color w:val="auto"/>
          <w:sz w:val="24"/>
          <w:szCs w:val="24"/>
          <w:lang w:val="ru-RU" w:eastAsia="en-US"/>
        </w:rPr>
        <w:t>Якщо</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об’єктів</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більше</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ніж</w:t>
      </w:r>
      <w:proofErr w:type="spellEnd"/>
      <w:r w:rsidRPr="001F2F73">
        <w:rPr>
          <w:rFonts w:ascii="Times New Roman" w:eastAsia="Calibri" w:hAnsi="Times New Roman"/>
          <w:b/>
          <w:i/>
          <w:color w:val="auto"/>
          <w:sz w:val="24"/>
          <w:szCs w:val="24"/>
          <w:lang w:val="ru-RU" w:eastAsia="en-US"/>
        </w:rPr>
        <w:t xml:space="preserve"> 1, </w:t>
      </w:r>
      <w:proofErr w:type="spellStart"/>
      <w:r w:rsidRPr="001F2F73">
        <w:rPr>
          <w:rFonts w:ascii="Times New Roman" w:eastAsia="Calibri" w:hAnsi="Times New Roman"/>
          <w:b/>
          <w:i/>
          <w:color w:val="auto"/>
          <w:sz w:val="24"/>
          <w:szCs w:val="24"/>
          <w:lang w:val="ru-RU" w:eastAsia="en-US"/>
        </w:rPr>
        <w:t>дані</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цих</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об’єктів</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зазначаються</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Споживачем</w:t>
      </w:r>
      <w:proofErr w:type="spellEnd"/>
      <w:r w:rsidRPr="001F2F73">
        <w:rPr>
          <w:rFonts w:ascii="Times New Roman" w:eastAsia="Calibri" w:hAnsi="Times New Roman"/>
          <w:b/>
          <w:i/>
          <w:color w:val="auto"/>
          <w:sz w:val="24"/>
          <w:szCs w:val="24"/>
          <w:lang w:val="ru-RU" w:eastAsia="en-US"/>
        </w:rPr>
        <w:t xml:space="preserve"> у </w:t>
      </w:r>
      <w:proofErr w:type="spellStart"/>
      <w:r w:rsidRPr="001F2F73">
        <w:rPr>
          <w:rFonts w:ascii="Times New Roman" w:eastAsia="Calibri" w:hAnsi="Times New Roman"/>
          <w:b/>
          <w:i/>
          <w:color w:val="auto"/>
          <w:sz w:val="24"/>
          <w:szCs w:val="24"/>
          <w:lang w:val="ru-RU" w:eastAsia="en-US"/>
        </w:rPr>
        <w:t>Додатку</w:t>
      </w:r>
      <w:proofErr w:type="spellEnd"/>
      <w:r w:rsidRPr="001F2F73">
        <w:rPr>
          <w:rFonts w:ascii="Times New Roman" w:eastAsia="Calibri" w:hAnsi="Times New Roman"/>
          <w:b/>
          <w:i/>
          <w:color w:val="auto"/>
          <w:sz w:val="24"/>
          <w:szCs w:val="24"/>
          <w:lang w:val="ru-RU" w:eastAsia="en-US"/>
        </w:rPr>
        <w:t xml:space="preserve"> «А» до Заяви-</w:t>
      </w:r>
      <w:proofErr w:type="spellStart"/>
      <w:r w:rsidRPr="001F2F73">
        <w:rPr>
          <w:rFonts w:ascii="Times New Roman" w:eastAsia="Calibri" w:hAnsi="Times New Roman"/>
          <w:b/>
          <w:i/>
          <w:color w:val="auto"/>
          <w:sz w:val="24"/>
          <w:szCs w:val="24"/>
          <w:lang w:val="ru-RU" w:eastAsia="en-US"/>
        </w:rPr>
        <w:t>приєднання</w:t>
      </w:r>
      <w:proofErr w:type="spellEnd"/>
      <w:r w:rsidRPr="001F2F73">
        <w:rPr>
          <w:rFonts w:ascii="Times New Roman" w:eastAsia="Calibri" w:hAnsi="Times New Roman"/>
          <w:b/>
          <w:i/>
          <w:color w:val="auto"/>
          <w:sz w:val="24"/>
          <w:szCs w:val="24"/>
          <w:lang w:val="ru-RU" w:eastAsia="en-US"/>
        </w:rPr>
        <w:t xml:space="preserve"> по </w:t>
      </w:r>
      <w:proofErr w:type="spellStart"/>
      <w:r w:rsidRPr="001F2F73">
        <w:rPr>
          <w:rFonts w:ascii="Times New Roman" w:eastAsia="Calibri" w:hAnsi="Times New Roman"/>
          <w:b/>
          <w:i/>
          <w:color w:val="auto"/>
          <w:sz w:val="24"/>
          <w:szCs w:val="24"/>
          <w:lang w:val="ru-RU" w:eastAsia="en-US"/>
        </w:rPr>
        <w:t>наведеній</w:t>
      </w:r>
      <w:proofErr w:type="spellEnd"/>
      <w:r w:rsidRPr="001F2F73">
        <w:rPr>
          <w:rFonts w:ascii="Times New Roman" w:eastAsia="Calibri" w:hAnsi="Times New Roman"/>
          <w:b/>
          <w:i/>
          <w:color w:val="auto"/>
          <w:sz w:val="24"/>
          <w:szCs w:val="24"/>
          <w:lang w:val="ru-RU" w:eastAsia="en-US"/>
        </w:rPr>
        <w:t xml:space="preserve"> </w:t>
      </w:r>
      <w:proofErr w:type="spellStart"/>
      <w:r w:rsidRPr="001F2F73">
        <w:rPr>
          <w:rFonts w:ascii="Times New Roman" w:eastAsia="Calibri" w:hAnsi="Times New Roman"/>
          <w:b/>
          <w:i/>
          <w:color w:val="auto"/>
          <w:sz w:val="24"/>
          <w:szCs w:val="24"/>
          <w:lang w:val="ru-RU" w:eastAsia="en-US"/>
        </w:rPr>
        <w:t>формі</w:t>
      </w:r>
      <w:proofErr w:type="spellEnd"/>
      <w:r w:rsidRPr="001F2F73">
        <w:rPr>
          <w:rFonts w:ascii="Times New Roman" w:eastAsia="Calibri" w:hAnsi="Times New Roman"/>
          <w:b/>
          <w:i/>
          <w:color w:val="auto"/>
          <w:sz w:val="24"/>
          <w:szCs w:val="24"/>
          <w:lang w:eastAsia="en-US"/>
        </w:rPr>
        <w:t>.</w:t>
      </w:r>
    </w:p>
    <w:p w:rsidR="00312E26" w:rsidRPr="001F2F73" w:rsidRDefault="00312E26" w:rsidP="001F7817">
      <w:pPr>
        <w:spacing w:after="0"/>
        <w:jc w:val="both"/>
        <w:rPr>
          <w:rFonts w:ascii="Times New Roman" w:eastAsia="Calibri" w:hAnsi="Times New Roman"/>
          <w:color w:val="auto"/>
          <w:sz w:val="24"/>
          <w:szCs w:val="24"/>
          <w:lang w:eastAsia="en-US"/>
        </w:rPr>
      </w:pPr>
    </w:p>
    <w:p w:rsidR="00312E26" w:rsidRPr="001F2F73" w:rsidRDefault="00312E26" w:rsidP="001F7817">
      <w:pPr>
        <w:spacing w:after="0"/>
        <w:jc w:val="both"/>
        <w:rPr>
          <w:rFonts w:ascii="Times New Roman" w:eastAsia="Calibri" w:hAnsi="Times New Roman"/>
          <w:color w:val="auto"/>
          <w:sz w:val="24"/>
          <w:szCs w:val="24"/>
          <w:lang w:eastAsia="en-US"/>
        </w:rPr>
      </w:pPr>
    </w:p>
    <w:p w:rsidR="00312E26" w:rsidRPr="001F2F73" w:rsidRDefault="00312E26" w:rsidP="001F7817">
      <w:pPr>
        <w:spacing w:after="0"/>
        <w:jc w:val="both"/>
        <w:rPr>
          <w:rFonts w:ascii="Times New Roman" w:eastAsia="Calibri" w:hAnsi="Times New Roman"/>
          <w:color w:val="auto"/>
          <w:sz w:val="24"/>
          <w:szCs w:val="24"/>
          <w:lang w:eastAsia="en-US"/>
        </w:rPr>
      </w:pPr>
    </w:p>
    <w:p w:rsidR="00312E26" w:rsidRDefault="00312E26"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703878" w:rsidRDefault="00703878" w:rsidP="001F7817">
      <w:pPr>
        <w:spacing w:after="0"/>
        <w:jc w:val="both"/>
        <w:rPr>
          <w:rFonts w:ascii="Times New Roman" w:eastAsia="Calibri" w:hAnsi="Times New Roman"/>
          <w:color w:val="auto"/>
          <w:sz w:val="24"/>
          <w:szCs w:val="24"/>
          <w:lang w:eastAsia="en-US"/>
        </w:rPr>
      </w:pPr>
    </w:p>
    <w:p w:rsidR="00703878" w:rsidRDefault="00703878" w:rsidP="001F7817">
      <w:pPr>
        <w:spacing w:after="0"/>
        <w:jc w:val="both"/>
        <w:rPr>
          <w:rFonts w:ascii="Times New Roman" w:eastAsia="Calibri" w:hAnsi="Times New Roman"/>
          <w:color w:val="auto"/>
          <w:sz w:val="24"/>
          <w:szCs w:val="24"/>
          <w:lang w:eastAsia="en-US"/>
        </w:rPr>
      </w:pPr>
    </w:p>
    <w:p w:rsidR="00703878" w:rsidRDefault="00703878" w:rsidP="001F7817">
      <w:pPr>
        <w:spacing w:after="0"/>
        <w:jc w:val="both"/>
        <w:rPr>
          <w:rFonts w:ascii="Times New Roman" w:eastAsia="Calibri" w:hAnsi="Times New Roman"/>
          <w:color w:val="auto"/>
          <w:sz w:val="24"/>
          <w:szCs w:val="24"/>
          <w:lang w:eastAsia="en-US"/>
        </w:rPr>
      </w:pPr>
    </w:p>
    <w:p w:rsidR="00703878" w:rsidRDefault="00703878"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1F2F73" w:rsidRDefault="001F2F73" w:rsidP="001F7817">
      <w:pPr>
        <w:spacing w:after="0"/>
        <w:jc w:val="both"/>
        <w:rPr>
          <w:rFonts w:ascii="Times New Roman" w:eastAsia="Calibri" w:hAnsi="Times New Roman"/>
          <w:color w:val="auto"/>
          <w:sz w:val="24"/>
          <w:szCs w:val="24"/>
          <w:lang w:eastAsia="en-US"/>
        </w:rPr>
      </w:pPr>
    </w:p>
    <w:p w:rsidR="00312E26" w:rsidRPr="001F2F73" w:rsidRDefault="00312E26" w:rsidP="001F7817">
      <w:pPr>
        <w:spacing w:after="0"/>
        <w:jc w:val="center"/>
        <w:rPr>
          <w:rFonts w:ascii="Times New Roman" w:eastAsia="Calibri" w:hAnsi="Times New Roman"/>
          <w:b/>
          <w:color w:val="auto"/>
          <w:sz w:val="24"/>
          <w:szCs w:val="24"/>
          <w:lang w:val="ru-RU" w:eastAsia="en-US"/>
        </w:rPr>
      </w:pPr>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b/>
          <w:color w:val="auto"/>
          <w:sz w:val="24"/>
          <w:szCs w:val="24"/>
          <w:lang w:val="ru-RU" w:eastAsia="en-US"/>
        </w:rPr>
        <w:t>Додаток</w:t>
      </w:r>
      <w:proofErr w:type="spellEnd"/>
      <w:r w:rsidRPr="001F2F73">
        <w:rPr>
          <w:rFonts w:ascii="Times New Roman" w:eastAsia="Calibri" w:hAnsi="Times New Roman"/>
          <w:b/>
          <w:color w:val="auto"/>
          <w:sz w:val="24"/>
          <w:szCs w:val="24"/>
          <w:lang w:val="ru-RU" w:eastAsia="en-US"/>
        </w:rPr>
        <w:t xml:space="preserve"> «А»</w:t>
      </w:r>
    </w:p>
    <w:p w:rsidR="00312E26" w:rsidRPr="001F2F73" w:rsidRDefault="00312E26" w:rsidP="001F7817">
      <w:pPr>
        <w:spacing w:after="0"/>
        <w:ind w:left="4962" w:firstLine="283"/>
        <w:jc w:val="center"/>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 xml:space="preserve">     до </w:t>
      </w:r>
      <w:r w:rsidRPr="001F2F73">
        <w:rPr>
          <w:rFonts w:ascii="Times New Roman" w:eastAsia="Calibri" w:hAnsi="Times New Roman"/>
          <w:color w:val="auto"/>
          <w:sz w:val="24"/>
          <w:szCs w:val="24"/>
          <w:lang w:eastAsia="en-US"/>
        </w:rPr>
        <w:t>З</w:t>
      </w:r>
      <w:proofErr w:type="spellStart"/>
      <w:r w:rsidRPr="001F2F73">
        <w:rPr>
          <w:rFonts w:ascii="Times New Roman" w:eastAsia="Calibri" w:hAnsi="Times New Roman"/>
          <w:color w:val="auto"/>
          <w:sz w:val="24"/>
          <w:szCs w:val="24"/>
          <w:lang w:val="ru-RU" w:eastAsia="en-US"/>
        </w:rPr>
        <w:t>аяви-приєднання</w:t>
      </w:r>
      <w:proofErr w:type="spellEnd"/>
      <w:r w:rsidRPr="001F2F73">
        <w:rPr>
          <w:rFonts w:ascii="Times New Roman" w:eastAsia="Calibri" w:hAnsi="Times New Roman"/>
          <w:color w:val="auto"/>
          <w:sz w:val="24"/>
          <w:szCs w:val="24"/>
          <w:lang w:val="ru-RU" w:eastAsia="en-US"/>
        </w:rPr>
        <w:t xml:space="preserve"> </w:t>
      </w:r>
      <w:proofErr w:type="gramStart"/>
      <w:r w:rsidRPr="001F2F73">
        <w:rPr>
          <w:rFonts w:ascii="Times New Roman" w:eastAsia="Calibri" w:hAnsi="Times New Roman"/>
          <w:color w:val="auto"/>
          <w:sz w:val="24"/>
          <w:szCs w:val="24"/>
          <w:lang w:val="ru-RU" w:eastAsia="en-US"/>
        </w:rPr>
        <w:t>до</w:t>
      </w:r>
      <w:proofErr w:type="gramEnd"/>
      <w:r w:rsidRPr="001F2F73">
        <w:rPr>
          <w:rFonts w:ascii="Times New Roman" w:eastAsia="Calibri" w:hAnsi="Times New Roman"/>
          <w:color w:val="auto"/>
          <w:sz w:val="24"/>
          <w:szCs w:val="24"/>
          <w:lang w:val="ru-RU" w:eastAsia="en-US"/>
        </w:rPr>
        <w:t xml:space="preserve"> </w:t>
      </w:r>
      <w:r w:rsidRPr="001F2F73">
        <w:rPr>
          <w:rFonts w:ascii="Times New Roman" w:eastAsia="Calibri" w:hAnsi="Times New Roman"/>
          <w:color w:val="auto"/>
          <w:sz w:val="24"/>
          <w:szCs w:val="24"/>
          <w:lang w:eastAsia="en-US"/>
        </w:rPr>
        <w:t>Д</w:t>
      </w:r>
      <w:r w:rsidRPr="001F2F73">
        <w:rPr>
          <w:rFonts w:ascii="Times New Roman" w:eastAsia="Calibri" w:hAnsi="Times New Roman"/>
          <w:color w:val="auto"/>
          <w:sz w:val="24"/>
          <w:szCs w:val="24"/>
          <w:lang w:val="ru-RU" w:eastAsia="en-US"/>
        </w:rPr>
        <w:t xml:space="preserve">оговору </w:t>
      </w:r>
    </w:p>
    <w:p w:rsidR="00312E26" w:rsidRPr="001F2F73" w:rsidRDefault="00312E26" w:rsidP="001F7817">
      <w:pPr>
        <w:spacing w:after="0"/>
        <w:ind w:left="4962" w:firstLine="283"/>
        <w:jc w:val="center"/>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 xml:space="preserve">про </w:t>
      </w:r>
      <w:proofErr w:type="spellStart"/>
      <w:r w:rsidRPr="001F2F73">
        <w:rPr>
          <w:rFonts w:ascii="Times New Roman" w:eastAsia="Calibri" w:hAnsi="Times New Roman"/>
          <w:color w:val="auto"/>
          <w:sz w:val="24"/>
          <w:szCs w:val="24"/>
          <w:lang w:val="ru-RU" w:eastAsia="en-US"/>
        </w:rPr>
        <w:t>постачання</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електричної</w:t>
      </w:r>
      <w:proofErr w:type="spellEnd"/>
      <w:r w:rsidRPr="001F2F73">
        <w:rPr>
          <w:rFonts w:ascii="Times New Roman" w:eastAsia="Calibri" w:hAnsi="Times New Roman"/>
          <w:color w:val="auto"/>
          <w:sz w:val="24"/>
          <w:szCs w:val="24"/>
          <w:lang w:val="ru-RU" w:eastAsia="en-US"/>
        </w:rPr>
        <w:t xml:space="preserve"> </w:t>
      </w:r>
      <w:proofErr w:type="spellStart"/>
      <w:r w:rsidRPr="001F2F73">
        <w:rPr>
          <w:rFonts w:ascii="Times New Roman" w:eastAsia="Calibri" w:hAnsi="Times New Roman"/>
          <w:color w:val="auto"/>
          <w:sz w:val="24"/>
          <w:szCs w:val="24"/>
          <w:lang w:val="ru-RU" w:eastAsia="en-US"/>
        </w:rPr>
        <w:t>енергії</w:t>
      </w:r>
      <w:proofErr w:type="spellEnd"/>
      <w:r w:rsidRPr="001F2F73">
        <w:rPr>
          <w:rFonts w:ascii="Times New Roman" w:eastAsia="Calibri" w:hAnsi="Times New Roman"/>
          <w:color w:val="auto"/>
          <w:sz w:val="24"/>
          <w:szCs w:val="24"/>
          <w:lang w:val="ru-RU" w:eastAsia="en-US"/>
        </w:rPr>
        <w:t xml:space="preserve"> </w:t>
      </w:r>
      <w:r w:rsidRPr="001F2F73">
        <w:rPr>
          <w:rFonts w:ascii="Times New Roman" w:eastAsia="Calibri" w:hAnsi="Times New Roman"/>
          <w:color w:val="auto"/>
          <w:sz w:val="24"/>
          <w:szCs w:val="24"/>
          <w:lang w:eastAsia="en-US"/>
        </w:rPr>
        <w:t>споживачу</w:t>
      </w:r>
    </w:p>
    <w:p w:rsidR="00312E26" w:rsidRPr="001F2F73" w:rsidRDefault="00312E26" w:rsidP="001F7817">
      <w:pPr>
        <w:spacing w:after="0"/>
        <w:jc w:val="center"/>
        <w:rPr>
          <w:rFonts w:ascii="Times New Roman" w:eastAsia="Calibri" w:hAnsi="Times New Roman"/>
          <w:color w:val="auto"/>
          <w:sz w:val="24"/>
          <w:szCs w:val="24"/>
          <w:lang w:val="ru-RU" w:eastAsia="en-US"/>
        </w:rPr>
      </w:pPr>
      <w:r w:rsidRPr="001F2F73">
        <w:rPr>
          <w:rFonts w:ascii="Times New Roman" w:hAnsi="Times New Roman"/>
          <w:color w:val="000000"/>
          <w:sz w:val="24"/>
          <w:szCs w:val="24"/>
        </w:rPr>
        <w:t xml:space="preserve">                                                     </w:t>
      </w:r>
      <w:r w:rsidR="001F7817">
        <w:rPr>
          <w:rFonts w:ascii="Times New Roman" w:hAnsi="Times New Roman"/>
          <w:color w:val="000000"/>
          <w:sz w:val="24"/>
          <w:szCs w:val="24"/>
        </w:rPr>
        <w:t xml:space="preserve">                                 </w:t>
      </w:r>
      <w:r w:rsidRPr="001F2F73">
        <w:rPr>
          <w:rFonts w:ascii="Times New Roman" w:hAnsi="Times New Roman"/>
          <w:color w:val="000000"/>
          <w:sz w:val="24"/>
          <w:szCs w:val="24"/>
        </w:rPr>
        <w:t>№__</w:t>
      </w:r>
      <w:r w:rsidR="001F7817">
        <w:rPr>
          <w:rFonts w:ascii="Times New Roman" w:hAnsi="Times New Roman"/>
          <w:color w:val="000000"/>
          <w:sz w:val="24"/>
          <w:szCs w:val="24"/>
        </w:rPr>
        <w:t>______ від «___»_______</w:t>
      </w:r>
      <w:r w:rsidRPr="001F2F73">
        <w:rPr>
          <w:rFonts w:ascii="Times New Roman" w:hAnsi="Times New Roman"/>
          <w:color w:val="000000"/>
          <w:sz w:val="24"/>
          <w:szCs w:val="24"/>
        </w:rPr>
        <w:t>___</w:t>
      </w:r>
      <w:r w:rsidR="001F7817">
        <w:rPr>
          <w:rFonts w:ascii="Times New Roman" w:hAnsi="Times New Roman"/>
          <w:color w:val="000000"/>
          <w:sz w:val="24"/>
          <w:szCs w:val="24"/>
        </w:rPr>
        <w:t xml:space="preserve"> 202_ року</w:t>
      </w: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_________________________________________________________________</w:t>
      </w:r>
      <w:r w:rsidRPr="001F2F73">
        <w:rPr>
          <w:rFonts w:ascii="Times New Roman" w:eastAsia="Calibri" w:hAnsi="Times New Roman"/>
          <w:color w:val="auto"/>
          <w:sz w:val="24"/>
          <w:szCs w:val="24"/>
          <w:lang w:eastAsia="en-US"/>
        </w:rPr>
        <w:t>____________</w:t>
      </w:r>
      <w:r w:rsidRPr="001F2F73">
        <w:rPr>
          <w:rFonts w:ascii="Times New Roman" w:eastAsia="Calibri" w:hAnsi="Times New Roman"/>
          <w:color w:val="auto"/>
          <w:sz w:val="24"/>
          <w:szCs w:val="24"/>
          <w:lang w:val="ru-RU" w:eastAsia="en-US"/>
        </w:rPr>
        <w:t>_____</w:t>
      </w:r>
    </w:p>
    <w:p w:rsidR="00312E26" w:rsidRPr="001F2F73" w:rsidRDefault="00312E26" w:rsidP="001F7817">
      <w:pPr>
        <w:spacing w:after="0"/>
        <w:jc w:val="center"/>
        <w:rPr>
          <w:rFonts w:ascii="Times New Roman" w:eastAsia="Calibri" w:hAnsi="Times New Roman"/>
          <w:i/>
          <w:color w:val="auto"/>
          <w:sz w:val="24"/>
          <w:szCs w:val="24"/>
          <w:lang w:val="ru-RU" w:eastAsia="en-US"/>
        </w:rPr>
      </w:pPr>
      <w:r w:rsidRPr="001F2F73">
        <w:rPr>
          <w:rFonts w:ascii="Times New Roman" w:eastAsia="Calibri" w:hAnsi="Times New Roman"/>
          <w:i/>
          <w:color w:val="auto"/>
          <w:sz w:val="24"/>
          <w:szCs w:val="24"/>
          <w:lang w:val="ru-RU" w:eastAsia="en-US"/>
        </w:rPr>
        <w:t>(</w:t>
      </w:r>
      <w:proofErr w:type="spellStart"/>
      <w:r w:rsidRPr="001F2F73">
        <w:rPr>
          <w:rFonts w:ascii="Times New Roman" w:eastAsia="Calibri" w:hAnsi="Times New Roman"/>
          <w:i/>
          <w:color w:val="auto"/>
          <w:sz w:val="24"/>
          <w:szCs w:val="24"/>
          <w:lang w:val="ru-RU" w:eastAsia="en-US"/>
        </w:rPr>
        <w:t>Найменування</w:t>
      </w:r>
      <w:proofErr w:type="spellEnd"/>
      <w:r w:rsidRPr="001F2F73">
        <w:rPr>
          <w:rFonts w:ascii="Times New Roman" w:eastAsia="Calibri" w:hAnsi="Times New Roman"/>
          <w:i/>
          <w:color w:val="auto"/>
          <w:sz w:val="24"/>
          <w:szCs w:val="24"/>
          <w:lang w:val="ru-RU" w:eastAsia="en-US"/>
        </w:rPr>
        <w:t xml:space="preserve"> </w:t>
      </w:r>
      <w:proofErr w:type="spellStart"/>
      <w:r w:rsidRPr="001F2F73">
        <w:rPr>
          <w:rFonts w:ascii="Times New Roman" w:eastAsia="Calibri" w:hAnsi="Times New Roman"/>
          <w:i/>
          <w:color w:val="auto"/>
          <w:sz w:val="24"/>
          <w:szCs w:val="24"/>
          <w:lang w:val="ru-RU" w:eastAsia="en-US"/>
        </w:rPr>
        <w:t>Споживача</w:t>
      </w:r>
      <w:proofErr w:type="spellEnd"/>
      <w:r w:rsidRPr="001F2F73">
        <w:rPr>
          <w:rFonts w:ascii="Times New Roman" w:eastAsia="Calibri" w:hAnsi="Times New Roman"/>
          <w:i/>
          <w:color w:val="auto"/>
          <w:sz w:val="24"/>
          <w:szCs w:val="24"/>
          <w:lang w:val="ru-RU" w:eastAsia="en-US"/>
        </w:rPr>
        <w:t>)</w:t>
      </w: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Код ЄДРПОУ/І</w:t>
      </w:r>
      <w:proofErr w:type="gramStart"/>
      <w:r w:rsidRPr="001F2F73">
        <w:rPr>
          <w:rFonts w:ascii="Times New Roman" w:eastAsia="Calibri" w:hAnsi="Times New Roman"/>
          <w:color w:val="auto"/>
          <w:sz w:val="24"/>
          <w:szCs w:val="24"/>
          <w:lang w:val="ru-RU" w:eastAsia="en-US"/>
        </w:rPr>
        <w:t>ПН</w:t>
      </w:r>
      <w:proofErr w:type="gramEnd"/>
      <w:r w:rsidRPr="001F2F73">
        <w:rPr>
          <w:rFonts w:ascii="Times New Roman" w:eastAsia="Calibri" w:hAnsi="Times New Roman"/>
          <w:color w:val="auto"/>
          <w:sz w:val="24"/>
          <w:szCs w:val="24"/>
          <w:lang w:val="ru-RU" w:eastAsia="en-US"/>
        </w:rPr>
        <w:t xml:space="preserve"> __________________________</w:t>
      </w:r>
      <w:r w:rsidRPr="001F2F73">
        <w:rPr>
          <w:rFonts w:ascii="Times New Roman" w:eastAsia="Calibri" w:hAnsi="Times New Roman"/>
          <w:color w:val="auto"/>
          <w:sz w:val="24"/>
          <w:szCs w:val="24"/>
          <w:lang w:val="ru-RU" w:eastAsia="en-US"/>
        </w:rPr>
        <w:tab/>
      </w:r>
    </w:p>
    <w:p w:rsidR="00312E26" w:rsidRPr="001F2F73" w:rsidRDefault="00312E26" w:rsidP="001F7817">
      <w:pPr>
        <w:spacing w:after="0"/>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ab/>
      </w:r>
    </w:p>
    <w:p w:rsidR="00312E26" w:rsidRPr="001F2F73" w:rsidRDefault="00312E26" w:rsidP="001F7817">
      <w:pPr>
        <w:spacing w:after="0"/>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r>
    </w:p>
    <w:p w:rsidR="00312E26" w:rsidRPr="001F2F73" w:rsidRDefault="00312E26" w:rsidP="001F7817">
      <w:pPr>
        <w:spacing w:after="0"/>
        <w:rPr>
          <w:rFonts w:ascii="Times New Roman" w:eastAsia="Calibri" w:hAnsi="Times New Roman"/>
          <w:color w:val="auto"/>
          <w:sz w:val="24"/>
          <w:szCs w:val="24"/>
          <w:lang w:val="ru-RU"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3105"/>
        <w:gridCol w:w="2019"/>
        <w:gridCol w:w="2223"/>
        <w:gridCol w:w="2124"/>
      </w:tblGrid>
      <w:tr w:rsidR="00312E26" w:rsidRPr="001F2F73" w:rsidTr="00925C9A">
        <w:tc>
          <w:tcPr>
            <w:tcW w:w="560" w:type="dxa"/>
            <w:tcBorders>
              <w:top w:val="single" w:sz="4" w:space="0" w:color="auto"/>
              <w:left w:val="single" w:sz="4" w:space="0" w:color="auto"/>
              <w:bottom w:val="single" w:sz="4" w:space="0" w:color="auto"/>
              <w:right w:val="single" w:sz="4" w:space="0" w:color="auto"/>
            </w:tcBorders>
            <w:hideMark/>
          </w:tcPr>
          <w:p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ru-RU" w:eastAsia="en-US"/>
              </w:rPr>
              <w:t xml:space="preserve">№ </w:t>
            </w:r>
            <w:proofErr w:type="gramStart"/>
            <w:r w:rsidRPr="001F2F73">
              <w:rPr>
                <w:rFonts w:ascii="Times New Roman" w:eastAsia="Calibri" w:hAnsi="Times New Roman"/>
                <w:b/>
                <w:color w:val="auto"/>
                <w:sz w:val="24"/>
                <w:szCs w:val="24"/>
                <w:lang w:val="ru-RU" w:eastAsia="en-US"/>
              </w:rPr>
              <w:t>п</w:t>
            </w:r>
            <w:proofErr w:type="gramEnd"/>
            <w:r w:rsidRPr="001F2F73">
              <w:rPr>
                <w:rFonts w:ascii="Times New Roman" w:eastAsia="Calibri" w:hAnsi="Times New Roman"/>
                <w:b/>
                <w:color w:val="auto"/>
                <w:sz w:val="24"/>
                <w:szCs w:val="24"/>
                <w:lang w:val="ru-RU" w:eastAsia="en-US"/>
              </w:rPr>
              <w:t>/п</w:t>
            </w:r>
          </w:p>
        </w:tc>
        <w:tc>
          <w:tcPr>
            <w:tcW w:w="3105" w:type="dxa"/>
            <w:tcBorders>
              <w:top w:val="single" w:sz="4" w:space="0" w:color="auto"/>
              <w:left w:val="single" w:sz="4" w:space="0" w:color="auto"/>
              <w:bottom w:val="single" w:sz="4" w:space="0" w:color="auto"/>
              <w:right w:val="single" w:sz="4" w:space="0" w:color="auto"/>
            </w:tcBorders>
            <w:hideMark/>
          </w:tcPr>
          <w:p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ru-RU" w:eastAsia="en-US"/>
              </w:rPr>
              <w:t xml:space="preserve">Адреса </w:t>
            </w:r>
            <w:proofErr w:type="spellStart"/>
            <w:r w:rsidRPr="001F2F73">
              <w:rPr>
                <w:rFonts w:ascii="Times New Roman" w:eastAsia="Calibri" w:hAnsi="Times New Roman"/>
                <w:b/>
                <w:color w:val="auto"/>
                <w:sz w:val="24"/>
                <w:szCs w:val="24"/>
                <w:lang w:val="ru-RU" w:eastAsia="en-US"/>
              </w:rPr>
              <w:t>об’єкта</w:t>
            </w:r>
            <w:proofErr w:type="spellEnd"/>
          </w:p>
        </w:tc>
        <w:tc>
          <w:tcPr>
            <w:tcW w:w="2019" w:type="dxa"/>
            <w:tcBorders>
              <w:top w:val="single" w:sz="4" w:space="0" w:color="auto"/>
              <w:left w:val="single" w:sz="4" w:space="0" w:color="auto"/>
              <w:bottom w:val="single" w:sz="4" w:space="0" w:color="auto"/>
              <w:right w:val="single" w:sz="4" w:space="0" w:color="auto"/>
            </w:tcBorders>
            <w:hideMark/>
          </w:tcPr>
          <w:p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ru-RU" w:eastAsia="en-US"/>
              </w:rPr>
              <w:t xml:space="preserve">Вид </w:t>
            </w:r>
            <w:proofErr w:type="spellStart"/>
            <w:r w:rsidRPr="001F2F73">
              <w:rPr>
                <w:rFonts w:ascii="Times New Roman" w:eastAsia="Calibri" w:hAnsi="Times New Roman"/>
                <w:b/>
                <w:color w:val="auto"/>
                <w:sz w:val="24"/>
                <w:szCs w:val="24"/>
                <w:lang w:val="ru-RU" w:eastAsia="en-US"/>
              </w:rPr>
              <w:t>об’єкта</w:t>
            </w:r>
            <w:proofErr w:type="spellEnd"/>
          </w:p>
        </w:tc>
        <w:tc>
          <w:tcPr>
            <w:tcW w:w="2223" w:type="dxa"/>
            <w:tcBorders>
              <w:top w:val="single" w:sz="4" w:space="0" w:color="auto"/>
              <w:left w:val="single" w:sz="4" w:space="0" w:color="auto"/>
              <w:bottom w:val="single" w:sz="4" w:space="0" w:color="auto"/>
              <w:right w:val="single" w:sz="4" w:space="0" w:color="auto"/>
            </w:tcBorders>
            <w:hideMark/>
          </w:tcPr>
          <w:p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en-US" w:eastAsia="en-US"/>
              </w:rPr>
              <w:t>EIC</w:t>
            </w:r>
            <w:r w:rsidRPr="001F2F73">
              <w:rPr>
                <w:rFonts w:ascii="Times New Roman" w:eastAsia="Calibri" w:hAnsi="Times New Roman"/>
                <w:b/>
                <w:color w:val="auto"/>
                <w:sz w:val="24"/>
                <w:szCs w:val="24"/>
                <w:lang w:val="ru-RU" w:eastAsia="en-US"/>
              </w:rPr>
              <w:t xml:space="preserve">-код точки </w:t>
            </w:r>
            <w:proofErr w:type="spellStart"/>
            <w:r w:rsidRPr="001F2F73">
              <w:rPr>
                <w:rFonts w:ascii="Times New Roman" w:eastAsia="Calibri" w:hAnsi="Times New Roman"/>
                <w:b/>
                <w:color w:val="auto"/>
                <w:sz w:val="24"/>
                <w:szCs w:val="24"/>
                <w:lang w:val="ru-RU" w:eastAsia="en-US"/>
              </w:rPr>
              <w:t>комерційного</w:t>
            </w:r>
            <w:proofErr w:type="spellEnd"/>
            <w:r w:rsidRPr="001F2F73">
              <w:rPr>
                <w:rFonts w:ascii="Times New Roman" w:eastAsia="Calibri" w:hAnsi="Times New Roman"/>
                <w:b/>
                <w:color w:val="auto"/>
                <w:sz w:val="24"/>
                <w:szCs w:val="24"/>
                <w:lang w:val="ru-RU" w:eastAsia="en-US"/>
              </w:rPr>
              <w:t xml:space="preserve"> </w:t>
            </w:r>
            <w:proofErr w:type="spellStart"/>
            <w:r w:rsidRPr="001F2F73">
              <w:rPr>
                <w:rFonts w:ascii="Times New Roman" w:eastAsia="Calibri" w:hAnsi="Times New Roman"/>
                <w:b/>
                <w:color w:val="auto"/>
                <w:sz w:val="24"/>
                <w:szCs w:val="24"/>
                <w:lang w:val="ru-RU" w:eastAsia="en-US"/>
              </w:rPr>
              <w:t>обліку</w:t>
            </w:r>
            <w:proofErr w:type="spellEnd"/>
          </w:p>
        </w:tc>
        <w:tc>
          <w:tcPr>
            <w:tcW w:w="2124" w:type="dxa"/>
            <w:tcBorders>
              <w:top w:val="single" w:sz="4" w:space="0" w:color="auto"/>
              <w:left w:val="single" w:sz="4" w:space="0" w:color="auto"/>
              <w:bottom w:val="single" w:sz="4" w:space="0" w:color="auto"/>
              <w:right w:val="single" w:sz="4" w:space="0" w:color="auto"/>
            </w:tcBorders>
            <w:hideMark/>
          </w:tcPr>
          <w:p w:rsidR="00312E26" w:rsidRPr="001F2F73" w:rsidRDefault="00312E26" w:rsidP="001F7817">
            <w:pPr>
              <w:spacing w:before="100" w:beforeAutospacing="1" w:after="0"/>
              <w:jc w:val="center"/>
              <w:rPr>
                <w:rFonts w:ascii="Times New Roman" w:eastAsia="Calibri" w:hAnsi="Times New Roman"/>
                <w:b/>
                <w:color w:val="auto"/>
                <w:sz w:val="24"/>
                <w:szCs w:val="24"/>
                <w:lang w:val="ru-RU" w:eastAsia="en-US"/>
              </w:rPr>
            </w:pPr>
            <w:proofErr w:type="spellStart"/>
            <w:r w:rsidRPr="001F2F73">
              <w:rPr>
                <w:rFonts w:ascii="Times New Roman" w:eastAsia="Calibri" w:hAnsi="Times New Roman"/>
                <w:b/>
                <w:color w:val="auto"/>
                <w:sz w:val="24"/>
                <w:szCs w:val="24"/>
                <w:lang w:val="ru-RU" w:eastAsia="en-US"/>
              </w:rPr>
              <w:t>Найменування</w:t>
            </w:r>
            <w:proofErr w:type="spellEnd"/>
            <w:r w:rsidRPr="001F2F73">
              <w:rPr>
                <w:rFonts w:ascii="Times New Roman" w:eastAsia="Calibri" w:hAnsi="Times New Roman"/>
                <w:b/>
                <w:color w:val="auto"/>
                <w:sz w:val="24"/>
                <w:szCs w:val="24"/>
                <w:lang w:val="ru-RU" w:eastAsia="en-US"/>
              </w:rPr>
              <w:t xml:space="preserve"> оператора </w:t>
            </w:r>
            <w:proofErr w:type="spellStart"/>
            <w:r w:rsidRPr="001F2F73">
              <w:rPr>
                <w:rFonts w:ascii="Times New Roman" w:eastAsia="Calibri" w:hAnsi="Times New Roman"/>
                <w:b/>
                <w:color w:val="auto"/>
                <w:sz w:val="24"/>
                <w:szCs w:val="24"/>
                <w:lang w:val="ru-RU" w:eastAsia="en-US"/>
              </w:rPr>
              <w:t>системи</w:t>
            </w:r>
            <w:proofErr w:type="spellEnd"/>
          </w:p>
        </w:tc>
      </w:tr>
      <w:tr w:rsidR="00312E26" w:rsidRPr="001F2F73" w:rsidTr="00925C9A">
        <w:tc>
          <w:tcPr>
            <w:tcW w:w="560"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05"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3"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925C9A">
        <w:tc>
          <w:tcPr>
            <w:tcW w:w="560"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05"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3"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925C9A">
        <w:tc>
          <w:tcPr>
            <w:tcW w:w="560"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05"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3"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925C9A">
        <w:tc>
          <w:tcPr>
            <w:tcW w:w="560"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05"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3"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925C9A">
        <w:tc>
          <w:tcPr>
            <w:tcW w:w="560"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05"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3"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r w:rsidR="00312E26" w:rsidRPr="001F2F73" w:rsidTr="00925C9A">
        <w:tc>
          <w:tcPr>
            <w:tcW w:w="560"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3105"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019"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223"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c>
          <w:tcPr>
            <w:tcW w:w="2124" w:type="dxa"/>
            <w:tcBorders>
              <w:top w:val="single" w:sz="4" w:space="0" w:color="auto"/>
              <w:left w:val="single" w:sz="4" w:space="0" w:color="auto"/>
              <w:bottom w:val="single" w:sz="4" w:space="0" w:color="auto"/>
              <w:right w:val="single" w:sz="4" w:space="0" w:color="auto"/>
            </w:tcBorders>
          </w:tcPr>
          <w:p w:rsidR="00312E26" w:rsidRPr="001F2F73" w:rsidRDefault="00312E26" w:rsidP="001F7817">
            <w:pPr>
              <w:spacing w:before="100" w:beforeAutospacing="1" w:after="0"/>
              <w:rPr>
                <w:rFonts w:ascii="Times New Roman" w:eastAsia="Calibri" w:hAnsi="Times New Roman"/>
                <w:color w:val="auto"/>
                <w:sz w:val="24"/>
                <w:szCs w:val="24"/>
                <w:lang w:val="ru-RU" w:eastAsia="en-US"/>
              </w:rPr>
            </w:pPr>
          </w:p>
        </w:tc>
      </w:tr>
    </w:tbl>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Pr="001F2F73" w:rsidRDefault="00312E26" w:rsidP="001F7817">
      <w:pPr>
        <w:spacing w:after="0"/>
        <w:rPr>
          <w:rFonts w:ascii="Times New Roman" w:eastAsia="Calibri" w:hAnsi="Times New Roman"/>
          <w:color w:val="auto"/>
          <w:sz w:val="24"/>
          <w:szCs w:val="24"/>
          <w:lang w:val="ru-RU" w:eastAsia="en-US"/>
        </w:rPr>
      </w:pPr>
      <w:r w:rsidRPr="001F2F73">
        <w:rPr>
          <w:rFonts w:ascii="Times New Roman" w:eastAsia="Calibri" w:hAnsi="Times New Roman"/>
          <w:color w:val="auto"/>
          <w:sz w:val="24"/>
          <w:szCs w:val="24"/>
          <w:lang w:val="ru-RU" w:eastAsia="en-US"/>
        </w:rPr>
        <w:t>____________________</w:t>
      </w:r>
      <w:r w:rsidR="001F7817">
        <w:rPr>
          <w:rFonts w:ascii="Times New Roman" w:eastAsia="Calibri" w:hAnsi="Times New Roman"/>
          <w:color w:val="auto"/>
          <w:sz w:val="24"/>
          <w:szCs w:val="24"/>
          <w:lang w:val="ru-RU" w:eastAsia="en-US"/>
        </w:rPr>
        <w:t>__</w:t>
      </w:r>
      <w:r w:rsidR="001F7817">
        <w:rPr>
          <w:rFonts w:ascii="Times New Roman" w:eastAsia="Calibri" w:hAnsi="Times New Roman"/>
          <w:color w:val="auto"/>
          <w:sz w:val="24"/>
          <w:szCs w:val="24"/>
          <w:lang w:val="ru-RU" w:eastAsia="en-US"/>
        </w:rPr>
        <w:tab/>
      </w:r>
      <w:r w:rsidR="001F7817">
        <w:rPr>
          <w:rFonts w:ascii="Times New Roman" w:eastAsia="Calibri" w:hAnsi="Times New Roman"/>
          <w:color w:val="auto"/>
          <w:sz w:val="24"/>
          <w:szCs w:val="24"/>
          <w:lang w:val="ru-RU" w:eastAsia="en-US"/>
        </w:rPr>
        <w:tab/>
        <w:t>________________</w:t>
      </w:r>
      <w:r w:rsidRPr="001F2F73">
        <w:rPr>
          <w:rFonts w:ascii="Times New Roman" w:eastAsia="Calibri" w:hAnsi="Times New Roman"/>
          <w:color w:val="auto"/>
          <w:sz w:val="24"/>
          <w:szCs w:val="24"/>
          <w:lang w:val="ru-RU" w:eastAsia="en-US"/>
        </w:rPr>
        <w:tab/>
      </w:r>
      <w:r w:rsidRPr="001F2F73">
        <w:rPr>
          <w:rFonts w:ascii="Times New Roman" w:eastAsia="Calibri" w:hAnsi="Times New Roman"/>
          <w:color w:val="auto"/>
          <w:sz w:val="24"/>
          <w:szCs w:val="24"/>
          <w:lang w:val="ru-RU" w:eastAsia="en-US"/>
        </w:rPr>
        <w:tab/>
        <w:t>___________________________</w:t>
      </w:r>
    </w:p>
    <w:p w:rsidR="00312E26" w:rsidRPr="001F2F73" w:rsidRDefault="00312E26" w:rsidP="001F7817">
      <w:pPr>
        <w:spacing w:after="0"/>
        <w:ind w:firstLine="708"/>
        <w:rPr>
          <w:rFonts w:ascii="Times New Roman" w:eastAsia="Calibri" w:hAnsi="Times New Roman"/>
          <w:i/>
          <w:color w:val="auto"/>
          <w:sz w:val="24"/>
          <w:szCs w:val="24"/>
          <w:lang w:eastAsia="en-US"/>
        </w:rPr>
      </w:pPr>
      <w:r w:rsidRPr="001F2F73">
        <w:rPr>
          <w:rFonts w:ascii="Times New Roman" w:eastAsia="Calibri" w:hAnsi="Times New Roman"/>
          <w:i/>
          <w:color w:val="auto"/>
          <w:sz w:val="24"/>
          <w:szCs w:val="24"/>
          <w:lang w:val="ru-RU" w:eastAsia="en-US"/>
        </w:rPr>
        <w:t>(дата)</w:t>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t>(</w:t>
      </w:r>
      <w:proofErr w:type="spellStart"/>
      <w:proofErr w:type="gramStart"/>
      <w:r w:rsidRPr="001F2F73">
        <w:rPr>
          <w:rFonts w:ascii="Times New Roman" w:eastAsia="Calibri" w:hAnsi="Times New Roman"/>
          <w:i/>
          <w:color w:val="auto"/>
          <w:sz w:val="24"/>
          <w:szCs w:val="24"/>
          <w:lang w:val="ru-RU" w:eastAsia="en-US"/>
        </w:rPr>
        <w:t>п</w:t>
      </w:r>
      <w:proofErr w:type="gramEnd"/>
      <w:r w:rsidRPr="001F2F73">
        <w:rPr>
          <w:rFonts w:ascii="Times New Roman" w:eastAsia="Calibri" w:hAnsi="Times New Roman"/>
          <w:i/>
          <w:color w:val="auto"/>
          <w:sz w:val="24"/>
          <w:szCs w:val="24"/>
          <w:lang w:val="ru-RU" w:eastAsia="en-US"/>
        </w:rPr>
        <w:t>ідпис</w:t>
      </w:r>
      <w:proofErr w:type="spellEnd"/>
      <w:r w:rsidRPr="001F2F73">
        <w:rPr>
          <w:rFonts w:ascii="Times New Roman" w:eastAsia="Calibri" w:hAnsi="Times New Roman"/>
          <w:i/>
          <w:color w:val="auto"/>
          <w:sz w:val="24"/>
          <w:szCs w:val="24"/>
          <w:lang w:val="ru-RU" w:eastAsia="en-US"/>
        </w:rPr>
        <w:t xml:space="preserve">, </w:t>
      </w:r>
      <w:proofErr w:type="spellStart"/>
      <w:r w:rsidRPr="001F2F73">
        <w:rPr>
          <w:rFonts w:ascii="Times New Roman" w:eastAsia="Calibri" w:hAnsi="Times New Roman"/>
          <w:i/>
          <w:color w:val="auto"/>
          <w:sz w:val="24"/>
          <w:szCs w:val="24"/>
          <w:lang w:val="ru-RU" w:eastAsia="en-US"/>
        </w:rPr>
        <w:t>м.п</w:t>
      </w:r>
      <w:proofErr w:type="spellEnd"/>
      <w:r w:rsidRPr="001F2F73">
        <w:rPr>
          <w:rFonts w:ascii="Times New Roman" w:eastAsia="Calibri" w:hAnsi="Times New Roman"/>
          <w:i/>
          <w:color w:val="auto"/>
          <w:sz w:val="24"/>
          <w:szCs w:val="24"/>
          <w:lang w:val="ru-RU" w:eastAsia="en-US"/>
        </w:rPr>
        <w:t>.)</w:t>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r>
      <w:r w:rsidRPr="001F2F73">
        <w:rPr>
          <w:rFonts w:ascii="Times New Roman" w:eastAsia="Calibri" w:hAnsi="Times New Roman"/>
          <w:i/>
          <w:color w:val="auto"/>
          <w:sz w:val="24"/>
          <w:szCs w:val="24"/>
          <w:lang w:val="ru-RU" w:eastAsia="en-US"/>
        </w:rPr>
        <w:tab/>
        <w:t xml:space="preserve">      (П.І.Б.)</w:t>
      </w:r>
    </w:p>
    <w:p w:rsidR="00312E26" w:rsidRPr="001F2F73" w:rsidRDefault="00312E26" w:rsidP="001F7817">
      <w:pPr>
        <w:spacing w:after="0"/>
        <w:ind w:firstLine="708"/>
        <w:rPr>
          <w:rFonts w:ascii="Times New Roman" w:eastAsia="Calibri" w:hAnsi="Times New Roman"/>
          <w:i/>
          <w:color w:val="auto"/>
          <w:sz w:val="24"/>
          <w:szCs w:val="24"/>
          <w:lang w:eastAsia="en-US"/>
        </w:rPr>
      </w:pPr>
    </w:p>
    <w:p w:rsidR="00312E26" w:rsidRPr="001F2F73" w:rsidRDefault="00312E26" w:rsidP="001F7817">
      <w:pPr>
        <w:spacing w:after="0"/>
        <w:rPr>
          <w:rFonts w:ascii="Times New Roman" w:eastAsia="Calibri" w:hAnsi="Times New Roman"/>
          <w:color w:val="auto"/>
          <w:sz w:val="24"/>
          <w:szCs w:val="24"/>
          <w:lang w:val="ru-RU" w:eastAsia="en-US"/>
        </w:rPr>
      </w:pPr>
    </w:p>
    <w:p w:rsidR="00312E26" w:rsidRDefault="00312E26" w:rsidP="001F7817">
      <w:pPr>
        <w:rPr>
          <w:rFonts w:ascii="Times New Roman" w:eastAsia="Calibri" w:hAnsi="Times New Roman"/>
          <w:color w:val="auto"/>
          <w:sz w:val="24"/>
          <w:szCs w:val="24"/>
          <w:lang w:val="ru-RU" w:eastAsia="en-US"/>
        </w:rPr>
      </w:pPr>
    </w:p>
    <w:p w:rsidR="001F2F73" w:rsidRDefault="001F2F73" w:rsidP="00703878">
      <w:pPr>
        <w:spacing w:after="0"/>
        <w:rPr>
          <w:rFonts w:ascii="Times New Roman" w:hAnsi="Times New Roman"/>
          <w:i/>
          <w:sz w:val="24"/>
          <w:szCs w:val="24"/>
        </w:rPr>
      </w:pPr>
    </w:p>
    <w:p w:rsidR="001F2F73" w:rsidRDefault="001F2F73" w:rsidP="00246968">
      <w:pPr>
        <w:spacing w:after="0"/>
        <w:ind w:left="5954"/>
        <w:rPr>
          <w:rFonts w:ascii="Times New Roman" w:hAnsi="Times New Roman"/>
          <w:i/>
          <w:sz w:val="24"/>
          <w:szCs w:val="24"/>
        </w:rPr>
      </w:pPr>
    </w:p>
    <w:p w:rsidR="00925C9A" w:rsidRDefault="00925C9A">
      <w:pPr>
        <w:spacing w:after="160" w:line="259" w:lineRule="auto"/>
        <w:rPr>
          <w:rFonts w:ascii="Times New Roman" w:hAnsi="Times New Roman"/>
          <w:i/>
          <w:sz w:val="24"/>
          <w:szCs w:val="24"/>
        </w:rPr>
      </w:pPr>
      <w:r>
        <w:rPr>
          <w:rFonts w:ascii="Times New Roman" w:hAnsi="Times New Roman"/>
          <w:i/>
          <w:sz w:val="24"/>
          <w:szCs w:val="24"/>
        </w:rPr>
        <w:br w:type="page"/>
      </w: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3"/>
        <w:gridCol w:w="4478"/>
      </w:tblGrid>
      <w:tr w:rsidR="004601DF" w:rsidRPr="001F2F73" w:rsidTr="00953A4C">
        <w:tc>
          <w:tcPr>
            <w:tcW w:w="2822" w:type="pct"/>
            <w:vAlign w:val="center"/>
          </w:tcPr>
          <w:p w:rsidR="004601DF" w:rsidRPr="001F2F73" w:rsidRDefault="004601DF" w:rsidP="004601DF">
            <w:pPr>
              <w:spacing w:after="0" w:line="240" w:lineRule="auto"/>
              <w:rPr>
                <w:rFonts w:ascii="Times New Roman" w:eastAsia="Calibri" w:hAnsi="Times New Roman"/>
                <w:color w:val="auto"/>
                <w:sz w:val="24"/>
                <w:szCs w:val="24"/>
                <w:lang w:eastAsia="en-US"/>
              </w:rPr>
            </w:pPr>
            <w:bookmarkStart w:id="6" w:name="_Hlk93046279"/>
          </w:p>
        </w:tc>
        <w:tc>
          <w:tcPr>
            <w:tcW w:w="2178" w:type="pct"/>
          </w:tcPr>
          <w:p w:rsidR="004601DF" w:rsidRPr="001F2F73" w:rsidRDefault="00703878" w:rsidP="004601DF">
            <w:pPr>
              <w:spacing w:after="0" w:line="240" w:lineRule="auto"/>
              <w:rPr>
                <w:rFonts w:ascii="Times New Roman" w:eastAsia="Calibri" w:hAnsi="Times New Roman"/>
                <w:b/>
                <w:bCs/>
                <w:color w:val="auto"/>
                <w:sz w:val="24"/>
                <w:szCs w:val="24"/>
                <w:lang w:eastAsia="en-US"/>
              </w:rPr>
            </w:pPr>
            <w:proofErr w:type="spellStart"/>
            <w:r>
              <w:rPr>
                <w:rFonts w:ascii="Times New Roman" w:eastAsia="Calibri" w:hAnsi="Times New Roman"/>
                <w:b/>
                <w:bCs/>
                <w:color w:val="auto"/>
                <w:sz w:val="24"/>
                <w:szCs w:val="24"/>
                <w:lang w:eastAsia="en-US"/>
              </w:rPr>
              <w:t>Додаток</w:t>
            </w:r>
            <w:proofErr w:type="spellEnd"/>
            <w:r>
              <w:rPr>
                <w:rFonts w:ascii="Times New Roman" w:eastAsia="Calibri" w:hAnsi="Times New Roman"/>
                <w:b/>
                <w:bCs/>
                <w:color w:val="auto"/>
                <w:sz w:val="24"/>
                <w:szCs w:val="24"/>
                <w:lang w:eastAsia="en-US"/>
              </w:rPr>
              <w:t xml:space="preserve"> №2</w:t>
            </w:r>
          </w:p>
          <w:p w:rsidR="001F7817" w:rsidRDefault="004601DF" w:rsidP="004601DF">
            <w:pPr>
              <w:spacing w:after="0" w:line="240" w:lineRule="auto"/>
              <w:rPr>
                <w:rFonts w:ascii="Times New Roman" w:eastAsia="Calibri" w:hAnsi="Times New Roman"/>
                <w:color w:val="auto"/>
                <w:sz w:val="24"/>
                <w:szCs w:val="24"/>
                <w:lang w:eastAsia="en-US"/>
              </w:rPr>
            </w:pPr>
            <w:proofErr w:type="gramStart"/>
            <w:r w:rsidRPr="001F2F73">
              <w:rPr>
                <w:rFonts w:ascii="Times New Roman" w:eastAsia="Calibri" w:hAnsi="Times New Roman"/>
                <w:color w:val="auto"/>
                <w:sz w:val="24"/>
                <w:szCs w:val="24"/>
                <w:lang w:eastAsia="en-US"/>
              </w:rPr>
              <w:t>до</w:t>
            </w:r>
            <w:proofErr w:type="gramEnd"/>
            <w:r w:rsidRPr="001F2F73">
              <w:rPr>
                <w:rFonts w:ascii="Times New Roman" w:eastAsia="Calibri" w:hAnsi="Times New Roman"/>
                <w:color w:val="auto"/>
                <w:sz w:val="24"/>
                <w:szCs w:val="24"/>
                <w:lang w:eastAsia="en-US"/>
              </w:rPr>
              <w:t xml:space="preserve"> договору про </w:t>
            </w:r>
            <w:proofErr w:type="spellStart"/>
            <w:r w:rsidRPr="001F2F73">
              <w:rPr>
                <w:rFonts w:ascii="Times New Roman" w:eastAsia="Calibri" w:hAnsi="Times New Roman"/>
                <w:color w:val="auto"/>
                <w:sz w:val="24"/>
                <w:szCs w:val="24"/>
                <w:lang w:eastAsia="en-US"/>
              </w:rPr>
              <w:t>постачання</w:t>
            </w:r>
            <w:proofErr w:type="spellEnd"/>
            <w:r w:rsidRPr="001F2F73">
              <w:rPr>
                <w:rFonts w:ascii="Times New Roman" w:eastAsia="Calibri" w:hAnsi="Times New Roman"/>
                <w:color w:val="auto"/>
                <w:sz w:val="24"/>
                <w:szCs w:val="24"/>
                <w:lang w:eastAsia="en-US"/>
              </w:rPr>
              <w:t xml:space="preserve"> </w:t>
            </w:r>
            <w:proofErr w:type="spellStart"/>
            <w:r w:rsidRPr="001F2F73">
              <w:rPr>
                <w:rFonts w:ascii="Times New Roman" w:eastAsia="Calibri" w:hAnsi="Times New Roman"/>
                <w:color w:val="auto"/>
                <w:sz w:val="24"/>
                <w:szCs w:val="24"/>
                <w:lang w:eastAsia="en-US"/>
              </w:rPr>
              <w:t>електричної</w:t>
            </w:r>
            <w:proofErr w:type="spellEnd"/>
            <w:r w:rsidRPr="001F2F73">
              <w:rPr>
                <w:rFonts w:ascii="Times New Roman" w:eastAsia="Calibri" w:hAnsi="Times New Roman"/>
                <w:color w:val="auto"/>
                <w:sz w:val="24"/>
                <w:szCs w:val="24"/>
                <w:lang w:eastAsia="en-US"/>
              </w:rPr>
              <w:t xml:space="preserve"> </w:t>
            </w:r>
            <w:proofErr w:type="spellStart"/>
            <w:r w:rsidRPr="001F2F73">
              <w:rPr>
                <w:rFonts w:ascii="Times New Roman" w:eastAsia="Calibri" w:hAnsi="Times New Roman"/>
                <w:color w:val="auto"/>
                <w:sz w:val="24"/>
                <w:szCs w:val="24"/>
                <w:lang w:eastAsia="en-US"/>
              </w:rPr>
              <w:t>енергії</w:t>
            </w:r>
            <w:proofErr w:type="spellEnd"/>
            <w:r w:rsidRPr="001F2F73">
              <w:rPr>
                <w:rFonts w:ascii="Times New Roman" w:eastAsia="Calibri" w:hAnsi="Times New Roman"/>
                <w:color w:val="auto"/>
                <w:sz w:val="24"/>
                <w:szCs w:val="24"/>
                <w:lang w:eastAsia="en-US"/>
              </w:rPr>
              <w:t xml:space="preserve"> </w:t>
            </w:r>
            <w:proofErr w:type="spellStart"/>
            <w:r w:rsidRPr="001F2F73">
              <w:rPr>
                <w:rFonts w:ascii="Times New Roman" w:eastAsia="Calibri" w:hAnsi="Times New Roman"/>
                <w:color w:val="auto"/>
                <w:sz w:val="24"/>
                <w:szCs w:val="24"/>
                <w:lang w:eastAsia="en-US"/>
              </w:rPr>
              <w:t>споживачу</w:t>
            </w:r>
            <w:proofErr w:type="spellEnd"/>
            <w:r w:rsidRPr="001F2F73">
              <w:rPr>
                <w:rFonts w:ascii="Times New Roman" w:eastAsia="Calibri" w:hAnsi="Times New Roman"/>
                <w:color w:val="auto"/>
                <w:sz w:val="24"/>
                <w:szCs w:val="24"/>
                <w:lang w:eastAsia="en-US"/>
              </w:rPr>
              <w:t xml:space="preserve"> </w:t>
            </w:r>
          </w:p>
          <w:p w:rsidR="004601DF" w:rsidRPr="001F2F73" w:rsidRDefault="004601DF" w:rsidP="004601DF">
            <w:pPr>
              <w:spacing w:after="0" w:line="240" w:lineRule="auto"/>
              <w:rPr>
                <w:rFonts w:ascii="Times New Roman" w:eastAsia="Calibri" w:hAnsi="Times New Roman"/>
                <w:color w:val="auto"/>
                <w:sz w:val="24"/>
                <w:szCs w:val="24"/>
                <w:lang w:eastAsia="en-US"/>
              </w:rPr>
            </w:pPr>
            <w:r w:rsidRPr="001F2F73">
              <w:rPr>
                <w:rFonts w:ascii="Times New Roman" w:eastAsia="Calibri" w:hAnsi="Times New Roman"/>
                <w:color w:val="auto"/>
                <w:sz w:val="24"/>
                <w:szCs w:val="24"/>
                <w:lang w:eastAsia="en-US"/>
              </w:rPr>
              <w:t xml:space="preserve">№ ______ </w:t>
            </w:r>
            <w:proofErr w:type="spellStart"/>
            <w:r w:rsidRPr="001F2F73">
              <w:rPr>
                <w:rFonts w:ascii="Times New Roman" w:eastAsia="Calibri" w:hAnsi="Times New Roman"/>
                <w:color w:val="auto"/>
                <w:sz w:val="24"/>
                <w:szCs w:val="24"/>
                <w:lang w:eastAsia="en-US"/>
              </w:rPr>
              <w:t>від</w:t>
            </w:r>
            <w:proofErr w:type="spellEnd"/>
            <w:r w:rsidRPr="001F2F73">
              <w:rPr>
                <w:rFonts w:ascii="Times New Roman" w:eastAsia="Calibri" w:hAnsi="Times New Roman"/>
                <w:color w:val="auto"/>
                <w:sz w:val="24"/>
                <w:szCs w:val="24"/>
                <w:lang w:eastAsia="en-US"/>
              </w:rPr>
              <w:t xml:space="preserve"> «</w:t>
            </w:r>
            <w:r w:rsidR="00703878">
              <w:rPr>
                <w:rFonts w:ascii="Times New Roman" w:eastAsia="Calibri" w:hAnsi="Times New Roman"/>
                <w:color w:val="auto"/>
                <w:sz w:val="24"/>
                <w:szCs w:val="24"/>
                <w:lang w:eastAsia="en-US"/>
              </w:rPr>
              <w:t>___»________________</w:t>
            </w:r>
            <w:r w:rsidR="001F7817">
              <w:rPr>
                <w:rFonts w:ascii="Times New Roman" w:eastAsia="Calibri" w:hAnsi="Times New Roman"/>
                <w:color w:val="auto"/>
                <w:sz w:val="24"/>
                <w:szCs w:val="24"/>
                <w:lang w:eastAsia="en-US"/>
              </w:rPr>
              <w:t xml:space="preserve"> 202_року</w:t>
            </w:r>
            <w:r w:rsidRPr="001F2F73">
              <w:rPr>
                <w:rFonts w:ascii="Times New Roman" w:eastAsia="Calibri" w:hAnsi="Times New Roman"/>
                <w:color w:val="auto"/>
                <w:sz w:val="24"/>
                <w:szCs w:val="24"/>
                <w:lang w:eastAsia="en-US"/>
              </w:rPr>
              <w:t xml:space="preserve"> </w:t>
            </w:r>
          </w:p>
        </w:tc>
      </w:tr>
      <w:bookmarkEnd w:id="6"/>
    </w:tbl>
    <w:p w:rsidR="004601DF" w:rsidRPr="001F2F73" w:rsidRDefault="004601DF" w:rsidP="004601DF">
      <w:pPr>
        <w:spacing w:after="0"/>
        <w:jc w:val="center"/>
        <w:rPr>
          <w:rFonts w:ascii="Times New Roman" w:eastAsia="Calibri" w:hAnsi="Times New Roman"/>
          <w:b/>
          <w:noProof/>
          <w:color w:val="auto"/>
          <w:sz w:val="24"/>
          <w:szCs w:val="24"/>
          <w:lang w:val="ru-RU" w:eastAsia="en-US"/>
        </w:rPr>
      </w:pPr>
    </w:p>
    <w:p w:rsidR="004601DF" w:rsidRPr="001F2F73" w:rsidRDefault="004601DF" w:rsidP="004601DF">
      <w:pPr>
        <w:spacing w:after="0"/>
        <w:jc w:val="center"/>
        <w:rPr>
          <w:rFonts w:ascii="Times New Roman" w:eastAsia="Calibri" w:hAnsi="Times New Roman"/>
          <w:b/>
          <w:bCs/>
          <w:iCs/>
          <w:color w:val="auto"/>
          <w:sz w:val="24"/>
          <w:szCs w:val="24"/>
          <w:lang w:eastAsia="en-US"/>
        </w:rPr>
      </w:pPr>
      <w:r w:rsidRPr="001F2F73">
        <w:rPr>
          <w:rFonts w:ascii="Times New Roman" w:eastAsia="Calibri" w:hAnsi="Times New Roman"/>
          <w:b/>
          <w:noProof/>
          <w:color w:val="auto"/>
          <w:sz w:val="24"/>
          <w:szCs w:val="24"/>
          <w:lang w:val="ru-RU" w:eastAsia="en-US"/>
        </w:rPr>
        <w:t xml:space="preserve">Комерційна пропозиція </w:t>
      </w:r>
    </w:p>
    <w:p w:rsidR="004601DF" w:rsidRPr="001F2F73" w:rsidRDefault="004601DF" w:rsidP="004601DF">
      <w:pPr>
        <w:spacing w:after="0"/>
        <w:ind w:firstLine="708"/>
        <w:jc w:val="both"/>
        <w:rPr>
          <w:rFonts w:ascii="Times New Roman" w:eastAsia="Calibri" w:hAnsi="Times New Roman"/>
          <w:b/>
          <w:bCs/>
          <w:color w:val="auto"/>
          <w:sz w:val="24"/>
          <w:szCs w:val="24"/>
          <w:u w:val="single"/>
          <w:lang w:val="ru-RU"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3"/>
        <w:gridCol w:w="7238"/>
      </w:tblGrid>
      <w:tr w:rsidR="004601DF" w:rsidRPr="001F2F73" w:rsidTr="00953A4C">
        <w:trPr>
          <w:trHeight w:val="412"/>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Умова</w:t>
            </w:r>
            <w:proofErr w:type="spellEnd"/>
          </w:p>
        </w:tc>
        <w:tc>
          <w:tcPr>
            <w:tcW w:w="3520" w:type="pct"/>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Пропозиція</w:t>
            </w:r>
            <w:proofErr w:type="spellEnd"/>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eastAsia="en-US"/>
              </w:rPr>
            </w:pPr>
            <w:proofErr w:type="spellStart"/>
            <w:proofErr w:type="gramStart"/>
            <w:r w:rsidRPr="001F2F73">
              <w:rPr>
                <w:rFonts w:ascii="Times New Roman" w:eastAsia="Calibri" w:hAnsi="Times New Roman"/>
                <w:b/>
                <w:bCs/>
                <w:color w:val="auto"/>
                <w:sz w:val="24"/>
                <w:szCs w:val="24"/>
                <w:lang w:val="ru-RU" w:eastAsia="en-US"/>
              </w:rPr>
              <w:t>Ц</w:t>
            </w:r>
            <w:proofErr w:type="gramEnd"/>
            <w:r w:rsidRPr="001F2F73">
              <w:rPr>
                <w:rFonts w:ascii="Times New Roman" w:eastAsia="Calibri" w:hAnsi="Times New Roman"/>
                <w:b/>
                <w:bCs/>
                <w:color w:val="auto"/>
                <w:sz w:val="24"/>
                <w:szCs w:val="24"/>
                <w:lang w:val="ru-RU" w:eastAsia="en-US"/>
              </w:rPr>
              <w:t>іна</w:t>
            </w:r>
            <w:proofErr w:type="spellEnd"/>
            <w:r w:rsidRPr="001F2F73">
              <w:rPr>
                <w:rFonts w:ascii="Times New Roman" w:eastAsia="Calibri" w:hAnsi="Times New Roman"/>
                <w:b/>
                <w:bCs/>
                <w:color w:val="auto"/>
                <w:sz w:val="24"/>
                <w:szCs w:val="24"/>
                <w:lang w:val="ru-RU" w:eastAsia="en-US"/>
              </w:rPr>
              <w:t xml:space="preserve"> (тариф) </w:t>
            </w:r>
            <w:proofErr w:type="spellStart"/>
            <w:r w:rsidRPr="001F2F73">
              <w:rPr>
                <w:rFonts w:ascii="Times New Roman" w:eastAsia="Calibri" w:hAnsi="Times New Roman"/>
                <w:b/>
                <w:bCs/>
                <w:color w:val="auto"/>
                <w:sz w:val="24"/>
                <w:szCs w:val="24"/>
                <w:lang w:val="ru-RU" w:eastAsia="en-US"/>
              </w:rPr>
              <w:t>електричної</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енергії</w:t>
            </w:r>
            <w:proofErr w:type="spellEnd"/>
            <w:r w:rsidRPr="001F2F73">
              <w:rPr>
                <w:rFonts w:ascii="Times New Roman" w:eastAsia="Calibri" w:hAnsi="Times New Roman"/>
                <w:b/>
                <w:bCs/>
                <w:color w:val="auto"/>
                <w:sz w:val="24"/>
                <w:szCs w:val="24"/>
                <w:lang w:val="ru-RU" w:eastAsia="en-US"/>
              </w:rPr>
              <w:t xml:space="preserve"> </w:t>
            </w:r>
            <w:r w:rsidRPr="001F2F73">
              <w:rPr>
                <w:rFonts w:ascii="Times New Roman" w:eastAsia="Calibri" w:hAnsi="Times New Roman"/>
                <w:b/>
                <w:bCs/>
                <w:color w:val="auto"/>
                <w:sz w:val="24"/>
                <w:szCs w:val="24"/>
                <w:vertAlign w:val="superscript"/>
                <w:lang w:val="ru-RU" w:eastAsia="en-US"/>
              </w:rPr>
              <w:t>*</w:t>
            </w:r>
          </w:p>
        </w:tc>
        <w:tc>
          <w:tcPr>
            <w:tcW w:w="3520" w:type="pct"/>
          </w:tcPr>
          <w:p w:rsidR="004601DF" w:rsidRPr="003B2374" w:rsidRDefault="003B2374" w:rsidP="003B2374">
            <w:pPr>
              <w:spacing w:after="0"/>
              <w:jc w:val="both"/>
              <w:rPr>
                <w:rFonts w:ascii="Times New Roman" w:hAnsi="Times New Roman"/>
                <w:bCs/>
                <w:color w:val="auto"/>
                <w:sz w:val="24"/>
                <w:szCs w:val="24"/>
              </w:rPr>
            </w:pPr>
            <w:r w:rsidRPr="003B2374">
              <w:rPr>
                <w:rFonts w:ascii="Times New Roman" w:hAnsi="Times New Roman"/>
                <w:bCs/>
                <w:color w:val="auto"/>
                <w:sz w:val="24"/>
                <w:szCs w:val="24"/>
              </w:rPr>
              <w:t xml:space="preserve">Ціна (тариф) на електричну енергію, що постачається споживачу розраховується Постачальником та на день укладення договору становить </w:t>
            </w:r>
            <w:r w:rsidRPr="003B2374">
              <w:rPr>
                <w:rFonts w:ascii="Times New Roman" w:hAnsi="Times New Roman"/>
                <w:b/>
                <w:color w:val="auto"/>
                <w:sz w:val="24"/>
                <w:szCs w:val="24"/>
                <w:lang w:val="ru-RU"/>
              </w:rPr>
              <w:t>__________________________________</w:t>
            </w:r>
            <w:r w:rsidRPr="003B2374">
              <w:rPr>
                <w:rFonts w:ascii="Times New Roman" w:hAnsi="Times New Roman"/>
                <w:b/>
                <w:color w:val="auto"/>
                <w:sz w:val="24"/>
                <w:szCs w:val="24"/>
              </w:rPr>
              <w:t xml:space="preserve"> </w:t>
            </w:r>
            <w:r w:rsidRPr="003B2374">
              <w:rPr>
                <w:rFonts w:ascii="Times New Roman" w:hAnsi="Times New Roman"/>
                <w:b/>
                <w:bCs/>
                <w:color w:val="auto"/>
                <w:sz w:val="24"/>
                <w:szCs w:val="24"/>
              </w:rPr>
              <w:t xml:space="preserve">грн. за 1кВт/год. (без ПДВ), </w:t>
            </w:r>
            <w:r w:rsidRPr="003B2374">
              <w:rPr>
                <w:rFonts w:ascii="Times New Roman" w:hAnsi="Times New Roman"/>
                <w:bCs/>
                <w:color w:val="auto"/>
                <w:sz w:val="24"/>
                <w:szCs w:val="24"/>
              </w:rPr>
              <w:t xml:space="preserve">та включає: ціну закупівлі електричної енергії Постачальником на ринку та тариф на послуги постачальника, а також тариф послуг оператора системи передачі який становить </w:t>
            </w:r>
            <w:r w:rsidRPr="003B2374">
              <w:rPr>
                <w:rFonts w:ascii="Times New Roman" w:hAnsi="Times New Roman"/>
                <w:b/>
                <w:color w:val="auto"/>
                <w:sz w:val="24"/>
                <w:szCs w:val="24"/>
                <w:lang w:val="ru-RU"/>
              </w:rPr>
              <w:t>_________________________________</w:t>
            </w:r>
            <w:r w:rsidRPr="003B2374">
              <w:rPr>
                <w:rFonts w:ascii="Times New Roman" w:hAnsi="Times New Roman"/>
                <w:b/>
                <w:bCs/>
                <w:color w:val="auto"/>
                <w:sz w:val="24"/>
                <w:szCs w:val="24"/>
              </w:rPr>
              <w:t xml:space="preserve"> грн. за 1кВт/год. (без ПДВ)</w:t>
            </w:r>
            <w:r>
              <w:rPr>
                <w:rFonts w:ascii="Times New Roman" w:hAnsi="Times New Roman"/>
                <w:b/>
                <w:bCs/>
                <w:color w:val="auto"/>
                <w:sz w:val="24"/>
                <w:szCs w:val="24"/>
              </w:rPr>
              <w:t>.</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Спосіб</w:t>
            </w:r>
            <w:proofErr w:type="spellEnd"/>
            <w:r w:rsidRPr="001F2F73">
              <w:rPr>
                <w:rFonts w:ascii="Times New Roman" w:eastAsia="Calibri" w:hAnsi="Times New Roman"/>
                <w:b/>
                <w:bCs/>
                <w:color w:val="auto"/>
                <w:sz w:val="24"/>
                <w:szCs w:val="24"/>
                <w:lang w:val="ru-RU" w:eastAsia="en-US"/>
              </w:rPr>
              <w:t xml:space="preserve"> оплати</w:t>
            </w:r>
          </w:p>
        </w:tc>
        <w:tc>
          <w:tcPr>
            <w:tcW w:w="3520" w:type="pct"/>
            <w:tcBorders>
              <w:bottom w:val="single" w:sz="4" w:space="0" w:color="auto"/>
            </w:tcBorders>
          </w:tcPr>
          <w:p w:rsidR="004601DF" w:rsidRPr="001F2F73" w:rsidRDefault="004601DF" w:rsidP="004601DF">
            <w:pPr>
              <w:spacing w:after="0"/>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 xml:space="preserve">Оплата </w:t>
            </w:r>
            <w:proofErr w:type="spellStart"/>
            <w:r w:rsidRPr="001F2F73">
              <w:rPr>
                <w:rFonts w:ascii="Times New Roman" w:eastAsia="Calibri" w:hAnsi="Times New Roman"/>
                <w:bCs/>
                <w:color w:val="auto"/>
                <w:sz w:val="24"/>
                <w:szCs w:val="24"/>
                <w:lang w:val="ru-RU" w:eastAsia="en-US"/>
              </w:rPr>
              <w:t>здійснюється</w:t>
            </w:r>
            <w:proofErr w:type="spellEnd"/>
            <w:r w:rsidRPr="001F2F73">
              <w:rPr>
                <w:rFonts w:ascii="Times New Roman" w:eastAsia="Calibri" w:hAnsi="Times New Roman"/>
                <w:bCs/>
                <w:color w:val="auto"/>
                <w:sz w:val="24"/>
                <w:szCs w:val="24"/>
                <w:lang w:val="ru-RU" w:eastAsia="en-US"/>
              </w:rPr>
              <w:t xml:space="preserve"> за </w:t>
            </w:r>
            <w:proofErr w:type="spellStart"/>
            <w:r w:rsidRPr="001F2F73">
              <w:rPr>
                <w:rFonts w:ascii="Times New Roman" w:eastAsia="Calibri" w:hAnsi="Times New Roman"/>
                <w:bCs/>
                <w:color w:val="auto"/>
                <w:sz w:val="24"/>
                <w:szCs w:val="24"/>
                <w:lang w:val="ru-RU" w:eastAsia="en-US"/>
              </w:rPr>
              <w:t>фактичну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відпущену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протягом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розрахункового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періоду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електричну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енергію</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відповідно</w:t>
            </w:r>
            <w:proofErr w:type="spellEnd"/>
            <w:r w:rsidRPr="001F2F73">
              <w:rPr>
                <w:rFonts w:ascii="Times New Roman" w:eastAsia="Calibri" w:hAnsi="Times New Roman"/>
                <w:bCs/>
                <w:color w:val="auto"/>
                <w:sz w:val="24"/>
                <w:szCs w:val="24"/>
                <w:lang w:val="ru-RU" w:eastAsia="en-US"/>
              </w:rPr>
              <w:t xml:space="preserve"> до </w:t>
            </w:r>
            <w:proofErr w:type="spellStart"/>
            <w:r w:rsidRPr="001F2F73">
              <w:rPr>
                <w:rFonts w:ascii="Times New Roman" w:eastAsia="Calibri" w:hAnsi="Times New Roman"/>
                <w:bCs/>
                <w:color w:val="auto"/>
                <w:sz w:val="24"/>
                <w:szCs w:val="24"/>
                <w:lang w:val="ru-RU" w:eastAsia="en-US"/>
              </w:rPr>
              <w:t>даних</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комерційного</w:t>
            </w:r>
            <w:proofErr w:type="spellEnd"/>
            <w:r w:rsidRPr="001F2F73">
              <w:rPr>
                <w:rFonts w:ascii="Times New Roman" w:eastAsia="Calibri" w:hAnsi="Times New Roman"/>
                <w:bCs/>
                <w:color w:val="auto"/>
                <w:sz w:val="24"/>
                <w:szCs w:val="24"/>
                <w:lang w:val="ru-RU" w:eastAsia="en-US"/>
              </w:rPr>
              <w:t xml:space="preserve"> </w:t>
            </w:r>
            <w:proofErr w:type="spellStart"/>
            <w:proofErr w:type="gramStart"/>
            <w:r w:rsidRPr="001F2F73">
              <w:rPr>
                <w:rFonts w:ascii="Times New Roman" w:eastAsia="Calibri" w:hAnsi="Times New Roman"/>
                <w:bCs/>
                <w:color w:val="auto"/>
                <w:sz w:val="24"/>
                <w:szCs w:val="24"/>
                <w:lang w:val="ru-RU" w:eastAsia="en-US"/>
              </w:rPr>
              <w:t>обл</w:t>
            </w:r>
            <w:proofErr w:type="gramEnd"/>
            <w:r w:rsidRPr="001F2F73">
              <w:rPr>
                <w:rFonts w:ascii="Times New Roman" w:eastAsia="Calibri" w:hAnsi="Times New Roman"/>
                <w:bCs/>
                <w:color w:val="auto"/>
                <w:sz w:val="24"/>
                <w:szCs w:val="24"/>
                <w:lang w:val="ru-RU" w:eastAsia="en-US"/>
              </w:rPr>
              <w:t>іку</w:t>
            </w:r>
            <w:proofErr w:type="spellEnd"/>
            <w:r w:rsidRPr="001F2F73">
              <w:rPr>
                <w:rFonts w:ascii="Times New Roman" w:eastAsia="Calibri" w:hAnsi="Times New Roman"/>
                <w:bCs/>
                <w:color w:val="auto"/>
                <w:sz w:val="24"/>
                <w:szCs w:val="24"/>
                <w:lang w:val="ru-RU" w:eastAsia="en-US"/>
              </w:rPr>
              <w:t xml:space="preserve"> і </w:t>
            </w:r>
            <w:proofErr w:type="spellStart"/>
            <w:r w:rsidRPr="001F2F73">
              <w:rPr>
                <w:rFonts w:ascii="Times New Roman" w:eastAsia="Calibri" w:hAnsi="Times New Roman"/>
                <w:bCs/>
                <w:color w:val="auto"/>
                <w:sz w:val="24"/>
                <w:szCs w:val="24"/>
                <w:lang w:val="ru-RU" w:eastAsia="en-US"/>
              </w:rPr>
              <w:t>наданих</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Постачальником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актів</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рахунків</w:t>
            </w:r>
            <w:proofErr w:type="spellEnd"/>
            <w:r w:rsidRPr="001F2F73">
              <w:rPr>
                <w:rFonts w:ascii="Times New Roman" w:eastAsia="Calibri" w:hAnsi="Times New Roman"/>
                <w:bCs/>
                <w:color w:val="auto"/>
                <w:sz w:val="24"/>
                <w:szCs w:val="24"/>
                <w:lang w:val="ru-RU" w:eastAsia="en-US"/>
              </w:rPr>
              <w:t xml:space="preserve">) за </w:t>
            </w:r>
            <w:proofErr w:type="spellStart"/>
            <w:r w:rsidRPr="001F2F73">
              <w:rPr>
                <w:rFonts w:ascii="Times New Roman" w:eastAsia="Calibri" w:hAnsi="Times New Roman"/>
                <w:bCs/>
                <w:color w:val="auto"/>
                <w:sz w:val="24"/>
                <w:szCs w:val="24"/>
                <w:lang w:val="ru-RU" w:eastAsia="en-US"/>
              </w:rPr>
              <w:t>спожиту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електричну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енергію</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Розрахунковим</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періодом</w:t>
            </w:r>
            <w:proofErr w:type="spellEnd"/>
            <w:r w:rsidRPr="001F2F73">
              <w:rPr>
                <w:rFonts w:ascii="Times New Roman" w:eastAsia="Calibri" w:hAnsi="Times New Roman"/>
                <w:b/>
                <w:bCs/>
                <w:color w:val="auto"/>
                <w:sz w:val="24"/>
                <w:szCs w:val="24"/>
                <w:lang w:val="ru-RU" w:eastAsia="en-US"/>
              </w:rPr>
              <w:t xml:space="preserve"> є </w:t>
            </w:r>
            <w:proofErr w:type="spellStart"/>
            <w:r w:rsidRPr="001F2F73">
              <w:rPr>
                <w:rFonts w:ascii="Times New Roman" w:eastAsia="Calibri" w:hAnsi="Times New Roman"/>
                <w:b/>
                <w:bCs/>
                <w:color w:val="auto"/>
                <w:sz w:val="24"/>
                <w:szCs w:val="24"/>
                <w:lang w:val="ru-RU" w:eastAsia="en-US"/>
              </w:rPr>
              <w:t>календарний</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місяць</w:t>
            </w:r>
            <w:proofErr w:type="spellEnd"/>
            <w:r w:rsidRPr="001F2F73">
              <w:rPr>
                <w:rFonts w:ascii="Times New Roman" w:eastAsia="Calibri" w:hAnsi="Times New Roman"/>
                <w:b/>
                <w:bCs/>
                <w:color w:val="auto"/>
                <w:sz w:val="24"/>
                <w:szCs w:val="24"/>
                <w:lang w:val="ru-RU" w:eastAsia="en-US"/>
              </w:rPr>
              <w:t>.</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Термін</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надання</w:t>
            </w:r>
            <w:proofErr w:type="spellEnd"/>
            <w:r w:rsidRPr="001F2F73">
              <w:rPr>
                <w:rFonts w:ascii="Times New Roman" w:eastAsia="Calibri" w:hAnsi="Times New Roman"/>
                <w:b/>
                <w:bCs/>
                <w:color w:val="auto"/>
                <w:sz w:val="24"/>
                <w:szCs w:val="24"/>
                <w:lang w:val="ru-RU" w:eastAsia="en-US"/>
              </w:rPr>
              <w:t xml:space="preserve"> акту (</w:t>
            </w:r>
            <w:proofErr w:type="spellStart"/>
            <w:r w:rsidRPr="001F2F73">
              <w:rPr>
                <w:rFonts w:ascii="Times New Roman" w:eastAsia="Calibri" w:hAnsi="Times New Roman"/>
                <w:b/>
                <w:bCs/>
                <w:color w:val="auto"/>
                <w:sz w:val="24"/>
                <w:szCs w:val="24"/>
                <w:lang w:val="ru-RU" w:eastAsia="en-US"/>
              </w:rPr>
              <w:t>рахунку</w:t>
            </w:r>
            <w:proofErr w:type="spellEnd"/>
            <w:r w:rsidRPr="001F2F73">
              <w:rPr>
                <w:rFonts w:ascii="Times New Roman" w:eastAsia="Calibri" w:hAnsi="Times New Roman"/>
                <w:b/>
                <w:bCs/>
                <w:color w:val="auto"/>
                <w:sz w:val="24"/>
                <w:szCs w:val="24"/>
                <w:lang w:val="ru-RU" w:eastAsia="en-US"/>
              </w:rPr>
              <w:t xml:space="preserve">) та строк </w:t>
            </w:r>
            <w:proofErr w:type="spellStart"/>
            <w:r w:rsidRPr="001F2F73">
              <w:rPr>
                <w:rFonts w:ascii="Times New Roman" w:eastAsia="Calibri" w:hAnsi="Times New Roman"/>
                <w:b/>
                <w:bCs/>
                <w:color w:val="auto"/>
                <w:sz w:val="24"/>
                <w:szCs w:val="24"/>
                <w:lang w:val="ru-RU" w:eastAsia="en-US"/>
              </w:rPr>
              <w:t>його</w:t>
            </w:r>
            <w:proofErr w:type="spellEnd"/>
            <w:r w:rsidRPr="001F2F73">
              <w:rPr>
                <w:rFonts w:ascii="Times New Roman" w:eastAsia="Calibri" w:hAnsi="Times New Roman"/>
                <w:b/>
                <w:bCs/>
                <w:color w:val="auto"/>
                <w:sz w:val="24"/>
                <w:szCs w:val="24"/>
                <w:lang w:val="ru-RU" w:eastAsia="en-US"/>
              </w:rPr>
              <w:t xml:space="preserve"> оплати</w:t>
            </w:r>
          </w:p>
        </w:tc>
        <w:tc>
          <w:tcPr>
            <w:tcW w:w="3520" w:type="pct"/>
            <w:tcBorders>
              <w:bottom w:val="single" w:sz="4" w:space="0" w:color="auto"/>
            </w:tcBorders>
          </w:tcPr>
          <w:p w:rsidR="004601DF" w:rsidRPr="001F2F73" w:rsidRDefault="004601DF" w:rsidP="004601DF">
            <w:pPr>
              <w:spacing w:after="0"/>
              <w:jc w:val="both"/>
              <w:rPr>
                <w:rFonts w:ascii="Times New Roman" w:eastAsia="Calibri" w:hAnsi="Times New Roman"/>
                <w:bCs/>
                <w:color w:val="FF0000"/>
                <w:sz w:val="24"/>
                <w:szCs w:val="24"/>
                <w:lang w:val="ru-RU" w:eastAsia="en-US"/>
              </w:rPr>
            </w:pPr>
            <w:r w:rsidRPr="001F2F73">
              <w:rPr>
                <w:rFonts w:ascii="Times New Roman" w:eastAsia="Calibri" w:hAnsi="Times New Roman"/>
                <w:bCs/>
                <w:color w:val="auto"/>
                <w:sz w:val="24"/>
                <w:szCs w:val="24"/>
                <w:lang w:val="ru-RU" w:eastAsia="en-US"/>
              </w:rPr>
              <w:t>Акт (</w:t>
            </w:r>
            <w:proofErr w:type="spellStart"/>
            <w:r w:rsidRPr="001F2F73">
              <w:rPr>
                <w:rFonts w:ascii="Times New Roman" w:eastAsia="Calibri" w:hAnsi="Times New Roman"/>
                <w:bCs/>
                <w:color w:val="auto"/>
                <w:sz w:val="24"/>
                <w:szCs w:val="24"/>
                <w:lang w:val="ru-RU" w:eastAsia="en-US"/>
              </w:rPr>
              <w:t>рахунок</w:t>
            </w:r>
            <w:proofErr w:type="spellEnd"/>
            <w:r w:rsidRPr="001F2F73">
              <w:rPr>
                <w:rFonts w:ascii="Times New Roman" w:eastAsia="Calibri" w:hAnsi="Times New Roman"/>
                <w:bCs/>
                <w:color w:val="auto"/>
                <w:sz w:val="24"/>
                <w:szCs w:val="24"/>
                <w:lang w:val="ru-RU" w:eastAsia="en-US"/>
              </w:rPr>
              <w:t xml:space="preserve">) за </w:t>
            </w:r>
            <w:proofErr w:type="spellStart"/>
            <w:r w:rsidRPr="001F2F73">
              <w:rPr>
                <w:rFonts w:ascii="Times New Roman" w:eastAsia="Calibri" w:hAnsi="Times New Roman"/>
                <w:bCs/>
                <w:color w:val="auto"/>
                <w:sz w:val="24"/>
                <w:szCs w:val="24"/>
                <w:lang w:val="ru-RU" w:eastAsia="en-US"/>
              </w:rPr>
              <w:t>спожиту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електричну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енергію</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надається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Постачальником</w:t>
            </w:r>
            <w:proofErr w:type="spellEnd"/>
            <w:r w:rsidRPr="001F2F73">
              <w:rPr>
                <w:rFonts w:ascii="Times New Roman" w:eastAsia="Calibri" w:hAnsi="Times New Roman"/>
                <w:bCs/>
                <w:color w:val="auto"/>
                <w:sz w:val="24"/>
                <w:szCs w:val="24"/>
                <w:lang w:val="ru-RU" w:eastAsia="en-US"/>
              </w:rPr>
              <w:t xml:space="preserve"> та </w:t>
            </w:r>
            <w:proofErr w:type="spellStart"/>
            <w:r w:rsidRPr="001F2F73">
              <w:rPr>
                <w:rFonts w:ascii="Times New Roman" w:eastAsia="Calibri" w:hAnsi="Times New Roman"/>
                <w:bCs/>
                <w:color w:val="auto"/>
                <w:sz w:val="24"/>
                <w:szCs w:val="24"/>
                <w:lang w:val="ru-RU" w:eastAsia="en-US"/>
              </w:rPr>
              <w:t>отримується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Споживачем</w:t>
            </w:r>
            <w:proofErr w:type="spellEnd"/>
            <w:r w:rsidRPr="001F2F73">
              <w:rPr>
                <w:rFonts w:ascii="Times New Roman" w:eastAsia="Calibri" w:hAnsi="Times New Roman"/>
                <w:bCs/>
                <w:color w:val="auto"/>
                <w:sz w:val="24"/>
                <w:szCs w:val="24"/>
                <w:lang w:val="ru-RU" w:eastAsia="en-US"/>
              </w:rPr>
              <w:t xml:space="preserve"> не </w:t>
            </w:r>
            <w:proofErr w:type="spellStart"/>
            <w:proofErr w:type="gramStart"/>
            <w:r w:rsidRPr="001F2F73">
              <w:rPr>
                <w:rFonts w:ascii="Times New Roman" w:eastAsia="Calibri" w:hAnsi="Times New Roman"/>
                <w:bCs/>
                <w:color w:val="auto"/>
                <w:sz w:val="24"/>
                <w:szCs w:val="24"/>
                <w:lang w:val="ru-RU" w:eastAsia="en-US"/>
              </w:rPr>
              <w:t>п</w:t>
            </w:r>
            <w:proofErr w:type="gramEnd"/>
            <w:r w:rsidRPr="001F2F73">
              <w:rPr>
                <w:rFonts w:ascii="Times New Roman" w:eastAsia="Calibri" w:hAnsi="Times New Roman"/>
                <w:bCs/>
                <w:color w:val="auto"/>
                <w:sz w:val="24"/>
                <w:szCs w:val="24"/>
                <w:lang w:val="ru-RU" w:eastAsia="en-US"/>
              </w:rPr>
              <w:t>ізніше</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сьомого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робочого</w:t>
            </w:r>
            <w:proofErr w:type="spellEnd"/>
            <w:r w:rsidRPr="001F2F73">
              <w:rPr>
                <w:rFonts w:ascii="Times New Roman" w:eastAsia="Calibri" w:hAnsi="Times New Roman"/>
                <w:bCs/>
                <w:color w:val="auto"/>
                <w:sz w:val="24"/>
                <w:szCs w:val="24"/>
                <w:lang w:val="ru-RU" w:eastAsia="en-US"/>
              </w:rPr>
              <w:t xml:space="preserve"> дня з </w:t>
            </w:r>
            <w:proofErr w:type="spellStart"/>
            <w:r w:rsidRPr="001F2F73">
              <w:rPr>
                <w:rFonts w:ascii="Times New Roman" w:eastAsia="Calibri" w:hAnsi="Times New Roman"/>
                <w:bCs/>
                <w:color w:val="auto"/>
                <w:sz w:val="24"/>
                <w:szCs w:val="24"/>
                <w:lang w:val="ru-RU" w:eastAsia="en-US"/>
              </w:rPr>
              <w:t>дати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завершення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розрахункового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періоду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Надані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Постачальником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акти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рахунки</w:t>
            </w:r>
            <w:proofErr w:type="spellEnd"/>
            <w:r w:rsidRPr="001F2F73">
              <w:rPr>
                <w:rFonts w:ascii="Times New Roman" w:eastAsia="Calibri" w:hAnsi="Times New Roman"/>
                <w:bCs/>
                <w:color w:val="auto"/>
                <w:sz w:val="24"/>
                <w:szCs w:val="24"/>
                <w:lang w:val="ru-RU" w:eastAsia="en-US"/>
              </w:rPr>
              <w:t xml:space="preserve">) </w:t>
            </w:r>
            <w:proofErr w:type="spellStart"/>
            <w:proofErr w:type="gramStart"/>
            <w:r w:rsidRPr="001F2F73">
              <w:rPr>
                <w:rFonts w:ascii="Times New Roman" w:eastAsia="Calibri" w:hAnsi="Times New Roman"/>
                <w:bCs/>
                <w:color w:val="auto"/>
                <w:sz w:val="24"/>
                <w:szCs w:val="24"/>
                <w:lang w:val="ru-RU" w:eastAsia="en-US"/>
              </w:rPr>
              <w:t>п</w:t>
            </w:r>
            <w:proofErr w:type="gramEnd"/>
            <w:r w:rsidRPr="001F2F73">
              <w:rPr>
                <w:rFonts w:ascii="Times New Roman" w:eastAsia="Calibri" w:hAnsi="Times New Roman"/>
                <w:bCs/>
                <w:color w:val="auto"/>
                <w:sz w:val="24"/>
                <w:szCs w:val="24"/>
                <w:lang w:val="ru-RU" w:eastAsia="en-US"/>
              </w:rPr>
              <w:t>ідлягають</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оплаті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Споживачем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протягом</w:t>
            </w:r>
            <w:proofErr w:type="spellEnd"/>
            <w:r w:rsidRPr="001F2F73">
              <w:rPr>
                <w:rFonts w:ascii="Times New Roman" w:eastAsia="Calibri" w:hAnsi="Times New Roman"/>
                <w:color w:val="auto"/>
                <w:sz w:val="24"/>
                <w:szCs w:val="24"/>
                <w:lang w:val="ru-RU" w:eastAsia="en-US"/>
              </w:rPr>
              <w:t xml:space="preserve"> 5 </w:t>
            </w:r>
            <w:proofErr w:type="spellStart"/>
            <w:r w:rsidRPr="001F2F73">
              <w:rPr>
                <w:rFonts w:ascii="Times New Roman" w:eastAsia="Calibri" w:hAnsi="Times New Roman"/>
                <w:bCs/>
                <w:color w:val="auto"/>
                <w:sz w:val="24"/>
                <w:szCs w:val="24"/>
                <w:lang w:val="ru-RU" w:eastAsia="en-US"/>
              </w:rPr>
              <w:t>робочих</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днів</w:t>
            </w:r>
            <w:proofErr w:type="spellEnd"/>
            <w:r w:rsidRPr="001F2F73">
              <w:rPr>
                <w:rFonts w:ascii="Times New Roman" w:eastAsia="Calibri" w:hAnsi="Times New Roman"/>
                <w:bCs/>
                <w:color w:val="auto"/>
                <w:sz w:val="24"/>
                <w:szCs w:val="24"/>
                <w:lang w:val="ru-RU" w:eastAsia="en-US"/>
              </w:rPr>
              <w:t xml:space="preserve"> з </w:t>
            </w:r>
            <w:proofErr w:type="spellStart"/>
            <w:r w:rsidRPr="001F2F73">
              <w:rPr>
                <w:rFonts w:ascii="Times New Roman" w:eastAsia="Calibri" w:hAnsi="Times New Roman"/>
                <w:bCs/>
                <w:color w:val="auto"/>
                <w:sz w:val="24"/>
                <w:szCs w:val="24"/>
                <w:lang w:val="ru-RU" w:eastAsia="en-US"/>
              </w:rPr>
              <w:t>дати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отримання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Якщо</w:t>
            </w:r>
            <w:proofErr w:type="spellEnd"/>
            <w:r w:rsidRPr="001F2F73">
              <w:rPr>
                <w:rFonts w:ascii="Times New Roman" w:eastAsia="Calibri" w:hAnsi="Times New Roman"/>
                <w:bCs/>
                <w:color w:val="auto"/>
                <w:sz w:val="24"/>
                <w:szCs w:val="24"/>
                <w:lang w:val="ru-RU" w:eastAsia="en-US"/>
              </w:rPr>
              <w:t xml:space="preserve"> акт (</w:t>
            </w:r>
            <w:proofErr w:type="spellStart"/>
            <w:r w:rsidRPr="001F2F73">
              <w:rPr>
                <w:rFonts w:ascii="Times New Roman" w:eastAsia="Calibri" w:hAnsi="Times New Roman"/>
                <w:bCs/>
                <w:color w:val="auto"/>
                <w:sz w:val="24"/>
                <w:szCs w:val="24"/>
                <w:lang w:val="ru-RU" w:eastAsia="en-US"/>
              </w:rPr>
              <w:t>рахунок</w:t>
            </w:r>
            <w:proofErr w:type="spellEnd"/>
            <w:r w:rsidRPr="001F2F73">
              <w:rPr>
                <w:rFonts w:ascii="Times New Roman" w:eastAsia="Calibri" w:hAnsi="Times New Roman"/>
                <w:bCs/>
                <w:color w:val="auto"/>
                <w:sz w:val="24"/>
                <w:szCs w:val="24"/>
                <w:lang w:val="ru-RU" w:eastAsia="en-US"/>
              </w:rPr>
              <w:t xml:space="preserve">) за </w:t>
            </w:r>
            <w:proofErr w:type="spellStart"/>
            <w:r w:rsidRPr="001F2F73">
              <w:rPr>
                <w:rFonts w:ascii="Times New Roman" w:eastAsia="Calibri" w:hAnsi="Times New Roman"/>
                <w:bCs/>
                <w:color w:val="auto"/>
                <w:sz w:val="24"/>
                <w:szCs w:val="24"/>
                <w:lang w:val="ru-RU" w:eastAsia="en-US"/>
              </w:rPr>
              <w:t>електричну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енергію</w:t>
            </w:r>
            <w:proofErr w:type="spellEnd"/>
            <w:r w:rsidRPr="001F2F73">
              <w:rPr>
                <w:rFonts w:ascii="Times New Roman" w:eastAsia="Calibri" w:hAnsi="Times New Roman"/>
                <w:bCs/>
                <w:color w:val="auto"/>
                <w:sz w:val="24"/>
                <w:szCs w:val="24"/>
                <w:lang w:val="ru-RU" w:eastAsia="en-US"/>
              </w:rPr>
              <w:t xml:space="preserve"> не </w:t>
            </w:r>
            <w:proofErr w:type="spellStart"/>
            <w:r w:rsidRPr="001F2F73">
              <w:rPr>
                <w:rFonts w:ascii="Times New Roman" w:eastAsia="Calibri" w:hAnsi="Times New Roman"/>
                <w:bCs/>
                <w:color w:val="auto"/>
                <w:sz w:val="24"/>
                <w:szCs w:val="24"/>
                <w:lang w:val="ru-RU" w:eastAsia="en-US"/>
              </w:rPr>
              <w:t>був</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отриманий</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Споживачем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сьомого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робочого</w:t>
            </w:r>
            <w:proofErr w:type="spellEnd"/>
            <w:r w:rsidRPr="001F2F73">
              <w:rPr>
                <w:rFonts w:ascii="Times New Roman" w:eastAsia="Calibri" w:hAnsi="Times New Roman"/>
                <w:bCs/>
                <w:color w:val="auto"/>
                <w:sz w:val="24"/>
                <w:szCs w:val="24"/>
                <w:lang w:val="ru-RU" w:eastAsia="en-US"/>
              </w:rPr>
              <w:t xml:space="preserve"> дня з </w:t>
            </w:r>
            <w:proofErr w:type="spellStart"/>
            <w:r w:rsidRPr="001F2F73">
              <w:rPr>
                <w:rFonts w:ascii="Times New Roman" w:eastAsia="Calibri" w:hAnsi="Times New Roman"/>
                <w:bCs/>
                <w:color w:val="auto"/>
                <w:sz w:val="24"/>
                <w:szCs w:val="24"/>
                <w:lang w:val="ru-RU" w:eastAsia="en-US"/>
              </w:rPr>
              <w:t>дати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завершення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розрахункового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періоду</w:t>
            </w:r>
            <w:proofErr w:type="spellEnd"/>
            <w:r w:rsidRPr="001F2F73">
              <w:rPr>
                <w:rFonts w:ascii="Times New Roman" w:eastAsia="Calibri" w:hAnsi="Times New Roman"/>
                <w:bCs/>
                <w:color w:val="auto"/>
                <w:sz w:val="24"/>
                <w:szCs w:val="24"/>
                <w:lang w:val="ru-RU" w:eastAsia="en-US"/>
              </w:rPr>
              <w:t xml:space="preserve">, то </w:t>
            </w:r>
            <w:proofErr w:type="spellStart"/>
            <w:r w:rsidRPr="001F2F73">
              <w:rPr>
                <w:rFonts w:ascii="Times New Roman" w:eastAsia="Calibri" w:hAnsi="Times New Roman"/>
                <w:bCs/>
                <w:color w:val="auto"/>
                <w:sz w:val="24"/>
                <w:szCs w:val="24"/>
                <w:lang w:val="ru-RU" w:eastAsia="en-US"/>
              </w:rPr>
              <w:t>він</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вважається</w:t>
            </w:r>
            <w:proofErr w:type="spellEnd"/>
            <w:r w:rsidRPr="001F2F73">
              <w:rPr>
                <w:rFonts w:ascii="Times New Roman" w:eastAsia="Calibri" w:hAnsi="Times New Roman"/>
                <w:bCs/>
                <w:color w:val="auto"/>
                <w:sz w:val="24"/>
                <w:szCs w:val="24"/>
                <w:lang w:val="ru-RU" w:eastAsia="en-US"/>
              </w:rPr>
              <w:t xml:space="preserve"> таким, </w:t>
            </w:r>
            <w:proofErr w:type="spellStart"/>
            <w:r w:rsidRPr="001F2F73">
              <w:rPr>
                <w:rFonts w:ascii="Times New Roman" w:eastAsia="Calibri" w:hAnsi="Times New Roman"/>
                <w:bCs/>
                <w:color w:val="auto"/>
                <w:sz w:val="24"/>
                <w:szCs w:val="24"/>
                <w:lang w:val="ru-RU" w:eastAsia="en-US"/>
              </w:rPr>
              <w:t>що</w:t>
            </w:r>
            <w:proofErr w:type="spellEnd"/>
            <w:r w:rsidRPr="001F2F73">
              <w:rPr>
                <w:rFonts w:ascii="Times New Roman" w:eastAsia="Calibri" w:hAnsi="Times New Roman"/>
                <w:bCs/>
                <w:color w:val="auto"/>
                <w:sz w:val="24"/>
                <w:szCs w:val="24"/>
                <w:lang w:val="ru-RU" w:eastAsia="en-US"/>
              </w:rPr>
              <w:t xml:space="preserve"> вручений </w:t>
            </w:r>
            <w:proofErr w:type="spellStart"/>
            <w:r w:rsidRPr="001F2F73">
              <w:rPr>
                <w:rFonts w:ascii="Times New Roman" w:eastAsia="Calibri" w:hAnsi="Times New Roman"/>
                <w:bCs/>
                <w:color w:val="auto"/>
                <w:sz w:val="24"/>
                <w:szCs w:val="24"/>
                <w:lang w:val="ru-RU" w:eastAsia="en-US"/>
              </w:rPr>
              <w:t>Споживачу</w:t>
            </w:r>
            <w:proofErr w:type="spellEnd"/>
            <w:r w:rsidRPr="001F2F73">
              <w:rPr>
                <w:rFonts w:ascii="Times New Roman" w:eastAsia="Calibri" w:hAnsi="Times New Roman"/>
                <w:bCs/>
                <w:color w:val="auto"/>
                <w:sz w:val="24"/>
                <w:szCs w:val="24"/>
                <w:lang w:val="ru-RU" w:eastAsia="en-US"/>
              </w:rPr>
              <w:t xml:space="preserve"> на </w:t>
            </w:r>
            <w:proofErr w:type="spellStart"/>
            <w:r w:rsidRPr="001F2F73">
              <w:rPr>
                <w:rFonts w:ascii="Times New Roman" w:eastAsia="Calibri" w:hAnsi="Times New Roman"/>
                <w:bCs/>
                <w:color w:val="auto"/>
                <w:sz w:val="24"/>
                <w:szCs w:val="24"/>
                <w:lang w:val="ru-RU" w:eastAsia="en-US"/>
              </w:rPr>
              <w:t>сьомий</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робочий</w:t>
            </w:r>
            <w:proofErr w:type="spellEnd"/>
            <w:r w:rsidRPr="001F2F73">
              <w:rPr>
                <w:rFonts w:ascii="Times New Roman" w:eastAsia="Calibri" w:hAnsi="Times New Roman"/>
                <w:bCs/>
                <w:color w:val="auto"/>
                <w:sz w:val="24"/>
                <w:szCs w:val="24"/>
                <w:lang w:val="ru-RU" w:eastAsia="en-US"/>
              </w:rPr>
              <w:t xml:space="preserve"> день і </w:t>
            </w:r>
            <w:proofErr w:type="spellStart"/>
            <w:r w:rsidRPr="001F2F73">
              <w:rPr>
                <w:rFonts w:ascii="Times New Roman" w:eastAsia="Calibri" w:hAnsi="Times New Roman"/>
                <w:bCs/>
                <w:color w:val="auto"/>
                <w:sz w:val="24"/>
                <w:szCs w:val="24"/>
                <w:lang w:val="ru-RU" w:eastAsia="en-US"/>
              </w:rPr>
              <w:t>Споживач</w:t>
            </w:r>
            <w:proofErr w:type="spellEnd"/>
            <w:r w:rsidRPr="001F2F73">
              <w:rPr>
                <w:rFonts w:ascii="Times New Roman" w:eastAsia="Calibri" w:hAnsi="Times New Roman"/>
                <w:bCs/>
                <w:color w:val="auto"/>
                <w:sz w:val="24"/>
                <w:szCs w:val="24"/>
                <w:lang w:val="ru-RU" w:eastAsia="en-US"/>
              </w:rPr>
              <w:t xml:space="preserve"> з актом (</w:t>
            </w:r>
            <w:proofErr w:type="spellStart"/>
            <w:r w:rsidRPr="001F2F73">
              <w:rPr>
                <w:rFonts w:ascii="Times New Roman" w:eastAsia="Calibri" w:hAnsi="Times New Roman"/>
                <w:bCs/>
                <w:color w:val="auto"/>
                <w:sz w:val="24"/>
                <w:szCs w:val="24"/>
                <w:lang w:val="ru-RU" w:eastAsia="en-US"/>
              </w:rPr>
              <w:t>рахунком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ознайомлений</w:t>
            </w:r>
            <w:proofErr w:type="spellEnd"/>
            <w:r w:rsidRPr="001F2F73">
              <w:rPr>
                <w:rFonts w:ascii="Times New Roman" w:eastAsia="Calibri" w:hAnsi="Times New Roman"/>
                <w:bCs/>
                <w:color w:val="auto"/>
                <w:sz w:val="24"/>
                <w:szCs w:val="24"/>
                <w:lang w:val="ru-RU" w:eastAsia="en-US"/>
              </w:rPr>
              <w:t>.</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Спосіб</w:t>
            </w:r>
            <w:proofErr w:type="spellEnd"/>
            <w:r w:rsidRPr="001F2F73">
              <w:rPr>
                <w:rFonts w:ascii="Times New Roman" w:eastAsia="Calibri" w:hAnsi="Times New Roman"/>
                <w:b/>
                <w:bCs/>
                <w:color w:val="auto"/>
                <w:sz w:val="24"/>
                <w:szCs w:val="24"/>
                <w:lang w:val="ru-RU" w:eastAsia="en-US"/>
              </w:rPr>
              <w:t xml:space="preserve"> оплати </w:t>
            </w:r>
            <w:proofErr w:type="spellStart"/>
            <w:r w:rsidRPr="001F2F73">
              <w:rPr>
                <w:rFonts w:ascii="Times New Roman" w:eastAsia="Calibri" w:hAnsi="Times New Roman"/>
                <w:b/>
                <w:bCs/>
                <w:color w:val="auto"/>
                <w:sz w:val="24"/>
                <w:szCs w:val="24"/>
                <w:lang w:val="ru-RU" w:eastAsia="en-US"/>
              </w:rPr>
              <w:t>послуги</w:t>
            </w:r>
            <w:proofErr w:type="spellEnd"/>
            <w:r w:rsidRPr="001F2F73">
              <w:rPr>
                <w:rFonts w:ascii="Times New Roman" w:eastAsia="Calibri" w:hAnsi="Times New Roman"/>
                <w:b/>
                <w:bCs/>
                <w:color w:val="auto"/>
                <w:sz w:val="24"/>
                <w:szCs w:val="24"/>
                <w:lang w:val="ru-RU" w:eastAsia="en-US"/>
              </w:rPr>
              <w:t xml:space="preserve"> з </w:t>
            </w:r>
            <w:proofErr w:type="spellStart"/>
            <w:r w:rsidRPr="001F2F73">
              <w:rPr>
                <w:rFonts w:ascii="Times New Roman" w:eastAsia="Calibri" w:hAnsi="Times New Roman"/>
                <w:b/>
                <w:bCs/>
                <w:color w:val="auto"/>
                <w:sz w:val="24"/>
                <w:szCs w:val="24"/>
                <w:lang w:val="ru-RU" w:eastAsia="en-US"/>
              </w:rPr>
              <w:t>розподілу</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електричної</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енергії</w:t>
            </w:r>
            <w:proofErr w:type="spellEnd"/>
          </w:p>
        </w:tc>
        <w:tc>
          <w:tcPr>
            <w:tcW w:w="3520" w:type="pct"/>
            <w:tcBorders>
              <w:top w:val="single" w:sz="4" w:space="0" w:color="auto"/>
            </w:tcBorders>
            <w:vAlign w:val="center"/>
          </w:tcPr>
          <w:p w:rsidR="004601DF" w:rsidRPr="001F2F73" w:rsidRDefault="004601DF" w:rsidP="004601DF">
            <w:pPr>
              <w:spacing w:after="0"/>
              <w:jc w:val="both"/>
              <w:rPr>
                <w:rFonts w:ascii="Times New Roman" w:eastAsia="Calibri" w:hAnsi="Times New Roman"/>
                <w:bCs/>
                <w:color w:val="auto"/>
                <w:sz w:val="24"/>
                <w:szCs w:val="24"/>
                <w:lang w:val="ru-RU" w:eastAsia="en-US"/>
              </w:rPr>
            </w:pPr>
            <w:proofErr w:type="spellStart"/>
            <w:r w:rsidRPr="001F2F73">
              <w:rPr>
                <w:rFonts w:ascii="Times New Roman" w:eastAsia="Calibri" w:hAnsi="Times New Roman"/>
                <w:bCs/>
                <w:color w:val="auto"/>
                <w:sz w:val="24"/>
                <w:szCs w:val="24"/>
                <w:lang w:val="ru-RU" w:eastAsia="en-US"/>
              </w:rPr>
              <w:t>Споживач</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самостійно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здійснює</w:t>
            </w:r>
            <w:proofErr w:type="spellEnd"/>
            <w:r w:rsidRPr="001F2F73">
              <w:rPr>
                <w:rFonts w:ascii="Times New Roman" w:eastAsia="Calibri" w:hAnsi="Times New Roman"/>
                <w:bCs/>
                <w:color w:val="auto"/>
                <w:sz w:val="24"/>
                <w:szCs w:val="24"/>
                <w:lang w:val="ru-RU" w:eastAsia="en-US"/>
              </w:rPr>
              <w:t xml:space="preserve"> плату за </w:t>
            </w:r>
            <w:proofErr w:type="spellStart"/>
            <w:r w:rsidRPr="001F2F73">
              <w:rPr>
                <w:rFonts w:ascii="Times New Roman" w:eastAsia="Calibri" w:hAnsi="Times New Roman"/>
                <w:bCs/>
                <w:color w:val="auto"/>
                <w:sz w:val="24"/>
                <w:szCs w:val="24"/>
                <w:lang w:val="ru-RU" w:eastAsia="en-US"/>
              </w:rPr>
              <w:t>послугу</w:t>
            </w:r>
            <w:proofErr w:type="spellEnd"/>
            <w:r w:rsidRPr="001F2F73">
              <w:rPr>
                <w:rFonts w:ascii="Times New Roman" w:eastAsia="Calibri" w:hAnsi="Times New Roman"/>
                <w:bCs/>
                <w:color w:val="auto"/>
                <w:sz w:val="24"/>
                <w:szCs w:val="24"/>
                <w:lang w:val="ru-RU" w:eastAsia="en-US"/>
              </w:rPr>
              <w:t xml:space="preserve"> з </w:t>
            </w:r>
            <w:proofErr w:type="spellStart"/>
            <w:r w:rsidRPr="001F2F73">
              <w:rPr>
                <w:rFonts w:ascii="Times New Roman" w:eastAsia="Calibri" w:hAnsi="Times New Roman"/>
                <w:bCs/>
                <w:color w:val="auto"/>
                <w:sz w:val="24"/>
                <w:szCs w:val="24"/>
                <w:lang w:val="ru-RU" w:eastAsia="en-US"/>
              </w:rPr>
              <w:t>розподілу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електричної</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енергії</w:t>
            </w:r>
            <w:proofErr w:type="spellEnd"/>
            <w:r w:rsidRPr="001F2F73">
              <w:rPr>
                <w:rFonts w:ascii="Times New Roman" w:eastAsia="Calibri" w:hAnsi="Times New Roman"/>
                <w:bCs/>
                <w:color w:val="auto"/>
                <w:sz w:val="24"/>
                <w:szCs w:val="24"/>
                <w:lang w:val="ru-RU" w:eastAsia="en-US"/>
              </w:rPr>
              <w:t>.</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Розмі</w:t>
            </w:r>
            <w:proofErr w:type="gramStart"/>
            <w:r w:rsidRPr="001F2F73">
              <w:rPr>
                <w:rFonts w:ascii="Times New Roman" w:eastAsia="Calibri" w:hAnsi="Times New Roman"/>
                <w:b/>
                <w:bCs/>
                <w:color w:val="auto"/>
                <w:sz w:val="24"/>
                <w:szCs w:val="24"/>
                <w:lang w:val="ru-RU" w:eastAsia="en-US"/>
              </w:rPr>
              <w:t>р</w:t>
            </w:r>
            <w:proofErr w:type="spellEnd"/>
            <w:proofErr w:type="gram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пені</w:t>
            </w:r>
            <w:proofErr w:type="spellEnd"/>
          </w:p>
        </w:tc>
        <w:tc>
          <w:tcPr>
            <w:tcW w:w="3520" w:type="pct"/>
          </w:tcPr>
          <w:p w:rsidR="004601DF" w:rsidRPr="001F2F73" w:rsidRDefault="004601DF" w:rsidP="004601DF">
            <w:pPr>
              <w:spacing w:after="0"/>
              <w:jc w:val="both"/>
              <w:rPr>
                <w:rFonts w:ascii="Times New Roman" w:eastAsia="Calibri" w:hAnsi="Times New Roman"/>
                <w:bCs/>
                <w:color w:val="auto"/>
                <w:sz w:val="24"/>
                <w:szCs w:val="24"/>
                <w:lang w:val="ru-RU" w:eastAsia="en-US"/>
              </w:rPr>
            </w:pPr>
            <w:proofErr w:type="gramStart"/>
            <w:r w:rsidRPr="001F2F73">
              <w:rPr>
                <w:rFonts w:ascii="Times New Roman" w:eastAsia="Calibri" w:hAnsi="Times New Roman"/>
                <w:bCs/>
                <w:color w:val="auto"/>
                <w:sz w:val="24"/>
                <w:szCs w:val="24"/>
                <w:lang w:val="ru-RU" w:eastAsia="en-US"/>
              </w:rPr>
              <w:t xml:space="preserve">У </w:t>
            </w:r>
            <w:proofErr w:type="spellStart"/>
            <w:r w:rsidRPr="001F2F73">
              <w:rPr>
                <w:rFonts w:ascii="Times New Roman" w:eastAsia="Calibri" w:hAnsi="Times New Roman"/>
                <w:bCs/>
                <w:color w:val="auto"/>
                <w:sz w:val="24"/>
                <w:szCs w:val="24"/>
                <w:lang w:val="ru-RU" w:eastAsia="en-US"/>
              </w:rPr>
              <w:t>разі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порушення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Споживачем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строків</w:t>
            </w:r>
            <w:proofErr w:type="spellEnd"/>
            <w:r w:rsidRPr="001F2F73">
              <w:rPr>
                <w:rFonts w:ascii="Times New Roman" w:eastAsia="Calibri" w:hAnsi="Times New Roman"/>
                <w:bCs/>
                <w:color w:val="auto"/>
                <w:sz w:val="24"/>
                <w:szCs w:val="24"/>
                <w:lang w:val="ru-RU" w:eastAsia="en-US"/>
              </w:rPr>
              <w:t xml:space="preserve"> оплати </w:t>
            </w:r>
            <w:proofErr w:type="spellStart"/>
            <w:r w:rsidRPr="001F2F73">
              <w:rPr>
                <w:rFonts w:ascii="Times New Roman" w:eastAsia="Calibri" w:hAnsi="Times New Roman"/>
                <w:bCs/>
                <w:color w:val="auto"/>
                <w:sz w:val="24"/>
                <w:szCs w:val="24"/>
                <w:lang w:val="ru-RU" w:eastAsia="en-US"/>
              </w:rPr>
              <w:t>передбачених</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даною</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комерційною</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пропозицією</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розділами</w:t>
            </w:r>
            <w:proofErr w:type="spellEnd"/>
            <w:r w:rsidRPr="001F2F73">
              <w:rPr>
                <w:rFonts w:ascii="Times New Roman" w:eastAsia="Calibri" w:hAnsi="Times New Roman"/>
                <w:bCs/>
                <w:color w:val="auto"/>
                <w:sz w:val="24"/>
                <w:szCs w:val="24"/>
                <w:lang w:val="ru-RU" w:eastAsia="en-US"/>
              </w:rPr>
              <w:t>:</w:t>
            </w:r>
            <w:proofErr w:type="gram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Спосіб</w:t>
            </w:r>
            <w:proofErr w:type="spellEnd"/>
            <w:r w:rsidRPr="001F2F73">
              <w:rPr>
                <w:rFonts w:ascii="Times New Roman" w:eastAsia="Calibri" w:hAnsi="Times New Roman"/>
                <w:bCs/>
                <w:color w:val="auto"/>
                <w:sz w:val="24"/>
                <w:szCs w:val="24"/>
                <w:lang w:val="ru-RU" w:eastAsia="en-US"/>
              </w:rPr>
              <w:t xml:space="preserve"> оплати» та «</w:t>
            </w:r>
            <w:proofErr w:type="spellStart"/>
            <w:r w:rsidRPr="001F2F73">
              <w:rPr>
                <w:rFonts w:ascii="Times New Roman" w:eastAsia="Calibri" w:hAnsi="Times New Roman"/>
                <w:bCs/>
                <w:color w:val="auto"/>
                <w:sz w:val="24"/>
                <w:szCs w:val="24"/>
                <w:lang w:val="ru-RU" w:eastAsia="en-US"/>
              </w:rPr>
              <w:t>Термін</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надання</w:t>
            </w:r>
            <w:proofErr w:type="spellEnd"/>
            <w:r w:rsidRPr="001F2F73">
              <w:rPr>
                <w:rFonts w:ascii="Times New Roman" w:eastAsia="Calibri" w:hAnsi="Times New Roman"/>
                <w:bCs/>
                <w:color w:val="auto"/>
                <w:sz w:val="24"/>
                <w:szCs w:val="24"/>
                <w:lang w:val="ru-RU" w:eastAsia="en-US"/>
              </w:rPr>
              <w:t xml:space="preserve"> акту (</w:t>
            </w:r>
            <w:proofErr w:type="spellStart"/>
            <w:r w:rsidRPr="001F2F73">
              <w:rPr>
                <w:rFonts w:ascii="Times New Roman" w:eastAsia="Calibri" w:hAnsi="Times New Roman"/>
                <w:bCs/>
                <w:color w:val="auto"/>
                <w:sz w:val="24"/>
                <w:szCs w:val="24"/>
                <w:lang w:val="ru-RU" w:eastAsia="en-US"/>
              </w:rPr>
              <w:t>рахунку</w:t>
            </w:r>
            <w:proofErr w:type="spellEnd"/>
            <w:r w:rsidRPr="001F2F73">
              <w:rPr>
                <w:rFonts w:ascii="Times New Roman" w:eastAsia="Calibri" w:hAnsi="Times New Roman"/>
                <w:bCs/>
                <w:color w:val="auto"/>
                <w:sz w:val="24"/>
                <w:szCs w:val="24"/>
                <w:lang w:val="ru-RU" w:eastAsia="en-US"/>
              </w:rPr>
              <w:t xml:space="preserve">) за </w:t>
            </w:r>
            <w:proofErr w:type="spellStart"/>
            <w:r w:rsidRPr="001F2F73">
              <w:rPr>
                <w:rFonts w:ascii="Times New Roman" w:eastAsia="Calibri" w:hAnsi="Times New Roman"/>
                <w:bCs/>
                <w:color w:val="auto"/>
                <w:sz w:val="24"/>
                <w:szCs w:val="24"/>
                <w:lang w:val="ru-RU" w:eastAsia="en-US"/>
              </w:rPr>
              <w:t>спожиту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електричну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енергію</w:t>
            </w:r>
            <w:proofErr w:type="spellEnd"/>
            <w:r w:rsidRPr="001F2F73">
              <w:rPr>
                <w:rFonts w:ascii="Times New Roman" w:eastAsia="Calibri" w:hAnsi="Times New Roman"/>
                <w:bCs/>
                <w:color w:val="auto"/>
                <w:sz w:val="24"/>
                <w:szCs w:val="24"/>
                <w:lang w:val="ru-RU" w:eastAsia="en-US"/>
              </w:rPr>
              <w:t xml:space="preserve"> та строк </w:t>
            </w:r>
            <w:proofErr w:type="spellStart"/>
            <w:r w:rsidRPr="001F2F73">
              <w:rPr>
                <w:rFonts w:ascii="Times New Roman" w:eastAsia="Calibri" w:hAnsi="Times New Roman"/>
                <w:bCs/>
                <w:color w:val="auto"/>
                <w:sz w:val="24"/>
                <w:szCs w:val="24"/>
                <w:lang w:val="ru-RU" w:eastAsia="en-US"/>
              </w:rPr>
              <w:t>його</w:t>
            </w:r>
            <w:proofErr w:type="spellEnd"/>
            <w:r w:rsidRPr="001F2F73">
              <w:rPr>
                <w:rFonts w:ascii="Times New Roman" w:eastAsia="Calibri" w:hAnsi="Times New Roman"/>
                <w:bCs/>
                <w:color w:val="auto"/>
                <w:sz w:val="24"/>
                <w:szCs w:val="24"/>
                <w:lang w:val="ru-RU" w:eastAsia="en-US"/>
              </w:rPr>
              <w:t xml:space="preserve"> оплати») </w:t>
            </w:r>
            <w:proofErr w:type="spellStart"/>
            <w:r w:rsidRPr="001F2F73">
              <w:rPr>
                <w:rFonts w:ascii="Times New Roman" w:eastAsia="Calibri" w:hAnsi="Times New Roman"/>
                <w:bCs/>
                <w:color w:val="auto"/>
                <w:sz w:val="24"/>
                <w:szCs w:val="24"/>
                <w:lang w:val="ru-RU" w:eastAsia="en-US"/>
              </w:rPr>
              <w:t>Споживач</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сплачує</w:t>
            </w:r>
            <w:proofErr w:type="spellEnd"/>
            <w:r w:rsidRPr="001F2F73">
              <w:rPr>
                <w:rFonts w:ascii="Times New Roman" w:eastAsia="Calibri" w:hAnsi="Times New Roman"/>
                <w:bCs/>
                <w:color w:val="auto"/>
                <w:sz w:val="24"/>
                <w:szCs w:val="24"/>
                <w:lang w:val="ru-RU" w:eastAsia="en-US"/>
              </w:rPr>
              <w:t xml:space="preserve"> пеню в </w:t>
            </w:r>
            <w:proofErr w:type="spellStart"/>
            <w:r w:rsidRPr="001F2F73">
              <w:rPr>
                <w:rFonts w:ascii="Times New Roman" w:eastAsia="Calibri" w:hAnsi="Times New Roman"/>
                <w:bCs/>
                <w:color w:val="auto"/>
                <w:sz w:val="24"/>
                <w:szCs w:val="24"/>
                <w:lang w:val="ru-RU" w:eastAsia="en-US"/>
              </w:rPr>
              <w:t>розмі</w:t>
            </w:r>
            <w:proofErr w:type="gramStart"/>
            <w:r w:rsidRPr="001F2F73">
              <w:rPr>
                <w:rFonts w:ascii="Times New Roman" w:eastAsia="Calibri" w:hAnsi="Times New Roman"/>
                <w:bCs/>
                <w:color w:val="auto"/>
                <w:sz w:val="24"/>
                <w:szCs w:val="24"/>
                <w:lang w:val="ru-RU" w:eastAsia="en-US"/>
              </w:rPr>
              <w:t>р</w:t>
            </w:r>
            <w:proofErr w:type="gramEnd"/>
            <w:r w:rsidRPr="001F2F73">
              <w:rPr>
                <w:rFonts w:ascii="Times New Roman" w:eastAsia="Calibri" w:hAnsi="Times New Roman"/>
                <w:bCs/>
                <w:color w:val="auto"/>
                <w:sz w:val="24"/>
                <w:szCs w:val="24"/>
                <w:lang w:val="ru-RU" w:eastAsia="en-US"/>
              </w:rPr>
              <w:t>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подвійної</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облікової</w:t>
            </w:r>
            <w:proofErr w:type="spellEnd"/>
            <w:r w:rsidRPr="001F2F73">
              <w:rPr>
                <w:rFonts w:ascii="Times New Roman" w:eastAsia="Calibri" w:hAnsi="Times New Roman"/>
                <w:b/>
                <w:bCs/>
                <w:color w:val="auto"/>
                <w:sz w:val="24"/>
                <w:szCs w:val="24"/>
                <w:lang w:val="ru-RU" w:eastAsia="en-US"/>
              </w:rPr>
              <w:t xml:space="preserve"> ставки </w:t>
            </w:r>
            <w:proofErr w:type="spellStart"/>
            <w:r w:rsidRPr="001F2F73">
              <w:rPr>
                <w:rFonts w:ascii="Times New Roman" w:eastAsia="Calibri" w:hAnsi="Times New Roman"/>
                <w:b/>
                <w:bCs/>
                <w:color w:val="auto"/>
                <w:sz w:val="24"/>
                <w:szCs w:val="24"/>
                <w:lang w:val="ru-RU" w:eastAsia="en-US"/>
              </w:rPr>
              <w:t>Національного</w:t>
            </w:r>
            <w:proofErr w:type="spellEnd"/>
            <w:r w:rsidRPr="001F2F73">
              <w:rPr>
                <w:rFonts w:ascii="Times New Roman" w:eastAsia="Calibri" w:hAnsi="Times New Roman"/>
                <w:b/>
                <w:bCs/>
                <w:color w:val="auto"/>
                <w:sz w:val="24"/>
                <w:szCs w:val="24"/>
                <w:lang w:val="ru-RU" w:eastAsia="en-US"/>
              </w:rPr>
              <w:t xml:space="preserve"> банку </w:t>
            </w:r>
            <w:proofErr w:type="spellStart"/>
            <w:r w:rsidRPr="001F2F73">
              <w:rPr>
                <w:rFonts w:ascii="Times New Roman" w:eastAsia="Calibri" w:hAnsi="Times New Roman"/>
                <w:b/>
                <w:bCs/>
                <w:color w:val="auto"/>
                <w:sz w:val="24"/>
                <w:szCs w:val="24"/>
                <w:lang w:val="ru-RU" w:eastAsia="en-US"/>
              </w:rPr>
              <w:t>України</w:t>
            </w:r>
            <w:proofErr w:type="spellEnd"/>
            <w:r w:rsidRPr="001F2F73">
              <w:rPr>
                <w:rFonts w:ascii="Times New Roman" w:eastAsia="Calibri" w:hAnsi="Times New Roman"/>
                <w:b/>
                <w:bCs/>
                <w:color w:val="auto"/>
                <w:sz w:val="24"/>
                <w:szCs w:val="24"/>
                <w:lang w:val="ru-RU" w:eastAsia="en-US"/>
              </w:rPr>
              <w:t xml:space="preserve"> (НБУ)</w:t>
            </w:r>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від</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суми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заборгованості</w:t>
            </w:r>
            <w:proofErr w:type="spellEnd"/>
            <w:r w:rsidRPr="001F2F73">
              <w:rPr>
                <w:rFonts w:ascii="Times New Roman" w:eastAsia="Calibri" w:hAnsi="Times New Roman"/>
                <w:bCs/>
                <w:color w:val="auto"/>
                <w:sz w:val="24"/>
                <w:szCs w:val="24"/>
                <w:lang w:val="ru-RU" w:eastAsia="en-US"/>
              </w:rPr>
              <w:t xml:space="preserve"> за </w:t>
            </w:r>
            <w:proofErr w:type="spellStart"/>
            <w:r w:rsidRPr="001F2F73">
              <w:rPr>
                <w:rFonts w:ascii="Times New Roman" w:eastAsia="Calibri" w:hAnsi="Times New Roman"/>
                <w:bCs/>
                <w:color w:val="auto"/>
                <w:sz w:val="24"/>
                <w:szCs w:val="24"/>
                <w:lang w:val="ru-RU" w:eastAsia="en-US"/>
              </w:rPr>
              <w:t>кожний</w:t>
            </w:r>
            <w:proofErr w:type="spellEnd"/>
            <w:r w:rsidRPr="001F2F73">
              <w:rPr>
                <w:rFonts w:ascii="Times New Roman" w:eastAsia="Calibri" w:hAnsi="Times New Roman"/>
                <w:bCs/>
                <w:color w:val="auto"/>
                <w:sz w:val="24"/>
                <w:szCs w:val="24"/>
                <w:lang w:val="ru-RU" w:eastAsia="en-US"/>
              </w:rPr>
              <w:t xml:space="preserve"> день </w:t>
            </w:r>
            <w:proofErr w:type="spellStart"/>
            <w:r w:rsidRPr="001F2F73">
              <w:rPr>
                <w:rFonts w:ascii="Times New Roman" w:eastAsia="Calibri" w:hAnsi="Times New Roman"/>
                <w:bCs/>
                <w:color w:val="auto"/>
                <w:sz w:val="24"/>
                <w:szCs w:val="24"/>
                <w:lang w:val="ru-RU" w:eastAsia="en-US"/>
              </w:rPr>
              <w:t>прострочення</w:t>
            </w:r>
            <w:proofErr w:type="spellEnd"/>
            <w:r w:rsidRPr="001F2F73">
              <w:rPr>
                <w:rFonts w:ascii="Times New Roman" w:eastAsia="Calibri" w:hAnsi="Times New Roman"/>
                <w:bCs/>
                <w:color w:val="auto"/>
                <w:sz w:val="24"/>
                <w:szCs w:val="24"/>
                <w:lang w:val="ru-RU" w:eastAsia="en-US"/>
              </w:rPr>
              <w:t xml:space="preserve"> платежу, </w:t>
            </w:r>
            <w:proofErr w:type="spellStart"/>
            <w:r w:rsidRPr="001F2F73">
              <w:rPr>
                <w:rFonts w:ascii="Times New Roman" w:eastAsia="Calibri" w:hAnsi="Times New Roman"/>
                <w:bCs/>
                <w:color w:val="auto"/>
                <w:sz w:val="24"/>
                <w:szCs w:val="24"/>
                <w:lang w:val="ru-RU" w:eastAsia="en-US"/>
              </w:rPr>
              <w:t>враховуючи</w:t>
            </w:r>
            <w:proofErr w:type="spellEnd"/>
            <w:r w:rsidRPr="001F2F73">
              <w:rPr>
                <w:rFonts w:ascii="Times New Roman" w:eastAsia="Calibri" w:hAnsi="Times New Roman"/>
                <w:bCs/>
                <w:color w:val="auto"/>
                <w:sz w:val="24"/>
                <w:szCs w:val="24"/>
                <w:lang w:val="ru-RU" w:eastAsia="en-US"/>
              </w:rPr>
              <w:t xml:space="preserve"> день </w:t>
            </w:r>
            <w:proofErr w:type="spellStart"/>
            <w:r w:rsidRPr="001F2F73">
              <w:rPr>
                <w:rFonts w:ascii="Times New Roman" w:eastAsia="Calibri" w:hAnsi="Times New Roman"/>
                <w:bCs/>
                <w:color w:val="auto"/>
                <w:sz w:val="24"/>
                <w:szCs w:val="24"/>
                <w:lang w:val="ru-RU" w:eastAsia="en-US"/>
              </w:rPr>
              <w:t>фактичної</w:t>
            </w:r>
            <w:proofErr w:type="spellEnd"/>
            <w:r w:rsidRPr="001F2F73">
              <w:rPr>
                <w:rFonts w:ascii="Times New Roman" w:eastAsia="Calibri" w:hAnsi="Times New Roman"/>
                <w:bCs/>
                <w:color w:val="auto"/>
                <w:sz w:val="24"/>
                <w:szCs w:val="24"/>
                <w:lang w:val="ru-RU" w:eastAsia="en-US"/>
              </w:rPr>
              <w:t xml:space="preserve"> оплати, а </w:t>
            </w:r>
            <w:proofErr w:type="spellStart"/>
            <w:r w:rsidRPr="001F2F73">
              <w:rPr>
                <w:rFonts w:ascii="Times New Roman" w:eastAsia="Calibri" w:hAnsi="Times New Roman"/>
                <w:bCs/>
                <w:color w:val="auto"/>
                <w:sz w:val="24"/>
                <w:szCs w:val="24"/>
                <w:lang w:val="ru-RU" w:eastAsia="en-US"/>
              </w:rPr>
              <w:t>також</w:t>
            </w:r>
            <w:proofErr w:type="spellEnd"/>
            <w:r w:rsidRPr="001F2F73">
              <w:rPr>
                <w:rFonts w:ascii="Times New Roman" w:eastAsia="Calibri" w:hAnsi="Times New Roman"/>
                <w:bCs/>
                <w:color w:val="auto"/>
                <w:sz w:val="24"/>
                <w:szCs w:val="24"/>
                <w:lang w:val="ru-RU" w:eastAsia="en-US"/>
              </w:rPr>
              <w:t xml:space="preserve"> 3% </w:t>
            </w:r>
            <w:proofErr w:type="spellStart"/>
            <w:r w:rsidRPr="001F2F73">
              <w:rPr>
                <w:rFonts w:ascii="Times New Roman" w:eastAsia="Calibri" w:hAnsi="Times New Roman"/>
                <w:bCs/>
                <w:color w:val="auto"/>
                <w:sz w:val="24"/>
                <w:szCs w:val="24"/>
                <w:lang w:val="ru-RU" w:eastAsia="en-US"/>
              </w:rPr>
              <w:t>річних</w:t>
            </w:r>
            <w:proofErr w:type="spellEnd"/>
            <w:r w:rsidRPr="001F2F73">
              <w:rPr>
                <w:rFonts w:ascii="Times New Roman" w:eastAsia="Calibri" w:hAnsi="Times New Roman"/>
                <w:bCs/>
                <w:color w:val="auto"/>
                <w:sz w:val="24"/>
                <w:szCs w:val="24"/>
                <w:lang w:val="ru-RU" w:eastAsia="en-US"/>
              </w:rPr>
              <w:t xml:space="preserve"> та </w:t>
            </w:r>
            <w:proofErr w:type="spellStart"/>
            <w:r w:rsidRPr="001F2F73">
              <w:rPr>
                <w:rFonts w:ascii="Times New Roman" w:eastAsia="Calibri" w:hAnsi="Times New Roman"/>
                <w:bCs/>
                <w:color w:val="auto"/>
                <w:sz w:val="24"/>
                <w:szCs w:val="24"/>
                <w:lang w:val="ru-RU" w:eastAsia="en-US"/>
              </w:rPr>
              <w:t>інфляційні</w:t>
            </w:r>
            <w:proofErr w:type="spellEnd"/>
            <w:r w:rsidRPr="001F2F73">
              <w:rPr>
                <w:rFonts w:ascii="Times New Roman" w:eastAsia="Calibri" w:hAnsi="Times New Roman"/>
                <w:bCs/>
                <w:color w:val="auto"/>
                <w:sz w:val="24"/>
                <w:szCs w:val="24"/>
                <w:lang w:val="ru-RU" w:eastAsia="en-US"/>
              </w:rPr>
              <w:t xml:space="preserve">. </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Визначення</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вартості</w:t>
            </w:r>
            <w:proofErr w:type="spellEnd"/>
            <w:r w:rsidRPr="001F2F73">
              <w:rPr>
                <w:rFonts w:ascii="Times New Roman" w:eastAsia="Calibri" w:hAnsi="Times New Roman"/>
                <w:b/>
                <w:bCs/>
                <w:color w:val="auto"/>
                <w:sz w:val="24"/>
                <w:szCs w:val="24"/>
                <w:lang w:val="ru-RU" w:eastAsia="en-US"/>
              </w:rPr>
              <w:t xml:space="preserve"> за </w:t>
            </w:r>
            <w:proofErr w:type="spellStart"/>
            <w:r w:rsidRPr="001F2F73">
              <w:rPr>
                <w:rFonts w:ascii="Times New Roman" w:eastAsia="Calibri" w:hAnsi="Times New Roman"/>
                <w:b/>
                <w:bCs/>
                <w:color w:val="auto"/>
                <w:sz w:val="24"/>
                <w:szCs w:val="24"/>
                <w:lang w:val="ru-RU" w:eastAsia="en-US"/>
              </w:rPr>
              <w:t>перевищення</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договірних</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обсягі</w:t>
            </w:r>
            <w:proofErr w:type="gramStart"/>
            <w:r w:rsidRPr="001F2F73">
              <w:rPr>
                <w:rFonts w:ascii="Times New Roman" w:eastAsia="Calibri" w:hAnsi="Times New Roman"/>
                <w:b/>
                <w:bCs/>
                <w:color w:val="auto"/>
                <w:sz w:val="24"/>
                <w:szCs w:val="24"/>
                <w:lang w:val="ru-RU" w:eastAsia="en-US"/>
              </w:rPr>
              <w:t>в</w:t>
            </w:r>
            <w:proofErr w:type="spellEnd"/>
            <w:proofErr w:type="gramEnd"/>
          </w:p>
        </w:tc>
        <w:tc>
          <w:tcPr>
            <w:tcW w:w="3520" w:type="pct"/>
          </w:tcPr>
          <w:p w:rsidR="004601DF" w:rsidRPr="001F2F73" w:rsidRDefault="004601DF" w:rsidP="004601DF">
            <w:pPr>
              <w:spacing w:after="0"/>
              <w:jc w:val="both"/>
              <w:rPr>
                <w:rFonts w:ascii="Times New Roman" w:eastAsia="Calibri" w:hAnsi="Times New Roman"/>
                <w:bCs/>
                <w:color w:val="auto"/>
                <w:sz w:val="24"/>
                <w:szCs w:val="24"/>
                <w:lang w:val="ru-RU" w:eastAsia="en-US"/>
              </w:rPr>
            </w:pPr>
            <w:proofErr w:type="spellStart"/>
            <w:r w:rsidRPr="001F2F73">
              <w:rPr>
                <w:rFonts w:ascii="Times New Roman" w:eastAsia="Calibri" w:hAnsi="Times New Roman"/>
                <w:bCs/>
                <w:color w:val="auto"/>
                <w:sz w:val="24"/>
                <w:szCs w:val="24"/>
                <w:lang w:val="ru-RU" w:eastAsia="en-US"/>
              </w:rPr>
              <w:t>Санкції</w:t>
            </w:r>
            <w:proofErr w:type="spellEnd"/>
            <w:r w:rsidRPr="001F2F73">
              <w:rPr>
                <w:rFonts w:ascii="Times New Roman" w:eastAsia="Calibri" w:hAnsi="Times New Roman"/>
                <w:bCs/>
                <w:color w:val="auto"/>
                <w:sz w:val="24"/>
                <w:szCs w:val="24"/>
                <w:lang w:val="ru-RU" w:eastAsia="en-US"/>
              </w:rPr>
              <w:t xml:space="preserve"> з </w:t>
            </w:r>
            <w:proofErr w:type="spellStart"/>
            <w:r w:rsidRPr="001F2F73">
              <w:rPr>
                <w:rFonts w:ascii="Times New Roman" w:eastAsia="Calibri" w:hAnsi="Times New Roman"/>
                <w:bCs/>
                <w:color w:val="auto"/>
                <w:sz w:val="24"/>
                <w:szCs w:val="24"/>
                <w:lang w:val="ru-RU" w:eastAsia="en-US"/>
              </w:rPr>
              <w:t>нарахування</w:t>
            </w:r>
            <w:proofErr w:type="spellEnd"/>
            <w:r w:rsidRPr="001F2F73">
              <w:rPr>
                <w:rFonts w:ascii="Times New Roman" w:eastAsia="Calibri" w:hAnsi="Times New Roman"/>
                <w:bCs/>
                <w:color w:val="auto"/>
                <w:sz w:val="24"/>
                <w:szCs w:val="24"/>
                <w:lang w:val="ru-RU" w:eastAsia="en-US"/>
              </w:rPr>
              <w:t xml:space="preserve"> </w:t>
            </w:r>
            <w:proofErr w:type="spellStart"/>
            <w:proofErr w:type="gramStart"/>
            <w:r w:rsidRPr="001F2F73">
              <w:rPr>
                <w:rFonts w:ascii="Times New Roman" w:eastAsia="Calibri" w:hAnsi="Times New Roman"/>
                <w:bCs/>
                <w:color w:val="auto"/>
                <w:sz w:val="24"/>
                <w:szCs w:val="24"/>
                <w:lang w:val="ru-RU" w:eastAsia="en-US"/>
              </w:rPr>
              <w:t>п</w:t>
            </w:r>
            <w:proofErr w:type="gramEnd"/>
            <w:r w:rsidRPr="001F2F73">
              <w:rPr>
                <w:rFonts w:ascii="Times New Roman" w:eastAsia="Calibri" w:hAnsi="Times New Roman"/>
                <w:bCs/>
                <w:color w:val="auto"/>
                <w:sz w:val="24"/>
                <w:szCs w:val="24"/>
                <w:lang w:val="ru-RU" w:eastAsia="en-US"/>
              </w:rPr>
              <w:t>ідвищеної</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вартості</w:t>
            </w:r>
            <w:proofErr w:type="spellEnd"/>
            <w:r w:rsidRPr="001F2F73">
              <w:rPr>
                <w:rFonts w:ascii="Times New Roman" w:eastAsia="Calibri" w:hAnsi="Times New Roman"/>
                <w:bCs/>
                <w:color w:val="auto"/>
                <w:sz w:val="24"/>
                <w:szCs w:val="24"/>
                <w:lang w:val="ru-RU" w:eastAsia="en-US"/>
              </w:rPr>
              <w:t xml:space="preserve"> на </w:t>
            </w:r>
            <w:proofErr w:type="spellStart"/>
            <w:r w:rsidRPr="001F2F73">
              <w:rPr>
                <w:rFonts w:ascii="Times New Roman" w:eastAsia="Calibri" w:hAnsi="Times New Roman"/>
                <w:bCs/>
                <w:color w:val="auto"/>
                <w:sz w:val="24"/>
                <w:szCs w:val="24"/>
                <w:lang w:val="ru-RU" w:eastAsia="en-US"/>
              </w:rPr>
              <w:t>електричну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енергію</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спожиту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понад</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договірні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замовлені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обсяги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споживання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електроенергії</w:t>
            </w:r>
            <w:proofErr w:type="spellEnd"/>
            <w:r w:rsidRPr="001F2F73">
              <w:rPr>
                <w:rFonts w:ascii="Times New Roman" w:eastAsia="Calibri" w:hAnsi="Times New Roman"/>
                <w:bCs/>
                <w:color w:val="auto"/>
                <w:sz w:val="24"/>
                <w:szCs w:val="24"/>
                <w:lang w:val="ru-RU" w:eastAsia="en-US"/>
              </w:rPr>
              <w:t xml:space="preserve">, не </w:t>
            </w:r>
            <w:proofErr w:type="spellStart"/>
            <w:r w:rsidRPr="001F2F73">
              <w:rPr>
                <w:rFonts w:ascii="Times New Roman" w:eastAsia="Calibri" w:hAnsi="Times New Roman"/>
                <w:bCs/>
                <w:color w:val="auto"/>
                <w:sz w:val="24"/>
                <w:szCs w:val="24"/>
                <w:lang w:val="ru-RU" w:eastAsia="en-US"/>
              </w:rPr>
              <w:t>застосовуються</w:t>
            </w:r>
            <w:proofErr w:type="spellEnd"/>
            <w:r w:rsidRPr="001F2F73">
              <w:rPr>
                <w:rFonts w:ascii="Times New Roman" w:eastAsia="Calibri" w:hAnsi="Times New Roman"/>
                <w:bCs/>
                <w:color w:val="auto"/>
                <w:sz w:val="24"/>
                <w:szCs w:val="24"/>
                <w:lang w:val="ru-RU" w:eastAsia="en-US"/>
              </w:rPr>
              <w:t>.</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Термін</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дії</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комерційної</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пропозиції</w:t>
            </w:r>
            <w:proofErr w:type="spellEnd"/>
            <w:r w:rsidRPr="001F2F73">
              <w:rPr>
                <w:rFonts w:ascii="Times New Roman" w:eastAsia="Calibri" w:hAnsi="Times New Roman"/>
                <w:b/>
                <w:bCs/>
                <w:color w:val="auto"/>
                <w:sz w:val="24"/>
                <w:szCs w:val="24"/>
                <w:lang w:val="ru-RU" w:eastAsia="en-US"/>
              </w:rPr>
              <w:t xml:space="preserve"> (Договору)</w:t>
            </w:r>
          </w:p>
        </w:tc>
        <w:tc>
          <w:tcPr>
            <w:tcW w:w="3520" w:type="pct"/>
            <w:vAlign w:val="center"/>
          </w:tcPr>
          <w:p w:rsidR="004601DF" w:rsidRPr="001F2F73" w:rsidRDefault="004601DF" w:rsidP="004601DF">
            <w:pPr>
              <w:spacing w:after="0"/>
              <w:jc w:val="both"/>
              <w:rPr>
                <w:rFonts w:ascii="Times New Roman" w:eastAsia="Calibri" w:hAnsi="Times New Roman"/>
                <w:color w:val="auto"/>
                <w:sz w:val="24"/>
                <w:szCs w:val="24"/>
                <w:lang w:val="ru-RU" w:eastAsia="en-US"/>
              </w:rPr>
            </w:pPr>
            <w:proofErr w:type="spellStart"/>
            <w:r w:rsidRPr="001F2F73">
              <w:rPr>
                <w:rFonts w:ascii="Times New Roman" w:eastAsia="Calibri" w:hAnsi="Times New Roman"/>
                <w:bCs/>
                <w:color w:val="auto"/>
                <w:sz w:val="24"/>
                <w:szCs w:val="24"/>
                <w:lang w:val="ru-RU" w:eastAsia="en-US"/>
              </w:rPr>
              <w:t>Комерційна</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пропозиція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діє</w:t>
            </w:r>
            <w:proofErr w:type="spellEnd"/>
            <w:r w:rsidRPr="001F2F73">
              <w:rPr>
                <w:rFonts w:ascii="Times New Roman" w:eastAsia="Calibri" w:hAnsi="Times New Roman"/>
                <w:bCs/>
                <w:color w:val="auto"/>
                <w:sz w:val="24"/>
                <w:szCs w:val="24"/>
                <w:lang w:val="ru-RU" w:eastAsia="en-US"/>
              </w:rPr>
              <w:t xml:space="preserve"> </w:t>
            </w:r>
            <w:proofErr w:type="gramStart"/>
            <w:r w:rsidRPr="001F2F73">
              <w:rPr>
                <w:rFonts w:ascii="Times New Roman" w:eastAsia="Calibri" w:hAnsi="Times New Roman"/>
                <w:color w:val="auto"/>
                <w:sz w:val="24"/>
                <w:szCs w:val="24"/>
                <w:lang w:val="ru-RU" w:eastAsia="en-US"/>
              </w:rPr>
              <w:t>до</w:t>
            </w:r>
            <w:proofErr w:type="gramEnd"/>
            <w:r w:rsidRPr="001F2F73">
              <w:rPr>
                <w:rFonts w:ascii="Times New Roman" w:eastAsia="Calibri" w:hAnsi="Times New Roman"/>
                <w:color w:val="auto"/>
                <w:sz w:val="24"/>
                <w:szCs w:val="24"/>
                <w:lang w:val="ru-RU" w:eastAsia="en-US"/>
              </w:rPr>
              <w:t xml:space="preserve"> </w:t>
            </w:r>
            <w:r w:rsidRPr="001F2F73">
              <w:rPr>
                <w:rFonts w:ascii="Times New Roman" w:eastAsia="Calibri" w:hAnsi="Times New Roman"/>
                <w:b/>
                <w:color w:val="auto"/>
                <w:sz w:val="24"/>
                <w:szCs w:val="24"/>
                <w:u w:val="single"/>
                <w:lang w:eastAsia="en-US"/>
              </w:rPr>
              <w:t>____________________</w:t>
            </w:r>
            <w:r w:rsidRPr="001F2F73">
              <w:rPr>
                <w:rFonts w:ascii="Times New Roman" w:eastAsia="Calibri" w:hAnsi="Times New Roman"/>
                <w:b/>
                <w:color w:val="auto"/>
                <w:sz w:val="24"/>
                <w:szCs w:val="24"/>
                <w:u w:val="single"/>
                <w:lang w:val="ru-RU" w:eastAsia="en-US"/>
              </w:rPr>
              <w:t>року.</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color w:val="auto"/>
                <w:sz w:val="24"/>
                <w:szCs w:val="24"/>
                <w:lang w:val="ru-RU" w:eastAsia="en-US"/>
              </w:rPr>
              <w:t>Умови</w:t>
            </w:r>
            <w:proofErr w:type="spellEnd"/>
            <w:r w:rsidRPr="001F2F73">
              <w:rPr>
                <w:rFonts w:ascii="Times New Roman" w:eastAsia="Calibri" w:hAnsi="Times New Roman"/>
                <w:b/>
                <w:color w:val="auto"/>
                <w:sz w:val="24"/>
                <w:szCs w:val="24"/>
                <w:lang w:val="ru-RU" w:eastAsia="en-US"/>
              </w:rPr>
              <w:t xml:space="preserve"> </w:t>
            </w:r>
            <w:proofErr w:type="spellStart"/>
            <w:r w:rsidRPr="001F2F73">
              <w:rPr>
                <w:rFonts w:ascii="Times New Roman" w:eastAsia="Calibri" w:hAnsi="Times New Roman"/>
                <w:b/>
                <w:color w:val="auto"/>
                <w:sz w:val="24"/>
                <w:szCs w:val="24"/>
                <w:lang w:val="ru-RU" w:eastAsia="en-US"/>
              </w:rPr>
              <w:t>припинення</w:t>
            </w:r>
            <w:proofErr w:type="spellEnd"/>
            <w:r w:rsidRPr="001F2F73">
              <w:rPr>
                <w:rFonts w:ascii="Times New Roman" w:eastAsia="Calibri" w:hAnsi="Times New Roman"/>
                <w:b/>
                <w:color w:val="auto"/>
                <w:sz w:val="24"/>
                <w:szCs w:val="24"/>
                <w:lang w:val="ru-RU" w:eastAsia="en-US"/>
              </w:rPr>
              <w:t xml:space="preserve"> ел</w:t>
            </w:r>
            <w:proofErr w:type="gramStart"/>
            <w:r w:rsidRPr="001F2F73">
              <w:rPr>
                <w:rFonts w:ascii="Times New Roman" w:eastAsia="Calibri" w:hAnsi="Times New Roman"/>
                <w:b/>
                <w:color w:val="auto"/>
                <w:sz w:val="24"/>
                <w:szCs w:val="24"/>
                <w:lang w:val="ru-RU" w:eastAsia="en-US"/>
              </w:rPr>
              <w:t>.</w:t>
            </w:r>
            <w:proofErr w:type="gramEnd"/>
            <w:r w:rsidRPr="001F2F73">
              <w:rPr>
                <w:rFonts w:ascii="Times New Roman" w:eastAsia="Calibri" w:hAnsi="Times New Roman"/>
                <w:b/>
                <w:color w:val="auto"/>
                <w:sz w:val="24"/>
                <w:szCs w:val="24"/>
                <w:lang w:val="ru-RU" w:eastAsia="en-US"/>
              </w:rPr>
              <w:t xml:space="preserve"> </w:t>
            </w:r>
            <w:proofErr w:type="spellStart"/>
            <w:proofErr w:type="gramStart"/>
            <w:r w:rsidRPr="001F2F73">
              <w:rPr>
                <w:rFonts w:ascii="Times New Roman" w:eastAsia="Calibri" w:hAnsi="Times New Roman"/>
                <w:b/>
                <w:color w:val="auto"/>
                <w:sz w:val="24"/>
                <w:szCs w:val="24"/>
                <w:lang w:val="ru-RU" w:eastAsia="en-US"/>
              </w:rPr>
              <w:t>п</w:t>
            </w:r>
            <w:proofErr w:type="gramEnd"/>
            <w:r w:rsidRPr="001F2F73">
              <w:rPr>
                <w:rFonts w:ascii="Times New Roman" w:eastAsia="Calibri" w:hAnsi="Times New Roman"/>
                <w:b/>
                <w:color w:val="auto"/>
                <w:sz w:val="24"/>
                <w:szCs w:val="24"/>
                <w:lang w:val="ru-RU" w:eastAsia="en-US"/>
              </w:rPr>
              <w:t>остачання</w:t>
            </w:r>
            <w:proofErr w:type="spellEnd"/>
          </w:p>
        </w:tc>
        <w:tc>
          <w:tcPr>
            <w:tcW w:w="3520" w:type="pct"/>
            <w:vAlign w:val="center"/>
          </w:tcPr>
          <w:p w:rsidR="004601DF" w:rsidRPr="001F2F73" w:rsidRDefault="004601DF" w:rsidP="004601DF">
            <w:pPr>
              <w:spacing w:after="0"/>
              <w:rPr>
                <w:rFonts w:ascii="Times New Roman" w:eastAsia="Calibri" w:hAnsi="Times New Roman"/>
                <w:bCs/>
                <w:color w:val="auto"/>
                <w:sz w:val="24"/>
                <w:szCs w:val="24"/>
                <w:lang w:eastAsia="en-US"/>
              </w:rPr>
            </w:pPr>
            <w:proofErr w:type="spellStart"/>
            <w:r w:rsidRPr="001F2F73">
              <w:rPr>
                <w:rFonts w:ascii="Times New Roman" w:eastAsia="Calibri" w:hAnsi="Times New Roman"/>
                <w:bCs/>
                <w:color w:val="auto"/>
                <w:sz w:val="24"/>
                <w:szCs w:val="24"/>
                <w:lang w:val="ru-RU" w:eastAsia="en-US"/>
              </w:rPr>
              <w:t>Згідно</w:t>
            </w:r>
            <w:proofErr w:type="spellEnd"/>
            <w:r w:rsidRPr="001F2F73">
              <w:rPr>
                <w:rFonts w:ascii="Times New Roman" w:eastAsia="Calibri" w:hAnsi="Times New Roman"/>
                <w:bCs/>
                <w:color w:val="auto"/>
                <w:sz w:val="24"/>
                <w:szCs w:val="24"/>
                <w:lang w:val="ru-RU" w:eastAsia="en-US"/>
              </w:rPr>
              <w:t xml:space="preserve"> умов Договору</w:t>
            </w:r>
            <w:r w:rsidRPr="001F2F73">
              <w:rPr>
                <w:rFonts w:ascii="Times New Roman" w:eastAsia="Calibri" w:hAnsi="Times New Roman"/>
                <w:bCs/>
                <w:color w:val="auto"/>
                <w:sz w:val="24"/>
                <w:szCs w:val="24"/>
                <w:lang w:eastAsia="en-US"/>
              </w:rPr>
              <w:t xml:space="preserve">   </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lastRenderedPageBreak/>
              <w:t>Дострокове</w:t>
            </w:r>
            <w:proofErr w:type="spellEnd"/>
            <w:r w:rsidRPr="001F2F73">
              <w:rPr>
                <w:rFonts w:ascii="Times New Roman" w:eastAsia="Calibri" w:hAnsi="Times New Roman"/>
                <w:b/>
                <w:bCs/>
                <w:color w:val="auto"/>
                <w:sz w:val="24"/>
                <w:szCs w:val="24"/>
                <w:lang w:val="ru-RU" w:eastAsia="en-US"/>
              </w:rPr>
              <w:t xml:space="preserve"> </w:t>
            </w:r>
            <w:proofErr w:type="spellStart"/>
            <w:r w:rsidRPr="001F2F73">
              <w:rPr>
                <w:rFonts w:ascii="Times New Roman" w:eastAsia="Calibri" w:hAnsi="Times New Roman"/>
                <w:b/>
                <w:bCs/>
                <w:color w:val="auto"/>
                <w:sz w:val="24"/>
                <w:szCs w:val="24"/>
                <w:lang w:val="ru-RU" w:eastAsia="en-US"/>
              </w:rPr>
              <w:t>розірвання</w:t>
            </w:r>
            <w:proofErr w:type="spellEnd"/>
            <w:r w:rsidRPr="001F2F73">
              <w:rPr>
                <w:rFonts w:ascii="Times New Roman" w:eastAsia="Calibri" w:hAnsi="Times New Roman"/>
                <w:b/>
                <w:bCs/>
                <w:color w:val="auto"/>
                <w:sz w:val="24"/>
                <w:szCs w:val="24"/>
                <w:lang w:val="ru-RU" w:eastAsia="en-US"/>
              </w:rPr>
              <w:t xml:space="preserve"> Договору</w:t>
            </w:r>
          </w:p>
        </w:tc>
        <w:tc>
          <w:tcPr>
            <w:tcW w:w="3520" w:type="pct"/>
          </w:tcPr>
          <w:p w:rsidR="004601DF" w:rsidRPr="001F2F73" w:rsidRDefault="00345448" w:rsidP="00345448">
            <w:pPr>
              <w:spacing w:after="0"/>
              <w:jc w:val="both"/>
              <w:rPr>
                <w:rFonts w:ascii="Times New Roman" w:eastAsia="Calibri" w:hAnsi="Times New Roman"/>
                <w:bCs/>
                <w:color w:val="auto"/>
                <w:sz w:val="24"/>
                <w:szCs w:val="24"/>
                <w:lang w:eastAsia="en-US"/>
              </w:rPr>
            </w:pPr>
            <w:r>
              <w:rPr>
                <w:rFonts w:ascii="Times New Roman" w:eastAsia="Calibri" w:hAnsi="Times New Roman"/>
                <w:bCs/>
                <w:color w:val="auto"/>
                <w:sz w:val="24"/>
                <w:szCs w:val="24"/>
                <w:lang w:eastAsia="en-US"/>
              </w:rPr>
              <w:t>Д</w:t>
            </w:r>
            <w:proofErr w:type="spellStart"/>
            <w:r w:rsidR="004601DF" w:rsidRPr="001F2F73">
              <w:rPr>
                <w:rFonts w:ascii="Times New Roman" w:eastAsia="Calibri" w:hAnsi="Times New Roman"/>
                <w:bCs/>
                <w:color w:val="auto"/>
                <w:sz w:val="24"/>
                <w:szCs w:val="24"/>
                <w:lang w:val="ru-RU" w:eastAsia="en-US"/>
              </w:rPr>
              <w:t>острокове</w:t>
            </w:r>
            <w:proofErr w:type="spellEnd"/>
            <w:r w:rsidR="004601DF" w:rsidRPr="001F2F73">
              <w:rPr>
                <w:rFonts w:ascii="Times New Roman" w:eastAsia="Calibri" w:hAnsi="Times New Roman"/>
                <w:bCs/>
                <w:color w:val="auto"/>
                <w:sz w:val="24"/>
                <w:szCs w:val="24"/>
                <w:lang w:val="ru-RU" w:eastAsia="en-US"/>
              </w:rPr>
              <w:t xml:space="preserve"> </w:t>
            </w:r>
            <w:proofErr w:type="spellStart"/>
            <w:r w:rsidR="004601DF" w:rsidRPr="001F2F73">
              <w:rPr>
                <w:rFonts w:ascii="Times New Roman" w:eastAsia="Calibri" w:hAnsi="Times New Roman"/>
                <w:bCs/>
                <w:color w:val="auto"/>
                <w:sz w:val="24"/>
                <w:szCs w:val="24"/>
                <w:lang w:val="ru-RU" w:eastAsia="en-US"/>
              </w:rPr>
              <w:t>розірвання</w:t>
            </w:r>
            <w:proofErr w:type="spellEnd"/>
            <w:r>
              <w:rPr>
                <w:rFonts w:ascii="Times New Roman" w:eastAsia="Calibri" w:hAnsi="Times New Roman"/>
                <w:bCs/>
                <w:color w:val="auto"/>
                <w:sz w:val="24"/>
                <w:szCs w:val="24"/>
                <w:lang w:val="ru-RU" w:eastAsia="en-US"/>
              </w:rPr>
              <w:t xml:space="preserve"> Договору </w:t>
            </w:r>
            <w:proofErr w:type="spellStart"/>
            <w:r>
              <w:rPr>
                <w:rFonts w:ascii="Times New Roman" w:eastAsia="Calibri" w:hAnsi="Times New Roman"/>
                <w:bCs/>
                <w:color w:val="auto"/>
                <w:sz w:val="24"/>
                <w:szCs w:val="24"/>
                <w:lang w:val="ru-RU" w:eastAsia="en-US"/>
              </w:rPr>
              <w:t>здійснюється</w:t>
            </w:r>
            <w:proofErr w:type="spellEnd"/>
            <w:r w:rsidR="004601DF" w:rsidRPr="001F2F73">
              <w:rPr>
                <w:rFonts w:ascii="Times New Roman" w:eastAsia="Calibri" w:hAnsi="Times New Roman"/>
                <w:bCs/>
                <w:color w:val="auto"/>
                <w:sz w:val="24"/>
                <w:szCs w:val="24"/>
                <w:lang w:val="ru-RU" w:eastAsia="en-US"/>
              </w:rPr>
              <w:t xml:space="preserve"> </w:t>
            </w:r>
            <w:r w:rsidR="004601DF" w:rsidRPr="001F2F73">
              <w:rPr>
                <w:rFonts w:ascii="Times New Roman" w:eastAsia="Calibri" w:hAnsi="Times New Roman"/>
                <w:bCs/>
                <w:color w:val="auto"/>
                <w:sz w:val="24"/>
                <w:szCs w:val="24"/>
                <w:lang w:eastAsia="en-US"/>
              </w:rPr>
              <w:t xml:space="preserve">у відповідності до вимог визначених </w:t>
            </w:r>
            <w:r>
              <w:rPr>
                <w:rFonts w:ascii="Times New Roman" w:eastAsia="Calibri" w:hAnsi="Times New Roman"/>
                <w:bCs/>
                <w:color w:val="auto"/>
                <w:sz w:val="24"/>
                <w:szCs w:val="24"/>
                <w:lang w:eastAsia="en-US"/>
              </w:rPr>
              <w:t>у розділі 13 цього</w:t>
            </w:r>
            <w:r w:rsidR="004601DF" w:rsidRPr="001F2F73">
              <w:rPr>
                <w:rFonts w:ascii="Times New Roman" w:eastAsia="Calibri" w:hAnsi="Times New Roman"/>
                <w:bCs/>
                <w:color w:val="auto"/>
                <w:sz w:val="24"/>
                <w:szCs w:val="24"/>
                <w:lang w:eastAsia="en-US"/>
              </w:rPr>
              <w:t xml:space="preserve"> </w:t>
            </w:r>
            <w:r w:rsidR="004601DF" w:rsidRPr="001F2F73">
              <w:rPr>
                <w:rFonts w:ascii="Times New Roman" w:eastAsia="Calibri" w:hAnsi="Times New Roman"/>
                <w:bCs/>
                <w:color w:val="auto"/>
                <w:sz w:val="24"/>
                <w:szCs w:val="24"/>
                <w:lang w:val="ru-RU" w:eastAsia="en-US"/>
              </w:rPr>
              <w:t>Договору</w:t>
            </w:r>
            <w:r w:rsidR="004601DF" w:rsidRPr="001F2F73">
              <w:rPr>
                <w:rFonts w:ascii="Times New Roman" w:eastAsia="Calibri" w:hAnsi="Times New Roman"/>
                <w:bCs/>
                <w:color w:val="auto"/>
                <w:sz w:val="24"/>
                <w:szCs w:val="24"/>
                <w:lang w:eastAsia="en-US"/>
              </w:rPr>
              <w:t>.</w:t>
            </w:r>
          </w:p>
        </w:tc>
      </w:tr>
      <w:tr w:rsidR="004601DF" w:rsidRPr="001F2F73" w:rsidTr="00953A4C">
        <w:trPr>
          <w:trHeight w:val="636"/>
        </w:trPr>
        <w:tc>
          <w:tcPr>
            <w:tcW w:w="1480" w:type="pct"/>
            <w:shd w:val="clear" w:color="auto" w:fill="auto"/>
            <w:vAlign w:val="center"/>
          </w:tcPr>
          <w:p w:rsidR="004601DF" w:rsidRPr="001F2F73" w:rsidRDefault="004601DF" w:rsidP="004601DF">
            <w:pPr>
              <w:spacing w:after="0"/>
              <w:jc w:val="center"/>
              <w:rPr>
                <w:rFonts w:ascii="Times New Roman" w:eastAsia="Calibri" w:hAnsi="Times New Roman"/>
                <w:b/>
                <w:b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Інше</w:t>
            </w:r>
            <w:proofErr w:type="spellEnd"/>
          </w:p>
        </w:tc>
        <w:tc>
          <w:tcPr>
            <w:tcW w:w="3520" w:type="pct"/>
          </w:tcPr>
          <w:p w:rsidR="004601DF" w:rsidRPr="001F2F73" w:rsidRDefault="004601DF" w:rsidP="004601DF">
            <w:pPr>
              <w:spacing w:after="0"/>
              <w:jc w:val="both"/>
              <w:rPr>
                <w:rFonts w:ascii="Times New Roman" w:eastAsia="Calibri" w:hAnsi="Times New Roman"/>
                <w:bCs/>
                <w:color w:val="auto"/>
                <w:sz w:val="24"/>
                <w:szCs w:val="24"/>
                <w:lang w:val="ru-RU" w:eastAsia="en-US"/>
              </w:rPr>
            </w:pPr>
            <w:proofErr w:type="spellStart"/>
            <w:r w:rsidRPr="001F2F73">
              <w:rPr>
                <w:rFonts w:ascii="Times New Roman" w:eastAsia="Calibri" w:hAnsi="Times New Roman"/>
                <w:bCs/>
                <w:color w:val="auto"/>
                <w:sz w:val="24"/>
                <w:szCs w:val="24"/>
                <w:lang w:val="ru-RU" w:eastAsia="en-US"/>
              </w:rPr>
              <w:t>Постачальник</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може</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інформувати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повідомляти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Споживача</w:t>
            </w:r>
            <w:proofErr w:type="spellEnd"/>
            <w:r w:rsidRPr="001F2F73">
              <w:rPr>
                <w:rFonts w:ascii="Times New Roman" w:eastAsia="Calibri" w:hAnsi="Times New Roman"/>
                <w:bCs/>
                <w:color w:val="auto"/>
                <w:sz w:val="24"/>
                <w:szCs w:val="24"/>
                <w:lang w:val="ru-RU" w:eastAsia="en-US"/>
              </w:rPr>
              <w:t xml:space="preserve">, з </w:t>
            </w:r>
            <w:proofErr w:type="spellStart"/>
            <w:r w:rsidRPr="001F2F73">
              <w:rPr>
                <w:rFonts w:ascii="Times New Roman" w:eastAsia="Calibri" w:hAnsi="Times New Roman"/>
                <w:bCs/>
                <w:color w:val="auto"/>
                <w:sz w:val="24"/>
                <w:szCs w:val="24"/>
                <w:lang w:val="ru-RU" w:eastAsia="en-US"/>
              </w:rPr>
              <w:t>яким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укладено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Догові</w:t>
            </w:r>
            <w:proofErr w:type="gramStart"/>
            <w:r w:rsidRPr="001F2F73">
              <w:rPr>
                <w:rFonts w:ascii="Times New Roman" w:eastAsia="Calibri" w:hAnsi="Times New Roman"/>
                <w:bCs/>
                <w:color w:val="auto"/>
                <w:sz w:val="24"/>
                <w:szCs w:val="24"/>
                <w:lang w:val="ru-RU" w:eastAsia="en-US"/>
              </w:rPr>
              <w:t>р</w:t>
            </w:r>
            <w:proofErr w:type="spellEnd"/>
            <w:proofErr w:type="gramEnd"/>
            <w:r w:rsidRPr="001F2F73">
              <w:rPr>
                <w:rFonts w:ascii="Times New Roman" w:eastAsia="Calibri" w:hAnsi="Times New Roman"/>
                <w:bCs/>
                <w:color w:val="auto"/>
                <w:sz w:val="24"/>
                <w:szCs w:val="24"/>
                <w:lang w:val="ru-RU" w:eastAsia="en-US"/>
              </w:rPr>
              <w:t xml:space="preserve">, про </w:t>
            </w:r>
            <w:proofErr w:type="spellStart"/>
            <w:r w:rsidRPr="001F2F73">
              <w:rPr>
                <w:rFonts w:ascii="Times New Roman" w:eastAsia="Calibri" w:hAnsi="Times New Roman"/>
                <w:bCs/>
                <w:color w:val="auto"/>
                <w:sz w:val="24"/>
                <w:szCs w:val="24"/>
                <w:lang w:val="ru-RU" w:eastAsia="en-US"/>
              </w:rPr>
              <w:t>закінчення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терміну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дії</w:t>
            </w:r>
            <w:proofErr w:type="spellEnd"/>
            <w:r w:rsidRPr="001F2F73">
              <w:rPr>
                <w:rFonts w:ascii="Times New Roman" w:eastAsia="Calibri" w:hAnsi="Times New Roman"/>
                <w:bCs/>
                <w:color w:val="auto"/>
                <w:sz w:val="24"/>
                <w:szCs w:val="24"/>
                <w:lang w:val="ru-RU" w:eastAsia="en-US"/>
              </w:rPr>
              <w:t xml:space="preserve"> Договору, </w:t>
            </w:r>
            <w:proofErr w:type="spellStart"/>
            <w:r w:rsidRPr="001F2F73">
              <w:rPr>
                <w:rFonts w:ascii="Times New Roman" w:eastAsia="Calibri" w:hAnsi="Times New Roman"/>
                <w:bCs/>
                <w:color w:val="auto"/>
                <w:sz w:val="24"/>
                <w:szCs w:val="24"/>
                <w:lang w:val="ru-RU" w:eastAsia="en-US"/>
              </w:rPr>
              <w:t>зміну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тарифів</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суми</w:t>
            </w:r>
            <w:proofErr w:type="spellEnd"/>
            <w:r w:rsidRPr="001F2F73">
              <w:rPr>
                <w:rFonts w:ascii="Times New Roman" w:eastAsia="Calibri" w:hAnsi="Times New Roman"/>
                <w:bCs/>
                <w:color w:val="auto"/>
                <w:sz w:val="24"/>
                <w:szCs w:val="24"/>
                <w:lang w:val="ru-RU" w:eastAsia="en-US"/>
              </w:rPr>
              <w:t xml:space="preserve"> до </w:t>
            </w:r>
            <w:proofErr w:type="spellStart"/>
            <w:r w:rsidRPr="001F2F73">
              <w:rPr>
                <w:rFonts w:ascii="Times New Roman" w:eastAsia="Calibri" w:hAnsi="Times New Roman"/>
                <w:bCs/>
                <w:color w:val="auto"/>
                <w:sz w:val="24"/>
                <w:szCs w:val="24"/>
                <w:lang w:val="ru-RU" w:eastAsia="en-US"/>
              </w:rPr>
              <w:t>сплати</w:t>
            </w:r>
            <w:proofErr w:type="spellEnd"/>
            <w:r w:rsidRPr="001F2F73">
              <w:rPr>
                <w:rFonts w:ascii="Times New Roman" w:eastAsia="Calibri" w:hAnsi="Times New Roman"/>
                <w:bCs/>
                <w:color w:val="auto"/>
                <w:sz w:val="24"/>
                <w:szCs w:val="24"/>
                <w:lang w:val="ru-RU" w:eastAsia="en-US"/>
              </w:rPr>
              <w:t xml:space="preserve"> по </w:t>
            </w:r>
            <w:proofErr w:type="spellStart"/>
            <w:r w:rsidRPr="001F2F73">
              <w:rPr>
                <w:rFonts w:ascii="Times New Roman" w:eastAsia="Calibri" w:hAnsi="Times New Roman"/>
                <w:bCs/>
                <w:color w:val="auto"/>
                <w:sz w:val="24"/>
                <w:szCs w:val="24"/>
                <w:lang w:val="ru-RU" w:eastAsia="en-US"/>
              </w:rPr>
              <w:t>рахунках</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виставлених</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згідно</w:t>
            </w:r>
            <w:proofErr w:type="spellEnd"/>
            <w:r w:rsidRPr="001F2F73">
              <w:rPr>
                <w:rFonts w:ascii="Times New Roman" w:eastAsia="Calibri" w:hAnsi="Times New Roman"/>
                <w:bCs/>
                <w:color w:val="auto"/>
                <w:sz w:val="24"/>
                <w:szCs w:val="24"/>
                <w:lang w:val="ru-RU" w:eastAsia="en-US"/>
              </w:rPr>
              <w:t xml:space="preserve"> з </w:t>
            </w:r>
            <w:proofErr w:type="spellStart"/>
            <w:r w:rsidRPr="001F2F73">
              <w:rPr>
                <w:rFonts w:ascii="Times New Roman" w:eastAsia="Calibri" w:hAnsi="Times New Roman"/>
                <w:bCs/>
                <w:color w:val="auto"/>
                <w:sz w:val="24"/>
                <w:szCs w:val="24"/>
                <w:lang w:val="ru-RU" w:eastAsia="en-US"/>
              </w:rPr>
              <w:t>умовами</w:t>
            </w:r>
            <w:proofErr w:type="spellEnd"/>
            <w:r w:rsidRPr="001F2F73">
              <w:rPr>
                <w:rFonts w:ascii="Times New Roman" w:eastAsia="Calibri" w:hAnsi="Times New Roman"/>
                <w:bCs/>
                <w:color w:val="auto"/>
                <w:sz w:val="24"/>
                <w:szCs w:val="24"/>
                <w:lang w:val="ru-RU" w:eastAsia="en-US"/>
              </w:rPr>
              <w:t xml:space="preserve"> Договору, строки </w:t>
            </w:r>
            <w:proofErr w:type="spellStart"/>
            <w:r w:rsidRPr="001F2F73">
              <w:rPr>
                <w:rFonts w:ascii="Times New Roman" w:eastAsia="Calibri" w:hAnsi="Times New Roman"/>
                <w:bCs/>
                <w:color w:val="auto"/>
                <w:sz w:val="24"/>
                <w:szCs w:val="24"/>
                <w:lang w:val="ru-RU" w:eastAsia="en-US"/>
              </w:rPr>
              <w:t>їх</w:t>
            </w:r>
            <w:proofErr w:type="spellEnd"/>
            <w:r w:rsidRPr="001F2F73">
              <w:rPr>
                <w:rFonts w:ascii="Times New Roman" w:eastAsia="Calibri" w:hAnsi="Times New Roman"/>
                <w:bCs/>
                <w:color w:val="auto"/>
                <w:sz w:val="24"/>
                <w:szCs w:val="24"/>
                <w:lang w:val="ru-RU" w:eastAsia="en-US"/>
              </w:rPr>
              <w:t xml:space="preserve"> оплати, про </w:t>
            </w:r>
            <w:proofErr w:type="spellStart"/>
            <w:r w:rsidRPr="001F2F73">
              <w:rPr>
                <w:rFonts w:ascii="Times New Roman" w:eastAsia="Calibri" w:hAnsi="Times New Roman"/>
                <w:bCs/>
                <w:color w:val="auto"/>
                <w:sz w:val="24"/>
                <w:szCs w:val="24"/>
                <w:lang w:val="ru-RU" w:eastAsia="en-US"/>
              </w:rPr>
              <w:t>відключення</w:t>
            </w:r>
            <w:proofErr w:type="spellEnd"/>
            <w:r w:rsidRPr="001F2F73">
              <w:rPr>
                <w:rFonts w:ascii="Times New Roman" w:eastAsia="Calibri" w:hAnsi="Times New Roman"/>
                <w:bCs/>
                <w:color w:val="auto"/>
                <w:sz w:val="24"/>
                <w:szCs w:val="24"/>
                <w:lang w:val="ru-RU" w:eastAsia="en-US"/>
              </w:rPr>
              <w:t xml:space="preserve"> за </w:t>
            </w:r>
            <w:proofErr w:type="spellStart"/>
            <w:r w:rsidRPr="001F2F73">
              <w:rPr>
                <w:rFonts w:ascii="Times New Roman" w:eastAsia="Calibri" w:hAnsi="Times New Roman"/>
                <w:bCs/>
                <w:color w:val="auto"/>
                <w:sz w:val="24"/>
                <w:szCs w:val="24"/>
                <w:lang w:val="ru-RU" w:eastAsia="en-US"/>
              </w:rPr>
              <w:t>несплачену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заборгованість</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попередження</w:t>
            </w:r>
            <w:proofErr w:type="spellEnd"/>
            <w:r w:rsidRPr="001F2F73">
              <w:rPr>
                <w:rFonts w:ascii="Times New Roman" w:eastAsia="Calibri" w:hAnsi="Times New Roman"/>
                <w:bCs/>
                <w:color w:val="auto"/>
                <w:sz w:val="24"/>
                <w:szCs w:val="24"/>
                <w:lang w:val="ru-RU" w:eastAsia="en-US"/>
              </w:rPr>
              <w:t xml:space="preserve"> про </w:t>
            </w:r>
            <w:proofErr w:type="spellStart"/>
            <w:r w:rsidRPr="001F2F73">
              <w:rPr>
                <w:rFonts w:ascii="Times New Roman" w:eastAsia="Calibri" w:hAnsi="Times New Roman"/>
                <w:bCs/>
                <w:color w:val="auto"/>
                <w:sz w:val="24"/>
                <w:szCs w:val="24"/>
                <w:lang w:val="ru-RU" w:eastAsia="en-US"/>
              </w:rPr>
              <w:t>припинення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постачання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електроенергії</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іншу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інформацію</w:t>
            </w:r>
            <w:proofErr w:type="spellEnd"/>
            <w:r w:rsidRPr="001F2F73">
              <w:rPr>
                <w:rFonts w:ascii="Times New Roman" w:eastAsia="Calibri" w:hAnsi="Times New Roman"/>
                <w:bCs/>
                <w:color w:val="auto"/>
                <w:sz w:val="24"/>
                <w:szCs w:val="24"/>
                <w:lang w:val="ru-RU" w:eastAsia="en-US"/>
              </w:rPr>
              <w:t xml:space="preserve">, яка </w:t>
            </w:r>
            <w:proofErr w:type="spellStart"/>
            <w:r w:rsidRPr="001F2F73">
              <w:rPr>
                <w:rFonts w:ascii="Times New Roman" w:eastAsia="Calibri" w:hAnsi="Times New Roman"/>
                <w:bCs/>
                <w:color w:val="auto"/>
                <w:sz w:val="24"/>
                <w:szCs w:val="24"/>
                <w:lang w:val="ru-RU" w:eastAsia="en-US"/>
              </w:rPr>
              <w:t>стосується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взаємовідносин</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Сторін</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або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може</w:t>
            </w:r>
            <w:proofErr w:type="spellEnd"/>
            <w:r w:rsidRPr="001F2F73">
              <w:rPr>
                <w:rFonts w:ascii="Times New Roman" w:eastAsia="Calibri" w:hAnsi="Times New Roman"/>
                <w:bCs/>
                <w:color w:val="auto"/>
                <w:sz w:val="24"/>
                <w:szCs w:val="24"/>
                <w:lang w:val="ru-RU" w:eastAsia="en-US"/>
              </w:rPr>
              <w:t xml:space="preserve"> бути </w:t>
            </w:r>
            <w:proofErr w:type="spellStart"/>
            <w:r w:rsidRPr="001F2F73">
              <w:rPr>
                <w:rFonts w:ascii="Times New Roman" w:eastAsia="Calibri" w:hAnsi="Times New Roman"/>
                <w:bCs/>
                <w:color w:val="auto"/>
                <w:sz w:val="24"/>
                <w:szCs w:val="24"/>
                <w:lang w:val="ru-RU" w:eastAsia="en-US"/>
              </w:rPr>
              <w:t>корисною</w:t>
            </w:r>
            <w:proofErr w:type="spellEnd"/>
            <w:r w:rsidRPr="001F2F73">
              <w:rPr>
                <w:rFonts w:ascii="Times New Roman" w:eastAsia="Calibri" w:hAnsi="Times New Roman"/>
                <w:bCs/>
                <w:color w:val="auto"/>
                <w:sz w:val="24"/>
                <w:szCs w:val="24"/>
                <w:lang w:val="ru-RU" w:eastAsia="en-US"/>
              </w:rPr>
              <w:t xml:space="preserve"> для </w:t>
            </w:r>
            <w:proofErr w:type="spellStart"/>
            <w:r w:rsidRPr="001F2F73">
              <w:rPr>
                <w:rFonts w:ascii="Times New Roman" w:eastAsia="Calibri" w:hAnsi="Times New Roman"/>
                <w:bCs/>
                <w:color w:val="auto"/>
                <w:sz w:val="24"/>
                <w:szCs w:val="24"/>
                <w:lang w:val="ru-RU" w:eastAsia="en-US"/>
              </w:rPr>
              <w:t>Споживача</w:t>
            </w:r>
            <w:proofErr w:type="spellEnd"/>
            <w:r w:rsidRPr="001F2F73">
              <w:rPr>
                <w:rFonts w:ascii="Times New Roman" w:eastAsia="Calibri" w:hAnsi="Times New Roman"/>
                <w:bCs/>
                <w:color w:val="auto"/>
                <w:sz w:val="24"/>
                <w:szCs w:val="24"/>
                <w:lang w:val="ru-RU" w:eastAsia="en-US"/>
              </w:rPr>
              <w:t xml:space="preserve">, шляхом </w:t>
            </w:r>
            <w:proofErr w:type="spellStart"/>
            <w:r w:rsidRPr="001F2F73">
              <w:rPr>
                <w:rFonts w:ascii="Times New Roman" w:eastAsia="Calibri" w:hAnsi="Times New Roman"/>
                <w:bCs/>
                <w:color w:val="auto"/>
                <w:sz w:val="24"/>
                <w:szCs w:val="24"/>
                <w:lang w:val="ru-RU" w:eastAsia="en-US"/>
              </w:rPr>
              <w:t>направлення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відповідної</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інформації</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всі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перелічені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способи</w:t>
            </w:r>
            <w:proofErr w:type="spellEnd"/>
            <w:r w:rsidRPr="001F2F73">
              <w:rPr>
                <w:rFonts w:ascii="Times New Roman" w:eastAsia="Calibri" w:hAnsi="Times New Roman"/>
                <w:bCs/>
                <w:color w:val="auto"/>
                <w:sz w:val="24"/>
                <w:szCs w:val="24"/>
                <w:lang w:val="ru-RU" w:eastAsia="en-US"/>
              </w:rPr>
              <w:t xml:space="preserve"> є </w:t>
            </w:r>
            <w:proofErr w:type="spellStart"/>
            <w:proofErr w:type="gramStart"/>
            <w:r w:rsidRPr="001F2F73">
              <w:rPr>
                <w:rFonts w:ascii="Times New Roman" w:eastAsia="Calibri" w:hAnsi="Times New Roman"/>
                <w:bCs/>
                <w:color w:val="auto"/>
                <w:sz w:val="24"/>
                <w:szCs w:val="24"/>
                <w:lang w:val="ru-RU" w:eastAsia="en-US"/>
              </w:rPr>
              <w:t>р</w:t>
            </w:r>
            <w:proofErr w:type="gramEnd"/>
            <w:r w:rsidRPr="001F2F73">
              <w:rPr>
                <w:rFonts w:ascii="Times New Roman" w:eastAsia="Calibri" w:hAnsi="Times New Roman"/>
                <w:bCs/>
                <w:color w:val="auto"/>
                <w:sz w:val="24"/>
                <w:szCs w:val="24"/>
                <w:lang w:val="ru-RU" w:eastAsia="en-US"/>
              </w:rPr>
              <w:t>івнозначними</w:t>
            </w:r>
            <w:proofErr w:type="spellEnd"/>
            <w:r w:rsidRPr="001F2F73">
              <w:rPr>
                <w:rFonts w:ascii="Times New Roman" w:eastAsia="Calibri" w:hAnsi="Times New Roman"/>
                <w:bCs/>
                <w:color w:val="auto"/>
                <w:sz w:val="24"/>
                <w:szCs w:val="24"/>
                <w:lang w:val="ru-RU" w:eastAsia="en-US"/>
              </w:rPr>
              <w:t xml:space="preserve">): </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 xml:space="preserve">на </w:t>
            </w:r>
            <w:proofErr w:type="spellStart"/>
            <w:r w:rsidRPr="001F2F73">
              <w:rPr>
                <w:rFonts w:ascii="Times New Roman" w:eastAsia="Calibri" w:hAnsi="Times New Roman"/>
                <w:bCs/>
                <w:color w:val="auto"/>
                <w:sz w:val="24"/>
                <w:szCs w:val="24"/>
                <w:lang w:val="ru-RU" w:eastAsia="en-US"/>
              </w:rPr>
              <w:t>своєму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офіційному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сайті</w:t>
            </w:r>
            <w:proofErr w:type="spellEnd"/>
            <w:r w:rsidRPr="001F2F73">
              <w:rPr>
                <w:rFonts w:ascii="Times New Roman" w:eastAsia="Calibri" w:hAnsi="Times New Roman"/>
                <w:bCs/>
                <w:color w:val="auto"/>
                <w:sz w:val="24"/>
                <w:szCs w:val="24"/>
                <w:lang w:val="ru-RU" w:eastAsia="en-US"/>
              </w:rPr>
              <w:t xml:space="preserve"> </w:t>
            </w:r>
            <w:proofErr w:type="gramStart"/>
            <w:r w:rsidRPr="001F2F73">
              <w:rPr>
                <w:rFonts w:ascii="Times New Roman" w:eastAsia="Calibri" w:hAnsi="Times New Roman"/>
                <w:bCs/>
                <w:color w:val="auto"/>
                <w:sz w:val="24"/>
                <w:szCs w:val="24"/>
                <w:lang w:val="ru-RU" w:eastAsia="en-US"/>
              </w:rPr>
              <w:t>в</w:t>
            </w:r>
            <w:proofErr w:type="gram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мережі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інтернет</w:t>
            </w:r>
            <w:proofErr w:type="spellEnd"/>
            <w:r w:rsidRPr="001F2F73">
              <w:rPr>
                <w:rFonts w:ascii="Times New Roman" w:eastAsia="Calibri" w:hAnsi="Times New Roman"/>
                <w:bCs/>
                <w:color w:val="auto"/>
                <w:sz w:val="24"/>
                <w:szCs w:val="24"/>
                <w:lang w:val="ru-RU" w:eastAsia="en-US"/>
              </w:rPr>
              <w:t xml:space="preserve"> </w:t>
            </w:r>
            <w:hyperlink r:id="rId11" w:history="1">
              <w:r w:rsidRPr="001F2F73">
                <w:rPr>
                  <w:rFonts w:ascii="Times New Roman" w:eastAsia="Calibri" w:hAnsi="Times New Roman"/>
                  <w:color w:val="auto"/>
                  <w:sz w:val="24"/>
                  <w:szCs w:val="24"/>
                  <w:u w:val="single"/>
                  <w:lang w:val="ru-RU" w:eastAsia="en-US"/>
                </w:rPr>
                <w:t>http://tepo.com.ua/</w:t>
              </w:r>
            </w:hyperlink>
            <w:r w:rsidRPr="001F2F73">
              <w:rPr>
                <w:rFonts w:ascii="Times New Roman" w:eastAsia="Calibri" w:hAnsi="Times New Roman"/>
                <w:bCs/>
                <w:color w:val="auto"/>
                <w:sz w:val="24"/>
                <w:szCs w:val="24"/>
                <w:lang w:val="ru-RU" w:eastAsia="en-US"/>
              </w:rPr>
              <w:t>;</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 xml:space="preserve">на </w:t>
            </w:r>
            <w:proofErr w:type="spellStart"/>
            <w:r w:rsidRPr="001F2F73">
              <w:rPr>
                <w:rFonts w:ascii="Times New Roman" w:eastAsia="Calibri" w:hAnsi="Times New Roman"/>
                <w:bCs/>
                <w:color w:val="auto"/>
                <w:sz w:val="24"/>
                <w:szCs w:val="24"/>
                <w:lang w:val="ru-RU" w:eastAsia="en-US"/>
              </w:rPr>
              <w:t>своєму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офіційному</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сайті</w:t>
            </w:r>
            <w:proofErr w:type="spellEnd"/>
            <w:r w:rsidRPr="001F2F73">
              <w:rPr>
                <w:rFonts w:ascii="Times New Roman" w:eastAsia="Calibri" w:hAnsi="Times New Roman"/>
                <w:bCs/>
                <w:color w:val="auto"/>
                <w:sz w:val="24"/>
                <w:szCs w:val="24"/>
                <w:lang w:val="ru-RU" w:eastAsia="en-US"/>
              </w:rPr>
              <w:t xml:space="preserve"> </w:t>
            </w:r>
            <w:proofErr w:type="gramStart"/>
            <w:r w:rsidRPr="001F2F73">
              <w:rPr>
                <w:rFonts w:ascii="Times New Roman" w:eastAsia="Calibri" w:hAnsi="Times New Roman"/>
                <w:bCs/>
                <w:color w:val="auto"/>
                <w:sz w:val="24"/>
                <w:szCs w:val="24"/>
                <w:lang w:val="ru-RU" w:eastAsia="en-US"/>
              </w:rPr>
              <w:t>в</w:t>
            </w:r>
            <w:proofErr w:type="gram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мережі</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інтернет</w:t>
            </w:r>
            <w:proofErr w:type="spellEnd"/>
            <w:r w:rsidRPr="001F2F73">
              <w:rPr>
                <w:rFonts w:ascii="Times New Roman" w:eastAsia="Calibri" w:hAnsi="Times New Roman"/>
                <w:bCs/>
                <w:color w:val="auto"/>
                <w:sz w:val="24"/>
                <w:szCs w:val="24"/>
                <w:lang w:val="ru-RU" w:eastAsia="en-US"/>
              </w:rPr>
              <w:t xml:space="preserve"> через </w:t>
            </w:r>
            <w:proofErr w:type="spellStart"/>
            <w:r w:rsidRPr="001F2F73">
              <w:rPr>
                <w:rFonts w:ascii="Times New Roman" w:eastAsia="Calibri" w:hAnsi="Times New Roman"/>
                <w:bCs/>
                <w:color w:val="auto"/>
                <w:sz w:val="24"/>
                <w:szCs w:val="24"/>
                <w:lang w:val="ru-RU" w:eastAsia="en-US"/>
              </w:rPr>
              <w:t>Персональний</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кабінет</w:t>
            </w:r>
            <w:proofErr w:type="spellEnd"/>
            <w:r w:rsidRPr="001F2F73">
              <w:rPr>
                <w:rFonts w:ascii="Times New Roman" w:eastAsia="Calibri" w:hAnsi="Times New Roman"/>
                <w:bCs/>
                <w:color w:val="auto"/>
                <w:sz w:val="24"/>
                <w:szCs w:val="24"/>
                <w:lang w:val="ru-RU" w:eastAsia="en-US"/>
              </w:rPr>
              <w:t>;</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proofErr w:type="spellStart"/>
            <w:r w:rsidRPr="001F2F73">
              <w:rPr>
                <w:rFonts w:ascii="Times New Roman" w:eastAsia="Calibri" w:hAnsi="Times New Roman"/>
                <w:bCs/>
                <w:color w:val="auto"/>
                <w:sz w:val="24"/>
                <w:szCs w:val="24"/>
                <w:lang w:val="ru-RU" w:eastAsia="en-US"/>
              </w:rPr>
              <w:t>засобами</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електронного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зв'язку</w:t>
            </w:r>
            <w:proofErr w:type="spellEnd"/>
            <w:r w:rsidRPr="001F2F73">
              <w:rPr>
                <w:rFonts w:ascii="Times New Roman" w:eastAsia="Calibri" w:hAnsi="Times New Roman"/>
                <w:bCs/>
                <w:color w:val="auto"/>
                <w:sz w:val="24"/>
                <w:szCs w:val="24"/>
                <w:lang w:val="ru-RU" w:eastAsia="en-US"/>
              </w:rPr>
              <w:t xml:space="preserve"> на </w:t>
            </w:r>
            <w:proofErr w:type="spellStart"/>
            <w:r w:rsidRPr="001F2F73">
              <w:rPr>
                <w:rFonts w:ascii="Times New Roman" w:eastAsia="Calibri" w:hAnsi="Times New Roman"/>
                <w:bCs/>
                <w:color w:val="auto"/>
                <w:sz w:val="24"/>
                <w:szCs w:val="24"/>
                <w:lang w:val="ru-RU" w:eastAsia="en-US"/>
              </w:rPr>
              <w:t>електронну</w:t>
            </w:r>
            <w:proofErr w:type="spellEnd"/>
            <w:r w:rsidRPr="001F2F73">
              <w:rPr>
                <w:rFonts w:ascii="Times New Roman" w:eastAsia="Calibri" w:hAnsi="Times New Roman"/>
                <w:bCs/>
                <w:color w:val="auto"/>
                <w:sz w:val="24"/>
                <w:szCs w:val="24"/>
                <w:lang w:val="ru-RU" w:eastAsia="en-US"/>
              </w:rPr>
              <w:t xml:space="preserve"> адресу, </w:t>
            </w:r>
            <w:proofErr w:type="spellStart"/>
            <w:r w:rsidRPr="001F2F73">
              <w:rPr>
                <w:rFonts w:ascii="Times New Roman" w:eastAsia="Calibri" w:hAnsi="Times New Roman"/>
                <w:bCs/>
                <w:color w:val="auto"/>
                <w:sz w:val="24"/>
                <w:szCs w:val="24"/>
                <w:lang w:val="ru-RU" w:eastAsia="en-US"/>
              </w:rPr>
              <w:t>вказану</w:t>
            </w:r>
            <w:proofErr w:type="spellEnd"/>
            <w:r w:rsidRPr="001F2F73">
              <w:rPr>
                <w:rFonts w:ascii="Times New Roman" w:eastAsia="Calibri" w:hAnsi="Times New Roman"/>
                <w:bCs/>
                <w:color w:val="auto"/>
                <w:sz w:val="24"/>
                <w:szCs w:val="24"/>
                <w:lang w:val="ru-RU" w:eastAsia="en-US"/>
              </w:rPr>
              <w:t xml:space="preserve"> в </w:t>
            </w:r>
            <w:proofErr w:type="spellStart"/>
            <w:r w:rsidRPr="001F2F73">
              <w:rPr>
                <w:rFonts w:ascii="Times New Roman" w:eastAsia="Calibri" w:hAnsi="Times New Roman"/>
                <w:bCs/>
                <w:color w:val="auto"/>
                <w:sz w:val="24"/>
                <w:szCs w:val="24"/>
                <w:lang w:val="ru-RU" w:eastAsia="en-US"/>
              </w:rPr>
              <w:t>Заяв</w:t>
            </w:r>
            <w:proofErr w:type="gramStart"/>
            <w:r w:rsidRPr="001F2F73">
              <w:rPr>
                <w:rFonts w:ascii="Times New Roman" w:eastAsia="Calibri" w:hAnsi="Times New Roman"/>
                <w:bCs/>
                <w:color w:val="auto"/>
                <w:sz w:val="24"/>
                <w:szCs w:val="24"/>
                <w:lang w:val="ru-RU" w:eastAsia="en-US"/>
              </w:rPr>
              <w:t>і-</w:t>
            </w:r>
            <w:proofErr w:type="gramEnd"/>
            <w:r w:rsidRPr="001F2F73">
              <w:rPr>
                <w:rFonts w:ascii="Times New Roman" w:eastAsia="Calibri" w:hAnsi="Times New Roman"/>
                <w:bCs/>
                <w:color w:val="auto"/>
                <w:sz w:val="24"/>
                <w:szCs w:val="24"/>
                <w:lang w:val="ru-RU" w:eastAsia="en-US"/>
              </w:rPr>
              <w:t>приєднання</w:t>
            </w:r>
            <w:proofErr w:type="spellEnd"/>
            <w:r w:rsidRPr="001F2F73">
              <w:rPr>
                <w:rFonts w:ascii="Times New Roman" w:eastAsia="Calibri" w:hAnsi="Times New Roman"/>
                <w:bCs/>
                <w:color w:val="auto"/>
                <w:sz w:val="24"/>
                <w:szCs w:val="24"/>
                <w:lang w:val="ru-RU" w:eastAsia="en-US"/>
              </w:rPr>
              <w:t>;</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СМС-</w:t>
            </w:r>
            <w:proofErr w:type="spellStart"/>
            <w:r w:rsidRPr="001F2F73">
              <w:rPr>
                <w:rFonts w:ascii="Times New Roman" w:eastAsia="Calibri" w:hAnsi="Times New Roman"/>
                <w:bCs/>
                <w:color w:val="auto"/>
                <w:sz w:val="24"/>
                <w:szCs w:val="24"/>
                <w:lang w:val="ru-RU" w:eastAsia="en-US"/>
              </w:rPr>
              <w:t>повідомленням</w:t>
            </w:r>
            <w:proofErr w:type="spellEnd"/>
            <w:r w:rsidRPr="001F2F73">
              <w:rPr>
                <w:rFonts w:ascii="Times New Roman" w:eastAsia="Calibri" w:hAnsi="Times New Roman"/>
                <w:bCs/>
                <w:color w:val="auto"/>
                <w:sz w:val="24"/>
                <w:szCs w:val="24"/>
                <w:lang w:val="ru-RU" w:eastAsia="en-US"/>
              </w:rPr>
              <w:t xml:space="preserve"> на номер, </w:t>
            </w:r>
            <w:proofErr w:type="spellStart"/>
            <w:r w:rsidRPr="001F2F73">
              <w:rPr>
                <w:rFonts w:ascii="Times New Roman" w:eastAsia="Calibri" w:hAnsi="Times New Roman"/>
                <w:bCs/>
                <w:color w:val="auto"/>
                <w:sz w:val="24"/>
                <w:szCs w:val="24"/>
                <w:lang w:val="ru-RU" w:eastAsia="en-US"/>
              </w:rPr>
              <w:t>вказаний</w:t>
            </w:r>
            <w:proofErr w:type="spellEnd"/>
            <w:r w:rsidRPr="001F2F73">
              <w:rPr>
                <w:rFonts w:ascii="Times New Roman" w:eastAsia="Calibri" w:hAnsi="Times New Roman"/>
                <w:bCs/>
                <w:color w:val="auto"/>
                <w:sz w:val="24"/>
                <w:szCs w:val="24"/>
                <w:lang w:val="ru-RU" w:eastAsia="en-US"/>
              </w:rPr>
              <w:t xml:space="preserve"> в </w:t>
            </w:r>
            <w:proofErr w:type="spellStart"/>
            <w:r w:rsidRPr="001F2F73">
              <w:rPr>
                <w:rFonts w:ascii="Times New Roman" w:eastAsia="Calibri" w:hAnsi="Times New Roman"/>
                <w:bCs/>
                <w:color w:val="auto"/>
                <w:sz w:val="24"/>
                <w:szCs w:val="24"/>
                <w:lang w:val="ru-RU" w:eastAsia="en-US"/>
              </w:rPr>
              <w:t>Заяв</w:t>
            </w:r>
            <w:proofErr w:type="gramStart"/>
            <w:r w:rsidRPr="001F2F73">
              <w:rPr>
                <w:rFonts w:ascii="Times New Roman" w:eastAsia="Calibri" w:hAnsi="Times New Roman"/>
                <w:bCs/>
                <w:color w:val="auto"/>
                <w:sz w:val="24"/>
                <w:szCs w:val="24"/>
                <w:lang w:val="ru-RU" w:eastAsia="en-US"/>
              </w:rPr>
              <w:t>і-</w:t>
            </w:r>
            <w:proofErr w:type="gramEnd"/>
            <w:r w:rsidRPr="001F2F73">
              <w:rPr>
                <w:rFonts w:ascii="Times New Roman" w:eastAsia="Calibri" w:hAnsi="Times New Roman"/>
                <w:bCs/>
                <w:color w:val="auto"/>
                <w:sz w:val="24"/>
                <w:szCs w:val="24"/>
                <w:lang w:val="ru-RU" w:eastAsia="en-US"/>
              </w:rPr>
              <w:t>приєднання</w:t>
            </w:r>
            <w:proofErr w:type="spellEnd"/>
            <w:r w:rsidRPr="001F2F73">
              <w:rPr>
                <w:rFonts w:ascii="Times New Roman" w:eastAsia="Calibri" w:hAnsi="Times New Roman"/>
                <w:bCs/>
                <w:color w:val="auto"/>
                <w:sz w:val="24"/>
                <w:szCs w:val="24"/>
                <w:lang w:val="ru-RU" w:eastAsia="en-US"/>
              </w:rPr>
              <w:t>;</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 xml:space="preserve">в </w:t>
            </w:r>
            <w:proofErr w:type="spellStart"/>
            <w:proofErr w:type="gramStart"/>
            <w:r w:rsidRPr="001F2F73">
              <w:rPr>
                <w:rFonts w:ascii="Times New Roman" w:eastAsia="Calibri" w:hAnsi="Times New Roman"/>
                <w:bCs/>
                <w:color w:val="auto"/>
                <w:sz w:val="24"/>
                <w:szCs w:val="24"/>
                <w:lang w:val="ru-RU" w:eastAsia="en-US"/>
              </w:rPr>
              <w:t>м</w:t>
            </w:r>
            <w:proofErr w:type="gramEnd"/>
            <w:r w:rsidRPr="001F2F73">
              <w:rPr>
                <w:rFonts w:ascii="Times New Roman" w:eastAsia="Calibri" w:hAnsi="Times New Roman"/>
                <w:bCs/>
                <w:color w:val="auto"/>
                <w:sz w:val="24"/>
                <w:szCs w:val="24"/>
                <w:lang w:val="ru-RU" w:eastAsia="en-US"/>
              </w:rPr>
              <w:t>ісцях</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обслуговування</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споживачів</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Постачальника</w:t>
            </w:r>
            <w:proofErr w:type="spellEnd"/>
            <w:r w:rsidRPr="001F2F73">
              <w:rPr>
                <w:rFonts w:ascii="Times New Roman" w:eastAsia="Calibri" w:hAnsi="Times New Roman"/>
                <w:bCs/>
                <w:color w:val="auto"/>
                <w:sz w:val="24"/>
                <w:szCs w:val="24"/>
                <w:lang w:val="ru-RU" w:eastAsia="en-US"/>
              </w:rPr>
              <w:t>;</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proofErr w:type="spellStart"/>
            <w:r w:rsidRPr="001F2F73">
              <w:rPr>
                <w:rFonts w:ascii="Times New Roman" w:eastAsia="Calibri" w:hAnsi="Times New Roman"/>
                <w:bCs/>
                <w:color w:val="auto"/>
                <w:sz w:val="24"/>
                <w:szCs w:val="24"/>
                <w:lang w:val="ru-RU" w:eastAsia="en-US"/>
              </w:rPr>
              <w:t>поштовим</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зв’язком</w:t>
            </w:r>
            <w:proofErr w:type="spellEnd"/>
            <w:r w:rsidRPr="001F2F73">
              <w:rPr>
                <w:rFonts w:ascii="Times New Roman" w:eastAsia="Calibri" w:hAnsi="Times New Roman"/>
                <w:bCs/>
                <w:color w:val="auto"/>
                <w:sz w:val="24"/>
                <w:szCs w:val="24"/>
                <w:lang w:val="ru-RU" w:eastAsia="en-US"/>
              </w:rPr>
              <w:t>;</w:t>
            </w:r>
          </w:p>
          <w:p w:rsidR="004601DF" w:rsidRPr="001F2F73" w:rsidRDefault="004601DF" w:rsidP="004601DF">
            <w:pPr>
              <w:numPr>
                <w:ilvl w:val="0"/>
                <w:numId w:val="1"/>
              </w:numPr>
              <w:spacing w:after="0"/>
              <w:ind w:left="465" w:hanging="425"/>
              <w:jc w:val="both"/>
              <w:rPr>
                <w:rFonts w:ascii="Times New Roman" w:eastAsia="Calibri" w:hAnsi="Times New Roman"/>
                <w:bCs/>
                <w:color w:val="auto"/>
                <w:sz w:val="24"/>
                <w:szCs w:val="24"/>
                <w:lang w:val="ru-RU" w:eastAsia="en-US"/>
              </w:rPr>
            </w:pPr>
            <w:proofErr w:type="spellStart"/>
            <w:r w:rsidRPr="001F2F73">
              <w:rPr>
                <w:rFonts w:ascii="Times New Roman" w:eastAsia="Calibri" w:hAnsi="Times New Roman"/>
                <w:bCs/>
                <w:color w:val="auto"/>
                <w:sz w:val="24"/>
                <w:szCs w:val="24"/>
                <w:lang w:val="ru-RU" w:eastAsia="en-US"/>
              </w:rPr>
              <w:t>наручно</w:t>
            </w:r>
            <w:proofErr w:type="spellEnd"/>
            <w:r w:rsidRPr="001F2F73">
              <w:rPr>
                <w:rFonts w:ascii="Times New Roman" w:eastAsia="Calibri" w:hAnsi="Times New Roman"/>
                <w:bCs/>
                <w:color w:val="auto"/>
                <w:sz w:val="24"/>
                <w:szCs w:val="24"/>
                <w:lang w:val="ru-RU" w:eastAsia="en-US"/>
              </w:rPr>
              <w:t xml:space="preserve">, </w:t>
            </w:r>
            <w:proofErr w:type="spellStart"/>
            <w:r w:rsidRPr="001F2F73">
              <w:rPr>
                <w:rFonts w:ascii="Times New Roman" w:eastAsia="Calibri" w:hAnsi="Times New Roman"/>
                <w:bCs/>
                <w:color w:val="auto"/>
                <w:sz w:val="24"/>
                <w:szCs w:val="24"/>
                <w:lang w:val="ru-RU" w:eastAsia="en-US"/>
              </w:rPr>
              <w:t>тощо</w:t>
            </w:r>
            <w:proofErr w:type="spellEnd"/>
            <w:r w:rsidRPr="001F2F73">
              <w:rPr>
                <w:rFonts w:ascii="Times New Roman" w:eastAsia="Calibri" w:hAnsi="Times New Roman"/>
                <w:bCs/>
                <w:color w:val="auto"/>
                <w:sz w:val="24"/>
                <w:szCs w:val="24"/>
                <w:lang w:val="ru-RU" w:eastAsia="en-US"/>
              </w:rPr>
              <w:t>.</w:t>
            </w:r>
          </w:p>
        </w:tc>
      </w:tr>
    </w:tbl>
    <w:p w:rsidR="004601DF" w:rsidRPr="001F2F73" w:rsidRDefault="004601DF" w:rsidP="004601DF">
      <w:pPr>
        <w:spacing w:after="0"/>
        <w:jc w:val="both"/>
        <w:rPr>
          <w:rFonts w:ascii="Times New Roman" w:eastAsia="Calibri" w:hAnsi="Times New Roman"/>
          <w:noProof/>
          <w:color w:val="auto"/>
          <w:sz w:val="24"/>
          <w:szCs w:val="24"/>
          <w:lang w:val="ru-RU" w:eastAsia="en-US"/>
        </w:rPr>
      </w:pPr>
      <w:r w:rsidRPr="001F2F73">
        <w:rPr>
          <w:rFonts w:ascii="Times New Roman" w:eastAsia="Calibri" w:hAnsi="Times New Roman"/>
          <w:noProof/>
          <w:color w:val="auto"/>
          <w:sz w:val="24"/>
          <w:szCs w:val="24"/>
          <w:vertAlign w:val="superscript"/>
          <w:lang w:val="ru-RU" w:eastAsia="en-US"/>
        </w:rPr>
        <w:t>*</w:t>
      </w:r>
      <w:r w:rsidRPr="001F2F73">
        <w:rPr>
          <w:rFonts w:ascii="Times New Roman" w:eastAsia="Calibri" w:hAnsi="Times New Roman"/>
          <w:noProof/>
          <w:color w:val="auto"/>
          <w:sz w:val="24"/>
          <w:szCs w:val="24"/>
          <w:vertAlign w:val="superscript"/>
          <w:lang w:eastAsia="en-US"/>
        </w:rPr>
        <w:t xml:space="preserve"> </w:t>
      </w:r>
      <w:r w:rsidRPr="001F2F73">
        <w:rPr>
          <w:rFonts w:ascii="Times New Roman" w:eastAsia="Calibri" w:hAnsi="Times New Roman"/>
          <w:noProof/>
          <w:color w:val="auto"/>
          <w:sz w:val="24"/>
          <w:szCs w:val="24"/>
          <w:lang w:val="ru-RU" w:eastAsia="en-US"/>
        </w:rPr>
        <w:t>Тариф на послуги з передачі е/е (оператора системи передачі) затверджується Регулятором. Публікується на офіційному сайті Товариства.</w:t>
      </w:r>
    </w:p>
    <w:tbl>
      <w:tblPr>
        <w:tblW w:w="5000" w:type="pct"/>
        <w:tblLayout w:type="fixed"/>
        <w:tblCellMar>
          <w:top w:w="55" w:type="dxa"/>
          <w:left w:w="55" w:type="dxa"/>
          <w:bottom w:w="55" w:type="dxa"/>
          <w:right w:w="55" w:type="dxa"/>
        </w:tblCellMar>
        <w:tblLook w:val="0000" w:firstRow="0" w:lastRow="0" w:firstColumn="0" w:lastColumn="0" w:noHBand="0" w:noVBand="0"/>
      </w:tblPr>
      <w:tblGrid>
        <w:gridCol w:w="5087"/>
        <w:gridCol w:w="5088"/>
      </w:tblGrid>
      <w:tr w:rsidR="004601DF" w:rsidRPr="001F2F73" w:rsidTr="00953A4C">
        <w:trPr>
          <w:trHeight w:val="270"/>
        </w:trPr>
        <w:tc>
          <w:tcPr>
            <w:tcW w:w="2500" w:type="pct"/>
            <w:vAlign w:val="center"/>
          </w:tcPr>
          <w:p w:rsidR="004601DF" w:rsidRPr="001F2F73" w:rsidRDefault="004601DF" w:rsidP="004601DF">
            <w:pPr>
              <w:tabs>
                <w:tab w:val="left" w:pos="5103"/>
              </w:tabs>
              <w:spacing w:after="0"/>
              <w:jc w:val="center"/>
              <w:rPr>
                <w:rFonts w:ascii="Times New Roman" w:eastAsia="Calibri" w:hAnsi="Times New Roman"/>
                <w:b/>
                <w:bCs/>
                <w:iCs/>
                <w:color w:val="auto"/>
                <w:sz w:val="24"/>
                <w:szCs w:val="24"/>
                <w:lang w:val="ru-RU" w:eastAsia="en-US"/>
              </w:rPr>
            </w:pPr>
            <w:proofErr w:type="spellStart"/>
            <w:r w:rsidRPr="001F2F73">
              <w:rPr>
                <w:rFonts w:ascii="Times New Roman" w:eastAsia="Calibri" w:hAnsi="Times New Roman"/>
                <w:b/>
                <w:bCs/>
                <w:color w:val="auto"/>
                <w:sz w:val="24"/>
                <w:szCs w:val="24"/>
                <w:lang w:val="ru-RU" w:eastAsia="en-US"/>
              </w:rPr>
              <w:t>Постачальник</w:t>
            </w:r>
            <w:proofErr w:type="spellEnd"/>
            <w:r w:rsidRPr="001F2F73">
              <w:rPr>
                <w:rFonts w:ascii="Times New Roman" w:eastAsia="Calibri" w:hAnsi="Times New Roman"/>
                <w:b/>
                <w:bCs/>
                <w:iCs/>
                <w:color w:val="auto"/>
                <w:sz w:val="24"/>
                <w:szCs w:val="24"/>
                <w:lang w:val="ru-RU" w:eastAsia="en-US"/>
              </w:rPr>
              <w:t>:</w:t>
            </w:r>
          </w:p>
        </w:tc>
        <w:tc>
          <w:tcPr>
            <w:tcW w:w="2500" w:type="pct"/>
            <w:vAlign w:val="center"/>
          </w:tcPr>
          <w:p w:rsidR="004601DF" w:rsidRPr="001F2F73" w:rsidRDefault="004601DF" w:rsidP="004601DF">
            <w:pPr>
              <w:tabs>
                <w:tab w:val="left" w:pos="5103"/>
              </w:tabs>
              <w:spacing w:after="0"/>
              <w:jc w:val="center"/>
              <w:rPr>
                <w:rFonts w:ascii="Times New Roman" w:eastAsia="Calibri" w:hAnsi="Times New Roman"/>
                <w:b/>
                <w:bCs/>
                <w:iCs/>
                <w:color w:val="auto"/>
                <w:sz w:val="24"/>
                <w:szCs w:val="24"/>
                <w:lang w:val="ru-RU" w:eastAsia="en-US"/>
              </w:rPr>
            </w:pPr>
            <w:proofErr w:type="spellStart"/>
            <w:r w:rsidRPr="001F2F73">
              <w:rPr>
                <w:rFonts w:ascii="Times New Roman" w:eastAsia="Calibri" w:hAnsi="Times New Roman"/>
                <w:b/>
                <w:bCs/>
                <w:iCs/>
                <w:color w:val="auto"/>
                <w:sz w:val="24"/>
                <w:szCs w:val="24"/>
                <w:lang w:val="ru-RU" w:eastAsia="en-US"/>
              </w:rPr>
              <w:t>Споживач</w:t>
            </w:r>
            <w:proofErr w:type="spellEnd"/>
            <w:r w:rsidRPr="001F2F73">
              <w:rPr>
                <w:rFonts w:ascii="Times New Roman" w:eastAsia="Calibri" w:hAnsi="Times New Roman"/>
                <w:b/>
                <w:bCs/>
                <w:iCs/>
                <w:color w:val="auto"/>
                <w:sz w:val="24"/>
                <w:szCs w:val="24"/>
                <w:lang w:val="ru-RU" w:eastAsia="en-US"/>
              </w:rPr>
              <w:t>:</w:t>
            </w:r>
          </w:p>
        </w:tc>
      </w:tr>
      <w:tr w:rsidR="004601DF" w:rsidRPr="001F2F73" w:rsidTr="00953A4C">
        <w:trPr>
          <w:trHeight w:val="457"/>
        </w:trPr>
        <w:tc>
          <w:tcPr>
            <w:tcW w:w="2500" w:type="pct"/>
            <w:vAlign w:val="center"/>
          </w:tcPr>
          <w:p w:rsidR="004601DF" w:rsidRPr="001F2F73" w:rsidRDefault="004601DF" w:rsidP="004601DF">
            <w:pPr>
              <w:tabs>
                <w:tab w:val="left" w:pos="5103"/>
              </w:tabs>
              <w:spacing w:after="0"/>
              <w:jc w:val="center"/>
              <w:rPr>
                <w:rFonts w:ascii="Times New Roman" w:eastAsia="Calibri" w:hAnsi="Times New Roman"/>
                <w:color w:val="auto"/>
                <w:sz w:val="24"/>
                <w:szCs w:val="24"/>
                <w:lang w:val="ru-RU" w:eastAsia="en-US"/>
              </w:rPr>
            </w:pPr>
          </w:p>
        </w:tc>
        <w:tc>
          <w:tcPr>
            <w:tcW w:w="2500" w:type="pct"/>
            <w:shd w:val="clear" w:color="auto" w:fill="auto"/>
            <w:vAlign w:val="center"/>
          </w:tcPr>
          <w:p w:rsidR="004601DF" w:rsidRPr="00E52C28" w:rsidRDefault="004601DF" w:rsidP="004601DF">
            <w:pPr>
              <w:spacing w:after="0"/>
              <w:ind w:left="-142"/>
              <w:jc w:val="center"/>
              <w:rPr>
                <w:rFonts w:ascii="Times New Roman" w:eastAsia="Calibri" w:hAnsi="Times New Roman"/>
                <w:b/>
                <w:color w:val="auto"/>
                <w:sz w:val="24"/>
                <w:szCs w:val="24"/>
                <w:lang w:val="ru-RU" w:eastAsia="en-US"/>
              </w:rPr>
            </w:pPr>
            <w:r w:rsidRPr="001F2F73">
              <w:rPr>
                <w:rFonts w:ascii="Times New Roman" w:eastAsia="Calibri" w:hAnsi="Times New Roman"/>
                <w:b/>
                <w:color w:val="auto"/>
                <w:sz w:val="24"/>
                <w:szCs w:val="24"/>
                <w:lang w:val="ru-RU" w:eastAsia="en-US"/>
              </w:rPr>
              <w:t>_________________________________</w:t>
            </w:r>
            <w:r w:rsidR="003B2374">
              <w:rPr>
                <w:rFonts w:ascii="Times New Roman" w:eastAsia="Calibri" w:hAnsi="Times New Roman"/>
                <w:b/>
                <w:color w:val="auto"/>
                <w:sz w:val="24"/>
                <w:szCs w:val="24"/>
                <w:lang w:eastAsia="en-US"/>
              </w:rPr>
              <w:t>_________</w:t>
            </w:r>
          </w:p>
          <w:p w:rsidR="004601DF" w:rsidRPr="001F2F73" w:rsidRDefault="004601DF" w:rsidP="004601DF">
            <w:pPr>
              <w:spacing w:after="0"/>
              <w:jc w:val="center"/>
              <w:rPr>
                <w:rFonts w:ascii="Times New Roman" w:eastAsia="Calibri" w:hAnsi="Times New Roman"/>
                <w:b/>
                <w:bCs/>
                <w:color w:val="auto"/>
                <w:sz w:val="24"/>
                <w:szCs w:val="24"/>
                <w:lang w:val="ru-RU" w:eastAsia="en-US"/>
              </w:rPr>
            </w:pPr>
            <w:r w:rsidRPr="001F2F73">
              <w:rPr>
                <w:rFonts w:ascii="Times New Roman" w:eastAsia="Calibri" w:hAnsi="Times New Roman"/>
                <w:color w:val="000000"/>
                <w:sz w:val="24"/>
                <w:szCs w:val="24"/>
                <w:lang w:val="ru-RU" w:eastAsia="en-US"/>
              </w:rPr>
              <w:t>(</w:t>
            </w:r>
            <w:proofErr w:type="spellStart"/>
            <w:r w:rsidRPr="001F2F73">
              <w:rPr>
                <w:rFonts w:ascii="Times New Roman" w:eastAsia="Calibri" w:hAnsi="Times New Roman"/>
                <w:color w:val="000000"/>
                <w:sz w:val="24"/>
                <w:szCs w:val="24"/>
                <w:lang w:val="ru-RU" w:eastAsia="en-US"/>
              </w:rPr>
              <w:t>найменування</w:t>
            </w:r>
            <w:proofErr w:type="spellEnd"/>
            <w:r w:rsidRPr="001F2F73">
              <w:rPr>
                <w:rFonts w:ascii="Times New Roman" w:eastAsia="Calibri" w:hAnsi="Times New Roman"/>
                <w:color w:val="000000"/>
                <w:sz w:val="24"/>
                <w:szCs w:val="24"/>
                <w:lang w:val="ru-RU" w:eastAsia="en-US"/>
              </w:rPr>
              <w:t xml:space="preserve">, </w:t>
            </w:r>
            <w:proofErr w:type="spellStart"/>
            <w:r w:rsidRPr="001F2F73">
              <w:rPr>
                <w:rFonts w:ascii="Times New Roman" w:eastAsia="Calibri" w:hAnsi="Times New Roman"/>
                <w:color w:val="000000"/>
                <w:sz w:val="24"/>
                <w:szCs w:val="24"/>
                <w:lang w:val="ru-RU" w:eastAsia="en-US"/>
              </w:rPr>
              <w:t>організаційно-правова</w:t>
            </w:r>
            <w:proofErr w:type="spellEnd"/>
            <w:r w:rsidRPr="001F2F73">
              <w:rPr>
                <w:rFonts w:ascii="Times New Roman" w:eastAsia="Calibri" w:hAnsi="Times New Roman"/>
                <w:color w:val="000000"/>
                <w:sz w:val="24"/>
                <w:szCs w:val="24"/>
                <w:lang w:val="ru-RU" w:eastAsia="en-US"/>
              </w:rPr>
              <w:t xml:space="preserve"> форма </w:t>
            </w:r>
            <w:proofErr w:type="spellStart"/>
            <w:r w:rsidRPr="001F2F73">
              <w:rPr>
                <w:rFonts w:ascii="Times New Roman" w:eastAsia="Calibri" w:hAnsi="Times New Roman"/>
                <w:color w:val="000000"/>
                <w:sz w:val="24"/>
                <w:szCs w:val="24"/>
                <w:lang w:val="ru-RU" w:eastAsia="en-US"/>
              </w:rPr>
              <w:t>споживача</w:t>
            </w:r>
            <w:proofErr w:type="spellEnd"/>
            <w:r w:rsidRPr="001F2F73">
              <w:rPr>
                <w:rFonts w:ascii="Times New Roman" w:eastAsia="Calibri" w:hAnsi="Times New Roman"/>
                <w:color w:val="000000"/>
                <w:sz w:val="24"/>
                <w:szCs w:val="24"/>
                <w:lang w:val="ru-RU" w:eastAsia="en-US"/>
              </w:rPr>
              <w:t>)</w:t>
            </w:r>
          </w:p>
        </w:tc>
      </w:tr>
      <w:tr w:rsidR="004601DF" w:rsidRPr="001F2F73" w:rsidTr="00953A4C">
        <w:trPr>
          <w:trHeight w:val="663"/>
        </w:trPr>
        <w:tc>
          <w:tcPr>
            <w:tcW w:w="2500" w:type="pct"/>
          </w:tcPr>
          <w:p w:rsidR="004601DF" w:rsidRPr="001F2F73" w:rsidRDefault="004601DF" w:rsidP="004601DF">
            <w:pPr>
              <w:tabs>
                <w:tab w:val="left" w:pos="5103"/>
                <w:tab w:val="left" w:pos="5808"/>
              </w:tabs>
              <w:spacing w:after="0"/>
              <w:rPr>
                <w:rFonts w:ascii="Times New Roman" w:eastAsia="Calibri" w:hAnsi="Times New Roman"/>
                <w:b/>
                <w:color w:val="auto"/>
                <w:sz w:val="24"/>
                <w:szCs w:val="24"/>
                <w:lang w:val="ru-RU" w:eastAsia="en-US"/>
              </w:rPr>
            </w:pPr>
          </w:p>
          <w:p w:rsidR="004601DF" w:rsidRPr="001F2F73" w:rsidRDefault="004601DF" w:rsidP="004601DF">
            <w:pPr>
              <w:tabs>
                <w:tab w:val="left" w:pos="5103"/>
              </w:tabs>
              <w:spacing w:after="0"/>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_______________________</w:t>
            </w:r>
            <w:r w:rsidRPr="001F2F73">
              <w:rPr>
                <w:rFonts w:ascii="Times New Roman" w:eastAsia="Calibri" w:hAnsi="Times New Roman"/>
                <w:bCs/>
                <w:color w:val="auto"/>
                <w:sz w:val="24"/>
                <w:szCs w:val="24"/>
                <w:lang w:eastAsia="en-US"/>
              </w:rPr>
              <w:t xml:space="preserve"> </w:t>
            </w:r>
            <w:r w:rsidRPr="001F2F73">
              <w:rPr>
                <w:rFonts w:ascii="Times New Roman" w:eastAsia="Calibri" w:hAnsi="Times New Roman"/>
                <w:bCs/>
                <w:color w:val="auto"/>
                <w:sz w:val="24"/>
                <w:szCs w:val="24"/>
                <w:lang w:val="ru-RU" w:eastAsia="en-US"/>
              </w:rPr>
              <w:t xml:space="preserve"> </w:t>
            </w:r>
          </w:p>
          <w:p w:rsidR="004601DF" w:rsidRPr="001F2F73" w:rsidRDefault="004601DF" w:rsidP="004601DF">
            <w:pPr>
              <w:tabs>
                <w:tab w:val="left" w:pos="5103"/>
              </w:tabs>
              <w:spacing w:after="0"/>
              <w:ind w:left="993"/>
              <w:rPr>
                <w:rFonts w:ascii="Times New Roman" w:eastAsia="Calibri" w:hAnsi="Times New Roman"/>
                <w:b/>
                <w:color w:val="auto"/>
                <w:sz w:val="24"/>
                <w:szCs w:val="24"/>
                <w:vertAlign w:val="superscript"/>
                <w:lang w:val="ru-RU" w:eastAsia="en-US"/>
              </w:rPr>
            </w:pPr>
            <w:r w:rsidRPr="001F2F73">
              <w:rPr>
                <w:rFonts w:ascii="Times New Roman" w:eastAsia="Calibri" w:hAnsi="Times New Roman"/>
                <w:color w:val="auto"/>
                <w:sz w:val="24"/>
                <w:szCs w:val="24"/>
                <w:vertAlign w:val="superscript"/>
                <w:lang w:val="ru-RU" w:eastAsia="en-US"/>
              </w:rPr>
              <w:t xml:space="preserve">(МП, </w:t>
            </w:r>
            <w:proofErr w:type="spellStart"/>
            <w:proofErr w:type="gramStart"/>
            <w:r w:rsidRPr="001F2F73">
              <w:rPr>
                <w:rFonts w:ascii="Times New Roman" w:eastAsia="Calibri" w:hAnsi="Times New Roman"/>
                <w:color w:val="auto"/>
                <w:sz w:val="24"/>
                <w:szCs w:val="24"/>
                <w:vertAlign w:val="superscript"/>
                <w:lang w:val="ru-RU" w:eastAsia="en-US"/>
              </w:rPr>
              <w:t>п</w:t>
            </w:r>
            <w:proofErr w:type="gramEnd"/>
            <w:r w:rsidRPr="001F2F73">
              <w:rPr>
                <w:rFonts w:ascii="Times New Roman" w:eastAsia="Calibri" w:hAnsi="Times New Roman"/>
                <w:color w:val="auto"/>
                <w:sz w:val="24"/>
                <w:szCs w:val="24"/>
                <w:vertAlign w:val="superscript"/>
                <w:lang w:val="ru-RU" w:eastAsia="en-US"/>
              </w:rPr>
              <w:t>ідпис</w:t>
            </w:r>
            <w:proofErr w:type="spellEnd"/>
            <w:r w:rsidRPr="001F2F73">
              <w:rPr>
                <w:rFonts w:ascii="Times New Roman" w:eastAsia="Calibri" w:hAnsi="Times New Roman"/>
                <w:color w:val="auto"/>
                <w:sz w:val="24"/>
                <w:szCs w:val="24"/>
                <w:vertAlign w:val="superscript"/>
                <w:lang w:val="ru-RU" w:eastAsia="en-US"/>
              </w:rPr>
              <w:t>)</w:t>
            </w:r>
          </w:p>
        </w:tc>
        <w:tc>
          <w:tcPr>
            <w:tcW w:w="2500" w:type="pct"/>
          </w:tcPr>
          <w:p w:rsidR="004601DF" w:rsidRPr="001F2F73" w:rsidRDefault="004601DF" w:rsidP="004601DF">
            <w:pPr>
              <w:tabs>
                <w:tab w:val="left" w:pos="5103"/>
              </w:tabs>
              <w:spacing w:after="0"/>
              <w:rPr>
                <w:rFonts w:ascii="Times New Roman" w:eastAsia="Calibri" w:hAnsi="Times New Roman"/>
                <w:b/>
                <w:color w:val="auto"/>
                <w:sz w:val="24"/>
                <w:szCs w:val="24"/>
                <w:lang w:val="ru-RU" w:eastAsia="en-US"/>
              </w:rPr>
            </w:pPr>
          </w:p>
          <w:p w:rsidR="004601DF" w:rsidRPr="001F2F73" w:rsidRDefault="004601DF" w:rsidP="004601DF">
            <w:pPr>
              <w:tabs>
                <w:tab w:val="left" w:pos="5103"/>
              </w:tabs>
              <w:spacing w:after="0"/>
              <w:rPr>
                <w:rFonts w:ascii="Times New Roman" w:eastAsia="Calibri" w:hAnsi="Times New Roman"/>
                <w:b/>
                <w:color w:val="auto"/>
                <w:sz w:val="24"/>
                <w:szCs w:val="24"/>
                <w:lang w:eastAsia="en-US"/>
              </w:rPr>
            </w:pPr>
          </w:p>
          <w:p w:rsidR="004601DF" w:rsidRPr="001F2F73" w:rsidRDefault="004601DF" w:rsidP="004601DF">
            <w:pPr>
              <w:tabs>
                <w:tab w:val="left" w:pos="5103"/>
              </w:tabs>
              <w:spacing w:after="0"/>
              <w:rPr>
                <w:rFonts w:ascii="Times New Roman" w:eastAsia="Calibri" w:hAnsi="Times New Roman"/>
                <w:bCs/>
                <w:color w:val="auto"/>
                <w:sz w:val="24"/>
                <w:szCs w:val="24"/>
                <w:lang w:val="ru-RU" w:eastAsia="en-US"/>
              </w:rPr>
            </w:pPr>
            <w:r w:rsidRPr="001F2F73">
              <w:rPr>
                <w:rFonts w:ascii="Times New Roman" w:eastAsia="Calibri" w:hAnsi="Times New Roman"/>
                <w:bCs/>
                <w:color w:val="auto"/>
                <w:sz w:val="24"/>
                <w:szCs w:val="24"/>
                <w:lang w:val="ru-RU" w:eastAsia="en-US"/>
              </w:rPr>
              <w:t xml:space="preserve">___________________________________ </w:t>
            </w:r>
          </w:p>
          <w:p w:rsidR="004601DF" w:rsidRPr="001F2F73" w:rsidRDefault="004601DF" w:rsidP="004601DF">
            <w:pPr>
              <w:tabs>
                <w:tab w:val="left" w:pos="5103"/>
              </w:tabs>
              <w:spacing w:after="0"/>
              <w:rPr>
                <w:rFonts w:ascii="Times New Roman" w:eastAsia="Calibri" w:hAnsi="Times New Roman"/>
                <w:color w:val="auto"/>
                <w:sz w:val="24"/>
                <w:szCs w:val="24"/>
                <w:vertAlign w:val="superscript"/>
                <w:lang w:val="ru-RU" w:eastAsia="en-US"/>
              </w:rPr>
            </w:pPr>
            <w:r w:rsidRPr="001F2F73">
              <w:rPr>
                <w:rFonts w:ascii="Times New Roman" w:eastAsia="Calibri" w:hAnsi="Times New Roman"/>
                <w:color w:val="auto"/>
                <w:sz w:val="24"/>
                <w:szCs w:val="24"/>
                <w:vertAlign w:val="superscript"/>
                <w:lang w:val="ru-RU" w:eastAsia="en-US"/>
              </w:rPr>
              <w:t xml:space="preserve">                                        (МП, </w:t>
            </w:r>
            <w:proofErr w:type="spellStart"/>
            <w:proofErr w:type="gramStart"/>
            <w:r w:rsidRPr="001F2F73">
              <w:rPr>
                <w:rFonts w:ascii="Times New Roman" w:eastAsia="Calibri" w:hAnsi="Times New Roman"/>
                <w:color w:val="auto"/>
                <w:sz w:val="24"/>
                <w:szCs w:val="24"/>
                <w:vertAlign w:val="superscript"/>
                <w:lang w:val="ru-RU" w:eastAsia="en-US"/>
              </w:rPr>
              <w:t>п</w:t>
            </w:r>
            <w:proofErr w:type="gramEnd"/>
            <w:r w:rsidRPr="001F2F73">
              <w:rPr>
                <w:rFonts w:ascii="Times New Roman" w:eastAsia="Calibri" w:hAnsi="Times New Roman"/>
                <w:color w:val="auto"/>
                <w:sz w:val="24"/>
                <w:szCs w:val="24"/>
                <w:vertAlign w:val="superscript"/>
                <w:lang w:val="ru-RU" w:eastAsia="en-US"/>
              </w:rPr>
              <w:t>ідпис</w:t>
            </w:r>
            <w:proofErr w:type="spellEnd"/>
            <w:r w:rsidRPr="001F2F73">
              <w:rPr>
                <w:rFonts w:ascii="Times New Roman" w:eastAsia="Calibri" w:hAnsi="Times New Roman"/>
                <w:color w:val="auto"/>
                <w:sz w:val="24"/>
                <w:szCs w:val="24"/>
                <w:vertAlign w:val="superscript"/>
                <w:lang w:val="ru-RU" w:eastAsia="en-US"/>
              </w:rPr>
              <w:t>)</w:t>
            </w:r>
          </w:p>
        </w:tc>
      </w:tr>
    </w:tbl>
    <w:p w:rsidR="004601DF" w:rsidRPr="001F2F73" w:rsidRDefault="004601DF" w:rsidP="001F2F73">
      <w:pPr>
        <w:spacing w:after="0"/>
        <w:rPr>
          <w:rFonts w:ascii="Times New Roman" w:eastAsia="Calibri" w:hAnsi="Times New Roman"/>
          <w:color w:val="auto"/>
          <w:sz w:val="24"/>
          <w:szCs w:val="24"/>
          <w:lang w:val="ru-RU" w:eastAsia="en-US"/>
        </w:rPr>
      </w:pPr>
    </w:p>
    <w:sectPr w:rsidR="004601DF" w:rsidRPr="001F2F73" w:rsidSect="00ED0118">
      <w:pgSz w:w="11906" w:h="16838"/>
      <w:pgMar w:top="851" w:right="707" w:bottom="567" w:left="1134" w:header="283" w:footer="283"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A8F" w:rsidRDefault="00332A8F">
      <w:pPr>
        <w:spacing w:after="0" w:line="240" w:lineRule="auto"/>
      </w:pPr>
      <w:r>
        <w:separator/>
      </w:r>
    </w:p>
  </w:endnote>
  <w:endnote w:type="continuationSeparator" w:id="0">
    <w:p w:rsidR="00332A8F" w:rsidRDefault="00332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A8F" w:rsidRDefault="00332A8F">
      <w:pPr>
        <w:spacing w:after="0" w:line="240" w:lineRule="auto"/>
      </w:pPr>
      <w:r>
        <w:separator/>
      </w:r>
    </w:p>
  </w:footnote>
  <w:footnote w:type="continuationSeparator" w:id="0">
    <w:p w:rsidR="00332A8F" w:rsidRDefault="00332A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67D" w:rsidRPr="00C21B33" w:rsidRDefault="00BB5BCB">
    <w:pPr>
      <w:pStyle w:val="a4"/>
      <w:jc w:val="center"/>
      <w:rPr>
        <w:sz w:val="16"/>
        <w:szCs w:val="16"/>
      </w:rPr>
    </w:pPr>
    <w:r w:rsidRPr="00C21B33">
      <w:rPr>
        <w:sz w:val="16"/>
        <w:szCs w:val="16"/>
      </w:rPr>
      <w:fldChar w:fldCharType="begin"/>
    </w:r>
    <w:r w:rsidR="00DA767D" w:rsidRPr="00C21B33">
      <w:rPr>
        <w:sz w:val="16"/>
        <w:szCs w:val="16"/>
      </w:rPr>
      <w:instrText>PAGE   \* MERGEFORMAT</w:instrText>
    </w:r>
    <w:r w:rsidRPr="00C21B33">
      <w:rPr>
        <w:sz w:val="16"/>
        <w:szCs w:val="16"/>
      </w:rPr>
      <w:fldChar w:fldCharType="separate"/>
    </w:r>
    <w:r w:rsidR="005B0459" w:rsidRPr="005B0459">
      <w:rPr>
        <w:noProof/>
        <w:sz w:val="16"/>
        <w:szCs w:val="16"/>
        <w:lang w:val="ru-RU"/>
      </w:rPr>
      <w:t>10</w:t>
    </w:r>
    <w:r w:rsidRPr="00C21B33">
      <w:rPr>
        <w:sz w:val="16"/>
        <w:szCs w:val="16"/>
      </w:rPr>
      <w:fldChar w:fldCharType="end"/>
    </w:r>
  </w:p>
  <w:p w:rsidR="00DA767D" w:rsidRDefault="00DA767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53215"/>
    <w:multiLevelType w:val="hybridMultilevel"/>
    <w:tmpl w:val="F7CCCE6A"/>
    <w:lvl w:ilvl="0" w:tplc="BEECEDA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0FD19A5"/>
    <w:multiLevelType w:val="hybridMultilevel"/>
    <w:tmpl w:val="233C2B76"/>
    <w:lvl w:ilvl="0" w:tplc="8D44E5D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A9F2928"/>
    <w:multiLevelType w:val="multilevel"/>
    <w:tmpl w:val="A1D04826"/>
    <w:lvl w:ilvl="0">
      <w:start w:val="1"/>
      <w:numFmt w:val="decimal"/>
      <w:lvlText w:val="%1."/>
      <w:lvlJc w:val="left"/>
      <w:pPr>
        <w:ind w:left="269" w:hanging="269"/>
      </w:pPr>
      <w:rPr>
        <w:rFonts w:ascii="Times New Roman" w:eastAsia="Times New Roman" w:hAnsi="Times New Roman" w:cs="Times New Roman" w:hint="default"/>
        <w:b/>
        <w:bCs/>
        <w:w w:val="99"/>
        <w:sz w:val="27"/>
        <w:szCs w:val="27"/>
      </w:rPr>
    </w:lvl>
    <w:lvl w:ilvl="1">
      <w:start w:val="1"/>
      <w:numFmt w:val="decimal"/>
      <w:lvlText w:val="%1.%2."/>
      <w:lvlJc w:val="left"/>
      <w:pPr>
        <w:ind w:left="485"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3">
    <w:nsid w:val="44CF7EA5"/>
    <w:multiLevelType w:val="multilevel"/>
    <w:tmpl w:val="8C76091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4EE31CD"/>
    <w:multiLevelType w:val="hybridMultilevel"/>
    <w:tmpl w:val="3BFCBB8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5A676DB2"/>
    <w:multiLevelType w:val="hybridMultilevel"/>
    <w:tmpl w:val="BB067F0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5F940C17"/>
    <w:multiLevelType w:val="multilevel"/>
    <w:tmpl w:val="803E5C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1"/>
  </w:num>
  <w:num w:numId="3">
    <w:abstractNumId w:val="4"/>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25FE"/>
    <w:rsid w:val="0003494E"/>
    <w:rsid w:val="000547A1"/>
    <w:rsid w:val="000645A7"/>
    <w:rsid w:val="00075755"/>
    <w:rsid w:val="000815EE"/>
    <w:rsid w:val="00096FB8"/>
    <w:rsid w:val="000A221F"/>
    <w:rsid w:val="000B39D3"/>
    <w:rsid w:val="000B3AD9"/>
    <w:rsid w:val="000D2D0B"/>
    <w:rsid w:val="000D71CB"/>
    <w:rsid w:val="000F57E5"/>
    <w:rsid w:val="001058B1"/>
    <w:rsid w:val="00111109"/>
    <w:rsid w:val="0012402F"/>
    <w:rsid w:val="00125F45"/>
    <w:rsid w:val="00145DB5"/>
    <w:rsid w:val="001A0BD4"/>
    <w:rsid w:val="001A51BB"/>
    <w:rsid w:val="001B19D3"/>
    <w:rsid w:val="001B1FA4"/>
    <w:rsid w:val="001C68E9"/>
    <w:rsid w:val="001E1EBA"/>
    <w:rsid w:val="001E4A41"/>
    <w:rsid w:val="001F2F73"/>
    <w:rsid w:val="001F4AF0"/>
    <w:rsid w:val="001F7817"/>
    <w:rsid w:val="00201D37"/>
    <w:rsid w:val="0020754E"/>
    <w:rsid w:val="002221B1"/>
    <w:rsid w:val="0024318C"/>
    <w:rsid w:val="00246968"/>
    <w:rsid w:val="00253343"/>
    <w:rsid w:val="00255F90"/>
    <w:rsid w:val="002702DD"/>
    <w:rsid w:val="002821EC"/>
    <w:rsid w:val="0028244A"/>
    <w:rsid w:val="002A7F2C"/>
    <w:rsid w:val="002B2A74"/>
    <w:rsid w:val="002C1392"/>
    <w:rsid w:val="002C7286"/>
    <w:rsid w:val="002F4A03"/>
    <w:rsid w:val="003036BC"/>
    <w:rsid w:val="00312E26"/>
    <w:rsid w:val="00332A8F"/>
    <w:rsid w:val="00345448"/>
    <w:rsid w:val="003468A4"/>
    <w:rsid w:val="003555FC"/>
    <w:rsid w:val="00356594"/>
    <w:rsid w:val="00362F53"/>
    <w:rsid w:val="00371D4E"/>
    <w:rsid w:val="00382C2C"/>
    <w:rsid w:val="00385BC5"/>
    <w:rsid w:val="00393448"/>
    <w:rsid w:val="003958E9"/>
    <w:rsid w:val="003B2374"/>
    <w:rsid w:val="003B57BE"/>
    <w:rsid w:val="003C3D3A"/>
    <w:rsid w:val="003F0EA3"/>
    <w:rsid w:val="00407838"/>
    <w:rsid w:val="0041336A"/>
    <w:rsid w:val="004220DF"/>
    <w:rsid w:val="00430F38"/>
    <w:rsid w:val="00435AD4"/>
    <w:rsid w:val="00442267"/>
    <w:rsid w:val="004601DF"/>
    <w:rsid w:val="00463799"/>
    <w:rsid w:val="0047190C"/>
    <w:rsid w:val="00471DCB"/>
    <w:rsid w:val="004A6720"/>
    <w:rsid w:val="004B3905"/>
    <w:rsid w:val="004C0668"/>
    <w:rsid w:val="004E032A"/>
    <w:rsid w:val="004E3B4C"/>
    <w:rsid w:val="004E481E"/>
    <w:rsid w:val="004F5569"/>
    <w:rsid w:val="00531FA1"/>
    <w:rsid w:val="0053255A"/>
    <w:rsid w:val="005325FE"/>
    <w:rsid w:val="0055175B"/>
    <w:rsid w:val="00556CFF"/>
    <w:rsid w:val="00587BDA"/>
    <w:rsid w:val="005B0459"/>
    <w:rsid w:val="005B6A5A"/>
    <w:rsid w:val="005D78C1"/>
    <w:rsid w:val="005F0F0C"/>
    <w:rsid w:val="00603B9E"/>
    <w:rsid w:val="006056A4"/>
    <w:rsid w:val="00607F2C"/>
    <w:rsid w:val="00612463"/>
    <w:rsid w:val="00643CCE"/>
    <w:rsid w:val="00656FC9"/>
    <w:rsid w:val="0067408D"/>
    <w:rsid w:val="00677479"/>
    <w:rsid w:val="0068227B"/>
    <w:rsid w:val="00687B81"/>
    <w:rsid w:val="006C7357"/>
    <w:rsid w:val="006D5BC4"/>
    <w:rsid w:val="006E07E2"/>
    <w:rsid w:val="006E40A3"/>
    <w:rsid w:val="00703878"/>
    <w:rsid w:val="0070570E"/>
    <w:rsid w:val="00723871"/>
    <w:rsid w:val="007261C6"/>
    <w:rsid w:val="00742132"/>
    <w:rsid w:val="007963CE"/>
    <w:rsid w:val="00796A3B"/>
    <w:rsid w:val="007A3AE6"/>
    <w:rsid w:val="007B1EAD"/>
    <w:rsid w:val="007B5C6B"/>
    <w:rsid w:val="007C0366"/>
    <w:rsid w:val="007C7983"/>
    <w:rsid w:val="007D6249"/>
    <w:rsid w:val="007E0966"/>
    <w:rsid w:val="007E4F63"/>
    <w:rsid w:val="007E6114"/>
    <w:rsid w:val="007F1A2D"/>
    <w:rsid w:val="007F4A76"/>
    <w:rsid w:val="008162C6"/>
    <w:rsid w:val="008569DA"/>
    <w:rsid w:val="00857A93"/>
    <w:rsid w:val="00860E09"/>
    <w:rsid w:val="008656DA"/>
    <w:rsid w:val="00873B1D"/>
    <w:rsid w:val="00874A23"/>
    <w:rsid w:val="00887E7F"/>
    <w:rsid w:val="0089157E"/>
    <w:rsid w:val="008964C9"/>
    <w:rsid w:val="008A1146"/>
    <w:rsid w:val="008A1456"/>
    <w:rsid w:val="008B3684"/>
    <w:rsid w:val="008C1C9E"/>
    <w:rsid w:val="008E2C41"/>
    <w:rsid w:val="008F16E1"/>
    <w:rsid w:val="008F585B"/>
    <w:rsid w:val="008F790E"/>
    <w:rsid w:val="00901C02"/>
    <w:rsid w:val="00906191"/>
    <w:rsid w:val="0091048E"/>
    <w:rsid w:val="0091197D"/>
    <w:rsid w:val="0091609F"/>
    <w:rsid w:val="00925C9A"/>
    <w:rsid w:val="00951ED8"/>
    <w:rsid w:val="00951EF6"/>
    <w:rsid w:val="009709CE"/>
    <w:rsid w:val="009A07E3"/>
    <w:rsid w:val="009A7287"/>
    <w:rsid w:val="009B2760"/>
    <w:rsid w:val="009D134F"/>
    <w:rsid w:val="009E4654"/>
    <w:rsid w:val="009E4FD8"/>
    <w:rsid w:val="00A07D11"/>
    <w:rsid w:val="00A17B3A"/>
    <w:rsid w:val="00A313F6"/>
    <w:rsid w:val="00A332D7"/>
    <w:rsid w:val="00A4100F"/>
    <w:rsid w:val="00A53098"/>
    <w:rsid w:val="00A9250B"/>
    <w:rsid w:val="00AA7EFF"/>
    <w:rsid w:val="00AB7AFE"/>
    <w:rsid w:val="00AC1A2F"/>
    <w:rsid w:val="00AD4E25"/>
    <w:rsid w:val="00AE3597"/>
    <w:rsid w:val="00AE371E"/>
    <w:rsid w:val="00AF052D"/>
    <w:rsid w:val="00B07AB6"/>
    <w:rsid w:val="00B24781"/>
    <w:rsid w:val="00B35D1A"/>
    <w:rsid w:val="00B37EDF"/>
    <w:rsid w:val="00B565FB"/>
    <w:rsid w:val="00B6202B"/>
    <w:rsid w:val="00B62DDB"/>
    <w:rsid w:val="00B66F85"/>
    <w:rsid w:val="00B907F2"/>
    <w:rsid w:val="00BA3950"/>
    <w:rsid w:val="00BB5BCB"/>
    <w:rsid w:val="00BD6A4C"/>
    <w:rsid w:val="00BD7B44"/>
    <w:rsid w:val="00BE3262"/>
    <w:rsid w:val="00BE3FFE"/>
    <w:rsid w:val="00C015F9"/>
    <w:rsid w:val="00C1746A"/>
    <w:rsid w:val="00C32E4C"/>
    <w:rsid w:val="00C35C44"/>
    <w:rsid w:val="00C50F98"/>
    <w:rsid w:val="00C84BC1"/>
    <w:rsid w:val="00C96665"/>
    <w:rsid w:val="00C96BD7"/>
    <w:rsid w:val="00C97049"/>
    <w:rsid w:val="00CB117A"/>
    <w:rsid w:val="00CB5708"/>
    <w:rsid w:val="00CC75E6"/>
    <w:rsid w:val="00CD0407"/>
    <w:rsid w:val="00CF18DC"/>
    <w:rsid w:val="00CF1BE8"/>
    <w:rsid w:val="00CF521C"/>
    <w:rsid w:val="00D06C6B"/>
    <w:rsid w:val="00D22B16"/>
    <w:rsid w:val="00D3218A"/>
    <w:rsid w:val="00D601F1"/>
    <w:rsid w:val="00D66B80"/>
    <w:rsid w:val="00D722B3"/>
    <w:rsid w:val="00D84D48"/>
    <w:rsid w:val="00D850CD"/>
    <w:rsid w:val="00D96000"/>
    <w:rsid w:val="00DA767D"/>
    <w:rsid w:val="00DB410C"/>
    <w:rsid w:val="00DD15DD"/>
    <w:rsid w:val="00DF70A6"/>
    <w:rsid w:val="00E0706A"/>
    <w:rsid w:val="00E13F96"/>
    <w:rsid w:val="00E204CA"/>
    <w:rsid w:val="00E34C38"/>
    <w:rsid w:val="00E3670C"/>
    <w:rsid w:val="00E436C7"/>
    <w:rsid w:val="00E52C28"/>
    <w:rsid w:val="00E709FA"/>
    <w:rsid w:val="00E73776"/>
    <w:rsid w:val="00E9606C"/>
    <w:rsid w:val="00EB39B7"/>
    <w:rsid w:val="00EC7872"/>
    <w:rsid w:val="00ED0118"/>
    <w:rsid w:val="00EE6A2F"/>
    <w:rsid w:val="00F01F53"/>
    <w:rsid w:val="00F03A5E"/>
    <w:rsid w:val="00F46203"/>
    <w:rsid w:val="00F54186"/>
    <w:rsid w:val="00F55B20"/>
    <w:rsid w:val="00F8221A"/>
    <w:rsid w:val="00F86CBD"/>
    <w:rsid w:val="00F90A64"/>
    <w:rsid w:val="00F92297"/>
    <w:rsid w:val="00F9526D"/>
    <w:rsid w:val="00F95652"/>
    <w:rsid w:val="00FA02B7"/>
    <w:rsid w:val="00FA5ECA"/>
    <w:rsid w:val="00FB187C"/>
    <w:rsid w:val="00FD5D79"/>
    <w:rsid w:val="00FF23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A76"/>
    <w:pPr>
      <w:spacing w:after="200" w:line="276" w:lineRule="auto"/>
    </w:pPr>
    <w:rPr>
      <w:rFonts w:ascii="Calibri" w:eastAsia="Times New Roman" w:hAnsi="Calibri" w:cs="Times New Roman"/>
      <w:color w:val="00000A"/>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7F4A76"/>
    <w:rPr>
      <w:b/>
      <w:bCs/>
    </w:rPr>
  </w:style>
  <w:style w:type="paragraph" w:styleId="a4">
    <w:name w:val="header"/>
    <w:basedOn w:val="a"/>
    <w:link w:val="a5"/>
    <w:uiPriority w:val="99"/>
    <w:unhideWhenUsed/>
    <w:rsid w:val="007F4A76"/>
    <w:pPr>
      <w:tabs>
        <w:tab w:val="center" w:pos="4819"/>
        <w:tab w:val="right" w:pos="9639"/>
      </w:tabs>
      <w:spacing w:after="0" w:line="240" w:lineRule="auto"/>
    </w:pPr>
  </w:style>
  <w:style w:type="character" w:customStyle="1" w:styleId="a6">
    <w:name w:val="Верхній колонтитул Знак"/>
    <w:basedOn w:val="a0"/>
    <w:uiPriority w:val="99"/>
    <w:semiHidden/>
    <w:rsid w:val="007F4A76"/>
    <w:rPr>
      <w:rFonts w:ascii="Calibri" w:eastAsia="Times New Roman" w:hAnsi="Calibri" w:cs="Times New Roman"/>
      <w:color w:val="00000A"/>
      <w:lang w:eastAsia="uk-UA"/>
    </w:rPr>
  </w:style>
  <w:style w:type="table" w:styleId="a7">
    <w:name w:val="Table Grid"/>
    <w:basedOn w:val="a1"/>
    <w:uiPriority w:val="39"/>
    <w:rsid w:val="007F4A76"/>
    <w:pPr>
      <w:spacing w:after="0" w:line="240" w:lineRule="auto"/>
    </w:pPr>
    <w:rPr>
      <w:rFonts w:ascii="Calibri" w:eastAsia="Times New Roman" w:hAnsi="Calibri" w:cs="Times New Roman"/>
      <w:sz w:val="20"/>
      <w:szCs w:val="20"/>
      <w:lang w:eastAsia="uk-U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j">
    <w:name w:val="tj"/>
    <w:basedOn w:val="a"/>
    <w:rsid w:val="007F4A76"/>
    <w:pPr>
      <w:spacing w:before="100" w:beforeAutospacing="1" w:after="100" w:afterAutospacing="1" w:line="240" w:lineRule="auto"/>
    </w:pPr>
    <w:rPr>
      <w:rFonts w:ascii="Times New Roman" w:hAnsi="Times New Roman"/>
      <w:color w:val="auto"/>
      <w:sz w:val="24"/>
      <w:szCs w:val="24"/>
    </w:rPr>
  </w:style>
  <w:style w:type="character" w:customStyle="1" w:styleId="a5">
    <w:name w:val="Верхний колонтитул Знак"/>
    <w:link w:val="a4"/>
    <w:uiPriority w:val="99"/>
    <w:rsid w:val="007F4A76"/>
    <w:rPr>
      <w:rFonts w:ascii="Calibri" w:eastAsia="Times New Roman" w:hAnsi="Calibri" w:cs="Times New Roman"/>
      <w:color w:val="00000A"/>
    </w:rPr>
  </w:style>
  <w:style w:type="character" w:styleId="a8">
    <w:name w:val="Hyperlink"/>
    <w:uiPriority w:val="99"/>
    <w:unhideWhenUsed/>
    <w:rsid w:val="007F4A76"/>
    <w:rPr>
      <w:color w:val="0000FF"/>
      <w:u w:val="single"/>
    </w:rPr>
  </w:style>
  <w:style w:type="paragraph" w:styleId="a9">
    <w:name w:val="Balloon Text"/>
    <w:basedOn w:val="a"/>
    <w:link w:val="aa"/>
    <w:uiPriority w:val="99"/>
    <w:semiHidden/>
    <w:unhideWhenUsed/>
    <w:rsid w:val="00255F90"/>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5F90"/>
    <w:rPr>
      <w:rFonts w:ascii="Tahoma" w:eastAsia="Times New Roman" w:hAnsi="Tahoma" w:cs="Tahoma"/>
      <w:color w:val="00000A"/>
      <w:sz w:val="16"/>
      <w:szCs w:val="16"/>
      <w:lang w:eastAsia="uk-UA"/>
    </w:rPr>
  </w:style>
  <w:style w:type="character" w:styleId="ab">
    <w:name w:val="Emphasis"/>
    <w:basedOn w:val="a0"/>
    <w:uiPriority w:val="20"/>
    <w:qFormat/>
    <w:rsid w:val="00125F45"/>
    <w:rPr>
      <w:i/>
      <w:iCs/>
    </w:rPr>
  </w:style>
  <w:style w:type="paragraph" w:styleId="ac">
    <w:name w:val="List Paragraph"/>
    <w:basedOn w:val="a"/>
    <w:uiPriority w:val="34"/>
    <w:qFormat/>
    <w:rsid w:val="00BD6A4C"/>
    <w:pPr>
      <w:ind w:left="720"/>
      <w:contextualSpacing/>
    </w:pPr>
  </w:style>
  <w:style w:type="paragraph" w:styleId="ad">
    <w:name w:val="No Spacing"/>
    <w:uiPriority w:val="1"/>
    <w:qFormat/>
    <w:rsid w:val="006D5BC4"/>
    <w:pPr>
      <w:spacing w:after="0" w:line="240" w:lineRule="auto"/>
    </w:pPr>
    <w:rPr>
      <w:rFonts w:ascii="Calibri" w:eastAsia="Times New Roman" w:hAnsi="Calibri" w:cs="Times New Roman"/>
      <w:color w:val="00000A"/>
      <w:lang w:eastAsia="uk-UA"/>
    </w:rPr>
  </w:style>
  <w:style w:type="table" w:customStyle="1" w:styleId="1">
    <w:name w:val="Сетка таблицы1"/>
    <w:basedOn w:val="a1"/>
    <w:next w:val="a7"/>
    <w:uiPriority w:val="39"/>
    <w:rsid w:val="004601DF"/>
    <w:pPr>
      <w:spacing w:after="0" w:line="240" w:lineRule="auto"/>
    </w:pPr>
    <w:rPr>
      <w:rFonts w:ascii="Calibri" w:eastAsia="Times New Roman" w:hAnsi="Calibri" w:cs="Times New Roman"/>
      <w:sz w:val="20"/>
      <w:szCs w:val="20"/>
      <w:lang w:val="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e">
    <w:name w:val="Placeholder Text"/>
    <w:basedOn w:val="a0"/>
    <w:uiPriority w:val="99"/>
    <w:semiHidden/>
    <w:rsid w:val="00F9229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366698">
      <w:bodyDiv w:val="1"/>
      <w:marLeft w:val="0"/>
      <w:marRight w:val="0"/>
      <w:marTop w:val="0"/>
      <w:marBottom w:val="0"/>
      <w:divBdr>
        <w:top w:val="none" w:sz="0" w:space="0" w:color="auto"/>
        <w:left w:val="none" w:sz="0" w:space="0" w:color="auto"/>
        <w:bottom w:val="none" w:sz="0" w:space="0" w:color="auto"/>
        <w:right w:val="none" w:sz="0" w:space="0" w:color="auto"/>
      </w:divBdr>
    </w:div>
    <w:div w:id="947346748">
      <w:bodyDiv w:val="1"/>
      <w:marLeft w:val="0"/>
      <w:marRight w:val="0"/>
      <w:marTop w:val="0"/>
      <w:marBottom w:val="0"/>
      <w:divBdr>
        <w:top w:val="none" w:sz="0" w:space="0" w:color="auto"/>
        <w:left w:val="none" w:sz="0" w:space="0" w:color="auto"/>
        <w:bottom w:val="none" w:sz="0" w:space="0" w:color="auto"/>
        <w:right w:val="none" w:sz="0" w:space="0" w:color="auto"/>
      </w:divBdr>
    </w:div>
    <w:div w:id="1194684035">
      <w:bodyDiv w:val="1"/>
      <w:marLeft w:val="0"/>
      <w:marRight w:val="0"/>
      <w:marTop w:val="0"/>
      <w:marBottom w:val="0"/>
      <w:divBdr>
        <w:top w:val="none" w:sz="0" w:space="0" w:color="auto"/>
        <w:left w:val="none" w:sz="0" w:space="0" w:color="auto"/>
        <w:bottom w:val="none" w:sz="0" w:space="0" w:color="auto"/>
        <w:right w:val="none" w:sz="0" w:space="0" w:color="auto"/>
      </w:divBdr>
    </w:div>
    <w:div w:id="1594121284">
      <w:bodyDiv w:val="1"/>
      <w:marLeft w:val="0"/>
      <w:marRight w:val="0"/>
      <w:marTop w:val="0"/>
      <w:marBottom w:val="0"/>
      <w:divBdr>
        <w:top w:val="none" w:sz="0" w:space="0" w:color="auto"/>
        <w:left w:val="none" w:sz="0" w:space="0" w:color="auto"/>
        <w:bottom w:val="none" w:sz="0" w:space="0" w:color="auto"/>
        <w:right w:val="none" w:sz="0" w:space="0" w:color="auto"/>
      </w:divBdr>
    </w:div>
    <w:div w:id="1861894240">
      <w:bodyDiv w:val="1"/>
      <w:marLeft w:val="0"/>
      <w:marRight w:val="0"/>
      <w:marTop w:val="0"/>
      <w:marBottom w:val="0"/>
      <w:divBdr>
        <w:top w:val="none" w:sz="0" w:space="0" w:color="auto"/>
        <w:left w:val="none" w:sz="0" w:space="0" w:color="auto"/>
        <w:bottom w:val="none" w:sz="0" w:space="0" w:color="auto"/>
        <w:right w:val="none" w:sz="0" w:space="0" w:color="auto"/>
      </w:divBdr>
    </w:div>
    <w:div w:id="1979188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po.com.ua/" TargetMode="Externa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oree.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9A0A5A-7753-446A-91CE-2448B34A5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334</TotalTime>
  <Pages>16</Pages>
  <Words>25468</Words>
  <Characters>14517</Characters>
  <Application>Microsoft Office Word</Application>
  <DocSecurity>0</DocSecurity>
  <Lines>120</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96</cp:revision>
  <cp:lastPrinted>2022-12-27T10:53:00Z</cp:lastPrinted>
  <dcterms:created xsi:type="dcterms:W3CDTF">2023-11-02T13:58:00Z</dcterms:created>
  <dcterms:modified xsi:type="dcterms:W3CDTF">2023-12-04T11:14:00Z</dcterms:modified>
</cp:coreProperties>
</file>