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3181" w14:textId="015267E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ДОГОВ</w:t>
      </w:r>
      <w:r w:rsidR="00E83455">
        <w:rPr>
          <w:rFonts w:ascii="Times New Roman" w:eastAsia="Times New Roman" w:hAnsi="Times New Roman"/>
          <w:b/>
          <w:bCs/>
          <w:color w:val="000000"/>
          <w:sz w:val="23"/>
          <w:szCs w:val="23"/>
        </w:rPr>
        <w:t>ІР</w:t>
      </w:r>
      <w:r w:rsidR="00F478AC" w:rsidRPr="00061FA1">
        <w:rPr>
          <w:rFonts w:ascii="Times New Roman" w:eastAsia="Times New Roman" w:hAnsi="Times New Roman"/>
          <w:b/>
          <w:bCs/>
          <w:color w:val="000000"/>
          <w:sz w:val="23"/>
          <w:szCs w:val="23"/>
          <w:lang w:val="ru-RU"/>
        </w:rPr>
        <w:t xml:space="preserve"> (</w:t>
      </w:r>
      <w:r w:rsidR="00F478AC">
        <w:rPr>
          <w:rFonts w:ascii="Times New Roman" w:eastAsia="Times New Roman" w:hAnsi="Times New Roman"/>
          <w:b/>
          <w:bCs/>
          <w:color w:val="000000"/>
          <w:sz w:val="23"/>
          <w:szCs w:val="23"/>
        </w:rPr>
        <w:t>ПРОЄКТ)</w:t>
      </w:r>
      <w:r w:rsidRPr="00D54B98">
        <w:rPr>
          <w:rFonts w:ascii="Times New Roman" w:eastAsia="Times New Roman" w:hAnsi="Times New Roman"/>
          <w:b/>
          <w:bCs/>
          <w:color w:val="000000"/>
          <w:sz w:val="23"/>
          <w:szCs w:val="23"/>
        </w:rPr>
        <w:t xml:space="preserve"> </w:t>
      </w:r>
      <w:r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6F2CC597"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31FF88DA" w:rsidR="00947989" w:rsidRPr="007F6F43" w:rsidRDefault="00947989" w:rsidP="00997A31">
      <w:pPr>
        <w:spacing w:after="0" w:line="240" w:lineRule="auto"/>
        <w:ind w:firstLine="709"/>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r w:rsidR="008D230A" w:rsidRPr="008D230A">
        <w:rPr>
          <w:rFonts w:ascii="Times New Roman" w:hAnsi="Times New Roman"/>
          <w:b/>
          <w:bCs/>
          <w:color w:val="000000"/>
          <w:shd w:val="clear" w:color="auto" w:fill="FDFEFD"/>
        </w:rPr>
        <w:t>Голка для спінальної анестезії</w:t>
      </w:r>
      <w:r w:rsidR="006130B7" w:rsidRPr="008D230A">
        <w:rPr>
          <w:rFonts w:ascii="Times New Roman" w:hAnsi="Times New Roman"/>
          <w:b/>
          <w:bCs/>
          <w:sz w:val="20"/>
          <w:szCs w:val="20"/>
        </w:rPr>
        <w:t xml:space="preserve"> </w:t>
      </w:r>
      <w:r w:rsidR="006130B7" w:rsidRPr="00EB1C71">
        <w:rPr>
          <w:rFonts w:ascii="Times New Roman" w:hAnsi="Times New Roman"/>
          <w:b/>
          <w:bCs/>
        </w:rPr>
        <w:t>(код ДК 021:2015 Єдиного закупівельного словника 33140000-3-Медичні матеріали)</w:t>
      </w:r>
      <w:r w:rsidR="006130B7" w:rsidRPr="00EB1C71">
        <w:rPr>
          <w:rFonts w:ascii="Times New Roman" w:eastAsia="Times New Roman" w:hAnsi="Times New Roman"/>
          <w:color w:val="000000"/>
        </w:rPr>
        <w:t xml:space="preserve"> </w:t>
      </w:r>
      <w:r w:rsidR="00B545DF" w:rsidRPr="00EB1C71">
        <w:rPr>
          <w:rFonts w:ascii="Times New Roman" w:eastAsia="Times New Roman" w:hAnsi="Times New Roman"/>
          <w:color w:val="000000"/>
        </w:rPr>
        <w:t xml:space="preserve"> </w:t>
      </w:r>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5950B424"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w:t>
      </w:r>
      <w:r w:rsidR="00BD64BB">
        <w:rPr>
          <w:rFonts w:ascii="Times New Roman" w:eastAsia="Times New Roman" w:hAnsi="Times New Roman"/>
          <w:sz w:val="23"/>
          <w:szCs w:val="23"/>
        </w:rPr>
        <w:t xml:space="preserve">, строк поставки </w:t>
      </w:r>
      <w:r w:rsidRPr="00D54B98">
        <w:rPr>
          <w:rFonts w:ascii="Times New Roman" w:eastAsia="Times New Roman" w:hAnsi="Times New Roman"/>
          <w:sz w:val="23"/>
          <w:szCs w:val="23"/>
        </w:rPr>
        <w:t>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29E2CF7E"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B104F0">
        <w:rPr>
          <w:rFonts w:ascii="Times New Roman" w:hAnsi="Times New Roman"/>
        </w:rPr>
        <w:t xml:space="preserve">не менше </w:t>
      </w:r>
      <w:r w:rsidR="00BF2CF0">
        <w:rPr>
          <w:rFonts w:ascii="Times New Roman" w:hAnsi="Times New Roman"/>
        </w:rPr>
        <w:t>90</w:t>
      </w:r>
      <w:r w:rsidR="0098659A" w:rsidRPr="00B104F0">
        <w:rPr>
          <w:rFonts w:ascii="Times New Roman" w:hAnsi="Times New Roman"/>
        </w:rPr>
        <w:t>% від загального терміну зберігання, визначеного виробником, але не менше 12 місяців</w:t>
      </w:r>
      <w:r w:rsidR="0098659A">
        <w:rPr>
          <w:rFonts w:ascii="Times New Roman" w:hAnsi="Times New Roman"/>
        </w:rPr>
        <w:t xml:space="preserve"> </w:t>
      </w:r>
      <w:r w:rsidR="00212D05">
        <w:rPr>
          <w:rFonts w:ascii="Times New Roman" w:eastAsia="Times New Roman" w:hAnsi="Times New Roman"/>
          <w:color w:val="121212"/>
          <w:sz w:val="23"/>
          <w:szCs w:val="23"/>
        </w:rPr>
        <w:t>від дати поставки Товару</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5C0EB139"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w:t>
      </w:r>
      <w:r w:rsidR="00BD64BB">
        <w:rPr>
          <w:rFonts w:ascii="Times New Roman" w:eastAsia="Times New Roman" w:hAnsi="Times New Roman"/>
          <w:kern w:val="2"/>
          <w:sz w:val="23"/>
          <w:szCs w:val="23"/>
          <w:lang w:eastAsia="ru-RU"/>
        </w:rPr>
        <w:t>/пакуванні</w:t>
      </w:r>
      <w:r w:rsidRPr="005B2886">
        <w:rPr>
          <w:rFonts w:ascii="Times New Roman" w:eastAsia="Times New Roman" w:hAnsi="Times New Roman"/>
          <w:kern w:val="2"/>
          <w:sz w:val="23"/>
          <w:szCs w:val="23"/>
          <w:lang w:eastAsia="ru-RU"/>
        </w:rPr>
        <w:t xml:space="preserve">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7BD25E65"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r w:rsidR="00BD64BB">
        <w:rPr>
          <w:rFonts w:ascii="Times New Roman" w:eastAsia="Times New Roman" w:hAnsi="Times New Roman"/>
          <w:kern w:val="2"/>
          <w:sz w:val="23"/>
          <w:szCs w:val="23"/>
          <w:lang w:eastAsia="ru-RU"/>
        </w:rPr>
        <w:t xml:space="preserve"> (у разі потреби)</w:t>
      </w:r>
      <w:r w:rsidRPr="005B2886">
        <w:rPr>
          <w:rFonts w:ascii="Times New Roman" w:eastAsia="Times New Roman" w:hAnsi="Times New Roman"/>
          <w:kern w:val="2"/>
          <w:sz w:val="23"/>
          <w:szCs w:val="23"/>
          <w:lang w:eastAsia="ru-RU"/>
        </w:rPr>
        <w:t>.</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D3ED05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7C8C9C5D"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xml:space="preserve">) </w:t>
      </w:r>
      <w:r w:rsidR="00BD64BB">
        <w:rPr>
          <w:rFonts w:ascii="Times New Roman" w:eastAsia="Times New Roman" w:hAnsi="Times New Roman"/>
          <w:b/>
          <w:bCs/>
          <w:color w:val="000000"/>
          <w:sz w:val="23"/>
          <w:szCs w:val="23"/>
        </w:rPr>
        <w:t>робочих</w:t>
      </w:r>
      <w:r w:rsidRPr="00D54B98">
        <w:rPr>
          <w:rFonts w:ascii="Times New Roman" w:eastAsia="Times New Roman" w:hAnsi="Times New Roman"/>
          <w:b/>
          <w:bCs/>
          <w:color w:val="000000"/>
          <w:sz w:val="23"/>
          <w:szCs w:val="23"/>
        </w:rPr>
        <w:t xml:space="preserve">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226EB12A" w14:textId="2414170A" w:rsidR="00BF2CF0" w:rsidRPr="00D54B98" w:rsidRDefault="00947989"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r w:rsidR="00BD64BB" w:rsidRPr="00BD64BB">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зазначені в реквізитах Договору про закупівлю.</w:t>
      </w:r>
    </w:p>
    <w:p w14:paraId="0B8F5D7F" w14:textId="77777777" w:rsidR="00BF2CF0" w:rsidRPr="00D54B98" w:rsidRDefault="00BF2CF0"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16027E52" w14:textId="77777777" w:rsidR="00BF2CF0"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14:paraId="78B4D791" w14:textId="77777777" w:rsidR="00BF2CF0" w:rsidRPr="00D54B98" w:rsidRDefault="00BF2CF0" w:rsidP="00BF2CF0">
      <w:pPr>
        <w:spacing w:after="0" w:line="240" w:lineRule="auto"/>
        <w:ind w:right="-34" w:firstLine="709"/>
        <w:jc w:val="both"/>
        <w:rPr>
          <w:rFonts w:ascii="Times New Roman" w:eastAsia="Times New Roman" w:hAnsi="Times New Roman"/>
          <w:sz w:val="23"/>
          <w:szCs w:val="23"/>
        </w:rPr>
      </w:pPr>
      <w:bookmarkStart w:id="0" w:name="_Hlk141887474"/>
      <w:r>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bookmarkEnd w:id="0"/>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0362F7DD"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06CB9827"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B98D2DB"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0DDE85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C27F23B" w14:textId="77777777" w:rsidR="00BF2CF0" w:rsidRPr="00D54B98" w:rsidRDefault="00BF2CF0" w:rsidP="00BF2CF0">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w:t>
      </w:r>
      <w:r w:rsidRPr="00D54B98">
        <w:rPr>
          <w:rFonts w:ascii="Times New Roman" w:eastAsia="Times New Roman" w:hAnsi="Times New Roman"/>
          <w:sz w:val="23"/>
          <w:szCs w:val="23"/>
        </w:rPr>
        <w:lastRenderedPageBreak/>
        <w:t>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3848EF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F6E334F"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1B34EC4"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6E192B6"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6C64454" w14:textId="77777777" w:rsidR="00BF2CF0" w:rsidRPr="00D54B98" w:rsidRDefault="00BF2CF0" w:rsidP="00BF2CF0">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F384028"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C01F8E7" w14:textId="77777777" w:rsidR="00BF2CF0" w:rsidRPr="00D54B98" w:rsidRDefault="00BF2CF0" w:rsidP="00BF2CF0">
      <w:pPr>
        <w:spacing w:after="0" w:line="240" w:lineRule="auto"/>
        <w:rPr>
          <w:rFonts w:ascii="Times New Roman" w:eastAsia="Times New Roman" w:hAnsi="Times New Roman"/>
          <w:sz w:val="23"/>
          <w:szCs w:val="23"/>
        </w:rPr>
      </w:pPr>
    </w:p>
    <w:p w14:paraId="12B67C81" w14:textId="77777777" w:rsidR="00BF2CF0" w:rsidRPr="00D54B98" w:rsidRDefault="00BF2CF0" w:rsidP="00BF2CF0">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7DD31862"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265B584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571648" w14:textId="77777777" w:rsidR="00BF2CF0" w:rsidRPr="00D54B98" w:rsidRDefault="00BF2CF0" w:rsidP="00BF2CF0">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3CFE844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B2458A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0C69CA80"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518A3D15"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3F562B64"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67CB703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29D0CD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E01FDDA" w14:textId="77777777" w:rsidR="00BF2CF0" w:rsidRPr="00D54B98" w:rsidRDefault="00BF2CF0" w:rsidP="00BF2CF0">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0D747010"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6FBD474"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6123A49"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4452DBAF"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 xml:space="preserve">11.2.1. 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39C2A842"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7BBDC417"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A189793" w14:textId="77777777" w:rsidR="00BF2CF0" w:rsidRPr="00D54B98" w:rsidRDefault="00BF2CF0" w:rsidP="00BF2CF0">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C7BA78F" w14:textId="77777777" w:rsidR="00BF2CF0" w:rsidRPr="00D54B98" w:rsidRDefault="00BF2CF0" w:rsidP="00BF2CF0">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ED80BE4"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114CF5B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07BE0D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B6DBD7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C0AA03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3EB19FA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3F4751CA"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E199716"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6C605A1"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15D2B4C7"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F6DEE1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4754B4B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p>
    <w:p w14:paraId="17A68736" w14:textId="77777777" w:rsidR="00BF2CF0" w:rsidRPr="00D54B98" w:rsidRDefault="00BF2CF0" w:rsidP="00BF2CF0">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6A9DE035"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F36EE"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6DDB34F4"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D8B757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A25532E" w14:textId="77777777" w:rsidR="00BF2CF0" w:rsidRDefault="00BF2CF0" w:rsidP="00BF2CF0">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44F4F177"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03E02F56"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середньоринкову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середньоринкову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4A84A632" w14:textId="77777777" w:rsidR="00BF2CF0" w:rsidRDefault="00BF2CF0" w:rsidP="00BF2CF0">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sidRPr="00BD64BB">
        <w:rPr>
          <w:rFonts w:ascii="Times New Roman" w:eastAsia="Times New Roman" w:hAnsi="Times New Roman"/>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sz w:val="24"/>
          <w:szCs w:val="24"/>
        </w:rPr>
        <w:t xml:space="preserve"> </w:t>
      </w:r>
    </w:p>
    <w:p w14:paraId="5DE8AF98" w14:textId="77777777" w:rsidR="00BF2CF0" w:rsidRPr="00FA2B08" w:rsidRDefault="00BF2CF0" w:rsidP="00BF2CF0">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2A5357B" w14:textId="77777777" w:rsidR="00BF2CF0" w:rsidRPr="00D54B98" w:rsidRDefault="00BF2CF0" w:rsidP="00BF2CF0">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70192AA"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2645B9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0F19EBC0"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7075D407"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35401F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8DCFAAF"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5089F932"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829C31D" w14:textId="77777777" w:rsidR="00BF2CF0" w:rsidRPr="00D54B98" w:rsidRDefault="00BF2CF0" w:rsidP="00BF2CF0">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2F021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770A618" w14:textId="77777777" w:rsidR="00BF2CF0" w:rsidRPr="00D54B98" w:rsidRDefault="00BF2CF0" w:rsidP="00BF2CF0">
      <w:pPr>
        <w:keepLines/>
        <w:spacing w:after="0" w:line="240" w:lineRule="auto"/>
        <w:rPr>
          <w:rFonts w:ascii="Times New Roman" w:eastAsia="Times New Roman" w:hAnsi="Times New Roman"/>
          <w:b/>
          <w:bCs/>
          <w:color w:val="000000"/>
          <w:sz w:val="23"/>
          <w:szCs w:val="23"/>
        </w:rPr>
      </w:pPr>
    </w:p>
    <w:p w14:paraId="07A0A9DC" w14:textId="77777777" w:rsidR="00BF2CF0" w:rsidRPr="00D54B98" w:rsidRDefault="00BF2CF0" w:rsidP="00BF2CF0">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39A106CF"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718EFB47"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154AC8F5"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710C23B6"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9C2EC9B"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5FC014D" w14:textId="77777777" w:rsidR="00BF2CF0" w:rsidRPr="00D54B98" w:rsidRDefault="00BF2CF0" w:rsidP="00BF2CF0">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6FCABEB6"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00340DB"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27DBEB6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3AE279BA"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1D64ADF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3A72849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565586F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2A27CA7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38DE53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59EF6C7"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E6DDF93"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1826D57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4D8A9AD"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26F20B18" w14:textId="77777777" w:rsidR="00BF2CF0" w:rsidRPr="00D54B98"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2EA068DE"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5AE3DB9F"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726D4DD5"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664FD3DF"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2FAEC4BC"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Укргазбанк»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8D230A"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r w:rsidR="00947989" w:rsidRPr="00B65832">
                <w:rPr>
                  <w:rStyle w:val="af2"/>
                  <w:rFonts w:ascii="Times New Roman" w:eastAsia="Lucida Sans Unicode" w:hAnsi="Times New Roman"/>
                  <w:kern w:val="1"/>
                  <w:sz w:val="23"/>
                  <w:szCs w:val="23"/>
                  <w:lang w:eastAsia="hi-IN" w:bidi="hi-IN"/>
                </w:rPr>
                <w:t>net</w:t>
              </w:r>
            </w:hyperlink>
          </w:p>
          <w:p w14:paraId="2925AE7A" w14:textId="6208FBAE" w:rsidR="00947989" w:rsidRDefault="008D230A"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r w:rsidR="00B65832" w:rsidRPr="003A3B0A">
                <w:rPr>
                  <w:rStyle w:val="af2"/>
                  <w:rFonts w:ascii="Times New Roman" w:eastAsia="Lucida Sans Unicode" w:hAnsi="Times New Roman"/>
                  <w:kern w:val="1"/>
                  <w:sz w:val="23"/>
                  <w:szCs w:val="23"/>
                  <w:lang w:eastAsia="hi-IN" w:bidi="hi-IN"/>
                </w:rPr>
                <w:t>net</w:t>
              </w:r>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м.п.</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тел.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mail: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0F39EC58" w14:textId="2545721B" w:rsidR="009E5C20" w:rsidRDefault="009E5C20" w:rsidP="00AA624A">
      <w:pPr>
        <w:shd w:val="clear" w:color="auto" w:fill="FFFFFF"/>
        <w:spacing w:after="0" w:line="240" w:lineRule="auto"/>
        <w:ind w:firstLine="567"/>
        <w:jc w:val="right"/>
        <w:rPr>
          <w:rFonts w:ascii="Times New Roman" w:hAnsi="Times New Roman"/>
          <w:b/>
          <w:sz w:val="23"/>
          <w:szCs w:val="23"/>
        </w:rPr>
      </w:pPr>
      <w:bookmarkStart w:id="1" w:name="_Hlk183058"/>
    </w:p>
    <w:p w14:paraId="3973D2AE" w14:textId="23A51596"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5"/>
        <w:gridCol w:w="3260"/>
        <w:gridCol w:w="994"/>
        <w:gridCol w:w="1134"/>
        <w:gridCol w:w="1417"/>
        <w:gridCol w:w="1279"/>
        <w:gridCol w:w="1269"/>
      </w:tblGrid>
      <w:tr w:rsidR="00685E9E" w:rsidRPr="00AA624A" w14:paraId="1F3E05FD" w14:textId="77777777" w:rsidTr="00061FA1">
        <w:trPr>
          <w:trHeight w:val="405"/>
        </w:trPr>
        <w:tc>
          <w:tcPr>
            <w:tcW w:w="143"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685E9E" w:rsidRPr="00AA624A" w:rsidRDefault="00685E9E"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693" w:type="pct"/>
            <w:tcBorders>
              <w:top w:val="single" w:sz="4" w:space="0" w:color="000000"/>
              <w:left w:val="single" w:sz="4" w:space="0" w:color="auto"/>
              <w:bottom w:val="single" w:sz="4" w:space="0" w:color="000000"/>
              <w:right w:val="single" w:sz="4" w:space="0" w:color="000000"/>
            </w:tcBorders>
            <w:shd w:val="clear" w:color="auto" w:fill="auto"/>
            <w:vAlign w:val="center"/>
          </w:tcPr>
          <w:p w14:paraId="37C93E46" w14:textId="672F9E32" w:rsidR="00685E9E" w:rsidRPr="00FA2B08" w:rsidRDefault="00685E9E" w:rsidP="00F62304">
            <w:pPr>
              <w:spacing w:after="0" w:line="240" w:lineRule="auto"/>
              <w:jc w:val="center"/>
              <w:rPr>
                <w:rFonts w:ascii="Times New Roman" w:hAnsi="Times New Roman"/>
                <w:b/>
                <w:bCs/>
                <w:sz w:val="23"/>
                <w:szCs w:val="23"/>
              </w:rPr>
            </w:pPr>
            <w:r w:rsidRPr="00AA624A">
              <w:rPr>
                <w:rFonts w:ascii="Times New Roman" w:hAnsi="Times New Roman"/>
                <w:b/>
                <w:color w:val="000000"/>
                <w:sz w:val="23"/>
                <w:szCs w:val="23"/>
              </w:rPr>
              <w:t>Назва товару</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5B77B4F0"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 грн.</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1A653D1F"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Pr>
                <w:rFonts w:ascii="Times New Roman" w:hAnsi="Times New Roman"/>
                <w:b/>
                <w:bCs/>
                <w:sz w:val="23"/>
                <w:szCs w:val="23"/>
              </w:rPr>
              <w:t>/без</w:t>
            </w:r>
            <w:r w:rsidRPr="00AA624A">
              <w:rPr>
                <w:rFonts w:ascii="Times New Roman" w:hAnsi="Times New Roman"/>
                <w:b/>
                <w:bCs/>
                <w:sz w:val="23"/>
                <w:szCs w:val="23"/>
              </w:rPr>
              <w:t xml:space="preserve"> ПДВ, грн.</w:t>
            </w:r>
          </w:p>
        </w:tc>
      </w:tr>
      <w:tr w:rsidR="008D230A" w:rsidRPr="00AA624A" w14:paraId="140684D9" w14:textId="77777777" w:rsidTr="00061FA1">
        <w:trPr>
          <w:trHeight w:val="154"/>
        </w:trPr>
        <w:tc>
          <w:tcPr>
            <w:tcW w:w="143" w:type="pct"/>
            <w:tcBorders>
              <w:top w:val="nil"/>
              <w:left w:val="single" w:sz="4" w:space="0" w:color="auto"/>
              <w:bottom w:val="single" w:sz="4" w:space="0" w:color="000000"/>
              <w:right w:val="single" w:sz="4" w:space="0" w:color="auto"/>
            </w:tcBorders>
            <w:vAlign w:val="center"/>
          </w:tcPr>
          <w:p w14:paraId="29786C24" w14:textId="77777777" w:rsidR="008D230A" w:rsidRPr="00AA624A" w:rsidRDefault="008D230A" w:rsidP="008D230A">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693" w:type="pct"/>
            <w:tcBorders>
              <w:top w:val="nil"/>
              <w:left w:val="single" w:sz="4" w:space="0" w:color="auto"/>
              <w:bottom w:val="single" w:sz="4" w:space="0" w:color="000000"/>
              <w:right w:val="single" w:sz="4" w:space="0" w:color="000000"/>
            </w:tcBorders>
            <w:vAlign w:val="center"/>
          </w:tcPr>
          <w:p w14:paraId="0A661BB3" w14:textId="2A1D49F5" w:rsidR="008D230A" w:rsidRPr="00EB1C71" w:rsidRDefault="008D230A" w:rsidP="008D230A">
            <w:pPr>
              <w:pStyle w:val="13"/>
              <w:jc w:val="center"/>
              <w:rPr>
                <w:rFonts w:ascii="Times New Roman" w:hAnsi="Times New Roman"/>
                <w:szCs w:val="22"/>
                <w:lang w:val="uk-UA"/>
              </w:rPr>
            </w:pPr>
            <w:r w:rsidRPr="00335865">
              <w:rPr>
                <w:rFonts w:ascii="Times New Roman" w:hAnsi="Times New Roman"/>
                <w:color w:val="000000"/>
                <w:szCs w:val="22"/>
                <w:shd w:val="clear" w:color="auto" w:fill="FDFEFD"/>
              </w:rPr>
              <w:t>Голка для спінальної анестезії</w:t>
            </w:r>
            <w:r w:rsidRPr="00EB1C71">
              <w:rPr>
                <w:rFonts w:ascii="Times New Roman" w:hAnsi="Times New Roman"/>
                <w:color w:val="000000"/>
                <w:shd w:val="clear" w:color="auto" w:fill="FDFEFD"/>
              </w:rPr>
              <w:t>, розмір</w:t>
            </w:r>
            <w:r>
              <w:rPr>
                <w:rFonts w:ascii="Times New Roman" w:hAnsi="Times New Roman"/>
                <w:color w:val="000000"/>
                <w:shd w:val="clear" w:color="auto" w:fill="FDFEFD"/>
              </w:rPr>
              <w:t xml:space="preserve"> </w:t>
            </w:r>
            <w:r>
              <w:rPr>
                <w:rFonts w:ascii="Times New Roman" w:hAnsi="Times New Roman"/>
                <w:color w:val="000000"/>
                <w:shd w:val="clear" w:color="auto" w:fill="FDFEFD"/>
                <w:lang w:val="en-US"/>
              </w:rPr>
              <w:t>G</w:t>
            </w:r>
            <w:r w:rsidRPr="00335865">
              <w:rPr>
                <w:rFonts w:ascii="Times New Roman" w:hAnsi="Times New Roman"/>
                <w:color w:val="000000"/>
                <w:shd w:val="clear" w:color="auto" w:fill="FDFEFD"/>
              </w:rPr>
              <w:t xml:space="preserve"> </w:t>
            </w:r>
            <w:r>
              <w:rPr>
                <w:rFonts w:ascii="Times New Roman" w:hAnsi="Times New Roman"/>
                <w:color w:val="000000"/>
                <w:shd w:val="clear" w:color="auto" w:fill="FDFEFD"/>
              </w:rPr>
              <w:t>22</w:t>
            </w:r>
          </w:p>
        </w:tc>
        <w:tc>
          <w:tcPr>
            <w:tcW w:w="516" w:type="pct"/>
            <w:tcBorders>
              <w:top w:val="nil"/>
              <w:left w:val="single" w:sz="4" w:space="0" w:color="000000"/>
              <w:bottom w:val="single" w:sz="4" w:space="0" w:color="000000"/>
              <w:right w:val="single" w:sz="4" w:space="0" w:color="000000"/>
            </w:tcBorders>
            <w:vAlign w:val="center"/>
          </w:tcPr>
          <w:p w14:paraId="786C5573" w14:textId="577AA510" w:rsidR="008D230A" w:rsidRPr="00AA624A" w:rsidRDefault="008D230A" w:rsidP="008D230A">
            <w:pPr>
              <w:pStyle w:val="13"/>
              <w:jc w:val="center"/>
              <w:rPr>
                <w:rFonts w:ascii="Times New Roman" w:hAnsi="Times New Roman"/>
                <w:sz w:val="23"/>
                <w:szCs w:val="23"/>
                <w:lang w:val="uk-UA"/>
              </w:rPr>
            </w:pPr>
            <w:r>
              <w:rPr>
                <w:rFonts w:ascii="Times New Roman" w:hAnsi="Times New Roman"/>
                <w:sz w:val="23"/>
                <w:szCs w:val="23"/>
                <w:lang w:val="uk-UA"/>
              </w:rPr>
              <w:t>шт</w:t>
            </w:r>
          </w:p>
        </w:tc>
        <w:tc>
          <w:tcPr>
            <w:tcW w:w="589" w:type="pct"/>
            <w:tcBorders>
              <w:top w:val="nil"/>
              <w:left w:val="single" w:sz="4" w:space="0" w:color="000000"/>
              <w:bottom w:val="single" w:sz="4" w:space="0" w:color="000000"/>
              <w:right w:val="single" w:sz="4" w:space="0" w:color="000000"/>
            </w:tcBorders>
            <w:vAlign w:val="center"/>
          </w:tcPr>
          <w:p w14:paraId="6F170573" w14:textId="44626EFE" w:rsidR="008D230A" w:rsidRPr="00AA624A" w:rsidRDefault="008D230A" w:rsidP="008D230A">
            <w:pPr>
              <w:spacing w:after="0" w:line="240" w:lineRule="auto"/>
              <w:jc w:val="center"/>
              <w:rPr>
                <w:rFonts w:ascii="Times New Roman" w:hAnsi="Times New Roman"/>
                <w:sz w:val="23"/>
                <w:szCs w:val="23"/>
              </w:rPr>
            </w:pPr>
            <w:r>
              <w:rPr>
                <w:rFonts w:ascii="Times New Roman" w:hAnsi="Times New Roman"/>
                <w:sz w:val="23"/>
                <w:szCs w:val="23"/>
              </w:rPr>
              <w:t>1 000</w:t>
            </w:r>
          </w:p>
        </w:tc>
        <w:tc>
          <w:tcPr>
            <w:tcW w:w="736" w:type="pct"/>
            <w:tcBorders>
              <w:top w:val="nil"/>
              <w:left w:val="single" w:sz="4" w:space="0" w:color="000000"/>
              <w:bottom w:val="single" w:sz="4" w:space="0" w:color="000000"/>
              <w:right w:val="single" w:sz="4" w:space="0" w:color="000000"/>
            </w:tcBorders>
            <w:vAlign w:val="center"/>
          </w:tcPr>
          <w:p w14:paraId="61390389" w14:textId="77777777" w:rsidR="008D230A" w:rsidRPr="00AA624A" w:rsidRDefault="008D230A" w:rsidP="008D230A">
            <w:pPr>
              <w:pStyle w:val="13"/>
              <w:jc w:val="center"/>
              <w:rPr>
                <w:rFonts w:ascii="Times New Roman" w:hAnsi="Times New Roman"/>
                <w:sz w:val="23"/>
                <w:szCs w:val="23"/>
                <w:lang w:val="uk-UA"/>
              </w:rPr>
            </w:pPr>
          </w:p>
        </w:tc>
        <w:tc>
          <w:tcPr>
            <w:tcW w:w="664" w:type="pct"/>
            <w:tcBorders>
              <w:top w:val="nil"/>
              <w:left w:val="single" w:sz="4" w:space="0" w:color="000000"/>
              <w:bottom w:val="single" w:sz="4" w:space="0" w:color="000000"/>
              <w:right w:val="single" w:sz="4" w:space="0" w:color="000000"/>
            </w:tcBorders>
            <w:vAlign w:val="center"/>
          </w:tcPr>
          <w:p w14:paraId="63499B39" w14:textId="77777777" w:rsidR="008D230A" w:rsidRPr="00AA624A" w:rsidRDefault="008D230A" w:rsidP="008D230A">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19D4CE99" w14:textId="77777777" w:rsidR="008D230A" w:rsidRPr="00AA624A" w:rsidRDefault="008D230A" w:rsidP="008D230A">
            <w:pPr>
              <w:pStyle w:val="13"/>
              <w:jc w:val="center"/>
              <w:rPr>
                <w:rFonts w:ascii="Times New Roman" w:hAnsi="Times New Roman"/>
                <w:sz w:val="23"/>
                <w:szCs w:val="23"/>
                <w:lang w:val="uk-UA"/>
              </w:rPr>
            </w:pPr>
          </w:p>
        </w:tc>
      </w:tr>
      <w:tr w:rsidR="008D230A" w:rsidRPr="00AA624A" w14:paraId="579E9E33" w14:textId="77777777" w:rsidTr="00061FA1">
        <w:trPr>
          <w:trHeight w:val="154"/>
        </w:trPr>
        <w:tc>
          <w:tcPr>
            <w:tcW w:w="143" w:type="pct"/>
            <w:tcBorders>
              <w:top w:val="nil"/>
              <w:left w:val="single" w:sz="4" w:space="0" w:color="auto"/>
              <w:bottom w:val="single" w:sz="4" w:space="0" w:color="000000"/>
              <w:right w:val="single" w:sz="4" w:space="0" w:color="auto"/>
            </w:tcBorders>
            <w:vAlign w:val="center"/>
          </w:tcPr>
          <w:p w14:paraId="71D103A3" w14:textId="1C6A4317" w:rsidR="008D230A" w:rsidRPr="00AA624A" w:rsidRDefault="008D230A" w:rsidP="008D230A">
            <w:pPr>
              <w:pStyle w:val="13"/>
              <w:jc w:val="center"/>
              <w:rPr>
                <w:rFonts w:ascii="Times New Roman" w:hAnsi="Times New Roman"/>
                <w:sz w:val="23"/>
                <w:szCs w:val="23"/>
                <w:lang w:val="uk-UA"/>
              </w:rPr>
            </w:pPr>
            <w:r>
              <w:rPr>
                <w:rFonts w:ascii="Times New Roman" w:hAnsi="Times New Roman"/>
                <w:sz w:val="23"/>
                <w:szCs w:val="23"/>
                <w:lang w:val="uk-UA"/>
              </w:rPr>
              <w:t>2.</w:t>
            </w:r>
          </w:p>
        </w:tc>
        <w:tc>
          <w:tcPr>
            <w:tcW w:w="1693" w:type="pct"/>
            <w:tcBorders>
              <w:top w:val="nil"/>
              <w:left w:val="single" w:sz="4" w:space="0" w:color="auto"/>
              <w:bottom w:val="single" w:sz="4" w:space="0" w:color="000000"/>
              <w:right w:val="single" w:sz="4" w:space="0" w:color="000000"/>
            </w:tcBorders>
            <w:vAlign w:val="center"/>
          </w:tcPr>
          <w:p w14:paraId="7A856BB0" w14:textId="40AB0B34" w:rsidR="008D230A" w:rsidRPr="00EB1C71" w:rsidRDefault="008D230A" w:rsidP="008D230A">
            <w:pPr>
              <w:pStyle w:val="13"/>
              <w:jc w:val="center"/>
              <w:rPr>
                <w:rFonts w:ascii="Times New Roman" w:hAnsi="Times New Roman"/>
                <w:szCs w:val="22"/>
                <w:lang w:val="uk-UA"/>
              </w:rPr>
            </w:pPr>
            <w:r w:rsidRPr="00335865">
              <w:rPr>
                <w:rFonts w:ascii="Times New Roman" w:hAnsi="Times New Roman"/>
                <w:color w:val="000000"/>
                <w:szCs w:val="22"/>
                <w:shd w:val="clear" w:color="auto" w:fill="FDFEFD"/>
              </w:rPr>
              <w:t>Голка для спінальної анестезії</w:t>
            </w:r>
            <w:r w:rsidRPr="00EB1C71">
              <w:rPr>
                <w:rFonts w:ascii="Times New Roman" w:hAnsi="Times New Roman"/>
                <w:color w:val="000000"/>
                <w:shd w:val="clear" w:color="auto" w:fill="FDFEFD"/>
              </w:rPr>
              <w:t>, розмір</w:t>
            </w:r>
            <w:r>
              <w:rPr>
                <w:rFonts w:ascii="Times New Roman" w:hAnsi="Times New Roman"/>
                <w:color w:val="000000"/>
                <w:shd w:val="clear" w:color="auto" w:fill="FDFEFD"/>
              </w:rPr>
              <w:t xml:space="preserve"> </w:t>
            </w:r>
            <w:r>
              <w:rPr>
                <w:rFonts w:ascii="Times New Roman" w:hAnsi="Times New Roman"/>
                <w:color w:val="000000"/>
                <w:shd w:val="clear" w:color="auto" w:fill="FDFEFD"/>
                <w:lang w:val="en-US"/>
              </w:rPr>
              <w:t>G</w:t>
            </w:r>
            <w:r w:rsidRPr="00335865">
              <w:rPr>
                <w:rFonts w:ascii="Times New Roman" w:hAnsi="Times New Roman"/>
                <w:color w:val="000000"/>
                <w:shd w:val="clear" w:color="auto" w:fill="FDFEFD"/>
              </w:rPr>
              <w:t xml:space="preserve"> </w:t>
            </w:r>
            <w:r>
              <w:rPr>
                <w:rFonts w:ascii="Times New Roman" w:hAnsi="Times New Roman"/>
                <w:color w:val="000000"/>
                <w:shd w:val="clear" w:color="auto" w:fill="FDFEFD"/>
              </w:rPr>
              <w:t>25</w:t>
            </w:r>
          </w:p>
        </w:tc>
        <w:tc>
          <w:tcPr>
            <w:tcW w:w="516" w:type="pct"/>
            <w:tcBorders>
              <w:top w:val="nil"/>
              <w:left w:val="single" w:sz="4" w:space="0" w:color="000000"/>
              <w:bottom w:val="single" w:sz="4" w:space="0" w:color="000000"/>
              <w:right w:val="single" w:sz="4" w:space="0" w:color="000000"/>
            </w:tcBorders>
            <w:vAlign w:val="center"/>
          </w:tcPr>
          <w:p w14:paraId="6B81394B" w14:textId="0A4E5B06" w:rsidR="008D230A" w:rsidRPr="00AA624A" w:rsidRDefault="008D230A" w:rsidP="008D230A">
            <w:pPr>
              <w:pStyle w:val="13"/>
              <w:jc w:val="center"/>
              <w:rPr>
                <w:rFonts w:ascii="Times New Roman" w:hAnsi="Times New Roman"/>
                <w:sz w:val="23"/>
                <w:szCs w:val="23"/>
                <w:lang w:val="uk-UA"/>
              </w:rPr>
            </w:pPr>
            <w:r>
              <w:rPr>
                <w:rFonts w:ascii="Times New Roman" w:hAnsi="Times New Roman"/>
                <w:sz w:val="23"/>
                <w:szCs w:val="23"/>
                <w:lang w:val="uk-UA"/>
              </w:rPr>
              <w:t>шт</w:t>
            </w:r>
          </w:p>
        </w:tc>
        <w:tc>
          <w:tcPr>
            <w:tcW w:w="589" w:type="pct"/>
            <w:tcBorders>
              <w:top w:val="nil"/>
              <w:left w:val="single" w:sz="4" w:space="0" w:color="000000"/>
              <w:bottom w:val="single" w:sz="4" w:space="0" w:color="000000"/>
              <w:right w:val="single" w:sz="4" w:space="0" w:color="000000"/>
            </w:tcBorders>
            <w:vAlign w:val="center"/>
          </w:tcPr>
          <w:p w14:paraId="577FE3E9" w14:textId="7B967583" w:rsidR="008D230A" w:rsidRPr="00AA624A" w:rsidRDefault="008D230A" w:rsidP="008D230A">
            <w:pPr>
              <w:spacing w:after="0" w:line="240" w:lineRule="auto"/>
              <w:jc w:val="center"/>
              <w:rPr>
                <w:rFonts w:ascii="Times New Roman" w:hAnsi="Times New Roman"/>
                <w:sz w:val="23"/>
                <w:szCs w:val="23"/>
              </w:rPr>
            </w:pPr>
            <w:r>
              <w:rPr>
                <w:rFonts w:ascii="Times New Roman" w:hAnsi="Times New Roman"/>
                <w:sz w:val="23"/>
                <w:szCs w:val="23"/>
              </w:rPr>
              <w:t>1 000</w:t>
            </w:r>
          </w:p>
        </w:tc>
        <w:tc>
          <w:tcPr>
            <w:tcW w:w="736" w:type="pct"/>
            <w:tcBorders>
              <w:top w:val="nil"/>
              <w:left w:val="single" w:sz="4" w:space="0" w:color="000000"/>
              <w:bottom w:val="single" w:sz="4" w:space="0" w:color="000000"/>
              <w:right w:val="single" w:sz="4" w:space="0" w:color="000000"/>
            </w:tcBorders>
            <w:vAlign w:val="center"/>
          </w:tcPr>
          <w:p w14:paraId="6057509D" w14:textId="77777777" w:rsidR="008D230A" w:rsidRPr="00AA624A" w:rsidRDefault="008D230A" w:rsidP="008D230A">
            <w:pPr>
              <w:pStyle w:val="13"/>
              <w:jc w:val="center"/>
              <w:rPr>
                <w:rFonts w:ascii="Times New Roman" w:hAnsi="Times New Roman"/>
                <w:sz w:val="23"/>
                <w:szCs w:val="23"/>
                <w:lang w:val="uk-UA"/>
              </w:rPr>
            </w:pPr>
          </w:p>
        </w:tc>
        <w:tc>
          <w:tcPr>
            <w:tcW w:w="664" w:type="pct"/>
            <w:tcBorders>
              <w:top w:val="nil"/>
              <w:left w:val="single" w:sz="4" w:space="0" w:color="000000"/>
              <w:bottom w:val="single" w:sz="4" w:space="0" w:color="000000"/>
              <w:right w:val="single" w:sz="4" w:space="0" w:color="000000"/>
            </w:tcBorders>
            <w:vAlign w:val="center"/>
          </w:tcPr>
          <w:p w14:paraId="10BC7141" w14:textId="77777777" w:rsidR="008D230A" w:rsidRPr="00AA624A" w:rsidRDefault="008D230A" w:rsidP="008D230A">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28517267" w14:textId="77777777" w:rsidR="008D230A" w:rsidRPr="00AA624A" w:rsidRDefault="008D230A" w:rsidP="008D230A">
            <w:pPr>
              <w:pStyle w:val="13"/>
              <w:jc w:val="center"/>
              <w:rPr>
                <w:rFonts w:ascii="Times New Roman" w:hAnsi="Times New Roman"/>
                <w:sz w:val="23"/>
                <w:szCs w:val="23"/>
                <w:lang w:val="uk-UA"/>
              </w:rPr>
            </w:pPr>
          </w:p>
        </w:tc>
      </w:tr>
      <w:tr w:rsidR="00F62304" w:rsidRPr="00AA624A" w14:paraId="7F2AAA75" w14:textId="77777777" w:rsidTr="00487F8F">
        <w:trPr>
          <w:trHeight w:val="84"/>
        </w:trPr>
        <w:tc>
          <w:tcPr>
            <w:tcW w:w="4341" w:type="pct"/>
            <w:gridSpan w:val="6"/>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659"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487F8F">
        <w:trPr>
          <w:trHeight w:val="272"/>
        </w:trPr>
        <w:tc>
          <w:tcPr>
            <w:tcW w:w="4341" w:type="pct"/>
            <w:gridSpan w:val="6"/>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659"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487F8F">
        <w:trPr>
          <w:trHeight w:val="144"/>
        </w:trPr>
        <w:tc>
          <w:tcPr>
            <w:tcW w:w="4341" w:type="pct"/>
            <w:gridSpan w:val="6"/>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0242DE98" w14:textId="77777777" w:rsidR="0004396B" w:rsidRPr="00D54B98" w:rsidRDefault="0004396B"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7799FF25" w14:textId="50BE74FC" w:rsidR="00B06462" w:rsidRDefault="00B06462" w:rsidP="00AA624A">
            <w:pPr>
              <w:widowControl w:val="0"/>
              <w:suppressAutoHyphens/>
              <w:spacing w:after="0" w:line="240" w:lineRule="auto"/>
              <w:rPr>
                <w:rFonts w:ascii="Times New Roman" w:hAnsi="Times New Roman"/>
                <w:sz w:val="23"/>
                <w:szCs w:val="23"/>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Укргазбанк»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8D230A"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r w:rsidR="00B06462" w:rsidRPr="00AA624A">
                <w:rPr>
                  <w:rStyle w:val="af2"/>
                  <w:rFonts w:ascii="Times New Roman" w:eastAsia="Lucida Sans Unicode" w:hAnsi="Times New Roman"/>
                  <w:kern w:val="1"/>
                  <w:sz w:val="23"/>
                  <w:szCs w:val="23"/>
                  <w:lang w:eastAsia="hi-IN" w:bidi="hi-IN"/>
                </w:rPr>
                <w:t>net</w:t>
              </w:r>
            </w:hyperlink>
          </w:p>
          <w:p w14:paraId="3557FCE0" w14:textId="77777777" w:rsidR="00B06462" w:rsidRPr="00AA624A" w:rsidRDefault="008D230A"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r w:rsidR="00B06462" w:rsidRPr="00AA624A">
                <w:rPr>
                  <w:rStyle w:val="af2"/>
                  <w:rFonts w:ascii="Times New Roman" w:eastAsia="Lucida Sans Unicode" w:hAnsi="Times New Roman"/>
                  <w:kern w:val="1"/>
                  <w:sz w:val="23"/>
                  <w:szCs w:val="23"/>
                  <w:lang w:eastAsia="hi-IN" w:bidi="hi-IN"/>
                </w:rPr>
                <w:t>net</w:t>
              </w:r>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r w:rsidRPr="00AA624A">
              <w:rPr>
                <w:rFonts w:ascii="Times New Roman" w:eastAsia="Times New Roman" w:hAnsi="Times New Roman"/>
                <w:b/>
                <w:bCs/>
                <w:color w:val="000000"/>
                <w:sz w:val="23"/>
                <w:szCs w:val="23"/>
              </w:rPr>
              <w:t>Директор___Костянтин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r w:rsidRPr="00AA624A">
              <w:rPr>
                <w:rFonts w:ascii="Times New Roman" w:eastAsia="Times New Roman" w:hAnsi="Times New Roman"/>
                <w:color w:val="000000"/>
                <w:sz w:val="23"/>
                <w:szCs w:val="23"/>
              </w:rPr>
              <w:t>м.п.</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тел.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mail: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1FA1"/>
    <w:rsid w:val="00065A92"/>
    <w:rsid w:val="000852B5"/>
    <w:rsid w:val="00087A98"/>
    <w:rsid w:val="000C358C"/>
    <w:rsid w:val="000D7A79"/>
    <w:rsid w:val="001169BC"/>
    <w:rsid w:val="001354DD"/>
    <w:rsid w:val="00144920"/>
    <w:rsid w:val="0016063A"/>
    <w:rsid w:val="00194FBE"/>
    <w:rsid w:val="001C4F76"/>
    <w:rsid w:val="00212D05"/>
    <w:rsid w:val="00217289"/>
    <w:rsid w:val="0026658B"/>
    <w:rsid w:val="002869AA"/>
    <w:rsid w:val="00291A06"/>
    <w:rsid w:val="002F182E"/>
    <w:rsid w:val="00317263"/>
    <w:rsid w:val="00320AAA"/>
    <w:rsid w:val="00346D38"/>
    <w:rsid w:val="00366745"/>
    <w:rsid w:val="00415F3C"/>
    <w:rsid w:val="00487F8F"/>
    <w:rsid w:val="004A4AC4"/>
    <w:rsid w:val="004B2F0F"/>
    <w:rsid w:val="004C7DF2"/>
    <w:rsid w:val="004E3407"/>
    <w:rsid w:val="00544ABF"/>
    <w:rsid w:val="005B2886"/>
    <w:rsid w:val="005D3C92"/>
    <w:rsid w:val="005D7B4E"/>
    <w:rsid w:val="00606F55"/>
    <w:rsid w:val="006130B7"/>
    <w:rsid w:val="006333A3"/>
    <w:rsid w:val="0065780E"/>
    <w:rsid w:val="00667285"/>
    <w:rsid w:val="006847F0"/>
    <w:rsid w:val="00685E9E"/>
    <w:rsid w:val="006D45EB"/>
    <w:rsid w:val="006F7413"/>
    <w:rsid w:val="0076522C"/>
    <w:rsid w:val="00777BEA"/>
    <w:rsid w:val="007950E1"/>
    <w:rsid w:val="007A1B4E"/>
    <w:rsid w:val="007A5800"/>
    <w:rsid w:val="007C165D"/>
    <w:rsid w:val="007F6F43"/>
    <w:rsid w:val="00807607"/>
    <w:rsid w:val="00840783"/>
    <w:rsid w:val="008870D5"/>
    <w:rsid w:val="008B0BB3"/>
    <w:rsid w:val="008C28C1"/>
    <w:rsid w:val="008C60F4"/>
    <w:rsid w:val="008D230A"/>
    <w:rsid w:val="008F6063"/>
    <w:rsid w:val="00947989"/>
    <w:rsid w:val="00972979"/>
    <w:rsid w:val="0098659A"/>
    <w:rsid w:val="00993D68"/>
    <w:rsid w:val="009968D4"/>
    <w:rsid w:val="00997A31"/>
    <w:rsid w:val="009A1956"/>
    <w:rsid w:val="009A5E29"/>
    <w:rsid w:val="009B15B8"/>
    <w:rsid w:val="009C016E"/>
    <w:rsid w:val="009E5C20"/>
    <w:rsid w:val="00A108CF"/>
    <w:rsid w:val="00A24FD3"/>
    <w:rsid w:val="00AA624A"/>
    <w:rsid w:val="00AB666D"/>
    <w:rsid w:val="00AC13C5"/>
    <w:rsid w:val="00B06462"/>
    <w:rsid w:val="00B12F81"/>
    <w:rsid w:val="00B177C3"/>
    <w:rsid w:val="00B17C80"/>
    <w:rsid w:val="00B46EE7"/>
    <w:rsid w:val="00B545DF"/>
    <w:rsid w:val="00B54EF7"/>
    <w:rsid w:val="00B62753"/>
    <w:rsid w:val="00B65832"/>
    <w:rsid w:val="00B872C6"/>
    <w:rsid w:val="00B949B3"/>
    <w:rsid w:val="00BB37AE"/>
    <w:rsid w:val="00BD64BB"/>
    <w:rsid w:val="00BF2CF0"/>
    <w:rsid w:val="00C36A2F"/>
    <w:rsid w:val="00C44EA7"/>
    <w:rsid w:val="00C72441"/>
    <w:rsid w:val="00C8230E"/>
    <w:rsid w:val="00C93AB2"/>
    <w:rsid w:val="00CA5BE4"/>
    <w:rsid w:val="00CC21A6"/>
    <w:rsid w:val="00D015CE"/>
    <w:rsid w:val="00D12D0E"/>
    <w:rsid w:val="00D21469"/>
    <w:rsid w:val="00D36A85"/>
    <w:rsid w:val="00D5111B"/>
    <w:rsid w:val="00D52ABC"/>
    <w:rsid w:val="00D62983"/>
    <w:rsid w:val="00DE3447"/>
    <w:rsid w:val="00DF7294"/>
    <w:rsid w:val="00E2568A"/>
    <w:rsid w:val="00E72F29"/>
    <w:rsid w:val="00E83455"/>
    <w:rsid w:val="00E9728D"/>
    <w:rsid w:val="00EB1C71"/>
    <w:rsid w:val="00EE3C38"/>
    <w:rsid w:val="00F0007D"/>
    <w:rsid w:val="00F478AC"/>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5359">
      <w:bodyDiv w:val="1"/>
      <w:marLeft w:val="0"/>
      <w:marRight w:val="0"/>
      <w:marTop w:val="0"/>
      <w:marBottom w:val="0"/>
      <w:divBdr>
        <w:top w:val="none" w:sz="0" w:space="0" w:color="auto"/>
        <w:left w:val="none" w:sz="0" w:space="0" w:color="auto"/>
        <w:bottom w:val="none" w:sz="0" w:space="0" w:color="auto"/>
        <w:right w:val="none" w:sz="0" w:space="0" w:color="auto"/>
      </w:divBdr>
    </w:div>
    <w:div w:id="754861281">
      <w:bodyDiv w:val="1"/>
      <w:marLeft w:val="0"/>
      <w:marRight w:val="0"/>
      <w:marTop w:val="0"/>
      <w:marBottom w:val="0"/>
      <w:divBdr>
        <w:top w:val="none" w:sz="0" w:space="0" w:color="auto"/>
        <w:left w:val="none" w:sz="0" w:space="0" w:color="auto"/>
        <w:bottom w:val="none" w:sz="0" w:space="0" w:color="auto"/>
        <w:right w:val="none" w:sz="0" w:space="0" w:color="auto"/>
      </w:divBdr>
      <w:divsChild>
        <w:div w:id="301426407">
          <w:marLeft w:val="-225"/>
          <w:marRight w:val="-225"/>
          <w:marTop w:val="0"/>
          <w:marBottom w:val="0"/>
          <w:divBdr>
            <w:top w:val="none" w:sz="0" w:space="0" w:color="auto"/>
            <w:left w:val="none" w:sz="0" w:space="0" w:color="auto"/>
            <w:bottom w:val="none" w:sz="0" w:space="0" w:color="auto"/>
            <w:right w:val="none" w:sz="0" w:space="0" w:color="auto"/>
          </w:divBdr>
          <w:divsChild>
            <w:div w:id="1911235493">
              <w:marLeft w:val="0"/>
              <w:marRight w:val="0"/>
              <w:marTop w:val="0"/>
              <w:marBottom w:val="0"/>
              <w:divBdr>
                <w:top w:val="none" w:sz="0" w:space="0" w:color="auto"/>
                <w:left w:val="none" w:sz="0" w:space="0" w:color="auto"/>
                <w:bottom w:val="none" w:sz="0" w:space="0" w:color="auto"/>
                <w:right w:val="none" w:sz="0" w:space="0" w:color="auto"/>
              </w:divBdr>
            </w:div>
            <w:div w:id="129903216">
              <w:marLeft w:val="0"/>
              <w:marRight w:val="0"/>
              <w:marTop w:val="0"/>
              <w:marBottom w:val="0"/>
              <w:divBdr>
                <w:top w:val="none" w:sz="0" w:space="0" w:color="auto"/>
                <w:left w:val="none" w:sz="0" w:space="0" w:color="auto"/>
                <w:bottom w:val="none" w:sz="0" w:space="0" w:color="auto"/>
                <w:right w:val="none" w:sz="0" w:space="0" w:color="auto"/>
              </w:divBdr>
            </w:div>
          </w:divsChild>
        </w:div>
        <w:div w:id="942372393">
          <w:marLeft w:val="-225"/>
          <w:marRight w:val="-225"/>
          <w:marTop w:val="0"/>
          <w:marBottom w:val="0"/>
          <w:divBdr>
            <w:top w:val="none" w:sz="0" w:space="0" w:color="auto"/>
            <w:left w:val="none" w:sz="0" w:space="0" w:color="auto"/>
            <w:bottom w:val="none" w:sz="0" w:space="0" w:color="auto"/>
            <w:right w:val="none" w:sz="0" w:space="0" w:color="auto"/>
          </w:divBdr>
          <w:divsChild>
            <w:div w:id="1596665570">
              <w:marLeft w:val="0"/>
              <w:marRight w:val="0"/>
              <w:marTop w:val="0"/>
              <w:marBottom w:val="0"/>
              <w:divBdr>
                <w:top w:val="none" w:sz="0" w:space="0" w:color="auto"/>
                <w:left w:val="none" w:sz="0" w:space="0" w:color="auto"/>
                <w:bottom w:val="none" w:sz="0" w:space="0" w:color="auto"/>
                <w:right w:val="none" w:sz="0" w:space="0" w:color="auto"/>
              </w:divBdr>
            </w:div>
            <w:div w:id="577179393">
              <w:marLeft w:val="0"/>
              <w:marRight w:val="0"/>
              <w:marTop w:val="0"/>
              <w:marBottom w:val="0"/>
              <w:divBdr>
                <w:top w:val="none" w:sz="0" w:space="0" w:color="auto"/>
                <w:left w:val="none" w:sz="0" w:space="0" w:color="auto"/>
                <w:bottom w:val="none" w:sz="0" w:space="0" w:color="auto"/>
                <w:right w:val="none" w:sz="0" w:space="0" w:color="auto"/>
              </w:divBdr>
            </w:div>
          </w:divsChild>
        </w:div>
        <w:div w:id="899050483">
          <w:marLeft w:val="-225"/>
          <w:marRight w:val="-225"/>
          <w:marTop w:val="0"/>
          <w:marBottom w:val="0"/>
          <w:divBdr>
            <w:top w:val="none" w:sz="0" w:space="0" w:color="auto"/>
            <w:left w:val="none" w:sz="0" w:space="0" w:color="auto"/>
            <w:bottom w:val="none" w:sz="0" w:space="0" w:color="auto"/>
            <w:right w:val="none" w:sz="0" w:space="0" w:color="auto"/>
          </w:divBdr>
          <w:divsChild>
            <w:div w:id="917136995">
              <w:marLeft w:val="0"/>
              <w:marRight w:val="0"/>
              <w:marTop w:val="0"/>
              <w:marBottom w:val="0"/>
              <w:divBdr>
                <w:top w:val="none" w:sz="0" w:space="0" w:color="auto"/>
                <w:left w:val="none" w:sz="0" w:space="0" w:color="auto"/>
                <w:bottom w:val="none" w:sz="0" w:space="0" w:color="auto"/>
                <w:right w:val="none" w:sz="0" w:space="0" w:color="auto"/>
              </w:divBdr>
            </w:div>
            <w:div w:id="269359461">
              <w:marLeft w:val="0"/>
              <w:marRight w:val="0"/>
              <w:marTop w:val="0"/>
              <w:marBottom w:val="0"/>
              <w:divBdr>
                <w:top w:val="none" w:sz="0" w:space="0" w:color="auto"/>
                <w:left w:val="none" w:sz="0" w:space="0" w:color="auto"/>
                <w:bottom w:val="none" w:sz="0" w:space="0" w:color="auto"/>
                <w:right w:val="none" w:sz="0" w:space="0" w:color="auto"/>
              </w:divBdr>
            </w:div>
          </w:divsChild>
        </w:div>
        <w:div w:id="1149977463">
          <w:marLeft w:val="-225"/>
          <w:marRight w:val="-225"/>
          <w:marTop w:val="0"/>
          <w:marBottom w:val="0"/>
          <w:divBdr>
            <w:top w:val="none" w:sz="0" w:space="0" w:color="auto"/>
            <w:left w:val="none" w:sz="0" w:space="0" w:color="auto"/>
            <w:bottom w:val="none" w:sz="0" w:space="0" w:color="auto"/>
            <w:right w:val="none" w:sz="0" w:space="0" w:color="auto"/>
          </w:divBdr>
          <w:divsChild>
            <w:div w:id="2071729030">
              <w:marLeft w:val="0"/>
              <w:marRight w:val="0"/>
              <w:marTop w:val="0"/>
              <w:marBottom w:val="0"/>
              <w:divBdr>
                <w:top w:val="none" w:sz="0" w:space="0" w:color="auto"/>
                <w:left w:val="none" w:sz="0" w:space="0" w:color="auto"/>
                <w:bottom w:val="none" w:sz="0" w:space="0" w:color="auto"/>
                <w:right w:val="none" w:sz="0" w:space="0" w:color="auto"/>
              </w:divBdr>
            </w:div>
            <w:div w:id="13918376">
              <w:marLeft w:val="0"/>
              <w:marRight w:val="0"/>
              <w:marTop w:val="0"/>
              <w:marBottom w:val="0"/>
              <w:divBdr>
                <w:top w:val="none" w:sz="0" w:space="0" w:color="auto"/>
                <w:left w:val="none" w:sz="0" w:space="0" w:color="auto"/>
                <w:bottom w:val="none" w:sz="0" w:space="0" w:color="auto"/>
                <w:right w:val="none" w:sz="0" w:space="0" w:color="auto"/>
              </w:divBdr>
            </w:div>
          </w:divsChild>
        </w:div>
        <w:div w:id="465513030">
          <w:marLeft w:val="-225"/>
          <w:marRight w:val="-225"/>
          <w:marTop w:val="0"/>
          <w:marBottom w:val="0"/>
          <w:divBdr>
            <w:top w:val="none" w:sz="0" w:space="0" w:color="auto"/>
            <w:left w:val="none" w:sz="0" w:space="0" w:color="auto"/>
            <w:bottom w:val="none" w:sz="0" w:space="0" w:color="auto"/>
            <w:right w:val="none" w:sz="0" w:space="0" w:color="auto"/>
          </w:divBdr>
          <w:divsChild>
            <w:div w:id="1112020987">
              <w:marLeft w:val="0"/>
              <w:marRight w:val="0"/>
              <w:marTop w:val="0"/>
              <w:marBottom w:val="0"/>
              <w:divBdr>
                <w:top w:val="none" w:sz="0" w:space="0" w:color="auto"/>
                <w:left w:val="none" w:sz="0" w:space="0" w:color="auto"/>
                <w:bottom w:val="none" w:sz="0" w:space="0" w:color="auto"/>
                <w:right w:val="none" w:sz="0" w:space="0" w:color="auto"/>
              </w:divBdr>
            </w:div>
            <w:div w:id="134497005">
              <w:marLeft w:val="0"/>
              <w:marRight w:val="0"/>
              <w:marTop w:val="0"/>
              <w:marBottom w:val="0"/>
              <w:divBdr>
                <w:top w:val="none" w:sz="0" w:space="0" w:color="auto"/>
                <w:left w:val="none" w:sz="0" w:space="0" w:color="auto"/>
                <w:bottom w:val="none" w:sz="0" w:space="0" w:color="auto"/>
                <w:right w:val="none" w:sz="0" w:space="0" w:color="auto"/>
              </w:divBdr>
            </w:div>
          </w:divsChild>
        </w:div>
        <w:div w:id="139735634">
          <w:marLeft w:val="-225"/>
          <w:marRight w:val="-225"/>
          <w:marTop w:val="0"/>
          <w:marBottom w:val="0"/>
          <w:divBdr>
            <w:top w:val="none" w:sz="0" w:space="0" w:color="auto"/>
            <w:left w:val="none" w:sz="0" w:space="0" w:color="auto"/>
            <w:bottom w:val="none" w:sz="0" w:space="0" w:color="auto"/>
            <w:right w:val="none" w:sz="0" w:space="0" w:color="auto"/>
          </w:divBdr>
          <w:divsChild>
            <w:div w:id="1661887763">
              <w:marLeft w:val="0"/>
              <w:marRight w:val="0"/>
              <w:marTop w:val="0"/>
              <w:marBottom w:val="0"/>
              <w:divBdr>
                <w:top w:val="none" w:sz="0" w:space="0" w:color="auto"/>
                <w:left w:val="none" w:sz="0" w:space="0" w:color="auto"/>
                <w:bottom w:val="none" w:sz="0" w:space="0" w:color="auto"/>
                <w:right w:val="none" w:sz="0" w:space="0" w:color="auto"/>
              </w:divBdr>
            </w:div>
            <w:div w:id="665943382">
              <w:marLeft w:val="0"/>
              <w:marRight w:val="0"/>
              <w:marTop w:val="0"/>
              <w:marBottom w:val="0"/>
              <w:divBdr>
                <w:top w:val="none" w:sz="0" w:space="0" w:color="auto"/>
                <w:left w:val="none" w:sz="0" w:space="0" w:color="auto"/>
                <w:bottom w:val="none" w:sz="0" w:space="0" w:color="auto"/>
                <w:right w:val="none" w:sz="0" w:space="0" w:color="auto"/>
              </w:divBdr>
            </w:div>
          </w:divsChild>
        </w:div>
        <w:div w:id="455875369">
          <w:marLeft w:val="-225"/>
          <w:marRight w:val="-225"/>
          <w:marTop w:val="0"/>
          <w:marBottom w:val="0"/>
          <w:divBdr>
            <w:top w:val="none" w:sz="0" w:space="0" w:color="auto"/>
            <w:left w:val="none" w:sz="0" w:space="0" w:color="auto"/>
            <w:bottom w:val="none" w:sz="0" w:space="0" w:color="auto"/>
            <w:right w:val="none" w:sz="0" w:space="0" w:color="auto"/>
          </w:divBdr>
          <w:divsChild>
            <w:div w:id="173300379">
              <w:marLeft w:val="0"/>
              <w:marRight w:val="0"/>
              <w:marTop w:val="0"/>
              <w:marBottom w:val="0"/>
              <w:divBdr>
                <w:top w:val="none" w:sz="0" w:space="0" w:color="auto"/>
                <w:left w:val="none" w:sz="0" w:space="0" w:color="auto"/>
                <w:bottom w:val="none" w:sz="0" w:space="0" w:color="auto"/>
                <w:right w:val="none" w:sz="0" w:space="0" w:color="auto"/>
              </w:divBdr>
            </w:div>
            <w:div w:id="410347771">
              <w:marLeft w:val="0"/>
              <w:marRight w:val="0"/>
              <w:marTop w:val="0"/>
              <w:marBottom w:val="0"/>
              <w:divBdr>
                <w:top w:val="none" w:sz="0" w:space="0" w:color="auto"/>
                <w:left w:val="none" w:sz="0" w:space="0" w:color="auto"/>
                <w:bottom w:val="none" w:sz="0" w:space="0" w:color="auto"/>
                <w:right w:val="none" w:sz="0" w:space="0" w:color="auto"/>
              </w:divBdr>
            </w:div>
          </w:divsChild>
        </w:div>
        <w:div w:id="1040057991">
          <w:marLeft w:val="-225"/>
          <w:marRight w:val="-225"/>
          <w:marTop w:val="0"/>
          <w:marBottom w:val="0"/>
          <w:divBdr>
            <w:top w:val="none" w:sz="0" w:space="0" w:color="auto"/>
            <w:left w:val="none" w:sz="0" w:space="0" w:color="auto"/>
            <w:bottom w:val="none" w:sz="0" w:space="0" w:color="auto"/>
            <w:right w:val="none" w:sz="0" w:space="0" w:color="auto"/>
          </w:divBdr>
          <w:divsChild>
            <w:div w:id="343215722">
              <w:marLeft w:val="0"/>
              <w:marRight w:val="0"/>
              <w:marTop w:val="0"/>
              <w:marBottom w:val="0"/>
              <w:divBdr>
                <w:top w:val="none" w:sz="0" w:space="0" w:color="auto"/>
                <w:left w:val="none" w:sz="0" w:space="0" w:color="auto"/>
                <w:bottom w:val="none" w:sz="0" w:space="0" w:color="auto"/>
                <w:right w:val="none" w:sz="0" w:space="0" w:color="auto"/>
              </w:divBdr>
            </w:div>
            <w:div w:id="2063824712">
              <w:marLeft w:val="0"/>
              <w:marRight w:val="0"/>
              <w:marTop w:val="0"/>
              <w:marBottom w:val="0"/>
              <w:divBdr>
                <w:top w:val="none" w:sz="0" w:space="0" w:color="auto"/>
                <w:left w:val="none" w:sz="0" w:space="0" w:color="auto"/>
                <w:bottom w:val="none" w:sz="0" w:space="0" w:color="auto"/>
                <w:right w:val="none" w:sz="0" w:space="0" w:color="auto"/>
              </w:divBdr>
            </w:div>
          </w:divsChild>
        </w:div>
        <w:div w:id="384716949">
          <w:marLeft w:val="-225"/>
          <w:marRight w:val="-225"/>
          <w:marTop w:val="0"/>
          <w:marBottom w:val="0"/>
          <w:divBdr>
            <w:top w:val="none" w:sz="0" w:space="0" w:color="auto"/>
            <w:left w:val="none" w:sz="0" w:space="0" w:color="auto"/>
            <w:bottom w:val="none" w:sz="0" w:space="0" w:color="auto"/>
            <w:right w:val="none" w:sz="0" w:space="0" w:color="auto"/>
          </w:divBdr>
          <w:divsChild>
            <w:div w:id="2145459834">
              <w:marLeft w:val="0"/>
              <w:marRight w:val="0"/>
              <w:marTop w:val="0"/>
              <w:marBottom w:val="0"/>
              <w:divBdr>
                <w:top w:val="none" w:sz="0" w:space="0" w:color="auto"/>
                <w:left w:val="none" w:sz="0" w:space="0" w:color="auto"/>
                <w:bottom w:val="none" w:sz="0" w:space="0" w:color="auto"/>
                <w:right w:val="none" w:sz="0" w:space="0" w:color="auto"/>
              </w:divBdr>
            </w:div>
            <w:div w:id="913201996">
              <w:marLeft w:val="0"/>
              <w:marRight w:val="0"/>
              <w:marTop w:val="0"/>
              <w:marBottom w:val="0"/>
              <w:divBdr>
                <w:top w:val="none" w:sz="0" w:space="0" w:color="auto"/>
                <w:left w:val="none" w:sz="0" w:space="0" w:color="auto"/>
                <w:bottom w:val="none" w:sz="0" w:space="0" w:color="auto"/>
                <w:right w:val="none" w:sz="0" w:space="0" w:color="auto"/>
              </w:divBdr>
            </w:div>
          </w:divsChild>
        </w:div>
        <w:div w:id="380833479">
          <w:marLeft w:val="-225"/>
          <w:marRight w:val="-225"/>
          <w:marTop w:val="0"/>
          <w:marBottom w:val="0"/>
          <w:divBdr>
            <w:top w:val="none" w:sz="0" w:space="0" w:color="auto"/>
            <w:left w:val="none" w:sz="0" w:space="0" w:color="auto"/>
            <w:bottom w:val="none" w:sz="0" w:space="0" w:color="auto"/>
            <w:right w:val="none" w:sz="0" w:space="0" w:color="auto"/>
          </w:divBdr>
          <w:divsChild>
            <w:div w:id="2125884751">
              <w:marLeft w:val="0"/>
              <w:marRight w:val="0"/>
              <w:marTop w:val="0"/>
              <w:marBottom w:val="0"/>
              <w:divBdr>
                <w:top w:val="none" w:sz="0" w:space="0" w:color="auto"/>
                <w:left w:val="none" w:sz="0" w:space="0" w:color="auto"/>
                <w:bottom w:val="none" w:sz="0" w:space="0" w:color="auto"/>
                <w:right w:val="none" w:sz="0" w:space="0" w:color="auto"/>
              </w:divBdr>
            </w:div>
            <w:div w:id="229657682">
              <w:marLeft w:val="0"/>
              <w:marRight w:val="0"/>
              <w:marTop w:val="0"/>
              <w:marBottom w:val="0"/>
              <w:divBdr>
                <w:top w:val="none" w:sz="0" w:space="0" w:color="auto"/>
                <w:left w:val="none" w:sz="0" w:space="0" w:color="auto"/>
                <w:bottom w:val="none" w:sz="0" w:space="0" w:color="auto"/>
                <w:right w:val="none" w:sz="0" w:space="0" w:color="auto"/>
              </w:divBdr>
            </w:div>
          </w:divsChild>
        </w:div>
        <w:div w:id="320812885">
          <w:marLeft w:val="-225"/>
          <w:marRight w:val="-225"/>
          <w:marTop w:val="0"/>
          <w:marBottom w:val="0"/>
          <w:divBdr>
            <w:top w:val="none" w:sz="0" w:space="0" w:color="auto"/>
            <w:left w:val="none" w:sz="0" w:space="0" w:color="auto"/>
            <w:bottom w:val="none" w:sz="0" w:space="0" w:color="auto"/>
            <w:right w:val="none" w:sz="0" w:space="0" w:color="auto"/>
          </w:divBdr>
          <w:divsChild>
            <w:div w:id="1886216643">
              <w:marLeft w:val="0"/>
              <w:marRight w:val="0"/>
              <w:marTop w:val="0"/>
              <w:marBottom w:val="0"/>
              <w:divBdr>
                <w:top w:val="none" w:sz="0" w:space="0" w:color="auto"/>
                <w:left w:val="none" w:sz="0" w:space="0" w:color="auto"/>
                <w:bottom w:val="none" w:sz="0" w:space="0" w:color="auto"/>
                <w:right w:val="none" w:sz="0" w:space="0" w:color="auto"/>
              </w:divBdr>
            </w:div>
            <w:div w:id="639655076">
              <w:marLeft w:val="0"/>
              <w:marRight w:val="0"/>
              <w:marTop w:val="0"/>
              <w:marBottom w:val="0"/>
              <w:divBdr>
                <w:top w:val="none" w:sz="0" w:space="0" w:color="auto"/>
                <w:left w:val="none" w:sz="0" w:space="0" w:color="auto"/>
                <w:bottom w:val="none" w:sz="0" w:space="0" w:color="auto"/>
                <w:right w:val="none" w:sz="0" w:space="0" w:color="auto"/>
              </w:divBdr>
            </w:div>
          </w:divsChild>
        </w:div>
        <w:div w:id="140466325">
          <w:marLeft w:val="-225"/>
          <w:marRight w:val="-225"/>
          <w:marTop w:val="0"/>
          <w:marBottom w:val="0"/>
          <w:divBdr>
            <w:top w:val="none" w:sz="0" w:space="0" w:color="auto"/>
            <w:left w:val="none" w:sz="0" w:space="0" w:color="auto"/>
            <w:bottom w:val="none" w:sz="0" w:space="0" w:color="auto"/>
            <w:right w:val="none" w:sz="0" w:space="0" w:color="auto"/>
          </w:divBdr>
          <w:divsChild>
            <w:div w:id="1072851372">
              <w:marLeft w:val="0"/>
              <w:marRight w:val="0"/>
              <w:marTop w:val="0"/>
              <w:marBottom w:val="0"/>
              <w:divBdr>
                <w:top w:val="none" w:sz="0" w:space="0" w:color="auto"/>
                <w:left w:val="none" w:sz="0" w:space="0" w:color="auto"/>
                <w:bottom w:val="none" w:sz="0" w:space="0" w:color="auto"/>
                <w:right w:val="none" w:sz="0" w:space="0" w:color="auto"/>
              </w:divBdr>
            </w:div>
            <w:div w:id="214969033">
              <w:marLeft w:val="0"/>
              <w:marRight w:val="0"/>
              <w:marTop w:val="0"/>
              <w:marBottom w:val="0"/>
              <w:divBdr>
                <w:top w:val="none" w:sz="0" w:space="0" w:color="auto"/>
                <w:left w:val="none" w:sz="0" w:space="0" w:color="auto"/>
                <w:bottom w:val="none" w:sz="0" w:space="0" w:color="auto"/>
                <w:right w:val="none" w:sz="0" w:space="0" w:color="auto"/>
              </w:divBdr>
            </w:div>
          </w:divsChild>
        </w:div>
        <w:div w:id="2142729955">
          <w:marLeft w:val="-225"/>
          <w:marRight w:val="-225"/>
          <w:marTop w:val="0"/>
          <w:marBottom w:val="0"/>
          <w:divBdr>
            <w:top w:val="none" w:sz="0" w:space="0" w:color="auto"/>
            <w:left w:val="none" w:sz="0" w:space="0" w:color="auto"/>
            <w:bottom w:val="none" w:sz="0" w:space="0" w:color="auto"/>
            <w:right w:val="none" w:sz="0" w:space="0" w:color="auto"/>
          </w:divBdr>
          <w:divsChild>
            <w:div w:id="1620332675">
              <w:marLeft w:val="0"/>
              <w:marRight w:val="0"/>
              <w:marTop w:val="0"/>
              <w:marBottom w:val="0"/>
              <w:divBdr>
                <w:top w:val="none" w:sz="0" w:space="0" w:color="auto"/>
                <w:left w:val="none" w:sz="0" w:space="0" w:color="auto"/>
                <w:bottom w:val="none" w:sz="0" w:space="0" w:color="auto"/>
                <w:right w:val="none" w:sz="0" w:space="0" w:color="auto"/>
              </w:divBdr>
            </w:div>
            <w:div w:id="1291591021">
              <w:marLeft w:val="0"/>
              <w:marRight w:val="0"/>
              <w:marTop w:val="0"/>
              <w:marBottom w:val="0"/>
              <w:divBdr>
                <w:top w:val="none" w:sz="0" w:space="0" w:color="auto"/>
                <w:left w:val="none" w:sz="0" w:space="0" w:color="auto"/>
                <w:bottom w:val="none" w:sz="0" w:space="0" w:color="auto"/>
                <w:right w:val="none" w:sz="0" w:space="0" w:color="auto"/>
              </w:divBdr>
            </w:div>
          </w:divsChild>
        </w:div>
        <w:div w:id="2006397725">
          <w:marLeft w:val="-225"/>
          <w:marRight w:val="-225"/>
          <w:marTop w:val="0"/>
          <w:marBottom w:val="0"/>
          <w:divBdr>
            <w:top w:val="none" w:sz="0" w:space="0" w:color="auto"/>
            <w:left w:val="none" w:sz="0" w:space="0" w:color="auto"/>
            <w:bottom w:val="none" w:sz="0" w:space="0" w:color="auto"/>
            <w:right w:val="none" w:sz="0" w:space="0" w:color="auto"/>
          </w:divBdr>
          <w:divsChild>
            <w:div w:id="252318763">
              <w:marLeft w:val="0"/>
              <w:marRight w:val="0"/>
              <w:marTop w:val="0"/>
              <w:marBottom w:val="0"/>
              <w:divBdr>
                <w:top w:val="none" w:sz="0" w:space="0" w:color="auto"/>
                <w:left w:val="none" w:sz="0" w:space="0" w:color="auto"/>
                <w:bottom w:val="none" w:sz="0" w:space="0" w:color="auto"/>
                <w:right w:val="none" w:sz="0" w:space="0" w:color="auto"/>
              </w:divBdr>
            </w:div>
            <w:div w:id="1357542314">
              <w:marLeft w:val="0"/>
              <w:marRight w:val="0"/>
              <w:marTop w:val="0"/>
              <w:marBottom w:val="0"/>
              <w:divBdr>
                <w:top w:val="none" w:sz="0" w:space="0" w:color="auto"/>
                <w:left w:val="none" w:sz="0" w:space="0" w:color="auto"/>
                <w:bottom w:val="none" w:sz="0" w:space="0" w:color="auto"/>
                <w:right w:val="none" w:sz="0" w:space="0" w:color="auto"/>
              </w:divBdr>
            </w:div>
          </w:divsChild>
        </w:div>
        <w:div w:id="1555434368">
          <w:marLeft w:val="-225"/>
          <w:marRight w:val="-225"/>
          <w:marTop w:val="0"/>
          <w:marBottom w:val="0"/>
          <w:divBdr>
            <w:top w:val="none" w:sz="0" w:space="0" w:color="auto"/>
            <w:left w:val="none" w:sz="0" w:space="0" w:color="auto"/>
            <w:bottom w:val="none" w:sz="0" w:space="0" w:color="auto"/>
            <w:right w:val="none" w:sz="0" w:space="0" w:color="auto"/>
          </w:divBdr>
          <w:divsChild>
            <w:div w:id="2056851019">
              <w:marLeft w:val="0"/>
              <w:marRight w:val="0"/>
              <w:marTop w:val="0"/>
              <w:marBottom w:val="0"/>
              <w:divBdr>
                <w:top w:val="none" w:sz="0" w:space="0" w:color="auto"/>
                <w:left w:val="none" w:sz="0" w:space="0" w:color="auto"/>
                <w:bottom w:val="none" w:sz="0" w:space="0" w:color="auto"/>
                <w:right w:val="none" w:sz="0" w:space="0" w:color="auto"/>
              </w:divBdr>
            </w:div>
            <w:div w:id="19216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5419</Words>
  <Characters>30890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2023-09-06T09:27:00Z</cp:lastPrinted>
  <dcterms:created xsi:type="dcterms:W3CDTF">2023-08-03T08:50:00Z</dcterms:created>
  <dcterms:modified xsi:type="dcterms:W3CDTF">2023-09-08T12:57:00Z</dcterms:modified>
</cp:coreProperties>
</file>