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C81593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C81593">
        <w:rPr>
          <w:rFonts w:ascii="Arial" w:hAnsi="Arial" w:cs="Arial"/>
          <w:color w:val="454545"/>
        </w:rPr>
        <w:t xml:space="preserve"> 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 xml:space="preserve">код ДК: 021:2015 35810000-5 «Індивідуальне обмундирування» </w:t>
      </w:r>
      <w:r w:rsidR="00E71D61" w:rsidRPr="00C81593">
        <w:rPr>
          <w:rFonts w:ascii="Times New Roman" w:eastAsia="Times New Roman" w:hAnsi="Times New Roman" w:cs="Times New Roman"/>
          <w:color w:val="000000" w:themeColor="text1"/>
          <w:lang w:eastAsia="ru-RU"/>
        </w:rPr>
        <w:t>(Тактичний дощовик пончо</w:t>
      </w:r>
      <w:r w:rsidR="00404BF5" w:rsidRPr="00C8159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D35089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4302F6" w:rsidP="00751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12" w:rsidRDefault="005D6412" w:rsidP="00B1186F">
      <w:pPr>
        <w:spacing w:after="0" w:line="240" w:lineRule="auto"/>
      </w:pPr>
      <w:r>
        <w:separator/>
      </w:r>
    </w:p>
  </w:endnote>
  <w:endnote w:type="continuationSeparator" w:id="0">
    <w:p w:rsidR="005D6412" w:rsidRDefault="005D6412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12" w:rsidRDefault="005D6412" w:rsidP="00B1186F">
      <w:pPr>
        <w:spacing w:after="0" w:line="240" w:lineRule="auto"/>
      </w:pPr>
      <w:r>
        <w:separator/>
      </w:r>
    </w:p>
  </w:footnote>
  <w:footnote w:type="continuationSeparator" w:id="0">
    <w:p w:rsidR="005D6412" w:rsidRDefault="005D6412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527FA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F31DF"/>
    <w:rsid w:val="00B005C5"/>
    <w:rsid w:val="00B1186F"/>
    <w:rsid w:val="00B52A90"/>
    <w:rsid w:val="00B535E5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9253B2-90CF-48C4-9AF3-175C8CA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15</cp:revision>
  <cp:lastPrinted>2022-12-01T15:57:00Z</cp:lastPrinted>
  <dcterms:created xsi:type="dcterms:W3CDTF">2023-02-07T14:09:00Z</dcterms:created>
  <dcterms:modified xsi:type="dcterms:W3CDTF">2023-05-05T09:45:00Z</dcterms:modified>
</cp:coreProperties>
</file>