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D71F33" w14:textId="1305DDA2"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6937EA" w:rsidRDefault="005017B7" w:rsidP="003135FB">
      <w:pPr>
        <w:ind w:left="5954" w:firstLine="850"/>
        <w:rPr>
          <w:bCs/>
          <w:color w:val="000000"/>
        </w:rPr>
      </w:pPr>
      <w:r w:rsidRPr="006937EA">
        <w:rPr>
          <w:bCs/>
          <w:color w:val="000000"/>
        </w:rPr>
        <w:t>Г</w:t>
      </w:r>
      <w:r w:rsidR="00602837" w:rsidRPr="006937EA">
        <w:rPr>
          <w:bCs/>
          <w:color w:val="000000"/>
        </w:rPr>
        <w:t>УНП в Київській області</w:t>
      </w:r>
    </w:p>
    <w:p w14:paraId="3EE96A1A" w14:textId="01A029C5" w:rsidR="005017B7" w:rsidRPr="00697AA4" w:rsidRDefault="005017B7" w:rsidP="003135FB">
      <w:pPr>
        <w:ind w:left="5954" w:firstLine="850"/>
        <w:rPr>
          <w:bCs/>
        </w:rPr>
      </w:pPr>
      <w:r w:rsidRPr="006937EA">
        <w:rPr>
          <w:bCs/>
        </w:rPr>
        <w:t xml:space="preserve">протокол </w:t>
      </w:r>
      <w:r w:rsidRPr="005D7FFE">
        <w:rPr>
          <w:b/>
          <w:color w:val="000000"/>
        </w:rPr>
        <w:t xml:space="preserve">№ </w:t>
      </w:r>
      <w:r w:rsidR="00FA70EA">
        <w:rPr>
          <w:b/>
          <w:color w:val="000000"/>
        </w:rPr>
        <w:t>105</w:t>
      </w:r>
      <w:r w:rsidRPr="005D7FFE">
        <w:rPr>
          <w:b/>
          <w:color w:val="000000"/>
        </w:rPr>
        <w:t xml:space="preserve"> від </w:t>
      </w:r>
      <w:r w:rsidR="00FA70EA">
        <w:rPr>
          <w:b/>
          <w:color w:val="000000"/>
        </w:rPr>
        <w:t>26</w:t>
      </w:r>
      <w:r w:rsidR="00A31D02" w:rsidRPr="005D7FFE">
        <w:rPr>
          <w:b/>
          <w:color w:val="000000"/>
        </w:rPr>
        <w:t>.</w:t>
      </w:r>
      <w:r w:rsidR="00FE477F">
        <w:rPr>
          <w:b/>
          <w:color w:val="000000"/>
          <w:lang w:val="ru-RU"/>
        </w:rPr>
        <w:t>0</w:t>
      </w:r>
      <w:r w:rsidR="002F05F5">
        <w:rPr>
          <w:b/>
          <w:color w:val="000000"/>
          <w:lang w:val="ru-RU"/>
        </w:rPr>
        <w:t>3</w:t>
      </w:r>
      <w:r w:rsidR="00602837" w:rsidRPr="005D7FFE">
        <w:rPr>
          <w:b/>
          <w:color w:val="000000"/>
        </w:rPr>
        <w:t>.</w:t>
      </w:r>
      <w:r w:rsidR="00A31D02" w:rsidRPr="005D7FFE">
        <w:rPr>
          <w:b/>
        </w:rPr>
        <w:t>202</w:t>
      </w:r>
      <w:r w:rsidR="00FE477F">
        <w:rPr>
          <w:b/>
        </w:rPr>
        <w:t>4</w:t>
      </w:r>
      <w:r w:rsidRPr="005D7FFE">
        <w:rPr>
          <w:b/>
        </w:rPr>
        <w:t xml:space="preserve"> р.</w:t>
      </w:r>
    </w:p>
    <w:p w14:paraId="1B983CDE" w14:textId="77777777" w:rsidR="005017B7" w:rsidRPr="00697AA4" w:rsidRDefault="005017B7" w:rsidP="003135FB">
      <w:pPr>
        <w:ind w:left="5954" w:firstLine="850"/>
        <w:rPr>
          <w:bCs/>
        </w:rPr>
      </w:pPr>
    </w:p>
    <w:p w14:paraId="3A63C6D2" w14:textId="77777777" w:rsidR="005017B7" w:rsidRPr="00697AA4" w:rsidRDefault="005017B7" w:rsidP="003135FB">
      <w:pPr>
        <w:ind w:left="5954" w:firstLine="850"/>
        <w:rPr>
          <w:bCs/>
        </w:rPr>
      </w:pPr>
    </w:p>
    <w:p w14:paraId="20CF4CA5" w14:textId="175C9E22" w:rsidR="005017B7" w:rsidRPr="00697AA4" w:rsidRDefault="005017B7" w:rsidP="003135FB">
      <w:pPr>
        <w:ind w:left="5954" w:firstLine="850"/>
        <w:rPr>
          <w:bCs/>
        </w:rPr>
      </w:pPr>
      <w:r w:rsidRPr="00697AA4">
        <w:rPr>
          <w:bCs/>
        </w:rPr>
        <w:t>_____________</w:t>
      </w:r>
      <w:r w:rsidR="002F05F5">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40E5A1C0" w14:textId="406F047F" w:rsidR="00B952B2" w:rsidRPr="00697AA4" w:rsidRDefault="00377897" w:rsidP="006447F8">
      <w:pPr>
        <w:shd w:val="clear" w:color="auto" w:fill="FFFFFF" w:themeFill="background1"/>
        <w:jc w:val="center"/>
        <w:rPr>
          <w:b/>
          <w:bCs/>
        </w:rPr>
      </w:pPr>
      <w:r w:rsidRPr="00377897">
        <w:rPr>
          <w:b/>
          <w:iCs/>
          <w:color w:val="000000"/>
        </w:rPr>
        <w:t xml:space="preserve">ДК 021:2015 – </w:t>
      </w:r>
      <w:r w:rsidR="00B21CC3" w:rsidRPr="00B21CC3">
        <w:rPr>
          <w:b/>
          <w:iCs/>
          <w:color w:val="000000"/>
        </w:rPr>
        <w:t>34350000-5-«Шини для транспортних засобів великої та малої тоннажності» (шини автомобільні)</w:t>
      </w: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Default="003A4096" w:rsidP="00336476">
      <w:pPr>
        <w:shd w:val="clear" w:color="auto" w:fill="FFFFFF" w:themeFill="background1"/>
        <w:jc w:val="center"/>
        <w:outlineLvl w:val="0"/>
        <w:rPr>
          <w:b/>
        </w:rPr>
      </w:pPr>
    </w:p>
    <w:p w14:paraId="547B73BE" w14:textId="77777777" w:rsidR="00B30B20" w:rsidRDefault="00B30B20" w:rsidP="00336476">
      <w:pPr>
        <w:shd w:val="clear" w:color="auto" w:fill="FFFFFF" w:themeFill="background1"/>
        <w:jc w:val="center"/>
        <w:outlineLvl w:val="0"/>
        <w:rPr>
          <w:b/>
        </w:rPr>
      </w:pPr>
    </w:p>
    <w:p w14:paraId="385FAAA2" w14:textId="77777777" w:rsidR="00B30B20" w:rsidRPr="00697AA4" w:rsidRDefault="00B30B20"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66B7BCD0"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FE477F">
        <w:rPr>
          <w:b/>
          <w:lang w:val="ru-RU"/>
        </w:rPr>
        <w:t>4</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7434A321" w14:textId="77777777" w:rsidR="008E5194" w:rsidRPr="00697AA4" w:rsidRDefault="008E5194" w:rsidP="008E5194">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Ропай Сергій Сергійович; тел.: (044) 271-64-</w:t>
            </w:r>
            <w:r>
              <w:t>69</w:t>
            </w:r>
            <w:r w:rsidRPr="00697AA4">
              <w:t>, e-mail:</w:t>
            </w:r>
            <w:r w:rsidRPr="00697AA4">
              <w:rPr>
                <w:lang w:val="en-US"/>
              </w:rPr>
              <w:t>ropay</w:t>
            </w:r>
            <w:r w:rsidRPr="00697AA4">
              <w:t>.</w:t>
            </w:r>
            <w:r w:rsidRPr="00697AA4">
              <w:rPr>
                <w:lang w:val="en-US"/>
              </w:rPr>
              <w:t>s</w:t>
            </w:r>
            <w:r w:rsidRPr="00697AA4">
              <w:t>.2017@</w:t>
            </w:r>
            <w:r w:rsidRPr="00697AA4">
              <w:rPr>
                <w:lang w:val="en-US"/>
              </w:rPr>
              <w:t>gmail</w:t>
            </w:r>
            <w:r w:rsidRPr="00697AA4">
              <w:t>.</w:t>
            </w:r>
            <w:r w:rsidRPr="00697AA4">
              <w:rPr>
                <w:lang w:val="en-US"/>
              </w:rPr>
              <w:t>com</w:t>
            </w:r>
          </w:p>
          <w:p w14:paraId="206ABAC9" w14:textId="77777777" w:rsidR="00E908F3" w:rsidRDefault="00E908F3" w:rsidP="00E908F3">
            <w:pPr>
              <w:shd w:val="clear" w:color="auto" w:fill="FFFFFF" w:themeFill="background1"/>
              <w:rPr>
                <w:b/>
                <w:color w:val="C00000"/>
                <w:lang w:eastAsia="ar-SA"/>
              </w:rPr>
            </w:pPr>
          </w:p>
          <w:p w14:paraId="72C3C0D2" w14:textId="77777777" w:rsidR="00B21CC3" w:rsidRDefault="00B21CC3" w:rsidP="00B21CC3">
            <w:pPr>
              <w:jc w:val="both"/>
              <w:rPr>
                <w:b/>
              </w:rPr>
            </w:pPr>
            <w:r>
              <w:rPr>
                <w:b/>
              </w:rPr>
              <w:t>З питань, які стосуються технічної специфікації та договору:</w:t>
            </w:r>
          </w:p>
          <w:p w14:paraId="5AC928C1" w14:textId="77777777" w:rsidR="00B21CC3" w:rsidRDefault="00B21CC3" w:rsidP="00B21CC3">
            <w:pPr>
              <w:shd w:val="clear" w:color="auto" w:fill="FFFFFF" w:themeFill="background1"/>
              <w:jc w:val="both"/>
            </w:pPr>
            <w:r>
              <w:t xml:space="preserve">Волчков Сергій Петрович, </w:t>
            </w:r>
          </w:p>
          <w:p w14:paraId="0CDF3485" w14:textId="722D66AD" w:rsidR="00E372F2" w:rsidRPr="00697AA4" w:rsidRDefault="00B21CC3" w:rsidP="00B21CC3">
            <w:pPr>
              <w:shd w:val="clear" w:color="auto" w:fill="FFFFFF" w:themeFill="background1"/>
              <w:rPr>
                <w:b/>
                <w:color w:val="C00000"/>
                <w:lang w:eastAsia="ar-SA"/>
              </w:rPr>
            </w:pPr>
            <w:r>
              <w:t>тел. +380952886454, e-mail: atg.gu@ukr.net</w:t>
            </w: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4EFDE14E" w:rsidR="00B952B2" w:rsidRPr="00697AA4" w:rsidRDefault="00431084" w:rsidP="007435C3">
            <w:pPr>
              <w:pStyle w:val="ac"/>
              <w:spacing w:before="0" w:beforeAutospacing="0" w:after="0" w:afterAutospacing="0"/>
              <w:jc w:val="both"/>
              <w:rPr>
                <w:b/>
              </w:rPr>
            </w:pPr>
            <w:r w:rsidRPr="00431084">
              <w:rPr>
                <w:b/>
                <w:iCs/>
                <w:color w:val="000000"/>
              </w:rPr>
              <w:t xml:space="preserve">ДК 021:2015 – </w:t>
            </w:r>
            <w:r w:rsidR="00B21CC3" w:rsidRPr="00B21CC3">
              <w:rPr>
                <w:b/>
                <w:iCs/>
                <w:color w:val="000000"/>
              </w:rPr>
              <w:t>34350000-5-«Шини для транспортних засобів великої та малої тоннажності» (шини автомобільні)</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1F8AD3F1" w14:textId="06D9F401" w:rsidR="00377897" w:rsidRDefault="00B21CC3" w:rsidP="00377897">
            <w:pPr>
              <w:jc w:val="both"/>
              <w:rPr>
                <w:b/>
              </w:rPr>
            </w:pPr>
            <w:r w:rsidRPr="00B21CC3">
              <w:rPr>
                <w:b/>
              </w:rPr>
              <w:t>3 112 577,</w:t>
            </w:r>
            <w:r w:rsidR="00D7471F">
              <w:rPr>
                <w:b/>
              </w:rPr>
              <w:t>0</w:t>
            </w:r>
            <w:bookmarkStart w:id="1" w:name="_GoBack"/>
            <w:bookmarkEnd w:id="1"/>
            <w:r>
              <w:rPr>
                <w:b/>
              </w:rPr>
              <w:t>0</w:t>
            </w:r>
            <w:r w:rsidR="00377897" w:rsidRPr="00697AA4">
              <w:rPr>
                <w:b/>
              </w:rPr>
              <w:t xml:space="preserve"> грн. </w:t>
            </w:r>
            <w:r>
              <w:rPr>
                <w:b/>
              </w:rPr>
              <w:t>бе</w:t>
            </w:r>
            <w:r w:rsidR="00377897" w:rsidRPr="00697AA4">
              <w:rPr>
                <w:b/>
              </w:rPr>
              <w:t>з ПДВ</w:t>
            </w:r>
          </w:p>
          <w:p w14:paraId="0D4BDC24" w14:textId="77777777" w:rsidR="00B21CC3" w:rsidRDefault="00B21CC3" w:rsidP="00377897">
            <w:pPr>
              <w:jc w:val="both"/>
              <w:rPr>
                <w:b/>
                <w:lang w:val="ru-RU"/>
              </w:rPr>
            </w:pPr>
          </w:p>
          <w:p w14:paraId="03DD5784" w14:textId="50412ED5" w:rsidR="000C4393" w:rsidRPr="00697AA4" w:rsidRDefault="00B21CC3" w:rsidP="00F10B09">
            <w:pPr>
              <w:jc w:val="both"/>
              <w:rPr>
                <w:b/>
              </w:rPr>
            </w:pPr>
            <w:r>
              <w:rPr>
                <w:bCs/>
                <w:iCs/>
                <w:color w:val="FF0000"/>
              </w:rPr>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tc>
      </w:tr>
      <w:tr w:rsidR="00BF6DF7" w:rsidRPr="00697AA4" w14:paraId="2CE3AD6E" w14:textId="77777777" w:rsidTr="00043C15">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lastRenderedPageBreak/>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DF7" w:rsidRPr="00697AA4" w14:paraId="4F645C17" w14:textId="77777777" w:rsidTr="00043C15">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F6DF7" w:rsidRPr="00697AA4" w14:paraId="2914E28E" w14:textId="77777777" w:rsidTr="00043C15">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697AA4">
              <w:rPr>
                <w:lang w:val="ru-RU" w:eastAsia="ru-RU"/>
              </w:rPr>
              <w:t xml:space="preserve">Причому, такий переклад на українську мову повинен бути виконаний перекладачем, підпис якого має бути засвідчений нотаріально </w:t>
            </w:r>
            <w:r w:rsidRPr="00697AA4">
              <w:rPr>
                <w:lang w:eastAsia="ru-RU"/>
              </w:rPr>
              <w:t xml:space="preserve">або </w:t>
            </w:r>
            <w:r>
              <w:rPr>
                <w:lang w:val="ru-RU" w:eastAsia="ru-RU"/>
              </w:rPr>
              <w:t xml:space="preserve">достовірність перекладу має завірена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BF6DF7"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82C65A3" w14:textId="77777777" w:rsidR="007A7969" w:rsidRDefault="007A7969" w:rsidP="007A7969">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color w:val="00B050"/>
                <w:highlight w:val="white"/>
              </w:rPr>
              <w:t>а саме в оголошенні про проведення відкритих торгів,</w:t>
            </w:r>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A43DBE1" w:rsidR="00BF6DF7" w:rsidRPr="00697AA4" w:rsidRDefault="007A7969" w:rsidP="007A7969">
            <w:pPr>
              <w:widowControl w:val="0"/>
              <w:shd w:val="clear" w:color="auto" w:fill="FFFFFF" w:themeFill="background1"/>
              <w:jc w:val="both"/>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6DF7"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t>III. Інструкція з підготовки тендерних пропозицій.</w:t>
            </w:r>
          </w:p>
        </w:tc>
      </w:tr>
      <w:tr w:rsidR="00BF6DF7" w:rsidRPr="00697AA4" w14:paraId="57D601A2" w14:textId="77777777" w:rsidTr="00043C15">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w:t>
            </w:r>
            <w:r w:rsidR="003D1736" w:rsidRPr="00377897">
              <w:lastRenderedPageBreak/>
              <w:t xml:space="preserve">кваліфікаційним (кваліфікаційному) критеріям – згідно з </w:t>
            </w:r>
            <w:r w:rsidR="003D1736" w:rsidRPr="00377897">
              <w:rPr>
                <w:b/>
                <w:bCs/>
              </w:rPr>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2C1ED5">
              <w:rPr>
                <w:b/>
                <w:i/>
                <w:lang w:val="ru-RU"/>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77897">
                <w:rPr>
                  <w:color w:val="00B050"/>
                </w:rPr>
                <w:t>47</w:t>
              </w:r>
            </w:hyperlink>
            <w:r w:rsidRPr="00377897">
              <w:t xml:space="preserve"> Особливостей, - згідно з </w:t>
            </w:r>
            <w:r w:rsidRPr="00377897">
              <w:rPr>
                <w:b/>
                <w:i/>
              </w:rPr>
              <w:t xml:space="preserve">Додатком </w:t>
            </w:r>
            <w:r w:rsidRPr="002C1ED5">
              <w:rPr>
                <w:b/>
                <w:i/>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2C1ED5">
              <w:t>3</w:t>
            </w:r>
            <w:r w:rsidR="00614718" w:rsidRPr="00377897">
              <w:t xml:space="preserve">), — згідно з Додатком </w:t>
            </w:r>
            <w:r w:rsidR="00614718" w:rsidRPr="002C1ED5">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інших документів</w:t>
            </w:r>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2C1ED5">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2C1ED5">
              <w:rPr>
                <w:lang w:val="ru-RU"/>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2C1ED5">
              <w:rPr>
                <w:lang w:val="ru-RU"/>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t>чотири дні з дати оприлюднення в електронній системі закупівель повідомлення про намір укласти договір про закупівлю</w:t>
            </w:r>
            <w:r w:rsidRPr="00377897">
              <w:t>, повинен надати замовнику шляхом оприлюднення в електронній системі закупівель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використання слова або мовного звороту, запозичених з іншої мови;</w:t>
            </w:r>
          </w:p>
          <w:p w14:paraId="065453AA" w14:textId="77777777" w:rsidR="00614718" w:rsidRPr="00377897" w:rsidRDefault="00614718" w:rsidP="00614718">
            <w:pPr>
              <w:widowControl w:val="0"/>
              <w:jc w:val="both"/>
            </w:pPr>
            <w:r w:rsidRPr="00377897">
              <w:t>—</w:t>
            </w:r>
            <w:r w:rsidRPr="00377897">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5F5491" w14:textId="77777777" w:rsidR="00614718" w:rsidRPr="00377897" w:rsidRDefault="00614718" w:rsidP="00614718">
            <w:pPr>
              <w:widowControl w:val="0"/>
              <w:jc w:val="both"/>
            </w:pPr>
            <w:r w:rsidRPr="00377897">
              <w:lastRenderedPageBreak/>
              <w:t>7.</w:t>
            </w:r>
            <w:r w:rsidRPr="00377897">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«м.київ» замість «м.Київ»;</w:t>
            </w:r>
          </w:p>
          <w:p w14:paraId="7107ECC5" w14:textId="77777777" w:rsidR="00614718" w:rsidRPr="00377897" w:rsidRDefault="00614718" w:rsidP="00614718">
            <w:pPr>
              <w:widowControl w:val="0"/>
              <w:jc w:val="both"/>
            </w:pPr>
            <w:r w:rsidRPr="00377897">
              <w:t>— «поряд -ок» замість «поря – док»;</w:t>
            </w:r>
          </w:p>
          <w:p w14:paraId="581340A5" w14:textId="77777777" w:rsidR="00614718" w:rsidRPr="00377897" w:rsidRDefault="00614718" w:rsidP="00614718">
            <w:pPr>
              <w:widowControl w:val="0"/>
              <w:jc w:val="both"/>
            </w:pPr>
            <w:r w:rsidRPr="00377897">
              <w:t>— «ненадається»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77777777" w:rsidR="00614718" w:rsidRPr="00377897" w:rsidRDefault="00614718" w:rsidP="00614718">
            <w:pPr>
              <w:widowControl w:val="0"/>
              <w:jc w:val="both"/>
            </w:pPr>
            <w:r w:rsidRPr="00377897">
              <w:t xml:space="preserve">— учасник розмістив (завантажив) документ у форматі «JPG» замість  документа у форматі «pdf» (PortableDocumentFormat)». </w:t>
            </w:r>
          </w:p>
          <w:p w14:paraId="59D5B98E" w14:textId="77777777"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останови Кабінету Міністрів України №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2" w:name="_heading=h.3znysh7" w:colFirst="0" w:colLast="0"/>
            <w:bookmarkEnd w:id="2"/>
            <w:r w:rsidRPr="00377897">
              <w:rPr>
                <w:b/>
                <w:color w:val="000000"/>
              </w:rPr>
              <w:t xml:space="preserve">Відповідно до частини третьої статті 12 Закону під час використання електронної системи закупівель з метою </w:t>
            </w:r>
            <w:r w:rsidRPr="00377897">
              <w:rPr>
                <w:b/>
                <w:color w:val="000000"/>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7789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377897" w:rsidRDefault="00614718" w:rsidP="00614718">
            <w:pPr>
              <w:widowControl w:val="0"/>
              <w:jc w:val="both"/>
              <w:rPr>
                <w:color w:val="0D0D0D"/>
              </w:rPr>
            </w:pPr>
            <w:bookmarkStart w:id="3" w:name="_heading=h.2et92p0" w:colFirst="0" w:colLast="0"/>
            <w:bookmarkEnd w:id="3"/>
            <w:r w:rsidRPr="00377897">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77897">
              <w:rPr>
                <w:color w:val="0D0D0D"/>
              </w:rPr>
              <w:t xml:space="preserve"> </w:t>
            </w:r>
          </w:p>
          <w:p w14:paraId="1C615E1E" w14:textId="77777777" w:rsidR="00614718" w:rsidRPr="00377897" w:rsidRDefault="00614718" w:rsidP="00614718">
            <w:pPr>
              <w:widowControl w:val="0"/>
              <w:jc w:val="both"/>
            </w:pPr>
            <w:bookmarkStart w:id="4" w:name="_heading=h.hjqm8skarbdr" w:colFirst="0" w:colLast="0"/>
            <w:bookmarkEnd w:id="4"/>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5" w:name="_heading=h.ftj7vaqoric" w:colFirst="0" w:colLast="0"/>
            <w:bookmarkEnd w:id="5"/>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6E72C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 xml:space="preserve">Розмір та умови надання забезпечення </w:t>
            </w:r>
            <w:r w:rsidRPr="00697AA4">
              <w:rPr>
                <w:b/>
              </w:rPr>
              <w:lastRenderedPageBreak/>
              <w:t>тендерних пропозицій</w:t>
            </w:r>
          </w:p>
        </w:tc>
        <w:tc>
          <w:tcPr>
            <w:tcW w:w="7087"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lastRenderedPageBreak/>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043C15">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6" w:name="gjdgxs" w:colFirst="0" w:colLast="0"/>
            <w:bookmarkEnd w:id="6"/>
            <w:r w:rsidRPr="00697AA4">
              <w:rPr>
                <w:b/>
                <w:bCs/>
              </w:rPr>
              <w:t>Не застосовується</w:t>
            </w:r>
          </w:p>
        </w:tc>
      </w:tr>
      <w:tr w:rsidR="00BF6DF7" w:rsidRPr="00697AA4" w14:paraId="573DC4A5" w14:textId="77777777" w:rsidTr="00043C15">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BF6DF7" w:rsidRPr="00697AA4" w:rsidRDefault="00BF6DF7" w:rsidP="00BF6DF7">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BF6DF7" w:rsidRPr="00697AA4" w:rsidRDefault="00BF6DF7" w:rsidP="00BF6DF7">
            <w:pPr>
              <w:ind w:hanging="2"/>
              <w:jc w:val="both"/>
            </w:pPr>
            <w:r w:rsidRPr="00697AA4">
              <w:t>Учасник має право:</w:t>
            </w:r>
          </w:p>
          <w:p w14:paraId="7DAAC4D1" w14:textId="77777777" w:rsidR="00BF6DF7" w:rsidRPr="00697AA4" w:rsidRDefault="00BF6DF7" w:rsidP="00BF6DF7">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BF6DF7" w:rsidRPr="00697AA4" w:rsidRDefault="00BF6DF7" w:rsidP="00BF6DF7">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BF6DF7" w:rsidRPr="00697AA4" w:rsidRDefault="00BF6DF7" w:rsidP="00BF6DF7">
            <w:pPr>
              <w:widowControl w:val="0"/>
              <w:shd w:val="clear" w:color="auto" w:fill="FFFFFF" w:themeFill="background1"/>
              <w:jc w:val="center"/>
            </w:pPr>
            <w:r w:rsidRPr="00697AA4">
              <w:t>--------------------------------------------------------------------------------</w:t>
            </w:r>
          </w:p>
          <w:p w14:paraId="44E66F04" w14:textId="77777777" w:rsidR="00BF6DF7" w:rsidRPr="00697AA4" w:rsidRDefault="00BF6DF7" w:rsidP="00BF6DF7">
            <w:pPr>
              <w:widowControl w:val="0"/>
              <w:shd w:val="clear" w:color="auto" w:fill="FFFFFF" w:themeFill="background1"/>
              <w:jc w:val="both"/>
            </w:pPr>
            <w:r w:rsidRPr="00697AA4">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F6DF7" w:rsidRPr="00697AA4" w14:paraId="2A876567" w14:textId="77777777" w:rsidTr="00043C15">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7087" w:type="dxa"/>
            <w:shd w:val="clear" w:color="auto" w:fill="FFFFFF" w:themeFill="background1"/>
          </w:tcPr>
          <w:p w14:paraId="120424FF" w14:textId="77777777" w:rsidR="00ED402D" w:rsidRDefault="00ED402D" w:rsidP="00ED402D">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14:paraId="440C0B3A" w14:textId="1A43B453" w:rsidR="00ED402D" w:rsidRDefault="00ED402D" w:rsidP="00ED402D">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 xml:space="preserve">Додатку </w:t>
            </w:r>
            <w:r w:rsidRPr="002C1ED5">
              <w:rPr>
                <w:b/>
                <w:i/>
                <w:lang w:val="ru-RU"/>
              </w:rPr>
              <w:t>2</w:t>
            </w:r>
            <w:r>
              <w:t xml:space="preserve"> до цієї тендерної документації. </w:t>
            </w:r>
          </w:p>
          <w:p w14:paraId="1D177994" w14:textId="77777777" w:rsidR="00ED402D" w:rsidRDefault="00ED402D" w:rsidP="00ED402D">
            <w:pPr>
              <w:widowControl w:val="0"/>
              <w:ind w:right="120"/>
              <w:jc w:val="both"/>
              <w:rPr>
                <w:b/>
              </w:rPr>
            </w:pPr>
            <w:r>
              <w:rPr>
                <w:b/>
              </w:rPr>
              <w:t xml:space="preserve">Підстави, визначені пунктом </w:t>
            </w:r>
            <w:r>
              <w:rPr>
                <w:b/>
                <w:color w:val="00B050"/>
                <w:highlight w:val="white"/>
              </w:rPr>
              <w:t>47</w:t>
            </w:r>
            <w:r>
              <w:rPr>
                <w:b/>
                <w:highlight w:val="white"/>
              </w:rPr>
              <w:t xml:space="preserve"> </w:t>
            </w:r>
            <w:r>
              <w:rPr>
                <w:b/>
              </w:rPr>
              <w:t>Особливостей.</w:t>
            </w:r>
          </w:p>
          <w:p w14:paraId="289FDD83" w14:textId="77777777" w:rsidR="00ED402D" w:rsidRDefault="00ED402D" w:rsidP="00ED402D">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01ADA7" w14:textId="77777777" w:rsidR="00ED402D" w:rsidRDefault="00ED402D" w:rsidP="00ED402D">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6FA8F3" w14:textId="77777777" w:rsidR="00ED402D" w:rsidRDefault="00ED402D" w:rsidP="00ED402D">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B13E7B" w14:textId="77777777" w:rsidR="00ED402D" w:rsidRDefault="00ED402D" w:rsidP="00ED402D">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6C41B" w14:textId="77777777" w:rsidR="00ED402D" w:rsidRDefault="00ED402D" w:rsidP="00ED402D">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t>пунктом 4</w:t>
              </w:r>
            </w:hyperlink>
            <w:r>
              <w:t xml:space="preserve"> частини другої статті 6, пунктом 1 статті 50 Закону України “Про захист економічної </w:t>
            </w:r>
            <w:r>
              <w:lastRenderedPageBreak/>
              <w:t>конкуренції”, у вигляді вчинення антиконкурентних узгоджених дій, що стосуються спотворення результатів тендерів;</w:t>
            </w:r>
          </w:p>
          <w:p w14:paraId="258E2E54" w14:textId="77777777" w:rsidR="00ED402D" w:rsidRDefault="00ED402D" w:rsidP="00ED402D">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942348" w14:textId="77777777" w:rsidR="00ED402D" w:rsidRDefault="00ED402D" w:rsidP="00ED402D">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1A6809" w14:textId="77777777" w:rsidR="00ED402D" w:rsidRDefault="00ED402D" w:rsidP="00ED402D">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15E3CF" w14:textId="77777777" w:rsidR="00ED402D" w:rsidRDefault="00ED402D" w:rsidP="00ED402D">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32D13B11" w14:textId="77777777" w:rsidR="00ED402D" w:rsidRDefault="00ED402D" w:rsidP="00ED402D">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3CC3B" w14:textId="77777777" w:rsidR="00ED402D" w:rsidRDefault="00ED402D" w:rsidP="00ED402D">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4EC34F" w14:textId="77777777" w:rsidR="00ED402D" w:rsidRDefault="00ED402D" w:rsidP="00ED402D">
            <w:pPr>
              <w:ind w:firstLine="567"/>
              <w:jc w:val="both"/>
              <w:rPr>
                <w:highlight w:val="white"/>
              </w:rPr>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B050"/>
                <w:highlight w:val="white"/>
              </w:rPr>
              <w:t>нею</w:t>
            </w:r>
            <w:r>
              <w:rPr>
                <w:highlight w:val="white"/>
              </w:rPr>
              <w:t xml:space="preserve"> публічних закупівель товарів, робіт і послуг згідно із Законом України “Про санкції”;</w:t>
            </w:r>
          </w:p>
          <w:p w14:paraId="37A7794D" w14:textId="77777777" w:rsidR="00ED402D" w:rsidRDefault="00ED402D" w:rsidP="00ED402D">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E56361" w14:textId="77777777" w:rsidR="00ED402D" w:rsidRDefault="00ED402D" w:rsidP="00ED402D">
            <w:pPr>
              <w:jc w:val="both"/>
              <w:rPr>
                <w:highlight w:val="white"/>
              </w:rPr>
            </w:pPr>
          </w:p>
          <w:p w14:paraId="31224300" w14:textId="77777777" w:rsidR="00ED402D" w:rsidRDefault="00ED402D" w:rsidP="00ED402D">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B050"/>
                <w:highlight w:val="white"/>
              </w:rPr>
              <w:t>із</w:t>
            </w:r>
            <w:r>
              <w:rPr>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highlight w:val="white"/>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1A78E21E" w14:textId="0A712AC6" w:rsidR="00BF6DF7" w:rsidRPr="007435C3" w:rsidRDefault="00ED402D" w:rsidP="00ED402D">
            <w:pPr>
              <w:widowControl w:val="0"/>
              <w:shd w:val="clear" w:color="auto" w:fill="FFFFFF" w:themeFill="background1"/>
              <w:jc w:val="both"/>
              <w:rPr>
                <w:color w:val="000000"/>
                <w:shd w:val="clear" w:color="auto" w:fill="FFFFFF"/>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color w:val="00B050"/>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402D" w:rsidRPr="00697AA4" w14:paraId="6C3B95BD" w14:textId="77777777" w:rsidTr="009975F1">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7087" w:type="dxa"/>
            <w:shd w:val="clear" w:color="auto" w:fill="FFFFFF" w:themeFill="background1"/>
          </w:tcPr>
          <w:p w14:paraId="29EFB691" w14:textId="6F45E545" w:rsidR="00ED402D" w:rsidRPr="002C1ED5" w:rsidRDefault="00ED402D" w:rsidP="00ED402D">
            <w:pPr>
              <w:widowControl w:val="0"/>
              <w:shd w:val="clear" w:color="auto" w:fill="FFFFFF" w:themeFill="background1"/>
              <w:jc w:val="both"/>
              <w:rPr>
                <w:lang w:val="ru-RU"/>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sidRPr="002C1ED5">
              <w:rPr>
                <w:b/>
                <w:bCs/>
                <w:lang w:val="ru-RU"/>
              </w:rPr>
              <w:t>3</w:t>
            </w:r>
            <w:r w:rsidRPr="005C184C">
              <w:t xml:space="preserve"> до цієї тендерної документації</w:t>
            </w:r>
            <w:r w:rsidRPr="002C1ED5">
              <w:rPr>
                <w:lang w:val="ru-RU"/>
              </w:rPr>
              <w:t>.</w:t>
            </w:r>
          </w:p>
        </w:tc>
      </w:tr>
      <w:tr w:rsidR="00BF6DF7" w:rsidRPr="00697AA4" w14:paraId="5FADEE8D" w14:textId="77777777" w:rsidTr="00043C15">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77777777" w:rsidR="00BF6DF7" w:rsidRPr="00697AA4" w:rsidRDefault="00BF6DF7" w:rsidP="00BF6DF7">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BF6DF7" w:rsidRPr="00697AA4" w:rsidRDefault="00BF6DF7" w:rsidP="00BF6DF7">
            <w:pPr>
              <w:widowControl w:val="0"/>
              <w:shd w:val="clear" w:color="auto" w:fill="FFFFFF" w:themeFill="background1"/>
              <w:jc w:val="both"/>
            </w:pPr>
            <w:r w:rsidRPr="00697AA4">
              <w:t xml:space="preserve">Згідно </w:t>
            </w:r>
            <w:r w:rsidRPr="00ED402D">
              <w:rPr>
                <w:b/>
                <w:bCs/>
              </w:rPr>
              <w:t>Додатку 3</w:t>
            </w:r>
            <w:r w:rsidRPr="00697AA4">
              <w:t xml:space="preserve"> до тендерної документації </w:t>
            </w:r>
            <w:r w:rsidRPr="00ED402D">
              <w:rPr>
                <w:b/>
                <w:bCs/>
              </w:rPr>
              <w:t>(у разі потреби).</w:t>
            </w:r>
          </w:p>
        </w:tc>
      </w:tr>
      <w:tr w:rsidR="00ED402D" w:rsidRPr="00697AA4" w14:paraId="3EFC59F0" w14:textId="77777777" w:rsidTr="00043C15">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t>8</w:t>
            </w:r>
          </w:p>
        </w:tc>
        <w:tc>
          <w:tcPr>
            <w:tcW w:w="2797" w:type="dxa"/>
            <w:shd w:val="clear" w:color="auto" w:fill="FFFFFF" w:themeFill="background1"/>
          </w:tcPr>
          <w:p w14:paraId="747C1B77" w14:textId="2F0B03B8" w:rsidR="00ED402D" w:rsidRPr="002C1ED5" w:rsidRDefault="00ED402D" w:rsidP="00ED402D">
            <w:pPr>
              <w:widowControl w:val="0"/>
              <w:shd w:val="clear" w:color="auto" w:fill="FFFFFF" w:themeFill="background1"/>
              <w:rPr>
                <w:lang w:val="ru-RU"/>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2C1ED5">
              <w:rPr>
                <w:b/>
                <w:color w:val="000000"/>
                <w:lang w:val="ru-RU"/>
              </w:rPr>
              <w:t>)</w:t>
            </w:r>
          </w:p>
        </w:tc>
        <w:tc>
          <w:tcPr>
            <w:tcW w:w="7087"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043C15">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DF7"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bookmarkStart w:id="7" w:name="_Hlk150447184"/>
            <w:r w:rsidRPr="00377897">
              <w:rPr>
                <w:b/>
              </w:rPr>
              <w:t>IV. Подання, розкриття, розгляд та оцінка тендерної пропозиції</w:t>
            </w:r>
          </w:p>
        </w:tc>
      </w:tr>
      <w:tr w:rsidR="00BF6DF7" w:rsidRPr="00697AA4" w14:paraId="2A337299" w14:textId="77777777" w:rsidTr="00043C15">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5783532" w14:textId="081857D4" w:rsidR="00E43ED9" w:rsidRPr="00377897" w:rsidRDefault="00E43ED9" w:rsidP="00E43ED9">
            <w:pPr>
              <w:widowControl w:val="0"/>
              <w:ind w:left="40" w:right="120"/>
              <w:jc w:val="both"/>
            </w:pPr>
            <w:r w:rsidRPr="00377897">
              <w:rPr>
                <w:color w:val="000000"/>
              </w:rPr>
              <w:t xml:space="preserve">Кінцевий строк подання тендерних пропозицій </w:t>
            </w:r>
            <w:r w:rsidRPr="00377897">
              <w:t>—</w:t>
            </w:r>
            <w:r w:rsidRPr="00377897">
              <w:rPr>
                <w:color w:val="000000"/>
              </w:rPr>
              <w:t xml:space="preserve"> </w:t>
            </w:r>
            <w:r w:rsidR="00B21CC3">
              <w:rPr>
                <w:b/>
                <w:color w:val="FF0000"/>
                <w:lang w:val="ru-RU"/>
              </w:rPr>
              <w:t>03.04</w:t>
            </w:r>
            <w:r w:rsidRPr="00377897">
              <w:rPr>
                <w:b/>
                <w:color w:val="FF0000"/>
              </w:rPr>
              <w:t>.20</w:t>
            </w:r>
            <w:r w:rsidRPr="002C1ED5">
              <w:rPr>
                <w:b/>
                <w:color w:val="FF0000"/>
                <w:lang w:val="ru-RU"/>
              </w:rPr>
              <w:t>2</w:t>
            </w:r>
            <w:r w:rsidR="00FE477F">
              <w:rPr>
                <w:b/>
                <w:color w:val="FF0000"/>
                <w:lang w:val="ru-RU"/>
              </w:rPr>
              <w:t>4</w:t>
            </w:r>
            <w:r w:rsidRPr="00377897">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 xml:space="preserve">Тендерні пропозиції після закінчення кінцевого строку їх подання </w:t>
            </w:r>
            <w:r w:rsidRPr="00377897">
              <w:lastRenderedPageBreak/>
              <w:t>не приймаються електронною системою закупівель.</w:t>
            </w:r>
          </w:p>
        </w:tc>
      </w:tr>
      <w:bookmarkEnd w:id="7"/>
      <w:tr w:rsidR="00BF6DF7" w:rsidRPr="00697AA4" w14:paraId="3FDD2F5A" w14:textId="77777777" w:rsidTr="00043C15">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t>V. Оцінка тендерної пропозиції</w:t>
            </w:r>
          </w:p>
        </w:tc>
      </w:tr>
      <w:tr w:rsidR="00BF6DF7" w:rsidRPr="00697AA4" w14:paraId="79CFED89" w14:textId="77777777" w:rsidTr="00043C15">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2C1ED5">
              <w:rPr>
                <w:color w:val="FF0000"/>
                <w:lang w:val="ru-RU"/>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 xml:space="preserve">Замовник має право звернутися за підтвердженням інформації, наданої учасником/переможцем процедури закупівлі, до органів </w:t>
            </w:r>
            <w:r w:rsidRPr="00377897">
              <w:rPr>
                <w:color w:val="00B050"/>
              </w:rPr>
              <w:lastRenderedPageBreak/>
              <w:t>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7897">
              <w:rPr>
                <w:b/>
                <w:i/>
              </w:rPr>
              <w:t>протягом 24 годин</w:t>
            </w:r>
            <w:r w:rsidRPr="00377897">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377897">
              <w:lastRenderedPageBreak/>
              <w:t xml:space="preserve">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043C15">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7087"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w:t>
            </w:r>
            <w:r w:rsidRPr="00377897">
              <w:rPr>
                <w:color w:val="000000"/>
              </w:rPr>
              <w:lastRenderedPageBreak/>
              <w:t xml:space="preserve">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3EC2A258"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8. Учасник, який подав тендерну пропозицію, вважається таким, що згодний з про</w:t>
            </w:r>
            <w:r w:rsidRPr="00377897">
              <w:t>є</w:t>
            </w:r>
            <w:r w:rsidRPr="00377897">
              <w:rPr>
                <w:color w:val="000000"/>
              </w:rPr>
              <w:t xml:space="preserve">ктом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 xml:space="preserve">постанови Кабінету Міністрів України «Про застосування заборони ввезення товарів з Російської Федерації» від 09.04.2022 </w:t>
            </w:r>
            <w:r w:rsidRPr="00377897">
              <w:lastRenderedPageBreak/>
              <w:t>№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475A37C1" w14:textId="1761F6BC" w:rsidR="00BF6DF7" w:rsidRPr="00377897" w:rsidRDefault="009A3963" w:rsidP="009A3963">
            <w:pPr>
              <w:widowControl w:val="0"/>
              <w:shd w:val="clear" w:color="auto" w:fill="FFFFFF" w:themeFill="background1"/>
              <w:jc w:val="both"/>
            </w:pPr>
            <w:r w:rsidRPr="00377897">
              <w:t xml:space="preserve">А також враховувати, що в Україні </w:t>
            </w:r>
            <w:r w:rsidRPr="00377897">
              <w:rPr>
                <w:color w:val="00B050"/>
              </w:rPr>
              <w:t>замовникам забороняється здійснювати публічні закупівлі товарів, робіт і послуг у громадян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громадянин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DF7" w:rsidRPr="00697AA4" w14:paraId="1DC38259" w14:textId="77777777" w:rsidTr="00043C15">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7087" w:type="dxa"/>
            <w:shd w:val="clear" w:color="auto" w:fill="FFFFFF" w:themeFill="background1"/>
          </w:tcPr>
          <w:p w14:paraId="5EB1680F" w14:textId="77777777" w:rsidR="009C49EC" w:rsidRDefault="009C49EC" w:rsidP="009C49EC">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14:paraId="56F1EFD3" w14:textId="77777777" w:rsidR="009C49EC" w:rsidRDefault="009C49EC" w:rsidP="009C49EC">
            <w:pPr>
              <w:shd w:val="clear" w:color="auto" w:fill="FFFFFF"/>
              <w:ind w:firstLine="567"/>
              <w:jc w:val="both"/>
              <w:rPr>
                <w:highlight w:val="white"/>
              </w:rPr>
            </w:pPr>
            <w:r>
              <w:rPr>
                <w:highlight w:val="white"/>
              </w:rPr>
              <w:t>1) учасник процедури закупівлі:</w:t>
            </w:r>
          </w:p>
          <w:p w14:paraId="1A8A4C78" w14:textId="77777777" w:rsidR="009C49EC" w:rsidRDefault="009C49EC" w:rsidP="009C49EC">
            <w:pPr>
              <w:shd w:val="clear" w:color="auto" w:fill="FFFFFF"/>
              <w:ind w:firstLine="567"/>
              <w:jc w:val="both"/>
              <w:rPr>
                <w:color w:val="00B050"/>
                <w:highlight w:val="white"/>
              </w:rPr>
            </w:pPr>
            <w:r>
              <w:rPr>
                <w:color w:val="00B050"/>
                <w:highlight w:val="white"/>
              </w:rPr>
              <w:t>підпадає під підстави, встановлені пунктом 47 цих особливостей;</w:t>
            </w:r>
          </w:p>
          <w:p w14:paraId="46A450C4" w14:textId="77777777" w:rsidR="009C49EC" w:rsidRDefault="009C49EC" w:rsidP="009C49EC">
            <w:pPr>
              <w:shd w:val="clear" w:color="auto" w:fill="FFFFFF"/>
              <w:ind w:firstLine="567"/>
              <w:jc w:val="both"/>
              <w:rPr>
                <w:color w:val="00B050"/>
                <w:highlight w:val="white"/>
              </w:rPr>
            </w:pPr>
            <w:r>
              <w:rPr>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BB3962" w14:textId="77777777" w:rsidR="009C49EC" w:rsidRDefault="009C49EC" w:rsidP="009C49EC">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14:paraId="319537B3" w14:textId="77777777" w:rsidR="009C49EC" w:rsidRDefault="009C49EC" w:rsidP="009C49EC">
            <w:pPr>
              <w:shd w:val="clear" w:color="auto" w:fill="FFFFFF"/>
              <w:ind w:firstLine="567"/>
              <w:jc w:val="both"/>
              <w:rPr>
                <w:highlight w:val="white"/>
              </w:rPr>
            </w:pP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86925D" w14:textId="77777777" w:rsidR="009C49EC" w:rsidRDefault="009C49EC" w:rsidP="009C49EC">
            <w:pPr>
              <w:shd w:val="clear" w:color="auto" w:fill="FFFFFF"/>
              <w:ind w:firstLine="567"/>
              <w:jc w:val="both"/>
              <w:rPr>
                <w:color w:val="00B050"/>
                <w:highlight w:val="white"/>
              </w:rPr>
            </w:pPr>
            <w:r>
              <w:rPr>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A9C66F" w14:textId="77777777" w:rsidR="009C49EC" w:rsidRDefault="009C49EC" w:rsidP="009C49EC">
            <w:pPr>
              <w:shd w:val="clear" w:color="auto" w:fill="FFFFFF"/>
              <w:ind w:firstLine="567"/>
              <w:jc w:val="both"/>
              <w:rPr>
                <w:color w:val="00B050"/>
                <w:highlight w:val="white"/>
              </w:rPr>
            </w:pPr>
            <w:r>
              <w:rPr>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2E8990" w14:textId="05952D75" w:rsidR="009C49EC" w:rsidRDefault="009C49EC" w:rsidP="009C49EC">
            <w:pPr>
              <w:shd w:val="clear" w:color="auto" w:fill="FFFFFF"/>
              <w:ind w:firstLine="567"/>
              <w:jc w:val="both"/>
              <w:rPr>
                <w:color w:val="00B050"/>
                <w:highlight w:val="white"/>
              </w:rPr>
            </w:pPr>
            <w:r>
              <w:rPr>
                <w:color w:val="00B050"/>
                <w:highlight w:val="white"/>
              </w:rPr>
              <w:t>є громадянином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(крім того, що проживає на території </w:t>
            </w:r>
            <w:r>
              <w:rPr>
                <w:color w:val="00B050"/>
                <w:highlight w:val="white"/>
              </w:rPr>
              <w:lastRenderedPageBreak/>
              <w:t>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22C88">
              <w:rPr>
                <w:color w:val="00B050"/>
              </w:rPr>
              <w:t xml:space="preserve">, </w:t>
            </w:r>
            <w:r w:rsidR="00D22C88" w:rsidRPr="00D22C88">
              <w:rPr>
                <w:color w:val="00B050"/>
              </w:rPr>
              <w:t>Ісламської Республіки Іран</w:t>
            </w:r>
            <w:r>
              <w:rPr>
                <w:color w:val="00B050"/>
                <w:highlight w:val="white"/>
              </w:rPr>
              <w:t>, громадянин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6008E4" w14:textId="77777777" w:rsidR="009C49EC" w:rsidRDefault="009C49EC" w:rsidP="009C49EC">
            <w:pPr>
              <w:shd w:val="clear" w:color="auto" w:fill="FFFFFF"/>
              <w:ind w:firstLine="567"/>
              <w:jc w:val="both"/>
              <w:rPr>
                <w:highlight w:val="white"/>
              </w:rPr>
            </w:pPr>
            <w:r>
              <w:rPr>
                <w:highlight w:val="white"/>
              </w:rPr>
              <w:t>2) тендерна пропозиція:</w:t>
            </w:r>
          </w:p>
          <w:p w14:paraId="0C41F9C9" w14:textId="77777777" w:rsidR="009C49EC" w:rsidRDefault="009C49EC" w:rsidP="009C49EC">
            <w:pPr>
              <w:shd w:val="clear" w:color="auto" w:fill="FFFFFF"/>
              <w:ind w:firstLine="567"/>
              <w:jc w:val="both"/>
              <w:rPr>
                <w:color w:val="00B050"/>
                <w:highlight w:val="white"/>
              </w:rPr>
            </w:pPr>
            <w:r>
              <w:rPr>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color w:val="00B050"/>
                  <w:highlight w:val="white"/>
                </w:rPr>
                <w:t>пункту 4</w:t>
              </w:r>
            </w:hyperlink>
            <w:r>
              <w:rPr>
                <w:color w:val="00B050"/>
                <w:highlight w:val="white"/>
              </w:rPr>
              <w:t>3 цих особливостей;</w:t>
            </w:r>
          </w:p>
          <w:p w14:paraId="5A1842B3" w14:textId="77777777" w:rsidR="009C49EC" w:rsidRDefault="009C49EC" w:rsidP="009C49EC">
            <w:pPr>
              <w:shd w:val="clear" w:color="auto" w:fill="FFFFFF"/>
              <w:ind w:firstLine="567"/>
              <w:jc w:val="both"/>
              <w:rPr>
                <w:highlight w:val="white"/>
              </w:rPr>
            </w:pPr>
            <w:r>
              <w:rPr>
                <w:highlight w:val="white"/>
              </w:rPr>
              <w:t>є такою, строк дії якої закінчився;</w:t>
            </w:r>
          </w:p>
          <w:p w14:paraId="6FC3AD15" w14:textId="77777777" w:rsidR="009C49EC" w:rsidRDefault="009C49EC" w:rsidP="009C49EC">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D3F996" w14:textId="77777777" w:rsidR="009C49EC" w:rsidRDefault="009C49EC" w:rsidP="009C49EC">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F1ACC2E" w14:textId="77777777" w:rsidR="009C49EC" w:rsidRDefault="009C49EC" w:rsidP="009C49EC">
            <w:pPr>
              <w:shd w:val="clear" w:color="auto" w:fill="FFFFFF"/>
              <w:ind w:firstLine="567"/>
              <w:jc w:val="both"/>
              <w:rPr>
                <w:highlight w:val="white"/>
              </w:rPr>
            </w:pPr>
            <w:r>
              <w:rPr>
                <w:highlight w:val="white"/>
              </w:rPr>
              <w:t>3) переможець процедури закупівлі:</w:t>
            </w:r>
          </w:p>
          <w:p w14:paraId="6217CEA2" w14:textId="77777777" w:rsidR="009C49EC" w:rsidRDefault="009C49EC" w:rsidP="009C49EC">
            <w:pPr>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65F1975" w14:textId="77777777" w:rsidR="009C49EC" w:rsidRDefault="009C49EC" w:rsidP="009C49EC">
            <w:pPr>
              <w:shd w:val="clear" w:color="auto" w:fill="FFFFFF"/>
              <w:ind w:firstLine="567"/>
              <w:jc w:val="both"/>
              <w:rPr>
                <w:color w:val="00B050"/>
                <w:highlight w:val="white"/>
              </w:rPr>
            </w:pPr>
            <w:r>
              <w:rPr>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6079F7" w14:textId="77777777" w:rsidR="009C49EC" w:rsidRDefault="009C49EC" w:rsidP="009C49EC">
            <w:pPr>
              <w:shd w:val="clear" w:color="auto" w:fill="FFFFFF"/>
              <w:ind w:firstLine="567"/>
              <w:jc w:val="both"/>
              <w:rPr>
                <w:highlight w:val="white"/>
              </w:rPr>
            </w:pPr>
            <w:r>
              <w:rPr>
                <w:highlight w:val="white"/>
              </w:rPr>
              <w:lastRenderedPageBreak/>
              <w:t>не надав забезпечення виконання договору про закупівлю, якщо таке забезпечення вимагалося замовником;</w:t>
            </w:r>
          </w:p>
          <w:p w14:paraId="1533D81E" w14:textId="77777777" w:rsidR="009C49EC" w:rsidRDefault="009C49EC" w:rsidP="009C49EC">
            <w:pPr>
              <w:shd w:val="clear" w:color="auto" w:fill="FFFFFF"/>
              <w:ind w:firstLine="567"/>
              <w:jc w:val="both"/>
              <w:rPr>
                <w:color w:val="00B050"/>
                <w:highlight w:val="white"/>
              </w:rPr>
            </w:pPr>
            <w:r>
              <w:rPr>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F6B325" w14:textId="77777777" w:rsidR="009C49EC" w:rsidRDefault="009C49EC" w:rsidP="009C49EC">
            <w:pPr>
              <w:shd w:val="clear" w:color="auto" w:fill="FFFFFF"/>
              <w:ind w:firstLine="567"/>
              <w:jc w:val="both"/>
              <w:rPr>
                <w:b/>
                <w:i/>
                <w:highlight w:val="white"/>
              </w:rPr>
            </w:pPr>
            <w:r>
              <w:rPr>
                <w:b/>
                <w:i/>
                <w:highlight w:val="white"/>
              </w:rPr>
              <w:t>Замовник може відхилити тендерну пропозицію із зазначенням аргументації в електронній системі закупівель у разі, коли:</w:t>
            </w:r>
          </w:p>
          <w:p w14:paraId="1343476B" w14:textId="77777777" w:rsidR="009C49EC" w:rsidRDefault="009C49EC" w:rsidP="009C49EC">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179776" w14:textId="77777777" w:rsidR="009C49EC" w:rsidRDefault="009C49EC" w:rsidP="009C49EC">
            <w:pPr>
              <w:ind w:firstLine="567"/>
              <w:jc w:val="both"/>
              <w:rPr>
                <w:highlight w:val="white"/>
              </w:rPr>
            </w:pPr>
            <w:r>
              <w:rPr>
                <w:highlight w:val="white"/>
              </w:rPr>
              <w:t xml:space="preserve">2) учасник процедури закупівлі не виконав свої зобов’язання за раніше укладеним договором про закупівлю </w:t>
            </w:r>
            <w:r>
              <w:rPr>
                <w:color w:val="00B050"/>
                <w:highlight w:val="white"/>
              </w:rPr>
              <w:t>з</w:t>
            </w:r>
            <w:r>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1A42B2" w14:textId="77777777" w:rsidR="009C49EC" w:rsidRDefault="009C49EC" w:rsidP="009C49EC">
            <w:pPr>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D7DB165" w:rsidR="00BF6DF7" w:rsidRPr="00697AA4" w:rsidRDefault="009C49EC" w:rsidP="009C49EC">
            <w:pPr>
              <w:widowControl w:val="0"/>
              <w:shd w:val="clear" w:color="auto" w:fill="FFFFFF" w:themeFill="background1"/>
              <w:jc w:val="both"/>
            </w:pPr>
            <w:r>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DF7"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043C15">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7087" w:type="dxa"/>
            <w:shd w:val="clear" w:color="auto" w:fill="FFFFFF" w:themeFill="background1"/>
          </w:tcPr>
          <w:p w14:paraId="37E8D784" w14:textId="77777777" w:rsidR="00C346BA" w:rsidRDefault="00C346BA" w:rsidP="00C346BA">
            <w:pPr>
              <w:widowControl w:val="0"/>
              <w:jc w:val="both"/>
              <w:rPr>
                <w:b/>
                <w:i/>
                <w:highlight w:val="white"/>
              </w:rPr>
            </w:pPr>
            <w:bookmarkStart w:id="8" w:name="z337ya" w:colFirst="0" w:colLast="0"/>
            <w:bookmarkEnd w:id="8"/>
            <w:r>
              <w:rPr>
                <w:b/>
                <w:i/>
                <w:highlight w:val="white"/>
              </w:rPr>
              <w:t>Замовник відміняє відкриті торги у разі:</w:t>
            </w:r>
          </w:p>
          <w:p w14:paraId="7AA0B539" w14:textId="77777777" w:rsidR="00C346BA" w:rsidRDefault="00C346BA" w:rsidP="00C346BA">
            <w:pPr>
              <w:widowControl w:val="0"/>
              <w:jc w:val="both"/>
              <w:rPr>
                <w:highlight w:val="white"/>
              </w:rPr>
            </w:pPr>
            <w:r>
              <w:rPr>
                <w:highlight w:val="white"/>
              </w:rPr>
              <w:t>1) відсутності подальшої потреби в закупівлі товарів, робіт чи послуг;</w:t>
            </w:r>
          </w:p>
          <w:p w14:paraId="0255367C" w14:textId="77777777" w:rsidR="00C346BA" w:rsidRDefault="00C346BA" w:rsidP="00C346BA">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17E062" w14:textId="77777777" w:rsidR="00C346BA" w:rsidRDefault="00C346BA" w:rsidP="00C346BA">
            <w:pPr>
              <w:widowControl w:val="0"/>
              <w:jc w:val="both"/>
              <w:rPr>
                <w:highlight w:val="white"/>
              </w:rPr>
            </w:pPr>
            <w:r>
              <w:rPr>
                <w:highlight w:val="white"/>
              </w:rPr>
              <w:t>3) скорочення обсягу видатків на здійснення закупівлі товарів, робіт чи послуг;</w:t>
            </w:r>
          </w:p>
          <w:p w14:paraId="2107BEF6" w14:textId="77777777" w:rsidR="00C346BA" w:rsidRDefault="00C346BA" w:rsidP="00C346BA">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4135A60E" w14:textId="77777777" w:rsidR="00C346BA" w:rsidRDefault="00C346BA" w:rsidP="00C346BA">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23033E3" w14:textId="77777777" w:rsidR="00C346BA" w:rsidRDefault="00C346BA" w:rsidP="00C346BA">
            <w:pPr>
              <w:widowControl w:val="0"/>
              <w:jc w:val="both"/>
              <w:rPr>
                <w:b/>
                <w:i/>
                <w:highlight w:val="white"/>
              </w:rPr>
            </w:pPr>
            <w:r>
              <w:rPr>
                <w:b/>
                <w:i/>
                <w:highlight w:val="white"/>
              </w:rPr>
              <w:lastRenderedPageBreak/>
              <w:t>Відкриті торги автоматично відміняються електронною системою закупівель у разі:</w:t>
            </w:r>
          </w:p>
          <w:p w14:paraId="4E436C46" w14:textId="77777777" w:rsidR="00C346BA" w:rsidRDefault="00C346BA" w:rsidP="00C346BA">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9D86FC" w14:textId="77777777" w:rsidR="00C346BA" w:rsidRDefault="00C346BA" w:rsidP="00C346BA">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55024F3" w14:textId="77777777" w:rsidR="00C346BA" w:rsidRDefault="00C346BA" w:rsidP="00C346BA">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A648FB" w14:textId="77777777" w:rsidR="00C346BA" w:rsidRDefault="00C346BA" w:rsidP="00C346BA">
            <w:pPr>
              <w:widowControl w:val="0"/>
              <w:jc w:val="both"/>
              <w:rPr>
                <w:highlight w:val="white"/>
              </w:rPr>
            </w:pPr>
            <w:r>
              <w:rPr>
                <w:highlight w:val="white"/>
              </w:rPr>
              <w:t>Відкриті торги можуть бути відмінені частково (за лотом).</w:t>
            </w:r>
          </w:p>
          <w:p w14:paraId="1764B103" w14:textId="2C4AA2B2" w:rsidR="00BF6DF7" w:rsidRPr="00697AA4" w:rsidRDefault="00C346BA" w:rsidP="00C346BA">
            <w:pPr>
              <w:widowControl w:val="0"/>
              <w:shd w:val="clear" w:color="auto" w:fill="FFFFFF" w:themeFill="background1"/>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C346BA" w:rsidRPr="00697AA4" w14:paraId="73224664" w14:textId="77777777" w:rsidTr="00043C15">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lastRenderedPageBreak/>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7087"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C346BA" w:rsidRPr="00697AA4" w14:paraId="57821C2C" w14:textId="77777777" w:rsidTr="00043C15">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r>
              <w:rPr>
                <w:b/>
                <w:color w:val="000000"/>
              </w:rPr>
              <w:t>Проєкт договору про закупівлю</w:t>
            </w:r>
          </w:p>
        </w:tc>
        <w:tc>
          <w:tcPr>
            <w:tcW w:w="7087" w:type="dxa"/>
            <w:shd w:val="clear" w:color="auto" w:fill="FFFFFF" w:themeFill="background1"/>
          </w:tcPr>
          <w:p w14:paraId="1F0594ED" w14:textId="373A8E46" w:rsidR="00C346BA" w:rsidRDefault="00C346BA" w:rsidP="00C346BA">
            <w:pPr>
              <w:widowControl w:val="0"/>
              <w:ind w:right="120"/>
              <w:jc w:val="both"/>
              <w:rPr>
                <w:color w:val="000000"/>
              </w:rPr>
            </w:pPr>
            <w:r>
              <w:rPr>
                <w:color w:val="000000"/>
              </w:rPr>
              <w:t xml:space="preserve">Проєкт </w:t>
            </w:r>
            <w:r>
              <w:t>д</w:t>
            </w:r>
            <w:r>
              <w:rPr>
                <w:color w:val="000000"/>
              </w:rPr>
              <w:t xml:space="preserve">оговору про закупівлю викладено в </w:t>
            </w:r>
            <w:r>
              <w:rPr>
                <w:b/>
                <w:i/>
                <w:color w:val="000000"/>
              </w:rPr>
              <w:t xml:space="preserve">Додатку </w:t>
            </w:r>
            <w:r w:rsidR="007E26A6">
              <w:rPr>
                <w:b/>
                <w:i/>
                <w:color w:val="000000"/>
              </w:rPr>
              <w:t>6</w:t>
            </w:r>
            <w:r>
              <w:rPr>
                <w:color w:val="000000"/>
              </w:rPr>
              <w:t xml:space="preserve"> до цієї тендерної документації.</w:t>
            </w:r>
          </w:p>
          <w:p w14:paraId="342F0ADC" w14:textId="77777777" w:rsidR="00C346BA" w:rsidRDefault="00C346BA" w:rsidP="00C346BA">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14:paraId="60D49C6E" w14:textId="0BC06DB2" w:rsidR="00C346BA" w:rsidRPr="00697AA4" w:rsidRDefault="00C346BA" w:rsidP="00C346BA">
            <w:pPr>
              <w:widowControl w:val="0"/>
              <w:shd w:val="clear" w:color="auto" w:fill="FFFFFF" w:themeFill="background1"/>
              <w:jc w:val="both"/>
            </w:pPr>
            <w:r>
              <w:rPr>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6BA" w:rsidRPr="00697AA4" w14:paraId="1C9A435F" w14:textId="77777777" w:rsidTr="00043C15">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7087"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lastRenderedPageBreak/>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043C15">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lastRenderedPageBreak/>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7087" w:type="dxa"/>
            <w:shd w:val="clear" w:color="auto" w:fill="FFFFFF" w:themeFill="background1"/>
          </w:tcPr>
          <w:p w14:paraId="437F70D2" w14:textId="0E66B511" w:rsidR="00C346BA" w:rsidRPr="008B4A8B" w:rsidRDefault="00C346BA" w:rsidP="008B4A8B">
            <w:pPr>
              <w:widowControl w:val="0"/>
              <w:ind w:right="120"/>
              <w:jc w:val="both"/>
            </w:pPr>
            <w:r w:rsidRPr="000C7513">
              <w:t>Забезпечення виконання договору про закупівлю не вимагається.</w:t>
            </w:r>
          </w:p>
        </w:tc>
      </w:tr>
    </w:tbl>
    <w:p w14:paraId="34D129BF" w14:textId="77777777" w:rsidR="0028776F" w:rsidRPr="0072331C" w:rsidRDefault="00382E35" w:rsidP="0028776F">
      <w:pPr>
        <w:shd w:val="clear" w:color="auto" w:fill="FFFFFF" w:themeFill="background1"/>
        <w:ind w:left="8364"/>
        <w:jc w:val="right"/>
      </w:pPr>
      <w:r w:rsidRPr="00697AA4">
        <w:br w:type="page"/>
      </w:r>
      <w:r w:rsidR="0028776F" w:rsidRPr="0072331C">
        <w:rPr>
          <w:b/>
        </w:rPr>
        <w:lastRenderedPageBreak/>
        <w:t>Додаток 1</w:t>
      </w:r>
    </w:p>
    <w:p w14:paraId="573B48F2" w14:textId="77777777" w:rsidR="0028776F" w:rsidRPr="0072331C" w:rsidRDefault="0028776F" w:rsidP="0028776F">
      <w:pPr>
        <w:shd w:val="clear" w:color="auto" w:fill="FFFFFF" w:themeFill="background1"/>
        <w:jc w:val="right"/>
      </w:pPr>
      <w:r w:rsidRPr="0072331C">
        <w:t>до тендерної документації</w:t>
      </w:r>
    </w:p>
    <w:p w14:paraId="186A4D79" w14:textId="77777777" w:rsidR="0028776F" w:rsidRPr="0072331C" w:rsidRDefault="0028776F" w:rsidP="0028776F">
      <w:pPr>
        <w:shd w:val="clear" w:color="auto" w:fill="FFFFFF" w:themeFill="background1"/>
        <w:ind w:firstLine="425"/>
        <w:jc w:val="both"/>
      </w:pPr>
    </w:p>
    <w:p w14:paraId="412AE177" w14:textId="77777777" w:rsidR="0028776F" w:rsidRPr="0072331C" w:rsidRDefault="0028776F" w:rsidP="0028776F">
      <w:pPr>
        <w:shd w:val="clear" w:color="auto" w:fill="FFFFFF" w:themeFill="background1"/>
        <w:ind w:firstLine="425"/>
        <w:jc w:val="center"/>
      </w:pPr>
      <w:r w:rsidRPr="0072331C">
        <w:rPr>
          <w:b/>
        </w:rPr>
        <w:t xml:space="preserve">Інформація та документи, що підтверджують відповідність учасника кваліфікаційним критеріям </w:t>
      </w:r>
    </w:p>
    <w:p w14:paraId="25186926" w14:textId="77777777" w:rsidR="0028776F" w:rsidRPr="0072331C" w:rsidRDefault="0028776F" w:rsidP="0028776F">
      <w:pPr>
        <w:shd w:val="clear" w:color="auto" w:fill="FFFFFF" w:themeFill="background1"/>
        <w:jc w:val="center"/>
      </w:pPr>
    </w:p>
    <w:p w14:paraId="3486A541" w14:textId="77777777" w:rsidR="0028776F" w:rsidRPr="0072331C" w:rsidRDefault="0028776F" w:rsidP="0028776F">
      <w:pPr>
        <w:shd w:val="clear" w:color="auto" w:fill="FFFFFF" w:themeFill="background1"/>
        <w:jc w:val="center"/>
      </w:pPr>
      <w:r w:rsidRPr="0072331C">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72331C"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377897" w:rsidRPr="0072331C" w14:paraId="7ECB2666" w14:textId="77777777" w:rsidTr="00B21CC3">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FB86715" w14:textId="77777777" w:rsidR="00377897" w:rsidRPr="0072331C" w:rsidRDefault="00377897" w:rsidP="00B21CC3">
            <w:pPr>
              <w:jc w:val="center"/>
            </w:pPr>
            <w:bookmarkStart w:id="9" w:name="_Hlk134794800"/>
            <w:r w:rsidRPr="0072331C">
              <w:rPr>
                <w:b/>
                <w:bCs/>
                <w:color w:val="000000"/>
              </w:rPr>
              <w:t>№</w:t>
            </w:r>
          </w:p>
          <w:p w14:paraId="005761A1" w14:textId="77777777" w:rsidR="00377897" w:rsidRPr="0072331C" w:rsidRDefault="00377897" w:rsidP="00B21CC3">
            <w:pPr>
              <w:jc w:val="center"/>
            </w:pPr>
            <w:r w:rsidRPr="0072331C">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91E87" w14:textId="77777777" w:rsidR="00377897" w:rsidRPr="0072331C" w:rsidRDefault="00377897" w:rsidP="00B21CC3">
            <w:pPr>
              <w:jc w:val="center"/>
            </w:pPr>
            <w:r w:rsidRPr="0072331C">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724EE00" w14:textId="77777777" w:rsidR="00377897" w:rsidRPr="0072331C" w:rsidRDefault="00377897" w:rsidP="00B21CC3">
            <w:pPr>
              <w:jc w:val="center"/>
            </w:pPr>
            <w:r w:rsidRPr="0072331C">
              <w:rPr>
                <w:b/>
                <w:bCs/>
                <w:color w:val="000000"/>
              </w:rPr>
              <w:t>Перелік документів, що підтверджують інформацію про відповідність учасників таким критеріям</w:t>
            </w:r>
          </w:p>
        </w:tc>
      </w:tr>
      <w:tr w:rsidR="00377897" w:rsidRPr="0072331C" w14:paraId="722E14E4" w14:textId="77777777" w:rsidTr="00B21CC3">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28D244B" w14:textId="77777777" w:rsidR="00377897" w:rsidRPr="0072331C" w:rsidRDefault="00377897" w:rsidP="00B21CC3">
            <w:pPr>
              <w:jc w:val="center"/>
            </w:pPr>
            <w:r w:rsidRPr="0072331C">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B63A39" w14:textId="77777777" w:rsidR="00377897" w:rsidRPr="0072331C" w:rsidRDefault="00377897" w:rsidP="00B21CC3">
            <w:pPr>
              <w:jc w:val="center"/>
              <w:rPr>
                <w:b/>
              </w:rPr>
            </w:pPr>
            <w:r w:rsidRPr="0072331C">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8E4628A" w14:textId="77777777" w:rsidR="00377897" w:rsidRPr="0072331C" w:rsidRDefault="00377897" w:rsidP="00B21CC3">
            <w:pPr>
              <w:shd w:val="clear" w:color="auto" w:fill="FFFFFF" w:themeFill="background1"/>
              <w:jc w:val="both"/>
              <w:rPr>
                <w:b/>
              </w:rPr>
            </w:pPr>
            <w:r w:rsidRPr="0072331C">
              <w:rPr>
                <w:bCs/>
              </w:rPr>
              <w:t>1.1</w:t>
            </w:r>
            <w:r w:rsidRPr="0072331C">
              <w:t xml:space="preserve"> Довідка (відповідно до форми п.1.1), складена учасником торгів, що містить інформацію про наявність досвіду виконання </w:t>
            </w:r>
            <w:r w:rsidRPr="0072331C">
              <w:rPr>
                <w:b/>
                <w:bCs/>
              </w:rPr>
              <w:t>аналогічного</w:t>
            </w:r>
            <w:r w:rsidRPr="0072331C">
              <w:rPr>
                <w:b/>
                <w:bCs/>
                <w:color w:val="C00000"/>
              </w:rPr>
              <w:t>*</w:t>
            </w:r>
            <w:r w:rsidRPr="0072331C">
              <w:rPr>
                <w:b/>
                <w:bCs/>
              </w:rPr>
              <w:t xml:space="preserve"> за предметом закупівлі договору</w:t>
            </w:r>
            <w:r w:rsidRPr="0072331C">
              <w:t xml:space="preserve"> (крім відомостей, що становлять комерційну таємницю) </w:t>
            </w:r>
            <w:r w:rsidRPr="0072331C">
              <w:rPr>
                <w:b/>
              </w:rPr>
              <w:t>із зазначенням:</w:t>
            </w:r>
          </w:p>
          <w:p w14:paraId="1CA52D10" w14:textId="77777777" w:rsidR="00377897" w:rsidRPr="0072331C" w:rsidRDefault="00377897" w:rsidP="00B21CC3">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найменування контрагента,</w:t>
            </w:r>
          </w:p>
          <w:p w14:paraId="07BE8BFE" w14:textId="77777777" w:rsidR="00377897" w:rsidRPr="0072331C" w:rsidRDefault="00377897" w:rsidP="00B21CC3">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предмету договору,</w:t>
            </w:r>
          </w:p>
          <w:p w14:paraId="340D4632" w14:textId="77777777" w:rsidR="00377897" w:rsidRPr="0072331C" w:rsidRDefault="00377897" w:rsidP="00B21CC3">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номеру та дати укладення договору;</w:t>
            </w:r>
          </w:p>
          <w:p w14:paraId="7C4ACB78" w14:textId="77777777" w:rsidR="00377897" w:rsidRPr="0072331C" w:rsidRDefault="00377897" w:rsidP="00B21CC3">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контактних осіб замовників (прізвище та контактний телефон);</w:t>
            </w:r>
          </w:p>
          <w:p w14:paraId="5C6CBC98" w14:textId="77777777" w:rsidR="00377897" w:rsidRPr="0072331C" w:rsidRDefault="00377897" w:rsidP="00B21CC3">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377897" w:rsidRPr="0072331C" w14:paraId="130D6A74" w14:textId="77777777" w:rsidTr="00B21CC3">
              <w:trPr>
                <w:trHeight w:val="253"/>
                <w:jc w:val="center"/>
              </w:trPr>
              <w:tc>
                <w:tcPr>
                  <w:tcW w:w="824" w:type="dxa"/>
                  <w:vMerge w:val="restart"/>
                  <w:vAlign w:val="center"/>
                </w:tcPr>
                <w:p w14:paraId="528BF2C0" w14:textId="77777777" w:rsidR="00377897" w:rsidRPr="0072331C" w:rsidRDefault="00377897" w:rsidP="00B21CC3">
                  <w:pPr>
                    <w:shd w:val="clear" w:color="auto" w:fill="FFFFFF" w:themeFill="background1"/>
                    <w:jc w:val="center"/>
                    <w:rPr>
                      <w:b/>
                      <w:bCs/>
                      <w:color w:val="000000"/>
                      <w:sz w:val="20"/>
                      <w:szCs w:val="20"/>
                    </w:rPr>
                  </w:pPr>
                  <w:r w:rsidRPr="0072331C">
                    <w:rPr>
                      <w:b/>
                      <w:bCs/>
                      <w:color w:val="000000"/>
                      <w:sz w:val="20"/>
                      <w:szCs w:val="20"/>
                    </w:rPr>
                    <w:t>Найменування контрагента</w:t>
                  </w:r>
                </w:p>
              </w:tc>
              <w:tc>
                <w:tcPr>
                  <w:tcW w:w="720" w:type="dxa"/>
                  <w:vMerge w:val="restart"/>
                  <w:vAlign w:val="center"/>
                </w:tcPr>
                <w:p w14:paraId="5DECA04A" w14:textId="77777777" w:rsidR="00377897" w:rsidRPr="0072331C" w:rsidRDefault="00377897" w:rsidP="00B21CC3">
                  <w:pPr>
                    <w:shd w:val="clear" w:color="auto" w:fill="FFFFFF" w:themeFill="background1"/>
                    <w:jc w:val="center"/>
                    <w:rPr>
                      <w:b/>
                      <w:bCs/>
                      <w:color w:val="000000"/>
                      <w:sz w:val="20"/>
                      <w:szCs w:val="20"/>
                    </w:rPr>
                  </w:pPr>
                  <w:r w:rsidRPr="0072331C">
                    <w:rPr>
                      <w:b/>
                      <w:bCs/>
                      <w:color w:val="000000"/>
                      <w:sz w:val="20"/>
                      <w:szCs w:val="20"/>
                    </w:rPr>
                    <w:t>Предмет договору</w:t>
                  </w:r>
                </w:p>
              </w:tc>
              <w:tc>
                <w:tcPr>
                  <w:tcW w:w="653" w:type="dxa"/>
                  <w:vMerge w:val="restart"/>
                </w:tcPr>
                <w:p w14:paraId="59CE3057" w14:textId="77777777" w:rsidR="00377897" w:rsidRPr="0072331C" w:rsidRDefault="00377897" w:rsidP="00B21CC3">
                  <w:pPr>
                    <w:shd w:val="clear" w:color="auto" w:fill="FFFFFF" w:themeFill="background1"/>
                    <w:jc w:val="center"/>
                    <w:rPr>
                      <w:b/>
                      <w:bCs/>
                      <w:color w:val="000000"/>
                      <w:sz w:val="20"/>
                      <w:szCs w:val="20"/>
                    </w:rPr>
                  </w:pPr>
                  <w:r w:rsidRPr="0072331C">
                    <w:rPr>
                      <w:b/>
                      <w:bCs/>
                      <w:color w:val="000000"/>
                      <w:sz w:val="20"/>
                      <w:szCs w:val="20"/>
                    </w:rPr>
                    <w:t>Номер та дата укладення договору</w:t>
                  </w:r>
                </w:p>
              </w:tc>
              <w:tc>
                <w:tcPr>
                  <w:tcW w:w="1101" w:type="dxa"/>
                  <w:vMerge w:val="restart"/>
                  <w:vAlign w:val="center"/>
                </w:tcPr>
                <w:p w14:paraId="5621644D" w14:textId="77777777" w:rsidR="00377897" w:rsidRPr="0072331C" w:rsidRDefault="00377897" w:rsidP="00B21CC3">
                  <w:pPr>
                    <w:shd w:val="clear" w:color="auto" w:fill="FFFFFF" w:themeFill="background1"/>
                    <w:jc w:val="center"/>
                    <w:rPr>
                      <w:b/>
                      <w:bCs/>
                      <w:color w:val="000000"/>
                      <w:sz w:val="20"/>
                      <w:szCs w:val="20"/>
                    </w:rPr>
                  </w:pPr>
                  <w:r w:rsidRPr="0072331C">
                    <w:rPr>
                      <w:b/>
                      <w:bCs/>
                      <w:color w:val="000000"/>
                      <w:sz w:val="20"/>
                      <w:szCs w:val="20"/>
                    </w:rPr>
                    <w:t>Стан виконання договору</w:t>
                  </w:r>
                </w:p>
                <w:p w14:paraId="5A11D0FC" w14:textId="77777777" w:rsidR="00377897" w:rsidRPr="0072331C" w:rsidRDefault="00377897" w:rsidP="00B21CC3">
                  <w:pPr>
                    <w:shd w:val="clear" w:color="auto" w:fill="FFFFFF" w:themeFill="background1"/>
                    <w:jc w:val="center"/>
                    <w:rPr>
                      <w:b/>
                      <w:bCs/>
                      <w:color w:val="000000"/>
                      <w:sz w:val="20"/>
                      <w:szCs w:val="20"/>
                    </w:rPr>
                  </w:pPr>
                </w:p>
              </w:tc>
              <w:tc>
                <w:tcPr>
                  <w:tcW w:w="1379" w:type="dxa"/>
                  <w:gridSpan w:val="2"/>
                  <w:vAlign w:val="center"/>
                </w:tcPr>
                <w:p w14:paraId="788B4CC7" w14:textId="77777777" w:rsidR="00377897" w:rsidRPr="0072331C" w:rsidRDefault="00377897" w:rsidP="00B21CC3">
                  <w:pPr>
                    <w:shd w:val="clear" w:color="auto" w:fill="FFFFFF" w:themeFill="background1"/>
                    <w:jc w:val="center"/>
                    <w:rPr>
                      <w:b/>
                      <w:bCs/>
                      <w:color w:val="000000"/>
                      <w:sz w:val="20"/>
                      <w:szCs w:val="20"/>
                    </w:rPr>
                  </w:pPr>
                  <w:r w:rsidRPr="0072331C">
                    <w:rPr>
                      <w:b/>
                      <w:bCs/>
                      <w:color w:val="000000"/>
                      <w:sz w:val="20"/>
                      <w:szCs w:val="20"/>
                    </w:rPr>
                    <w:t>Контактні дані осіб замовника (контрагента)</w:t>
                  </w:r>
                </w:p>
              </w:tc>
            </w:tr>
            <w:tr w:rsidR="00377897" w:rsidRPr="0072331C" w14:paraId="27F68910" w14:textId="77777777" w:rsidTr="00B21CC3">
              <w:trPr>
                <w:trHeight w:val="267"/>
                <w:jc w:val="center"/>
              </w:trPr>
              <w:tc>
                <w:tcPr>
                  <w:tcW w:w="824" w:type="dxa"/>
                  <w:vMerge/>
                  <w:vAlign w:val="center"/>
                </w:tcPr>
                <w:p w14:paraId="04B996DF" w14:textId="77777777" w:rsidR="00377897" w:rsidRPr="0072331C" w:rsidRDefault="00377897" w:rsidP="00B21CC3">
                  <w:pPr>
                    <w:shd w:val="clear" w:color="auto" w:fill="FFFFFF" w:themeFill="background1"/>
                    <w:jc w:val="center"/>
                    <w:rPr>
                      <w:b/>
                      <w:bCs/>
                      <w:color w:val="000000"/>
                      <w:sz w:val="20"/>
                      <w:szCs w:val="20"/>
                    </w:rPr>
                  </w:pPr>
                </w:p>
              </w:tc>
              <w:tc>
                <w:tcPr>
                  <w:tcW w:w="720" w:type="dxa"/>
                  <w:vMerge/>
                  <w:vAlign w:val="center"/>
                </w:tcPr>
                <w:p w14:paraId="5EDD9B5D" w14:textId="77777777" w:rsidR="00377897" w:rsidRPr="0072331C" w:rsidRDefault="00377897" w:rsidP="00B21CC3">
                  <w:pPr>
                    <w:shd w:val="clear" w:color="auto" w:fill="FFFFFF" w:themeFill="background1"/>
                    <w:jc w:val="center"/>
                    <w:rPr>
                      <w:b/>
                      <w:bCs/>
                      <w:color w:val="000000"/>
                      <w:sz w:val="20"/>
                      <w:szCs w:val="20"/>
                    </w:rPr>
                  </w:pPr>
                </w:p>
              </w:tc>
              <w:tc>
                <w:tcPr>
                  <w:tcW w:w="653" w:type="dxa"/>
                  <w:vMerge/>
                </w:tcPr>
                <w:p w14:paraId="769E1B05" w14:textId="77777777" w:rsidR="00377897" w:rsidRPr="0072331C" w:rsidRDefault="00377897" w:rsidP="00B21CC3">
                  <w:pPr>
                    <w:shd w:val="clear" w:color="auto" w:fill="FFFFFF" w:themeFill="background1"/>
                    <w:jc w:val="center"/>
                    <w:rPr>
                      <w:b/>
                      <w:bCs/>
                      <w:color w:val="000000"/>
                      <w:sz w:val="20"/>
                      <w:szCs w:val="20"/>
                    </w:rPr>
                  </w:pPr>
                </w:p>
              </w:tc>
              <w:tc>
                <w:tcPr>
                  <w:tcW w:w="1101" w:type="dxa"/>
                  <w:vMerge/>
                  <w:vAlign w:val="center"/>
                </w:tcPr>
                <w:p w14:paraId="2A7F7FA9" w14:textId="77777777" w:rsidR="00377897" w:rsidRPr="0072331C" w:rsidRDefault="00377897" w:rsidP="00B21CC3">
                  <w:pPr>
                    <w:shd w:val="clear" w:color="auto" w:fill="FFFFFF" w:themeFill="background1"/>
                    <w:jc w:val="center"/>
                    <w:rPr>
                      <w:b/>
                      <w:bCs/>
                      <w:color w:val="000000"/>
                      <w:sz w:val="20"/>
                      <w:szCs w:val="20"/>
                    </w:rPr>
                  </w:pPr>
                </w:p>
              </w:tc>
              <w:tc>
                <w:tcPr>
                  <w:tcW w:w="662" w:type="dxa"/>
                  <w:vAlign w:val="center"/>
                </w:tcPr>
                <w:p w14:paraId="78513F26" w14:textId="77777777" w:rsidR="00377897" w:rsidRPr="0072331C" w:rsidRDefault="00377897" w:rsidP="00B21CC3">
                  <w:pPr>
                    <w:shd w:val="clear" w:color="auto" w:fill="FFFFFF" w:themeFill="background1"/>
                    <w:jc w:val="center"/>
                    <w:rPr>
                      <w:b/>
                      <w:bCs/>
                      <w:color w:val="000000"/>
                      <w:sz w:val="20"/>
                      <w:szCs w:val="20"/>
                    </w:rPr>
                  </w:pPr>
                  <w:r w:rsidRPr="0072331C">
                    <w:rPr>
                      <w:b/>
                      <w:bCs/>
                      <w:color w:val="000000"/>
                      <w:sz w:val="20"/>
                      <w:szCs w:val="20"/>
                    </w:rPr>
                    <w:t>Прізвище та ім’я</w:t>
                  </w:r>
                </w:p>
              </w:tc>
              <w:tc>
                <w:tcPr>
                  <w:tcW w:w="716" w:type="dxa"/>
                  <w:vAlign w:val="center"/>
                </w:tcPr>
                <w:p w14:paraId="5FF07CF4" w14:textId="77777777" w:rsidR="00377897" w:rsidRPr="0072331C" w:rsidRDefault="00377897" w:rsidP="00B21CC3">
                  <w:pPr>
                    <w:shd w:val="clear" w:color="auto" w:fill="FFFFFF" w:themeFill="background1"/>
                    <w:jc w:val="center"/>
                    <w:rPr>
                      <w:b/>
                      <w:bCs/>
                      <w:color w:val="000000"/>
                      <w:sz w:val="20"/>
                      <w:szCs w:val="20"/>
                    </w:rPr>
                  </w:pPr>
                  <w:r w:rsidRPr="0072331C">
                    <w:rPr>
                      <w:b/>
                      <w:bCs/>
                      <w:color w:val="000000"/>
                      <w:sz w:val="20"/>
                      <w:szCs w:val="20"/>
                    </w:rPr>
                    <w:t>Контактний телефон</w:t>
                  </w:r>
                </w:p>
              </w:tc>
            </w:tr>
            <w:tr w:rsidR="00377897" w:rsidRPr="0072331C" w14:paraId="21DEED0B" w14:textId="77777777" w:rsidTr="00B21CC3">
              <w:trPr>
                <w:trHeight w:val="380"/>
                <w:jc w:val="center"/>
              </w:trPr>
              <w:tc>
                <w:tcPr>
                  <w:tcW w:w="824" w:type="dxa"/>
                </w:tcPr>
                <w:p w14:paraId="37F4FE49" w14:textId="77777777" w:rsidR="00377897" w:rsidRPr="0072331C" w:rsidRDefault="00377897" w:rsidP="00B21CC3">
                  <w:pPr>
                    <w:shd w:val="clear" w:color="auto" w:fill="FFFFFF" w:themeFill="background1"/>
                    <w:jc w:val="both"/>
                    <w:rPr>
                      <w:color w:val="000000"/>
                    </w:rPr>
                  </w:pPr>
                </w:p>
                <w:p w14:paraId="4CCBF755" w14:textId="77777777" w:rsidR="00377897" w:rsidRPr="0072331C" w:rsidRDefault="00377897" w:rsidP="00B21CC3">
                  <w:pPr>
                    <w:shd w:val="clear" w:color="auto" w:fill="FFFFFF" w:themeFill="background1"/>
                    <w:jc w:val="both"/>
                    <w:rPr>
                      <w:color w:val="000000"/>
                    </w:rPr>
                  </w:pPr>
                </w:p>
                <w:p w14:paraId="47DC564A" w14:textId="77777777" w:rsidR="00377897" w:rsidRPr="0072331C" w:rsidRDefault="00377897" w:rsidP="00B21CC3">
                  <w:pPr>
                    <w:shd w:val="clear" w:color="auto" w:fill="FFFFFF" w:themeFill="background1"/>
                    <w:jc w:val="both"/>
                    <w:rPr>
                      <w:color w:val="000000"/>
                    </w:rPr>
                  </w:pPr>
                </w:p>
              </w:tc>
              <w:tc>
                <w:tcPr>
                  <w:tcW w:w="720" w:type="dxa"/>
                </w:tcPr>
                <w:p w14:paraId="6AE729A0" w14:textId="77777777" w:rsidR="00377897" w:rsidRPr="0072331C" w:rsidRDefault="00377897" w:rsidP="00B21CC3">
                  <w:pPr>
                    <w:shd w:val="clear" w:color="auto" w:fill="FFFFFF" w:themeFill="background1"/>
                    <w:jc w:val="both"/>
                    <w:rPr>
                      <w:color w:val="000000"/>
                    </w:rPr>
                  </w:pPr>
                </w:p>
              </w:tc>
              <w:tc>
                <w:tcPr>
                  <w:tcW w:w="653" w:type="dxa"/>
                </w:tcPr>
                <w:p w14:paraId="4134C9AC" w14:textId="77777777" w:rsidR="00377897" w:rsidRPr="0072331C" w:rsidRDefault="00377897" w:rsidP="00B21CC3">
                  <w:pPr>
                    <w:shd w:val="clear" w:color="auto" w:fill="FFFFFF" w:themeFill="background1"/>
                    <w:jc w:val="both"/>
                    <w:rPr>
                      <w:color w:val="000000"/>
                    </w:rPr>
                  </w:pPr>
                </w:p>
              </w:tc>
              <w:tc>
                <w:tcPr>
                  <w:tcW w:w="1101" w:type="dxa"/>
                </w:tcPr>
                <w:p w14:paraId="2129B0B7" w14:textId="77777777" w:rsidR="00377897" w:rsidRPr="0072331C" w:rsidRDefault="00377897" w:rsidP="00B21CC3">
                  <w:pPr>
                    <w:shd w:val="clear" w:color="auto" w:fill="FFFFFF" w:themeFill="background1"/>
                    <w:jc w:val="both"/>
                    <w:rPr>
                      <w:color w:val="000000"/>
                    </w:rPr>
                  </w:pPr>
                </w:p>
              </w:tc>
              <w:tc>
                <w:tcPr>
                  <w:tcW w:w="662" w:type="dxa"/>
                </w:tcPr>
                <w:p w14:paraId="576D1F2A" w14:textId="77777777" w:rsidR="00377897" w:rsidRPr="0072331C" w:rsidRDefault="00377897" w:rsidP="00B21CC3">
                  <w:pPr>
                    <w:shd w:val="clear" w:color="auto" w:fill="FFFFFF" w:themeFill="background1"/>
                    <w:jc w:val="both"/>
                    <w:rPr>
                      <w:color w:val="000000"/>
                    </w:rPr>
                  </w:pPr>
                </w:p>
              </w:tc>
              <w:tc>
                <w:tcPr>
                  <w:tcW w:w="716" w:type="dxa"/>
                </w:tcPr>
                <w:p w14:paraId="1051816D" w14:textId="77777777" w:rsidR="00377897" w:rsidRPr="0072331C" w:rsidRDefault="00377897" w:rsidP="00B21CC3">
                  <w:pPr>
                    <w:shd w:val="clear" w:color="auto" w:fill="FFFFFF" w:themeFill="background1"/>
                    <w:jc w:val="both"/>
                    <w:rPr>
                      <w:color w:val="000000"/>
                    </w:rPr>
                  </w:pPr>
                </w:p>
              </w:tc>
            </w:tr>
          </w:tbl>
          <w:p w14:paraId="00388C8D" w14:textId="77777777" w:rsidR="00377897" w:rsidRPr="0072331C" w:rsidRDefault="00377897" w:rsidP="00B21CC3">
            <w:pPr>
              <w:jc w:val="both"/>
            </w:pPr>
            <w:r w:rsidRPr="0072331C">
              <w:t>1.2. Копію аналогічного(-их) договору(-ів)  зазначених в довідці (пункт 1.1.) про досвід виконання аналогічного(-их) договору(-ів).</w:t>
            </w:r>
          </w:p>
          <w:p w14:paraId="1474B0A0" w14:textId="77777777" w:rsidR="00377897" w:rsidRPr="0072331C" w:rsidRDefault="00377897" w:rsidP="00B21CC3">
            <w:pPr>
              <w:shd w:val="clear" w:color="auto" w:fill="FFFFFF" w:themeFill="background1"/>
              <w:jc w:val="both"/>
            </w:pPr>
            <w:r w:rsidRPr="0072331C">
              <w:t>1.3. Копію актів</w:t>
            </w:r>
            <w:r w:rsidRPr="0072331C">
              <w:rPr>
                <w:lang w:val="ru-RU"/>
              </w:rPr>
              <w:t>/</w:t>
            </w:r>
            <w:r w:rsidRPr="0072331C">
              <w:t>накладних наданих послуг</w:t>
            </w:r>
            <w:r w:rsidRPr="0072331C">
              <w:rPr>
                <w:lang w:val="ru-RU"/>
              </w:rPr>
              <w:t>/</w:t>
            </w:r>
            <w:r w:rsidRPr="0072331C">
              <w:t>робіт</w:t>
            </w:r>
            <w:r w:rsidRPr="0072331C">
              <w:rPr>
                <w:lang w:val="ru-RU"/>
              </w:rPr>
              <w:t>/</w:t>
            </w:r>
            <w:r w:rsidRPr="0072331C">
              <w:t>товару зазначених в довідці (пункт 1.1.) про досвід виконання аналогічного(-их) договору(-ів).</w:t>
            </w:r>
          </w:p>
          <w:p w14:paraId="5BA8B4D4" w14:textId="28185407" w:rsidR="00377897" w:rsidRPr="0072331C" w:rsidRDefault="00377897" w:rsidP="00B21CC3">
            <w:pPr>
              <w:ind w:left="-40"/>
              <w:contextualSpacing/>
              <w:jc w:val="both"/>
              <w:rPr>
                <w:b/>
                <w:i/>
              </w:rPr>
            </w:pPr>
            <w:r w:rsidRPr="0072331C">
              <w:rPr>
                <w:bCs/>
                <w:color w:val="C00000"/>
              </w:rPr>
              <w:t>*</w:t>
            </w:r>
            <w:r w:rsidRPr="0072331C">
              <w:rPr>
                <w:b/>
                <w:i/>
              </w:rPr>
              <w:t xml:space="preserve">Під аналогічним за предметом закупівлі договором слід розуміти виконаний/частково виконаний договір – ДК 021:2015 </w:t>
            </w:r>
            <w:r w:rsidR="00B21CC3" w:rsidRPr="00B21CC3">
              <w:rPr>
                <w:b/>
                <w:i/>
              </w:rPr>
              <w:t>34350000-5-«Шини для транспортних засобів великої та малої тоннажності»</w:t>
            </w:r>
          </w:p>
        </w:tc>
      </w:tr>
      <w:bookmarkEnd w:id="9"/>
    </w:tbl>
    <w:p w14:paraId="3F2115C8" w14:textId="77777777" w:rsidR="00E0518B" w:rsidRPr="0072331C" w:rsidRDefault="00E0518B" w:rsidP="003826D6">
      <w:pPr>
        <w:shd w:val="clear" w:color="auto" w:fill="FFFFFF" w:themeFill="background1"/>
        <w:jc w:val="both"/>
        <w:rPr>
          <w:lang w:val="ru-RU"/>
        </w:rPr>
      </w:pPr>
    </w:p>
    <w:p w14:paraId="7EA211CE" w14:textId="77777777" w:rsidR="00A361C7" w:rsidRPr="0072331C" w:rsidRDefault="00A361C7">
      <w:pPr>
        <w:spacing w:line="276" w:lineRule="auto"/>
        <w:rPr>
          <w:color w:val="000000"/>
        </w:rPr>
      </w:pPr>
      <w:r w:rsidRPr="0072331C">
        <w:rPr>
          <w:color w:val="000000"/>
        </w:rPr>
        <w:br w:type="page"/>
      </w:r>
    </w:p>
    <w:p w14:paraId="2A91FA0F" w14:textId="77777777" w:rsidR="00194C53" w:rsidRPr="0072331C" w:rsidRDefault="00194C53" w:rsidP="00194C53">
      <w:pPr>
        <w:pageBreakBefore/>
        <w:shd w:val="clear" w:color="auto" w:fill="FFFFFF" w:themeFill="background1"/>
        <w:jc w:val="right"/>
      </w:pPr>
      <w:r w:rsidRPr="0072331C">
        <w:rPr>
          <w:b/>
        </w:rPr>
        <w:lastRenderedPageBreak/>
        <w:t>Додаток 2</w:t>
      </w:r>
    </w:p>
    <w:p w14:paraId="3D32CC6B" w14:textId="77777777" w:rsidR="00194C53" w:rsidRPr="0072331C" w:rsidRDefault="00194C53" w:rsidP="00194C53">
      <w:pPr>
        <w:shd w:val="clear" w:color="auto" w:fill="FFFFFF" w:themeFill="background1"/>
        <w:jc w:val="right"/>
      </w:pPr>
      <w:r w:rsidRPr="0072331C">
        <w:t xml:space="preserve"> до тендерної документації</w:t>
      </w:r>
    </w:p>
    <w:p w14:paraId="60D8FCD6" w14:textId="77777777" w:rsidR="000A65C7" w:rsidRPr="0072331C" w:rsidRDefault="000A65C7" w:rsidP="00194C53">
      <w:pPr>
        <w:shd w:val="clear" w:color="auto" w:fill="FFFFFF" w:themeFill="background1"/>
        <w:tabs>
          <w:tab w:val="left" w:pos="180"/>
        </w:tabs>
        <w:jc w:val="center"/>
        <w:rPr>
          <w:b/>
        </w:rPr>
      </w:pPr>
    </w:p>
    <w:p w14:paraId="152BCD99" w14:textId="77777777" w:rsidR="00BF07A6" w:rsidRPr="0072331C" w:rsidRDefault="00BF07A6" w:rsidP="00BF07A6">
      <w:pPr>
        <w:spacing w:before="20" w:after="20"/>
        <w:jc w:val="both"/>
        <w:rPr>
          <w:b/>
        </w:rPr>
      </w:pPr>
      <w:r w:rsidRPr="0072331C">
        <w:rPr>
          <w:b/>
          <w:sz w:val="20"/>
          <w:szCs w:val="20"/>
        </w:rPr>
        <w:t xml:space="preserve">2. </w:t>
      </w:r>
      <w:r w:rsidRPr="0072331C">
        <w:rPr>
          <w:b/>
          <w:color w:val="000000"/>
          <w:sz w:val="20"/>
          <w:szCs w:val="20"/>
        </w:rPr>
        <w:t xml:space="preserve">Підтвердження відповідності УЧАСНИКА </w:t>
      </w:r>
      <w:r w:rsidRPr="0072331C">
        <w:rPr>
          <w:b/>
        </w:rPr>
        <w:t xml:space="preserve">(в тому числі для об’єднання учасників як учасника процедури)  вимогам, визначеним у пункті </w:t>
      </w:r>
      <w:r w:rsidRPr="0072331C">
        <w:rPr>
          <w:b/>
          <w:color w:val="00B050"/>
        </w:rPr>
        <w:t>47</w:t>
      </w:r>
      <w:r w:rsidRPr="0072331C">
        <w:rPr>
          <w:b/>
        </w:rPr>
        <w:t xml:space="preserve"> Особливостей.</w:t>
      </w:r>
    </w:p>
    <w:p w14:paraId="4C7B1676" w14:textId="77777777" w:rsidR="00BF07A6" w:rsidRPr="0072331C" w:rsidRDefault="00BF07A6" w:rsidP="00BF07A6">
      <w:pPr>
        <w:ind w:firstLine="567"/>
        <w:jc w:val="both"/>
        <w:rPr>
          <w:sz w:val="20"/>
          <w:szCs w:val="20"/>
        </w:rPr>
      </w:pPr>
      <w:r w:rsidRPr="0072331C">
        <w:rPr>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2331C">
        <w:rPr>
          <w:color w:val="00B050"/>
          <w:sz w:val="20"/>
          <w:szCs w:val="20"/>
        </w:rPr>
        <w:t>47</w:t>
      </w:r>
      <w:r w:rsidRPr="0072331C">
        <w:rPr>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72331C">
        <w:rPr>
          <w:color w:val="00B050"/>
          <w:sz w:val="20"/>
          <w:szCs w:val="20"/>
        </w:rPr>
        <w:t>47</w:t>
      </w:r>
      <w:r w:rsidRPr="0072331C">
        <w:rPr>
          <w:sz w:val="20"/>
          <w:szCs w:val="20"/>
        </w:rPr>
        <w:t xml:space="preserve"> Особливостей.</w:t>
      </w:r>
    </w:p>
    <w:p w14:paraId="29198955" w14:textId="77777777" w:rsidR="00BF07A6" w:rsidRPr="0072331C" w:rsidRDefault="00BF07A6" w:rsidP="00BF07A6">
      <w:pPr>
        <w:ind w:firstLine="567"/>
        <w:jc w:val="both"/>
        <w:rPr>
          <w:color w:val="00B050"/>
          <w:sz w:val="20"/>
          <w:szCs w:val="20"/>
        </w:rPr>
      </w:pPr>
      <w:r w:rsidRPr="0072331C">
        <w:rPr>
          <w:color w:val="00B05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B63AE6" w14:textId="77777777" w:rsidR="00BF07A6" w:rsidRPr="0072331C" w:rsidRDefault="00BF07A6" w:rsidP="00BF07A6">
      <w:pPr>
        <w:ind w:firstLine="567"/>
        <w:jc w:val="both"/>
        <w:rPr>
          <w:color w:val="00B050"/>
          <w:sz w:val="20"/>
          <w:szCs w:val="20"/>
        </w:rPr>
      </w:pPr>
      <w:r w:rsidRPr="0072331C">
        <w:rPr>
          <w:color w:val="00B05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FE6C2A"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Учасник  повинен надати </w:t>
      </w:r>
      <w:r w:rsidRPr="0072331C">
        <w:rPr>
          <w:b/>
          <w:sz w:val="20"/>
          <w:szCs w:val="20"/>
        </w:rPr>
        <w:t>довідку у довільній формі</w:t>
      </w:r>
      <w:r w:rsidRPr="0072331C">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2331C">
        <w:rPr>
          <w:color w:val="00B050"/>
          <w:sz w:val="20"/>
          <w:szCs w:val="20"/>
        </w:rPr>
        <w:t>47</w:t>
      </w:r>
      <w:r w:rsidRPr="0072331C">
        <w:rPr>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883C3C" w14:textId="77777777" w:rsidR="00BF07A6" w:rsidRPr="0072331C" w:rsidRDefault="00BF07A6" w:rsidP="00BF07A6">
      <w:pPr>
        <w:widowControl w:val="0"/>
        <w:pBdr>
          <w:top w:val="nil"/>
          <w:left w:val="nil"/>
          <w:bottom w:val="nil"/>
          <w:right w:val="nil"/>
          <w:between w:val="nil"/>
        </w:pBdr>
        <w:ind w:firstLine="567"/>
        <w:jc w:val="both"/>
        <w:rPr>
          <w:color w:val="00B050"/>
          <w:sz w:val="20"/>
          <w:szCs w:val="20"/>
        </w:rPr>
      </w:pPr>
      <w:r w:rsidRPr="0072331C">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2331C">
        <w:rPr>
          <w:i/>
          <w:sz w:val="20"/>
          <w:szCs w:val="20"/>
        </w:rPr>
        <w:t>(у разі застосування таких критеріїв до учасника процедури закупівлі)</w:t>
      </w:r>
      <w:r w:rsidRPr="0072331C">
        <w:rPr>
          <w:sz w:val="20"/>
          <w:szCs w:val="20"/>
        </w:rPr>
        <w:t xml:space="preserve">, замовник перевіряє таких суб’єктів господарювання </w:t>
      </w:r>
      <w:r w:rsidRPr="0072331C">
        <w:rPr>
          <w:color w:val="00B050"/>
          <w:sz w:val="20"/>
          <w:szCs w:val="20"/>
        </w:rPr>
        <w:t>щодо відсутності</w:t>
      </w:r>
      <w:r w:rsidRPr="0072331C">
        <w:rPr>
          <w:color w:val="000000"/>
          <w:sz w:val="28"/>
          <w:szCs w:val="28"/>
        </w:rPr>
        <w:t xml:space="preserve"> </w:t>
      </w:r>
      <w:r w:rsidRPr="0072331C">
        <w:rPr>
          <w:sz w:val="20"/>
          <w:szCs w:val="20"/>
        </w:rPr>
        <w:t xml:space="preserve">підстав, визначених пунктом </w:t>
      </w:r>
      <w:r w:rsidRPr="0072331C">
        <w:rPr>
          <w:color w:val="00B050"/>
          <w:sz w:val="20"/>
          <w:szCs w:val="20"/>
        </w:rPr>
        <w:t>47 Особливостей.</w:t>
      </w:r>
    </w:p>
    <w:p w14:paraId="047B8D63" w14:textId="77777777" w:rsidR="00BF07A6" w:rsidRPr="0072331C" w:rsidRDefault="00BF07A6" w:rsidP="00BF07A6">
      <w:pPr>
        <w:spacing w:after="80"/>
        <w:jc w:val="both"/>
        <w:rPr>
          <w:color w:val="00B050"/>
          <w:sz w:val="20"/>
          <w:szCs w:val="20"/>
        </w:rPr>
      </w:pPr>
    </w:p>
    <w:p w14:paraId="12EBBC4D" w14:textId="77777777" w:rsidR="00BF07A6" w:rsidRPr="0072331C" w:rsidRDefault="00BF07A6" w:rsidP="00BF07A6">
      <w:pPr>
        <w:pBdr>
          <w:top w:val="nil"/>
          <w:left w:val="nil"/>
          <w:bottom w:val="nil"/>
          <w:right w:val="nil"/>
          <w:between w:val="nil"/>
        </w:pBdr>
        <w:jc w:val="both"/>
        <w:rPr>
          <w:b/>
        </w:rPr>
      </w:pPr>
      <w:r w:rsidRPr="0072331C">
        <w:rPr>
          <w:b/>
        </w:rPr>
        <w:t xml:space="preserve">3. </w:t>
      </w:r>
      <w:r w:rsidRPr="0072331C">
        <w:rPr>
          <w:b/>
          <w:color w:val="000000"/>
        </w:rPr>
        <w:t xml:space="preserve">Перелік документів та інформації  для підтвердження відповідності ПЕРЕМОЖЦЯ вимогам, </w:t>
      </w:r>
      <w:r w:rsidRPr="0072331C">
        <w:rPr>
          <w:b/>
        </w:rPr>
        <w:t xml:space="preserve">визначеним у пункті </w:t>
      </w:r>
      <w:r w:rsidRPr="0072331C">
        <w:rPr>
          <w:color w:val="00B050"/>
          <w:sz w:val="20"/>
          <w:szCs w:val="20"/>
        </w:rPr>
        <w:t>47</w:t>
      </w:r>
      <w:r w:rsidRPr="0072331C">
        <w:rPr>
          <w:b/>
        </w:rPr>
        <w:t xml:space="preserve"> Особливостей:</w:t>
      </w:r>
    </w:p>
    <w:p w14:paraId="78A38553"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Переможець процедури закупівлі у строк, що </w:t>
      </w:r>
      <w:r w:rsidRPr="0072331C">
        <w:rPr>
          <w:b/>
          <w:i/>
          <w:sz w:val="20"/>
          <w:szCs w:val="20"/>
        </w:rPr>
        <w:t xml:space="preserve">не перевищує чотири дні </w:t>
      </w:r>
      <w:r w:rsidRPr="0072331C">
        <w:rPr>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2331C">
        <w:rPr>
          <w:color w:val="00B050"/>
          <w:sz w:val="20"/>
          <w:szCs w:val="20"/>
        </w:rPr>
        <w:t>47</w:t>
      </w:r>
      <w:r w:rsidRPr="0072331C">
        <w:rPr>
          <w:sz w:val="20"/>
          <w:szCs w:val="20"/>
        </w:rPr>
        <w:t xml:space="preserve"> Особливостей. </w:t>
      </w:r>
    </w:p>
    <w:p w14:paraId="343EB990"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619F41" w14:textId="77777777" w:rsidR="00BF07A6" w:rsidRPr="0072331C" w:rsidRDefault="00BF07A6" w:rsidP="00BF07A6">
      <w:pPr>
        <w:rPr>
          <w:b/>
          <w:sz w:val="20"/>
          <w:szCs w:val="20"/>
        </w:rPr>
      </w:pPr>
    </w:p>
    <w:p w14:paraId="6D276790" w14:textId="77777777" w:rsidR="00BF07A6" w:rsidRPr="0072331C" w:rsidRDefault="00BF07A6" w:rsidP="00BF07A6">
      <w:pPr>
        <w:rPr>
          <w:b/>
          <w:color w:val="000000"/>
          <w:sz w:val="20"/>
          <w:szCs w:val="20"/>
        </w:rPr>
      </w:pPr>
      <w:r w:rsidRPr="0072331C">
        <w:rPr>
          <w:color w:val="000000"/>
          <w:sz w:val="20"/>
          <w:szCs w:val="20"/>
        </w:rPr>
        <w:t> </w:t>
      </w:r>
      <w:r w:rsidRPr="0072331C">
        <w:rPr>
          <w:b/>
          <w:color w:val="000000"/>
          <w:sz w:val="20"/>
          <w:szCs w:val="20"/>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BF07A6" w:rsidRPr="0072331C" w14:paraId="66402FEB" w14:textId="77777777" w:rsidTr="00BF07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EF2F" w14:textId="77777777" w:rsidR="00BF07A6" w:rsidRPr="0072331C" w:rsidRDefault="00BF07A6" w:rsidP="00B21CC3">
            <w:pPr>
              <w:ind w:left="100"/>
              <w:jc w:val="center"/>
              <w:rPr>
                <w:sz w:val="20"/>
                <w:szCs w:val="20"/>
              </w:rPr>
            </w:pPr>
            <w:r w:rsidRPr="0072331C">
              <w:rPr>
                <w:b/>
                <w:color w:val="000000"/>
                <w:sz w:val="20"/>
                <w:szCs w:val="20"/>
              </w:rPr>
              <w:t>№</w:t>
            </w:r>
          </w:p>
          <w:p w14:paraId="3A3098E5" w14:textId="77777777" w:rsidR="00BF07A6" w:rsidRPr="0072331C" w:rsidRDefault="00BF07A6" w:rsidP="00B21CC3">
            <w:pPr>
              <w:ind w:left="100"/>
              <w:jc w:val="center"/>
              <w:rPr>
                <w:sz w:val="20"/>
                <w:szCs w:val="20"/>
              </w:rPr>
            </w:pPr>
            <w:r w:rsidRPr="0072331C">
              <w:rPr>
                <w:b/>
                <w:sz w:val="20"/>
                <w:szCs w:val="20"/>
              </w:rPr>
              <w:t>з</w:t>
            </w:r>
            <w:r w:rsidRPr="0072331C">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65338" w14:textId="77777777" w:rsidR="00BF07A6" w:rsidRPr="0072331C" w:rsidRDefault="00BF07A6" w:rsidP="00B21CC3">
            <w:pPr>
              <w:ind w:left="100"/>
              <w:jc w:val="center"/>
              <w:rPr>
                <w:b/>
                <w:sz w:val="20"/>
                <w:szCs w:val="20"/>
              </w:rPr>
            </w:pPr>
            <w:r w:rsidRPr="0072331C">
              <w:rPr>
                <w:b/>
                <w:sz w:val="20"/>
                <w:szCs w:val="20"/>
              </w:rPr>
              <w:t xml:space="preserve">Вимоги згідно п. </w:t>
            </w:r>
            <w:r w:rsidRPr="0072331C">
              <w:rPr>
                <w:color w:val="00B050"/>
                <w:sz w:val="20"/>
                <w:szCs w:val="20"/>
              </w:rPr>
              <w:t>47</w:t>
            </w:r>
            <w:r w:rsidRPr="0072331C">
              <w:rPr>
                <w:b/>
                <w:sz w:val="20"/>
                <w:szCs w:val="20"/>
              </w:rPr>
              <w:t xml:space="preserve"> Особливостей</w:t>
            </w:r>
          </w:p>
          <w:p w14:paraId="719376DD" w14:textId="77777777" w:rsidR="00BF07A6" w:rsidRPr="0072331C" w:rsidRDefault="00BF07A6" w:rsidP="00B21CC3">
            <w:pPr>
              <w:ind w:left="100"/>
              <w:jc w:val="center"/>
              <w:rPr>
                <w:b/>
                <w:sz w:val="20"/>
                <w:szCs w:val="20"/>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3EF4D" w14:textId="77777777" w:rsidR="00BF07A6" w:rsidRPr="0072331C" w:rsidRDefault="00BF07A6" w:rsidP="00B21CC3">
            <w:pPr>
              <w:ind w:left="100"/>
              <w:jc w:val="center"/>
              <w:rPr>
                <w:b/>
                <w:sz w:val="20"/>
                <w:szCs w:val="20"/>
              </w:rPr>
            </w:pPr>
            <w:r w:rsidRPr="0072331C">
              <w:rPr>
                <w:b/>
                <w:sz w:val="20"/>
                <w:szCs w:val="20"/>
              </w:rPr>
              <w:t xml:space="preserve">Переможець торгів на виконання вимоги згідно п. </w:t>
            </w:r>
            <w:r w:rsidRPr="0072331C">
              <w:rPr>
                <w:color w:val="00B050"/>
                <w:sz w:val="20"/>
                <w:szCs w:val="20"/>
              </w:rPr>
              <w:t>47</w:t>
            </w:r>
            <w:r w:rsidRPr="0072331C">
              <w:rPr>
                <w:b/>
                <w:sz w:val="20"/>
                <w:szCs w:val="20"/>
              </w:rPr>
              <w:t xml:space="preserve"> Особливостей (підтвердження відсутності підстав) повинен надати таку інформацію:</w:t>
            </w:r>
          </w:p>
        </w:tc>
      </w:tr>
      <w:tr w:rsidR="00BF07A6" w:rsidRPr="0072331C" w14:paraId="3BAF682D" w14:textId="77777777" w:rsidTr="00BF07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B2722" w14:textId="77777777" w:rsidR="00BF07A6" w:rsidRPr="0072331C" w:rsidRDefault="00BF07A6" w:rsidP="00B21CC3">
            <w:pPr>
              <w:ind w:left="100"/>
              <w:jc w:val="center"/>
              <w:rPr>
                <w:sz w:val="20"/>
                <w:szCs w:val="20"/>
              </w:rPr>
            </w:pPr>
            <w:r w:rsidRPr="0072331C">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183E" w14:textId="77777777" w:rsidR="00BF07A6" w:rsidRPr="0072331C" w:rsidRDefault="00BF07A6" w:rsidP="00B21CC3">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3FB02" w14:textId="77777777" w:rsidR="00BF07A6" w:rsidRPr="0072331C" w:rsidRDefault="00BF07A6" w:rsidP="00B21CC3">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15890" w14:textId="77777777" w:rsidR="00BF07A6" w:rsidRPr="0072331C" w:rsidRDefault="00BF07A6" w:rsidP="00B21CC3">
            <w:pPr>
              <w:ind w:right="140"/>
              <w:jc w:val="both"/>
              <w:rPr>
                <w:sz w:val="20"/>
                <w:szCs w:val="20"/>
              </w:rPr>
            </w:pPr>
            <w:r w:rsidRPr="0072331C">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2331C">
              <w:rPr>
                <w:sz w:val="20"/>
                <w:szCs w:val="20"/>
              </w:rPr>
              <w:t>керівника</w:t>
            </w:r>
            <w:r w:rsidRPr="0072331C">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D00D488" w14:textId="77777777" w:rsidTr="00BF07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C5459" w14:textId="77777777" w:rsidR="00BF07A6" w:rsidRPr="0072331C" w:rsidRDefault="00BF07A6" w:rsidP="00B21CC3">
            <w:pPr>
              <w:ind w:left="100"/>
              <w:jc w:val="center"/>
              <w:rPr>
                <w:sz w:val="20"/>
                <w:szCs w:val="20"/>
              </w:rPr>
            </w:pPr>
            <w:r w:rsidRPr="0072331C">
              <w:rPr>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CB78B" w14:textId="77777777" w:rsidR="00BF07A6" w:rsidRPr="0072331C" w:rsidRDefault="00BF07A6" w:rsidP="00B21CC3">
            <w:pPr>
              <w:widowControl w:val="0"/>
              <w:pBdr>
                <w:top w:val="nil"/>
                <w:left w:val="nil"/>
                <w:bottom w:val="nil"/>
                <w:right w:val="nil"/>
                <w:between w:val="nil"/>
              </w:pBdr>
              <w:spacing w:before="120"/>
              <w:jc w:val="both"/>
              <w:rPr>
                <w:sz w:val="20"/>
                <w:szCs w:val="20"/>
              </w:rPr>
            </w:pPr>
            <w:r w:rsidRPr="0072331C">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9A27D6" w14:textId="77777777" w:rsidR="00BF07A6" w:rsidRPr="0072331C" w:rsidRDefault="00BF07A6" w:rsidP="00B21CC3">
            <w:pPr>
              <w:ind w:right="140"/>
              <w:jc w:val="both"/>
              <w:rPr>
                <w:sz w:val="20"/>
                <w:szCs w:val="20"/>
              </w:rPr>
            </w:pPr>
            <w:r w:rsidRPr="0072331C">
              <w:rPr>
                <w:sz w:val="20"/>
                <w:szCs w:val="20"/>
              </w:rPr>
              <w:t>(підпункт 6 пункт</w:t>
            </w:r>
            <w:r w:rsidRPr="0072331C">
              <w:rPr>
                <w:b/>
                <w:color w:val="00B050"/>
                <w:sz w:val="20"/>
                <w:szCs w:val="20"/>
              </w:rPr>
              <w:t xml:space="preserve"> 47</w:t>
            </w:r>
            <w:r w:rsidRPr="0072331C">
              <w:rPr>
                <w:sz w:val="20"/>
                <w:szCs w:val="20"/>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FF71C81" w14:textId="77777777" w:rsidR="00BF07A6" w:rsidRPr="0072331C" w:rsidRDefault="00BF07A6" w:rsidP="00B21CC3">
            <w:pPr>
              <w:jc w:val="both"/>
              <w:rPr>
                <w:b/>
                <w:sz w:val="20"/>
                <w:szCs w:val="20"/>
              </w:rPr>
            </w:pPr>
            <w:r w:rsidRPr="0072331C">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2331C">
              <w:rPr>
                <w:sz w:val="20"/>
                <w:szCs w:val="20"/>
              </w:rPr>
              <w:t>керівника</w:t>
            </w:r>
            <w:r w:rsidRPr="0072331C">
              <w:rPr>
                <w:b/>
                <w:sz w:val="20"/>
                <w:szCs w:val="20"/>
              </w:rPr>
              <w:t xml:space="preserve"> учасника процедури закупівлі. </w:t>
            </w:r>
          </w:p>
          <w:p w14:paraId="660D3995" w14:textId="77777777" w:rsidR="00BF07A6" w:rsidRPr="0072331C" w:rsidRDefault="00BF07A6" w:rsidP="00B21CC3">
            <w:pPr>
              <w:jc w:val="both"/>
              <w:rPr>
                <w:b/>
                <w:sz w:val="20"/>
                <w:szCs w:val="20"/>
              </w:rPr>
            </w:pPr>
          </w:p>
          <w:p w14:paraId="2466F63A" w14:textId="77777777" w:rsidR="00BF07A6" w:rsidRPr="0072331C" w:rsidRDefault="00BF07A6" w:rsidP="00B21CC3">
            <w:pPr>
              <w:jc w:val="both"/>
              <w:rPr>
                <w:sz w:val="20"/>
                <w:szCs w:val="20"/>
              </w:rPr>
            </w:pPr>
            <w:r w:rsidRPr="0072331C">
              <w:rPr>
                <w:b/>
                <w:sz w:val="20"/>
                <w:szCs w:val="20"/>
              </w:rPr>
              <w:t>Документ повинен бути не більше тридцятиденної давнини від дати подання документа.</w:t>
            </w:r>
            <w:r w:rsidRPr="0072331C">
              <w:rPr>
                <w:sz w:val="20"/>
                <w:szCs w:val="20"/>
              </w:rPr>
              <w:t> </w:t>
            </w:r>
          </w:p>
        </w:tc>
      </w:tr>
      <w:tr w:rsidR="00BF07A6" w:rsidRPr="0072331C" w14:paraId="6CF59A29" w14:textId="77777777" w:rsidTr="00BF07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277E" w14:textId="77777777" w:rsidR="00BF07A6" w:rsidRPr="0072331C" w:rsidRDefault="00BF07A6" w:rsidP="00B21CC3">
            <w:pPr>
              <w:ind w:left="100"/>
              <w:jc w:val="center"/>
              <w:rPr>
                <w:sz w:val="20"/>
                <w:szCs w:val="20"/>
              </w:rPr>
            </w:pPr>
            <w:r w:rsidRPr="0072331C">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5EE8D" w14:textId="77777777" w:rsidR="00BF07A6" w:rsidRPr="0072331C" w:rsidRDefault="00BF07A6" w:rsidP="00B21CC3">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D9901" w14:textId="77777777" w:rsidR="00BF07A6" w:rsidRPr="0072331C" w:rsidRDefault="00BF07A6" w:rsidP="00B21CC3">
            <w:pPr>
              <w:jc w:val="both"/>
              <w:rPr>
                <w:b/>
                <w:sz w:val="20"/>
                <w:szCs w:val="20"/>
              </w:rPr>
            </w:pPr>
            <w:r w:rsidRPr="0072331C">
              <w:rPr>
                <w:b/>
                <w:sz w:val="20"/>
                <w:szCs w:val="20"/>
              </w:rPr>
              <w:t>(підпункт 12 пункт</w:t>
            </w:r>
            <w:r w:rsidRPr="0072331C">
              <w:rPr>
                <w:b/>
                <w:color w:val="00B050"/>
                <w:sz w:val="20"/>
                <w:szCs w:val="20"/>
              </w:rPr>
              <w:t xml:space="preserve"> 47</w:t>
            </w:r>
            <w:r w:rsidRPr="0072331C">
              <w:rPr>
                <w:b/>
                <w:sz w:val="20"/>
                <w:szCs w:val="20"/>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835F8F" w14:textId="77777777" w:rsidR="00BF07A6" w:rsidRPr="0072331C" w:rsidRDefault="00BF07A6" w:rsidP="00B21CC3">
            <w:pPr>
              <w:widowControl w:val="0"/>
              <w:pBdr>
                <w:top w:val="nil"/>
                <w:left w:val="nil"/>
                <w:bottom w:val="nil"/>
                <w:right w:val="nil"/>
                <w:between w:val="nil"/>
              </w:pBdr>
              <w:spacing w:line="276" w:lineRule="auto"/>
              <w:rPr>
                <w:b/>
                <w:sz w:val="20"/>
                <w:szCs w:val="20"/>
              </w:rPr>
            </w:pPr>
          </w:p>
        </w:tc>
      </w:tr>
      <w:tr w:rsidR="00BF07A6" w:rsidRPr="0072331C" w14:paraId="7BBE89C8" w14:textId="77777777" w:rsidTr="00BF07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7FB5E" w14:textId="77777777" w:rsidR="00BF07A6" w:rsidRPr="0072331C" w:rsidRDefault="00BF07A6" w:rsidP="00B21CC3">
            <w:pPr>
              <w:ind w:left="100"/>
              <w:jc w:val="center"/>
              <w:rPr>
                <w:b/>
                <w:sz w:val="20"/>
                <w:szCs w:val="20"/>
              </w:rPr>
            </w:pPr>
            <w:r w:rsidRPr="0072331C">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2FFAC" w14:textId="77777777" w:rsidR="00BF07A6" w:rsidRPr="0072331C" w:rsidRDefault="00BF07A6" w:rsidP="00B21CC3">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717A3" w14:textId="77777777" w:rsidR="00BF07A6" w:rsidRPr="0072331C" w:rsidRDefault="00BF07A6" w:rsidP="00B21CC3">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C439" w14:textId="77777777" w:rsidR="00BF07A6" w:rsidRPr="0072331C" w:rsidRDefault="00BF07A6" w:rsidP="00B21CC3">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B8BE02" w14:textId="77777777" w:rsidR="00BF07A6" w:rsidRPr="0072331C" w:rsidRDefault="00BF07A6" w:rsidP="00BF07A6">
      <w:pPr>
        <w:rPr>
          <w:b/>
          <w:color w:val="000000"/>
          <w:sz w:val="20"/>
          <w:szCs w:val="20"/>
        </w:rPr>
      </w:pPr>
    </w:p>
    <w:p w14:paraId="655E3268" w14:textId="77777777" w:rsidR="00BF07A6" w:rsidRPr="0072331C" w:rsidRDefault="00BF07A6" w:rsidP="00BF07A6">
      <w:pPr>
        <w:spacing w:before="240"/>
        <w:jc w:val="center"/>
        <w:rPr>
          <w:sz w:val="20"/>
          <w:szCs w:val="20"/>
        </w:rPr>
      </w:pPr>
      <w:r w:rsidRPr="0072331C">
        <w:rPr>
          <w:b/>
          <w:color w:val="000000"/>
          <w:sz w:val="20"/>
          <w:szCs w:val="20"/>
        </w:rPr>
        <w:t>3.2. Документи, які надаються ПЕРЕМОЖЦЕМ (фізичною особою чи фізичною особою</w:t>
      </w:r>
      <w:r w:rsidRPr="0072331C">
        <w:rPr>
          <w:b/>
          <w:sz w:val="20"/>
          <w:szCs w:val="20"/>
        </w:rPr>
        <w:t xml:space="preserve"> — </w:t>
      </w:r>
      <w:r w:rsidRPr="0072331C">
        <w:rPr>
          <w:b/>
          <w:color w:val="000000"/>
          <w:sz w:val="20"/>
          <w:szCs w:val="20"/>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BF07A6" w:rsidRPr="0072331C" w14:paraId="49E59E53" w14:textId="77777777" w:rsidTr="00BF07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0BE42" w14:textId="77777777" w:rsidR="00BF07A6" w:rsidRPr="0072331C" w:rsidRDefault="00BF07A6" w:rsidP="00B21CC3">
            <w:pPr>
              <w:ind w:left="100"/>
              <w:jc w:val="center"/>
              <w:rPr>
                <w:sz w:val="20"/>
                <w:szCs w:val="20"/>
              </w:rPr>
            </w:pPr>
            <w:r w:rsidRPr="0072331C">
              <w:rPr>
                <w:b/>
                <w:color w:val="000000"/>
                <w:sz w:val="20"/>
                <w:szCs w:val="20"/>
              </w:rPr>
              <w:t>№</w:t>
            </w:r>
          </w:p>
          <w:p w14:paraId="224FDB32" w14:textId="77777777" w:rsidR="00BF07A6" w:rsidRPr="0072331C" w:rsidRDefault="00BF07A6" w:rsidP="00B21CC3">
            <w:pPr>
              <w:ind w:left="100"/>
              <w:jc w:val="center"/>
              <w:rPr>
                <w:sz w:val="20"/>
                <w:szCs w:val="20"/>
              </w:rPr>
            </w:pPr>
            <w:r w:rsidRPr="0072331C">
              <w:rPr>
                <w:b/>
                <w:sz w:val="20"/>
                <w:szCs w:val="20"/>
              </w:rPr>
              <w:t>з</w:t>
            </w:r>
            <w:r w:rsidRPr="0072331C">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D23F" w14:textId="77777777" w:rsidR="00BF07A6" w:rsidRPr="0072331C" w:rsidRDefault="00BF07A6" w:rsidP="00B21CC3">
            <w:pPr>
              <w:ind w:left="100"/>
              <w:jc w:val="center"/>
              <w:rPr>
                <w:sz w:val="20"/>
                <w:szCs w:val="20"/>
              </w:rPr>
            </w:pPr>
            <w:r w:rsidRPr="0072331C">
              <w:rPr>
                <w:b/>
                <w:sz w:val="20"/>
                <w:szCs w:val="20"/>
              </w:rPr>
              <w:t xml:space="preserve">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p>
          <w:p w14:paraId="3DC6A6DC" w14:textId="77777777" w:rsidR="00BF07A6" w:rsidRPr="0072331C" w:rsidRDefault="00BF07A6" w:rsidP="00B21CC3">
            <w:pPr>
              <w:ind w:left="100"/>
              <w:jc w:val="center"/>
              <w:rPr>
                <w:sz w:val="20"/>
                <w:szCs w:val="20"/>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1606" w14:textId="77777777" w:rsidR="00BF07A6" w:rsidRPr="0072331C" w:rsidRDefault="00BF07A6" w:rsidP="00B21CC3">
            <w:pPr>
              <w:ind w:left="100"/>
              <w:jc w:val="center"/>
              <w:rPr>
                <w:sz w:val="20"/>
                <w:szCs w:val="20"/>
              </w:rPr>
            </w:pPr>
            <w:r w:rsidRPr="0072331C">
              <w:rPr>
                <w:b/>
                <w:sz w:val="20"/>
                <w:szCs w:val="20"/>
              </w:rPr>
              <w:t xml:space="preserve">Переможець торгів на виконання 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r w:rsidRPr="0072331C">
              <w:rPr>
                <w:b/>
                <w:sz w:val="20"/>
                <w:szCs w:val="20"/>
              </w:rPr>
              <w:t xml:space="preserve"> (підтвердження відсутності підстав) повинен надати таку інформацію:</w:t>
            </w:r>
          </w:p>
        </w:tc>
      </w:tr>
      <w:tr w:rsidR="00BF07A6" w:rsidRPr="0072331C" w14:paraId="4A05FE35" w14:textId="77777777" w:rsidTr="00BF07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7AE32" w14:textId="77777777" w:rsidR="00BF07A6" w:rsidRPr="0072331C" w:rsidRDefault="00BF07A6" w:rsidP="00B21CC3">
            <w:pPr>
              <w:ind w:left="100"/>
              <w:jc w:val="center"/>
              <w:rPr>
                <w:sz w:val="20"/>
                <w:szCs w:val="20"/>
              </w:rPr>
            </w:pPr>
            <w:r w:rsidRPr="0072331C">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2780D" w14:textId="77777777" w:rsidR="00BF07A6" w:rsidRPr="0072331C" w:rsidRDefault="00BF07A6" w:rsidP="00B21CC3">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2453EE" w14:textId="77777777" w:rsidR="00BF07A6" w:rsidRPr="0072331C" w:rsidRDefault="00BF07A6" w:rsidP="00B21CC3">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496B2" w14:textId="77777777" w:rsidR="00BF07A6" w:rsidRPr="0072331C" w:rsidRDefault="00BF07A6" w:rsidP="00B21CC3">
            <w:pPr>
              <w:ind w:right="140"/>
              <w:jc w:val="both"/>
              <w:rPr>
                <w:sz w:val="20"/>
                <w:szCs w:val="20"/>
              </w:rPr>
            </w:pPr>
            <w:r w:rsidRPr="0072331C">
              <w:rPr>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02D9D73" w14:textId="77777777" w:rsidTr="00BF07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62566" w14:textId="77777777" w:rsidR="00BF07A6" w:rsidRPr="0072331C" w:rsidRDefault="00BF07A6" w:rsidP="00B21CC3">
            <w:pPr>
              <w:ind w:left="100"/>
              <w:jc w:val="center"/>
              <w:rPr>
                <w:sz w:val="20"/>
                <w:szCs w:val="20"/>
              </w:rPr>
            </w:pPr>
            <w:r w:rsidRPr="0072331C">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9459" w14:textId="77777777" w:rsidR="00BF07A6" w:rsidRPr="0072331C" w:rsidRDefault="00BF07A6" w:rsidP="00B21CC3">
            <w:pPr>
              <w:widowControl w:val="0"/>
              <w:pBdr>
                <w:top w:val="nil"/>
                <w:left w:val="nil"/>
                <w:bottom w:val="nil"/>
                <w:right w:val="nil"/>
                <w:between w:val="nil"/>
              </w:pBdr>
              <w:spacing w:before="120"/>
              <w:jc w:val="both"/>
              <w:rPr>
                <w:sz w:val="20"/>
                <w:szCs w:val="20"/>
              </w:rPr>
            </w:pPr>
            <w:r w:rsidRPr="0072331C">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18C917" w14:textId="77777777" w:rsidR="00BF07A6" w:rsidRPr="0072331C" w:rsidRDefault="00BF07A6" w:rsidP="00B21CC3">
            <w:pPr>
              <w:widowControl w:val="0"/>
              <w:pBdr>
                <w:top w:val="nil"/>
                <w:left w:val="nil"/>
                <w:bottom w:val="nil"/>
                <w:right w:val="nil"/>
                <w:between w:val="nil"/>
              </w:pBdr>
              <w:spacing w:before="120"/>
              <w:jc w:val="both"/>
              <w:rPr>
                <w:b/>
                <w:sz w:val="20"/>
                <w:szCs w:val="20"/>
              </w:rPr>
            </w:pPr>
            <w:r w:rsidRPr="0072331C">
              <w:rPr>
                <w:b/>
                <w:sz w:val="20"/>
                <w:szCs w:val="20"/>
              </w:rPr>
              <w:t xml:space="preserve">(підпункт 5 пункт </w:t>
            </w:r>
            <w:r w:rsidRPr="0072331C">
              <w:rPr>
                <w:b/>
                <w:color w:val="00B050"/>
                <w:sz w:val="20"/>
                <w:szCs w:val="20"/>
              </w:rPr>
              <w:t>47</w:t>
            </w:r>
            <w:r w:rsidRPr="0072331C">
              <w:rPr>
                <w:b/>
                <w:sz w:val="20"/>
                <w:szCs w:val="20"/>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E73805" w14:textId="77777777" w:rsidR="00BF07A6" w:rsidRPr="0072331C" w:rsidRDefault="00BF07A6" w:rsidP="00B21CC3">
            <w:pPr>
              <w:jc w:val="both"/>
              <w:rPr>
                <w:b/>
                <w:color w:val="000000"/>
                <w:sz w:val="20"/>
                <w:szCs w:val="20"/>
              </w:rPr>
            </w:pPr>
            <w:r w:rsidRPr="0072331C">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5CE84A" w14:textId="77777777" w:rsidR="00BF07A6" w:rsidRPr="0072331C" w:rsidRDefault="00BF07A6" w:rsidP="00B21CC3">
            <w:pPr>
              <w:jc w:val="both"/>
              <w:rPr>
                <w:b/>
                <w:color w:val="000000"/>
                <w:sz w:val="20"/>
                <w:szCs w:val="20"/>
              </w:rPr>
            </w:pPr>
          </w:p>
          <w:p w14:paraId="0A483BDF" w14:textId="77777777" w:rsidR="00BF07A6" w:rsidRPr="0072331C" w:rsidRDefault="00BF07A6" w:rsidP="00B21CC3">
            <w:pPr>
              <w:jc w:val="both"/>
              <w:rPr>
                <w:sz w:val="20"/>
                <w:szCs w:val="20"/>
              </w:rPr>
            </w:pPr>
            <w:r w:rsidRPr="0072331C">
              <w:rPr>
                <w:b/>
                <w:color w:val="000000"/>
                <w:sz w:val="20"/>
                <w:szCs w:val="20"/>
              </w:rPr>
              <w:t>Документ повинен бути не більше тридцятиденної давнини від дати подання документа.</w:t>
            </w:r>
            <w:r w:rsidRPr="0072331C">
              <w:rPr>
                <w:color w:val="000000"/>
                <w:sz w:val="20"/>
                <w:szCs w:val="20"/>
              </w:rPr>
              <w:t> </w:t>
            </w:r>
          </w:p>
        </w:tc>
      </w:tr>
      <w:tr w:rsidR="00BF07A6" w:rsidRPr="0072331C" w14:paraId="707E48BE" w14:textId="77777777" w:rsidTr="00BF07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E0A89" w14:textId="77777777" w:rsidR="00BF07A6" w:rsidRPr="0072331C" w:rsidRDefault="00BF07A6" w:rsidP="00B21CC3">
            <w:pPr>
              <w:ind w:left="100"/>
              <w:jc w:val="center"/>
              <w:rPr>
                <w:sz w:val="20"/>
                <w:szCs w:val="20"/>
              </w:rPr>
            </w:pPr>
            <w:r w:rsidRPr="0072331C">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707BA" w14:textId="77777777" w:rsidR="00BF07A6" w:rsidRPr="0072331C" w:rsidRDefault="00BF07A6" w:rsidP="00B21CC3">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20623A" w14:textId="77777777" w:rsidR="00BF07A6" w:rsidRPr="0072331C" w:rsidRDefault="00BF07A6" w:rsidP="00B21CC3">
            <w:pPr>
              <w:jc w:val="both"/>
              <w:rPr>
                <w:sz w:val="20"/>
                <w:szCs w:val="20"/>
              </w:rPr>
            </w:pPr>
            <w:r w:rsidRPr="0072331C">
              <w:rPr>
                <w:b/>
                <w:sz w:val="20"/>
                <w:szCs w:val="20"/>
              </w:rPr>
              <w:t xml:space="preserve">(підпункт 12 пункт </w:t>
            </w:r>
            <w:r w:rsidRPr="0072331C">
              <w:rPr>
                <w:b/>
                <w:color w:val="00B050"/>
                <w:sz w:val="20"/>
                <w:szCs w:val="20"/>
              </w:rPr>
              <w:t>47</w:t>
            </w:r>
            <w:r w:rsidRPr="0072331C">
              <w:rPr>
                <w:b/>
                <w:sz w:val="20"/>
                <w:szCs w:val="20"/>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54E6B" w14:textId="77777777" w:rsidR="00BF07A6" w:rsidRPr="0072331C" w:rsidRDefault="00BF07A6" w:rsidP="00B21CC3">
            <w:pPr>
              <w:widowControl w:val="0"/>
              <w:pBdr>
                <w:top w:val="nil"/>
                <w:left w:val="nil"/>
                <w:bottom w:val="nil"/>
                <w:right w:val="nil"/>
                <w:between w:val="nil"/>
              </w:pBdr>
              <w:spacing w:line="276" w:lineRule="auto"/>
              <w:rPr>
                <w:sz w:val="20"/>
                <w:szCs w:val="20"/>
              </w:rPr>
            </w:pPr>
          </w:p>
        </w:tc>
      </w:tr>
      <w:tr w:rsidR="00BF07A6" w:rsidRPr="0072331C" w14:paraId="7B0C0B79" w14:textId="77777777" w:rsidTr="00BF07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941D" w14:textId="77777777" w:rsidR="00BF07A6" w:rsidRPr="0072331C" w:rsidRDefault="00BF07A6" w:rsidP="00B21CC3">
            <w:pPr>
              <w:ind w:left="100"/>
              <w:jc w:val="center"/>
              <w:rPr>
                <w:b/>
                <w:sz w:val="20"/>
                <w:szCs w:val="20"/>
              </w:rPr>
            </w:pPr>
            <w:r w:rsidRPr="0072331C">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3F65F" w14:textId="77777777" w:rsidR="00BF07A6" w:rsidRPr="0072331C" w:rsidRDefault="00BF07A6" w:rsidP="00B21CC3">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BF928C" w14:textId="77777777" w:rsidR="00BF07A6" w:rsidRPr="0072331C" w:rsidRDefault="00BF07A6" w:rsidP="00B21CC3">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DE40" w14:textId="77777777" w:rsidR="00BF07A6" w:rsidRPr="0072331C" w:rsidRDefault="00BF07A6" w:rsidP="00B21CC3">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211313" w14:textId="77777777" w:rsidR="00BF07A6" w:rsidRPr="0072331C" w:rsidRDefault="00BF07A6" w:rsidP="00BF07A6">
      <w:pPr>
        <w:shd w:val="clear" w:color="auto" w:fill="FFFFFF"/>
        <w:rPr>
          <w:sz w:val="20"/>
          <w:szCs w:val="20"/>
        </w:rPr>
      </w:pPr>
    </w:p>
    <w:p w14:paraId="47E58BF4" w14:textId="77777777" w:rsidR="00BF07A6" w:rsidRPr="0072331C" w:rsidRDefault="00BF07A6" w:rsidP="00BF07A6">
      <w:pPr>
        <w:shd w:val="clear" w:color="auto" w:fill="FFFFFF"/>
        <w:rPr>
          <w:sz w:val="20"/>
          <w:szCs w:val="20"/>
        </w:rPr>
      </w:pPr>
      <w:r w:rsidRPr="0072331C">
        <w:rPr>
          <w:b/>
          <w:color w:val="000000"/>
          <w:sz w:val="20"/>
          <w:szCs w:val="20"/>
        </w:rPr>
        <w:t xml:space="preserve">4. Інша інформація встановлена відповідно до законодавства (для УЧАСНИКІВ </w:t>
      </w:r>
      <w:r w:rsidRPr="0072331C">
        <w:rPr>
          <w:b/>
          <w:sz w:val="20"/>
          <w:szCs w:val="20"/>
        </w:rPr>
        <w:t>—</w:t>
      </w:r>
      <w:r w:rsidRPr="0072331C">
        <w:rPr>
          <w:b/>
          <w:color w:val="000000"/>
          <w:sz w:val="20"/>
          <w:szCs w:val="20"/>
        </w:rPr>
        <w:t xml:space="preserve"> юридичних осіб, фізичних осіб та фізичних осіб</w:t>
      </w:r>
      <w:r w:rsidRPr="0072331C">
        <w:rPr>
          <w:b/>
          <w:sz w:val="20"/>
          <w:szCs w:val="20"/>
        </w:rPr>
        <w:t xml:space="preserve"> — </w:t>
      </w:r>
      <w:r w:rsidRPr="0072331C">
        <w:rPr>
          <w:b/>
          <w:color w:val="000000"/>
          <w:sz w:val="20"/>
          <w:szCs w:val="20"/>
        </w:rPr>
        <w:t>підприємців).</w:t>
      </w:r>
    </w:p>
    <w:tbl>
      <w:tblPr>
        <w:tblW w:w="10438" w:type="dxa"/>
        <w:tblInd w:w="-100" w:type="dxa"/>
        <w:tblLayout w:type="fixed"/>
        <w:tblLook w:val="0400" w:firstRow="0" w:lastRow="0" w:firstColumn="0" w:lastColumn="0" w:noHBand="0" w:noVBand="1"/>
      </w:tblPr>
      <w:tblGrid>
        <w:gridCol w:w="400"/>
        <w:gridCol w:w="10038"/>
      </w:tblGrid>
      <w:tr w:rsidR="00BF07A6" w:rsidRPr="0072331C" w14:paraId="73C16D2B" w14:textId="77777777" w:rsidTr="00BF07A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36F77E" w14:textId="77777777" w:rsidR="00BF07A6" w:rsidRPr="0072331C" w:rsidRDefault="00BF07A6" w:rsidP="00B21CC3">
            <w:pPr>
              <w:ind w:left="100"/>
              <w:jc w:val="center"/>
              <w:rPr>
                <w:sz w:val="20"/>
                <w:szCs w:val="20"/>
              </w:rPr>
            </w:pPr>
            <w:r w:rsidRPr="0072331C">
              <w:rPr>
                <w:b/>
                <w:color w:val="000000"/>
                <w:sz w:val="20"/>
                <w:szCs w:val="20"/>
              </w:rPr>
              <w:t>Інші документи від Учасника:</w:t>
            </w:r>
          </w:p>
        </w:tc>
      </w:tr>
      <w:tr w:rsidR="00BF07A6" w:rsidRPr="0072331C" w14:paraId="3D76BB1E" w14:textId="77777777" w:rsidTr="00BF07A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0700" w14:textId="77777777" w:rsidR="00BF07A6" w:rsidRPr="0072331C" w:rsidRDefault="00BF07A6" w:rsidP="00B21CC3">
            <w:pPr>
              <w:ind w:left="100"/>
              <w:rPr>
                <w:sz w:val="20"/>
                <w:szCs w:val="20"/>
              </w:rPr>
            </w:pPr>
            <w:r w:rsidRPr="0072331C">
              <w:rPr>
                <w:b/>
                <w:color w:val="000000"/>
                <w:sz w:val="20"/>
                <w:szCs w:val="20"/>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778EB" w14:textId="77777777" w:rsidR="00BF07A6" w:rsidRPr="0072331C" w:rsidRDefault="00BF07A6" w:rsidP="00B21CC3">
            <w:pPr>
              <w:ind w:left="100"/>
              <w:jc w:val="both"/>
              <w:rPr>
                <w:sz w:val="20"/>
                <w:szCs w:val="20"/>
              </w:rPr>
            </w:pPr>
            <w:r w:rsidRPr="0072331C">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2331C">
              <w:rPr>
                <w:sz w:val="20"/>
                <w:szCs w:val="20"/>
              </w:rPr>
              <w:t xml:space="preserve">— </w:t>
            </w:r>
            <w:r w:rsidRPr="0072331C">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BF07A6" w:rsidRPr="0072331C" w14:paraId="51719A1E"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54F62" w14:textId="77777777" w:rsidR="00BF07A6" w:rsidRPr="0072331C" w:rsidRDefault="00BF07A6" w:rsidP="00B21CC3">
            <w:pPr>
              <w:spacing w:before="240"/>
              <w:ind w:left="100"/>
              <w:rPr>
                <w:sz w:val="20"/>
                <w:szCs w:val="20"/>
              </w:rPr>
            </w:pPr>
            <w:r w:rsidRPr="0072331C">
              <w:rPr>
                <w:b/>
                <w:color w:val="000000"/>
                <w:sz w:val="20"/>
                <w:szCs w:val="20"/>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32223" w14:textId="77777777" w:rsidR="00BF07A6" w:rsidRPr="0072331C" w:rsidRDefault="00BF07A6" w:rsidP="00B21CC3">
            <w:pPr>
              <w:ind w:left="100" w:right="120" w:hanging="20"/>
              <w:jc w:val="both"/>
              <w:rPr>
                <w:sz w:val="20"/>
                <w:szCs w:val="20"/>
              </w:rPr>
            </w:pPr>
            <w:r w:rsidRPr="0072331C">
              <w:rPr>
                <w:b/>
                <w:color w:val="000000"/>
                <w:sz w:val="20"/>
                <w:szCs w:val="20"/>
              </w:rPr>
              <w:t xml:space="preserve">Достовірна інформація у вигляді довідки довільної форми, </w:t>
            </w:r>
            <w:r w:rsidRPr="0072331C">
              <w:rPr>
                <w:sz w:val="20"/>
                <w:szCs w:val="20"/>
              </w:rPr>
              <w:t>у</w:t>
            </w:r>
            <w:r w:rsidRPr="0072331C">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331C">
              <w:rPr>
                <w:i/>
                <w:color w:val="000000"/>
                <w:sz w:val="20"/>
                <w:szCs w:val="20"/>
              </w:rPr>
              <w:t>Замість довідки довільної форми учасник може надати чинну ліцензію або документ дозвільного характеру.</w:t>
            </w:r>
          </w:p>
        </w:tc>
      </w:tr>
      <w:tr w:rsidR="00BF07A6" w:rsidRPr="0072331C" w14:paraId="404BB437"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3F0D" w14:textId="77777777" w:rsidR="00BF07A6" w:rsidRPr="0072331C" w:rsidRDefault="00BF07A6" w:rsidP="00B21CC3">
            <w:pPr>
              <w:spacing w:before="240"/>
              <w:ind w:left="100"/>
              <w:rPr>
                <w:b/>
                <w:color w:val="000000"/>
                <w:sz w:val="20"/>
                <w:szCs w:val="20"/>
              </w:rPr>
            </w:pPr>
            <w:r w:rsidRPr="0072331C">
              <w:rPr>
                <w:b/>
                <w:sz w:val="20"/>
                <w:szCs w:val="20"/>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99A82" w14:textId="1FD40A46" w:rsidR="00BF07A6" w:rsidRPr="0072331C" w:rsidRDefault="00BF07A6" w:rsidP="00B21CC3">
            <w:pPr>
              <w:jc w:val="both"/>
              <w:rPr>
                <w:sz w:val="20"/>
                <w:szCs w:val="20"/>
              </w:rPr>
            </w:pPr>
            <w:r w:rsidRPr="0072331C">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72331C">
              <w:t xml:space="preserve"> є</w:t>
            </w:r>
            <w:r w:rsidRPr="0072331C">
              <w:rPr>
                <w:sz w:val="20"/>
                <w:szCs w:val="20"/>
              </w:rPr>
              <w:t xml:space="preserve"> громадянином Російської Федерації / Республіки Білорусь</w:t>
            </w:r>
            <w:r w:rsidR="00D22C88" w:rsidRPr="00D22C88">
              <w:rPr>
                <w:sz w:val="20"/>
                <w:szCs w:val="20"/>
              </w:rPr>
              <w:t>, Ісламської Республіки Іран</w:t>
            </w:r>
            <w:r w:rsidRPr="0072331C">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D993D53" w14:textId="77777777" w:rsidR="00BF07A6" w:rsidRPr="0072331C" w:rsidRDefault="00BF07A6" w:rsidP="00BF07A6">
            <w:pPr>
              <w:numPr>
                <w:ilvl w:val="0"/>
                <w:numId w:val="45"/>
              </w:numPr>
              <w:ind w:left="283" w:hanging="283"/>
              <w:jc w:val="both"/>
              <w:rPr>
                <w:sz w:val="20"/>
                <w:szCs w:val="20"/>
              </w:rPr>
            </w:pPr>
            <w:r w:rsidRPr="0072331C">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AD279A9" w14:textId="77777777" w:rsidR="00BF07A6" w:rsidRPr="0072331C" w:rsidRDefault="00BF07A6" w:rsidP="00B21CC3">
            <w:pPr>
              <w:ind w:left="283" w:hanging="283"/>
              <w:jc w:val="both"/>
              <w:rPr>
                <w:i/>
                <w:sz w:val="20"/>
                <w:szCs w:val="20"/>
              </w:rPr>
            </w:pPr>
            <w:r w:rsidRPr="0072331C">
              <w:rPr>
                <w:i/>
                <w:sz w:val="20"/>
                <w:szCs w:val="20"/>
              </w:rPr>
              <w:t>або</w:t>
            </w:r>
          </w:p>
          <w:p w14:paraId="5792206F" w14:textId="77777777" w:rsidR="00BF07A6" w:rsidRPr="0072331C" w:rsidRDefault="00BF07A6" w:rsidP="00BF07A6">
            <w:pPr>
              <w:numPr>
                <w:ilvl w:val="0"/>
                <w:numId w:val="46"/>
              </w:numPr>
              <w:ind w:left="283" w:hanging="283"/>
              <w:jc w:val="both"/>
              <w:rPr>
                <w:sz w:val="20"/>
                <w:szCs w:val="20"/>
              </w:rPr>
            </w:pPr>
            <w:r w:rsidRPr="0072331C">
              <w:rPr>
                <w:sz w:val="20"/>
                <w:szCs w:val="20"/>
              </w:rPr>
              <w:t>посвідчення біженця чи документ, що підтверджує надання притулку в Україні,</w:t>
            </w:r>
          </w:p>
          <w:p w14:paraId="1BF32C93" w14:textId="77777777" w:rsidR="00BF07A6" w:rsidRPr="0072331C" w:rsidRDefault="00BF07A6" w:rsidP="00B21CC3">
            <w:pPr>
              <w:ind w:left="283" w:hanging="283"/>
              <w:jc w:val="both"/>
              <w:rPr>
                <w:i/>
                <w:sz w:val="20"/>
                <w:szCs w:val="20"/>
              </w:rPr>
            </w:pPr>
            <w:r w:rsidRPr="0072331C">
              <w:rPr>
                <w:i/>
                <w:sz w:val="20"/>
                <w:szCs w:val="20"/>
              </w:rPr>
              <w:t>або</w:t>
            </w:r>
          </w:p>
          <w:p w14:paraId="5B01CC9B" w14:textId="77777777" w:rsidR="00BF07A6" w:rsidRPr="0072331C" w:rsidRDefault="00BF07A6" w:rsidP="00BF07A6">
            <w:pPr>
              <w:numPr>
                <w:ilvl w:val="0"/>
                <w:numId w:val="42"/>
              </w:numPr>
              <w:ind w:left="283" w:hanging="283"/>
              <w:jc w:val="both"/>
              <w:rPr>
                <w:sz w:val="20"/>
                <w:szCs w:val="20"/>
              </w:rPr>
            </w:pPr>
            <w:r w:rsidRPr="0072331C">
              <w:rPr>
                <w:sz w:val="20"/>
                <w:szCs w:val="20"/>
              </w:rPr>
              <w:t xml:space="preserve"> посвідчення особи, яка потребує додаткового захисту в Україні,</w:t>
            </w:r>
          </w:p>
          <w:p w14:paraId="6F1341E7" w14:textId="77777777" w:rsidR="00BF07A6" w:rsidRPr="0072331C" w:rsidRDefault="00BF07A6" w:rsidP="00B21CC3">
            <w:pPr>
              <w:ind w:left="283" w:hanging="283"/>
              <w:jc w:val="both"/>
              <w:rPr>
                <w:i/>
                <w:sz w:val="20"/>
                <w:szCs w:val="20"/>
              </w:rPr>
            </w:pPr>
            <w:r w:rsidRPr="0072331C">
              <w:rPr>
                <w:i/>
                <w:sz w:val="20"/>
                <w:szCs w:val="20"/>
              </w:rPr>
              <w:t>або</w:t>
            </w:r>
          </w:p>
          <w:p w14:paraId="50D434D3" w14:textId="77777777" w:rsidR="00BF07A6" w:rsidRPr="0072331C" w:rsidRDefault="00BF07A6" w:rsidP="00BF07A6">
            <w:pPr>
              <w:numPr>
                <w:ilvl w:val="0"/>
                <w:numId w:val="43"/>
              </w:numPr>
              <w:shd w:val="clear" w:color="auto" w:fill="FFFFFF"/>
              <w:ind w:left="283" w:hanging="283"/>
              <w:jc w:val="both"/>
              <w:rPr>
                <w:sz w:val="20"/>
                <w:szCs w:val="20"/>
              </w:rPr>
            </w:pPr>
            <w:r w:rsidRPr="0072331C">
              <w:rPr>
                <w:sz w:val="20"/>
                <w:szCs w:val="20"/>
              </w:rPr>
              <w:t>посвідчення особи, якій надано тимчасовий захист в Україні,</w:t>
            </w:r>
          </w:p>
          <w:p w14:paraId="77FB70DE" w14:textId="77777777" w:rsidR="00BF07A6" w:rsidRPr="0072331C" w:rsidRDefault="00BF07A6" w:rsidP="00B21CC3">
            <w:pPr>
              <w:shd w:val="clear" w:color="auto" w:fill="FFFFFF"/>
              <w:ind w:left="283" w:hanging="283"/>
              <w:jc w:val="both"/>
              <w:rPr>
                <w:i/>
                <w:sz w:val="20"/>
                <w:szCs w:val="20"/>
              </w:rPr>
            </w:pPr>
            <w:r w:rsidRPr="0072331C">
              <w:rPr>
                <w:i/>
                <w:sz w:val="20"/>
                <w:szCs w:val="20"/>
              </w:rPr>
              <w:lastRenderedPageBreak/>
              <w:t>або</w:t>
            </w:r>
          </w:p>
          <w:p w14:paraId="0425FC46" w14:textId="77777777" w:rsidR="00BF07A6" w:rsidRPr="0072331C" w:rsidRDefault="00BF07A6" w:rsidP="00BF07A6">
            <w:pPr>
              <w:numPr>
                <w:ilvl w:val="0"/>
                <w:numId w:val="44"/>
              </w:numPr>
              <w:ind w:left="283" w:hanging="283"/>
              <w:jc w:val="both"/>
              <w:rPr>
                <w:sz w:val="20"/>
                <w:szCs w:val="20"/>
              </w:rPr>
            </w:pPr>
            <w:r w:rsidRPr="0072331C">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F07A6" w:rsidRPr="0072331C" w14:paraId="57E0D49C"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D70F5" w14:textId="77777777" w:rsidR="00BF07A6" w:rsidRPr="0072331C" w:rsidRDefault="00BF07A6" w:rsidP="00B21CC3">
            <w:pPr>
              <w:spacing w:before="240"/>
              <w:ind w:left="100"/>
              <w:rPr>
                <w:b/>
                <w:color w:val="000000"/>
                <w:sz w:val="20"/>
                <w:szCs w:val="20"/>
              </w:rPr>
            </w:pPr>
            <w:r w:rsidRPr="0072331C">
              <w:rPr>
                <w:b/>
                <w:sz w:val="20"/>
                <w:szCs w:val="20"/>
              </w:rPr>
              <w:lastRenderedPageBreak/>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32BB7" w14:textId="77777777" w:rsidR="00BF07A6" w:rsidRPr="0072331C" w:rsidRDefault="00BF07A6" w:rsidP="00B21CC3">
            <w:pPr>
              <w:ind w:left="140" w:right="140"/>
              <w:jc w:val="both"/>
              <w:rPr>
                <w:color w:val="4A86E8"/>
                <w:sz w:val="20"/>
                <w:szCs w:val="20"/>
              </w:rPr>
            </w:pPr>
            <w:r w:rsidRPr="0072331C">
              <w:rPr>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72331C">
                <w:rPr>
                  <w:color w:val="4A86E8"/>
                  <w:sz w:val="20"/>
                  <w:szCs w:val="20"/>
                </w:rPr>
                <w:t>Наказом № 794/21</w:t>
              </w:r>
            </w:hyperlink>
            <w:r w:rsidRPr="0072331C">
              <w:rPr>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14:paraId="6749494C" w14:textId="77777777" w:rsidR="00BF07A6" w:rsidRPr="0072331C" w:rsidRDefault="00BF07A6" w:rsidP="00BF07A6">
      <w:pPr>
        <w:rPr>
          <w:sz w:val="20"/>
          <w:szCs w:val="20"/>
        </w:rPr>
      </w:pPr>
    </w:p>
    <w:p w14:paraId="018DE6A5" w14:textId="77777777" w:rsidR="00BF07A6" w:rsidRPr="0072331C" w:rsidRDefault="00BF07A6" w:rsidP="00BF07A6">
      <w:pPr>
        <w:rPr>
          <w:sz w:val="20"/>
          <w:szCs w:val="20"/>
        </w:rPr>
      </w:pPr>
      <w:bookmarkStart w:id="10" w:name="_heading=h.gjdgxs" w:colFirst="0" w:colLast="0"/>
      <w:bookmarkEnd w:id="10"/>
    </w:p>
    <w:p w14:paraId="623B0144" w14:textId="654C174D" w:rsidR="00583064" w:rsidRPr="0072331C" w:rsidRDefault="00583064" w:rsidP="007E484D">
      <w:pPr>
        <w:pStyle w:val="a7"/>
        <w:jc w:val="both"/>
        <w:rPr>
          <w:rFonts w:ascii="Times New Roman" w:hAnsi="Times New Roman" w:cs="Times New Roman"/>
          <w:b/>
        </w:rPr>
      </w:pPr>
      <w:r w:rsidRPr="0072331C">
        <w:rPr>
          <w:rFonts w:ascii="Times New Roman" w:hAnsi="Times New Roman" w:cs="Times New Roman"/>
          <w:b/>
        </w:rPr>
        <w:br w:type="page"/>
      </w:r>
    </w:p>
    <w:p w14:paraId="0CAC76D5" w14:textId="77777777" w:rsidR="00600A3F" w:rsidRPr="0072331C" w:rsidRDefault="00600A3F" w:rsidP="006447F8">
      <w:pPr>
        <w:shd w:val="clear" w:color="auto" w:fill="FFFFFF" w:themeFill="background1"/>
        <w:jc w:val="right"/>
      </w:pPr>
      <w:bookmarkStart w:id="11" w:name="_Hlk150447356"/>
      <w:r w:rsidRPr="0072331C">
        <w:rPr>
          <w:b/>
        </w:rPr>
        <w:lastRenderedPageBreak/>
        <w:t>Додаток 3</w:t>
      </w:r>
    </w:p>
    <w:p w14:paraId="579C196A" w14:textId="4CCFAB4B" w:rsidR="007E26A6" w:rsidRDefault="00600A3F" w:rsidP="0072331C">
      <w:pPr>
        <w:shd w:val="clear" w:color="auto" w:fill="FFFFFF" w:themeFill="background1"/>
        <w:jc w:val="right"/>
      </w:pPr>
      <w:r w:rsidRPr="0072331C">
        <w:t xml:space="preserve">до </w:t>
      </w:r>
      <w:r w:rsidR="00135F0B" w:rsidRPr="0072331C">
        <w:t>т</w:t>
      </w:r>
      <w:r w:rsidR="006447F8" w:rsidRPr="0072331C">
        <w:t>ендерної</w:t>
      </w:r>
      <w:r w:rsidRPr="0072331C">
        <w:t xml:space="preserve"> документації</w:t>
      </w:r>
    </w:p>
    <w:p w14:paraId="3E389CA0" w14:textId="77777777" w:rsidR="0072331C" w:rsidRPr="0072331C" w:rsidRDefault="0072331C" w:rsidP="007A0C16">
      <w:pPr>
        <w:shd w:val="clear" w:color="auto" w:fill="FFFFFF" w:themeFill="background1"/>
      </w:pPr>
    </w:p>
    <w:p w14:paraId="3391A4D6" w14:textId="77777777" w:rsidR="0072331C" w:rsidRDefault="0072331C" w:rsidP="0072331C">
      <w:pPr>
        <w:shd w:val="clear" w:color="auto" w:fill="FFFFFF" w:themeFill="background1"/>
        <w:jc w:val="center"/>
        <w:rPr>
          <w:rFonts w:eastAsia="Arial"/>
          <w:b/>
          <w:lang w:eastAsia="ru-RU"/>
        </w:rPr>
      </w:pPr>
      <w:r w:rsidRPr="00E372F2">
        <w:rPr>
          <w:rFonts w:eastAsia="Arial"/>
          <w:b/>
          <w:lang w:eastAsia="ru-RU"/>
        </w:rPr>
        <w:t>ТЕХНІЧНА СПЕЦИФІКАЦІЯ*</w:t>
      </w:r>
    </w:p>
    <w:p w14:paraId="3D205F0A" w14:textId="66ABABCD" w:rsidR="00B21CC3" w:rsidRDefault="00B21CC3" w:rsidP="00B21CC3">
      <w:pPr>
        <w:shd w:val="clear" w:color="auto" w:fill="FFFFFF"/>
        <w:snapToGrid w:val="0"/>
        <w:ind w:left="720"/>
        <w:jc w:val="center"/>
        <w:rPr>
          <w:b/>
        </w:rPr>
      </w:pPr>
      <w:r>
        <w:rPr>
          <w:b/>
        </w:rPr>
        <w:t>ДК 021:2015 – 34350000-5-«Шини для транспортних засобів великої та малої тоннажності» (шини автомобільні)</w:t>
      </w:r>
    </w:p>
    <w:p w14:paraId="62EAD666" w14:textId="77777777" w:rsidR="00B21CC3" w:rsidRDefault="00B21CC3" w:rsidP="00B21CC3">
      <w:pPr>
        <w:shd w:val="clear" w:color="auto" w:fill="FFFFFF"/>
        <w:snapToGrid w:val="0"/>
        <w:ind w:left="720"/>
        <w:jc w:val="center"/>
        <w:rPr>
          <w:b/>
        </w:rPr>
      </w:pPr>
    </w:p>
    <w:tbl>
      <w:tblPr>
        <w:tblW w:w="10250" w:type="dxa"/>
        <w:tblInd w:w="108" w:type="dxa"/>
        <w:tblLook w:val="04A0" w:firstRow="1" w:lastRow="0" w:firstColumn="1" w:lastColumn="0" w:noHBand="0" w:noVBand="1"/>
      </w:tblPr>
      <w:tblGrid>
        <w:gridCol w:w="456"/>
        <w:gridCol w:w="1836"/>
        <w:gridCol w:w="1974"/>
        <w:gridCol w:w="1003"/>
        <w:gridCol w:w="995"/>
        <w:gridCol w:w="1136"/>
        <w:gridCol w:w="994"/>
        <w:gridCol w:w="874"/>
        <w:gridCol w:w="982"/>
      </w:tblGrid>
      <w:tr w:rsidR="00B21CC3" w:rsidRPr="00577BA9" w14:paraId="193A97E7" w14:textId="77777777" w:rsidTr="00B21CC3">
        <w:trPr>
          <w:cantSplit/>
          <w:trHeight w:val="1752"/>
        </w:trPr>
        <w:tc>
          <w:tcPr>
            <w:tcW w:w="456" w:type="dxa"/>
            <w:tcBorders>
              <w:top w:val="single" w:sz="8" w:space="0" w:color="auto"/>
              <w:left w:val="single" w:sz="8" w:space="0" w:color="auto"/>
              <w:bottom w:val="nil"/>
              <w:right w:val="single" w:sz="8" w:space="0" w:color="auto"/>
            </w:tcBorders>
            <w:shd w:val="clear" w:color="auto" w:fill="auto"/>
            <w:vAlign w:val="center"/>
            <w:hideMark/>
          </w:tcPr>
          <w:bookmarkEnd w:id="11"/>
          <w:p w14:paraId="0F156250" w14:textId="77777777" w:rsidR="00B21CC3" w:rsidRPr="00577BA9" w:rsidRDefault="00B21CC3" w:rsidP="00B21CC3">
            <w:pPr>
              <w:jc w:val="center"/>
              <w:rPr>
                <w:b/>
                <w:bCs/>
                <w:color w:val="000000"/>
                <w:sz w:val="20"/>
                <w:szCs w:val="20"/>
              </w:rPr>
            </w:pPr>
            <w:r w:rsidRPr="00577BA9">
              <w:rPr>
                <w:b/>
                <w:bCs/>
                <w:color w:val="000000"/>
                <w:sz w:val="20"/>
                <w:szCs w:val="20"/>
              </w:rPr>
              <w:t>№</w:t>
            </w:r>
          </w:p>
        </w:tc>
        <w:tc>
          <w:tcPr>
            <w:tcW w:w="1836" w:type="dxa"/>
            <w:tcBorders>
              <w:top w:val="single" w:sz="8" w:space="0" w:color="auto"/>
              <w:left w:val="nil"/>
              <w:bottom w:val="nil"/>
              <w:right w:val="single" w:sz="8" w:space="0" w:color="auto"/>
            </w:tcBorders>
            <w:shd w:val="clear" w:color="auto" w:fill="auto"/>
            <w:vAlign w:val="center"/>
            <w:hideMark/>
          </w:tcPr>
          <w:p w14:paraId="426940A6" w14:textId="77777777" w:rsidR="00B21CC3" w:rsidRPr="00A34417" w:rsidRDefault="00B21CC3" w:rsidP="00B21CC3">
            <w:pPr>
              <w:jc w:val="center"/>
              <w:rPr>
                <w:b/>
                <w:bCs/>
                <w:color w:val="000000"/>
                <w:sz w:val="20"/>
                <w:szCs w:val="20"/>
              </w:rPr>
            </w:pPr>
            <w:r>
              <w:rPr>
                <w:b/>
                <w:bCs/>
                <w:color w:val="000000"/>
                <w:sz w:val="20"/>
                <w:szCs w:val="20"/>
              </w:rPr>
              <w:t>Розмір</w:t>
            </w:r>
          </w:p>
        </w:tc>
        <w:tc>
          <w:tcPr>
            <w:tcW w:w="1974" w:type="dxa"/>
            <w:tcBorders>
              <w:top w:val="single" w:sz="8" w:space="0" w:color="auto"/>
              <w:left w:val="nil"/>
              <w:bottom w:val="nil"/>
              <w:right w:val="single" w:sz="8" w:space="0" w:color="auto"/>
            </w:tcBorders>
            <w:shd w:val="clear" w:color="auto" w:fill="auto"/>
            <w:vAlign w:val="center"/>
            <w:hideMark/>
          </w:tcPr>
          <w:p w14:paraId="5AE1F2E0" w14:textId="77777777" w:rsidR="00B21CC3" w:rsidRPr="00577BA9" w:rsidRDefault="00B21CC3" w:rsidP="00B21CC3">
            <w:pPr>
              <w:jc w:val="center"/>
              <w:rPr>
                <w:b/>
                <w:bCs/>
                <w:color w:val="000000"/>
                <w:sz w:val="20"/>
                <w:szCs w:val="20"/>
              </w:rPr>
            </w:pPr>
            <w:r w:rsidRPr="00577BA9">
              <w:rPr>
                <w:b/>
                <w:bCs/>
                <w:color w:val="000000"/>
                <w:sz w:val="20"/>
                <w:szCs w:val="20"/>
              </w:rPr>
              <w:t>Малюнок протектора</w:t>
            </w:r>
          </w:p>
        </w:tc>
        <w:tc>
          <w:tcPr>
            <w:tcW w:w="1003" w:type="dxa"/>
            <w:tcBorders>
              <w:top w:val="single" w:sz="8" w:space="0" w:color="auto"/>
              <w:left w:val="nil"/>
              <w:bottom w:val="nil"/>
              <w:right w:val="single" w:sz="8" w:space="0" w:color="auto"/>
            </w:tcBorders>
            <w:shd w:val="clear" w:color="auto" w:fill="auto"/>
            <w:textDirection w:val="btLr"/>
            <w:vAlign w:val="center"/>
            <w:hideMark/>
          </w:tcPr>
          <w:p w14:paraId="292F5BA9" w14:textId="77777777" w:rsidR="00B21CC3" w:rsidRPr="00577BA9" w:rsidRDefault="00B21CC3" w:rsidP="00B21CC3">
            <w:pPr>
              <w:ind w:left="113" w:right="113"/>
              <w:jc w:val="center"/>
              <w:rPr>
                <w:b/>
                <w:bCs/>
                <w:color w:val="000000"/>
                <w:sz w:val="20"/>
                <w:szCs w:val="20"/>
              </w:rPr>
            </w:pPr>
            <w:r w:rsidRPr="00577BA9">
              <w:rPr>
                <w:b/>
                <w:bCs/>
                <w:color w:val="000000"/>
                <w:sz w:val="20"/>
                <w:szCs w:val="20"/>
              </w:rPr>
              <w:t>Індекс наванта-ження</w:t>
            </w:r>
          </w:p>
        </w:tc>
        <w:tc>
          <w:tcPr>
            <w:tcW w:w="995" w:type="dxa"/>
            <w:tcBorders>
              <w:top w:val="single" w:sz="8" w:space="0" w:color="auto"/>
              <w:left w:val="nil"/>
              <w:bottom w:val="nil"/>
              <w:right w:val="single" w:sz="8" w:space="0" w:color="auto"/>
            </w:tcBorders>
            <w:shd w:val="clear" w:color="auto" w:fill="auto"/>
            <w:textDirection w:val="btLr"/>
            <w:vAlign w:val="center"/>
            <w:hideMark/>
          </w:tcPr>
          <w:p w14:paraId="18DC2588" w14:textId="77777777" w:rsidR="00B21CC3" w:rsidRPr="00577BA9" w:rsidRDefault="00B21CC3" w:rsidP="00B21CC3">
            <w:pPr>
              <w:ind w:left="113" w:right="113"/>
              <w:jc w:val="center"/>
              <w:rPr>
                <w:b/>
                <w:bCs/>
                <w:color w:val="000000"/>
                <w:sz w:val="20"/>
                <w:szCs w:val="20"/>
              </w:rPr>
            </w:pPr>
            <w:r w:rsidRPr="00577BA9">
              <w:rPr>
                <w:b/>
                <w:bCs/>
                <w:color w:val="000000"/>
                <w:sz w:val="20"/>
                <w:szCs w:val="20"/>
              </w:rPr>
              <w:t>Індекс швидкості</w:t>
            </w:r>
          </w:p>
        </w:tc>
        <w:tc>
          <w:tcPr>
            <w:tcW w:w="1136" w:type="dxa"/>
            <w:tcBorders>
              <w:top w:val="single" w:sz="8" w:space="0" w:color="auto"/>
              <w:left w:val="nil"/>
              <w:bottom w:val="nil"/>
              <w:right w:val="single" w:sz="8" w:space="0" w:color="auto"/>
            </w:tcBorders>
            <w:shd w:val="clear" w:color="auto" w:fill="auto"/>
            <w:textDirection w:val="btLr"/>
            <w:vAlign w:val="center"/>
            <w:hideMark/>
          </w:tcPr>
          <w:p w14:paraId="5098A2A7" w14:textId="77777777" w:rsidR="00B21CC3" w:rsidRPr="00577BA9" w:rsidRDefault="00B21CC3" w:rsidP="00B21CC3">
            <w:pPr>
              <w:ind w:left="113" w:right="113"/>
              <w:jc w:val="center"/>
              <w:rPr>
                <w:b/>
                <w:bCs/>
                <w:color w:val="000000"/>
                <w:sz w:val="20"/>
                <w:szCs w:val="20"/>
              </w:rPr>
            </w:pPr>
            <w:r w:rsidRPr="00577BA9">
              <w:rPr>
                <w:b/>
                <w:bCs/>
                <w:color w:val="000000"/>
                <w:sz w:val="20"/>
                <w:szCs w:val="20"/>
              </w:rPr>
              <w:t>Паливна економічність</w:t>
            </w:r>
          </w:p>
        </w:tc>
        <w:tc>
          <w:tcPr>
            <w:tcW w:w="994" w:type="dxa"/>
            <w:tcBorders>
              <w:top w:val="single" w:sz="8" w:space="0" w:color="auto"/>
              <w:left w:val="nil"/>
              <w:bottom w:val="nil"/>
              <w:right w:val="single" w:sz="8" w:space="0" w:color="auto"/>
            </w:tcBorders>
            <w:shd w:val="clear" w:color="auto" w:fill="auto"/>
            <w:textDirection w:val="btLr"/>
            <w:vAlign w:val="center"/>
            <w:hideMark/>
          </w:tcPr>
          <w:p w14:paraId="0AA4CF1E" w14:textId="77777777" w:rsidR="00B21CC3" w:rsidRPr="00577BA9" w:rsidRDefault="00B21CC3" w:rsidP="00B21CC3">
            <w:pPr>
              <w:ind w:left="113" w:right="113"/>
              <w:jc w:val="center"/>
              <w:rPr>
                <w:b/>
                <w:bCs/>
                <w:color w:val="000000"/>
                <w:sz w:val="20"/>
                <w:szCs w:val="20"/>
              </w:rPr>
            </w:pPr>
            <w:r w:rsidRPr="00577BA9">
              <w:rPr>
                <w:b/>
                <w:bCs/>
                <w:color w:val="000000"/>
                <w:sz w:val="20"/>
                <w:szCs w:val="20"/>
              </w:rPr>
              <w:t>Щеплення на мокрій поверхні</w:t>
            </w:r>
          </w:p>
        </w:tc>
        <w:tc>
          <w:tcPr>
            <w:tcW w:w="874" w:type="dxa"/>
            <w:tcBorders>
              <w:top w:val="single" w:sz="8" w:space="0" w:color="auto"/>
              <w:left w:val="nil"/>
              <w:bottom w:val="nil"/>
              <w:right w:val="single" w:sz="8" w:space="0" w:color="auto"/>
            </w:tcBorders>
            <w:shd w:val="clear" w:color="auto" w:fill="auto"/>
            <w:textDirection w:val="btLr"/>
            <w:vAlign w:val="center"/>
            <w:hideMark/>
          </w:tcPr>
          <w:p w14:paraId="6FAA5B55" w14:textId="77777777" w:rsidR="00B21CC3" w:rsidRPr="00577BA9" w:rsidRDefault="00B21CC3" w:rsidP="00B21CC3">
            <w:pPr>
              <w:ind w:left="113" w:right="113"/>
              <w:jc w:val="center"/>
              <w:rPr>
                <w:b/>
                <w:bCs/>
                <w:color w:val="000000"/>
                <w:sz w:val="20"/>
                <w:szCs w:val="20"/>
              </w:rPr>
            </w:pPr>
            <w:r w:rsidRPr="00577BA9">
              <w:rPr>
                <w:b/>
                <w:bCs/>
                <w:color w:val="000000"/>
                <w:sz w:val="20"/>
                <w:szCs w:val="20"/>
              </w:rPr>
              <w:t>Рівень зовнішнього шуму</w:t>
            </w:r>
          </w:p>
        </w:tc>
        <w:tc>
          <w:tcPr>
            <w:tcW w:w="982" w:type="dxa"/>
            <w:tcBorders>
              <w:top w:val="single" w:sz="8" w:space="0" w:color="auto"/>
              <w:left w:val="nil"/>
              <w:bottom w:val="nil"/>
              <w:right w:val="single" w:sz="8" w:space="0" w:color="auto"/>
            </w:tcBorders>
            <w:shd w:val="clear" w:color="auto" w:fill="auto"/>
            <w:textDirection w:val="btLr"/>
            <w:vAlign w:val="center"/>
            <w:hideMark/>
          </w:tcPr>
          <w:p w14:paraId="757EB6E0" w14:textId="77777777" w:rsidR="00B21CC3" w:rsidRPr="00577BA9" w:rsidRDefault="00B21CC3" w:rsidP="00B21CC3">
            <w:pPr>
              <w:ind w:left="113" w:right="113"/>
              <w:jc w:val="center"/>
              <w:rPr>
                <w:b/>
                <w:bCs/>
                <w:color w:val="000000"/>
                <w:sz w:val="20"/>
                <w:szCs w:val="20"/>
              </w:rPr>
            </w:pPr>
            <w:r w:rsidRPr="00577BA9">
              <w:rPr>
                <w:b/>
                <w:bCs/>
                <w:color w:val="000000"/>
                <w:sz w:val="20"/>
                <w:szCs w:val="20"/>
              </w:rPr>
              <w:t>Кількість</w:t>
            </w:r>
          </w:p>
        </w:tc>
      </w:tr>
      <w:tr w:rsidR="00B21CC3" w:rsidRPr="00577BA9" w14:paraId="4CD812EC" w14:textId="77777777" w:rsidTr="00B21CC3">
        <w:trPr>
          <w:trHeight w:val="293"/>
        </w:trPr>
        <w:tc>
          <w:tcPr>
            <w:tcW w:w="456" w:type="dxa"/>
            <w:tcBorders>
              <w:top w:val="single" w:sz="4" w:space="0" w:color="auto"/>
              <w:left w:val="single" w:sz="4" w:space="0" w:color="auto"/>
              <w:bottom w:val="single" w:sz="4" w:space="0" w:color="auto"/>
              <w:right w:val="single" w:sz="4" w:space="0" w:color="auto"/>
            </w:tcBorders>
            <w:shd w:val="clear" w:color="auto" w:fill="auto"/>
            <w:noWrap/>
          </w:tcPr>
          <w:p w14:paraId="77E23B60" w14:textId="77777777" w:rsidR="00B21CC3" w:rsidRPr="00577BA9" w:rsidRDefault="00B21CC3" w:rsidP="00B21CC3">
            <w:pPr>
              <w:jc w:val="center"/>
              <w:rPr>
                <w:color w:val="000000"/>
                <w:sz w:val="22"/>
                <w:szCs w:val="22"/>
              </w:rPr>
            </w:pPr>
            <w:r w:rsidRPr="0011468D">
              <w:t>1</w:t>
            </w:r>
          </w:p>
        </w:tc>
        <w:tc>
          <w:tcPr>
            <w:tcW w:w="1836" w:type="dxa"/>
            <w:tcBorders>
              <w:top w:val="single" w:sz="4" w:space="0" w:color="auto"/>
              <w:left w:val="nil"/>
              <w:bottom w:val="single" w:sz="4" w:space="0" w:color="auto"/>
              <w:right w:val="single" w:sz="4" w:space="0" w:color="auto"/>
            </w:tcBorders>
            <w:shd w:val="clear" w:color="auto" w:fill="auto"/>
          </w:tcPr>
          <w:p w14:paraId="3D0CD680" w14:textId="77777777" w:rsidR="00B21CC3" w:rsidRPr="00577BA9" w:rsidRDefault="00B21CC3" w:rsidP="00B21CC3">
            <w:pPr>
              <w:rPr>
                <w:color w:val="000000"/>
                <w:sz w:val="22"/>
                <w:szCs w:val="22"/>
              </w:rPr>
            </w:pPr>
            <w:r w:rsidRPr="00525076">
              <w:t>175/70R13</w:t>
            </w:r>
          </w:p>
        </w:tc>
        <w:tc>
          <w:tcPr>
            <w:tcW w:w="1974" w:type="dxa"/>
            <w:tcBorders>
              <w:top w:val="single" w:sz="4" w:space="0" w:color="auto"/>
              <w:left w:val="nil"/>
              <w:bottom w:val="single" w:sz="4" w:space="0" w:color="auto"/>
              <w:right w:val="single" w:sz="4" w:space="0" w:color="auto"/>
            </w:tcBorders>
            <w:shd w:val="clear" w:color="auto" w:fill="auto"/>
          </w:tcPr>
          <w:p w14:paraId="308DB375" w14:textId="77777777" w:rsidR="00B21CC3" w:rsidRPr="00577BA9" w:rsidRDefault="00B21CC3" w:rsidP="00B21CC3">
            <w:pPr>
              <w:jc w:val="center"/>
              <w:rPr>
                <w:color w:val="000000"/>
                <w:sz w:val="22"/>
                <w:szCs w:val="22"/>
              </w:rPr>
            </w:pPr>
            <w:r w:rsidRPr="009A37ED">
              <w:t>літній  направлений</w:t>
            </w:r>
          </w:p>
        </w:tc>
        <w:tc>
          <w:tcPr>
            <w:tcW w:w="1003" w:type="dxa"/>
            <w:tcBorders>
              <w:top w:val="single" w:sz="4" w:space="0" w:color="auto"/>
              <w:left w:val="nil"/>
              <w:bottom w:val="single" w:sz="4" w:space="0" w:color="auto"/>
              <w:right w:val="single" w:sz="4" w:space="0" w:color="auto"/>
            </w:tcBorders>
            <w:shd w:val="clear" w:color="auto" w:fill="auto"/>
            <w:noWrap/>
          </w:tcPr>
          <w:p w14:paraId="472A69DE" w14:textId="77777777" w:rsidR="00B21CC3" w:rsidRPr="00577BA9" w:rsidRDefault="00B21CC3" w:rsidP="00B21CC3">
            <w:pPr>
              <w:jc w:val="center"/>
              <w:rPr>
                <w:color w:val="000000"/>
                <w:sz w:val="22"/>
                <w:szCs w:val="22"/>
              </w:rPr>
            </w:pPr>
            <w:r w:rsidRPr="009A37ED">
              <w:t>82</w:t>
            </w:r>
          </w:p>
        </w:tc>
        <w:tc>
          <w:tcPr>
            <w:tcW w:w="995" w:type="dxa"/>
            <w:tcBorders>
              <w:top w:val="single" w:sz="4" w:space="0" w:color="auto"/>
              <w:left w:val="nil"/>
              <w:bottom w:val="single" w:sz="4" w:space="0" w:color="auto"/>
              <w:right w:val="single" w:sz="4" w:space="0" w:color="auto"/>
            </w:tcBorders>
            <w:shd w:val="clear" w:color="auto" w:fill="auto"/>
            <w:noWrap/>
          </w:tcPr>
          <w:p w14:paraId="412C45BC" w14:textId="77777777" w:rsidR="00B21CC3" w:rsidRPr="00577BA9" w:rsidRDefault="00B21CC3" w:rsidP="00B21CC3">
            <w:pPr>
              <w:jc w:val="center"/>
              <w:rPr>
                <w:color w:val="000000"/>
                <w:sz w:val="22"/>
                <w:szCs w:val="22"/>
              </w:rPr>
            </w:pPr>
            <w:r w:rsidRPr="009A37ED">
              <w:t>H</w:t>
            </w:r>
          </w:p>
        </w:tc>
        <w:tc>
          <w:tcPr>
            <w:tcW w:w="1136" w:type="dxa"/>
            <w:tcBorders>
              <w:top w:val="single" w:sz="4" w:space="0" w:color="auto"/>
              <w:left w:val="nil"/>
              <w:bottom w:val="single" w:sz="4" w:space="0" w:color="auto"/>
              <w:right w:val="single" w:sz="4" w:space="0" w:color="auto"/>
            </w:tcBorders>
            <w:shd w:val="clear" w:color="auto" w:fill="auto"/>
            <w:noWrap/>
          </w:tcPr>
          <w:p w14:paraId="5A7C2033" w14:textId="77777777" w:rsidR="00B21CC3" w:rsidRPr="00577BA9" w:rsidRDefault="00B21CC3" w:rsidP="00B21CC3">
            <w:pPr>
              <w:jc w:val="center"/>
              <w:rPr>
                <w:color w:val="000000"/>
                <w:sz w:val="22"/>
                <w:szCs w:val="22"/>
              </w:rPr>
            </w:pPr>
            <w:r w:rsidRPr="009A37ED">
              <w:t>D</w:t>
            </w:r>
          </w:p>
        </w:tc>
        <w:tc>
          <w:tcPr>
            <w:tcW w:w="994" w:type="dxa"/>
            <w:tcBorders>
              <w:top w:val="single" w:sz="4" w:space="0" w:color="auto"/>
              <w:left w:val="nil"/>
              <w:bottom w:val="single" w:sz="4" w:space="0" w:color="auto"/>
              <w:right w:val="single" w:sz="4" w:space="0" w:color="auto"/>
            </w:tcBorders>
            <w:shd w:val="clear" w:color="auto" w:fill="auto"/>
            <w:noWrap/>
          </w:tcPr>
          <w:p w14:paraId="66EC3BBC" w14:textId="77777777" w:rsidR="00B21CC3" w:rsidRPr="00577BA9" w:rsidRDefault="00B21CC3" w:rsidP="00B21CC3">
            <w:pPr>
              <w:jc w:val="center"/>
              <w:rPr>
                <w:color w:val="000000"/>
                <w:sz w:val="22"/>
                <w:szCs w:val="22"/>
              </w:rPr>
            </w:pPr>
            <w:r w:rsidRPr="009A37ED">
              <w:t>B</w:t>
            </w:r>
          </w:p>
        </w:tc>
        <w:tc>
          <w:tcPr>
            <w:tcW w:w="874" w:type="dxa"/>
            <w:tcBorders>
              <w:top w:val="single" w:sz="4" w:space="0" w:color="auto"/>
              <w:left w:val="nil"/>
              <w:bottom w:val="single" w:sz="4" w:space="0" w:color="auto"/>
              <w:right w:val="single" w:sz="4" w:space="0" w:color="auto"/>
            </w:tcBorders>
            <w:shd w:val="clear" w:color="auto" w:fill="auto"/>
            <w:noWrap/>
          </w:tcPr>
          <w:p w14:paraId="0FBC9B21" w14:textId="77777777" w:rsidR="00B21CC3" w:rsidRPr="00577BA9" w:rsidRDefault="00B21CC3" w:rsidP="00B21CC3">
            <w:pPr>
              <w:jc w:val="center"/>
              <w:rPr>
                <w:color w:val="000000"/>
                <w:sz w:val="22"/>
                <w:szCs w:val="22"/>
              </w:rPr>
            </w:pPr>
            <w:r w:rsidRPr="009A37ED">
              <w:t>70</w:t>
            </w:r>
          </w:p>
        </w:tc>
        <w:tc>
          <w:tcPr>
            <w:tcW w:w="982" w:type="dxa"/>
            <w:tcBorders>
              <w:top w:val="single" w:sz="4" w:space="0" w:color="auto"/>
              <w:left w:val="nil"/>
              <w:bottom w:val="single" w:sz="4" w:space="0" w:color="auto"/>
              <w:right w:val="single" w:sz="4" w:space="0" w:color="auto"/>
            </w:tcBorders>
            <w:shd w:val="clear" w:color="auto" w:fill="auto"/>
            <w:noWrap/>
          </w:tcPr>
          <w:p w14:paraId="5197EFD1" w14:textId="77777777" w:rsidR="00B21CC3" w:rsidRPr="00577BA9" w:rsidRDefault="00B21CC3" w:rsidP="00B21CC3">
            <w:pPr>
              <w:jc w:val="center"/>
              <w:rPr>
                <w:color w:val="000000"/>
                <w:sz w:val="22"/>
                <w:szCs w:val="22"/>
              </w:rPr>
            </w:pPr>
            <w:r w:rsidRPr="000C0800">
              <w:t>60</w:t>
            </w:r>
          </w:p>
        </w:tc>
      </w:tr>
      <w:tr w:rsidR="00B21CC3" w:rsidRPr="00577BA9" w14:paraId="79635BE0"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185AB417" w14:textId="77777777" w:rsidR="00B21CC3" w:rsidRPr="00577BA9" w:rsidRDefault="00B21CC3" w:rsidP="00B21CC3">
            <w:pPr>
              <w:jc w:val="center"/>
              <w:rPr>
                <w:color w:val="000000"/>
                <w:sz w:val="22"/>
                <w:szCs w:val="22"/>
              </w:rPr>
            </w:pPr>
            <w:r w:rsidRPr="0011468D">
              <w:t>2</w:t>
            </w:r>
          </w:p>
        </w:tc>
        <w:tc>
          <w:tcPr>
            <w:tcW w:w="1836" w:type="dxa"/>
            <w:tcBorders>
              <w:top w:val="nil"/>
              <w:left w:val="nil"/>
              <w:bottom w:val="single" w:sz="4" w:space="0" w:color="auto"/>
              <w:right w:val="single" w:sz="4" w:space="0" w:color="auto"/>
            </w:tcBorders>
            <w:shd w:val="clear" w:color="auto" w:fill="auto"/>
          </w:tcPr>
          <w:p w14:paraId="6ABB8D5A" w14:textId="77777777" w:rsidR="00B21CC3" w:rsidRPr="00577BA9" w:rsidRDefault="00B21CC3" w:rsidP="00B21CC3">
            <w:pPr>
              <w:rPr>
                <w:color w:val="000000"/>
                <w:sz w:val="22"/>
                <w:szCs w:val="22"/>
              </w:rPr>
            </w:pPr>
            <w:r w:rsidRPr="00525076">
              <w:t xml:space="preserve">185/65R14 </w:t>
            </w:r>
          </w:p>
        </w:tc>
        <w:tc>
          <w:tcPr>
            <w:tcW w:w="1974" w:type="dxa"/>
            <w:tcBorders>
              <w:top w:val="nil"/>
              <w:left w:val="nil"/>
              <w:bottom w:val="single" w:sz="4" w:space="0" w:color="auto"/>
              <w:right w:val="single" w:sz="4" w:space="0" w:color="auto"/>
            </w:tcBorders>
            <w:shd w:val="clear" w:color="auto" w:fill="auto"/>
          </w:tcPr>
          <w:p w14:paraId="382A9BF9" w14:textId="77777777" w:rsidR="00B21CC3" w:rsidRPr="00577BA9" w:rsidRDefault="00B21CC3" w:rsidP="00B21CC3">
            <w:pPr>
              <w:jc w:val="center"/>
              <w:rPr>
                <w:color w:val="000000"/>
                <w:sz w:val="22"/>
                <w:szCs w:val="22"/>
              </w:rPr>
            </w:pPr>
            <w:r w:rsidRPr="009A37ED">
              <w:t>літній асиметричний</w:t>
            </w:r>
          </w:p>
        </w:tc>
        <w:tc>
          <w:tcPr>
            <w:tcW w:w="1003" w:type="dxa"/>
            <w:tcBorders>
              <w:top w:val="nil"/>
              <w:left w:val="nil"/>
              <w:bottom w:val="single" w:sz="4" w:space="0" w:color="auto"/>
              <w:right w:val="single" w:sz="4" w:space="0" w:color="auto"/>
            </w:tcBorders>
            <w:shd w:val="clear" w:color="auto" w:fill="auto"/>
            <w:noWrap/>
          </w:tcPr>
          <w:p w14:paraId="55AE76F9" w14:textId="77777777" w:rsidR="00B21CC3" w:rsidRPr="00577BA9" w:rsidRDefault="00B21CC3" w:rsidP="00B21CC3">
            <w:pPr>
              <w:jc w:val="center"/>
              <w:rPr>
                <w:color w:val="000000"/>
                <w:sz w:val="22"/>
                <w:szCs w:val="22"/>
              </w:rPr>
            </w:pPr>
            <w:r w:rsidRPr="009A37ED">
              <w:t>86</w:t>
            </w:r>
          </w:p>
        </w:tc>
        <w:tc>
          <w:tcPr>
            <w:tcW w:w="995" w:type="dxa"/>
            <w:tcBorders>
              <w:top w:val="nil"/>
              <w:left w:val="nil"/>
              <w:bottom w:val="single" w:sz="4" w:space="0" w:color="auto"/>
              <w:right w:val="single" w:sz="4" w:space="0" w:color="auto"/>
            </w:tcBorders>
            <w:shd w:val="clear" w:color="auto" w:fill="auto"/>
            <w:noWrap/>
          </w:tcPr>
          <w:p w14:paraId="21170E4B" w14:textId="77777777" w:rsidR="00B21CC3" w:rsidRPr="00577BA9" w:rsidRDefault="00B21CC3" w:rsidP="00B21CC3">
            <w:pPr>
              <w:jc w:val="center"/>
              <w:rPr>
                <w:color w:val="000000"/>
                <w:sz w:val="22"/>
                <w:szCs w:val="22"/>
              </w:rPr>
            </w:pPr>
            <w:r w:rsidRPr="009A37ED">
              <w:t>H</w:t>
            </w:r>
          </w:p>
        </w:tc>
        <w:tc>
          <w:tcPr>
            <w:tcW w:w="1136" w:type="dxa"/>
            <w:tcBorders>
              <w:top w:val="nil"/>
              <w:left w:val="nil"/>
              <w:bottom w:val="single" w:sz="4" w:space="0" w:color="auto"/>
              <w:right w:val="single" w:sz="4" w:space="0" w:color="auto"/>
            </w:tcBorders>
            <w:shd w:val="clear" w:color="auto" w:fill="auto"/>
            <w:noWrap/>
          </w:tcPr>
          <w:p w14:paraId="0C8C12F0" w14:textId="77777777" w:rsidR="00B21CC3" w:rsidRPr="00577BA9" w:rsidRDefault="00B21CC3" w:rsidP="00B21CC3">
            <w:pPr>
              <w:jc w:val="center"/>
              <w:rPr>
                <w:color w:val="000000"/>
                <w:sz w:val="22"/>
                <w:szCs w:val="22"/>
              </w:rPr>
            </w:pPr>
            <w:r w:rsidRPr="009A37ED">
              <w:t>C</w:t>
            </w:r>
          </w:p>
        </w:tc>
        <w:tc>
          <w:tcPr>
            <w:tcW w:w="994" w:type="dxa"/>
            <w:tcBorders>
              <w:top w:val="nil"/>
              <w:left w:val="nil"/>
              <w:bottom w:val="single" w:sz="4" w:space="0" w:color="auto"/>
              <w:right w:val="single" w:sz="4" w:space="0" w:color="auto"/>
            </w:tcBorders>
            <w:shd w:val="clear" w:color="auto" w:fill="auto"/>
            <w:noWrap/>
          </w:tcPr>
          <w:p w14:paraId="74BF43CC" w14:textId="77777777" w:rsidR="00B21CC3" w:rsidRPr="00577BA9" w:rsidRDefault="00B21CC3" w:rsidP="00B21CC3">
            <w:pPr>
              <w:jc w:val="center"/>
              <w:rPr>
                <w:color w:val="000000"/>
                <w:sz w:val="22"/>
                <w:szCs w:val="22"/>
              </w:rPr>
            </w:pPr>
            <w:r w:rsidRPr="009A37ED">
              <w:t>B</w:t>
            </w:r>
          </w:p>
        </w:tc>
        <w:tc>
          <w:tcPr>
            <w:tcW w:w="874" w:type="dxa"/>
            <w:tcBorders>
              <w:top w:val="nil"/>
              <w:left w:val="nil"/>
              <w:bottom w:val="single" w:sz="4" w:space="0" w:color="auto"/>
              <w:right w:val="single" w:sz="4" w:space="0" w:color="auto"/>
            </w:tcBorders>
            <w:shd w:val="clear" w:color="auto" w:fill="auto"/>
            <w:noWrap/>
          </w:tcPr>
          <w:p w14:paraId="6898D54E" w14:textId="77777777" w:rsidR="00B21CC3" w:rsidRPr="00577BA9" w:rsidRDefault="00B21CC3" w:rsidP="00B21CC3">
            <w:pPr>
              <w:jc w:val="center"/>
              <w:rPr>
                <w:color w:val="000000"/>
                <w:sz w:val="22"/>
                <w:szCs w:val="22"/>
              </w:rPr>
            </w:pPr>
            <w:r w:rsidRPr="009A37ED">
              <w:t>68</w:t>
            </w:r>
          </w:p>
        </w:tc>
        <w:tc>
          <w:tcPr>
            <w:tcW w:w="982" w:type="dxa"/>
            <w:tcBorders>
              <w:top w:val="nil"/>
              <w:left w:val="nil"/>
              <w:bottom w:val="single" w:sz="4" w:space="0" w:color="auto"/>
              <w:right w:val="single" w:sz="4" w:space="0" w:color="auto"/>
            </w:tcBorders>
            <w:shd w:val="clear" w:color="auto" w:fill="auto"/>
            <w:noWrap/>
          </w:tcPr>
          <w:p w14:paraId="4A3BF644" w14:textId="77777777" w:rsidR="00B21CC3" w:rsidRPr="00577BA9" w:rsidRDefault="00B21CC3" w:rsidP="00B21CC3">
            <w:pPr>
              <w:jc w:val="center"/>
              <w:rPr>
                <w:color w:val="000000"/>
                <w:sz w:val="22"/>
                <w:szCs w:val="22"/>
              </w:rPr>
            </w:pPr>
            <w:r w:rsidRPr="000C0800">
              <w:t>40</w:t>
            </w:r>
          </w:p>
        </w:tc>
      </w:tr>
      <w:tr w:rsidR="00B21CC3" w:rsidRPr="00577BA9" w14:paraId="6FC8ADAF"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73C8A405" w14:textId="77777777" w:rsidR="00B21CC3" w:rsidRPr="00577BA9" w:rsidRDefault="00B21CC3" w:rsidP="00B21CC3">
            <w:pPr>
              <w:jc w:val="center"/>
              <w:rPr>
                <w:color w:val="000000"/>
                <w:sz w:val="22"/>
                <w:szCs w:val="22"/>
              </w:rPr>
            </w:pPr>
            <w:r w:rsidRPr="0011468D">
              <w:t>3</w:t>
            </w:r>
          </w:p>
        </w:tc>
        <w:tc>
          <w:tcPr>
            <w:tcW w:w="1836" w:type="dxa"/>
            <w:tcBorders>
              <w:top w:val="nil"/>
              <w:left w:val="nil"/>
              <w:bottom w:val="single" w:sz="4" w:space="0" w:color="auto"/>
              <w:right w:val="single" w:sz="4" w:space="0" w:color="auto"/>
            </w:tcBorders>
            <w:shd w:val="clear" w:color="auto" w:fill="auto"/>
          </w:tcPr>
          <w:p w14:paraId="73495990" w14:textId="77777777" w:rsidR="00B21CC3" w:rsidRPr="00577BA9" w:rsidRDefault="00B21CC3" w:rsidP="00B21CC3">
            <w:pPr>
              <w:rPr>
                <w:color w:val="000000"/>
                <w:sz w:val="22"/>
                <w:szCs w:val="22"/>
              </w:rPr>
            </w:pPr>
            <w:r w:rsidRPr="00525076">
              <w:t>185/65R15</w:t>
            </w:r>
          </w:p>
        </w:tc>
        <w:tc>
          <w:tcPr>
            <w:tcW w:w="1974" w:type="dxa"/>
            <w:tcBorders>
              <w:top w:val="nil"/>
              <w:left w:val="nil"/>
              <w:bottom w:val="single" w:sz="4" w:space="0" w:color="auto"/>
              <w:right w:val="single" w:sz="4" w:space="0" w:color="auto"/>
            </w:tcBorders>
            <w:shd w:val="clear" w:color="auto" w:fill="auto"/>
          </w:tcPr>
          <w:p w14:paraId="5FFDCBFE" w14:textId="77777777" w:rsidR="00B21CC3" w:rsidRPr="00577BA9" w:rsidRDefault="00B21CC3" w:rsidP="00B21CC3">
            <w:pPr>
              <w:jc w:val="center"/>
              <w:rPr>
                <w:color w:val="000000"/>
                <w:sz w:val="22"/>
                <w:szCs w:val="22"/>
              </w:rPr>
            </w:pPr>
            <w:r w:rsidRPr="009A37ED">
              <w:t>літній асиметричний</w:t>
            </w:r>
          </w:p>
        </w:tc>
        <w:tc>
          <w:tcPr>
            <w:tcW w:w="1003" w:type="dxa"/>
            <w:tcBorders>
              <w:top w:val="nil"/>
              <w:left w:val="nil"/>
              <w:bottom w:val="single" w:sz="4" w:space="0" w:color="auto"/>
              <w:right w:val="single" w:sz="4" w:space="0" w:color="auto"/>
            </w:tcBorders>
            <w:shd w:val="clear" w:color="auto" w:fill="auto"/>
            <w:noWrap/>
          </w:tcPr>
          <w:p w14:paraId="2687B1A8" w14:textId="77777777" w:rsidR="00B21CC3" w:rsidRPr="00577BA9" w:rsidRDefault="00B21CC3" w:rsidP="00B21CC3">
            <w:pPr>
              <w:jc w:val="center"/>
              <w:rPr>
                <w:color w:val="000000"/>
                <w:sz w:val="22"/>
                <w:szCs w:val="22"/>
              </w:rPr>
            </w:pPr>
            <w:r w:rsidRPr="009A37ED">
              <w:t>88</w:t>
            </w:r>
          </w:p>
        </w:tc>
        <w:tc>
          <w:tcPr>
            <w:tcW w:w="995" w:type="dxa"/>
            <w:tcBorders>
              <w:top w:val="nil"/>
              <w:left w:val="nil"/>
              <w:bottom w:val="single" w:sz="4" w:space="0" w:color="auto"/>
              <w:right w:val="single" w:sz="4" w:space="0" w:color="auto"/>
            </w:tcBorders>
            <w:shd w:val="clear" w:color="auto" w:fill="auto"/>
            <w:noWrap/>
          </w:tcPr>
          <w:p w14:paraId="3EB74077" w14:textId="77777777" w:rsidR="00B21CC3" w:rsidRPr="00577BA9" w:rsidRDefault="00B21CC3" w:rsidP="00B21CC3">
            <w:pPr>
              <w:jc w:val="center"/>
              <w:rPr>
                <w:color w:val="000000"/>
                <w:sz w:val="22"/>
                <w:szCs w:val="22"/>
              </w:rPr>
            </w:pPr>
            <w:r w:rsidRPr="009A37ED">
              <w:t>H</w:t>
            </w:r>
          </w:p>
        </w:tc>
        <w:tc>
          <w:tcPr>
            <w:tcW w:w="1136" w:type="dxa"/>
            <w:tcBorders>
              <w:top w:val="nil"/>
              <w:left w:val="nil"/>
              <w:bottom w:val="single" w:sz="4" w:space="0" w:color="auto"/>
              <w:right w:val="single" w:sz="4" w:space="0" w:color="auto"/>
            </w:tcBorders>
            <w:shd w:val="clear" w:color="auto" w:fill="auto"/>
            <w:noWrap/>
          </w:tcPr>
          <w:p w14:paraId="1730E52F" w14:textId="77777777" w:rsidR="00B21CC3" w:rsidRPr="00577BA9" w:rsidRDefault="00B21CC3" w:rsidP="00B21CC3">
            <w:pPr>
              <w:jc w:val="center"/>
              <w:rPr>
                <w:color w:val="000000"/>
                <w:sz w:val="22"/>
                <w:szCs w:val="22"/>
              </w:rPr>
            </w:pPr>
            <w:r w:rsidRPr="009A37ED">
              <w:t>D</w:t>
            </w:r>
          </w:p>
        </w:tc>
        <w:tc>
          <w:tcPr>
            <w:tcW w:w="994" w:type="dxa"/>
            <w:tcBorders>
              <w:top w:val="nil"/>
              <w:left w:val="nil"/>
              <w:bottom w:val="single" w:sz="4" w:space="0" w:color="auto"/>
              <w:right w:val="single" w:sz="4" w:space="0" w:color="auto"/>
            </w:tcBorders>
            <w:shd w:val="clear" w:color="auto" w:fill="auto"/>
            <w:noWrap/>
          </w:tcPr>
          <w:p w14:paraId="49D4E848" w14:textId="77777777" w:rsidR="00B21CC3" w:rsidRPr="00577BA9" w:rsidRDefault="00B21CC3" w:rsidP="00B21CC3">
            <w:pPr>
              <w:jc w:val="center"/>
              <w:rPr>
                <w:color w:val="000000"/>
                <w:sz w:val="22"/>
                <w:szCs w:val="22"/>
              </w:rPr>
            </w:pPr>
            <w:r w:rsidRPr="009A37ED">
              <w:t>C</w:t>
            </w:r>
          </w:p>
        </w:tc>
        <w:tc>
          <w:tcPr>
            <w:tcW w:w="874" w:type="dxa"/>
            <w:tcBorders>
              <w:top w:val="nil"/>
              <w:left w:val="nil"/>
              <w:bottom w:val="single" w:sz="4" w:space="0" w:color="auto"/>
              <w:right w:val="single" w:sz="4" w:space="0" w:color="auto"/>
            </w:tcBorders>
            <w:shd w:val="clear" w:color="auto" w:fill="auto"/>
            <w:noWrap/>
          </w:tcPr>
          <w:p w14:paraId="07DFF271" w14:textId="77777777" w:rsidR="00B21CC3" w:rsidRPr="00577BA9" w:rsidRDefault="00B21CC3" w:rsidP="00B21CC3">
            <w:pPr>
              <w:jc w:val="center"/>
              <w:rPr>
                <w:color w:val="000000"/>
                <w:sz w:val="22"/>
                <w:szCs w:val="22"/>
              </w:rPr>
            </w:pPr>
            <w:r w:rsidRPr="009A37ED">
              <w:t>71</w:t>
            </w:r>
          </w:p>
        </w:tc>
        <w:tc>
          <w:tcPr>
            <w:tcW w:w="982" w:type="dxa"/>
            <w:tcBorders>
              <w:top w:val="nil"/>
              <w:left w:val="nil"/>
              <w:bottom w:val="single" w:sz="4" w:space="0" w:color="auto"/>
              <w:right w:val="single" w:sz="4" w:space="0" w:color="auto"/>
            </w:tcBorders>
            <w:shd w:val="clear" w:color="auto" w:fill="auto"/>
            <w:noWrap/>
          </w:tcPr>
          <w:p w14:paraId="35649C30" w14:textId="77777777" w:rsidR="00B21CC3" w:rsidRPr="00577BA9" w:rsidRDefault="00B21CC3" w:rsidP="00B21CC3">
            <w:pPr>
              <w:jc w:val="center"/>
              <w:rPr>
                <w:color w:val="000000"/>
                <w:sz w:val="22"/>
                <w:szCs w:val="22"/>
              </w:rPr>
            </w:pPr>
            <w:r w:rsidRPr="000C0800">
              <w:t>60</w:t>
            </w:r>
          </w:p>
        </w:tc>
      </w:tr>
      <w:tr w:rsidR="00B21CC3" w:rsidRPr="00577BA9" w14:paraId="7590BE23"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00BC0106" w14:textId="77777777" w:rsidR="00B21CC3" w:rsidRPr="00577BA9" w:rsidRDefault="00B21CC3" w:rsidP="00B21CC3">
            <w:pPr>
              <w:jc w:val="center"/>
              <w:rPr>
                <w:color w:val="000000"/>
                <w:sz w:val="22"/>
                <w:szCs w:val="22"/>
              </w:rPr>
            </w:pPr>
            <w:r w:rsidRPr="0011468D">
              <w:t>4</w:t>
            </w:r>
          </w:p>
        </w:tc>
        <w:tc>
          <w:tcPr>
            <w:tcW w:w="1836" w:type="dxa"/>
            <w:tcBorders>
              <w:top w:val="nil"/>
              <w:left w:val="nil"/>
              <w:bottom w:val="single" w:sz="4" w:space="0" w:color="auto"/>
              <w:right w:val="single" w:sz="4" w:space="0" w:color="auto"/>
            </w:tcBorders>
            <w:shd w:val="clear" w:color="auto" w:fill="auto"/>
          </w:tcPr>
          <w:p w14:paraId="477FECC4" w14:textId="77777777" w:rsidR="00B21CC3" w:rsidRPr="00577BA9" w:rsidRDefault="00B21CC3" w:rsidP="00B21CC3">
            <w:pPr>
              <w:rPr>
                <w:color w:val="000000"/>
                <w:sz w:val="22"/>
                <w:szCs w:val="22"/>
              </w:rPr>
            </w:pPr>
            <w:r w:rsidRPr="00525076">
              <w:t>195/65R15</w:t>
            </w:r>
          </w:p>
        </w:tc>
        <w:tc>
          <w:tcPr>
            <w:tcW w:w="1974" w:type="dxa"/>
            <w:tcBorders>
              <w:top w:val="nil"/>
              <w:left w:val="nil"/>
              <w:bottom w:val="single" w:sz="4" w:space="0" w:color="auto"/>
              <w:right w:val="single" w:sz="4" w:space="0" w:color="auto"/>
            </w:tcBorders>
            <w:shd w:val="clear" w:color="auto" w:fill="auto"/>
          </w:tcPr>
          <w:p w14:paraId="11AAEDC7" w14:textId="77777777" w:rsidR="00B21CC3" w:rsidRPr="00577BA9" w:rsidRDefault="00B21CC3" w:rsidP="00B21CC3">
            <w:pPr>
              <w:jc w:val="center"/>
              <w:rPr>
                <w:color w:val="000000"/>
                <w:sz w:val="22"/>
                <w:szCs w:val="22"/>
              </w:rPr>
            </w:pPr>
            <w:r w:rsidRPr="009A37ED">
              <w:t>літній асиметричний</w:t>
            </w:r>
          </w:p>
        </w:tc>
        <w:tc>
          <w:tcPr>
            <w:tcW w:w="1003" w:type="dxa"/>
            <w:tcBorders>
              <w:top w:val="nil"/>
              <w:left w:val="nil"/>
              <w:bottom w:val="single" w:sz="4" w:space="0" w:color="auto"/>
              <w:right w:val="single" w:sz="4" w:space="0" w:color="auto"/>
            </w:tcBorders>
            <w:shd w:val="clear" w:color="auto" w:fill="auto"/>
            <w:noWrap/>
          </w:tcPr>
          <w:p w14:paraId="6570B0AD" w14:textId="77777777" w:rsidR="00B21CC3" w:rsidRPr="00577BA9" w:rsidRDefault="00B21CC3" w:rsidP="00B21CC3">
            <w:pPr>
              <w:jc w:val="center"/>
              <w:rPr>
                <w:color w:val="000000"/>
                <w:sz w:val="22"/>
                <w:szCs w:val="22"/>
              </w:rPr>
            </w:pPr>
            <w:r w:rsidRPr="009A37ED">
              <w:t>95</w:t>
            </w:r>
          </w:p>
        </w:tc>
        <w:tc>
          <w:tcPr>
            <w:tcW w:w="995" w:type="dxa"/>
            <w:tcBorders>
              <w:top w:val="nil"/>
              <w:left w:val="nil"/>
              <w:bottom w:val="single" w:sz="4" w:space="0" w:color="auto"/>
              <w:right w:val="single" w:sz="4" w:space="0" w:color="auto"/>
            </w:tcBorders>
            <w:shd w:val="clear" w:color="auto" w:fill="auto"/>
            <w:noWrap/>
          </w:tcPr>
          <w:p w14:paraId="2F36BE55" w14:textId="77777777" w:rsidR="00B21CC3" w:rsidRPr="00577BA9" w:rsidRDefault="00B21CC3" w:rsidP="00B21CC3">
            <w:pPr>
              <w:jc w:val="center"/>
              <w:rPr>
                <w:color w:val="000000"/>
                <w:sz w:val="22"/>
                <w:szCs w:val="22"/>
              </w:rPr>
            </w:pPr>
            <w:r w:rsidRPr="009A37ED">
              <w:t>H</w:t>
            </w:r>
          </w:p>
        </w:tc>
        <w:tc>
          <w:tcPr>
            <w:tcW w:w="1136" w:type="dxa"/>
            <w:tcBorders>
              <w:top w:val="nil"/>
              <w:left w:val="nil"/>
              <w:bottom w:val="single" w:sz="4" w:space="0" w:color="auto"/>
              <w:right w:val="single" w:sz="4" w:space="0" w:color="auto"/>
            </w:tcBorders>
            <w:shd w:val="clear" w:color="auto" w:fill="auto"/>
            <w:noWrap/>
          </w:tcPr>
          <w:p w14:paraId="6230826B" w14:textId="77777777" w:rsidR="00B21CC3" w:rsidRPr="00577BA9" w:rsidRDefault="00B21CC3" w:rsidP="00B21CC3">
            <w:pPr>
              <w:jc w:val="center"/>
              <w:rPr>
                <w:color w:val="000000"/>
                <w:sz w:val="22"/>
                <w:szCs w:val="22"/>
              </w:rPr>
            </w:pPr>
            <w:r w:rsidRPr="009A37ED">
              <w:t>B</w:t>
            </w:r>
          </w:p>
        </w:tc>
        <w:tc>
          <w:tcPr>
            <w:tcW w:w="994" w:type="dxa"/>
            <w:tcBorders>
              <w:top w:val="nil"/>
              <w:left w:val="nil"/>
              <w:bottom w:val="single" w:sz="4" w:space="0" w:color="auto"/>
              <w:right w:val="single" w:sz="4" w:space="0" w:color="auto"/>
            </w:tcBorders>
            <w:shd w:val="clear" w:color="auto" w:fill="auto"/>
            <w:noWrap/>
          </w:tcPr>
          <w:p w14:paraId="7A081DE8" w14:textId="77777777" w:rsidR="00B21CC3" w:rsidRPr="00577BA9" w:rsidRDefault="00B21CC3" w:rsidP="00B21CC3">
            <w:pPr>
              <w:jc w:val="center"/>
              <w:rPr>
                <w:color w:val="000000"/>
                <w:sz w:val="22"/>
                <w:szCs w:val="22"/>
              </w:rPr>
            </w:pPr>
            <w:r w:rsidRPr="009A37ED">
              <w:t>B</w:t>
            </w:r>
          </w:p>
        </w:tc>
        <w:tc>
          <w:tcPr>
            <w:tcW w:w="874" w:type="dxa"/>
            <w:tcBorders>
              <w:top w:val="nil"/>
              <w:left w:val="nil"/>
              <w:bottom w:val="single" w:sz="4" w:space="0" w:color="auto"/>
              <w:right w:val="single" w:sz="4" w:space="0" w:color="auto"/>
            </w:tcBorders>
            <w:shd w:val="clear" w:color="auto" w:fill="auto"/>
            <w:noWrap/>
          </w:tcPr>
          <w:p w14:paraId="247041B9" w14:textId="77777777" w:rsidR="00B21CC3" w:rsidRPr="00577BA9" w:rsidRDefault="00B21CC3" w:rsidP="00B21CC3">
            <w:pPr>
              <w:jc w:val="center"/>
              <w:rPr>
                <w:color w:val="000000"/>
                <w:sz w:val="22"/>
                <w:szCs w:val="22"/>
              </w:rPr>
            </w:pPr>
            <w:r w:rsidRPr="009A37ED">
              <w:t>69</w:t>
            </w:r>
          </w:p>
        </w:tc>
        <w:tc>
          <w:tcPr>
            <w:tcW w:w="982" w:type="dxa"/>
            <w:tcBorders>
              <w:top w:val="nil"/>
              <w:left w:val="nil"/>
              <w:bottom w:val="single" w:sz="4" w:space="0" w:color="auto"/>
              <w:right w:val="single" w:sz="4" w:space="0" w:color="auto"/>
            </w:tcBorders>
            <w:shd w:val="clear" w:color="auto" w:fill="auto"/>
            <w:noWrap/>
          </w:tcPr>
          <w:p w14:paraId="0196142D" w14:textId="77777777" w:rsidR="00B21CC3" w:rsidRPr="00577BA9" w:rsidRDefault="00B21CC3" w:rsidP="00B21CC3">
            <w:pPr>
              <w:jc w:val="center"/>
              <w:rPr>
                <w:color w:val="000000"/>
                <w:sz w:val="22"/>
                <w:szCs w:val="22"/>
              </w:rPr>
            </w:pPr>
            <w:r w:rsidRPr="000C0800">
              <w:t>80</w:t>
            </w:r>
          </w:p>
        </w:tc>
      </w:tr>
      <w:tr w:rsidR="00B21CC3" w:rsidRPr="00577BA9" w14:paraId="7B5FE1B9"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4CDB42F8" w14:textId="77777777" w:rsidR="00B21CC3" w:rsidRPr="00577BA9" w:rsidRDefault="00B21CC3" w:rsidP="00B21CC3">
            <w:pPr>
              <w:jc w:val="center"/>
              <w:rPr>
                <w:color w:val="000000"/>
                <w:sz w:val="22"/>
                <w:szCs w:val="22"/>
              </w:rPr>
            </w:pPr>
            <w:r w:rsidRPr="0011468D">
              <w:t>5</w:t>
            </w:r>
          </w:p>
        </w:tc>
        <w:tc>
          <w:tcPr>
            <w:tcW w:w="1836" w:type="dxa"/>
            <w:tcBorders>
              <w:top w:val="nil"/>
              <w:left w:val="nil"/>
              <w:bottom w:val="single" w:sz="4" w:space="0" w:color="auto"/>
              <w:right w:val="single" w:sz="4" w:space="0" w:color="auto"/>
            </w:tcBorders>
            <w:shd w:val="clear" w:color="auto" w:fill="auto"/>
          </w:tcPr>
          <w:p w14:paraId="12A50C06" w14:textId="77777777" w:rsidR="00B21CC3" w:rsidRPr="00577BA9" w:rsidRDefault="00B21CC3" w:rsidP="00B21CC3">
            <w:pPr>
              <w:rPr>
                <w:color w:val="000000"/>
                <w:sz w:val="22"/>
                <w:szCs w:val="22"/>
              </w:rPr>
            </w:pPr>
            <w:r w:rsidRPr="00525076">
              <w:t xml:space="preserve">195/70R15C </w:t>
            </w:r>
          </w:p>
        </w:tc>
        <w:tc>
          <w:tcPr>
            <w:tcW w:w="1974" w:type="dxa"/>
            <w:tcBorders>
              <w:top w:val="nil"/>
              <w:left w:val="nil"/>
              <w:bottom w:val="single" w:sz="4" w:space="0" w:color="auto"/>
              <w:right w:val="single" w:sz="4" w:space="0" w:color="auto"/>
            </w:tcBorders>
            <w:shd w:val="clear" w:color="auto" w:fill="auto"/>
          </w:tcPr>
          <w:p w14:paraId="60CAF32E" w14:textId="77777777" w:rsidR="00B21CC3" w:rsidRPr="00577BA9" w:rsidRDefault="00B21CC3" w:rsidP="00B21CC3">
            <w:pPr>
              <w:jc w:val="center"/>
              <w:rPr>
                <w:color w:val="000000"/>
                <w:sz w:val="22"/>
                <w:szCs w:val="22"/>
              </w:rPr>
            </w:pPr>
            <w:r w:rsidRPr="009A37ED">
              <w:t>літній симетричний</w:t>
            </w:r>
          </w:p>
        </w:tc>
        <w:tc>
          <w:tcPr>
            <w:tcW w:w="1003" w:type="dxa"/>
            <w:tcBorders>
              <w:top w:val="nil"/>
              <w:left w:val="nil"/>
              <w:bottom w:val="single" w:sz="4" w:space="0" w:color="auto"/>
              <w:right w:val="single" w:sz="4" w:space="0" w:color="auto"/>
            </w:tcBorders>
            <w:shd w:val="clear" w:color="auto" w:fill="auto"/>
            <w:noWrap/>
          </w:tcPr>
          <w:p w14:paraId="64E023F8" w14:textId="77777777" w:rsidR="00B21CC3" w:rsidRPr="00577BA9" w:rsidRDefault="00B21CC3" w:rsidP="00B21CC3">
            <w:pPr>
              <w:jc w:val="center"/>
              <w:rPr>
                <w:color w:val="000000"/>
                <w:sz w:val="22"/>
                <w:szCs w:val="22"/>
              </w:rPr>
            </w:pPr>
            <w:r w:rsidRPr="009A37ED">
              <w:t>104/102</w:t>
            </w:r>
          </w:p>
        </w:tc>
        <w:tc>
          <w:tcPr>
            <w:tcW w:w="995" w:type="dxa"/>
            <w:tcBorders>
              <w:top w:val="nil"/>
              <w:left w:val="nil"/>
              <w:bottom w:val="single" w:sz="4" w:space="0" w:color="auto"/>
              <w:right w:val="single" w:sz="4" w:space="0" w:color="auto"/>
            </w:tcBorders>
            <w:shd w:val="clear" w:color="auto" w:fill="auto"/>
            <w:noWrap/>
          </w:tcPr>
          <w:p w14:paraId="05D0CF64" w14:textId="77777777" w:rsidR="00B21CC3" w:rsidRPr="00577BA9" w:rsidRDefault="00B21CC3" w:rsidP="00B21CC3">
            <w:pPr>
              <w:jc w:val="center"/>
              <w:rPr>
                <w:color w:val="000000"/>
                <w:sz w:val="22"/>
                <w:szCs w:val="22"/>
              </w:rPr>
            </w:pPr>
            <w:r w:rsidRPr="009A37ED">
              <w:t>T</w:t>
            </w:r>
          </w:p>
        </w:tc>
        <w:tc>
          <w:tcPr>
            <w:tcW w:w="1136" w:type="dxa"/>
            <w:tcBorders>
              <w:top w:val="nil"/>
              <w:left w:val="nil"/>
              <w:bottom w:val="single" w:sz="4" w:space="0" w:color="auto"/>
              <w:right w:val="single" w:sz="4" w:space="0" w:color="auto"/>
            </w:tcBorders>
            <w:shd w:val="clear" w:color="auto" w:fill="auto"/>
            <w:noWrap/>
          </w:tcPr>
          <w:p w14:paraId="36B0F131" w14:textId="77777777" w:rsidR="00B21CC3" w:rsidRPr="00577BA9" w:rsidRDefault="00B21CC3" w:rsidP="00B21CC3">
            <w:pPr>
              <w:jc w:val="center"/>
              <w:rPr>
                <w:color w:val="000000"/>
                <w:sz w:val="22"/>
                <w:szCs w:val="22"/>
              </w:rPr>
            </w:pPr>
            <w:r w:rsidRPr="009A37ED">
              <w:t>D</w:t>
            </w:r>
          </w:p>
        </w:tc>
        <w:tc>
          <w:tcPr>
            <w:tcW w:w="994" w:type="dxa"/>
            <w:tcBorders>
              <w:top w:val="nil"/>
              <w:left w:val="nil"/>
              <w:bottom w:val="single" w:sz="4" w:space="0" w:color="auto"/>
              <w:right w:val="single" w:sz="4" w:space="0" w:color="auto"/>
            </w:tcBorders>
            <w:shd w:val="clear" w:color="auto" w:fill="auto"/>
            <w:noWrap/>
          </w:tcPr>
          <w:p w14:paraId="3D21B1AD" w14:textId="77777777" w:rsidR="00B21CC3" w:rsidRPr="00577BA9" w:rsidRDefault="00B21CC3" w:rsidP="00B21CC3">
            <w:pPr>
              <w:jc w:val="center"/>
              <w:rPr>
                <w:color w:val="000000"/>
                <w:sz w:val="22"/>
                <w:szCs w:val="22"/>
              </w:rPr>
            </w:pPr>
            <w:r w:rsidRPr="009A37ED">
              <w:t>B</w:t>
            </w:r>
          </w:p>
        </w:tc>
        <w:tc>
          <w:tcPr>
            <w:tcW w:w="874" w:type="dxa"/>
            <w:tcBorders>
              <w:top w:val="nil"/>
              <w:left w:val="nil"/>
              <w:bottom w:val="single" w:sz="4" w:space="0" w:color="auto"/>
              <w:right w:val="single" w:sz="4" w:space="0" w:color="auto"/>
            </w:tcBorders>
            <w:shd w:val="clear" w:color="auto" w:fill="auto"/>
            <w:noWrap/>
          </w:tcPr>
          <w:p w14:paraId="50AA219F" w14:textId="77777777" w:rsidR="00B21CC3" w:rsidRPr="00577BA9" w:rsidRDefault="00B21CC3" w:rsidP="00B21CC3">
            <w:pPr>
              <w:jc w:val="center"/>
              <w:rPr>
                <w:color w:val="000000"/>
                <w:sz w:val="22"/>
                <w:szCs w:val="22"/>
              </w:rPr>
            </w:pPr>
            <w:r w:rsidRPr="009A37ED">
              <w:t>72</w:t>
            </w:r>
          </w:p>
        </w:tc>
        <w:tc>
          <w:tcPr>
            <w:tcW w:w="982" w:type="dxa"/>
            <w:tcBorders>
              <w:top w:val="nil"/>
              <w:left w:val="nil"/>
              <w:bottom w:val="single" w:sz="4" w:space="0" w:color="auto"/>
              <w:right w:val="single" w:sz="4" w:space="0" w:color="auto"/>
            </w:tcBorders>
            <w:shd w:val="clear" w:color="auto" w:fill="auto"/>
            <w:noWrap/>
          </w:tcPr>
          <w:p w14:paraId="29D8C08E" w14:textId="77777777" w:rsidR="00B21CC3" w:rsidRPr="00577BA9" w:rsidRDefault="00B21CC3" w:rsidP="00B21CC3">
            <w:pPr>
              <w:jc w:val="center"/>
              <w:rPr>
                <w:color w:val="000000"/>
                <w:sz w:val="22"/>
                <w:szCs w:val="22"/>
              </w:rPr>
            </w:pPr>
            <w:r w:rsidRPr="000C0800">
              <w:t>12</w:t>
            </w:r>
          </w:p>
        </w:tc>
      </w:tr>
      <w:tr w:rsidR="00B21CC3" w:rsidRPr="00577BA9" w14:paraId="4576CE18"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286363C1" w14:textId="77777777" w:rsidR="00B21CC3" w:rsidRPr="00577BA9" w:rsidRDefault="00B21CC3" w:rsidP="00B21CC3">
            <w:pPr>
              <w:jc w:val="center"/>
              <w:rPr>
                <w:color w:val="000000"/>
                <w:sz w:val="22"/>
                <w:szCs w:val="22"/>
              </w:rPr>
            </w:pPr>
            <w:r w:rsidRPr="0011468D">
              <w:t>6</w:t>
            </w:r>
          </w:p>
        </w:tc>
        <w:tc>
          <w:tcPr>
            <w:tcW w:w="1836" w:type="dxa"/>
            <w:tcBorders>
              <w:top w:val="nil"/>
              <w:left w:val="nil"/>
              <w:bottom w:val="single" w:sz="4" w:space="0" w:color="auto"/>
              <w:right w:val="single" w:sz="4" w:space="0" w:color="auto"/>
            </w:tcBorders>
            <w:shd w:val="clear" w:color="auto" w:fill="auto"/>
          </w:tcPr>
          <w:p w14:paraId="07F6AC2C" w14:textId="77777777" w:rsidR="00B21CC3" w:rsidRPr="00577BA9" w:rsidRDefault="00B21CC3" w:rsidP="00B21CC3">
            <w:pPr>
              <w:rPr>
                <w:color w:val="000000"/>
                <w:sz w:val="22"/>
                <w:szCs w:val="22"/>
              </w:rPr>
            </w:pPr>
            <w:r w:rsidRPr="00525076">
              <w:t>205/60R15</w:t>
            </w:r>
          </w:p>
        </w:tc>
        <w:tc>
          <w:tcPr>
            <w:tcW w:w="1974" w:type="dxa"/>
            <w:tcBorders>
              <w:top w:val="nil"/>
              <w:left w:val="nil"/>
              <w:bottom w:val="single" w:sz="4" w:space="0" w:color="auto"/>
              <w:right w:val="single" w:sz="4" w:space="0" w:color="auto"/>
            </w:tcBorders>
            <w:shd w:val="clear" w:color="auto" w:fill="auto"/>
          </w:tcPr>
          <w:p w14:paraId="1D37CB49" w14:textId="77777777" w:rsidR="00B21CC3" w:rsidRPr="00577BA9" w:rsidRDefault="00B21CC3" w:rsidP="00B21CC3">
            <w:pPr>
              <w:jc w:val="center"/>
              <w:rPr>
                <w:color w:val="000000"/>
                <w:sz w:val="22"/>
                <w:szCs w:val="22"/>
              </w:rPr>
            </w:pPr>
            <w:r w:rsidRPr="009A37ED">
              <w:t>літній направлений</w:t>
            </w:r>
          </w:p>
        </w:tc>
        <w:tc>
          <w:tcPr>
            <w:tcW w:w="1003" w:type="dxa"/>
            <w:tcBorders>
              <w:top w:val="nil"/>
              <w:left w:val="nil"/>
              <w:bottom w:val="single" w:sz="4" w:space="0" w:color="auto"/>
              <w:right w:val="single" w:sz="4" w:space="0" w:color="auto"/>
            </w:tcBorders>
            <w:shd w:val="clear" w:color="auto" w:fill="auto"/>
            <w:noWrap/>
          </w:tcPr>
          <w:p w14:paraId="007E64F3" w14:textId="77777777" w:rsidR="00B21CC3" w:rsidRPr="00577BA9" w:rsidRDefault="00B21CC3" w:rsidP="00B21CC3">
            <w:pPr>
              <w:jc w:val="center"/>
              <w:rPr>
                <w:color w:val="000000"/>
                <w:sz w:val="22"/>
                <w:szCs w:val="22"/>
              </w:rPr>
            </w:pPr>
            <w:r w:rsidRPr="009A37ED">
              <w:t>91</w:t>
            </w:r>
          </w:p>
        </w:tc>
        <w:tc>
          <w:tcPr>
            <w:tcW w:w="995" w:type="dxa"/>
            <w:tcBorders>
              <w:top w:val="nil"/>
              <w:left w:val="nil"/>
              <w:bottom w:val="single" w:sz="4" w:space="0" w:color="auto"/>
              <w:right w:val="single" w:sz="4" w:space="0" w:color="auto"/>
            </w:tcBorders>
            <w:shd w:val="clear" w:color="auto" w:fill="auto"/>
            <w:noWrap/>
          </w:tcPr>
          <w:p w14:paraId="0BF35EF3" w14:textId="77777777" w:rsidR="00B21CC3" w:rsidRPr="00577BA9" w:rsidRDefault="00B21CC3" w:rsidP="00B21CC3">
            <w:pPr>
              <w:jc w:val="center"/>
              <w:rPr>
                <w:color w:val="000000"/>
                <w:sz w:val="22"/>
                <w:szCs w:val="22"/>
              </w:rPr>
            </w:pPr>
            <w:r w:rsidRPr="009A37ED">
              <w:t>V</w:t>
            </w:r>
          </w:p>
        </w:tc>
        <w:tc>
          <w:tcPr>
            <w:tcW w:w="1136" w:type="dxa"/>
            <w:tcBorders>
              <w:top w:val="nil"/>
              <w:left w:val="nil"/>
              <w:bottom w:val="single" w:sz="4" w:space="0" w:color="auto"/>
              <w:right w:val="single" w:sz="4" w:space="0" w:color="auto"/>
            </w:tcBorders>
            <w:shd w:val="clear" w:color="auto" w:fill="auto"/>
            <w:noWrap/>
          </w:tcPr>
          <w:p w14:paraId="128E4B40" w14:textId="77777777" w:rsidR="00B21CC3" w:rsidRPr="00577BA9" w:rsidRDefault="00B21CC3" w:rsidP="00B21CC3">
            <w:pPr>
              <w:jc w:val="center"/>
              <w:rPr>
                <w:color w:val="000000"/>
                <w:sz w:val="22"/>
                <w:szCs w:val="22"/>
              </w:rPr>
            </w:pPr>
            <w:r w:rsidRPr="009A37ED">
              <w:t>D</w:t>
            </w:r>
          </w:p>
        </w:tc>
        <w:tc>
          <w:tcPr>
            <w:tcW w:w="994" w:type="dxa"/>
            <w:tcBorders>
              <w:top w:val="nil"/>
              <w:left w:val="nil"/>
              <w:bottom w:val="single" w:sz="4" w:space="0" w:color="auto"/>
              <w:right w:val="single" w:sz="4" w:space="0" w:color="auto"/>
            </w:tcBorders>
            <w:shd w:val="clear" w:color="auto" w:fill="auto"/>
            <w:noWrap/>
          </w:tcPr>
          <w:p w14:paraId="77E9935A" w14:textId="77777777" w:rsidR="00B21CC3" w:rsidRPr="00577BA9" w:rsidRDefault="00B21CC3" w:rsidP="00B21CC3">
            <w:pPr>
              <w:jc w:val="center"/>
              <w:rPr>
                <w:color w:val="000000"/>
                <w:sz w:val="22"/>
                <w:szCs w:val="22"/>
              </w:rPr>
            </w:pPr>
            <w:r w:rsidRPr="009A37ED">
              <w:t>C</w:t>
            </w:r>
          </w:p>
        </w:tc>
        <w:tc>
          <w:tcPr>
            <w:tcW w:w="874" w:type="dxa"/>
            <w:tcBorders>
              <w:top w:val="nil"/>
              <w:left w:val="nil"/>
              <w:bottom w:val="single" w:sz="4" w:space="0" w:color="auto"/>
              <w:right w:val="single" w:sz="4" w:space="0" w:color="auto"/>
            </w:tcBorders>
            <w:shd w:val="clear" w:color="auto" w:fill="auto"/>
            <w:noWrap/>
          </w:tcPr>
          <w:p w14:paraId="56C6D59F" w14:textId="77777777" w:rsidR="00B21CC3" w:rsidRPr="00577BA9" w:rsidRDefault="00B21CC3" w:rsidP="00B21CC3">
            <w:pPr>
              <w:jc w:val="center"/>
              <w:rPr>
                <w:color w:val="000000"/>
                <w:sz w:val="22"/>
                <w:szCs w:val="22"/>
              </w:rPr>
            </w:pPr>
            <w:r w:rsidRPr="009A37ED">
              <w:t>72</w:t>
            </w:r>
          </w:p>
        </w:tc>
        <w:tc>
          <w:tcPr>
            <w:tcW w:w="982" w:type="dxa"/>
            <w:tcBorders>
              <w:top w:val="nil"/>
              <w:left w:val="nil"/>
              <w:bottom w:val="single" w:sz="4" w:space="0" w:color="auto"/>
              <w:right w:val="single" w:sz="4" w:space="0" w:color="auto"/>
            </w:tcBorders>
            <w:shd w:val="clear" w:color="auto" w:fill="auto"/>
            <w:noWrap/>
          </w:tcPr>
          <w:p w14:paraId="24FE28FA" w14:textId="77777777" w:rsidR="00B21CC3" w:rsidRPr="00577BA9" w:rsidRDefault="00B21CC3" w:rsidP="00B21CC3">
            <w:pPr>
              <w:jc w:val="center"/>
              <w:rPr>
                <w:color w:val="000000"/>
                <w:sz w:val="22"/>
                <w:szCs w:val="22"/>
              </w:rPr>
            </w:pPr>
            <w:r w:rsidRPr="000C0800">
              <w:t>40</w:t>
            </w:r>
          </w:p>
        </w:tc>
      </w:tr>
      <w:tr w:rsidR="00B21CC3" w:rsidRPr="00577BA9" w14:paraId="7460F72D"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79CD4F4C" w14:textId="77777777" w:rsidR="00B21CC3" w:rsidRPr="00577BA9" w:rsidRDefault="00B21CC3" w:rsidP="00B21CC3">
            <w:pPr>
              <w:jc w:val="center"/>
              <w:rPr>
                <w:color w:val="000000"/>
                <w:sz w:val="22"/>
                <w:szCs w:val="22"/>
              </w:rPr>
            </w:pPr>
            <w:r w:rsidRPr="0011468D">
              <w:t>7</w:t>
            </w:r>
          </w:p>
        </w:tc>
        <w:tc>
          <w:tcPr>
            <w:tcW w:w="1836" w:type="dxa"/>
            <w:tcBorders>
              <w:top w:val="nil"/>
              <w:left w:val="nil"/>
              <w:bottom w:val="single" w:sz="4" w:space="0" w:color="auto"/>
              <w:right w:val="single" w:sz="4" w:space="0" w:color="auto"/>
            </w:tcBorders>
            <w:shd w:val="clear" w:color="auto" w:fill="auto"/>
          </w:tcPr>
          <w:p w14:paraId="54681BFB" w14:textId="77777777" w:rsidR="00B21CC3" w:rsidRPr="00577BA9" w:rsidRDefault="00B21CC3" w:rsidP="00B21CC3">
            <w:pPr>
              <w:rPr>
                <w:color w:val="000000"/>
                <w:sz w:val="22"/>
                <w:szCs w:val="22"/>
              </w:rPr>
            </w:pPr>
            <w:r w:rsidRPr="00525076">
              <w:t>205/70R15</w:t>
            </w:r>
          </w:p>
        </w:tc>
        <w:tc>
          <w:tcPr>
            <w:tcW w:w="1974" w:type="dxa"/>
            <w:tcBorders>
              <w:top w:val="nil"/>
              <w:left w:val="nil"/>
              <w:bottom w:val="single" w:sz="4" w:space="0" w:color="auto"/>
              <w:right w:val="single" w:sz="4" w:space="0" w:color="auto"/>
            </w:tcBorders>
            <w:shd w:val="clear" w:color="auto" w:fill="auto"/>
          </w:tcPr>
          <w:p w14:paraId="39065250" w14:textId="77777777" w:rsidR="00B21CC3" w:rsidRPr="00577BA9" w:rsidRDefault="00B21CC3" w:rsidP="00B21CC3">
            <w:pPr>
              <w:jc w:val="center"/>
              <w:rPr>
                <w:color w:val="000000"/>
                <w:sz w:val="22"/>
                <w:szCs w:val="22"/>
              </w:rPr>
            </w:pPr>
            <w:r w:rsidRPr="009A37ED">
              <w:t xml:space="preserve">All Terrain </w:t>
            </w:r>
          </w:p>
        </w:tc>
        <w:tc>
          <w:tcPr>
            <w:tcW w:w="1003" w:type="dxa"/>
            <w:tcBorders>
              <w:top w:val="nil"/>
              <w:left w:val="nil"/>
              <w:bottom w:val="single" w:sz="4" w:space="0" w:color="auto"/>
              <w:right w:val="single" w:sz="4" w:space="0" w:color="auto"/>
            </w:tcBorders>
            <w:shd w:val="clear" w:color="auto" w:fill="auto"/>
            <w:noWrap/>
          </w:tcPr>
          <w:p w14:paraId="429090A4" w14:textId="77777777" w:rsidR="00B21CC3" w:rsidRPr="00577BA9" w:rsidRDefault="00B21CC3" w:rsidP="00B21CC3">
            <w:pPr>
              <w:jc w:val="center"/>
              <w:rPr>
                <w:color w:val="000000"/>
                <w:sz w:val="22"/>
                <w:szCs w:val="22"/>
              </w:rPr>
            </w:pPr>
            <w:r w:rsidRPr="009A37ED">
              <w:t>96</w:t>
            </w:r>
          </w:p>
        </w:tc>
        <w:tc>
          <w:tcPr>
            <w:tcW w:w="995" w:type="dxa"/>
            <w:tcBorders>
              <w:top w:val="nil"/>
              <w:left w:val="nil"/>
              <w:bottom w:val="single" w:sz="4" w:space="0" w:color="auto"/>
              <w:right w:val="single" w:sz="4" w:space="0" w:color="auto"/>
            </w:tcBorders>
            <w:shd w:val="clear" w:color="auto" w:fill="auto"/>
            <w:noWrap/>
          </w:tcPr>
          <w:p w14:paraId="3F09CBA7" w14:textId="77777777" w:rsidR="00B21CC3" w:rsidRPr="00577BA9" w:rsidRDefault="00B21CC3" w:rsidP="00B21CC3">
            <w:pPr>
              <w:jc w:val="center"/>
              <w:rPr>
                <w:color w:val="000000"/>
                <w:sz w:val="22"/>
                <w:szCs w:val="22"/>
              </w:rPr>
            </w:pPr>
            <w:r w:rsidRPr="009A37ED">
              <w:t>H</w:t>
            </w:r>
          </w:p>
        </w:tc>
        <w:tc>
          <w:tcPr>
            <w:tcW w:w="1136" w:type="dxa"/>
            <w:tcBorders>
              <w:top w:val="nil"/>
              <w:left w:val="nil"/>
              <w:bottom w:val="single" w:sz="4" w:space="0" w:color="auto"/>
              <w:right w:val="single" w:sz="4" w:space="0" w:color="auto"/>
            </w:tcBorders>
            <w:shd w:val="clear" w:color="auto" w:fill="auto"/>
            <w:noWrap/>
          </w:tcPr>
          <w:p w14:paraId="75D6AAF8" w14:textId="77777777" w:rsidR="00B21CC3" w:rsidRPr="00577BA9" w:rsidRDefault="00B21CC3" w:rsidP="00B21CC3">
            <w:pPr>
              <w:jc w:val="center"/>
              <w:rPr>
                <w:color w:val="000000"/>
                <w:sz w:val="22"/>
                <w:szCs w:val="22"/>
              </w:rPr>
            </w:pPr>
            <w:r w:rsidRPr="009A37ED">
              <w:t>E</w:t>
            </w:r>
          </w:p>
        </w:tc>
        <w:tc>
          <w:tcPr>
            <w:tcW w:w="994" w:type="dxa"/>
            <w:tcBorders>
              <w:top w:val="nil"/>
              <w:left w:val="nil"/>
              <w:bottom w:val="single" w:sz="4" w:space="0" w:color="auto"/>
              <w:right w:val="single" w:sz="4" w:space="0" w:color="auto"/>
            </w:tcBorders>
            <w:shd w:val="clear" w:color="auto" w:fill="auto"/>
            <w:noWrap/>
          </w:tcPr>
          <w:p w14:paraId="4769DC1D" w14:textId="77777777" w:rsidR="00B21CC3" w:rsidRPr="00577BA9" w:rsidRDefault="00B21CC3" w:rsidP="00B21CC3">
            <w:pPr>
              <w:jc w:val="center"/>
              <w:rPr>
                <w:color w:val="000000"/>
                <w:sz w:val="22"/>
                <w:szCs w:val="22"/>
              </w:rPr>
            </w:pPr>
            <w:r w:rsidRPr="009A37ED">
              <w:t>C</w:t>
            </w:r>
          </w:p>
        </w:tc>
        <w:tc>
          <w:tcPr>
            <w:tcW w:w="874" w:type="dxa"/>
            <w:tcBorders>
              <w:top w:val="nil"/>
              <w:left w:val="nil"/>
              <w:bottom w:val="single" w:sz="4" w:space="0" w:color="auto"/>
              <w:right w:val="single" w:sz="4" w:space="0" w:color="auto"/>
            </w:tcBorders>
            <w:shd w:val="clear" w:color="auto" w:fill="auto"/>
            <w:noWrap/>
          </w:tcPr>
          <w:p w14:paraId="432E0D4A" w14:textId="77777777" w:rsidR="00B21CC3" w:rsidRPr="00577BA9" w:rsidRDefault="00B21CC3" w:rsidP="00B21CC3">
            <w:pPr>
              <w:jc w:val="center"/>
              <w:rPr>
                <w:color w:val="000000"/>
                <w:sz w:val="22"/>
                <w:szCs w:val="22"/>
              </w:rPr>
            </w:pPr>
            <w:r w:rsidRPr="009A37ED">
              <w:t>71</w:t>
            </w:r>
          </w:p>
        </w:tc>
        <w:tc>
          <w:tcPr>
            <w:tcW w:w="982" w:type="dxa"/>
            <w:tcBorders>
              <w:top w:val="nil"/>
              <w:left w:val="nil"/>
              <w:bottom w:val="single" w:sz="4" w:space="0" w:color="auto"/>
              <w:right w:val="single" w:sz="4" w:space="0" w:color="auto"/>
            </w:tcBorders>
            <w:shd w:val="clear" w:color="auto" w:fill="auto"/>
            <w:noWrap/>
          </w:tcPr>
          <w:p w14:paraId="58C0B808" w14:textId="77777777" w:rsidR="00B21CC3" w:rsidRPr="00577BA9" w:rsidRDefault="00B21CC3" w:rsidP="00B21CC3">
            <w:pPr>
              <w:jc w:val="center"/>
              <w:rPr>
                <w:color w:val="000000"/>
                <w:sz w:val="22"/>
                <w:szCs w:val="22"/>
              </w:rPr>
            </w:pPr>
            <w:r w:rsidRPr="000C0800">
              <w:t>12</w:t>
            </w:r>
          </w:p>
        </w:tc>
      </w:tr>
      <w:tr w:rsidR="00B21CC3" w:rsidRPr="00577BA9" w14:paraId="5FA834AB"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46F7653F" w14:textId="77777777" w:rsidR="00B21CC3" w:rsidRPr="00577BA9" w:rsidRDefault="00B21CC3" w:rsidP="00B21CC3">
            <w:pPr>
              <w:jc w:val="center"/>
              <w:rPr>
                <w:color w:val="000000"/>
                <w:sz w:val="22"/>
                <w:szCs w:val="22"/>
              </w:rPr>
            </w:pPr>
            <w:r w:rsidRPr="0011468D">
              <w:t>8</w:t>
            </w:r>
          </w:p>
        </w:tc>
        <w:tc>
          <w:tcPr>
            <w:tcW w:w="1836" w:type="dxa"/>
            <w:tcBorders>
              <w:top w:val="nil"/>
              <w:left w:val="nil"/>
              <w:bottom w:val="single" w:sz="4" w:space="0" w:color="auto"/>
              <w:right w:val="single" w:sz="4" w:space="0" w:color="auto"/>
            </w:tcBorders>
            <w:shd w:val="clear" w:color="auto" w:fill="auto"/>
          </w:tcPr>
          <w:p w14:paraId="1BF3EAF2" w14:textId="77777777" w:rsidR="00B21CC3" w:rsidRPr="00577BA9" w:rsidRDefault="00B21CC3" w:rsidP="00B21CC3">
            <w:pPr>
              <w:rPr>
                <w:color w:val="000000"/>
                <w:sz w:val="22"/>
                <w:szCs w:val="22"/>
              </w:rPr>
            </w:pPr>
            <w:r w:rsidRPr="00525076">
              <w:t xml:space="preserve">175/80R16 </w:t>
            </w:r>
          </w:p>
        </w:tc>
        <w:tc>
          <w:tcPr>
            <w:tcW w:w="1974" w:type="dxa"/>
            <w:tcBorders>
              <w:top w:val="nil"/>
              <w:left w:val="nil"/>
              <w:bottom w:val="single" w:sz="4" w:space="0" w:color="auto"/>
              <w:right w:val="single" w:sz="4" w:space="0" w:color="auto"/>
            </w:tcBorders>
            <w:shd w:val="clear" w:color="auto" w:fill="auto"/>
          </w:tcPr>
          <w:p w14:paraId="7788FD35" w14:textId="77777777" w:rsidR="00B21CC3" w:rsidRPr="00577BA9" w:rsidRDefault="00B21CC3" w:rsidP="00B21CC3">
            <w:pPr>
              <w:jc w:val="center"/>
              <w:rPr>
                <w:color w:val="000000"/>
                <w:sz w:val="22"/>
                <w:szCs w:val="22"/>
              </w:rPr>
            </w:pPr>
            <w:r w:rsidRPr="009A37ED">
              <w:t>літній симетричний</w:t>
            </w:r>
          </w:p>
        </w:tc>
        <w:tc>
          <w:tcPr>
            <w:tcW w:w="1003" w:type="dxa"/>
            <w:tcBorders>
              <w:top w:val="nil"/>
              <w:left w:val="nil"/>
              <w:bottom w:val="single" w:sz="4" w:space="0" w:color="auto"/>
              <w:right w:val="single" w:sz="4" w:space="0" w:color="auto"/>
            </w:tcBorders>
            <w:shd w:val="clear" w:color="auto" w:fill="auto"/>
            <w:noWrap/>
          </w:tcPr>
          <w:p w14:paraId="5D66DC67" w14:textId="77777777" w:rsidR="00B21CC3" w:rsidRPr="00577BA9" w:rsidRDefault="00B21CC3" w:rsidP="00B21CC3">
            <w:pPr>
              <w:jc w:val="center"/>
              <w:rPr>
                <w:color w:val="000000"/>
                <w:sz w:val="22"/>
                <w:szCs w:val="22"/>
              </w:rPr>
            </w:pPr>
            <w:r w:rsidRPr="009A37ED">
              <w:t>91</w:t>
            </w:r>
          </w:p>
        </w:tc>
        <w:tc>
          <w:tcPr>
            <w:tcW w:w="995" w:type="dxa"/>
            <w:tcBorders>
              <w:top w:val="nil"/>
              <w:left w:val="nil"/>
              <w:bottom w:val="single" w:sz="4" w:space="0" w:color="auto"/>
              <w:right w:val="single" w:sz="4" w:space="0" w:color="auto"/>
            </w:tcBorders>
            <w:shd w:val="clear" w:color="auto" w:fill="auto"/>
            <w:noWrap/>
          </w:tcPr>
          <w:p w14:paraId="4E2248E3" w14:textId="77777777" w:rsidR="00B21CC3" w:rsidRPr="00577BA9" w:rsidRDefault="00B21CC3" w:rsidP="00B21CC3">
            <w:pPr>
              <w:jc w:val="center"/>
              <w:rPr>
                <w:color w:val="000000"/>
                <w:sz w:val="22"/>
                <w:szCs w:val="22"/>
              </w:rPr>
            </w:pPr>
            <w:r w:rsidRPr="009A37ED">
              <w:t>S</w:t>
            </w:r>
          </w:p>
        </w:tc>
        <w:tc>
          <w:tcPr>
            <w:tcW w:w="1136" w:type="dxa"/>
            <w:tcBorders>
              <w:top w:val="nil"/>
              <w:left w:val="nil"/>
              <w:bottom w:val="single" w:sz="4" w:space="0" w:color="auto"/>
              <w:right w:val="single" w:sz="4" w:space="0" w:color="auto"/>
            </w:tcBorders>
            <w:shd w:val="clear" w:color="auto" w:fill="auto"/>
            <w:noWrap/>
          </w:tcPr>
          <w:p w14:paraId="145314C5" w14:textId="77777777" w:rsidR="00B21CC3" w:rsidRPr="00577BA9" w:rsidRDefault="00B21CC3" w:rsidP="00B21CC3">
            <w:pPr>
              <w:jc w:val="center"/>
              <w:rPr>
                <w:color w:val="000000"/>
                <w:sz w:val="22"/>
                <w:szCs w:val="22"/>
              </w:rPr>
            </w:pPr>
            <w:r w:rsidRPr="009A37ED">
              <w:t>D</w:t>
            </w:r>
          </w:p>
        </w:tc>
        <w:tc>
          <w:tcPr>
            <w:tcW w:w="994" w:type="dxa"/>
            <w:tcBorders>
              <w:top w:val="nil"/>
              <w:left w:val="nil"/>
              <w:bottom w:val="single" w:sz="4" w:space="0" w:color="auto"/>
              <w:right w:val="single" w:sz="4" w:space="0" w:color="auto"/>
            </w:tcBorders>
            <w:shd w:val="clear" w:color="auto" w:fill="auto"/>
            <w:noWrap/>
          </w:tcPr>
          <w:p w14:paraId="5250770C" w14:textId="77777777" w:rsidR="00B21CC3" w:rsidRPr="00577BA9" w:rsidRDefault="00B21CC3" w:rsidP="00B21CC3">
            <w:pPr>
              <w:jc w:val="center"/>
              <w:rPr>
                <w:color w:val="000000"/>
                <w:sz w:val="22"/>
                <w:szCs w:val="22"/>
              </w:rPr>
            </w:pPr>
            <w:r w:rsidRPr="009A37ED">
              <w:t>D</w:t>
            </w:r>
          </w:p>
        </w:tc>
        <w:tc>
          <w:tcPr>
            <w:tcW w:w="874" w:type="dxa"/>
            <w:tcBorders>
              <w:top w:val="nil"/>
              <w:left w:val="nil"/>
              <w:bottom w:val="single" w:sz="4" w:space="0" w:color="auto"/>
              <w:right w:val="single" w:sz="4" w:space="0" w:color="auto"/>
            </w:tcBorders>
            <w:shd w:val="clear" w:color="auto" w:fill="auto"/>
            <w:noWrap/>
          </w:tcPr>
          <w:p w14:paraId="73F3EB03" w14:textId="77777777" w:rsidR="00B21CC3" w:rsidRPr="00577BA9" w:rsidRDefault="00B21CC3" w:rsidP="00B21CC3">
            <w:pPr>
              <w:jc w:val="center"/>
              <w:rPr>
                <w:color w:val="000000"/>
                <w:sz w:val="22"/>
                <w:szCs w:val="22"/>
              </w:rPr>
            </w:pPr>
            <w:r w:rsidRPr="009A37ED">
              <w:t>70</w:t>
            </w:r>
          </w:p>
        </w:tc>
        <w:tc>
          <w:tcPr>
            <w:tcW w:w="982" w:type="dxa"/>
            <w:tcBorders>
              <w:top w:val="nil"/>
              <w:left w:val="nil"/>
              <w:bottom w:val="single" w:sz="4" w:space="0" w:color="auto"/>
              <w:right w:val="single" w:sz="4" w:space="0" w:color="auto"/>
            </w:tcBorders>
            <w:shd w:val="clear" w:color="auto" w:fill="auto"/>
            <w:noWrap/>
          </w:tcPr>
          <w:p w14:paraId="6F8BC241" w14:textId="77777777" w:rsidR="00B21CC3" w:rsidRPr="00577BA9" w:rsidRDefault="00B21CC3" w:rsidP="00B21CC3">
            <w:pPr>
              <w:jc w:val="center"/>
              <w:rPr>
                <w:color w:val="000000"/>
                <w:sz w:val="22"/>
                <w:szCs w:val="22"/>
              </w:rPr>
            </w:pPr>
            <w:r w:rsidRPr="000C0800">
              <w:t>8</w:t>
            </w:r>
          </w:p>
        </w:tc>
      </w:tr>
      <w:tr w:rsidR="00B21CC3" w:rsidRPr="00577BA9" w14:paraId="0624C4C8"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52F9641A" w14:textId="77777777" w:rsidR="00B21CC3" w:rsidRPr="00577BA9" w:rsidRDefault="00B21CC3" w:rsidP="00B21CC3">
            <w:pPr>
              <w:jc w:val="center"/>
              <w:rPr>
                <w:color w:val="000000"/>
                <w:sz w:val="22"/>
                <w:szCs w:val="22"/>
              </w:rPr>
            </w:pPr>
            <w:r w:rsidRPr="0011468D">
              <w:t>9</w:t>
            </w:r>
          </w:p>
        </w:tc>
        <w:tc>
          <w:tcPr>
            <w:tcW w:w="1836" w:type="dxa"/>
            <w:tcBorders>
              <w:top w:val="nil"/>
              <w:left w:val="nil"/>
              <w:bottom w:val="single" w:sz="4" w:space="0" w:color="auto"/>
              <w:right w:val="single" w:sz="4" w:space="0" w:color="auto"/>
            </w:tcBorders>
            <w:shd w:val="clear" w:color="auto" w:fill="auto"/>
          </w:tcPr>
          <w:p w14:paraId="44822D6F" w14:textId="77777777" w:rsidR="00B21CC3" w:rsidRPr="00577BA9" w:rsidRDefault="00B21CC3" w:rsidP="00B21CC3">
            <w:pPr>
              <w:rPr>
                <w:color w:val="000000"/>
                <w:sz w:val="22"/>
                <w:szCs w:val="22"/>
              </w:rPr>
            </w:pPr>
            <w:r w:rsidRPr="00525076">
              <w:t>205R16C</w:t>
            </w:r>
          </w:p>
        </w:tc>
        <w:tc>
          <w:tcPr>
            <w:tcW w:w="1974" w:type="dxa"/>
            <w:tcBorders>
              <w:top w:val="nil"/>
              <w:left w:val="nil"/>
              <w:bottom w:val="single" w:sz="4" w:space="0" w:color="auto"/>
              <w:right w:val="single" w:sz="4" w:space="0" w:color="auto"/>
            </w:tcBorders>
            <w:shd w:val="clear" w:color="auto" w:fill="auto"/>
          </w:tcPr>
          <w:p w14:paraId="5115DC0E" w14:textId="77777777" w:rsidR="00B21CC3" w:rsidRPr="00577BA9" w:rsidRDefault="00B21CC3" w:rsidP="00B21CC3">
            <w:pPr>
              <w:jc w:val="center"/>
              <w:rPr>
                <w:color w:val="000000"/>
                <w:sz w:val="22"/>
                <w:szCs w:val="22"/>
              </w:rPr>
            </w:pPr>
            <w:r w:rsidRPr="009A37ED">
              <w:t xml:space="preserve">All Terrain </w:t>
            </w:r>
          </w:p>
        </w:tc>
        <w:tc>
          <w:tcPr>
            <w:tcW w:w="1003" w:type="dxa"/>
            <w:tcBorders>
              <w:top w:val="nil"/>
              <w:left w:val="nil"/>
              <w:bottom w:val="single" w:sz="4" w:space="0" w:color="auto"/>
              <w:right w:val="single" w:sz="4" w:space="0" w:color="auto"/>
            </w:tcBorders>
            <w:shd w:val="clear" w:color="auto" w:fill="auto"/>
            <w:noWrap/>
          </w:tcPr>
          <w:p w14:paraId="4EA7F208" w14:textId="77777777" w:rsidR="00B21CC3" w:rsidRPr="00577BA9" w:rsidRDefault="00B21CC3" w:rsidP="00B21CC3">
            <w:pPr>
              <w:jc w:val="center"/>
              <w:rPr>
                <w:color w:val="000000"/>
                <w:sz w:val="22"/>
                <w:szCs w:val="22"/>
              </w:rPr>
            </w:pPr>
            <w:r w:rsidRPr="009A37ED">
              <w:t>110/108</w:t>
            </w:r>
          </w:p>
        </w:tc>
        <w:tc>
          <w:tcPr>
            <w:tcW w:w="995" w:type="dxa"/>
            <w:tcBorders>
              <w:top w:val="nil"/>
              <w:left w:val="nil"/>
              <w:bottom w:val="single" w:sz="4" w:space="0" w:color="auto"/>
              <w:right w:val="single" w:sz="4" w:space="0" w:color="auto"/>
            </w:tcBorders>
            <w:shd w:val="clear" w:color="auto" w:fill="auto"/>
            <w:noWrap/>
          </w:tcPr>
          <w:p w14:paraId="1BFCFACB" w14:textId="77777777" w:rsidR="00B21CC3" w:rsidRPr="00577BA9" w:rsidRDefault="00B21CC3" w:rsidP="00B21CC3">
            <w:pPr>
              <w:jc w:val="center"/>
              <w:rPr>
                <w:color w:val="000000"/>
                <w:sz w:val="22"/>
                <w:szCs w:val="22"/>
              </w:rPr>
            </w:pPr>
            <w:r w:rsidRPr="009A37ED">
              <w:t>S</w:t>
            </w:r>
          </w:p>
        </w:tc>
        <w:tc>
          <w:tcPr>
            <w:tcW w:w="1136" w:type="dxa"/>
            <w:tcBorders>
              <w:top w:val="nil"/>
              <w:left w:val="nil"/>
              <w:bottom w:val="single" w:sz="4" w:space="0" w:color="auto"/>
              <w:right w:val="single" w:sz="4" w:space="0" w:color="auto"/>
            </w:tcBorders>
            <w:shd w:val="clear" w:color="auto" w:fill="auto"/>
            <w:noWrap/>
          </w:tcPr>
          <w:p w14:paraId="532E0813" w14:textId="77777777" w:rsidR="00B21CC3" w:rsidRPr="00577BA9" w:rsidRDefault="00B21CC3" w:rsidP="00B21CC3">
            <w:pPr>
              <w:jc w:val="center"/>
              <w:rPr>
                <w:color w:val="000000"/>
                <w:sz w:val="22"/>
                <w:szCs w:val="22"/>
              </w:rPr>
            </w:pPr>
            <w:r w:rsidRPr="009A37ED">
              <w:t>D</w:t>
            </w:r>
          </w:p>
        </w:tc>
        <w:tc>
          <w:tcPr>
            <w:tcW w:w="994" w:type="dxa"/>
            <w:tcBorders>
              <w:top w:val="nil"/>
              <w:left w:val="nil"/>
              <w:bottom w:val="single" w:sz="4" w:space="0" w:color="auto"/>
              <w:right w:val="single" w:sz="4" w:space="0" w:color="auto"/>
            </w:tcBorders>
            <w:shd w:val="clear" w:color="auto" w:fill="auto"/>
            <w:noWrap/>
          </w:tcPr>
          <w:p w14:paraId="27F8A1F0" w14:textId="77777777" w:rsidR="00B21CC3" w:rsidRPr="00577BA9" w:rsidRDefault="00B21CC3" w:rsidP="00B21CC3">
            <w:pPr>
              <w:jc w:val="center"/>
              <w:rPr>
                <w:color w:val="000000"/>
                <w:sz w:val="22"/>
                <w:szCs w:val="22"/>
              </w:rPr>
            </w:pPr>
            <w:r w:rsidRPr="009A37ED">
              <w:t>B</w:t>
            </w:r>
          </w:p>
        </w:tc>
        <w:tc>
          <w:tcPr>
            <w:tcW w:w="874" w:type="dxa"/>
            <w:tcBorders>
              <w:top w:val="nil"/>
              <w:left w:val="nil"/>
              <w:bottom w:val="single" w:sz="4" w:space="0" w:color="auto"/>
              <w:right w:val="single" w:sz="4" w:space="0" w:color="auto"/>
            </w:tcBorders>
            <w:shd w:val="clear" w:color="auto" w:fill="auto"/>
            <w:noWrap/>
          </w:tcPr>
          <w:p w14:paraId="08693049" w14:textId="77777777" w:rsidR="00B21CC3" w:rsidRPr="00577BA9" w:rsidRDefault="00B21CC3" w:rsidP="00B21CC3">
            <w:pPr>
              <w:jc w:val="center"/>
              <w:rPr>
                <w:color w:val="000000"/>
                <w:sz w:val="22"/>
                <w:szCs w:val="22"/>
              </w:rPr>
            </w:pPr>
            <w:r w:rsidRPr="009A37ED">
              <w:t>72</w:t>
            </w:r>
          </w:p>
        </w:tc>
        <w:tc>
          <w:tcPr>
            <w:tcW w:w="982" w:type="dxa"/>
            <w:tcBorders>
              <w:top w:val="nil"/>
              <w:left w:val="nil"/>
              <w:bottom w:val="single" w:sz="4" w:space="0" w:color="auto"/>
              <w:right w:val="single" w:sz="4" w:space="0" w:color="auto"/>
            </w:tcBorders>
            <w:shd w:val="clear" w:color="auto" w:fill="auto"/>
            <w:noWrap/>
          </w:tcPr>
          <w:p w14:paraId="466E078F" w14:textId="77777777" w:rsidR="00B21CC3" w:rsidRPr="00577BA9" w:rsidRDefault="00B21CC3" w:rsidP="00B21CC3">
            <w:pPr>
              <w:jc w:val="center"/>
              <w:rPr>
                <w:color w:val="000000"/>
                <w:sz w:val="22"/>
                <w:szCs w:val="22"/>
              </w:rPr>
            </w:pPr>
            <w:r w:rsidRPr="000C0800">
              <w:t>12</w:t>
            </w:r>
          </w:p>
        </w:tc>
      </w:tr>
      <w:tr w:rsidR="00B21CC3" w:rsidRPr="0004615C" w14:paraId="481E76CD"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4B9DD93D" w14:textId="77777777" w:rsidR="00B21CC3" w:rsidRPr="004A0625" w:rsidRDefault="00B21CC3" w:rsidP="00B21CC3">
            <w:pPr>
              <w:jc w:val="center"/>
              <w:rPr>
                <w:color w:val="000000"/>
                <w:sz w:val="22"/>
                <w:szCs w:val="22"/>
              </w:rPr>
            </w:pPr>
            <w:r w:rsidRPr="0011468D">
              <w:t>10</w:t>
            </w:r>
          </w:p>
        </w:tc>
        <w:tc>
          <w:tcPr>
            <w:tcW w:w="1836" w:type="dxa"/>
            <w:tcBorders>
              <w:top w:val="nil"/>
              <w:left w:val="nil"/>
              <w:bottom w:val="single" w:sz="4" w:space="0" w:color="auto"/>
              <w:right w:val="single" w:sz="4" w:space="0" w:color="auto"/>
            </w:tcBorders>
            <w:shd w:val="clear" w:color="auto" w:fill="auto"/>
          </w:tcPr>
          <w:p w14:paraId="01A3D5ED" w14:textId="77777777" w:rsidR="00B21CC3" w:rsidRPr="006646D3" w:rsidRDefault="00B21CC3" w:rsidP="00B21CC3">
            <w:r w:rsidRPr="00525076">
              <w:t xml:space="preserve">195/75R16C </w:t>
            </w:r>
          </w:p>
        </w:tc>
        <w:tc>
          <w:tcPr>
            <w:tcW w:w="1974" w:type="dxa"/>
            <w:tcBorders>
              <w:top w:val="nil"/>
              <w:left w:val="nil"/>
              <w:bottom w:val="single" w:sz="4" w:space="0" w:color="auto"/>
              <w:right w:val="single" w:sz="4" w:space="0" w:color="auto"/>
            </w:tcBorders>
            <w:shd w:val="clear" w:color="auto" w:fill="auto"/>
          </w:tcPr>
          <w:p w14:paraId="055293A2" w14:textId="77777777" w:rsidR="00B21CC3" w:rsidRPr="007626C2" w:rsidRDefault="00B21CC3" w:rsidP="00B21CC3">
            <w:pPr>
              <w:jc w:val="center"/>
            </w:pPr>
            <w:r w:rsidRPr="009A37ED">
              <w:t>всесезонний симетричний</w:t>
            </w:r>
          </w:p>
        </w:tc>
        <w:tc>
          <w:tcPr>
            <w:tcW w:w="1003" w:type="dxa"/>
            <w:tcBorders>
              <w:top w:val="nil"/>
              <w:left w:val="nil"/>
              <w:bottom w:val="single" w:sz="4" w:space="0" w:color="auto"/>
              <w:right w:val="single" w:sz="4" w:space="0" w:color="auto"/>
            </w:tcBorders>
            <w:shd w:val="clear" w:color="auto" w:fill="auto"/>
            <w:noWrap/>
          </w:tcPr>
          <w:p w14:paraId="4BF6599C" w14:textId="77777777" w:rsidR="00B21CC3" w:rsidRPr="006D6C32" w:rsidRDefault="00B21CC3" w:rsidP="00B21CC3">
            <w:pPr>
              <w:jc w:val="center"/>
            </w:pPr>
            <w:r w:rsidRPr="009A37ED">
              <w:t>107/104</w:t>
            </w:r>
          </w:p>
        </w:tc>
        <w:tc>
          <w:tcPr>
            <w:tcW w:w="995" w:type="dxa"/>
            <w:tcBorders>
              <w:top w:val="nil"/>
              <w:left w:val="nil"/>
              <w:bottom w:val="single" w:sz="4" w:space="0" w:color="auto"/>
              <w:right w:val="single" w:sz="4" w:space="0" w:color="auto"/>
            </w:tcBorders>
            <w:shd w:val="clear" w:color="auto" w:fill="auto"/>
            <w:noWrap/>
          </w:tcPr>
          <w:p w14:paraId="44D89E01" w14:textId="77777777" w:rsidR="00B21CC3" w:rsidRPr="006D6C32" w:rsidRDefault="00B21CC3" w:rsidP="00B21CC3">
            <w:pPr>
              <w:jc w:val="center"/>
            </w:pPr>
            <w:r w:rsidRPr="009A37ED">
              <w:t>R</w:t>
            </w:r>
          </w:p>
        </w:tc>
        <w:tc>
          <w:tcPr>
            <w:tcW w:w="1136" w:type="dxa"/>
            <w:tcBorders>
              <w:top w:val="nil"/>
              <w:left w:val="nil"/>
              <w:bottom w:val="single" w:sz="4" w:space="0" w:color="auto"/>
              <w:right w:val="single" w:sz="4" w:space="0" w:color="auto"/>
            </w:tcBorders>
            <w:shd w:val="clear" w:color="auto" w:fill="auto"/>
            <w:noWrap/>
          </w:tcPr>
          <w:p w14:paraId="45326F45" w14:textId="77777777" w:rsidR="00B21CC3" w:rsidRPr="006D6C32" w:rsidRDefault="00B21CC3" w:rsidP="00B21CC3">
            <w:pPr>
              <w:jc w:val="center"/>
            </w:pPr>
            <w:r w:rsidRPr="009A37ED">
              <w:t>D</w:t>
            </w:r>
          </w:p>
        </w:tc>
        <w:tc>
          <w:tcPr>
            <w:tcW w:w="994" w:type="dxa"/>
            <w:tcBorders>
              <w:top w:val="nil"/>
              <w:left w:val="nil"/>
              <w:bottom w:val="single" w:sz="4" w:space="0" w:color="auto"/>
              <w:right w:val="single" w:sz="4" w:space="0" w:color="auto"/>
            </w:tcBorders>
            <w:shd w:val="clear" w:color="auto" w:fill="auto"/>
            <w:noWrap/>
          </w:tcPr>
          <w:p w14:paraId="3AE37AEA" w14:textId="77777777" w:rsidR="00B21CC3" w:rsidRPr="006D6C32" w:rsidRDefault="00B21CC3" w:rsidP="00B21CC3">
            <w:pPr>
              <w:jc w:val="center"/>
            </w:pPr>
            <w:r w:rsidRPr="009A37ED">
              <w:t>B</w:t>
            </w:r>
          </w:p>
        </w:tc>
        <w:tc>
          <w:tcPr>
            <w:tcW w:w="874" w:type="dxa"/>
            <w:tcBorders>
              <w:top w:val="nil"/>
              <w:left w:val="nil"/>
              <w:bottom w:val="single" w:sz="4" w:space="0" w:color="auto"/>
              <w:right w:val="single" w:sz="4" w:space="0" w:color="auto"/>
            </w:tcBorders>
            <w:shd w:val="clear" w:color="auto" w:fill="auto"/>
            <w:noWrap/>
          </w:tcPr>
          <w:p w14:paraId="43EF3C79" w14:textId="77777777" w:rsidR="00B21CC3" w:rsidRPr="006D6C32" w:rsidRDefault="00B21CC3" w:rsidP="00B21CC3">
            <w:pPr>
              <w:jc w:val="center"/>
            </w:pPr>
            <w:r w:rsidRPr="009A37ED">
              <w:t>70</w:t>
            </w:r>
          </w:p>
        </w:tc>
        <w:tc>
          <w:tcPr>
            <w:tcW w:w="982" w:type="dxa"/>
            <w:tcBorders>
              <w:top w:val="nil"/>
              <w:left w:val="nil"/>
              <w:bottom w:val="single" w:sz="4" w:space="0" w:color="auto"/>
              <w:right w:val="single" w:sz="4" w:space="0" w:color="auto"/>
            </w:tcBorders>
            <w:shd w:val="clear" w:color="auto" w:fill="auto"/>
            <w:noWrap/>
          </w:tcPr>
          <w:p w14:paraId="4BEFC326" w14:textId="77777777" w:rsidR="00B21CC3" w:rsidRPr="0004615C" w:rsidRDefault="00B21CC3" w:rsidP="00B21CC3">
            <w:pPr>
              <w:jc w:val="center"/>
            </w:pPr>
            <w:r w:rsidRPr="000C0800">
              <w:t>20</w:t>
            </w:r>
          </w:p>
        </w:tc>
      </w:tr>
      <w:tr w:rsidR="00B21CC3" w:rsidRPr="00577BA9" w14:paraId="7387F075" w14:textId="77777777" w:rsidTr="00B21CC3">
        <w:trPr>
          <w:trHeight w:val="293"/>
        </w:trPr>
        <w:tc>
          <w:tcPr>
            <w:tcW w:w="456" w:type="dxa"/>
            <w:tcBorders>
              <w:top w:val="single" w:sz="4" w:space="0" w:color="auto"/>
              <w:left w:val="single" w:sz="4" w:space="0" w:color="auto"/>
              <w:bottom w:val="single" w:sz="4" w:space="0" w:color="auto"/>
              <w:right w:val="single" w:sz="4" w:space="0" w:color="auto"/>
            </w:tcBorders>
            <w:shd w:val="clear" w:color="auto" w:fill="auto"/>
            <w:noWrap/>
          </w:tcPr>
          <w:p w14:paraId="53C062D3" w14:textId="77777777" w:rsidR="00B21CC3" w:rsidRPr="00577BA9" w:rsidRDefault="00B21CC3" w:rsidP="00B21CC3">
            <w:pPr>
              <w:jc w:val="center"/>
              <w:rPr>
                <w:color w:val="000000"/>
                <w:sz w:val="22"/>
                <w:szCs w:val="22"/>
              </w:rPr>
            </w:pPr>
            <w:r w:rsidRPr="0011468D">
              <w:t>11</w:t>
            </w:r>
          </w:p>
        </w:tc>
        <w:tc>
          <w:tcPr>
            <w:tcW w:w="1836" w:type="dxa"/>
            <w:tcBorders>
              <w:top w:val="single" w:sz="4" w:space="0" w:color="auto"/>
              <w:left w:val="nil"/>
              <w:bottom w:val="single" w:sz="4" w:space="0" w:color="auto"/>
              <w:right w:val="single" w:sz="4" w:space="0" w:color="auto"/>
            </w:tcBorders>
            <w:shd w:val="clear" w:color="auto" w:fill="auto"/>
          </w:tcPr>
          <w:p w14:paraId="169C1604" w14:textId="77777777" w:rsidR="00B21CC3" w:rsidRPr="00577BA9" w:rsidRDefault="00B21CC3" w:rsidP="00B21CC3">
            <w:pPr>
              <w:rPr>
                <w:color w:val="000000"/>
                <w:sz w:val="22"/>
                <w:szCs w:val="22"/>
              </w:rPr>
            </w:pPr>
            <w:r w:rsidRPr="00525076">
              <w:t xml:space="preserve">205/65R16C </w:t>
            </w:r>
          </w:p>
        </w:tc>
        <w:tc>
          <w:tcPr>
            <w:tcW w:w="1974" w:type="dxa"/>
            <w:tcBorders>
              <w:top w:val="single" w:sz="4" w:space="0" w:color="auto"/>
              <w:left w:val="nil"/>
              <w:bottom w:val="single" w:sz="4" w:space="0" w:color="auto"/>
              <w:right w:val="single" w:sz="4" w:space="0" w:color="auto"/>
            </w:tcBorders>
            <w:shd w:val="clear" w:color="auto" w:fill="auto"/>
          </w:tcPr>
          <w:p w14:paraId="7D05575D" w14:textId="77777777" w:rsidR="00B21CC3" w:rsidRPr="00577BA9" w:rsidRDefault="00B21CC3" w:rsidP="00B21CC3">
            <w:pPr>
              <w:jc w:val="center"/>
              <w:rPr>
                <w:color w:val="000000"/>
                <w:sz w:val="22"/>
                <w:szCs w:val="22"/>
              </w:rPr>
            </w:pPr>
            <w:r w:rsidRPr="009A37ED">
              <w:t>літній симетричний</w:t>
            </w:r>
          </w:p>
        </w:tc>
        <w:tc>
          <w:tcPr>
            <w:tcW w:w="1003" w:type="dxa"/>
            <w:tcBorders>
              <w:top w:val="single" w:sz="4" w:space="0" w:color="auto"/>
              <w:left w:val="nil"/>
              <w:bottom w:val="single" w:sz="4" w:space="0" w:color="auto"/>
              <w:right w:val="single" w:sz="4" w:space="0" w:color="auto"/>
            </w:tcBorders>
            <w:shd w:val="clear" w:color="auto" w:fill="auto"/>
            <w:noWrap/>
          </w:tcPr>
          <w:p w14:paraId="50F588AA" w14:textId="77777777" w:rsidR="00B21CC3" w:rsidRPr="00577BA9" w:rsidRDefault="00B21CC3" w:rsidP="00B21CC3">
            <w:pPr>
              <w:jc w:val="center"/>
              <w:rPr>
                <w:color w:val="000000"/>
                <w:sz w:val="22"/>
                <w:szCs w:val="22"/>
              </w:rPr>
            </w:pPr>
            <w:r w:rsidRPr="009A37ED">
              <w:t>107/105</w:t>
            </w:r>
          </w:p>
        </w:tc>
        <w:tc>
          <w:tcPr>
            <w:tcW w:w="995" w:type="dxa"/>
            <w:tcBorders>
              <w:top w:val="single" w:sz="4" w:space="0" w:color="auto"/>
              <w:left w:val="nil"/>
              <w:bottom w:val="single" w:sz="4" w:space="0" w:color="auto"/>
              <w:right w:val="single" w:sz="4" w:space="0" w:color="auto"/>
            </w:tcBorders>
            <w:shd w:val="clear" w:color="auto" w:fill="auto"/>
            <w:noWrap/>
          </w:tcPr>
          <w:p w14:paraId="7688C197" w14:textId="77777777" w:rsidR="00B21CC3" w:rsidRPr="00577BA9" w:rsidRDefault="00B21CC3" w:rsidP="00B21CC3">
            <w:pPr>
              <w:jc w:val="center"/>
              <w:rPr>
                <w:color w:val="000000"/>
                <w:sz w:val="22"/>
                <w:szCs w:val="22"/>
              </w:rPr>
            </w:pPr>
            <w:r w:rsidRPr="009A37ED">
              <w:t>T</w:t>
            </w:r>
          </w:p>
        </w:tc>
        <w:tc>
          <w:tcPr>
            <w:tcW w:w="1136" w:type="dxa"/>
            <w:tcBorders>
              <w:top w:val="single" w:sz="4" w:space="0" w:color="auto"/>
              <w:left w:val="nil"/>
              <w:bottom w:val="single" w:sz="4" w:space="0" w:color="auto"/>
              <w:right w:val="single" w:sz="4" w:space="0" w:color="auto"/>
            </w:tcBorders>
            <w:shd w:val="clear" w:color="auto" w:fill="auto"/>
            <w:noWrap/>
          </w:tcPr>
          <w:p w14:paraId="7777A3E8" w14:textId="77777777" w:rsidR="00B21CC3" w:rsidRPr="00577BA9" w:rsidRDefault="00B21CC3" w:rsidP="00B21CC3">
            <w:pPr>
              <w:jc w:val="center"/>
              <w:rPr>
                <w:color w:val="000000"/>
                <w:sz w:val="22"/>
                <w:szCs w:val="22"/>
              </w:rPr>
            </w:pPr>
            <w:r w:rsidRPr="009A37ED">
              <w:t>D</w:t>
            </w:r>
          </w:p>
        </w:tc>
        <w:tc>
          <w:tcPr>
            <w:tcW w:w="994" w:type="dxa"/>
            <w:tcBorders>
              <w:top w:val="single" w:sz="4" w:space="0" w:color="auto"/>
              <w:left w:val="nil"/>
              <w:bottom w:val="single" w:sz="4" w:space="0" w:color="auto"/>
              <w:right w:val="single" w:sz="4" w:space="0" w:color="auto"/>
            </w:tcBorders>
            <w:shd w:val="clear" w:color="auto" w:fill="auto"/>
            <w:noWrap/>
          </w:tcPr>
          <w:p w14:paraId="43D7E468" w14:textId="77777777" w:rsidR="00B21CC3" w:rsidRPr="00577BA9" w:rsidRDefault="00B21CC3" w:rsidP="00B21CC3">
            <w:pPr>
              <w:jc w:val="center"/>
              <w:rPr>
                <w:color w:val="000000"/>
                <w:sz w:val="22"/>
                <w:szCs w:val="22"/>
              </w:rPr>
            </w:pPr>
            <w:r w:rsidRPr="009A37ED">
              <w:t>B</w:t>
            </w:r>
          </w:p>
        </w:tc>
        <w:tc>
          <w:tcPr>
            <w:tcW w:w="874" w:type="dxa"/>
            <w:tcBorders>
              <w:top w:val="single" w:sz="4" w:space="0" w:color="auto"/>
              <w:left w:val="nil"/>
              <w:bottom w:val="single" w:sz="4" w:space="0" w:color="auto"/>
              <w:right w:val="single" w:sz="4" w:space="0" w:color="auto"/>
            </w:tcBorders>
            <w:shd w:val="clear" w:color="auto" w:fill="auto"/>
            <w:noWrap/>
          </w:tcPr>
          <w:p w14:paraId="4C623DA0" w14:textId="77777777" w:rsidR="00B21CC3" w:rsidRPr="00577BA9" w:rsidRDefault="00B21CC3" w:rsidP="00B21CC3">
            <w:pPr>
              <w:jc w:val="center"/>
              <w:rPr>
                <w:color w:val="000000"/>
                <w:sz w:val="22"/>
                <w:szCs w:val="22"/>
              </w:rPr>
            </w:pPr>
            <w:r w:rsidRPr="009A37ED">
              <w:t>70</w:t>
            </w:r>
          </w:p>
        </w:tc>
        <w:tc>
          <w:tcPr>
            <w:tcW w:w="982" w:type="dxa"/>
            <w:tcBorders>
              <w:top w:val="single" w:sz="4" w:space="0" w:color="auto"/>
              <w:left w:val="nil"/>
              <w:bottom w:val="single" w:sz="4" w:space="0" w:color="auto"/>
              <w:right w:val="single" w:sz="4" w:space="0" w:color="auto"/>
            </w:tcBorders>
            <w:shd w:val="clear" w:color="auto" w:fill="auto"/>
            <w:noWrap/>
          </w:tcPr>
          <w:p w14:paraId="6FE306C7" w14:textId="77777777" w:rsidR="00B21CC3" w:rsidRPr="00577BA9" w:rsidRDefault="00B21CC3" w:rsidP="00B21CC3">
            <w:pPr>
              <w:jc w:val="center"/>
              <w:rPr>
                <w:color w:val="000000"/>
                <w:sz w:val="22"/>
                <w:szCs w:val="22"/>
              </w:rPr>
            </w:pPr>
            <w:r w:rsidRPr="000C0800">
              <w:t>8</w:t>
            </w:r>
          </w:p>
        </w:tc>
      </w:tr>
      <w:tr w:rsidR="00B21CC3" w:rsidRPr="00577BA9" w14:paraId="639856E2"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4120B58F" w14:textId="77777777" w:rsidR="00B21CC3" w:rsidRPr="00577BA9" w:rsidRDefault="00B21CC3" w:rsidP="00B21CC3">
            <w:pPr>
              <w:jc w:val="center"/>
              <w:rPr>
                <w:color w:val="000000"/>
                <w:sz w:val="22"/>
                <w:szCs w:val="22"/>
              </w:rPr>
            </w:pPr>
            <w:r w:rsidRPr="0011468D">
              <w:t>12</w:t>
            </w:r>
          </w:p>
        </w:tc>
        <w:tc>
          <w:tcPr>
            <w:tcW w:w="1836" w:type="dxa"/>
            <w:tcBorders>
              <w:top w:val="nil"/>
              <w:left w:val="nil"/>
              <w:bottom w:val="single" w:sz="4" w:space="0" w:color="auto"/>
              <w:right w:val="single" w:sz="4" w:space="0" w:color="auto"/>
            </w:tcBorders>
            <w:shd w:val="clear" w:color="auto" w:fill="auto"/>
          </w:tcPr>
          <w:p w14:paraId="1EE20EEF" w14:textId="77777777" w:rsidR="00B21CC3" w:rsidRPr="00577BA9" w:rsidRDefault="00B21CC3" w:rsidP="00B21CC3">
            <w:pPr>
              <w:rPr>
                <w:color w:val="000000"/>
                <w:sz w:val="22"/>
                <w:szCs w:val="22"/>
              </w:rPr>
            </w:pPr>
            <w:r w:rsidRPr="00525076">
              <w:t>215/70R16</w:t>
            </w:r>
          </w:p>
        </w:tc>
        <w:tc>
          <w:tcPr>
            <w:tcW w:w="1974" w:type="dxa"/>
            <w:tcBorders>
              <w:top w:val="nil"/>
              <w:left w:val="nil"/>
              <w:bottom w:val="single" w:sz="4" w:space="0" w:color="auto"/>
              <w:right w:val="single" w:sz="4" w:space="0" w:color="auto"/>
            </w:tcBorders>
            <w:shd w:val="clear" w:color="auto" w:fill="auto"/>
          </w:tcPr>
          <w:p w14:paraId="6163B473" w14:textId="77777777" w:rsidR="00B21CC3" w:rsidRPr="00577BA9" w:rsidRDefault="00B21CC3" w:rsidP="00B21CC3">
            <w:pPr>
              <w:jc w:val="center"/>
              <w:rPr>
                <w:color w:val="000000"/>
                <w:sz w:val="22"/>
                <w:szCs w:val="22"/>
              </w:rPr>
            </w:pPr>
            <w:r w:rsidRPr="009A37ED">
              <w:t>літній симетричний</w:t>
            </w:r>
          </w:p>
        </w:tc>
        <w:tc>
          <w:tcPr>
            <w:tcW w:w="1003" w:type="dxa"/>
            <w:tcBorders>
              <w:top w:val="nil"/>
              <w:left w:val="nil"/>
              <w:bottom w:val="single" w:sz="4" w:space="0" w:color="auto"/>
              <w:right w:val="single" w:sz="4" w:space="0" w:color="auto"/>
            </w:tcBorders>
            <w:shd w:val="clear" w:color="auto" w:fill="auto"/>
            <w:noWrap/>
          </w:tcPr>
          <w:p w14:paraId="490E8082" w14:textId="77777777" w:rsidR="00B21CC3" w:rsidRPr="00577BA9" w:rsidRDefault="00B21CC3" w:rsidP="00B21CC3">
            <w:pPr>
              <w:jc w:val="center"/>
              <w:rPr>
                <w:color w:val="000000"/>
                <w:sz w:val="22"/>
                <w:szCs w:val="22"/>
              </w:rPr>
            </w:pPr>
            <w:r w:rsidRPr="009A37ED">
              <w:t>100</w:t>
            </w:r>
          </w:p>
        </w:tc>
        <w:tc>
          <w:tcPr>
            <w:tcW w:w="995" w:type="dxa"/>
            <w:tcBorders>
              <w:top w:val="nil"/>
              <w:left w:val="nil"/>
              <w:bottom w:val="single" w:sz="4" w:space="0" w:color="auto"/>
              <w:right w:val="single" w:sz="4" w:space="0" w:color="auto"/>
            </w:tcBorders>
            <w:shd w:val="clear" w:color="auto" w:fill="auto"/>
            <w:noWrap/>
          </w:tcPr>
          <w:p w14:paraId="4C64E82C" w14:textId="77777777" w:rsidR="00B21CC3" w:rsidRPr="00577BA9" w:rsidRDefault="00B21CC3" w:rsidP="00B21CC3">
            <w:pPr>
              <w:jc w:val="center"/>
              <w:rPr>
                <w:color w:val="000000"/>
                <w:sz w:val="22"/>
                <w:szCs w:val="22"/>
              </w:rPr>
            </w:pPr>
            <w:r w:rsidRPr="009A37ED">
              <w:t>H</w:t>
            </w:r>
          </w:p>
        </w:tc>
        <w:tc>
          <w:tcPr>
            <w:tcW w:w="1136" w:type="dxa"/>
            <w:tcBorders>
              <w:top w:val="nil"/>
              <w:left w:val="nil"/>
              <w:bottom w:val="single" w:sz="4" w:space="0" w:color="auto"/>
              <w:right w:val="single" w:sz="4" w:space="0" w:color="auto"/>
            </w:tcBorders>
            <w:shd w:val="clear" w:color="auto" w:fill="auto"/>
            <w:noWrap/>
          </w:tcPr>
          <w:p w14:paraId="562BBDDE" w14:textId="77777777" w:rsidR="00B21CC3" w:rsidRPr="00577BA9" w:rsidRDefault="00B21CC3" w:rsidP="00B21CC3">
            <w:pPr>
              <w:jc w:val="center"/>
              <w:rPr>
                <w:color w:val="000000"/>
                <w:sz w:val="22"/>
                <w:szCs w:val="22"/>
              </w:rPr>
            </w:pPr>
            <w:r w:rsidRPr="009A37ED">
              <w:t>C</w:t>
            </w:r>
          </w:p>
        </w:tc>
        <w:tc>
          <w:tcPr>
            <w:tcW w:w="994" w:type="dxa"/>
            <w:tcBorders>
              <w:top w:val="nil"/>
              <w:left w:val="nil"/>
              <w:bottom w:val="single" w:sz="4" w:space="0" w:color="auto"/>
              <w:right w:val="single" w:sz="4" w:space="0" w:color="auto"/>
            </w:tcBorders>
            <w:shd w:val="clear" w:color="auto" w:fill="auto"/>
            <w:noWrap/>
          </w:tcPr>
          <w:p w14:paraId="671FDE57" w14:textId="77777777" w:rsidR="00B21CC3" w:rsidRPr="00577BA9" w:rsidRDefault="00B21CC3" w:rsidP="00B21CC3">
            <w:pPr>
              <w:jc w:val="center"/>
              <w:rPr>
                <w:color w:val="000000"/>
                <w:sz w:val="22"/>
                <w:szCs w:val="22"/>
              </w:rPr>
            </w:pPr>
            <w:r w:rsidRPr="009A37ED">
              <w:t>D</w:t>
            </w:r>
          </w:p>
        </w:tc>
        <w:tc>
          <w:tcPr>
            <w:tcW w:w="874" w:type="dxa"/>
            <w:tcBorders>
              <w:top w:val="nil"/>
              <w:left w:val="nil"/>
              <w:bottom w:val="single" w:sz="4" w:space="0" w:color="auto"/>
              <w:right w:val="single" w:sz="4" w:space="0" w:color="auto"/>
            </w:tcBorders>
            <w:shd w:val="clear" w:color="auto" w:fill="auto"/>
            <w:noWrap/>
          </w:tcPr>
          <w:p w14:paraId="4CA190A3" w14:textId="77777777" w:rsidR="00B21CC3" w:rsidRPr="00577BA9" w:rsidRDefault="00B21CC3" w:rsidP="00B21CC3">
            <w:pPr>
              <w:jc w:val="center"/>
              <w:rPr>
                <w:color w:val="000000"/>
                <w:sz w:val="22"/>
                <w:szCs w:val="22"/>
              </w:rPr>
            </w:pPr>
            <w:r w:rsidRPr="009A37ED">
              <w:t>71</w:t>
            </w:r>
          </w:p>
        </w:tc>
        <w:tc>
          <w:tcPr>
            <w:tcW w:w="982" w:type="dxa"/>
            <w:tcBorders>
              <w:top w:val="nil"/>
              <w:left w:val="nil"/>
              <w:bottom w:val="single" w:sz="4" w:space="0" w:color="auto"/>
              <w:right w:val="single" w:sz="4" w:space="0" w:color="auto"/>
            </w:tcBorders>
            <w:shd w:val="clear" w:color="auto" w:fill="auto"/>
            <w:noWrap/>
          </w:tcPr>
          <w:p w14:paraId="6D369FAB" w14:textId="77777777" w:rsidR="00B21CC3" w:rsidRPr="00577BA9" w:rsidRDefault="00B21CC3" w:rsidP="00B21CC3">
            <w:pPr>
              <w:jc w:val="center"/>
              <w:rPr>
                <w:color w:val="000000"/>
                <w:sz w:val="22"/>
                <w:szCs w:val="22"/>
              </w:rPr>
            </w:pPr>
            <w:r w:rsidRPr="000C0800">
              <w:t>76</w:t>
            </w:r>
          </w:p>
        </w:tc>
      </w:tr>
      <w:tr w:rsidR="00B21CC3" w:rsidRPr="00577BA9" w14:paraId="518A503A"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664A0E5D" w14:textId="77777777" w:rsidR="00B21CC3" w:rsidRPr="00577BA9" w:rsidRDefault="00B21CC3" w:rsidP="00B21CC3">
            <w:pPr>
              <w:jc w:val="center"/>
              <w:rPr>
                <w:color w:val="000000"/>
                <w:sz w:val="22"/>
                <w:szCs w:val="22"/>
              </w:rPr>
            </w:pPr>
            <w:r w:rsidRPr="0011468D">
              <w:t>13</w:t>
            </w:r>
          </w:p>
        </w:tc>
        <w:tc>
          <w:tcPr>
            <w:tcW w:w="1836" w:type="dxa"/>
            <w:tcBorders>
              <w:top w:val="nil"/>
              <w:left w:val="nil"/>
              <w:bottom w:val="single" w:sz="4" w:space="0" w:color="auto"/>
              <w:right w:val="single" w:sz="4" w:space="0" w:color="auto"/>
            </w:tcBorders>
            <w:shd w:val="clear" w:color="auto" w:fill="auto"/>
          </w:tcPr>
          <w:p w14:paraId="42160610" w14:textId="77777777" w:rsidR="00B21CC3" w:rsidRPr="00577BA9" w:rsidRDefault="00B21CC3" w:rsidP="00B21CC3">
            <w:pPr>
              <w:rPr>
                <w:color w:val="000000"/>
                <w:sz w:val="22"/>
                <w:szCs w:val="22"/>
              </w:rPr>
            </w:pPr>
            <w:r w:rsidRPr="00525076">
              <w:t xml:space="preserve">215/60R16 </w:t>
            </w:r>
          </w:p>
        </w:tc>
        <w:tc>
          <w:tcPr>
            <w:tcW w:w="1974" w:type="dxa"/>
            <w:tcBorders>
              <w:top w:val="nil"/>
              <w:left w:val="nil"/>
              <w:bottom w:val="single" w:sz="4" w:space="0" w:color="auto"/>
              <w:right w:val="single" w:sz="4" w:space="0" w:color="auto"/>
            </w:tcBorders>
            <w:shd w:val="clear" w:color="auto" w:fill="auto"/>
          </w:tcPr>
          <w:p w14:paraId="61F36C73" w14:textId="77777777" w:rsidR="00B21CC3" w:rsidRPr="00577BA9" w:rsidRDefault="00B21CC3" w:rsidP="00B21CC3">
            <w:pPr>
              <w:jc w:val="center"/>
              <w:rPr>
                <w:color w:val="000000"/>
                <w:sz w:val="22"/>
                <w:szCs w:val="22"/>
              </w:rPr>
            </w:pPr>
            <w:r w:rsidRPr="009A37ED">
              <w:t>літній асиметричний</w:t>
            </w:r>
          </w:p>
        </w:tc>
        <w:tc>
          <w:tcPr>
            <w:tcW w:w="1003" w:type="dxa"/>
            <w:tcBorders>
              <w:top w:val="nil"/>
              <w:left w:val="nil"/>
              <w:bottom w:val="single" w:sz="4" w:space="0" w:color="auto"/>
              <w:right w:val="single" w:sz="4" w:space="0" w:color="auto"/>
            </w:tcBorders>
            <w:shd w:val="clear" w:color="auto" w:fill="auto"/>
            <w:noWrap/>
          </w:tcPr>
          <w:p w14:paraId="52947369" w14:textId="77777777" w:rsidR="00B21CC3" w:rsidRPr="00577BA9" w:rsidRDefault="00B21CC3" w:rsidP="00B21CC3">
            <w:pPr>
              <w:jc w:val="center"/>
              <w:rPr>
                <w:color w:val="000000"/>
                <w:sz w:val="22"/>
                <w:szCs w:val="22"/>
              </w:rPr>
            </w:pPr>
            <w:r w:rsidRPr="009A37ED">
              <w:t>99</w:t>
            </w:r>
          </w:p>
        </w:tc>
        <w:tc>
          <w:tcPr>
            <w:tcW w:w="995" w:type="dxa"/>
            <w:tcBorders>
              <w:top w:val="nil"/>
              <w:left w:val="nil"/>
              <w:bottom w:val="single" w:sz="4" w:space="0" w:color="auto"/>
              <w:right w:val="single" w:sz="4" w:space="0" w:color="auto"/>
            </w:tcBorders>
            <w:shd w:val="clear" w:color="auto" w:fill="auto"/>
            <w:noWrap/>
          </w:tcPr>
          <w:p w14:paraId="241C51BF" w14:textId="77777777" w:rsidR="00B21CC3" w:rsidRPr="00577BA9" w:rsidRDefault="00B21CC3" w:rsidP="00B21CC3">
            <w:pPr>
              <w:jc w:val="center"/>
              <w:rPr>
                <w:color w:val="000000"/>
                <w:sz w:val="22"/>
                <w:szCs w:val="22"/>
              </w:rPr>
            </w:pPr>
            <w:r w:rsidRPr="009A37ED">
              <w:t>V</w:t>
            </w:r>
          </w:p>
        </w:tc>
        <w:tc>
          <w:tcPr>
            <w:tcW w:w="1136" w:type="dxa"/>
            <w:tcBorders>
              <w:top w:val="nil"/>
              <w:left w:val="nil"/>
              <w:bottom w:val="single" w:sz="4" w:space="0" w:color="auto"/>
              <w:right w:val="single" w:sz="4" w:space="0" w:color="auto"/>
            </w:tcBorders>
            <w:shd w:val="clear" w:color="auto" w:fill="auto"/>
            <w:noWrap/>
          </w:tcPr>
          <w:p w14:paraId="6D78D49D" w14:textId="77777777" w:rsidR="00B21CC3" w:rsidRPr="00577BA9" w:rsidRDefault="00B21CC3" w:rsidP="00B21CC3">
            <w:pPr>
              <w:jc w:val="center"/>
              <w:rPr>
                <w:color w:val="000000"/>
                <w:sz w:val="22"/>
                <w:szCs w:val="22"/>
              </w:rPr>
            </w:pPr>
            <w:r w:rsidRPr="009A37ED">
              <w:t>C</w:t>
            </w:r>
          </w:p>
        </w:tc>
        <w:tc>
          <w:tcPr>
            <w:tcW w:w="994" w:type="dxa"/>
            <w:tcBorders>
              <w:top w:val="nil"/>
              <w:left w:val="nil"/>
              <w:bottom w:val="single" w:sz="4" w:space="0" w:color="auto"/>
              <w:right w:val="single" w:sz="4" w:space="0" w:color="auto"/>
            </w:tcBorders>
            <w:shd w:val="clear" w:color="auto" w:fill="auto"/>
            <w:noWrap/>
          </w:tcPr>
          <w:p w14:paraId="4F818F22" w14:textId="77777777" w:rsidR="00B21CC3" w:rsidRPr="00577BA9" w:rsidRDefault="00B21CC3" w:rsidP="00B21CC3">
            <w:pPr>
              <w:jc w:val="center"/>
              <w:rPr>
                <w:color w:val="000000"/>
                <w:sz w:val="22"/>
                <w:szCs w:val="22"/>
              </w:rPr>
            </w:pPr>
            <w:r w:rsidRPr="009A37ED">
              <w:t>A</w:t>
            </w:r>
          </w:p>
        </w:tc>
        <w:tc>
          <w:tcPr>
            <w:tcW w:w="874" w:type="dxa"/>
            <w:tcBorders>
              <w:top w:val="nil"/>
              <w:left w:val="nil"/>
              <w:bottom w:val="single" w:sz="4" w:space="0" w:color="auto"/>
              <w:right w:val="single" w:sz="4" w:space="0" w:color="auto"/>
            </w:tcBorders>
            <w:shd w:val="clear" w:color="auto" w:fill="auto"/>
            <w:noWrap/>
          </w:tcPr>
          <w:p w14:paraId="385CEE2F" w14:textId="77777777" w:rsidR="00B21CC3" w:rsidRPr="00577BA9" w:rsidRDefault="00B21CC3" w:rsidP="00B21CC3">
            <w:pPr>
              <w:jc w:val="center"/>
              <w:rPr>
                <w:color w:val="000000"/>
                <w:sz w:val="22"/>
                <w:szCs w:val="22"/>
              </w:rPr>
            </w:pPr>
            <w:r w:rsidRPr="009A37ED">
              <w:t>70</w:t>
            </w:r>
          </w:p>
        </w:tc>
        <w:tc>
          <w:tcPr>
            <w:tcW w:w="982" w:type="dxa"/>
            <w:tcBorders>
              <w:top w:val="nil"/>
              <w:left w:val="nil"/>
              <w:bottom w:val="single" w:sz="4" w:space="0" w:color="auto"/>
              <w:right w:val="single" w:sz="4" w:space="0" w:color="auto"/>
            </w:tcBorders>
            <w:shd w:val="clear" w:color="auto" w:fill="auto"/>
            <w:noWrap/>
          </w:tcPr>
          <w:p w14:paraId="602A4AF4" w14:textId="77777777" w:rsidR="00B21CC3" w:rsidRPr="00577BA9" w:rsidRDefault="00B21CC3" w:rsidP="00B21CC3">
            <w:pPr>
              <w:jc w:val="center"/>
              <w:rPr>
                <w:color w:val="000000"/>
                <w:sz w:val="22"/>
                <w:szCs w:val="22"/>
              </w:rPr>
            </w:pPr>
            <w:r w:rsidRPr="000C0800">
              <w:t>60</w:t>
            </w:r>
          </w:p>
        </w:tc>
      </w:tr>
      <w:tr w:rsidR="00B21CC3" w:rsidRPr="00577BA9" w14:paraId="5835672D"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423495E4" w14:textId="77777777" w:rsidR="00B21CC3" w:rsidRPr="00577BA9" w:rsidRDefault="00B21CC3" w:rsidP="00B21CC3">
            <w:pPr>
              <w:jc w:val="center"/>
              <w:rPr>
                <w:color w:val="000000"/>
                <w:sz w:val="22"/>
                <w:szCs w:val="22"/>
              </w:rPr>
            </w:pPr>
            <w:r w:rsidRPr="0011468D">
              <w:t>14</w:t>
            </w:r>
          </w:p>
        </w:tc>
        <w:tc>
          <w:tcPr>
            <w:tcW w:w="1836" w:type="dxa"/>
            <w:tcBorders>
              <w:top w:val="nil"/>
              <w:left w:val="nil"/>
              <w:bottom w:val="single" w:sz="4" w:space="0" w:color="auto"/>
              <w:right w:val="single" w:sz="4" w:space="0" w:color="auto"/>
            </w:tcBorders>
            <w:shd w:val="clear" w:color="auto" w:fill="auto"/>
          </w:tcPr>
          <w:p w14:paraId="766716FA" w14:textId="77777777" w:rsidR="00B21CC3" w:rsidRPr="00577BA9" w:rsidRDefault="00B21CC3" w:rsidP="00B21CC3">
            <w:pPr>
              <w:rPr>
                <w:color w:val="000000"/>
                <w:sz w:val="22"/>
                <w:szCs w:val="22"/>
              </w:rPr>
            </w:pPr>
            <w:r w:rsidRPr="00525076">
              <w:t xml:space="preserve">215/65R16 </w:t>
            </w:r>
          </w:p>
        </w:tc>
        <w:tc>
          <w:tcPr>
            <w:tcW w:w="1974" w:type="dxa"/>
            <w:tcBorders>
              <w:top w:val="nil"/>
              <w:left w:val="nil"/>
              <w:bottom w:val="single" w:sz="4" w:space="0" w:color="auto"/>
              <w:right w:val="single" w:sz="4" w:space="0" w:color="auto"/>
            </w:tcBorders>
            <w:shd w:val="clear" w:color="auto" w:fill="auto"/>
          </w:tcPr>
          <w:p w14:paraId="6BE97C23" w14:textId="77777777" w:rsidR="00B21CC3" w:rsidRPr="00577BA9" w:rsidRDefault="00B21CC3" w:rsidP="00B21CC3">
            <w:pPr>
              <w:jc w:val="center"/>
              <w:rPr>
                <w:color w:val="000000"/>
                <w:sz w:val="22"/>
                <w:szCs w:val="22"/>
              </w:rPr>
            </w:pPr>
            <w:r w:rsidRPr="009A37ED">
              <w:t xml:space="preserve">All Terrain </w:t>
            </w:r>
          </w:p>
        </w:tc>
        <w:tc>
          <w:tcPr>
            <w:tcW w:w="1003" w:type="dxa"/>
            <w:tcBorders>
              <w:top w:val="nil"/>
              <w:left w:val="nil"/>
              <w:bottom w:val="single" w:sz="4" w:space="0" w:color="auto"/>
              <w:right w:val="single" w:sz="4" w:space="0" w:color="auto"/>
            </w:tcBorders>
            <w:shd w:val="clear" w:color="auto" w:fill="auto"/>
            <w:noWrap/>
          </w:tcPr>
          <w:p w14:paraId="774C4CB6" w14:textId="77777777" w:rsidR="00B21CC3" w:rsidRPr="00577BA9" w:rsidRDefault="00B21CC3" w:rsidP="00B21CC3">
            <w:pPr>
              <w:jc w:val="center"/>
              <w:rPr>
                <w:color w:val="000000"/>
                <w:sz w:val="22"/>
                <w:szCs w:val="22"/>
              </w:rPr>
            </w:pPr>
            <w:r w:rsidRPr="009A37ED">
              <w:t>98</w:t>
            </w:r>
          </w:p>
        </w:tc>
        <w:tc>
          <w:tcPr>
            <w:tcW w:w="995" w:type="dxa"/>
            <w:tcBorders>
              <w:top w:val="nil"/>
              <w:left w:val="nil"/>
              <w:bottom w:val="single" w:sz="4" w:space="0" w:color="auto"/>
              <w:right w:val="single" w:sz="4" w:space="0" w:color="auto"/>
            </w:tcBorders>
            <w:shd w:val="clear" w:color="auto" w:fill="auto"/>
            <w:noWrap/>
          </w:tcPr>
          <w:p w14:paraId="4527E804" w14:textId="77777777" w:rsidR="00B21CC3" w:rsidRPr="00577BA9" w:rsidRDefault="00B21CC3" w:rsidP="00B21CC3">
            <w:pPr>
              <w:jc w:val="center"/>
              <w:rPr>
                <w:color w:val="000000"/>
                <w:sz w:val="22"/>
                <w:szCs w:val="22"/>
              </w:rPr>
            </w:pPr>
            <w:r w:rsidRPr="009A37ED">
              <w:t>H</w:t>
            </w:r>
          </w:p>
        </w:tc>
        <w:tc>
          <w:tcPr>
            <w:tcW w:w="1136" w:type="dxa"/>
            <w:tcBorders>
              <w:top w:val="nil"/>
              <w:left w:val="nil"/>
              <w:bottom w:val="single" w:sz="4" w:space="0" w:color="auto"/>
              <w:right w:val="single" w:sz="4" w:space="0" w:color="auto"/>
            </w:tcBorders>
            <w:shd w:val="clear" w:color="auto" w:fill="auto"/>
            <w:noWrap/>
          </w:tcPr>
          <w:p w14:paraId="26FCABB5" w14:textId="77777777" w:rsidR="00B21CC3" w:rsidRPr="00577BA9" w:rsidRDefault="00B21CC3" w:rsidP="00B21CC3">
            <w:pPr>
              <w:jc w:val="center"/>
              <w:rPr>
                <w:color w:val="000000"/>
                <w:sz w:val="22"/>
                <w:szCs w:val="22"/>
              </w:rPr>
            </w:pPr>
            <w:r w:rsidRPr="009A37ED">
              <w:t>E</w:t>
            </w:r>
          </w:p>
        </w:tc>
        <w:tc>
          <w:tcPr>
            <w:tcW w:w="994" w:type="dxa"/>
            <w:tcBorders>
              <w:top w:val="nil"/>
              <w:left w:val="nil"/>
              <w:bottom w:val="single" w:sz="4" w:space="0" w:color="auto"/>
              <w:right w:val="single" w:sz="4" w:space="0" w:color="auto"/>
            </w:tcBorders>
            <w:shd w:val="clear" w:color="auto" w:fill="auto"/>
            <w:noWrap/>
          </w:tcPr>
          <w:p w14:paraId="465418D1" w14:textId="77777777" w:rsidR="00B21CC3" w:rsidRPr="00577BA9" w:rsidRDefault="00B21CC3" w:rsidP="00B21CC3">
            <w:pPr>
              <w:jc w:val="center"/>
              <w:rPr>
                <w:color w:val="000000"/>
                <w:sz w:val="22"/>
                <w:szCs w:val="22"/>
              </w:rPr>
            </w:pPr>
            <w:r w:rsidRPr="009A37ED">
              <w:t>C</w:t>
            </w:r>
          </w:p>
        </w:tc>
        <w:tc>
          <w:tcPr>
            <w:tcW w:w="874" w:type="dxa"/>
            <w:tcBorders>
              <w:top w:val="nil"/>
              <w:left w:val="nil"/>
              <w:bottom w:val="single" w:sz="4" w:space="0" w:color="auto"/>
              <w:right w:val="single" w:sz="4" w:space="0" w:color="auto"/>
            </w:tcBorders>
            <w:shd w:val="clear" w:color="auto" w:fill="auto"/>
            <w:noWrap/>
          </w:tcPr>
          <w:p w14:paraId="2348F081" w14:textId="77777777" w:rsidR="00B21CC3" w:rsidRPr="00577BA9" w:rsidRDefault="00B21CC3" w:rsidP="00B21CC3">
            <w:pPr>
              <w:jc w:val="center"/>
              <w:rPr>
                <w:color w:val="000000"/>
                <w:sz w:val="22"/>
                <w:szCs w:val="22"/>
              </w:rPr>
            </w:pPr>
            <w:r w:rsidRPr="009A37ED">
              <w:t>71</w:t>
            </w:r>
          </w:p>
        </w:tc>
        <w:tc>
          <w:tcPr>
            <w:tcW w:w="982" w:type="dxa"/>
            <w:tcBorders>
              <w:top w:val="nil"/>
              <w:left w:val="nil"/>
              <w:bottom w:val="single" w:sz="4" w:space="0" w:color="auto"/>
              <w:right w:val="single" w:sz="4" w:space="0" w:color="auto"/>
            </w:tcBorders>
            <w:shd w:val="clear" w:color="auto" w:fill="auto"/>
            <w:noWrap/>
          </w:tcPr>
          <w:p w14:paraId="403F51E4" w14:textId="77777777" w:rsidR="00B21CC3" w:rsidRPr="00577BA9" w:rsidRDefault="00B21CC3" w:rsidP="00B21CC3">
            <w:pPr>
              <w:jc w:val="center"/>
              <w:rPr>
                <w:color w:val="000000"/>
                <w:sz w:val="22"/>
                <w:szCs w:val="22"/>
              </w:rPr>
            </w:pPr>
            <w:r w:rsidRPr="000C0800">
              <w:t>80</w:t>
            </w:r>
          </w:p>
        </w:tc>
      </w:tr>
      <w:tr w:rsidR="00B21CC3" w:rsidRPr="00577BA9" w14:paraId="0FE78E1E"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13C410E7" w14:textId="77777777" w:rsidR="00B21CC3" w:rsidRPr="00577BA9" w:rsidRDefault="00B21CC3" w:rsidP="00B21CC3">
            <w:pPr>
              <w:jc w:val="center"/>
              <w:rPr>
                <w:color w:val="000000"/>
                <w:sz w:val="22"/>
                <w:szCs w:val="22"/>
              </w:rPr>
            </w:pPr>
            <w:r w:rsidRPr="0011468D">
              <w:t>15</w:t>
            </w:r>
          </w:p>
        </w:tc>
        <w:tc>
          <w:tcPr>
            <w:tcW w:w="1836" w:type="dxa"/>
            <w:tcBorders>
              <w:top w:val="nil"/>
              <w:left w:val="nil"/>
              <w:bottom w:val="single" w:sz="4" w:space="0" w:color="auto"/>
              <w:right w:val="single" w:sz="4" w:space="0" w:color="auto"/>
            </w:tcBorders>
            <w:shd w:val="clear" w:color="auto" w:fill="auto"/>
          </w:tcPr>
          <w:p w14:paraId="63C92271" w14:textId="77777777" w:rsidR="00B21CC3" w:rsidRPr="00577BA9" w:rsidRDefault="00B21CC3" w:rsidP="00B21CC3">
            <w:pPr>
              <w:rPr>
                <w:color w:val="000000"/>
                <w:sz w:val="22"/>
                <w:szCs w:val="22"/>
              </w:rPr>
            </w:pPr>
            <w:r w:rsidRPr="00525076">
              <w:t>205/60R16</w:t>
            </w:r>
          </w:p>
        </w:tc>
        <w:tc>
          <w:tcPr>
            <w:tcW w:w="1974" w:type="dxa"/>
            <w:tcBorders>
              <w:top w:val="nil"/>
              <w:left w:val="nil"/>
              <w:bottom w:val="single" w:sz="4" w:space="0" w:color="auto"/>
              <w:right w:val="single" w:sz="4" w:space="0" w:color="auto"/>
            </w:tcBorders>
            <w:shd w:val="clear" w:color="auto" w:fill="auto"/>
          </w:tcPr>
          <w:p w14:paraId="363B2F8E" w14:textId="77777777" w:rsidR="00B21CC3" w:rsidRPr="00577BA9" w:rsidRDefault="00B21CC3" w:rsidP="00B21CC3">
            <w:pPr>
              <w:jc w:val="center"/>
              <w:rPr>
                <w:color w:val="000000"/>
                <w:sz w:val="22"/>
                <w:szCs w:val="22"/>
              </w:rPr>
            </w:pPr>
            <w:r w:rsidRPr="009A37ED">
              <w:t>літній  направлений</w:t>
            </w:r>
          </w:p>
        </w:tc>
        <w:tc>
          <w:tcPr>
            <w:tcW w:w="1003" w:type="dxa"/>
            <w:tcBorders>
              <w:top w:val="nil"/>
              <w:left w:val="nil"/>
              <w:bottom w:val="single" w:sz="4" w:space="0" w:color="auto"/>
              <w:right w:val="single" w:sz="4" w:space="0" w:color="auto"/>
            </w:tcBorders>
            <w:shd w:val="clear" w:color="auto" w:fill="auto"/>
            <w:noWrap/>
          </w:tcPr>
          <w:p w14:paraId="179C20A6" w14:textId="77777777" w:rsidR="00B21CC3" w:rsidRPr="00577BA9" w:rsidRDefault="00B21CC3" w:rsidP="00B21CC3">
            <w:pPr>
              <w:jc w:val="center"/>
              <w:rPr>
                <w:color w:val="000000"/>
                <w:sz w:val="22"/>
                <w:szCs w:val="22"/>
              </w:rPr>
            </w:pPr>
            <w:r w:rsidRPr="009A37ED">
              <w:t>92</w:t>
            </w:r>
          </w:p>
        </w:tc>
        <w:tc>
          <w:tcPr>
            <w:tcW w:w="995" w:type="dxa"/>
            <w:tcBorders>
              <w:top w:val="nil"/>
              <w:left w:val="nil"/>
              <w:bottom w:val="single" w:sz="4" w:space="0" w:color="auto"/>
              <w:right w:val="single" w:sz="4" w:space="0" w:color="auto"/>
            </w:tcBorders>
            <w:shd w:val="clear" w:color="auto" w:fill="auto"/>
            <w:noWrap/>
          </w:tcPr>
          <w:p w14:paraId="5B9D2D69" w14:textId="77777777" w:rsidR="00B21CC3" w:rsidRPr="00577BA9" w:rsidRDefault="00B21CC3" w:rsidP="00B21CC3">
            <w:pPr>
              <w:jc w:val="center"/>
              <w:rPr>
                <w:color w:val="000000"/>
                <w:sz w:val="22"/>
                <w:szCs w:val="22"/>
              </w:rPr>
            </w:pPr>
            <w:r w:rsidRPr="009A37ED">
              <w:t>V</w:t>
            </w:r>
          </w:p>
        </w:tc>
        <w:tc>
          <w:tcPr>
            <w:tcW w:w="1136" w:type="dxa"/>
            <w:tcBorders>
              <w:top w:val="nil"/>
              <w:left w:val="nil"/>
              <w:bottom w:val="single" w:sz="4" w:space="0" w:color="auto"/>
              <w:right w:val="single" w:sz="4" w:space="0" w:color="auto"/>
            </w:tcBorders>
            <w:shd w:val="clear" w:color="auto" w:fill="auto"/>
            <w:noWrap/>
          </w:tcPr>
          <w:p w14:paraId="37E3FC52" w14:textId="77777777" w:rsidR="00B21CC3" w:rsidRPr="00577BA9" w:rsidRDefault="00B21CC3" w:rsidP="00B21CC3">
            <w:pPr>
              <w:jc w:val="center"/>
              <w:rPr>
                <w:color w:val="000000"/>
                <w:sz w:val="22"/>
                <w:szCs w:val="22"/>
              </w:rPr>
            </w:pPr>
            <w:r w:rsidRPr="009A37ED">
              <w:t>D</w:t>
            </w:r>
          </w:p>
        </w:tc>
        <w:tc>
          <w:tcPr>
            <w:tcW w:w="994" w:type="dxa"/>
            <w:tcBorders>
              <w:top w:val="nil"/>
              <w:left w:val="nil"/>
              <w:bottom w:val="single" w:sz="4" w:space="0" w:color="auto"/>
              <w:right w:val="single" w:sz="4" w:space="0" w:color="auto"/>
            </w:tcBorders>
            <w:shd w:val="clear" w:color="auto" w:fill="auto"/>
            <w:noWrap/>
          </w:tcPr>
          <w:p w14:paraId="4053B433" w14:textId="77777777" w:rsidR="00B21CC3" w:rsidRPr="00577BA9" w:rsidRDefault="00B21CC3" w:rsidP="00B21CC3">
            <w:pPr>
              <w:jc w:val="center"/>
              <w:rPr>
                <w:color w:val="000000"/>
                <w:sz w:val="22"/>
                <w:szCs w:val="22"/>
              </w:rPr>
            </w:pPr>
            <w:r w:rsidRPr="009A37ED">
              <w:t>B</w:t>
            </w:r>
          </w:p>
        </w:tc>
        <w:tc>
          <w:tcPr>
            <w:tcW w:w="874" w:type="dxa"/>
            <w:tcBorders>
              <w:top w:val="nil"/>
              <w:left w:val="nil"/>
              <w:bottom w:val="single" w:sz="4" w:space="0" w:color="auto"/>
              <w:right w:val="single" w:sz="4" w:space="0" w:color="auto"/>
            </w:tcBorders>
            <w:shd w:val="clear" w:color="auto" w:fill="auto"/>
            <w:noWrap/>
          </w:tcPr>
          <w:p w14:paraId="6634DD45" w14:textId="77777777" w:rsidR="00B21CC3" w:rsidRPr="00577BA9" w:rsidRDefault="00B21CC3" w:rsidP="00B21CC3">
            <w:pPr>
              <w:jc w:val="center"/>
              <w:rPr>
                <w:color w:val="000000"/>
                <w:sz w:val="22"/>
                <w:szCs w:val="22"/>
              </w:rPr>
            </w:pPr>
            <w:r w:rsidRPr="009A37ED">
              <w:t>70</w:t>
            </w:r>
          </w:p>
        </w:tc>
        <w:tc>
          <w:tcPr>
            <w:tcW w:w="982" w:type="dxa"/>
            <w:tcBorders>
              <w:top w:val="nil"/>
              <w:left w:val="nil"/>
              <w:bottom w:val="single" w:sz="4" w:space="0" w:color="auto"/>
              <w:right w:val="single" w:sz="4" w:space="0" w:color="auto"/>
            </w:tcBorders>
            <w:shd w:val="clear" w:color="auto" w:fill="auto"/>
            <w:noWrap/>
          </w:tcPr>
          <w:p w14:paraId="15198A9E" w14:textId="77777777" w:rsidR="00B21CC3" w:rsidRPr="00577BA9" w:rsidRDefault="00B21CC3" w:rsidP="00B21CC3">
            <w:pPr>
              <w:jc w:val="center"/>
              <w:rPr>
                <w:color w:val="000000"/>
                <w:sz w:val="22"/>
                <w:szCs w:val="22"/>
              </w:rPr>
            </w:pPr>
            <w:r w:rsidRPr="000C0800">
              <w:t>12</w:t>
            </w:r>
          </w:p>
        </w:tc>
      </w:tr>
      <w:tr w:rsidR="00B21CC3" w:rsidRPr="00577BA9" w14:paraId="4D75936A"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4143C9A6" w14:textId="77777777" w:rsidR="00B21CC3" w:rsidRPr="00577BA9" w:rsidRDefault="00B21CC3" w:rsidP="00B21CC3">
            <w:pPr>
              <w:jc w:val="center"/>
              <w:rPr>
                <w:color w:val="000000"/>
                <w:sz w:val="22"/>
                <w:szCs w:val="22"/>
              </w:rPr>
            </w:pPr>
            <w:r w:rsidRPr="0011468D">
              <w:t>16</w:t>
            </w:r>
          </w:p>
        </w:tc>
        <w:tc>
          <w:tcPr>
            <w:tcW w:w="1836" w:type="dxa"/>
            <w:tcBorders>
              <w:top w:val="nil"/>
              <w:left w:val="nil"/>
              <w:bottom w:val="single" w:sz="4" w:space="0" w:color="auto"/>
              <w:right w:val="single" w:sz="4" w:space="0" w:color="auto"/>
            </w:tcBorders>
            <w:shd w:val="clear" w:color="auto" w:fill="auto"/>
          </w:tcPr>
          <w:p w14:paraId="609BBA59" w14:textId="77777777" w:rsidR="00B21CC3" w:rsidRPr="00577BA9" w:rsidRDefault="00B21CC3" w:rsidP="00B21CC3">
            <w:pPr>
              <w:rPr>
                <w:color w:val="000000"/>
                <w:sz w:val="22"/>
                <w:szCs w:val="22"/>
              </w:rPr>
            </w:pPr>
            <w:r w:rsidRPr="00525076">
              <w:t>245/70R16</w:t>
            </w:r>
          </w:p>
        </w:tc>
        <w:tc>
          <w:tcPr>
            <w:tcW w:w="1974" w:type="dxa"/>
            <w:tcBorders>
              <w:top w:val="nil"/>
              <w:left w:val="nil"/>
              <w:bottom w:val="single" w:sz="4" w:space="0" w:color="auto"/>
              <w:right w:val="single" w:sz="4" w:space="0" w:color="auto"/>
            </w:tcBorders>
            <w:shd w:val="clear" w:color="auto" w:fill="auto"/>
          </w:tcPr>
          <w:p w14:paraId="5148C864" w14:textId="77777777" w:rsidR="00B21CC3" w:rsidRPr="00577BA9" w:rsidRDefault="00B21CC3" w:rsidP="00B21CC3">
            <w:pPr>
              <w:jc w:val="center"/>
              <w:rPr>
                <w:color w:val="000000"/>
                <w:sz w:val="22"/>
                <w:szCs w:val="22"/>
              </w:rPr>
            </w:pPr>
            <w:r w:rsidRPr="009A37ED">
              <w:t xml:space="preserve">All Terrain </w:t>
            </w:r>
          </w:p>
        </w:tc>
        <w:tc>
          <w:tcPr>
            <w:tcW w:w="1003" w:type="dxa"/>
            <w:tcBorders>
              <w:top w:val="nil"/>
              <w:left w:val="nil"/>
              <w:bottom w:val="single" w:sz="4" w:space="0" w:color="auto"/>
              <w:right w:val="single" w:sz="4" w:space="0" w:color="auto"/>
            </w:tcBorders>
            <w:shd w:val="clear" w:color="auto" w:fill="auto"/>
            <w:noWrap/>
          </w:tcPr>
          <w:p w14:paraId="703C78EB" w14:textId="77777777" w:rsidR="00B21CC3" w:rsidRPr="00577BA9" w:rsidRDefault="00B21CC3" w:rsidP="00B21CC3">
            <w:pPr>
              <w:jc w:val="center"/>
              <w:rPr>
                <w:color w:val="000000"/>
                <w:sz w:val="22"/>
                <w:szCs w:val="22"/>
              </w:rPr>
            </w:pPr>
            <w:r w:rsidRPr="009A37ED">
              <w:t>107</w:t>
            </w:r>
          </w:p>
        </w:tc>
        <w:tc>
          <w:tcPr>
            <w:tcW w:w="995" w:type="dxa"/>
            <w:tcBorders>
              <w:top w:val="nil"/>
              <w:left w:val="nil"/>
              <w:bottom w:val="single" w:sz="4" w:space="0" w:color="auto"/>
              <w:right w:val="single" w:sz="4" w:space="0" w:color="auto"/>
            </w:tcBorders>
            <w:shd w:val="clear" w:color="auto" w:fill="auto"/>
            <w:noWrap/>
          </w:tcPr>
          <w:p w14:paraId="5AF7D258" w14:textId="77777777" w:rsidR="00B21CC3" w:rsidRPr="00577BA9" w:rsidRDefault="00B21CC3" w:rsidP="00B21CC3">
            <w:pPr>
              <w:jc w:val="center"/>
              <w:rPr>
                <w:color w:val="000000"/>
                <w:sz w:val="22"/>
                <w:szCs w:val="22"/>
              </w:rPr>
            </w:pPr>
            <w:r w:rsidRPr="009A37ED">
              <w:t>T</w:t>
            </w:r>
          </w:p>
        </w:tc>
        <w:tc>
          <w:tcPr>
            <w:tcW w:w="1136" w:type="dxa"/>
            <w:tcBorders>
              <w:top w:val="nil"/>
              <w:left w:val="nil"/>
              <w:bottom w:val="single" w:sz="4" w:space="0" w:color="auto"/>
              <w:right w:val="single" w:sz="4" w:space="0" w:color="auto"/>
            </w:tcBorders>
            <w:shd w:val="clear" w:color="auto" w:fill="auto"/>
            <w:noWrap/>
          </w:tcPr>
          <w:p w14:paraId="704D6749" w14:textId="77777777" w:rsidR="00B21CC3" w:rsidRPr="00577BA9" w:rsidRDefault="00B21CC3" w:rsidP="00B21CC3">
            <w:pPr>
              <w:jc w:val="center"/>
              <w:rPr>
                <w:color w:val="000000"/>
                <w:sz w:val="22"/>
                <w:szCs w:val="22"/>
              </w:rPr>
            </w:pPr>
            <w:r w:rsidRPr="009A37ED">
              <w:t>D</w:t>
            </w:r>
          </w:p>
        </w:tc>
        <w:tc>
          <w:tcPr>
            <w:tcW w:w="994" w:type="dxa"/>
            <w:tcBorders>
              <w:top w:val="nil"/>
              <w:left w:val="nil"/>
              <w:bottom w:val="single" w:sz="4" w:space="0" w:color="auto"/>
              <w:right w:val="single" w:sz="4" w:space="0" w:color="auto"/>
            </w:tcBorders>
            <w:shd w:val="clear" w:color="auto" w:fill="auto"/>
            <w:noWrap/>
          </w:tcPr>
          <w:p w14:paraId="64805C3F" w14:textId="77777777" w:rsidR="00B21CC3" w:rsidRPr="00577BA9" w:rsidRDefault="00B21CC3" w:rsidP="00B21CC3">
            <w:pPr>
              <w:jc w:val="center"/>
              <w:rPr>
                <w:color w:val="000000"/>
                <w:sz w:val="22"/>
                <w:szCs w:val="22"/>
              </w:rPr>
            </w:pPr>
            <w:r w:rsidRPr="009A37ED">
              <w:t>D</w:t>
            </w:r>
          </w:p>
        </w:tc>
        <w:tc>
          <w:tcPr>
            <w:tcW w:w="874" w:type="dxa"/>
            <w:tcBorders>
              <w:top w:val="nil"/>
              <w:left w:val="nil"/>
              <w:bottom w:val="single" w:sz="4" w:space="0" w:color="auto"/>
              <w:right w:val="single" w:sz="4" w:space="0" w:color="auto"/>
            </w:tcBorders>
            <w:shd w:val="clear" w:color="auto" w:fill="auto"/>
            <w:noWrap/>
          </w:tcPr>
          <w:p w14:paraId="2B5FB920" w14:textId="77777777" w:rsidR="00B21CC3" w:rsidRPr="00577BA9" w:rsidRDefault="00B21CC3" w:rsidP="00B21CC3">
            <w:pPr>
              <w:jc w:val="center"/>
              <w:rPr>
                <w:color w:val="000000"/>
                <w:sz w:val="22"/>
                <w:szCs w:val="22"/>
              </w:rPr>
            </w:pPr>
            <w:r w:rsidRPr="009A37ED">
              <w:t>71</w:t>
            </w:r>
          </w:p>
        </w:tc>
        <w:tc>
          <w:tcPr>
            <w:tcW w:w="982" w:type="dxa"/>
            <w:tcBorders>
              <w:top w:val="nil"/>
              <w:left w:val="nil"/>
              <w:bottom w:val="single" w:sz="4" w:space="0" w:color="auto"/>
              <w:right w:val="single" w:sz="4" w:space="0" w:color="auto"/>
            </w:tcBorders>
            <w:shd w:val="clear" w:color="auto" w:fill="auto"/>
            <w:noWrap/>
          </w:tcPr>
          <w:p w14:paraId="124DCB1B" w14:textId="77777777" w:rsidR="00B21CC3" w:rsidRPr="00577BA9" w:rsidRDefault="00B21CC3" w:rsidP="00B21CC3">
            <w:pPr>
              <w:jc w:val="center"/>
              <w:rPr>
                <w:color w:val="000000"/>
                <w:sz w:val="22"/>
                <w:szCs w:val="22"/>
              </w:rPr>
            </w:pPr>
            <w:r w:rsidRPr="000C0800">
              <w:t>16</w:t>
            </w:r>
          </w:p>
        </w:tc>
      </w:tr>
      <w:tr w:rsidR="00B21CC3" w:rsidRPr="00577BA9" w14:paraId="04ED7D75"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32A523B9" w14:textId="77777777" w:rsidR="00B21CC3" w:rsidRPr="00577BA9" w:rsidRDefault="00B21CC3" w:rsidP="00B21CC3">
            <w:pPr>
              <w:jc w:val="center"/>
              <w:rPr>
                <w:color w:val="000000"/>
                <w:sz w:val="22"/>
                <w:szCs w:val="22"/>
              </w:rPr>
            </w:pPr>
            <w:r w:rsidRPr="0011468D">
              <w:t>17</w:t>
            </w:r>
          </w:p>
        </w:tc>
        <w:tc>
          <w:tcPr>
            <w:tcW w:w="1836" w:type="dxa"/>
            <w:tcBorders>
              <w:top w:val="nil"/>
              <w:left w:val="nil"/>
              <w:bottom w:val="single" w:sz="4" w:space="0" w:color="auto"/>
              <w:right w:val="single" w:sz="4" w:space="0" w:color="auto"/>
            </w:tcBorders>
            <w:shd w:val="clear" w:color="auto" w:fill="auto"/>
          </w:tcPr>
          <w:p w14:paraId="04583E5C" w14:textId="77777777" w:rsidR="00B21CC3" w:rsidRPr="00577BA9" w:rsidRDefault="00B21CC3" w:rsidP="00B21CC3">
            <w:pPr>
              <w:rPr>
                <w:color w:val="000000"/>
                <w:sz w:val="22"/>
                <w:szCs w:val="22"/>
              </w:rPr>
            </w:pPr>
            <w:r w:rsidRPr="00525076">
              <w:t>225/70R16</w:t>
            </w:r>
          </w:p>
        </w:tc>
        <w:tc>
          <w:tcPr>
            <w:tcW w:w="1974" w:type="dxa"/>
            <w:tcBorders>
              <w:top w:val="nil"/>
              <w:left w:val="nil"/>
              <w:bottom w:val="single" w:sz="4" w:space="0" w:color="auto"/>
              <w:right w:val="single" w:sz="4" w:space="0" w:color="auto"/>
            </w:tcBorders>
            <w:shd w:val="clear" w:color="auto" w:fill="auto"/>
          </w:tcPr>
          <w:p w14:paraId="485D1435" w14:textId="77777777" w:rsidR="00B21CC3" w:rsidRPr="00577BA9" w:rsidRDefault="00B21CC3" w:rsidP="00B21CC3">
            <w:pPr>
              <w:jc w:val="center"/>
              <w:rPr>
                <w:color w:val="000000"/>
                <w:sz w:val="22"/>
                <w:szCs w:val="22"/>
              </w:rPr>
            </w:pPr>
            <w:r w:rsidRPr="009A37ED">
              <w:t xml:space="preserve">All Terrain </w:t>
            </w:r>
          </w:p>
        </w:tc>
        <w:tc>
          <w:tcPr>
            <w:tcW w:w="1003" w:type="dxa"/>
            <w:tcBorders>
              <w:top w:val="nil"/>
              <w:left w:val="nil"/>
              <w:bottom w:val="single" w:sz="4" w:space="0" w:color="auto"/>
              <w:right w:val="single" w:sz="4" w:space="0" w:color="auto"/>
            </w:tcBorders>
            <w:shd w:val="clear" w:color="auto" w:fill="auto"/>
            <w:noWrap/>
          </w:tcPr>
          <w:p w14:paraId="35DD055A" w14:textId="77777777" w:rsidR="00B21CC3" w:rsidRPr="00577BA9" w:rsidRDefault="00B21CC3" w:rsidP="00B21CC3">
            <w:pPr>
              <w:jc w:val="center"/>
              <w:rPr>
                <w:color w:val="000000"/>
                <w:sz w:val="22"/>
                <w:szCs w:val="22"/>
              </w:rPr>
            </w:pPr>
            <w:r w:rsidRPr="009A37ED">
              <w:t>103</w:t>
            </w:r>
          </w:p>
        </w:tc>
        <w:tc>
          <w:tcPr>
            <w:tcW w:w="995" w:type="dxa"/>
            <w:tcBorders>
              <w:top w:val="nil"/>
              <w:left w:val="nil"/>
              <w:bottom w:val="single" w:sz="4" w:space="0" w:color="auto"/>
              <w:right w:val="single" w:sz="4" w:space="0" w:color="auto"/>
            </w:tcBorders>
            <w:shd w:val="clear" w:color="auto" w:fill="auto"/>
            <w:noWrap/>
          </w:tcPr>
          <w:p w14:paraId="7B232E33" w14:textId="77777777" w:rsidR="00B21CC3" w:rsidRPr="00577BA9" w:rsidRDefault="00B21CC3" w:rsidP="00B21CC3">
            <w:pPr>
              <w:jc w:val="center"/>
              <w:rPr>
                <w:color w:val="000000"/>
                <w:sz w:val="22"/>
                <w:szCs w:val="22"/>
              </w:rPr>
            </w:pPr>
            <w:r w:rsidRPr="009A37ED">
              <w:t>T</w:t>
            </w:r>
          </w:p>
        </w:tc>
        <w:tc>
          <w:tcPr>
            <w:tcW w:w="1136" w:type="dxa"/>
            <w:tcBorders>
              <w:top w:val="nil"/>
              <w:left w:val="nil"/>
              <w:bottom w:val="single" w:sz="4" w:space="0" w:color="auto"/>
              <w:right w:val="single" w:sz="4" w:space="0" w:color="auto"/>
            </w:tcBorders>
            <w:shd w:val="clear" w:color="auto" w:fill="auto"/>
            <w:noWrap/>
          </w:tcPr>
          <w:p w14:paraId="0FB058EF" w14:textId="77777777" w:rsidR="00B21CC3" w:rsidRPr="00577BA9" w:rsidRDefault="00B21CC3" w:rsidP="00B21CC3">
            <w:pPr>
              <w:jc w:val="center"/>
              <w:rPr>
                <w:color w:val="000000"/>
                <w:sz w:val="22"/>
                <w:szCs w:val="22"/>
              </w:rPr>
            </w:pPr>
            <w:r w:rsidRPr="009A37ED">
              <w:t>E</w:t>
            </w:r>
          </w:p>
        </w:tc>
        <w:tc>
          <w:tcPr>
            <w:tcW w:w="994" w:type="dxa"/>
            <w:tcBorders>
              <w:top w:val="nil"/>
              <w:left w:val="nil"/>
              <w:bottom w:val="single" w:sz="4" w:space="0" w:color="auto"/>
              <w:right w:val="single" w:sz="4" w:space="0" w:color="auto"/>
            </w:tcBorders>
            <w:shd w:val="clear" w:color="auto" w:fill="auto"/>
            <w:noWrap/>
          </w:tcPr>
          <w:p w14:paraId="7B508CC8" w14:textId="77777777" w:rsidR="00B21CC3" w:rsidRPr="00577BA9" w:rsidRDefault="00B21CC3" w:rsidP="00B21CC3">
            <w:pPr>
              <w:jc w:val="center"/>
              <w:rPr>
                <w:color w:val="000000"/>
                <w:sz w:val="22"/>
                <w:szCs w:val="22"/>
              </w:rPr>
            </w:pPr>
            <w:r w:rsidRPr="009A37ED">
              <w:t>C</w:t>
            </w:r>
          </w:p>
        </w:tc>
        <w:tc>
          <w:tcPr>
            <w:tcW w:w="874" w:type="dxa"/>
            <w:tcBorders>
              <w:top w:val="nil"/>
              <w:left w:val="nil"/>
              <w:bottom w:val="single" w:sz="4" w:space="0" w:color="auto"/>
              <w:right w:val="single" w:sz="4" w:space="0" w:color="auto"/>
            </w:tcBorders>
            <w:shd w:val="clear" w:color="auto" w:fill="auto"/>
            <w:noWrap/>
          </w:tcPr>
          <w:p w14:paraId="5C35CB31" w14:textId="77777777" w:rsidR="00B21CC3" w:rsidRPr="00577BA9" w:rsidRDefault="00B21CC3" w:rsidP="00B21CC3">
            <w:pPr>
              <w:jc w:val="center"/>
              <w:rPr>
                <w:color w:val="000000"/>
                <w:sz w:val="22"/>
                <w:szCs w:val="22"/>
              </w:rPr>
            </w:pPr>
            <w:r w:rsidRPr="009A37ED">
              <w:t>71</w:t>
            </w:r>
          </w:p>
        </w:tc>
        <w:tc>
          <w:tcPr>
            <w:tcW w:w="982" w:type="dxa"/>
            <w:tcBorders>
              <w:top w:val="nil"/>
              <w:left w:val="nil"/>
              <w:bottom w:val="single" w:sz="4" w:space="0" w:color="auto"/>
              <w:right w:val="single" w:sz="4" w:space="0" w:color="auto"/>
            </w:tcBorders>
            <w:shd w:val="clear" w:color="auto" w:fill="auto"/>
            <w:noWrap/>
          </w:tcPr>
          <w:p w14:paraId="16C0FE6E" w14:textId="77777777" w:rsidR="00B21CC3" w:rsidRPr="00577BA9" w:rsidRDefault="00B21CC3" w:rsidP="00B21CC3">
            <w:pPr>
              <w:jc w:val="center"/>
              <w:rPr>
                <w:color w:val="000000"/>
                <w:sz w:val="22"/>
                <w:szCs w:val="22"/>
              </w:rPr>
            </w:pPr>
            <w:r w:rsidRPr="000C0800">
              <w:t>24</w:t>
            </w:r>
          </w:p>
        </w:tc>
      </w:tr>
      <w:tr w:rsidR="00B21CC3" w:rsidRPr="00577BA9" w14:paraId="7577F981"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25F2AD86" w14:textId="77777777" w:rsidR="00B21CC3" w:rsidRPr="00577BA9" w:rsidRDefault="00B21CC3" w:rsidP="00B21CC3">
            <w:pPr>
              <w:jc w:val="center"/>
              <w:rPr>
                <w:color w:val="000000"/>
                <w:sz w:val="22"/>
                <w:szCs w:val="22"/>
              </w:rPr>
            </w:pPr>
            <w:r w:rsidRPr="0011468D">
              <w:t>18</w:t>
            </w:r>
          </w:p>
        </w:tc>
        <w:tc>
          <w:tcPr>
            <w:tcW w:w="1836" w:type="dxa"/>
            <w:tcBorders>
              <w:top w:val="nil"/>
              <w:left w:val="nil"/>
              <w:bottom w:val="single" w:sz="4" w:space="0" w:color="auto"/>
              <w:right w:val="single" w:sz="4" w:space="0" w:color="auto"/>
            </w:tcBorders>
            <w:shd w:val="clear" w:color="auto" w:fill="auto"/>
          </w:tcPr>
          <w:p w14:paraId="69F7B41C" w14:textId="77777777" w:rsidR="00B21CC3" w:rsidRPr="00577BA9" w:rsidRDefault="00B21CC3" w:rsidP="00B21CC3">
            <w:pPr>
              <w:rPr>
                <w:color w:val="000000"/>
                <w:sz w:val="22"/>
                <w:szCs w:val="22"/>
              </w:rPr>
            </w:pPr>
            <w:r w:rsidRPr="00525076">
              <w:t xml:space="preserve">225/75R16C </w:t>
            </w:r>
          </w:p>
        </w:tc>
        <w:tc>
          <w:tcPr>
            <w:tcW w:w="1974" w:type="dxa"/>
            <w:tcBorders>
              <w:top w:val="nil"/>
              <w:left w:val="nil"/>
              <w:bottom w:val="single" w:sz="4" w:space="0" w:color="auto"/>
              <w:right w:val="single" w:sz="4" w:space="0" w:color="auto"/>
            </w:tcBorders>
            <w:shd w:val="clear" w:color="auto" w:fill="auto"/>
          </w:tcPr>
          <w:p w14:paraId="5EC58C7B" w14:textId="77777777" w:rsidR="00B21CC3" w:rsidRPr="00577BA9" w:rsidRDefault="00B21CC3" w:rsidP="00B21CC3">
            <w:pPr>
              <w:jc w:val="center"/>
              <w:rPr>
                <w:color w:val="000000"/>
                <w:sz w:val="22"/>
                <w:szCs w:val="22"/>
              </w:rPr>
            </w:pPr>
            <w:r w:rsidRPr="009A37ED">
              <w:t>літній симетричний</w:t>
            </w:r>
          </w:p>
        </w:tc>
        <w:tc>
          <w:tcPr>
            <w:tcW w:w="1003" w:type="dxa"/>
            <w:tcBorders>
              <w:top w:val="nil"/>
              <w:left w:val="nil"/>
              <w:bottom w:val="single" w:sz="4" w:space="0" w:color="auto"/>
              <w:right w:val="single" w:sz="4" w:space="0" w:color="auto"/>
            </w:tcBorders>
            <w:shd w:val="clear" w:color="auto" w:fill="auto"/>
            <w:noWrap/>
          </w:tcPr>
          <w:p w14:paraId="5BAB439E" w14:textId="77777777" w:rsidR="00B21CC3" w:rsidRPr="00577BA9" w:rsidRDefault="00B21CC3" w:rsidP="00B21CC3">
            <w:pPr>
              <w:jc w:val="center"/>
              <w:rPr>
                <w:color w:val="000000"/>
                <w:sz w:val="22"/>
                <w:szCs w:val="22"/>
              </w:rPr>
            </w:pPr>
            <w:r w:rsidRPr="009A37ED">
              <w:t>121/120</w:t>
            </w:r>
          </w:p>
        </w:tc>
        <w:tc>
          <w:tcPr>
            <w:tcW w:w="995" w:type="dxa"/>
            <w:tcBorders>
              <w:top w:val="nil"/>
              <w:left w:val="nil"/>
              <w:bottom w:val="single" w:sz="4" w:space="0" w:color="auto"/>
              <w:right w:val="single" w:sz="4" w:space="0" w:color="auto"/>
            </w:tcBorders>
            <w:shd w:val="clear" w:color="auto" w:fill="auto"/>
            <w:noWrap/>
          </w:tcPr>
          <w:p w14:paraId="544DE4AE" w14:textId="77777777" w:rsidR="00B21CC3" w:rsidRPr="00577BA9" w:rsidRDefault="00B21CC3" w:rsidP="00B21CC3">
            <w:pPr>
              <w:jc w:val="center"/>
              <w:rPr>
                <w:color w:val="000000"/>
                <w:sz w:val="22"/>
                <w:szCs w:val="22"/>
              </w:rPr>
            </w:pPr>
            <w:r w:rsidRPr="009A37ED">
              <w:t>R</w:t>
            </w:r>
          </w:p>
        </w:tc>
        <w:tc>
          <w:tcPr>
            <w:tcW w:w="1136" w:type="dxa"/>
            <w:tcBorders>
              <w:top w:val="nil"/>
              <w:left w:val="nil"/>
              <w:bottom w:val="single" w:sz="4" w:space="0" w:color="auto"/>
              <w:right w:val="single" w:sz="4" w:space="0" w:color="auto"/>
            </w:tcBorders>
            <w:shd w:val="clear" w:color="auto" w:fill="auto"/>
            <w:noWrap/>
          </w:tcPr>
          <w:p w14:paraId="4B4AD0B6" w14:textId="77777777" w:rsidR="00B21CC3" w:rsidRPr="00577BA9" w:rsidRDefault="00B21CC3" w:rsidP="00B21CC3">
            <w:pPr>
              <w:jc w:val="center"/>
              <w:rPr>
                <w:color w:val="000000"/>
                <w:sz w:val="22"/>
                <w:szCs w:val="22"/>
              </w:rPr>
            </w:pPr>
            <w:r w:rsidRPr="009A37ED">
              <w:t>D</w:t>
            </w:r>
          </w:p>
        </w:tc>
        <w:tc>
          <w:tcPr>
            <w:tcW w:w="994" w:type="dxa"/>
            <w:tcBorders>
              <w:top w:val="nil"/>
              <w:left w:val="nil"/>
              <w:bottom w:val="single" w:sz="4" w:space="0" w:color="auto"/>
              <w:right w:val="single" w:sz="4" w:space="0" w:color="auto"/>
            </w:tcBorders>
            <w:shd w:val="clear" w:color="auto" w:fill="auto"/>
            <w:noWrap/>
          </w:tcPr>
          <w:p w14:paraId="1035A65E" w14:textId="77777777" w:rsidR="00B21CC3" w:rsidRPr="00577BA9" w:rsidRDefault="00B21CC3" w:rsidP="00B21CC3">
            <w:pPr>
              <w:jc w:val="center"/>
              <w:rPr>
                <w:color w:val="000000"/>
                <w:sz w:val="22"/>
                <w:szCs w:val="22"/>
              </w:rPr>
            </w:pPr>
            <w:r w:rsidRPr="009A37ED">
              <w:t>D</w:t>
            </w:r>
          </w:p>
        </w:tc>
        <w:tc>
          <w:tcPr>
            <w:tcW w:w="874" w:type="dxa"/>
            <w:tcBorders>
              <w:top w:val="nil"/>
              <w:left w:val="nil"/>
              <w:bottom w:val="single" w:sz="4" w:space="0" w:color="auto"/>
              <w:right w:val="single" w:sz="4" w:space="0" w:color="auto"/>
            </w:tcBorders>
            <w:shd w:val="clear" w:color="auto" w:fill="auto"/>
            <w:noWrap/>
          </w:tcPr>
          <w:p w14:paraId="753C2C3A" w14:textId="77777777" w:rsidR="00B21CC3" w:rsidRPr="00577BA9" w:rsidRDefault="00B21CC3" w:rsidP="00B21CC3">
            <w:pPr>
              <w:jc w:val="center"/>
              <w:rPr>
                <w:color w:val="000000"/>
                <w:sz w:val="22"/>
                <w:szCs w:val="22"/>
              </w:rPr>
            </w:pPr>
            <w:r w:rsidRPr="009A37ED">
              <w:t>72</w:t>
            </w:r>
          </w:p>
        </w:tc>
        <w:tc>
          <w:tcPr>
            <w:tcW w:w="982" w:type="dxa"/>
            <w:tcBorders>
              <w:top w:val="nil"/>
              <w:left w:val="nil"/>
              <w:bottom w:val="single" w:sz="4" w:space="0" w:color="auto"/>
              <w:right w:val="single" w:sz="4" w:space="0" w:color="auto"/>
            </w:tcBorders>
            <w:shd w:val="clear" w:color="auto" w:fill="auto"/>
            <w:noWrap/>
          </w:tcPr>
          <w:p w14:paraId="2079A33C" w14:textId="77777777" w:rsidR="00B21CC3" w:rsidRPr="00577BA9" w:rsidRDefault="00B21CC3" w:rsidP="00B21CC3">
            <w:pPr>
              <w:jc w:val="center"/>
              <w:rPr>
                <w:color w:val="000000"/>
                <w:sz w:val="22"/>
                <w:szCs w:val="22"/>
              </w:rPr>
            </w:pPr>
            <w:r w:rsidRPr="000C0800">
              <w:t>12</w:t>
            </w:r>
          </w:p>
        </w:tc>
      </w:tr>
      <w:tr w:rsidR="00B21CC3" w:rsidRPr="00577BA9" w14:paraId="5705133C"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16ABB95C" w14:textId="77777777" w:rsidR="00B21CC3" w:rsidRPr="00577BA9" w:rsidRDefault="00B21CC3" w:rsidP="00B21CC3">
            <w:pPr>
              <w:jc w:val="center"/>
              <w:rPr>
                <w:color w:val="000000"/>
                <w:sz w:val="22"/>
                <w:szCs w:val="22"/>
              </w:rPr>
            </w:pPr>
            <w:r w:rsidRPr="0011468D">
              <w:t>19</w:t>
            </w:r>
          </w:p>
        </w:tc>
        <w:tc>
          <w:tcPr>
            <w:tcW w:w="1836" w:type="dxa"/>
            <w:tcBorders>
              <w:top w:val="nil"/>
              <w:left w:val="nil"/>
              <w:bottom w:val="single" w:sz="4" w:space="0" w:color="auto"/>
              <w:right w:val="single" w:sz="4" w:space="0" w:color="auto"/>
            </w:tcBorders>
            <w:shd w:val="clear" w:color="auto" w:fill="auto"/>
          </w:tcPr>
          <w:p w14:paraId="54F2BCB0" w14:textId="77777777" w:rsidR="00B21CC3" w:rsidRPr="00577BA9" w:rsidRDefault="00B21CC3" w:rsidP="00B21CC3">
            <w:pPr>
              <w:rPr>
                <w:color w:val="000000"/>
                <w:sz w:val="22"/>
                <w:szCs w:val="22"/>
              </w:rPr>
            </w:pPr>
            <w:r w:rsidRPr="00525076">
              <w:t xml:space="preserve">205/55R16 </w:t>
            </w:r>
          </w:p>
        </w:tc>
        <w:tc>
          <w:tcPr>
            <w:tcW w:w="1974" w:type="dxa"/>
            <w:tcBorders>
              <w:top w:val="nil"/>
              <w:left w:val="nil"/>
              <w:bottom w:val="single" w:sz="4" w:space="0" w:color="auto"/>
              <w:right w:val="single" w:sz="4" w:space="0" w:color="auto"/>
            </w:tcBorders>
            <w:shd w:val="clear" w:color="auto" w:fill="auto"/>
          </w:tcPr>
          <w:p w14:paraId="7F3D839A" w14:textId="77777777" w:rsidR="00B21CC3" w:rsidRPr="00577BA9" w:rsidRDefault="00B21CC3" w:rsidP="00B21CC3">
            <w:pPr>
              <w:jc w:val="center"/>
              <w:rPr>
                <w:color w:val="000000"/>
                <w:sz w:val="22"/>
                <w:szCs w:val="22"/>
              </w:rPr>
            </w:pPr>
            <w:r w:rsidRPr="009A37ED">
              <w:t>літній асиметричний</w:t>
            </w:r>
          </w:p>
        </w:tc>
        <w:tc>
          <w:tcPr>
            <w:tcW w:w="1003" w:type="dxa"/>
            <w:tcBorders>
              <w:top w:val="nil"/>
              <w:left w:val="nil"/>
              <w:bottom w:val="single" w:sz="4" w:space="0" w:color="auto"/>
              <w:right w:val="single" w:sz="4" w:space="0" w:color="auto"/>
            </w:tcBorders>
            <w:shd w:val="clear" w:color="auto" w:fill="auto"/>
            <w:noWrap/>
          </w:tcPr>
          <w:p w14:paraId="75EE98B6" w14:textId="77777777" w:rsidR="00B21CC3" w:rsidRPr="00577BA9" w:rsidRDefault="00B21CC3" w:rsidP="00B21CC3">
            <w:pPr>
              <w:jc w:val="center"/>
              <w:rPr>
                <w:color w:val="000000"/>
                <w:sz w:val="22"/>
                <w:szCs w:val="22"/>
              </w:rPr>
            </w:pPr>
            <w:r w:rsidRPr="009A37ED">
              <w:t>91</w:t>
            </w:r>
          </w:p>
        </w:tc>
        <w:tc>
          <w:tcPr>
            <w:tcW w:w="995" w:type="dxa"/>
            <w:tcBorders>
              <w:top w:val="nil"/>
              <w:left w:val="nil"/>
              <w:bottom w:val="single" w:sz="4" w:space="0" w:color="auto"/>
              <w:right w:val="single" w:sz="4" w:space="0" w:color="auto"/>
            </w:tcBorders>
            <w:shd w:val="clear" w:color="auto" w:fill="auto"/>
            <w:noWrap/>
          </w:tcPr>
          <w:p w14:paraId="5D65825D" w14:textId="77777777" w:rsidR="00B21CC3" w:rsidRPr="00577BA9" w:rsidRDefault="00B21CC3" w:rsidP="00B21CC3">
            <w:pPr>
              <w:jc w:val="center"/>
              <w:rPr>
                <w:color w:val="000000"/>
                <w:sz w:val="22"/>
                <w:szCs w:val="22"/>
              </w:rPr>
            </w:pPr>
            <w:r w:rsidRPr="009A37ED">
              <w:t>V</w:t>
            </w:r>
          </w:p>
        </w:tc>
        <w:tc>
          <w:tcPr>
            <w:tcW w:w="1136" w:type="dxa"/>
            <w:tcBorders>
              <w:top w:val="nil"/>
              <w:left w:val="nil"/>
              <w:bottom w:val="single" w:sz="4" w:space="0" w:color="auto"/>
              <w:right w:val="single" w:sz="4" w:space="0" w:color="auto"/>
            </w:tcBorders>
            <w:shd w:val="clear" w:color="auto" w:fill="auto"/>
            <w:noWrap/>
          </w:tcPr>
          <w:p w14:paraId="1A471A8E" w14:textId="77777777" w:rsidR="00B21CC3" w:rsidRPr="00577BA9" w:rsidRDefault="00B21CC3" w:rsidP="00B21CC3">
            <w:pPr>
              <w:jc w:val="center"/>
              <w:rPr>
                <w:color w:val="000000"/>
                <w:sz w:val="22"/>
                <w:szCs w:val="22"/>
              </w:rPr>
            </w:pPr>
            <w:r w:rsidRPr="009A37ED">
              <w:t>A</w:t>
            </w:r>
          </w:p>
        </w:tc>
        <w:tc>
          <w:tcPr>
            <w:tcW w:w="994" w:type="dxa"/>
            <w:tcBorders>
              <w:top w:val="nil"/>
              <w:left w:val="nil"/>
              <w:bottom w:val="single" w:sz="4" w:space="0" w:color="auto"/>
              <w:right w:val="single" w:sz="4" w:space="0" w:color="auto"/>
            </w:tcBorders>
            <w:shd w:val="clear" w:color="auto" w:fill="auto"/>
            <w:noWrap/>
          </w:tcPr>
          <w:p w14:paraId="34D27B39" w14:textId="77777777" w:rsidR="00B21CC3" w:rsidRPr="00577BA9" w:rsidRDefault="00B21CC3" w:rsidP="00B21CC3">
            <w:pPr>
              <w:jc w:val="center"/>
              <w:rPr>
                <w:color w:val="000000"/>
                <w:sz w:val="22"/>
                <w:szCs w:val="22"/>
              </w:rPr>
            </w:pPr>
            <w:r w:rsidRPr="009A37ED">
              <w:t>B</w:t>
            </w:r>
          </w:p>
        </w:tc>
        <w:tc>
          <w:tcPr>
            <w:tcW w:w="874" w:type="dxa"/>
            <w:tcBorders>
              <w:top w:val="nil"/>
              <w:left w:val="nil"/>
              <w:bottom w:val="single" w:sz="4" w:space="0" w:color="auto"/>
              <w:right w:val="single" w:sz="4" w:space="0" w:color="auto"/>
            </w:tcBorders>
            <w:shd w:val="clear" w:color="auto" w:fill="auto"/>
            <w:noWrap/>
          </w:tcPr>
          <w:p w14:paraId="09CE180C" w14:textId="77777777" w:rsidR="00B21CC3" w:rsidRPr="00577BA9" w:rsidRDefault="00B21CC3" w:rsidP="00B21CC3">
            <w:pPr>
              <w:jc w:val="center"/>
              <w:rPr>
                <w:color w:val="000000"/>
                <w:sz w:val="22"/>
                <w:szCs w:val="22"/>
              </w:rPr>
            </w:pPr>
            <w:r w:rsidRPr="009A37ED">
              <w:t>68</w:t>
            </w:r>
          </w:p>
        </w:tc>
        <w:tc>
          <w:tcPr>
            <w:tcW w:w="982" w:type="dxa"/>
            <w:tcBorders>
              <w:top w:val="nil"/>
              <w:left w:val="nil"/>
              <w:bottom w:val="single" w:sz="4" w:space="0" w:color="auto"/>
              <w:right w:val="single" w:sz="4" w:space="0" w:color="auto"/>
            </w:tcBorders>
            <w:shd w:val="clear" w:color="auto" w:fill="auto"/>
            <w:noWrap/>
          </w:tcPr>
          <w:p w14:paraId="427D2BC6" w14:textId="77777777" w:rsidR="00B21CC3" w:rsidRPr="00577BA9" w:rsidRDefault="00B21CC3" w:rsidP="00B21CC3">
            <w:pPr>
              <w:jc w:val="center"/>
              <w:rPr>
                <w:color w:val="000000"/>
                <w:sz w:val="22"/>
                <w:szCs w:val="22"/>
              </w:rPr>
            </w:pPr>
            <w:r w:rsidRPr="000C0800">
              <w:t>28</w:t>
            </w:r>
          </w:p>
        </w:tc>
      </w:tr>
      <w:tr w:rsidR="00B21CC3" w:rsidRPr="0004615C" w14:paraId="0C1FC07C"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78BFC97F" w14:textId="77777777" w:rsidR="00B21CC3" w:rsidRPr="004A0625" w:rsidRDefault="00B21CC3" w:rsidP="00B21CC3">
            <w:pPr>
              <w:jc w:val="center"/>
              <w:rPr>
                <w:color w:val="000000"/>
                <w:sz w:val="22"/>
                <w:szCs w:val="22"/>
              </w:rPr>
            </w:pPr>
            <w:r w:rsidRPr="0011468D">
              <w:t>20</w:t>
            </w:r>
          </w:p>
        </w:tc>
        <w:tc>
          <w:tcPr>
            <w:tcW w:w="1836" w:type="dxa"/>
            <w:tcBorders>
              <w:top w:val="nil"/>
              <w:left w:val="nil"/>
              <w:bottom w:val="single" w:sz="4" w:space="0" w:color="auto"/>
              <w:right w:val="single" w:sz="4" w:space="0" w:color="auto"/>
            </w:tcBorders>
            <w:shd w:val="clear" w:color="auto" w:fill="auto"/>
          </w:tcPr>
          <w:p w14:paraId="70A21222" w14:textId="77777777" w:rsidR="00B21CC3" w:rsidRPr="006646D3" w:rsidRDefault="00B21CC3" w:rsidP="00B21CC3">
            <w:r w:rsidRPr="00525076">
              <w:t xml:space="preserve">235/75 R16 </w:t>
            </w:r>
          </w:p>
        </w:tc>
        <w:tc>
          <w:tcPr>
            <w:tcW w:w="1974" w:type="dxa"/>
            <w:tcBorders>
              <w:top w:val="nil"/>
              <w:left w:val="nil"/>
              <w:bottom w:val="single" w:sz="4" w:space="0" w:color="auto"/>
              <w:right w:val="single" w:sz="4" w:space="0" w:color="auto"/>
            </w:tcBorders>
            <w:shd w:val="clear" w:color="auto" w:fill="auto"/>
          </w:tcPr>
          <w:p w14:paraId="149E8C14" w14:textId="77777777" w:rsidR="00B21CC3" w:rsidRPr="007626C2" w:rsidRDefault="00B21CC3" w:rsidP="00B21CC3">
            <w:pPr>
              <w:jc w:val="center"/>
            </w:pPr>
            <w:r w:rsidRPr="009A37ED">
              <w:t xml:space="preserve">All Terrain </w:t>
            </w:r>
          </w:p>
        </w:tc>
        <w:tc>
          <w:tcPr>
            <w:tcW w:w="1003" w:type="dxa"/>
            <w:tcBorders>
              <w:top w:val="nil"/>
              <w:left w:val="nil"/>
              <w:bottom w:val="single" w:sz="4" w:space="0" w:color="auto"/>
              <w:right w:val="single" w:sz="4" w:space="0" w:color="auto"/>
            </w:tcBorders>
            <w:shd w:val="clear" w:color="auto" w:fill="auto"/>
            <w:noWrap/>
          </w:tcPr>
          <w:p w14:paraId="21709A22" w14:textId="77777777" w:rsidR="00B21CC3" w:rsidRPr="006D6C32" w:rsidRDefault="00B21CC3" w:rsidP="00B21CC3">
            <w:pPr>
              <w:jc w:val="center"/>
            </w:pPr>
            <w:r w:rsidRPr="009A37ED">
              <w:t>112</w:t>
            </w:r>
          </w:p>
        </w:tc>
        <w:tc>
          <w:tcPr>
            <w:tcW w:w="995" w:type="dxa"/>
            <w:tcBorders>
              <w:top w:val="nil"/>
              <w:left w:val="nil"/>
              <w:bottom w:val="single" w:sz="4" w:space="0" w:color="auto"/>
              <w:right w:val="single" w:sz="4" w:space="0" w:color="auto"/>
            </w:tcBorders>
            <w:shd w:val="clear" w:color="auto" w:fill="auto"/>
            <w:noWrap/>
          </w:tcPr>
          <w:p w14:paraId="77D5CD09" w14:textId="77777777" w:rsidR="00B21CC3" w:rsidRPr="006D6C32" w:rsidRDefault="00B21CC3" w:rsidP="00B21CC3">
            <w:pPr>
              <w:jc w:val="center"/>
            </w:pPr>
            <w:r w:rsidRPr="009A37ED">
              <w:t>S</w:t>
            </w:r>
          </w:p>
        </w:tc>
        <w:tc>
          <w:tcPr>
            <w:tcW w:w="1136" w:type="dxa"/>
            <w:tcBorders>
              <w:top w:val="nil"/>
              <w:left w:val="nil"/>
              <w:bottom w:val="single" w:sz="4" w:space="0" w:color="auto"/>
              <w:right w:val="single" w:sz="4" w:space="0" w:color="auto"/>
            </w:tcBorders>
            <w:shd w:val="clear" w:color="auto" w:fill="auto"/>
            <w:noWrap/>
          </w:tcPr>
          <w:p w14:paraId="6027C56F" w14:textId="77777777" w:rsidR="00B21CC3" w:rsidRPr="006D6C32" w:rsidRDefault="00B21CC3" w:rsidP="00B21CC3">
            <w:pPr>
              <w:jc w:val="center"/>
            </w:pPr>
            <w:r w:rsidRPr="009A37ED">
              <w:t>D</w:t>
            </w:r>
          </w:p>
        </w:tc>
        <w:tc>
          <w:tcPr>
            <w:tcW w:w="994" w:type="dxa"/>
            <w:tcBorders>
              <w:top w:val="nil"/>
              <w:left w:val="nil"/>
              <w:bottom w:val="single" w:sz="4" w:space="0" w:color="auto"/>
              <w:right w:val="single" w:sz="4" w:space="0" w:color="auto"/>
            </w:tcBorders>
            <w:shd w:val="clear" w:color="auto" w:fill="auto"/>
            <w:noWrap/>
          </w:tcPr>
          <w:p w14:paraId="70CE1434" w14:textId="77777777" w:rsidR="00B21CC3" w:rsidRPr="006D6C32" w:rsidRDefault="00B21CC3" w:rsidP="00B21CC3">
            <w:pPr>
              <w:jc w:val="center"/>
            </w:pPr>
            <w:r w:rsidRPr="009A37ED">
              <w:t>D</w:t>
            </w:r>
          </w:p>
        </w:tc>
        <w:tc>
          <w:tcPr>
            <w:tcW w:w="874" w:type="dxa"/>
            <w:tcBorders>
              <w:top w:val="nil"/>
              <w:left w:val="nil"/>
              <w:bottom w:val="single" w:sz="4" w:space="0" w:color="auto"/>
              <w:right w:val="single" w:sz="4" w:space="0" w:color="auto"/>
            </w:tcBorders>
            <w:shd w:val="clear" w:color="auto" w:fill="auto"/>
            <w:noWrap/>
          </w:tcPr>
          <w:p w14:paraId="2CEA09C6" w14:textId="77777777" w:rsidR="00B21CC3" w:rsidRPr="006D6C32" w:rsidRDefault="00B21CC3" w:rsidP="00B21CC3">
            <w:pPr>
              <w:jc w:val="center"/>
            </w:pPr>
            <w:r w:rsidRPr="009A37ED">
              <w:t>72</w:t>
            </w:r>
          </w:p>
        </w:tc>
        <w:tc>
          <w:tcPr>
            <w:tcW w:w="982" w:type="dxa"/>
            <w:tcBorders>
              <w:top w:val="nil"/>
              <w:left w:val="nil"/>
              <w:bottom w:val="single" w:sz="4" w:space="0" w:color="auto"/>
              <w:right w:val="single" w:sz="4" w:space="0" w:color="auto"/>
            </w:tcBorders>
            <w:shd w:val="clear" w:color="auto" w:fill="auto"/>
            <w:noWrap/>
          </w:tcPr>
          <w:p w14:paraId="2985C693" w14:textId="77777777" w:rsidR="00B21CC3" w:rsidRPr="0004615C" w:rsidRDefault="00B21CC3" w:rsidP="00B21CC3">
            <w:pPr>
              <w:jc w:val="center"/>
            </w:pPr>
            <w:r w:rsidRPr="000C0800">
              <w:t>12</w:t>
            </w:r>
          </w:p>
        </w:tc>
      </w:tr>
      <w:tr w:rsidR="00B21CC3" w:rsidRPr="00577BA9" w14:paraId="3BB966CC" w14:textId="77777777" w:rsidTr="00B21CC3">
        <w:trPr>
          <w:trHeight w:val="293"/>
        </w:trPr>
        <w:tc>
          <w:tcPr>
            <w:tcW w:w="456" w:type="dxa"/>
            <w:tcBorders>
              <w:top w:val="single" w:sz="4" w:space="0" w:color="auto"/>
              <w:left w:val="single" w:sz="4" w:space="0" w:color="auto"/>
              <w:bottom w:val="single" w:sz="4" w:space="0" w:color="auto"/>
              <w:right w:val="single" w:sz="4" w:space="0" w:color="auto"/>
            </w:tcBorders>
            <w:shd w:val="clear" w:color="auto" w:fill="auto"/>
            <w:noWrap/>
          </w:tcPr>
          <w:p w14:paraId="392808AC" w14:textId="77777777" w:rsidR="00B21CC3" w:rsidRPr="00577BA9" w:rsidRDefault="00B21CC3" w:rsidP="00B21CC3">
            <w:pPr>
              <w:jc w:val="center"/>
              <w:rPr>
                <w:color w:val="000000"/>
                <w:sz w:val="22"/>
                <w:szCs w:val="22"/>
              </w:rPr>
            </w:pPr>
            <w:r w:rsidRPr="0011468D">
              <w:t>21</w:t>
            </w:r>
          </w:p>
        </w:tc>
        <w:tc>
          <w:tcPr>
            <w:tcW w:w="1836" w:type="dxa"/>
            <w:tcBorders>
              <w:top w:val="single" w:sz="4" w:space="0" w:color="auto"/>
              <w:left w:val="nil"/>
              <w:bottom w:val="single" w:sz="4" w:space="0" w:color="auto"/>
              <w:right w:val="single" w:sz="4" w:space="0" w:color="auto"/>
            </w:tcBorders>
            <w:shd w:val="clear" w:color="auto" w:fill="auto"/>
          </w:tcPr>
          <w:p w14:paraId="4FE18E18" w14:textId="77777777" w:rsidR="00B21CC3" w:rsidRPr="00577BA9" w:rsidRDefault="00B21CC3" w:rsidP="00B21CC3">
            <w:pPr>
              <w:rPr>
                <w:color w:val="000000"/>
                <w:sz w:val="22"/>
                <w:szCs w:val="22"/>
              </w:rPr>
            </w:pPr>
            <w:r w:rsidRPr="00525076">
              <w:t>215/75R16C</w:t>
            </w:r>
          </w:p>
        </w:tc>
        <w:tc>
          <w:tcPr>
            <w:tcW w:w="1974" w:type="dxa"/>
            <w:tcBorders>
              <w:top w:val="single" w:sz="4" w:space="0" w:color="auto"/>
              <w:left w:val="nil"/>
              <w:bottom w:val="single" w:sz="4" w:space="0" w:color="auto"/>
              <w:right w:val="single" w:sz="4" w:space="0" w:color="auto"/>
            </w:tcBorders>
            <w:shd w:val="clear" w:color="auto" w:fill="auto"/>
          </w:tcPr>
          <w:p w14:paraId="1B14FFDE" w14:textId="77777777" w:rsidR="00B21CC3" w:rsidRPr="00577BA9" w:rsidRDefault="00B21CC3" w:rsidP="00B21CC3">
            <w:pPr>
              <w:jc w:val="center"/>
              <w:rPr>
                <w:color w:val="000000"/>
                <w:sz w:val="22"/>
                <w:szCs w:val="22"/>
              </w:rPr>
            </w:pPr>
            <w:r w:rsidRPr="009A37ED">
              <w:t>літній симетричний</w:t>
            </w:r>
          </w:p>
        </w:tc>
        <w:tc>
          <w:tcPr>
            <w:tcW w:w="1003" w:type="dxa"/>
            <w:tcBorders>
              <w:top w:val="single" w:sz="4" w:space="0" w:color="auto"/>
              <w:left w:val="nil"/>
              <w:bottom w:val="single" w:sz="4" w:space="0" w:color="auto"/>
              <w:right w:val="single" w:sz="4" w:space="0" w:color="auto"/>
            </w:tcBorders>
            <w:shd w:val="clear" w:color="auto" w:fill="auto"/>
            <w:noWrap/>
          </w:tcPr>
          <w:p w14:paraId="0FA8B6A0" w14:textId="77777777" w:rsidR="00B21CC3" w:rsidRPr="00577BA9" w:rsidRDefault="00B21CC3" w:rsidP="00B21CC3">
            <w:pPr>
              <w:jc w:val="center"/>
              <w:rPr>
                <w:color w:val="000000"/>
                <w:sz w:val="22"/>
                <w:szCs w:val="22"/>
              </w:rPr>
            </w:pPr>
            <w:r w:rsidRPr="009A37ED">
              <w:t>116/114</w:t>
            </w:r>
          </w:p>
        </w:tc>
        <w:tc>
          <w:tcPr>
            <w:tcW w:w="995" w:type="dxa"/>
            <w:tcBorders>
              <w:top w:val="single" w:sz="4" w:space="0" w:color="auto"/>
              <w:left w:val="nil"/>
              <w:bottom w:val="single" w:sz="4" w:space="0" w:color="auto"/>
              <w:right w:val="single" w:sz="4" w:space="0" w:color="auto"/>
            </w:tcBorders>
            <w:shd w:val="clear" w:color="auto" w:fill="auto"/>
            <w:noWrap/>
          </w:tcPr>
          <w:p w14:paraId="5672DCD5" w14:textId="77777777" w:rsidR="00B21CC3" w:rsidRPr="00577BA9" w:rsidRDefault="00B21CC3" w:rsidP="00B21CC3">
            <w:pPr>
              <w:jc w:val="center"/>
              <w:rPr>
                <w:color w:val="000000"/>
                <w:sz w:val="22"/>
                <w:szCs w:val="22"/>
              </w:rPr>
            </w:pPr>
            <w:r w:rsidRPr="009A37ED">
              <w:t>T</w:t>
            </w:r>
          </w:p>
        </w:tc>
        <w:tc>
          <w:tcPr>
            <w:tcW w:w="1136" w:type="dxa"/>
            <w:tcBorders>
              <w:top w:val="single" w:sz="4" w:space="0" w:color="auto"/>
              <w:left w:val="nil"/>
              <w:bottom w:val="single" w:sz="4" w:space="0" w:color="auto"/>
              <w:right w:val="single" w:sz="4" w:space="0" w:color="auto"/>
            </w:tcBorders>
            <w:shd w:val="clear" w:color="auto" w:fill="auto"/>
            <w:noWrap/>
          </w:tcPr>
          <w:p w14:paraId="0F8EC6E0" w14:textId="77777777" w:rsidR="00B21CC3" w:rsidRPr="00577BA9" w:rsidRDefault="00B21CC3" w:rsidP="00B21CC3">
            <w:pPr>
              <w:jc w:val="center"/>
              <w:rPr>
                <w:color w:val="000000"/>
                <w:sz w:val="22"/>
                <w:szCs w:val="22"/>
              </w:rPr>
            </w:pPr>
            <w:r w:rsidRPr="009A37ED">
              <w:t>D</w:t>
            </w:r>
          </w:p>
        </w:tc>
        <w:tc>
          <w:tcPr>
            <w:tcW w:w="994" w:type="dxa"/>
            <w:tcBorders>
              <w:top w:val="single" w:sz="4" w:space="0" w:color="auto"/>
              <w:left w:val="nil"/>
              <w:bottom w:val="single" w:sz="4" w:space="0" w:color="auto"/>
              <w:right w:val="single" w:sz="4" w:space="0" w:color="auto"/>
            </w:tcBorders>
            <w:shd w:val="clear" w:color="auto" w:fill="auto"/>
            <w:noWrap/>
          </w:tcPr>
          <w:p w14:paraId="73703DA3" w14:textId="77777777" w:rsidR="00B21CC3" w:rsidRPr="00577BA9" w:rsidRDefault="00B21CC3" w:rsidP="00B21CC3">
            <w:pPr>
              <w:jc w:val="center"/>
              <w:rPr>
                <w:color w:val="000000"/>
                <w:sz w:val="22"/>
                <w:szCs w:val="22"/>
              </w:rPr>
            </w:pPr>
            <w:r w:rsidRPr="009A37ED">
              <w:t>B</w:t>
            </w:r>
          </w:p>
        </w:tc>
        <w:tc>
          <w:tcPr>
            <w:tcW w:w="874" w:type="dxa"/>
            <w:tcBorders>
              <w:top w:val="single" w:sz="4" w:space="0" w:color="auto"/>
              <w:left w:val="nil"/>
              <w:bottom w:val="single" w:sz="4" w:space="0" w:color="auto"/>
              <w:right w:val="single" w:sz="4" w:space="0" w:color="auto"/>
            </w:tcBorders>
            <w:shd w:val="clear" w:color="auto" w:fill="auto"/>
            <w:noWrap/>
          </w:tcPr>
          <w:p w14:paraId="33F9943F" w14:textId="77777777" w:rsidR="00B21CC3" w:rsidRPr="00577BA9" w:rsidRDefault="00B21CC3" w:rsidP="00B21CC3">
            <w:pPr>
              <w:jc w:val="center"/>
              <w:rPr>
                <w:color w:val="000000"/>
                <w:sz w:val="22"/>
                <w:szCs w:val="22"/>
              </w:rPr>
            </w:pPr>
            <w:r w:rsidRPr="009A37ED">
              <w:t>72</w:t>
            </w:r>
          </w:p>
        </w:tc>
        <w:tc>
          <w:tcPr>
            <w:tcW w:w="982" w:type="dxa"/>
            <w:tcBorders>
              <w:top w:val="single" w:sz="4" w:space="0" w:color="auto"/>
              <w:left w:val="nil"/>
              <w:bottom w:val="single" w:sz="4" w:space="0" w:color="auto"/>
              <w:right w:val="single" w:sz="4" w:space="0" w:color="auto"/>
            </w:tcBorders>
            <w:shd w:val="clear" w:color="auto" w:fill="auto"/>
            <w:noWrap/>
          </w:tcPr>
          <w:p w14:paraId="08B8FC72" w14:textId="77777777" w:rsidR="00B21CC3" w:rsidRPr="00577BA9" w:rsidRDefault="00B21CC3" w:rsidP="00B21CC3">
            <w:pPr>
              <w:jc w:val="center"/>
              <w:rPr>
                <w:color w:val="000000"/>
                <w:sz w:val="22"/>
                <w:szCs w:val="22"/>
              </w:rPr>
            </w:pPr>
            <w:r w:rsidRPr="000C0800">
              <w:t>8</w:t>
            </w:r>
          </w:p>
        </w:tc>
      </w:tr>
      <w:tr w:rsidR="00B21CC3" w:rsidRPr="00577BA9" w14:paraId="43916090"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52A98197" w14:textId="77777777" w:rsidR="00B21CC3" w:rsidRPr="00577BA9" w:rsidRDefault="00B21CC3" w:rsidP="00B21CC3">
            <w:pPr>
              <w:jc w:val="center"/>
              <w:rPr>
                <w:color w:val="000000"/>
                <w:sz w:val="22"/>
                <w:szCs w:val="22"/>
              </w:rPr>
            </w:pPr>
            <w:r w:rsidRPr="0011468D">
              <w:t>22</w:t>
            </w:r>
          </w:p>
        </w:tc>
        <w:tc>
          <w:tcPr>
            <w:tcW w:w="1836" w:type="dxa"/>
            <w:tcBorders>
              <w:top w:val="nil"/>
              <w:left w:val="nil"/>
              <w:bottom w:val="single" w:sz="4" w:space="0" w:color="auto"/>
              <w:right w:val="single" w:sz="4" w:space="0" w:color="auto"/>
            </w:tcBorders>
            <w:shd w:val="clear" w:color="auto" w:fill="auto"/>
          </w:tcPr>
          <w:p w14:paraId="4BDD63C2" w14:textId="77777777" w:rsidR="00B21CC3" w:rsidRPr="00577BA9" w:rsidRDefault="00B21CC3" w:rsidP="00B21CC3">
            <w:pPr>
              <w:rPr>
                <w:color w:val="000000"/>
                <w:sz w:val="22"/>
                <w:szCs w:val="22"/>
              </w:rPr>
            </w:pPr>
            <w:r w:rsidRPr="00525076">
              <w:t xml:space="preserve">235/70R16 </w:t>
            </w:r>
          </w:p>
        </w:tc>
        <w:tc>
          <w:tcPr>
            <w:tcW w:w="1974" w:type="dxa"/>
            <w:tcBorders>
              <w:top w:val="nil"/>
              <w:left w:val="nil"/>
              <w:bottom w:val="single" w:sz="4" w:space="0" w:color="auto"/>
              <w:right w:val="single" w:sz="4" w:space="0" w:color="auto"/>
            </w:tcBorders>
            <w:shd w:val="clear" w:color="auto" w:fill="auto"/>
          </w:tcPr>
          <w:p w14:paraId="0748E485" w14:textId="77777777" w:rsidR="00B21CC3" w:rsidRPr="00577BA9" w:rsidRDefault="00B21CC3" w:rsidP="00B21CC3">
            <w:pPr>
              <w:jc w:val="center"/>
              <w:rPr>
                <w:color w:val="000000"/>
                <w:sz w:val="22"/>
                <w:szCs w:val="22"/>
              </w:rPr>
            </w:pPr>
            <w:r w:rsidRPr="009A37ED">
              <w:t xml:space="preserve">All Terrain </w:t>
            </w:r>
          </w:p>
        </w:tc>
        <w:tc>
          <w:tcPr>
            <w:tcW w:w="1003" w:type="dxa"/>
            <w:tcBorders>
              <w:top w:val="nil"/>
              <w:left w:val="nil"/>
              <w:bottom w:val="single" w:sz="4" w:space="0" w:color="auto"/>
              <w:right w:val="single" w:sz="4" w:space="0" w:color="auto"/>
            </w:tcBorders>
            <w:shd w:val="clear" w:color="auto" w:fill="auto"/>
            <w:noWrap/>
          </w:tcPr>
          <w:p w14:paraId="12736A08" w14:textId="77777777" w:rsidR="00B21CC3" w:rsidRPr="00577BA9" w:rsidRDefault="00B21CC3" w:rsidP="00B21CC3">
            <w:pPr>
              <w:jc w:val="center"/>
              <w:rPr>
                <w:color w:val="000000"/>
                <w:sz w:val="22"/>
                <w:szCs w:val="22"/>
              </w:rPr>
            </w:pPr>
            <w:r w:rsidRPr="009A37ED">
              <w:t>106</w:t>
            </w:r>
          </w:p>
        </w:tc>
        <w:tc>
          <w:tcPr>
            <w:tcW w:w="995" w:type="dxa"/>
            <w:tcBorders>
              <w:top w:val="nil"/>
              <w:left w:val="nil"/>
              <w:bottom w:val="single" w:sz="4" w:space="0" w:color="auto"/>
              <w:right w:val="single" w:sz="4" w:space="0" w:color="auto"/>
            </w:tcBorders>
            <w:shd w:val="clear" w:color="auto" w:fill="auto"/>
            <w:noWrap/>
          </w:tcPr>
          <w:p w14:paraId="70B772B8" w14:textId="77777777" w:rsidR="00B21CC3" w:rsidRPr="00577BA9" w:rsidRDefault="00B21CC3" w:rsidP="00B21CC3">
            <w:pPr>
              <w:jc w:val="center"/>
              <w:rPr>
                <w:color w:val="000000"/>
                <w:sz w:val="22"/>
                <w:szCs w:val="22"/>
              </w:rPr>
            </w:pPr>
            <w:r w:rsidRPr="009A37ED">
              <w:t>H</w:t>
            </w:r>
          </w:p>
        </w:tc>
        <w:tc>
          <w:tcPr>
            <w:tcW w:w="1136" w:type="dxa"/>
            <w:tcBorders>
              <w:top w:val="nil"/>
              <w:left w:val="nil"/>
              <w:bottom w:val="single" w:sz="4" w:space="0" w:color="auto"/>
              <w:right w:val="single" w:sz="4" w:space="0" w:color="auto"/>
            </w:tcBorders>
            <w:shd w:val="clear" w:color="auto" w:fill="auto"/>
            <w:noWrap/>
          </w:tcPr>
          <w:p w14:paraId="48B8F76D" w14:textId="77777777" w:rsidR="00B21CC3" w:rsidRPr="00577BA9" w:rsidRDefault="00B21CC3" w:rsidP="00B21CC3">
            <w:pPr>
              <w:jc w:val="center"/>
              <w:rPr>
                <w:color w:val="000000"/>
                <w:sz w:val="22"/>
                <w:szCs w:val="22"/>
              </w:rPr>
            </w:pPr>
            <w:r w:rsidRPr="009A37ED">
              <w:t>E</w:t>
            </w:r>
          </w:p>
        </w:tc>
        <w:tc>
          <w:tcPr>
            <w:tcW w:w="994" w:type="dxa"/>
            <w:tcBorders>
              <w:top w:val="nil"/>
              <w:left w:val="nil"/>
              <w:bottom w:val="single" w:sz="4" w:space="0" w:color="auto"/>
              <w:right w:val="single" w:sz="4" w:space="0" w:color="auto"/>
            </w:tcBorders>
            <w:shd w:val="clear" w:color="auto" w:fill="auto"/>
            <w:noWrap/>
          </w:tcPr>
          <w:p w14:paraId="7AF8F0BA" w14:textId="77777777" w:rsidR="00B21CC3" w:rsidRPr="00577BA9" w:rsidRDefault="00B21CC3" w:rsidP="00B21CC3">
            <w:pPr>
              <w:jc w:val="center"/>
              <w:rPr>
                <w:color w:val="000000"/>
                <w:sz w:val="22"/>
                <w:szCs w:val="22"/>
              </w:rPr>
            </w:pPr>
            <w:r w:rsidRPr="009A37ED">
              <w:t>C</w:t>
            </w:r>
          </w:p>
        </w:tc>
        <w:tc>
          <w:tcPr>
            <w:tcW w:w="874" w:type="dxa"/>
            <w:tcBorders>
              <w:top w:val="nil"/>
              <w:left w:val="nil"/>
              <w:bottom w:val="single" w:sz="4" w:space="0" w:color="auto"/>
              <w:right w:val="single" w:sz="4" w:space="0" w:color="auto"/>
            </w:tcBorders>
            <w:shd w:val="clear" w:color="auto" w:fill="auto"/>
            <w:noWrap/>
          </w:tcPr>
          <w:p w14:paraId="3B38117F" w14:textId="77777777" w:rsidR="00B21CC3" w:rsidRPr="00577BA9" w:rsidRDefault="00B21CC3" w:rsidP="00B21CC3">
            <w:pPr>
              <w:jc w:val="center"/>
              <w:rPr>
                <w:color w:val="000000"/>
                <w:sz w:val="22"/>
                <w:szCs w:val="22"/>
              </w:rPr>
            </w:pPr>
            <w:r w:rsidRPr="009A37ED">
              <w:t>71</w:t>
            </w:r>
          </w:p>
        </w:tc>
        <w:tc>
          <w:tcPr>
            <w:tcW w:w="982" w:type="dxa"/>
            <w:tcBorders>
              <w:top w:val="nil"/>
              <w:left w:val="nil"/>
              <w:bottom w:val="single" w:sz="4" w:space="0" w:color="auto"/>
              <w:right w:val="single" w:sz="4" w:space="0" w:color="auto"/>
            </w:tcBorders>
            <w:shd w:val="clear" w:color="auto" w:fill="auto"/>
            <w:noWrap/>
          </w:tcPr>
          <w:p w14:paraId="71040DC6" w14:textId="77777777" w:rsidR="00B21CC3" w:rsidRPr="00577BA9" w:rsidRDefault="00B21CC3" w:rsidP="00B21CC3">
            <w:pPr>
              <w:jc w:val="center"/>
              <w:rPr>
                <w:color w:val="000000"/>
                <w:sz w:val="22"/>
                <w:szCs w:val="22"/>
              </w:rPr>
            </w:pPr>
            <w:r w:rsidRPr="000C0800">
              <w:t>24</w:t>
            </w:r>
          </w:p>
        </w:tc>
      </w:tr>
      <w:tr w:rsidR="00B21CC3" w:rsidRPr="00577BA9" w14:paraId="60F06F5B"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3B324310" w14:textId="77777777" w:rsidR="00B21CC3" w:rsidRPr="00577BA9" w:rsidRDefault="00B21CC3" w:rsidP="00B21CC3">
            <w:pPr>
              <w:jc w:val="center"/>
              <w:rPr>
                <w:color w:val="000000"/>
                <w:sz w:val="22"/>
                <w:szCs w:val="22"/>
              </w:rPr>
            </w:pPr>
            <w:r w:rsidRPr="0011468D">
              <w:t>23</w:t>
            </w:r>
          </w:p>
        </w:tc>
        <w:tc>
          <w:tcPr>
            <w:tcW w:w="1836" w:type="dxa"/>
            <w:tcBorders>
              <w:top w:val="nil"/>
              <w:left w:val="nil"/>
              <w:bottom w:val="single" w:sz="4" w:space="0" w:color="auto"/>
              <w:right w:val="single" w:sz="4" w:space="0" w:color="auto"/>
            </w:tcBorders>
            <w:shd w:val="clear" w:color="auto" w:fill="auto"/>
          </w:tcPr>
          <w:p w14:paraId="124392FC" w14:textId="77777777" w:rsidR="00B21CC3" w:rsidRPr="00577BA9" w:rsidRDefault="00B21CC3" w:rsidP="00B21CC3">
            <w:pPr>
              <w:rPr>
                <w:color w:val="000000"/>
                <w:sz w:val="22"/>
                <w:szCs w:val="22"/>
              </w:rPr>
            </w:pPr>
            <w:r w:rsidRPr="00525076">
              <w:t>215/55R17</w:t>
            </w:r>
          </w:p>
        </w:tc>
        <w:tc>
          <w:tcPr>
            <w:tcW w:w="1974" w:type="dxa"/>
            <w:tcBorders>
              <w:top w:val="nil"/>
              <w:left w:val="nil"/>
              <w:bottom w:val="single" w:sz="4" w:space="0" w:color="auto"/>
              <w:right w:val="single" w:sz="4" w:space="0" w:color="auto"/>
            </w:tcBorders>
            <w:shd w:val="clear" w:color="auto" w:fill="auto"/>
          </w:tcPr>
          <w:p w14:paraId="456A7CAD" w14:textId="77777777" w:rsidR="00B21CC3" w:rsidRPr="00577BA9" w:rsidRDefault="00B21CC3" w:rsidP="00B21CC3">
            <w:pPr>
              <w:jc w:val="center"/>
              <w:rPr>
                <w:color w:val="000000"/>
                <w:sz w:val="22"/>
                <w:szCs w:val="22"/>
              </w:rPr>
            </w:pPr>
            <w:r w:rsidRPr="009A37ED">
              <w:t>літній асиметричний</w:t>
            </w:r>
          </w:p>
        </w:tc>
        <w:tc>
          <w:tcPr>
            <w:tcW w:w="1003" w:type="dxa"/>
            <w:tcBorders>
              <w:top w:val="nil"/>
              <w:left w:val="nil"/>
              <w:bottom w:val="single" w:sz="4" w:space="0" w:color="auto"/>
              <w:right w:val="single" w:sz="4" w:space="0" w:color="auto"/>
            </w:tcBorders>
            <w:shd w:val="clear" w:color="auto" w:fill="auto"/>
            <w:noWrap/>
          </w:tcPr>
          <w:p w14:paraId="213DDC5B" w14:textId="77777777" w:rsidR="00B21CC3" w:rsidRPr="00577BA9" w:rsidRDefault="00B21CC3" w:rsidP="00B21CC3">
            <w:pPr>
              <w:jc w:val="center"/>
              <w:rPr>
                <w:color w:val="000000"/>
                <w:sz w:val="22"/>
                <w:szCs w:val="22"/>
              </w:rPr>
            </w:pPr>
            <w:r w:rsidRPr="009A37ED">
              <w:t>94</w:t>
            </w:r>
          </w:p>
        </w:tc>
        <w:tc>
          <w:tcPr>
            <w:tcW w:w="995" w:type="dxa"/>
            <w:tcBorders>
              <w:top w:val="nil"/>
              <w:left w:val="nil"/>
              <w:bottom w:val="single" w:sz="4" w:space="0" w:color="auto"/>
              <w:right w:val="single" w:sz="4" w:space="0" w:color="auto"/>
            </w:tcBorders>
            <w:shd w:val="clear" w:color="auto" w:fill="auto"/>
            <w:noWrap/>
          </w:tcPr>
          <w:p w14:paraId="5D3B4AED" w14:textId="77777777" w:rsidR="00B21CC3" w:rsidRPr="00577BA9" w:rsidRDefault="00B21CC3" w:rsidP="00B21CC3">
            <w:pPr>
              <w:jc w:val="center"/>
              <w:rPr>
                <w:color w:val="000000"/>
                <w:sz w:val="22"/>
                <w:szCs w:val="22"/>
              </w:rPr>
            </w:pPr>
            <w:r w:rsidRPr="009A37ED">
              <w:t>W</w:t>
            </w:r>
          </w:p>
        </w:tc>
        <w:tc>
          <w:tcPr>
            <w:tcW w:w="1136" w:type="dxa"/>
            <w:tcBorders>
              <w:top w:val="nil"/>
              <w:left w:val="nil"/>
              <w:bottom w:val="single" w:sz="4" w:space="0" w:color="auto"/>
              <w:right w:val="single" w:sz="4" w:space="0" w:color="auto"/>
            </w:tcBorders>
            <w:shd w:val="clear" w:color="auto" w:fill="auto"/>
            <w:noWrap/>
          </w:tcPr>
          <w:p w14:paraId="46B644F5" w14:textId="77777777" w:rsidR="00B21CC3" w:rsidRPr="00577BA9" w:rsidRDefault="00B21CC3" w:rsidP="00B21CC3">
            <w:pPr>
              <w:jc w:val="center"/>
              <w:rPr>
                <w:color w:val="000000"/>
                <w:sz w:val="22"/>
                <w:szCs w:val="22"/>
              </w:rPr>
            </w:pPr>
            <w:r w:rsidRPr="009A37ED">
              <w:t>A</w:t>
            </w:r>
          </w:p>
        </w:tc>
        <w:tc>
          <w:tcPr>
            <w:tcW w:w="994" w:type="dxa"/>
            <w:tcBorders>
              <w:top w:val="nil"/>
              <w:left w:val="nil"/>
              <w:bottom w:val="single" w:sz="4" w:space="0" w:color="auto"/>
              <w:right w:val="single" w:sz="4" w:space="0" w:color="auto"/>
            </w:tcBorders>
            <w:shd w:val="clear" w:color="auto" w:fill="auto"/>
            <w:noWrap/>
          </w:tcPr>
          <w:p w14:paraId="59804331" w14:textId="77777777" w:rsidR="00B21CC3" w:rsidRPr="00577BA9" w:rsidRDefault="00B21CC3" w:rsidP="00B21CC3">
            <w:pPr>
              <w:jc w:val="center"/>
              <w:rPr>
                <w:color w:val="000000"/>
                <w:sz w:val="22"/>
                <w:szCs w:val="22"/>
              </w:rPr>
            </w:pPr>
            <w:r w:rsidRPr="009A37ED">
              <w:t>A</w:t>
            </w:r>
          </w:p>
        </w:tc>
        <w:tc>
          <w:tcPr>
            <w:tcW w:w="874" w:type="dxa"/>
            <w:tcBorders>
              <w:top w:val="nil"/>
              <w:left w:val="nil"/>
              <w:bottom w:val="single" w:sz="4" w:space="0" w:color="auto"/>
              <w:right w:val="single" w:sz="4" w:space="0" w:color="auto"/>
            </w:tcBorders>
            <w:shd w:val="clear" w:color="auto" w:fill="auto"/>
            <w:noWrap/>
          </w:tcPr>
          <w:p w14:paraId="289EA6FD" w14:textId="77777777" w:rsidR="00B21CC3" w:rsidRPr="00577BA9" w:rsidRDefault="00B21CC3" w:rsidP="00B21CC3">
            <w:pPr>
              <w:jc w:val="center"/>
              <w:rPr>
                <w:color w:val="000000"/>
                <w:sz w:val="22"/>
                <w:szCs w:val="22"/>
              </w:rPr>
            </w:pPr>
            <w:r w:rsidRPr="009A37ED">
              <w:t>67</w:t>
            </w:r>
          </w:p>
        </w:tc>
        <w:tc>
          <w:tcPr>
            <w:tcW w:w="982" w:type="dxa"/>
            <w:tcBorders>
              <w:top w:val="nil"/>
              <w:left w:val="nil"/>
              <w:bottom w:val="single" w:sz="4" w:space="0" w:color="auto"/>
              <w:right w:val="single" w:sz="4" w:space="0" w:color="auto"/>
            </w:tcBorders>
            <w:shd w:val="clear" w:color="auto" w:fill="auto"/>
            <w:noWrap/>
          </w:tcPr>
          <w:p w14:paraId="6978F8DF" w14:textId="77777777" w:rsidR="00B21CC3" w:rsidRPr="00577BA9" w:rsidRDefault="00B21CC3" w:rsidP="00B21CC3">
            <w:pPr>
              <w:jc w:val="center"/>
              <w:rPr>
                <w:color w:val="000000"/>
                <w:sz w:val="22"/>
                <w:szCs w:val="22"/>
              </w:rPr>
            </w:pPr>
            <w:r w:rsidRPr="000C0800">
              <w:t>8</w:t>
            </w:r>
          </w:p>
        </w:tc>
      </w:tr>
      <w:tr w:rsidR="00B21CC3" w:rsidRPr="00577BA9" w14:paraId="739FE117"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02ECE8ED" w14:textId="77777777" w:rsidR="00B21CC3" w:rsidRPr="00577BA9" w:rsidRDefault="00B21CC3" w:rsidP="00B21CC3">
            <w:pPr>
              <w:jc w:val="center"/>
              <w:rPr>
                <w:color w:val="000000"/>
                <w:sz w:val="22"/>
                <w:szCs w:val="22"/>
              </w:rPr>
            </w:pPr>
            <w:r w:rsidRPr="0011468D">
              <w:t>24</w:t>
            </w:r>
          </w:p>
        </w:tc>
        <w:tc>
          <w:tcPr>
            <w:tcW w:w="1836" w:type="dxa"/>
            <w:tcBorders>
              <w:top w:val="nil"/>
              <w:left w:val="nil"/>
              <w:bottom w:val="single" w:sz="4" w:space="0" w:color="auto"/>
              <w:right w:val="single" w:sz="4" w:space="0" w:color="auto"/>
            </w:tcBorders>
            <w:shd w:val="clear" w:color="auto" w:fill="auto"/>
          </w:tcPr>
          <w:p w14:paraId="55B09108" w14:textId="77777777" w:rsidR="00B21CC3" w:rsidRPr="00577BA9" w:rsidRDefault="00B21CC3" w:rsidP="00B21CC3">
            <w:pPr>
              <w:rPr>
                <w:color w:val="000000"/>
                <w:sz w:val="22"/>
                <w:szCs w:val="22"/>
              </w:rPr>
            </w:pPr>
            <w:r w:rsidRPr="00525076">
              <w:t xml:space="preserve">215/75R17.5 </w:t>
            </w:r>
          </w:p>
        </w:tc>
        <w:tc>
          <w:tcPr>
            <w:tcW w:w="1974" w:type="dxa"/>
            <w:tcBorders>
              <w:top w:val="nil"/>
              <w:left w:val="nil"/>
              <w:bottom w:val="single" w:sz="4" w:space="0" w:color="auto"/>
              <w:right w:val="single" w:sz="4" w:space="0" w:color="auto"/>
            </w:tcBorders>
            <w:shd w:val="clear" w:color="auto" w:fill="auto"/>
          </w:tcPr>
          <w:p w14:paraId="71B8BDF1" w14:textId="77777777" w:rsidR="00B21CC3" w:rsidRPr="00577BA9" w:rsidRDefault="00B21CC3" w:rsidP="00B21CC3">
            <w:pPr>
              <w:jc w:val="center"/>
              <w:rPr>
                <w:color w:val="000000"/>
                <w:sz w:val="22"/>
                <w:szCs w:val="22"/>
              </w:rPr>
            </w:pPr>
            <w:r w:rsidRPr="009A37ED">
              <w:t>універсальний</w:t>
            </w:r>
          </w:p>
        </w:tc>
        <w:tc>
          <w:tcPr>
            <w:tcW w:w="1003" w:type="dxa"/>
            <w:tcBorders>
              <w:top w:val="nil"/>
              <w:left w:val="nil"/>
              <w:bottom w:val="single" w:sz="4" w:space="0" w:color="auto"/>
              <w:right w:val="single" w:sz="4" w:space="0" w:color="auto"/>
            </w:tcBorders>
            <w:shd w:val="clear" w:color="auto" w:fill="auto"/>
            <w:noWrap/>
          </w:tcPr>
          <w:p w14:paraId="575BB5D1" w14:textId="77777777" w:rsidR="00B21CC3" w:rsidRPr="00577BA9" w:rsidRDefault="00B21CC3" w:rsidP="00B21CC3">
            <w:pPr>
              <w:jc w:val="center"/>
              <w:rPr>
                <w:color w:val="000000"/>
                <w:sz w:val="22"/>
                <w:szCs w:val="22"/>
              </w:rPr>
            </w:pPr>
            <w:r w:rsidRPr="009A37ED">
              <w:t>128/126</w:t>
            </w:r>
          </w:p>
        </w:tc>
        <w:tc>
          <w:tcPr>
            <w:tcW w:w="995" w:type="dxa"/>
            <w:tcBorders>
              <w:top w:val="nil"/>
              <w:left w:val="nil"/>
              <w:bottom w:val="single" w:sz="4" w:space="0" w:color="auto"/>
              <w:right w:val="single" w:sz="4" w:space="0" w:color="auto"/>
            </w:tcBorders>
            <w:shd w:val="clear" w:color="auto" w:fill="auto"/>
            <w:noWrap/>
          </w:tcPr>
          <w:p w14:paraId="745B0916" w14:textId="77777777" w:rsidR="00B21CC3" w:rsidRPr="00577BA9" w:rsidRDefault="00B21CC3" w:rsidP="00B21CC3">
            <w:pPr>
              <w:jc w:val="center"/>
              <w:rPr>
                <w:color w:val="000000"/>
                <w:sz w:val="22"/>
                <w:szCs w:val="22"/>
              </w:rPr>
            </w:pPr>
            <w:r w:rsidRPr="009A37ED">
              <w:t>M</w:t>
            </w:r>
          </w:p>
        </w:tc>
        <w:tc>
          <w:tcPr>
            <w:tcW w:w="1136" w:type="dxa"/>
            <w:tcBorders>
              <w:top w:val="nil"/>
              <w:left w:val="nil"/>
              <w:bottom w:val="single" w:sz="4" w:space="0" w:color="auto"/>
              <w:right w:val="single" w:sz="4" w:space="0" w:color="auto"/>
            </w:tcBorders>
            <w:shd w:val="clear" w:color="auto" w:fill="auto"/>
            <w:noWrap/>
          </w:tcPr>
          <w:p w14:paraId="63787BFD" w14:textId="77777777" w:rsidR="00B21CC3" w:rsidRPr="00577BA9" w:rsidRDefault="00B21CC3" w:rsidP="00B21CC3">
            <w:pPr>
              <w:jc w:val="center"/>
              <w:rPr>
                <w:color w:val="000000"/>
                <w:sz w:val="22"/>
                <w:szCs w:val="22"/>
              </w:rPr>
            </w:pPr>
            <w:r w:rsidRPr="009A37ED">
              <w:t>D</w:t>
            </w:r>
          </w:p>
        </w:tc>
        <w:tc>
          <w:tcPr>
            <w:tcW w:w="994" w:type="dxa"/>
            <w:tcBorders>
              <w:top w:val="nil"/>
              <w:left w:val="nil"/>
              <w:bottom w:val="single" w:sz="4" w:space="0" w:color="auto"/>
              <w:right w:val="single" w:sz="4" w:space="0" w:color="auto"/>
            </w:tcBorders>
            <w:shd w:val="clear" w:color="auto" w:fill="auto"/>
            <w:noWrap/>
          </w:tcPr>
          <w:p w14:paraId="20398170" w14:textId="77777777" w:rsidR="00B21CC3" w:rsidRPr="00577BA9" w:rsidRDefault="00B21CC3" w:rsidP="00B21CC3">
            <w:pPr>
              <w:jc w:val="center"/>
              <w:rPr>
                <w:color w:val="000000"/>
                <w:sz w:val="22"/>
                <w:szCs w:val="22"/>
              </w:rPr>
            </w:pPr>
            <w:r w:rsidRPr="009A37ED">
              <w:t>C</w:t>
            </w:r>
          </w:p>
        </w:tc>
        <w:tc>
          <w:tcPr>
            <w:tcW w:w="874" w:type="dxa"/>
            <w:tcBorders>
              <w:top w:val="nil"/>
              <w:left w:val="nil"/>
              <w:bottom w:val="single" w:sz="4" w:space="0" w:color="auto"/>
              <w:right w:val="single" w:sz="4" w:space="0" w:color="auto"/>
            </w:tcBorders>
            <w:shd w:val="clear" w:color="auto" w:fill="auto"/>
            <w:noWrap/>
          </w:tcPr>
          <w:p w14:paraId="59276813" w14:textId="77777777" w:rsidR="00B21CC3" w:rsidRPr="00577BA9" w:rsidRDefault="00B21CC3" w:rsidP="00B21CC3">
            <w:pPr>
              <w:jc w:val="center"/>
              <w:rPr>
                <w:color w:val="000000"/>
                <w:sz w:val="22"/>
                <w:szCs w:val="22"/>
              </w:rPr>
            </w:pPr>
            <w:r w:rsidRPr="009A37ED">
              <w:t>71</w:t>
            </w:r>
          </w:p>
        </w:tc>
        <w:tc>
          <w:tcPr>
            <w:tcW w:w="982" w:type="dxa"/>
            <w:tcBorders>
              <w:top w:val="nil"/>
              <w:left w:val="nil"/>
              <w:bottom w:val="single" w:sz="4" w:space="0" w:color="auto"/>
              <w:right w:val="single" w:sz="4" w:space="0" w:color="auto"/>
            </w:tcBorders>
            <w:shd w:val="clear" w:color="auto" w:fill="auto"/>
            <w:noWrap/>
          </w:tcPr>
          <w:p w14:paraId="57D07831" w14:textId="77777777" w:rsidR="00B21CC3" w:rsidRPr="00577BA9" w:rsidRDefault="00B21CC3" w:rsidP="00B21CC3">
            <w:pPr>
              <w:jc w:val="center"/>
              <w:rPr>
                <w:color w:val="000000"/>
                <w:sz w:val="22"/>
                <w:szCs w:val="22"/>
              </w:rPr>
            </w:pPr>
            <w:r w:rsidRPr="000C0800">
              <w:t>12</w:t>
            </w:r>
          </w:p>
        </w:tc>
      </w:tr>
      <w:tr w:rsidR="00B21CC3" w:rsidRPr="00577BA9" w14:paraId="7464B406"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578B21C5" w14:textId="77777777" w:rsidR="00B21CC3" w:rsidRPr="00577BA9" w:rsidRDefault="00B21CC3" w:rsidP="00B21CC3">
            <w:pPr>
              <w:jc w:val="center"/>
              <w:rPr>
                <w:color w:val="000000"/>
                <w:sz w:val="22"/>
                <w:szCs w:val="22"/>
              </w:rPr>
            </w:pPr>
            <w:r w:rsidRPr="0011468D">
              <w:lastRenderedPageBreak/>
              <w:t>25</w:t>
            </w:r>
          </w:p>
        </w:tc>
        <w:tc>
          <w:tcPr>
            <w:tcW w:w="1836" w:type="dxa"/>
            <w:tcBorders>
              <w:top w:val="nil"/>
              <w:left w:val="nil"/>
              <w:bottom w:val="single" w:sz="4" w:space="0" w:color="auto"/>
              <w:right w:val="single" w:sz="4" w:space="0" w:color="auto"/>
            </w:tcBorders>
            <w:shd w:val="clear" w:color="auto" w:fill="auto"/>
          </w:tcPr>
          <w:p w14:paraId="0F9B6A7F" w14:textId="77777777" w:rsidR="00B21CC3" w:rsidRPr="00577BA9" w:rsidRDefault="00B21CC3" w:rsidP="00B21CC3">
            <w:pPr>
              <w:rPr>
                <w:color w:val="000000"/>
                <w:sz w:val="22"/>
                <w:szCs w:val="22"/>
              </w:rPr>
            </w:pPr>
            <w:r w:rsidRPr="00525076">
              <w:t xml:space="preserve">235/55R18 </w:t>
            </w:r>
          </w:p>
        </w:tc>
        <w:tc>
          <w:tcPr>
            <w:tcW w:w="1974" w:type="dxa"/>
            <w:tcBorders>
              <w:top w:val="nil"/>
              <w:left w:val="nil"/>
              <w:bottom w:val="single" w:sz="4" w:space="0" w:color="auto"/>
              <w:right w:val="single" w:sz="4" w:space="0" w:color="auto"/>
            </w:tcBorders>
            <w:shd w:val="clear" w:color="auto" w:fill="auto"/>
          </w:tcPr>
          <w:p w14:paraId="58513B23" w14:textId="77777777" w:rsidR="00B21CC3" w:rsidRPr="00577BA9" w:rsidRDefault="00B21CC3" w:rsidP="00B21CC3">
            <w:pPr>
              <w:jc w:val="center"/>
              <w:rPr>
                <w:color w:val="000000"/>
                <w:sz w:val="22"/>
                <w:szCs w:val="22"/>
              </w:rPr>
            </w:pPr>
            <w:r w:rsidRPr="009A37ED">
              <w:t xml:space="preserve">All Terrain </w:t>
            </w:r>
          </w:p>
        </w:tc>
        <w:tc>
          <w:tcPr>
            <w:tcW w:w="1003" w:type="dxa"/>
            <w:tcBorders>
              <w:top w:val="nil"/>
              <w:left w:val="nil"/>
              <w:bottom w:val="single" w:sz="4" w:space="0" w:color="auto"/>
              <w:right w:val="single" w:sz="4" w:space="0" w:color="auto"/>
            </w:tcBorders>
            <w:shd w:val="clear" w:color="auto" w:fill="auto"/>
            <w:noWrap/>
          </w:tcPr>
          <w:p w14:paraId="3F56A5FA" w14:textId="77777777" w:rsidR="00B21CC3" w:rsidRPr="00577BA9" w:rsidRDefault="00B21CC3" w:rsidP="00B21CC3">
            <w:pPr>
              <w:jc w:val="center"/>
              <w:rPr>
                <w:color w:val="000000"/>
                <w:sz w:val="22"/>
                <w:szCs w:val="22"/>
              </w:rPr>
            </w:pPr>
            <w:r w:rsidRPr="009A37ED">
              <w:t>100</w:t>
            </w:r>
          </w:p>
        </w:tc>
        <w:tc>
          <w:tcPr>
            <w:tcW w:w="995" w:type="dxa"/>
            <w:tcBorders>
              <w:top w:val="nil"/>
              <w:left w:val="nil"/>
              <w:bottom w:val="single" w:sz="4" w:space="0" w:color="auto"/>
              <w:right w:val="single" w:sz="4" w:space="0" w:color="auto"/>
            </w:tcBorders>
            <w:shd w:val="clear" w:color="auto" w:fill="auto"/>
            <w:noWrap/>
          </w:tcPr>
          <w:p w14:paraId="7A2A2FC0" w14:textId="77777777" w:rsidR="00B21CC3" w:rsidRPr="00577BA9" w:rsidRDefault="00B21CC3" w:rsidP="00B21CC3">
            <w:pPr>
              <w:jc w:val="center"/>
              <w:rPr>
                <w:color w:val="000000"/>
                <w:sz w:val="22"/>
                <w:szCs w:val="22"/>
              </w:rPr>
            </w:pPr>
            <w:r w:rsidRPr="009A37ED">
              <w:t>Н</w:t>
            </w:r>
          </w:p>
        </w:tc>
        <w:tc>
          <w:tcPr>
            <w:tcW w:w="1136" w:type="dxa"/>
            <w:tcBorders>
              <w:top w:val="nil"/>
              <w:left w:val="nil"/>
              <w:bottom w:val="single" w:sz="4" w:space="0" w:color="auto"/>
              <w:right w:val="single" w:sz="4" w:space="0" w:color="auto"/>
            </w:tcBorders>
            <w:shd w:val="clear" w:color="auto" w:fill="auto"/>
            <w:noWrap/>
          </w:tcPr>
          <w:p w14:paraId="3F76C0FA" w14:textId="77777777" w:rsidR="00B21CC3" w:rsidRPr="00577BA9" w:rsidRDefault="00B21CC3" w:rsidP="00B21CC3">
            <w:pPr>
              <w:jc w:val="center"/>
              <w:rPr>
                <w:color w:val="000000"/>
                <w:sz w:val="22"/>
                <w:szCs w:val="22"/>
              </w:rPr>
            </w:pPr>
            <w:r w:rsidRPr="009A37ED">
              <w:t>E</w:t>
            </w:r>
          </w:p>
        </w:tc>
        <w:tc>
          <w:tcPr>
            <w:tcW w:w="994" w:type="dxa"/>
            <w:tcBorders>
              <w:top w:val="nil"/>
              <w:left w:val="nil"/>
              <w:bottom w:val="single" w:sz="4" w:space="0" w:color="auto"/>
              <w:right w:val="single" w:sz="4" w:space="0" w:color="auto"/>
            </w:tcBorders>
            <w:shd w:val="clear" w:color="auto" w:fill="auto"/>
            <w:noWrap/>
          </w:tcPr>
          <w:p w14:paraId="49D603C5" w14:textId="77777777" w:rsidR="00B21CC3" w:rsidRPr="00577BA9" w:rsidRDefault="00B21CC3" w:rsidP="00B21CC3">
            <w:pPr>
              <w:jc w:val="center"/>
              <w:rPr>
                <w:color w:val="000000"/>
                <w:sz w:val="22"/>
                <w:szCs w:val="22"/>
              </w:rPr>
            </w:pPr>
            <w:r w:rsidRPr="009A37ED">
              <w:t>C</w:t>
            </w:r>
          </w:p>
        </w:tc>
        <w:tc>
          <w:tcPr>
            <w:tcW w:w="874" w:type="dxa"/>
            <w:tcBorders>
              <w:top w:val="nil"/>
              <w:left w:val="nil"/>
              <w:bottom w:val="single" w:sz="4" w:space="0" w:color="auto"/>
              <w:right w:val="single" w:sz="4" w:space="0" w:color="auto"/>
            </w:tcBorders>
            <w:shd w:val="clear" w:color="auto" w:fill="auto"/>
            <w:noWrap/>
          </w:tcPr>
          <w:p w14:paraId="325B8B50" w14:textId="77777777" w:rsidR="00B21CC3" w:rsidRPr="00577BA9" w:rsidRDefault="00B21CC3" w:rsidP="00B21CC3">
            <w:pPr>
              <w:jc w:val="center"/>
              <w:rPr>
                <w:color w:val="000000"/>
                <w:sz w:val="22"/>
                <w:szCs w:val="22"/>
              </w:rPr>
            </w:pPr>
            <w:r w:rsidRPr="009A37ED">
              <w:t>71</w:t>
            </w:r>
          </w:p>
        </w:tc>
        <w:tc>
          <w:tcPr>
            <w:tcW w:w="982" w:type="dxa"/>
            <w:tcBorders>
              <w:top w:val="nil"/>
              <w:left w:val="nil"/>
              <w:bottom w:val="single" w:sz="4" w:space="0" w:color="auto"/>
              <w:right w:val="single" w:sz="4" w:space="0" w:color="auto"/>
            </w:tcBorders>
            <w:shd w:val="clear" w:color="auto" w:fill="auto"/>
            <w:noWrap/>
          </w:tcPr>
          <w:p w14:paraId="7CFC415E" w14:textId="77777777" w:rsidR="00B21CC3" w:rsidRPr="00577BA9" w:rsidRDefault="00B21CC3" w:rsidP="00B21CC3">
            <w:pPr>
              <w:jc w:val="center"/>
              <w:rPr>
                <w:color w:val="000000"/>
                <w:sz w:val="22"/>
                <w:szCs w:val="22"/>
              </w:rPr>
            </w:pPr>
            <w:r w:rsidRPr="000C0800">
              <w:t>12</w:t>
            </w:r>
          </w:p>
        </w:tc>
      </w:tr>
      <w:tr w:rsidR="00B21CC3" w:rsidRPr="00577BA9" w14:paraId="45365240"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565B3434" w14:textId="77777777" w:rsidR="00B21CC3" w:rsidRPr="00577BA9" w:rsidRDefault="00B21CC3" w:rsidP="00B21CC3">
            <w:pPr>
              <w:jc w:val="center"/>
              <w:rPr>
                <w:color w:val="000000"/>
                <w:sz w:val="22"/>
                <w:szCs w:val="22"/>
              </w:rPr>
            </w:pPr>
            <w:r w:rsidRPr="0011468D">
              <w:t>26</w:t>
            </w:r>
          </w:p>
        </w:tc>
        <w:tc>
          <w:tcPr>
            <w:tcW w:w="1836" w:type="dxa"/>
            <w:tcBorders>
              <w:top w:val="nil"/>
              <w:left w:val="nil"/>
              <w:bottom w:val="single" w:sz="4" w:space="0" w:color="auto"/>
              <w:right w:val="single" w:sz="4" w:space="0" w:color="auto"/>
            </w:tcBorders>
            <w:shd w:val="clear" w:color="auto" w:fill="auto"/>
          </w:tcPr>
          <w:p w14:paraId="03EE89A2" w14:textId="77777777" w:rsidR="00B21CC3" w:rsidRPr="00577BA9" w:rsidRDefault="00B21CC3" w:rsidP="00B21CC3">
            <w:pPr>
              <w:rPr>
                <w:color w:val="000000"/>
                <w:sz w:val="22"/>
                <w:szCs w:val="22"/>
              </w:rPr>
            </w:pPr>
            <w:r w:rsidRPr="00525076">
              <w:t>235/60R18</w:t>
            </w:r>
          </w:p>
        </w:tc>
        <w:tc>
          <w:tcPr>
            <w:tcW w:w="1974" w:type="dxa"/>
            <w:tcBorders>
              <w:top w:val="nil"/>
              <w:left w:val="nil"/>
              <w:bottom w:val="single" w:sz="4" w:space="0" w:color="auto"/>
              <w:right w:val="single" w:sz="4" w:space="0" w:color="auto"/>
            </w:tcBorders>
            <w:shd w:val="clear" w:color="auto" w:fill="auto"/>
          </w:tcPr>
          <w:p w14:paraId="7122BE0D" w14:textId="77777777" w:rsidR="00B21CC3" w:rsidRPr="00577BA9" w:rsidRDefault="00B21CC3" w:rsidP="00B21CC3">
            <w:pPr>
              <w:jc w:val="center"/>
              <w:rPr>
                <w:color w:val="000000"/>
                <w:sz w:val="22"/>
                <w:szCs w:val="22"/>
              </w:rPr>
            </w:pPr>
            <w:r w:rsidRPr="009A37ED">
              <w:t>літній асиметричний</w:t>
            </w:r>
          </w:p>
        </w:tc>
        <w:tc>
          <w:tcPr>
            <w:tcW w:w="1003" w:type="dxa"/>
            <w:tcBorders>
              <w:top w:val="nil"/>
              <w:left w:val="nil"/>
              <w:bottom w:val="single" w:sz="4" w:space="0" w:color="auto"/>
              <w:right w:val="single" w:sz="4" w:space="0" w:color="auto"/>
            </w:tcBorders>
            <w:shd w:val="clear" w:color="auto" w:fill="auto"/>
            <w:noWrap/>
          </w:tcPr>
          <w:p w14:paraId="5CE1ED62" w14:textId="77777777" w:rsidR="00B21CC3" w:rsidRPr="00577BA9" w:rsidRDefault="00B21CC3" w:rsidP="00B21CC3">
            <w:pPr>
              <w:jc w:val="center"/>
              <w:rPr>
                <w:color w:val="000000"/>
                <w:sz w:val="22"/>
                <w:szCs w:val="22"/>
              </w:rPr>
            </w:pPr>
            <w:r w:rsidRPr="009A37ED">
              <w:t>103</w:t>
            </w:r>
          </w:p>
        </w:tc>
        <w:tc>
          <w:tcPr>
            <w:tcW w:w="995" w:type="dxa"/>
            <w:tcBorders>
              <w:top w:val="nil"/>
              <w:left w:val="nil"/>
              <w:bottom w:val="single" w:sz="4" w:space="0" w:color="auto"/>
              <w:right w:val="single" w:sz="4" w:space="0" w:color="auto"/>
            </w:tcBorders>
            <w:shd w:val="clear" w:color="auto" w:fill="auto"/>
            <w:noWrap/>
          </w:tcPr>
          <w:p w14:paraId="625CC1C2" w14:textId="77777777" w:rsidR="00B21CC3" w:rsidRPr="00577BA9" w:rsidRDefault="00B21CC3" w:rsidP="00B21CC3">
            <w:pPr>
              <w:jc w:val="center"/>
              <w:rPr>
                <w:color w:val="000000"/>
                <w:sz w:val="22"/>
                <w:szCs w:val="22"/>
              </w:rPr>
            </w:pPr>
            <w:r w:rsidRPr="009A37ED">
              <w:t>W</w:t>
            </w:r>
          </w:p>
        </w:tc>
        <w:tc>
          <w:tcPr>
            <w:tcW w:w="1136" w:type="dxa"/>
            <w:tcBorders>
              <w:top w:val="nil"/>
              <w:left w:val="nil"/>
              <w:bottom w:val="single" w:sz="4" w:space="0" w:color="auto"/>
              <w:right w:val="single" w:sz="4" w:space="0" w:color="auto"/>
            </w:tcBorders>
            <w:shd w:val="clear" w:color="auto" w:fill="auto"/>
            <w:noWrap/>
          </w:tcPr>
          <w:p w14:paraId="1B8224AB" w14:textId="77777777" w:rsidR="00B21CC3" w:rsidRPr="00577BA9" w:rsidRDefault="00B21CC3" w:rsidP="00B21CC3">
            <w:pPr>
              <w:jc w:val="center"/>
              <w:rPr>
                <w:color w:val="000000"/>
                <w:sz w:val="22"/>
                <w:szCs w:val="22"/>
              </w:rPr>
            </w:pPr>
            <w:r w:rsidRPr="009A37ED">
              <w:t>С</w:t>
            </w:r>
          </w:p>
        </w:tc>
        <w:tc>
          <w:tcPr>
            <w:tcW w:w="994" w:type="dxa"/>
            <w:tcBorders>
              <w:top w:val="nil"/>
              <w:left w:val="nil"/>
              <w:bottom w:val="single" w:sz="4" w:space="0" w:color="auto"/>
              <w:right w:val="single" w:sz="4" w:space="0" w:color="auto"/>
            </w:tcBorders>
            <w:shd w:val="clear" w:color="auto" w:fill="auto"/>
            <w:noWrap/>
          </w:tcPr>
          <w:p w14:paraId="6AC56AE4" w14:textId="77777777" w:rsidR="00B21CC3" w:rsidRPr="00577BA9" w:rsidRDefault="00B21CC3" w:rsidP="00B21CC3">
            <w:pPr>
              <w:jc w:val="center"/>
              <w:rPr>
                <w:color w:val="000000"/>
                <w:sz w:val="22"/>
                <w:szCs w:val="22"/>
              </w:rPr>
            </w:pPr>
            <w:r w:rsidRPr="009A37ED">
              <w:t>А</w:t>
            </w:r>
          </w:p>
        </w:tc>
        <w:tc>
          <w:tcPr>
            <w:tcW w:w="874" w:type="dxa"/>
            <w:tcBorders>
              <w:top w:val="nil"/>
              <w:left w:val="nil"/>
              <w:bottom w:val="single" w:sz="4" w:space="0" w:color="auto"/>
              <w:right w:val="single" w:sz="4" w:space="0" w:color="auto"/>
            </w:tcBorders>
            <w:shd w:val="clear" w:color="auto" w:fill="auto"/>
            <w:noWrap/>
          </w:tcPr>
          <w:p w14:paraId="32A2A491" w14:textId="77777777" w:rsidR="00B21CC3" w:rsidRPr="00577BA9" w:rsidRDefault="00B21CC3" w:rsidP="00B21CC3">
            <w:pPr>
              <w:jc w:val="center"/>
              <w:rPr>
                <w:color w:val="000000"/>
                <w:sz w:val="22"/>
                <w:szCs w:val="22"/>
              </w:rPr>
            </w:pPr>
            <w:r w:rsidRPr="009A37ED">
              <w:t>70</w:t>
            </w:r>
          </w:p>
        </w:tc>
        <w:tc>
          <w:tcPr>
            <w:tcW w:w="982" w:type="dxa"/>
            <w:tcBorders>
              <w:top w:val="nil"/>
              <w:left w:val="nil"/>
              <w:bottom w:val="single" w:sz="4" w:space="0" w:color="auto"/>
              <w:right w:val="single" w:sz="4" w:space="0" w:color="auto"/>
            </w:tcBorders>
            <w:shd w:val="clear" w:color="auto" w:fill="auto"/>
            <w:noWrap/>
          </w:tcPr>
          <w:p w14:paraId="24900C58" w14:textId="77777777" w:rsidR="00B21CC3" w:rsidRPr="00577BA9" w:rsidRDefault="00B21CC3" w:rsidP="00B21CC3">
            <w:pPr>
              <w:jc w:val="center"/>
              <w:rPr>
                <w:color w:val="000000"/>
                <w:sz w:val="22"/>
                <w:szCs w:val="22"/>
              </w:rPr>
            </w:pPr>
            <w:r w:rsidRPr="000C0800">
              <w:t>4</w:t>
            </w:r>
          </w:p>
        </w:tc>
      </w:tr>
      <w:tr w:rsidR="00B21CC3" w:rsidRPr="00577BA9" w14:paraId="5637BAD7"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4FFE49A0" w14:textId="77777777" w:rsidR="00B21CC3" w:rsidRPr="00577BA9" w:rsidRDefault="00B21CC3" w:rsidP="00B21CC3">
            <w:pPr>
              <w:jc w:val="center"/>
              <w:rPr>
                <w:color w:val="000000"/>
                <w:sz w:val="22"/>
                <w:szCs w:val="22"/>
              </w:rPr>
            </w:pPr>
            <w:r w:rsidRPr="0011468D">
              <w:t>27</w:t>
            </w:r>
          </w:p>
        </w:tc>
        <w:tc>
          <w:tcPr>
            <w:tcW w:w="1836" w:type="dxa"/>
            <w:tcBorders>
              <w:top w:val="nil"/>
              <w:left w:val="nil"/>
              <w:bottom w:val="single" w:sz="4" w:space="0" w:color="auto"/>
              <w:right w:val="single" w:sz="4" w:space="0" w:color="auto"/>
            </w:tcBorders>
            <w:shd w:val="clear" w:color="auto" w:fill="auto"/>
          </w:tcPr>
          <w:p w14:paraId="695B59F0" w14:textId="77777777" w:rsidR="00B21CC3" w:rsidRPr="00577BA9" w:rsidRDefault="00B21CC3" w:rsidP="00B21CC3">
            <w:pPr>
              <w:rPr>
                <w:color w:val="000000"/>
                <w:sz w:val="22"/>
                <w:szCs w:val="22"/>
              </w:rPr>
            </w:pPr>
            <w:r w:rsidRPr="00525076">
              <w:t xml:space="preserve">9R22.5 </w:t>
            </w:r>
          </w:p>
        </w:tc>
        <w:tc>
          <w:tcPr>
            <w:tcW w:w="1974" w:type="dxa"/>
            <w:tcBorders>
              <w:top w:val="nil"/>
              <w:left w:val="nil"/>
              <w:bottom w:val="single" w:sz="4" w:space="0" w:color="auto"/>
              <w:right w:val="single" w:sz="4" w:space="0" w:color="auto"/>
            </w:tcBorders>
            <w:shd w:val="clear" w:color="auto" w:fill="auto"/>
          </w:tcPr>
          <w:p w14:paraId="70962BB8" w14:textId="77777777" w:rsidR="00B21CC3" w:rsidRPr="00577BA9" w:rsidRDefault="00B21CC3" w:rsidP="00B21CC3">
            <w:pPr>
              <w:jc w:val="center"/>
              <w:rPr>
                <w:color w:val="000000"/>
                <w:sz w:val="22"/>
                <w:szCs w:val="22"/>
              </w:rPr>
            </w:pPr>
            <w:r w:rsidRPr="009A37ED">
              <w:t>універсальний</w:t>
            </w:r>
          </w:p>
        </w:tc>
        <w:tc>
          <w:tcPr>
            <w:tcW w:w="1003" w:type="dxa"/>
            <w:tcBorders>
              <w:top w:val="nil"/>
              <w:left w:val="nil"/>
              <w:bottom w:val="single" w:sz="4" w:space="0" w:color="auto"/>
              <w:right w:val="single" w:sz="4" w:space="0" w:color="auto"/>
            </w:tcBorders>
            <w:shd w:val="clear" w:color="auto" w:fill="auto"/>
            <w:noWrap/>
          </w:tcPr>
          <w:p w14:paraId="4C182263" w14:textId="77777777" w:rsidR="00B21CC3" w:rsidRPr="00577BA9" w:rsidRDefault="00B21CC3" w:rsidP="00B21CC3">
            <w:pPr>
              <w:jc w:val="center"/>
              <w:rPr>
                <w:color w:val="000000"/>
                <w:sz w:val="22"/>
                <w:szCs w:val="22"/>
              </w:rPr>
            </w:pPr>
            <w:r w:rsidRPr="009A37ED">
              <w:t>139/137</w:t>
            </w:r>
          </w:p>
        </w:tc>
        <w:tc>
          <w:tcPr>
            <w:tcW w:w="995" w:type="dxa"/>
            <w:tcBorders>
              <w:top w:val="nil"/>
              <w:left w:val="nil"/>
              <w:bottom w:val="single" w:sz="4" w:space="0" w:color="auto"/>
              <w:right w:val="single" w:sz="4" w:space="0" w:color="auto"/>
            </w:tcBorders>
            <w:shd w:val="clear" w:color="auto" w:fill="auto"/>
            <w:noWrap/>
          </w:tcPr>
          <w:p w14:paraId="54EC0336" w14:textId="77777777" w:rsidR="00B21CC3" w:rsidRPr="00577BA9" w:rsidRDefault="00B21CC3" w:rsidP="00B21CC3">
            <w:pPr>
              <w:jc w:val="center"/>
              <w:rPr>
                <w:color w:val="000000"/>
                <w:sz w:val="22"/>
                <w:szCs w:val="22"/>
              </w:rPr>
            </w:pPr>
            <w:r w:rsidRPr="009A37ED">
              <w:t>М</w:t>
            </w:r>
          </w:p>
        </w:tc>
        <w:tc>
          <w:tcPr>
            <w:tcW w:w="1136" w:type="dxa"/>
            <w:tcBorders>
              <w:top w:val="nil"/>
              <w:left w:val="nil"/>
              <w:bottom w:val="single" w:sz="4" w:space="0" w:color="auto"/>
              <w:right w:val="single" w:sz="4" w:space="0" w:color="auto"/>
            </w:tcBorders>
            <w:shd w:val="clear" w:color="auto" w:fill="auto"/>
            <w:noWrap/>
          </w:tcPr>
          <w:p w14:paraId="7D4400E3" w14:textId="77777777" w:rsidR="00B21CC3" w:rsidRPr="00577BA9" w:rsidRDefault="00B21CC3" w:rsidP="00B21CC3">
            <w:pPr>
              <w:jc w:val="center"/>
              <w:rPr>
                <w:color w:val="000000"/>
                <w:sz w:val="22"/>
                <w:szCs w:val="22"/>
              </w:rPr>
            </w:pPr>
            <w:r w:rsidRPr="009A37ED">
              <w:t>-</w:t>
            </w:r>
          </w:p>
        </w:tc>
        <w:tc>
          <w:tcPr>
            <w:tcW w:w="994" w:type="dxa"/>
            <w:tcBorders>
              <w:top w:val="nil"/>
              <w:left w:val="nil"/>
              <w:bottom w:val="single" w:sz="4" w:space="0" w:color="auto"/>
              <w:right w:val="single" w:sz="4" w:space="0" w:color="auto"/>
            </w:tcBorders>
            <w:shd w:val="clear" w:color="auto" w:fill="auto"/>
            <w:noWrap/>
          </w:tcPr>
          <w:p w14:paraId="34E2EF3D" w14:textId="77777777" w:rsidR="00B21CC3" w:rsidRPr="00577BA9" w:rsidRDefault="00B21CC3" w:rsidP="00B21CC3">
            <w:pPr>
              <w:jc w:val="center"/>
              <w:rPr>
                <w:color w:val="000000"/>
                <w:sz w:val="22"/>
                <w:szCs w:val="22"/>
              </w:rPr>
            </w:pPr>
            <w:r w:rsidRPr="009A37ED">
              <w:t>-</w:t>
            </w:r>
          </w:p>
        </w:tc>
        <w:tc>
          <w:tcPr>
            <w:tcW w:w="874" w:type="dxa"/>
            <w:tcBorders>
              <w:top w:val="nil"/>
              <w:left w:val="nil"/>
              <w:bottom w:val="single" w:sz="4" w:space="0" w:color="auto"/>
              <w:right w:val="single" w:sz="4" w:space="0" w:color="auto"/>
            </w:tcBorders>
            <w:shd w:val="clear" w:color="auto" w:fill="auto"/>
            <w:noWrap/>
          </w:tcPr>
          <w:p w14:paraId="0100CADC" w14:textId="77777777" w:rsidR="00B21CC3" w:rsidRPr="00577BA9" w:rsidRDefault="00B21CC3" w:rsidP="00B21CC3">
            <w:pPr>
              <w:jc w:val="center"/>
              <w:rPr>
                <w:color w:val="000000"/>
                <w:sz w:val="22"/>
                <w:szCs w:val="22"/>
              </w:rPr>
            </w:pPr>
            <w:r w:rsidRPr="009A37ED">
              <w:t>-</w:t>
            </w:r>
          </w:p>
        </w:tc>
        <w:tc>
          <w:tcPr>
            <w:tcW w:w="982" w:type="dxa"/>
            <w:tcBorders>
              <w:top w:val="nil"/>
              <w:left w:val="nil"/>
              <w:bottom w:val="single" w:sz="4" w:space="0" w:color="auto"/>
              <w:right w:val="single" w:sz="4" w:space="0" w:color="auto"/>
            </w:tcBorders>
            <w:shd w:val="clear" w:color="auto" w:fill="auto"/>
            <w:noWrap/>
          </w:tcPr>
          <w:p w14:paraId="16730948" w14:textId="77777777" w:rsidR="00B21CC3" w:rsidRPr="00577BA9" w:rsidRDefault="00B21CC3" w:rsidP="00B21CC3">
            <w:pPr>
              <w:jc w:val="center"/>
              <w:rPr>
                <w:color w:val="000000"/>
                <w:sz w:val="22"/>
                <w:szCs w:val="22"/>
              </w:rPr>
            </w:pPr>
            <w:r w:rsidRPr="000C0800">
              <w:t>20</w:t>
            </w:r>
          </w:p>
        </w:tc>
      </w:tr>
      <w:tr w:rsidR="00B21CC3" w:rsidRPr="00577BA9" w14:paraId="4E6BA0DE" w14:textId="77777777" w:rsidTr="00B21CC3">
        <w:trPr>
          <w:trHeight w:val="293"/>
        </w:trPr>
        <w:tc>
          <w:tcPr>
            <w:tcW w:w="456" w:type="dxa"/>
            <w:tcBorders>
              <w:top w:val="nil"/>
              <w:left w:val="single" w:sz="4" w:space="0" w:color="auto"/>
              <w:bottom w:val="single" w:sz="4" w:space="0" w:color="auto"/>
              <w:right w:val="single" w:sz="4" w:space="0" w:color="auto"/>
            </w:tcBorders>
            <w:shd w:val="clear" w:color="auto" w:fill="auto"/>
            <w:noWrap/>
          </w:tcPr>
          <w:p w14:paraId="3307AB7A" w14:textId="77777777" w:rsidR="00B21CC3" w:rsidRPr="00577BA9" w:rsidRDefault="00B21CC3" w:rsidP="00B21CC3">
            <w:pPr>
              <w:jc w:val="center"/>
              <w:rPr>
                <w:color w:val="000000"/>
                <w:sz w:val="22"/>
                <w:szCs w:val="22"/>
              </w:rPr>
            </w:pPr>
            <w:r w:rsidRPr="0011468D">
              <w:t>28</w:t>
            </w:r>
          </w:p>
        </w:tc>
        <w:tc>
          <w:tcPr>
            <w:tcW w:w="1836" w:type="dxa"/>
            <w:tcBorders>
              <w:top w:val="nil"/>
              <w:left w:val="nil"/>
              <w:bottom w:val="single" w:sz="4" w:space="0" w:color="auto"/>
              <w:right w:val="single" w:sz="4" w:space="0" w:color="auto"/>
            </w:tcBorders>
            <w:shd w:val="clear" w:color="auto" w:fill="auto"/>
          </w:tcPr>
          <w:p w14:paraId="484A2F8D" w14:textId="77777777" w:rsidR="00B21CC3" w:rsidRPr="00577BA9" w:rsidRDefault="00B21CC3" w:rsidP="00B21CC3">
            <w:pPr>
              <w:rPr>
                <w:color w:val="000000"/>
                <w:sz w:val="22"/>
                <w:szCs w:val="22"/>
              </w:rPr>
            </w:pPr>
            <w:r w:rsidRPr="00525076">
              <w:t xml:space="preserve">240R508 (8.25R20) </w:t>
            </w:r>
          </w:p>
        </w:tc>
        <w:tc>
          <w:tcPr>
            <w:tcW w:w="1974" w:type="dxa"/>
            <w:tcBorders>
              <w:top w:val="nil"/>
              <w:left w:val="nil"/>
              <w:bottom w:val="single" w:sz="4" w:space="0" w:color="auto"/>
              <w:right w:val="single" w:sz="4" w:space="0" w:color="auto"/>
            </w:tcBorders>
            <w:shd w:val="clear" w:color="auto" w:fill="auto"/>
          </w:tcPr>
          <w:p w14:paraId="610F11F5" w14:textId="77777777" w:rsidR="00B21CC3" w:rsidRPr="00577BA9" w:rsidRDefault="00B21CC3" w:rsidP="00B21CC3">
            <w:pPr>
              <w:jc w:val="center"/>
              <w:rPr>
                <w:color w:val="000000"/>
                <w:sz w:val="22"/>
                <w:szCs w:val="22"/>
              </w:rPr>
            </w:pPr>
            <w:r w:rsidRPr="009A37ED">
              <w:t xml:space="preserve">універсальний (У-2) </w:t>
            </w:r>
          </w:p>
        </w:tc>
        <w:tc>
          <w:tcPr>
            <w:tcW w:w="1003" w:type="dxa"/>
            <w:tcBorders>
              <w:top w:val="nil"/>
              <w:left w:val="nil"/>
              <w:bottom w:val="single" w:sz="4" w:space="0" w:color="auto"/>
              <w:right w:val="single" w:sz="4" w:space="0" w:color="auto"/>
            </w:tcBorders>
            <w:shd w:val="clear" w:color="auto" w:fill="auto"/>
            <w:noWrap/>
          </w:tcPr>
          <w:p w14:paraId="1A30C6C3" w14:textId="77777777" w:rsidR="00B21CC3" w:rsidRPr="00577BA9" w:rsidRDefault="00B21CC3" w:rsidP="00B21CC3">
            <w:pPr>
              <w:jc w:val="center"/>
              <w:rPr>
                <w:color w:val="000000"/>
                <w:sz w:val="22"/>
                <w:szCs w:val="22"/>
              </w:rPr>
            </w:pPr>
            <w:r w:rsidRPr="009A37ED">
              <w:t>130/128</w:t>
            </w:r>
          </w:p>
        </w:tc>
        <w:tc>
          <w:tcPr>
            <w:tcW w:w="995" w:type="dxa"/>
            <w:tcBorders>
              <w:top w:val="nil"/>
              <w:left w:val="nil"/>
              <w:bottom w:val="single" w:sz="4" w:space="0" w:color="auto"/>
              <w:right w:val="single" w:sz="4" w:space="0" w:color="auto"/>
            </w:tcBorders>
            <w:shd w:val="clear" w:color="auto" w:fill="auto"/>
            <w:noWrap/>
          </w:tcPr>
          <w:p w14:paraId="5C45E9C0" w14:textId="77777777" w:rsidR="00B21CC3" w:rsidRPr="00577BA9" w:rsidRDefault="00B21CC3" w:rsidP="00B21CC3">
            <w:pPr>
              <w:jc w:val="center"/>
              <w:rPr>
                <w:color w:val="000000"/>
                <w:sz w:val="22"/>
                <w:szCs w:val="22"/>
              </w:rPr>
            </w:pPr>
            <w:r w:rsidRPr="009A37ED">
              <w:t>К</w:t>
            </w:r>
          </w:p>
        </w:tc>
        <w:tc>
          <w:tcPr>
            <w:tcW w:w="1136" w:type="dxa"/>
            <w:tcBorders>
              <w:top w:val="nil"/>
              <w:left w:val="nil"/>
              <w:bottom w:val="single" w:sz="4" w:space="0" w:color="auto"/>
              <w:right w:val="single" w:sz="4" w:space="0" w:color="auto"/>
            </w:tcBorders>
            <w:shd w:val="clear" w:color="auto" w:fill="auto"/>
            <w:noWrap/>
          </w:tcPr>
          <w:p w14:paraId="01254C76" w14:textId="77777777" w:rsidR="00B21CC3" w:rsidRPr="00577BA9" w:rsidRDefault="00B21CC3" w:rsidP="00B21CC3">
            <w:pPr>
              <w:jc w:val="center"/>
              <w:rPr>
                <w:color w:val="000000"/>
                <w:sz w:val="22"/>
                <w:szCs w:val="22"/>
              </w:rPr>
            </w:pPr>
            <w:r w:rsidRPr="009A37ED">
              <w:t>-</w:t>
            </w:r>
          </w:p>
        </w:tc>
        <w:tc>
          <w:tcPr>
            <w:tcW w:w="994" w:type="dxa"/>
            <w:tcBorders>
              <w:top w:val="nil"/>
              <w:left w:val="nil"/>
              <w:bottom w:val="single" w:sz="4" w:space="0" w:color="auto"/>
              <w:right w:val="single" w:sz="4" w:space="0" w:color="auto"/>
            </w:tcBorders>
            <w:shd w:val="clear" w:color="auto" w:fill="auto"/>
            <w:noWrap/>
          </w:tcPr>
          <w:p w14:paraId="0EF2F8F4" w14:textId="77777777" w:rsidR="00B21CC3" w:rsidRPr="00577BA9" w:rsidRDefault="00B21CC3" w:rsidP="00B21CC3">
            <w:pPr>
              <w:jc w:val="center"/>
              <w:rPr>
                <w:color w:val="000000"/>
                <w:sz w:val="22"/>
                <w:szCs w:val="22"/>
              </w:rPr>
            </w:pPr>
            <w:r w:rsidRPr="009A37ED">
              <w:t>-</w:t>
            </w:r>
          </w:p>
        </w:tc>
        <w:tc>
          <w:tcPr>
            <w:tcW w:w="874" w:type="dxa"/>
            <w:tcBorders>
              <w:top w:val="nil"/>
              <w:left w:val="nil"/>
              <w:bottom w:val="single" w:sz="4" w:space="0" w:color="auto"/>
              <w:right w:val="single" w:sz="4" w:space="0" w:color="auto"/>
            </w:tcBorders>
            <w:shd w:val="clear" w:color="auto" w:fill="auto"/>
            <w:noWrap/>
          </w:tcPr>
          <w:p w14:paraId="1A4550F5" w14:textId="77777777" w:rsidR="00B21CC3" w:rsidRPr="00577BA9" w:rsidRDefault="00B21CC3" w:rsidP="00B21CC3">
            <w:pPr>
              <w:jc w:val="center"/>
              <w:rPr>
                <w:color w:val="000000"/>
                <w:sz w:val="22"/>
                <w:szCs w:val="22"/>
              </w:rPr>
            </w:pPr>
            <w:r w:rsidRPr="009A37ED">
              <w:t>-</w:t>
            </w:r>
          </w:p>
        </w:tc>
        <w:tc>
          <w:tcPr>
            <w:tcW w:w="982" w:type="dxa"/>
            <w:tcBorders>
              <w:top w:val="nil"/>
              <w:left w:val="nil"/>
              <w:bottom w:val="single" w:sz="4" w:space="0" w:color="auto"/>
              <w:right w:val="single" w:sz="4" w:space="0" w:color="auto"/>
            </w:tcBorders>
            <w:shd w:val="clear" w:color="auto" w:fill="auto"/>
            <w:noWrap/>
          </w:tcPr>
          <w:p w14:paraId="703F7B57" w14:textId="77777777" w:rsidR="00B21CC3" w:rsidRPr="00577BA9" w:rsidRDefault="00B21CC3" w:rsidP="00B21CC3">
            <w:pPr>
              <w:jc w:val="center"/>
              <w:rPr>
                <w:color w:val="000000"/>
                <w:sz w:val="22"/>
                <w:szCs w:val="22"/>
              </w:rPr>
            </w:pPr>
            <w:r w:rsidRPr="000C0800">
              <w:t>20</w:t>
            </w:r>
          </w:p>
        </w:tc>
      </w:tr>
    </w:tbl>
    <w:p w14:paraId="5FDE841B" w14:textId="77777777" w:rsidR="00B21CC3" w:rsidRDefault="00B21CC3" w:rsidP="00B21CC3">
      <w:pPr>
        <w:rPr>
          <w:b/>
        </w:rPr>
      </w:pPr>
    </w:p>
    <w:p w14:paraId="1B64B27C" w14:textId="1F38C4B1" w:rsidR="00B21CC3" w:rsidRPr="001C0593" w:rsidRDefault="00B21CC3" w:rsidP="00B21CC3">
      <w:pPr>
        <w:ind w:firstLine="375"/>
        <w:rPr>
          <w:b/>
        </w:rPr>
      </w:pPr>
      <w:r w:rsidRPr="001C0593">
        <w:rPr>
          <w:b/>
        </w:rPr>
        <w:t xml:space="preserve">Загальна ціна пропозиції   _________________________________ грн. </w:t>
      </w:r>
    </w:p>
    <w:p w14:paraId="011FEF28" w14:textId="77777777" w:rsidR="00B21CC3" w:rsidRPr="001C0593" w:rsidRDefault="00B21CC3" w:rsidP="00B21CC3">
      <w:pPr>
        <w:tabs>
          <w:tab w:val="left" w:pos="386"/>
        </w:tabs>
        <w:suppressAutoHyphens/>
        <w:ind w:right="-32" w:firstLine="375"/>
        <w:jc w:val="both"/>
        <w:rPr>
          <w:lang w:eastAsia="zh-CN"/>
        </w:rPr>
      </w:pPr>
      <w:r w:rsidRPr="001C0593">
        <w:rPr>
          <w:bCs/>
          <w:lang w:eastAsia="zh-CN"/>
        </w:rPr>
        <w:t xml:space="preserve">                                                                  </w:t>
      </w:r>
      <w:r w:rsidRPr="001C0593">
        <w:rPr>
          <w:i/>
          <w:lang w:eastAsia="zh-CN"/>
        </w:rPr>
        <w:t>(вказати суму прописом)</w:t>
      </w:r>
      <w:r w:rsidRPr="001C0593">
        <w:rPr>
          <w:lang w:eastAsia="zh-CN"/>
        </w:rPr>
        <w:t xml:space="preserve"> </w:t>
      </w:r>
    </w:p>
    <w:p w14:paraId="4126762C" w14:textId="77777777" w:rsidR="00B21CC3" w:rsidRPr="001C0593" w:rsidRDefault="00B21CC3" w:rsidP="00B21CC3">
      <w:pPr>
        <w:tabs>
          <w:tab w:val="left" w:pos="386"/>
        </w:tabs>
        <w:suppressAutoHyphens/>
        <w:ind w:right="-32" w:firstLine="375"/>
        <w:jc w:val="both"/>
        <w:rPr>
          <w:bCs/>
          <w:lang w:eastAsia="zh-CN"/>
        </w:rPr>
      </w:pPr>
    </w:p>
    <w:p w14:paraId="7B904901" w14:textId="77777777" w:rsidR="00B21CC3" w:rsidRPr="001C0593" w:rsidRDefault="00B21CC3" w:rsidP="00B21CC3">
      <w:pPr>
        <w:tabs>
          <w:tab w:val="left" w:pos="386"/>
        </w:tabs>
        <w:suppressAutoHyphens/>
        <w:ind w:right="-32" w:firstLine="375"/>
        <w:jc w:val="both"/>
        <w:rPr>
          <w:bCs/>
          <w:lang w:eastAsia="zh-CN"/>
        </w:rPr>
      </w:pPr>
      <w:r w:rsidRPr="001C0593">
        <w:rPr>
          <w:bCs/>
          <w:lang w:eastAsia="zh-CN"/>
        </w:rPr>
        <w:t>Строк відстрочки платежу:       до кінця 20</w:t>
      </w:r>
      <w:r>
        <w:rPr>
          <w:bCs/>
          <w:lang w:eastAsia="zh-CN"/>
        </w:rPr>
        <w:t>24</w:t>
      </w:r>
      <w:r w:rsidRPr="001C0593">
        <w:rPr>
          <w:bCs/>
          <w:lang w:eastAsia="zh-CN"/>
        </w:rPr>
        <w:t xml:space="preserve"> року</w:t>
      </w:r>
    </w:p>
    <w:p w14:paraId="694D9A8E" w14:textId="77777777" w:rsidR="00B21CC3" w:rsidRDefault="00B21CC3" w:rsidP="00B21CC3">
      <w:pPr>
        <w:tabs>
          <w:tab w:val="left" w:pos="386"/>
        </w:tabs>
        <w:suppressAutoHyphens/>
        <w:ind w:right="-32" w:firstLine="375"/>
        <w:jc w:val="both"/>
        <w:rPr>
          <w:bCs/>
          <w:lang w:eastAsia="zh-CN"/>
        </w:rPr>
      </w:pPr>
      <w:r w:rsidRPr="001C0593">
        <w:rPr>
          <w:bCs/>
          <w:lang w:eastAsia="zh-CN"/>
        </w:rPr>
        <w:t>Термін гарантійного обслуговування:  ____  місяців.</w:t>
      </w:r>
    </w:p>
    <w:p w14:paraId="612F28B4" w14:textId="77777777" w:rsidR="00B21CC3" w:rsidRPr="001C0593" w:rsidRDefault="00B21CC3" w:rsidP="00B21CC3">
      <w:pPr>
        <w:tabs>
          <w:tab w:val="left" w:pos="386"/>
        </w:tabs>
        <w:suppressAutoHyphens/>
        <w:ind w:right="-32" w:firstLine="375"/>
        <w:jc w:val="both"/>
        <w:rPr>
          <w:bCs/>
          <w:lang w:eastAsia="zh-CN"/>
        </w:rPr>
      </w:pPr>
    </w:p>
    <w:p w14:paraId="6939698A" w14:textId="77777777" w:rsidR="00B21CC3" w:rsidRDefault="00B21CC3" w:rsidP="00B21CC3">
      <w:pPr>
        <w:suppressAutoHyphens/>
        <w:ind w:firstLine="720"/>
        <w:jc w:val="center"/>
        <w:rPr>
          <w:bCs/>
          <w:iCs/>
          <w:color w:val="FF0000"/>
        </w:rPr>
      </w:pPr>
      <w:r w:rsidRPr="00844E4E">
        <w:rPr>
          <w:bCs/>
          <w:iCs/>
          <w:color w:val="FF0000"/>
        </w:rPr>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p w14:paraId="5A92BF67" w14:textId="77777777" w:rsidR="00B21CC3" w:rsidRPr="001C0593" w:rsidRDefault="00B21CC3" w:rsidP="00B21CC3">
      <w:pPr>
        <w:suppressAutoHyphens/>
        <w:ind w:firstLine="720"/>
        <w:jc w:val="center"/>
        <w:rPr>
          <w:b/>
          <w:bCs/>
          <w:lang w:eastAsia="zh-CN"/>
        </w:rPr>
      </w:pPr>
    </w:p>
    <w:p w14:paraId="4AC5BE50" w14:textId="77777777" w:rsidR="00B21CC3" w:rsidRDefault="00B21CC3" w:rsidP="00B21CC3">
      <w:pPr>
        <w:suppressAutoHyphens/>
        <w:ind w:firstLine="720"/>
        <w:jc w:val="center"/>
        <w:rPr>
          <w:b/>
          <w:bCs/>
          <w:lang w:eastAsia="zh-CN"/>
        </w:rPr>
      </w:pPr>
      <w:r w:rsidRPr="001C0593">
        <w:rPr>
          <w:b/>
          <w:bCs/>
          <w:lang w:eastAsia="zh-CN"/>
        </w:rPr>
        <w:t>ВИМОГИ ПРЕДМЕТА ЗАКУПІВЛІ</w:t>
      </w:r>
    </w:p>
    <w:p w14:paraId="1F22F27C" w14:textId="77777777" w:rsidR="00B21CC3" w:rsidRPr="004747D3" w:rsidRDefault="00B21CC3" w:rsidP="00B21CC3">
      <w:pPr>
        <w:suppressAutoHyphens/>
      </w:pPr>
      <w:r w:rsidRPr="00213119">
        <w:rPr>
          <w:bCs/>
          <w:lang w:val="ru-RU" w:eastAsia="zh-CN"/>
        </w:rPr>
        <w:t xml:space="preserve">    </w:t>
      </w:r>
      <w:r w:rsidRPr="004747D3">
        <w:rPr>
          <w:color w:val="000000"/>
        </w:rPr>
        <w:t>Рік виготовлення товару – не раніше 202</w:t>
      </w:r>
      <w:r>
        <w:rPr>
          <w:color w:val="000000"/>
        </w:rPr>
        <w:t>3</w:t>
      </w:r>
      <w:r w:rsidRPr="004747D3">
        <w:rPr>
          <w:color w:val="000000"/>
        </w:rPr>
        <w:t xml:space="preserve"> р.</w:t>
      </w:r>
    </w:p>
    <w:p w14:paraId="1ABD3659" w14:textId="77777777" w:rsidR="00B21CC3" w:rsidRPr="004747D3" w:rsidRDefault="00B21CC3" w:rsidP="00B21CC3">
      <w:pPr>
        <w:widowControl w:val="0"/>
        <w:numPr>
          <w:ilvl w:val="0"/>
          <w:numId w:val="47"/>
        </w:numPr>
        <w:suppressAutoHyphens/>
        <w:ind w:left="0" w:firstLine="284"/>
        <w:jc w:val="both"/>
      </w:pPr>
      <w:r w:rsidRPr="004747D3">
        <w:rPr>
          <w:shd w:val="clear" w:color="auto" w:fill="FFFFFF"/>
        </w:rPr>
        <w:t xml:space="preserve">Товар (упаковка) містить маркування відповідно до стандартів виробника, яке надає змогу: ідентифікувати Товар, його походження, дату виробництва. Найменування запропонованого товару, повинно відповідати найменуванню зазначеному у Додатку </w:t>
      </w:r>
      <w:r w:rsidRPr="004747D3">
        <w:rPr>
          <w:shd w:val="clear" w:color="auto" w:fill="FFFFFF"/>
          <w:lang w:val="en-US"/>
        </w:rPr>
        <w:t>3</w:t>
      </w:r>
      <w:r w:rsidRPr="004747D3">
        <w:rPr>
          <w:shd w:val="clear" w:color="auto" w:fill="FFFFFF"/>
        </w:rPr>
        <w:t>.</w:t>
      </w:r>
    </w:p>
    <w:p w14:paraId="67DAA9C1" w14:textId="77777777" w:rsidR="00B21CC3" w:rsidRPr="004747D3" w:rsidRDefault="00B21CC3" w:rsidP="00B21CC3">
      <w:pPr>
        <w:widowControl w:val="0"/>
        <w:numPr>
          <w:ilvl w:val="0"/>
          <w:numId w:val="47"/>
        </w:numPr>
        <w:suppressAutoHyphens/>
        <w:ind w:left="0" w:firstLine="284"/>
        <w:jc w:val="both"/>
      </w:pPr>
      <w:r w:rsidRPr="004747D3">
        <w:rPr>
          <w:shd w:val="clear" w:color="auto" w:fill="FFFFFF"/>
        </w:rPr>
        <w:t>Гарантійний строк на товар не є меншим, ніж строк придатності, що зазначений заводом-виробником.</w:t>
      </w:r>
    </w:p>
    <w:p w14:paraId="4AAF3E82" w14:textId="77777777" w:rsidR="00B21CC3" w:rsidRPr="004747D3" w:rsidRDefault="00B21CC3" w:rsidP="00B21CC3">
      <w:pPr>
        <w:numPr>
          <w:ilvl w:val="0"/>
          <w:numId w:val="47"/>
        </w:numPr>
        <w:tabs>
          <w:tab w:val="left" w:pos="-284"/>
          <w:tab w:val="left" w:pos="0"/>
        </w:tabs>
        <w:ind w:left="0" w:firstLine="284"/>
        <w:jc w:val="both"/>
        <w:rPr>
          <w:color w:val="0070C0"/>
          <w:shd w:val="clear" w:color="auto" w:fill="FFFFFF"/>
        </w:rPr>
      </w:pPr>
      <w:r w:rsidRPr="004747D3">
        <w:rPr>
          <w:shd w:val="clear" w:color="auto" w:fill="FFFFFF"/>
        </w:rPr>
        <w:t>Товар новий, не перебував в експлуатації, термін та умови його зберігання не порушені.</w:t>
      </w:r>
    </w:p>
    <w:p w14:paraId="3FFDE28F" w14:textId="77777777" w:rsidR="00B21CC3" w:rsidRPr="004747D3" w:rsidRDefault="00B21CC3" w:rsidP="00B21CC3">
      <w:pPr>
        <w:widowControl w:val="0"/>
        <w:numPr>
          <w:ilvl w:val="0"/>
          <w:numId w:val="47"/>
        </w:numPr>
        <w:suppressAutoHyphens/>
        <w:ind w:left="0" w:firstLine="284"/>
        <w:jc w:val="both"/>
      </w:pPr>
      <w:r w:rsidRPr="004747D3">
        <w:rPr>
          <w:shd w:val="clear" w:color="auto" w:fill="FFFFFF"/>
        </w:rPr>
        <w:t>Товар якісний та відповідає діючим стандартам та нормам.</w:t>
      </w:r>
    </w:p>
    <w:p w14:paraId="09E95FEB" w14:textId="77777777" w:rsidR="00B21CC3" w:rsidRPr="004747D3" w:rsidRDefault="00B21CC3" w:rsidP="00B21CC3">
      <w:pPr>
        <w:widowControl w:val="0"/>
        <w:numPr>
          <w:ilvl w:val="0"/>
          <w:numId w:val="47"/>
        </w:numPr>
        <w:suppressAutoHyphens/>
        <w:ind w:left="0" w:firstLine="284"/>
        <w:jc w:val="both"/>
      </w:pPr>
      <w:r w:rsidRPr="004747D3">
        <w:rPr>
          <w:color w:val="000000"/>
        </w:rPr>
        <w:t>Предмет закупівлі (товар, тара, пакування, транспортування) не завдає шкоди навколишньому середовищу та передбачає заходи щодо захисту довкілля (надати інформацію із зазначенням переліку заходів, що застосовуються).</w:t>
      </w:r>
    </w:p>
    <w:p w14:paraId="59117749" w14:textId="77777777" w:rsidR="00B21CC3" w:rsidRPr="004747D3" w:rsidRDefault="00B21CC3" w:rsidP="00B21CC3">
      <w:pPr>
        <w:widowControl w:val="0"/>
        <w:numPr>
          <w:ilvl w:val="0"/>
          <w:numId w:val="47"/>
        </w:numPr>
        <w:suppressAutoHyphens/>
        <w:ind w:left="0" w:firstLine="284"/>
        <w:jc w:val="both"/>
      </w:pPr>
      <w:r w:rsidRPr="004747D3">
        <w:t>Весь перелік товару, вказаний у пропозиції повинен бути в наявності на складі Учасника в м. Києві або Київській області. З метою забезпечення термінового придбання повного переліку товару протягом одного дня (у тому числі у вихідні дні), з моменту отримання заявки, що підтверджується гарантійним листом.</w:t>
      </w:r>
    </w:p>
    <w:p w14:paraId="0E1A1F36" w14:textId="77777777" w:rsidR="00B21CC3" w:rsidRPr="004747D3" w:rsidRDefault="00B21CC3" w:rsidP="00B21CC3">
      <w:pPr>
        <w:widowControl w:val="0"/>
        <w:numPr>
          <w:ilvl w:val="0"/>
          <w:numId w:val="47"/>
        </w:numPr>
        <w:suppressAutoHyphens/>
        <w:ind w:left="0" w:firstLine="284"/>
        <w:jc w:val="both"/>
      </w:pPr>
      <w:r w:rsidRPr="004747D3">
        <w:t>Учасник повинен підтвердити  можливість, на етапі кваліфікації пропозиції Учасника, здійснення перевірки комісією Замовника щодо оцінки наявності повного переліку товару на складі Учасника також документом, що підтверджує місцезнаходження складу Учасника - копія свідоцтва про право власності приміщень або копія договору оренди приміщень складу (при цьому термін дії договору оренди має бути не менше строку дії договору про закупівлю).</w:t>
      </w:r>
    </w:p>
    <w:p w14:paraId="1B2C1F7B" w14:textId="77777777" w:rsidR="00B21CC3" w:rsidRDefault="00B21CC3" w:rsidP="00B21CC3">
      <w:pPr>
        <w:widowControl w:val="0"/>
        <w:numPr>
          <w:ilvl w:val="0"/>
          <w:numId w:val="47"/>
        </w:numPr>
        <w:suppressAutoHyphens/>
        <w:ind w:left="0" w:firstLine="284"/>
        <w:jc w:val="both"/>
      </w:pPr>
      <w:r w:rsidRPr="004747D3">
        <w:t>Для підтвердження відповідності вимогам, на етапі кваліфікації пропозиції Учасника, який запропонував найнижчу ціну за результатами аукціону, такий Учасник протягом одного робочого дня повинен надати Замовнику зразки товару, за вибірковим переліком</w:t>
      </w:r>
      <w:r w:rsidRPr="001C0593">
        <w:t>, який нада</w:t>
      </w:r>
      <w:r>
        <w:t>є</w:t>
      </w:r>
      <w:r w:rsidRPr="001C0593">
        <w:t xml:space="preserve"> Замовник, що </w:t>
      </w:r>
      <w:r w:rsidRPr="004747D3">
        <w:t xml:space="preserve">підтверджується </w:t>
      </w:r>
      <w:r w:rsidRPr="004747D3">
        <w:rPr>
          <w:bCs/>
        </w:rPr>
        <w:t>гарантійним листом</w:t>
      </w:r>
      <w:r w:rsidRPr="004747D3">
        <w:t>.</w:t>
      </w:r>
    </w:p>
    <w:p w14:paraId="06C06264" w14:textId="77777777" w:rsidR="00B21CC3" w:rsidRDefault="00B21CC3" w:rsidP="00B21CC3">
      <w:pPr>
        <w:widowControl w:val="0"/>
        <w:numPr>
          <w:ilvl w:val="0"/>
          <w:numId w:val="47"/>
        </w:numPr>
        <w:suppressAutoHyphens/>
        <w:jc w:val="both"/>
      </w:pPr>
      <w:r>
        <w:t>Якість товару повинна відповідати вимогам діючих нормативних документів (ДСТУ, ТУ тощо)</w:t>
      </w:r>
    </w:p>
    <w:p w14:paraId="1D8B4C5B" w14:textId="77777777" w:rsidR="00B21CC3" w:rsidRPr="001C0593" w:rsidRDefault="00B21CC3" w:rsidP="00B21CC3">
      <w:pPr>
        <w:widowControl w:val="0"/>
        <w:suppressAutoHyphens/>
        <w:jc w:val="both"/>
      </w:pPr>
      <w:r>
        <w:t>на даний вид товару.Даний товар повинен підтверджуватись  Паспортами якості та/або/сертифікати якості та/або/ сертифікати відповідності видані виробником товару, які підтверджують технічні параметри предмету закупівлі.</w:t>
      </w:r>
    </w:p>
    <w:p w14:paraId="03FCF11D" w14:textId="77777777" w:rsidR="00B21CC3" w:rsidRDefault="00B21CC3" w:rsidP="00B21CC3">
      <w:pPr>
        <w:widowControl w:val="0"/>
        <w:numPr>
          <w:ilvl w:val="0"/>
          <w:numId w:val="47"/>
        </w:numPr>
        <w:suppressAutoHyphens/>
        <w:ind w:left="0" w:firstLine="284"/>
        <w:jc w:val="both"/>
      </w:pPr>
      <w:r w:rsidRPr="001C0593">
        <w:t>Учасник повинен забезпечити безкоштовну оперативну доставку товару на адресу Замовника.</w:t>
      </w:r>
    </w:p>
    <w:p w14:paraId="19BAA5E7" w14:textId="77777777" w:rsidR="00B21CC3" w:rsidRPr="00D9480A" w:rsidRDefault="00B21CC3" w:rsidP="00B21CC3">
      <w:pPr>
        <w:widowControl w:val="0"/>
        <w:numPr>
          <w:ilvl w:val="0"/>
          <w:numId w:val="47"/>
        </w:numPr>
        <w:suppressAutoHyphens/>
        <w:ind w:left="0" w:firstLine="360"/>
        <w:jc w:val="both"/>
      </w:pPr>
      <w:r w:rsidRPr="002366DE">
        <w:t xml:space="preserve">Учасник повинен мати впроваджену систему управління якістю, яка відповідає вимогам ДСТУ ISO 9001:2015 «Системи управління якістю. Вимоги». ». (На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закупівлі).Товар повинен відповідати вимогам з експлуатації рухомого складу, вимогам охорони праці та екології та безпеки руху. Учасник повинен мати впроваджену систему екологічного управління, яка відповідає вимогам ДСТУ ISO 14001:2015. «Системи екологічного управління. Вимоги та настанови щодо застосування». (На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 </w:t>
      </w:r>
      <w:r w:rsidRPr="002366DE">
        <w:lastRenderedPageBreak/>
        <w:t xml:space="preserve">Учасник повинен мати впроваджену систему управління охороною здоров’я та безпекою праці, яка відповідає вимогам ДСТУ ISO 45001:2019 «Система управління охороною здоров’я та безпекою праці». 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 )Учасник повинен надати підтвердження надання гарантії на товар, що пропонується, із зазначенням гарантійного терміну </w:t>
      </w:r>
      <w:r w:rsidRPr="00D9480A">
        <w:rPr>
          <w:bCs/>
        </w:rPr>
        <w:t>(надати гарантійний лист</w:t>
      </w:r>
      <w:r w:rsidRPr="00D9480A">
        <w:t>).</w:t>
      </w:r>
    </w:p>
    <w:p w14:paraId="287B4385" w14:textId="77777777" w:rsidR="00B21CC3" w:rsidRPr="00D9480A" w:rsidRDefault="00B21CC3" w:rsidP="00B21CC3">
      <w:pPr>
        <w:widowControl w:val="0"/>
        <w:numPr>
          <w:ilvl w:val="0"/>
          <w:numId w:val="47"/>
        </w:numPr>
        <w:suppressAutoHyphens/>
        <w:ind w:left="0" w:firstLine="284"/>
        <w:jc w:val="both"/>
      </w:pPr>
      <w:r w:rsidRPr="001C0593">
        <w:t xml:space="preserve">Запропонований Учасником товар повинен повністю відповідати усім технічним  вимогам Замовника: Учасник повинен надати </w:t>
      </w:r>
      <w:r w:rsidRPr="00D9480A">
        <w:t>гарантійний лист.</w:t>
      </w:r>
    </w:p>
    <w:p w14:paraId="1BDA0C6D" w14:textId="77777777" w:rsidR="00B21CC3" w:rsidRPr="001C0593" w:rsidRDefault="00B21CC3" w:rsidP="00B21CC3">
      <w:pPr>
        <w:widowControl w:val="0"/>
        <w:numPr>
          <w:ilvl w:val="0"/>
          <w:numId w:val="47"/>
        </w:numPr>
        <w:suppressAutoHyphens/>
        <w:ind w:left="0" w:firstLine="360"/>
        <w:jc w:val="both"/>
      </w:pPr>
      <w:r w:rsidRPr="001C0593">
        <w:t xml:space="preserve">У своїх пропозиціях Учасник зазначає </w:t>
      </w:r>
      <w:r w:rsidRPr="00D9480A">
        <w:t>модель, бренд</w:t>
      </w:r>
      <w:r>
        <w:t xml:space="preserve"> </w:t>
      </w:r>
      <w:r w:rsidRPr="00D9480A">
        <w:t xml:space="preserve"> та технічні характеристики</w:t>
      </w:r>
      <w:r>
        <w:t xml:space="preserve"> товару</w:t>
      </w:r>
      <w:r w:rsidRPr="001C0593">
        <w:t>, який пропонується по кожній окремій позиції</w:t>
      </w:r>
      <w:r>
        <w:t xml:space="preserve"> згідно Таблиці № 1</w:t>
      </w:r>
      <w:r w:rsidRPr="001C0593">
        <w:t>.</w:t>
      </w:r>
      <w:r>
        <w:t xml:space="preserve"> </w:t>
      </w:r>
      <w:r w:rsidRPr="00D9480A">
        <w:t>Замовник перевіряє відповідність характеристик запропонованого товару у відкритих джерелах (сайти виробників, Європейський реєстр продуктів для енергетичного маркування, тощо). Замовник має право відхилити тендерну пропозицію Учасника у разі надання Учасником не достовірної інформації в документах (довідках, гарантійних листах, ін.)</w:t>
      </w:r>
    </w:p>
    <w:p w14:paraId="7EC2F389" w14:textId="75889458" w:rsidR="003D07DA" w:rsidRPr="00FB0D69" w:rsidRDefault="003D07DA" w:rsidP="001236CB">
      <w:pPr>
        <w:contextualSpacing/>
        <w:jc w:val="both"/>
        <w:rPr>
          <w:lang w:eastAsia="ru-RU"/>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AD15CE" w:rsidRPr="0072331C" w14:paraId="3583D950" w14:textId="77777777" w:rsidTr="00B21CC3">
        <w:tc>
          <w:tcPr>
            <w:tcW w:w="3340" w:type="dxa"/>
            <w:tcBorders>
              <w:top w:val="nil"/>
              <w:left w:val="nil"/>
              <w:bottom w:val="nil"/>
              <w:right w:val="nil"/>
            </w:tcBorders>
            <w:hideMark/>
          </w:tcPr>
          <w:p w14:paraId="620E1775" w14:textId="77777777" w:rsidR="00AD15CE" w:rsidRPr="0072331C" w:rsidRDefault="00AD15CE" w:rsidP="00B21CC3">
            <w:pPr>
              <w:shd w:val="clear" w:color="auto" w:fill="FFFFFF" w:themeFill="background1"/>
              <w:spacing w:line="276" w:lineRule="auto"/>
              <w:jc w:val="center"/>
              <w:rPr>
                <w:rFonts w:eastAsia="Arial"/>
                <w:color w:val="000000"/>
                <w:sz w:val="20"/>
                <w:szCs w:val="20"/>
                <w:lang w:eastAsia="ru-RU"/>
              </w:rPr>
            </w:pPr>
          </w:p>
          <w:p w14:paraId="51A6C715" w14:textId="77777777" w:rsidR="00AD15CE" w:rsidRPr="0072331C" w:rsidRDefault="00AD15CE" w:rsidP="00B21CC3">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_____________________________</w:t>
            </w:r>
          </w:p>
        </w:tc>
        <w:tc>
          <w:tcPr>
            <w:tcW w:w="3340" w:type="dxa"/>
            <w:tcBorders>
              <w:top w:val="nil"/>
              <w:left w:val="nil"/>
              <w:bottom w:val="nil"/>
              <w:right w:val="nil"/>
            </w:tcBorders>
            <w:hideMark/>
          </w:tcPr>
          <w:p w14:paraId="063059D5" w14:textId="77777777" w:rsidR="00AD15CE" w:rsidRPr="0072331C" w:rsidRDefault="00AD15CE" w:rsidP="00B21CC3">
            <w:pPr>
              <w:shd w:val="clear" w:color="auto" w:fill="FFFFFF" w:themeFill="background1"/>
              <w:spacing w:line="276" w:lineRule="auto"/>
              <w:jc w:val="center"/>
              <w:rPr>
                <w:rFonts w:eastAsia="Arial"/>
                <w:color w:val="000000"/>
                <w:sz w:val="20"/>
                <w:szCs w:val="20"/>
                <w:lang w:eastAsia="ru-RU"/>
              </w:rPr>
            </w:pPr>
          </w:p>
          <w:p w14:paraId="07F2F4C2" w14:textId="77777777" w:rsidR="00AD15CE" w:rsidRPr="0072331C" w:rsidRDefault="00AD15CE" w:rsidP="00B21CC3">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__________________________</w:t>
            </w:r>
          </w:p>
        </w:tc>
        <w:tc>
          <w:tcPr>
            <w:tcW w:w="3340" w:type="dxa"/>
            <w:tcBorders>
              <w:top w:val="nil"/>
              <w:left w:val="nil"/>
              <w:bottom w:val="nil"/>
              <w:right w:val="nil"/>
            </w:tcBorders>
            <w:hideMark/>
          </w:tcPr>
          <w:p w14:paraId="0EA468AF" w14:textId="77777777" w:rsidR="00AD15CE" w:rsidRPr="0072331C" w:rsidRDefault="00AD15CE" w:rsidP="00B21CC3">
            <w:pPr>
              <w:shd w:val="clear" w:color="auto" w:fill="FFFFFF" w:themeFill="background1"/>
              <w:spacing w:line="276" w:lineRule="auto"/>
              <w:jc w:val="center"/>
              <w:rPr>
                <w:rFonts w:eastAsia="Arial"/>
                <w:color w:val="000000"/>
                <w:sz w:val="20"/>
                <w:szCs w:val="20"/>
                <w:lang w:eastAsia="ru-RU"/>
              </w:rPr>
            </w:pPr>
          </w:p>
          <w:p w14:paraId="5450A983" w14:textId="77777777" w:rsidR="00AD15CE" w:rsidRPr="0072331C" w:rsidRDefault="00AD15CE" w:rsidP="00B21CC3">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w:t>
            </w:r>
          </w:p>
        </w:tc>
      </w:tr>
      <w:tr w:rsidR="00AD15CE" w:rsidRPr="0072331C" w14:paraId="7F5ADE72" w14:textId="77777777" w:rsidTr="00B21CC3">
        <w:tc>
          <w:tcPr>
            <w:tcW w:w="3340" w:type="dxa"/>
            <w:tcBorders>
              <w:top w:val="nil"/>
              <w:left w:val="nil"/>
              <w:bottom w:val="nil"/>
              <w:right w:val="nil"/>
            </w:tcBorders>
            <w:hideMark/>
          </w:tcPr>
          <w:p w14:paraId="1E3499EC" w14:textId="77777777" w:rsidR="00AD15CE" w:rsidRPr="0072331C" w:rsidRDefault="00AD15CE" w:rsidP="00B21CC3">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6301ADA0" w14:textId="77777777" w:rsidR="00AD15CE" w:rsidRPr="0072331C" w:rsidRDefault="00AD15CE" w:rsidP="00B21CC3">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526ECA7C" w14:textId="77777777" w:rsidR="00AD15CE" w:rsidRPr="0072331C" w:rsidRDefault="00AD15CE" w:rsidP="00B21CC3">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прізвище, ініціали</w:t>
            </w:r>
          </w:p>
        </w:tc>
      </w:tr>
    </w:tbl>
    <w:p w14:paraId="5C14AEBA" w14:textId="77777777" w:rsidR="00AD15CE" w:rsidRPr="0072331C" w:rsidRDefault="00AD15CE" w:rsidP="00AD15CE">
      <w:pPr>
        <w:shd w:val="clear" w:color="auto" w:fill="FFFFFF" w:themeFill="background1"/>
        <w:jc w:val="both"/>
        <w:rPr>
          <w:iCs/>
          <w:sz w:val="20"/>
          <w:szCs w:val="20"/>
          <w:lang w:eastAsia="ru-RU"/>
        </w:rPr>
      </w:pPr>
    </w:p>
    <w:p w14:paraId="20800464" w14:textId="77777777" w:rsidR="00AD15CE" w:rsidRPr="0072331C" w:rsidRDefault="00AD15CE" w:rsidP="00AD15CE">
      <w:pPr>
        <w:shd w:val="clear" w:color="auto" w:fill="FFFFFF" w:themeFill="background1"/>
        <w:jc w:val="both"/>
        <w:rPr>
          <w:i/>
          <w:sz w:val="20"/>
          <w:szCs w:val="20"/>
          <w:lang w:eastAsia="ru-RU"/>
        </w:rPr>
      </w:pPr>
      <w:r w:rsidRPr="0072331C">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2331C">
        <w:rPr>
          <w:i/>
          <w:sz w:val="20"/>
          <w:szCs w:val="20"/>
          <w:u w:val="single"/>
          <w:lang w:eastAsia="ru-RU"/>
        </w:rPr>
        <w:t>Після кожного такого посилання слід вважати наявний вираз «або еквівалент».</w:t>
      </w:r>
      <w:r w:rsidRPr="0072331C">
        <w:rPr>
          <w:i/>
          <w:sz w:val="20"/>
          <w:szCs w:val="20"/>
          <w:lang w:eastAsia="ru-RU"/>
        </w:rPr>
        <w:t xml:space="preserve"> </w:t>
      </w:r>
    </w:p>
    <w:p w14:paraId="47FCFDD4" w14:textId="1CDD87E9" w:rsidR="00AD15CE" w:rsidRPr="0072331C" w:rsidRDefault="00AD15CE" w:rsidP="0072331C">
      <w:pPr>
        <w:shd w:val="clear" w:color="auto" w:fill="FFFFFF" w:themeFill="background1"/>
        <w:jc w:val="both"/>
        <w:rPr>
          <w:i/>
          <w:sz w:val="20"/>
          <w:szCs w:val="20"/>
          <w:u w:val="single"/>
          <w:lang w:eastAsia="ru-RU"/>
        </w:rPr>
      </w:pPr>
      <w:r w:rsidRPr="0072331C">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2331C">
        <w:rPr>
          <w:i/>
          <w:sz w:val="20"/>
          <w:szCs w:val="20"/>
          <w:u w:val="single"/>
          <w:lang w:eastAsia="ru-RU"/>
        </w:rPr>
        <w:t xml:space="preserve">Після кожного такого посилання слід вважати наявний вираз «або еквівалент». </w:t>
      </w:r>
    </w:p>
    <w:p w14:paraId="6618A8ED" w14:textId="77777777" w:rsidR="00431084" w:rsidRDefault="00431084" w:rsidP="00135F0B">
      <w:pPr>
        <w:shd w:val="clear" w:color="auto" w:fill="FFFFFF" w:themeFill="background1"/>
        <w:ind w:firstLine="450"/>
        <w:jc w:val="right"/>
        <w:rPr>
          <w:b/>
        </w:rPr>
      </w:pPr>
    </w:p>
    <w:p w14:paraId="3D620D2C" w14:textId="77777777" w:rsidR="00A65A19" w:rsidRDefault="00A65A19" w:rsidP="00A65A19">
      <w:pPr>
        <w:shd w:val="clear" w:color="auto" w:fill="FFFFFF" w:themeFill="background1"/>
        <w:ind w:firstLine="450"/>
        <w:jc w:val="center"/>
        <w:rPr>
          <w:b/>
        </w:rPr>
      </w:pPr>
    </w:p>
    <w:p w14:paraId="21F4EC4F" w14:textId="77777777" w:rsidR="00A65A19" w:rsidRDefault="00A65A19" w:rsidP="00322D8B">
      <w:pPr>
        <w:pStyle w:val="ac"/>
        <w:spacing w:before="120" w:beforeAutospacing="0" w:after="0" w:afterAutospacing="0"/>
        <w:jc w:val="both"/>
        <w:rPr>
          <w:color w:val="000000"/>
        </w:rPr>
      </w:pPr>
    </w:p>
    <w:p w14:paraId="1BFF592E" w14:textId="77777777" w:rsidR="00A65A19" w:rsidRDefault="00A65A19" w:rsidP="00135F0B">
      <w:pPr>
        <w:shd w:val="clear" w:color="auto" w:fill="FFFFFF" w:themeFill="background1"/>
        <w:ind w:firstLine="450"/>
        <w:jc w:val="right"/>
        <w:rPr>
          <w:b/>
        </w:rPr>
      </w:pPr>
    </w:p>
    <w:p w14:paraId="608CA77E" w14:textId="77777777" w:rsidR="00431084" w:rsidRDefault="00431084" w:rsidP="00135F0B">
      <w:pPr>
        <w:shd w:val="clear" w:color="auto" w:fill="FFFFFF" w:themeFill="background1"/>
        <w:ind w:firstLine="450"/>
        <w:jc w:val="right"/>
        <w:rPr>
          <w:b/>
        </w:rPr>
      </w:pPr>
    </w:p>
    <w:p w14:paraId="6E603614" w14:textId="77777777" w:rsidR="00431084" w:rsidRDefault="00431084" w:rsidP="00135F0B">
      <w:pPr>
        <w:shd w:val="clear" w:color="auto" w:fill="FFFFFF" w:themeFill="background1"/>
        <w:ind w:firstLine="450"/>
        <w:jc w:val="right"/>
        <w:rPr>
          <w:b/>
        </w:rPr>
      </w:pPr>
    </w:p>
    <w:p w14:paraId="48E0B0FB" w14:textId="77777777" w:rsidR="00431084" w:rsidRDefault="00431084" w:rsidP="00135F0B">
      <w:pPr>
        <w:shd w:val="clear" w:color="auto" w:fill="FFFFFF" w:themeFill="background1"/>
        <w:ind w:firstLine="450"/>
        <w:jc w:val="right"/>
        <w:rPr>
          <w:b/>
        </w:rPr>
      </w:pPr>
    </w:p>
    <w:p w14:paraId="6621CEEF" w14:textId="77777777" w:rsidR="00431084" w:rsidRDefault="00431084" w:rsidP="00135F0B">
      <w:pPr>
        <w:shd w:val="clear" w:color="auto" w:fill="FFFFFF" w:themeFill="background1"/>
        <w:ind w:firstLine="450"/>
        <w:jc w:val="right"/>
        <w:rPr>
          <w:b/>
        </w:rPr>
      </w:pPr>
    </w:p>
    <w:p w14:paraId="0F402DF2" w14:textId="77777777" w:rsidR="00431084" w:rsidRDefault="00431084" w:rsidP="00135F0B">
      <w:pPr>
        <w:shd w:val="clear" w:color="auto" w:fill="FFFFFF" w:themeFill="background1"/>
        <w:ind w:firstLine="450"/>
        <w:jc w:val="right"/>
        <w:rPr>
          <w:b/>
        </w:rPr>
      </w:pPr>
    </w:p>
    <w:p w14:paraId="3105FD27" w14:textId="77777777" w:rsidR="00431084" w:rsidRDefault="00431084" w:rsidP="00135F0B">
      <w:pPr>
        <w:shd w:val="clear" w:color="auto" w:fill="FFFFFF" w:themeFill="background1"/>
        <w:ind w:firstLine="450"/>
        <w:jc w:val="right"/>
        <w:rPr>
          <w:b/>
        </w:rPr>
      </w:pPr>
    </w:p>
    <w:p w14:paraId="620B810E" w14:textId="77777777" w:rsidR="00431084" w:rsidRDefault="00431084" w:rsidP="00135F0B">
      <w:pPr>
        <w:shd w:val="clear" w:color="auto" w:fill="FFFFFF" w:themeFill="background1"/>
        <w:ind w:firstLine="450"/>
        <w:jc w:val="right"/>
        <w:rPr>
          <w:b/>
        </w:rPr>
      </w:pPr>
    </w:p>
    <w:p w14:paraId="61A133D1" w14:textId="77777777" w:rsidR="00431084" w:rsidRDefault="00431084" w:rsidP="00135F0B">
      <w:pPr>
        <w:shd w:val="clear" w:color="auto" w:fill="FFFFFF" w:themeFill="background1"/>
        <w:ind w:firstLine="450"/>
        <w:jc w:val="right"/>
        <w:rPr>
          <w:b/>
        </w:rPr>
      </w:pPr>
    </w:p>
    <w:p w14:paraId="432E3414" w14:textId="77777777" w:rsidR="00431084" w:rsidRDefault="00431084" w:rsidP="00135F0B">
      <w:pPr>
        <w:shd w:val="clear" w:color="auto" w:fill="FFFFFF" w:themeFill="background1"/>
        <w:ind w:firstLine="450"/>
        <w:jc w:val="right"/>
        <w:rPr>
          <w:b/>
        </w:rPr>
      </w:pPr>
    </w:p>
    <w:p w14:paraId="4BB36EF0" w14:textId="77777777" w:rsidR="00431084" w:rsidRDefault="00431084" w:rsidP="00135F0B">
      <w:pPr>
        <w:shd w:val="clear" w:color="auto" w:fill="FFFFFF" w:themeFill="background1"/>
        <w:ind w:firstLine="450"/>
        <w:jc w:val="right"/>
        <w:rPr>
          <w:b/>
        </w:rPr>
      </w:pPr>
    </w:p>
    <w:p w14:paraId="30E2AAC2" w14:textId="77777777" w:rsidR="00431084" w:rsidRDefault="00431084" w:rsidP="001236CB">
      <w:pPr>
        <w:shd w:val="clear" w:color="auto" w:fill="FFFFFF" w:themeFill="background1"/>
        <w:rPr>
          <w:b/>
        </w:rPr>
      </w:pPr>
    </w:p>
    <w:p w14:paraId="3ED88D80" w14:textId="77777777" w:rsidR="00431084" w:rsidRDefault="00431084" w:rsidP="00135F0B">
      <w:pPr>
        <w:shd w:val="clear" w:color="auto" w:fill="FFFFFF" w:themeFill="background1"/>
        <w:ind w:firstLine="450"/>
        <w:jc w:val="right"/>
        <w:rPr>
          <w:b/>
        </w:rPr>
      </w:pPr>
    </w:p>
    <w:p w14:paraId="1F88AC40" w14:textId="77777777" w:rsidR="00431084" w:rsidRDefault="00431084" w:rsidP="00135F0B">
      <w:pPr>
        <w:shd w:val="clear" w:color="auto" w:fill="FFFFFF" w:themeFill="background1"/>
        <w:ind w:firstLine="450"/>
        <w:jc w:val="right"/>
        <w:rPr>
          <w:b/>
        </w:rPr>
      </w:pPr>
    </w:p>
    <w:p w14:paraId="0BBA79AB" w14:textId="77777777" w:rsidR="00C802A8" w:rsidRDefault="00C802A8" w:rsidP="00322D8B">
      <w:pPr>
        <w:shd w:val="clear" w:color="auto" w:fill="FFFFFF" w:themeFill="background1"/>
        <w:rPr>
          <w:b/>
        </w:rPr>
      </w:pPr>
    </w:p>
    <w:p w14:paraId="501467C5" w14:textId="77777777" w:rsidR="00C802A8" w:rsidRDefault="00C802A8" w:rsidP="00135F0B">
      <w:pPr>
        <w:shd w:val="clear" w:color="auto" w:fill="FFFFFF" w:themeFill="background1"/>
        <w:ind w:firstLine="450"/>
        <w:jc w:val="right"/>
        <w:rPr>
          <w:b/>
        </w:rPr>
      </w:pPr>
    </w:p>
    <w:p w14:paraId="27B80FDB" w14:textId="77777777" w:rsidR="00322D8B" w:rsidRDefault="00322D8B">
      <w:pPr>
        <w:spacing w:line="276" w:lineRule="auto"/>
        <w:rPr>
          <w:b/>
        </w:rPr>
      </w:pPr>
      <w:r>
        <w:rPr>
          <w:b/>
        </w:rPr>
        <w:br w:type="page"/>
      </w:r>
    </w:p>
    <w:p w14:paraId="66804A48" w14:textId="3E644501" w:rsidR="00C72079" w:rsidRPr="0072331C" w:rsidRDefault="002466E3" w:rsidP="00135F0B">
      <w:pPr>
        <w:shd w:val="clear" w:color="auto" w:fill="FFFFFF" w:themeFill="background1"/>
        <w:ind w:firstLine="450"/>
        <w:jc w:val="right"/>
      </w:pPr>
      <w:r w:rsidRPr="0072331C">
        <w:rPr>
          <w:b/>
        </w:rPr>
        <w:lastRenderedPageBreak/>
        <w:t>Д</w:t>
      </w:r>
      <w:r w:rsidR="00415C1D" w:rsidRPr="0072331C">
        <w:rPr>
          <w:b/>
        </w:rPr>
        <w:t>одаток 4</w:t>
      </w:r>
    </w:p>
    <w:p w14:paraId="62AE8971" w14:textId="77777777" w:rsidR="00C72079" w:rsidRPr="0072331C" w:rsidRDefault="00A14DBD" w:rsidP="00135F0B">
      <w:pPr>
        <w:shd w:val="clear" w:color="auto" w:fill="FFFFFF" w:themeFill="background1"/>
        <w:jc w:val="right"/>
      </w:pPr>
      <w:r w:rsidRPr="0072331C">
        <w:t xml:space="preserve">до </w:t>
      </w:r>
      <w:r w:rsidR="00135F0B" w:rsidRPr="0072331C">
        <w:t>т</w:t>
      </w:r>
      <w:r w:rsidR="006447F8" w:rsidRPr="0072331C">
        <w:t>ендерної</w:t>
      </w:r>
      <w:r w:rsidR="00916EE5" w:rsidRPr="0072331C">
        <w:t xml:space="preserve"> документації</w:t>
      </w:r>
    </w:p>
    <w:p w14:paraId="471186D4" w14:textId="77777777" w:rsidR="00AD6622" w:rsidRPr="0072331C" w:rsidRDefault="00AD6622" w:rsidP="00AD6622">
      <w:pPr>
        <w:widowControl w:val="0"/>
        <w:shd w:val="clear" w:color="auto" w:fill="FFFFFF" w:themeFill="background1"/>
        <w:ind w:firstLine="425"/>
        <w:jc w:val="center"/>
      </w:pPr>
      <w:r w:rsidRPr="0072331C">
        <w:rPr>
          <w:b/>
        </w:rPr>
        <w:t>Перелік документів,</w:t>
      </w:r>
    </w:p>
    <w:p w14:paraId="066E53FA" w14:textId="77777777" w:rsidR="00AD6622" w:rsidRPr="0072331C" w:rsidRDefault="00AD6622" w:rsidP="00AD6622">
      <w:pPr>
        <w:widowControl w:val="0"/>
        <w:shd w:val="clear" w:color="auto" w:fill="FFFFFF" w:themeFill="background1"/>
        <w:ind w:firstLine="425"/>
        <w:jc w:val="center"/>
        <w:rPr>
          <w:b/>
        </w:rPr>
      </w:pPr>
      <w:r w:rsidRPr="0072331C">
        <w:rPr>
          <w:b/>
        </w:rPr>
        <w:t>які повинні бути завантажені учасником у складі тендерної пропозиції</w:t>
      </w:r>
    </w:p>
    <w:p w14:paraId="519852F2" w14:textId="77777777" w:rsidR="00AD6622" w:rsidRPr="0072331C" w:rsidRDefault="00AD6622" w:rsidP="00AD6622">
      <w:pPr>
        <w:widowControl w:val="0"/>
        <w:shd w:val="clear" w:color="auto" w:fill="FFFFFF" w:themeFill="background1"/>
        <w:ind w:firstLine="425"/>
        <w:jc w:val="center"/>
        <w:rPr>
          <w:b/>
          <w:sz w:val="16"/>
          <w:szCs w:val="16"/>
        </w:rPr>
      </w:pPr>
    </w:p>
    <w:p w14:paraId="5BB2DF6F" w14:textId="77777777" w:rsidR="00AD6622" w:rsidRPr="0072331C" w:rsidRDefault="00AD6622" w:rsidP="00AD6622">
      <w:pPr>
        <w:widowControl w:val="0"/>
        <w:shd w:val="clear" w:color="auto" w:fill="FFFFFF" w:themeFill="background1"/>
        <w:ind w:firstLine="426"/>
        <w:jc w:val="both"/>
        <w:rPr>
          <w:b/>
          <w:bCs/>
        </w:rPr>
      </w:pPr>
      <w:r w:rsidRPr="0072331C">
        <w:rPr>
          <w:b/>
          <w:bCs/>
        </w:rPr>
        <w:t>1.</w:t>
      </w:r>
      <w:r w:rsidRPr="0072331C">
        <w:t xml:space="preserve"> Інформація та документи, що підтверджують відповідність учасника кваліфікаційним критеріям згідно </w:t>
      </w:r>
      <w:r w:rsidRPr="0072331C">
        <w:rPr>
          <w:b/>
          <w:bCs/>
        </w:rPr>
        <w:t>додатку 1 до тендерної документації.</w:t>
      </w:r>
    </w:p>
    <w:p w14:paraId="78329723" w14:textId="77777777" w:rsidR="00AD6622" w:rsidRPr="0072331C" w:rsidRDefault="00AD6622" w:rsidP="00AD6622">
      <w:pPr>
        <w:widowControl w:val="0"/>
        <w:shd w:val="clear" w:color="auto" w:fill="FFFFFF" w:themeFill="background1"/>
        <w:ind w:firstLine="426"/>
        <w:jc w:val="both"/>
      </w:pPr>
    </w:p>
    <w:p w14:paraId="47DD168C" w14:textId="51D28E0E" w:rsidR="00AD6622" w:rsidRPr="0072331C" w:rsidRDefault="00AD6622" w:rsidP="00AD6622">
      <w:pPr>
        <w:widowControl w:val="0"/>
        <w:shd w:val="clear" w:color="auto" w:fill="FFFFFF" w:themeFill="background1"/>
        <w:ind w:firstLine="426"/>
        <w:jc w:val="both"/>
        <w:rPr>
          <w:b/>
          <w:bCs/>
        </w:rPr>
      </w:pPr>
      <w:r w:rsidRPr="0072331C">
        <w:rPr>
          <w:b/>
          <w:bCs/>
        </w:rPr>
        <w:t>2.</w:t>
      </w:r>
      <w:r w:rsidRPr="0072331C">
        <w:t xml:space="preserve"> Інформація про відсутність підстав, визначених</w:t>
      </w:r>
      <w:r w:rsidRPr="0072331C">
        <w:rPr>
          <w:b/>
          <w:color w:val="000000"/>
        </w:rPr>
        <w:t xml:space="preserve"> </w:t>
      </w:r>
      <w:r w:rsidRPr="0072331C">
        <w:rPr>
          <w:b/>
          <w:color w:val="00B050"/>
        </w:rPr>
        <w:t>пунктом 4</w:t>
      </w:r>
      <w:r w:rsidR="00535A9B" w:rsidRPr="0072331C">
        <w:rPr>
          <w:b/>
          <w:color w:val="00B050"/>
        </w:rPr>
        <w:t>7</w:t>
      </w:r>
      <w:r w:rsidRPr="0072331C">
        <w:rPr>
          <w:b/>
          <w:color w:val="00B050"/>
        </w:rPr>
        <w:t xml:space="preserve"> Особливостей</w:t>
      </w:r>
      <w:r w:rsidRPr="0072331C">
        <w:t xml:space="preserve">, надається згідно </w:t>
      </w:r>
      <w:r w:rsidRPr="0072331C">
        <w:rPr>
          <w:b/>
          <w:bCs/>
        </w:rPr>
        <w:t>Додатку 2 до тендерної документації.</w:t>
      </w:r>
    </w:p>
    <w:p w14:paraId="07B6C404" w14:textId="77777777" w:rsidR="00AD6622" w:rsidRPr="0072331C" w:rsidRDefault="00AD6622" w:rsidP="00AD6622">
      <w:pPr>
        <w:widowControl w:val="0"/>
        <w:shd w:val="clear" w:color="auto" w:fill="FFFFFF" w:themeFill="background1"/>
        <w:ind w:firstLine="426"/>
        <w:jc w:val="both"/>
        <w:rPr>
          <w:sz w:val="16"/>
          <w:szCs w:val="16"/>
        </w:rPr>
      </w:pPr>
    </w:p>
    <w:p w14:paraId="098A880D" w14:textId="77777777" w:rsidR="00AD6622" w:rsidRPr="0072331C" w:rsidRDefault="00AD6622" w:rsidP="00AD6622">
      <w:pPr>
        <w:widowControl w:val="0"/>
        <w:shd w:val="clear" w:color="auto" w:fill="FFFFFF" w:themeFill="background1"/>
        <w:ind w:firstLine="426"/>
        <w:jc w:val="both"/>
      </w:pPr>
      <w:r w:rsidRPr="0072331C">
        <w:rPr>
          <w:b/>
          <w:bCs/>
        </w:rPr>
        <w:t>3.</w:t>
      </w:r>
      <w:r w:rsidRPr="0072331C">
        <w:t xml:space="preserve"> Інформація про необхідні технічні, якісні та кількісні характеристики предмета закупівлі, а саме:</w:t>
      </w:r>
    </w:p>
    <w:p w14:paraId="22920FD9" w14:textId="77777777" w:rsidR="00AD6622" w:rsidRPr="0072331C" w:rsidRDefault="00AD6622" w:rsidP="00AD6622">
      <w:pPr>
        <w:widowControl w:val="0"/>
        <w:ind w:firstLine="426"/>
        <w:jc w:val="both"/>
      </w:pPr>
      <w:r w:rsidRPr="0072331C">
        <w:rPr>
          <w:b/>
        </w:rPr>
        <w:t xml:space="preserve">- </w:t>
      </w:r>
      <w:r w:rsidRPr="0072331C">
        <w:rPr>
          <w:b/>
          <w:bCs/>
          <w:u w:val="single"/>
        </w:rPr>
        <w:t>згода з умовами та вимогами, які визначені у технічній специфікації</w:t>
      </w:r>
      <w:r w:rsidRPr="0072331C">
        <w:t xml:space="preserve"> (</w:t>
      </w:r>
      <w:r w:rsidRPr="0072331C">
        <w:rPr>
          <w:b/>
        </w:rPr>
        <w:t>додаток 3 до тендерної документації</w:t>
      </w:r>
      <w:r w:rsidRPr="0072331C">
        <w:t xml:space="preserve">) </w:t>
      </w:r>
      <w:r w:rsidRPr="0072331C">
        <w:rPr>
          <w:b/>
          <w:bCs/>
          <w:u w:val="single"/>
        </w:rPr>
        <w:t>та гарантування їх виконання</w:t>
      </w:r>
      <w:r w:rsidRPr="0072331C">
        <w:t xml:space="preserve"> у вигляді підписаної технічної специфікації або у вигляді довідки в довільній формі</w:t>
      </w:r>
    </w:p>
    <w:p w14:paraId="5876C95A" w14:textId="77777777" w:rsidR="00AD6622" w:rsidRPr="0072331C" w:rsidRDefault="00AD6622" w:rsidP="00AD6622">
      <w:pPr>
        <w:widowControl w:val="0"/>
        <w:shd w:val="clear" w:color="auto" w:fill="FFFFFF" w:themeFill="background1"/>
        <w:jc w:val="both"/>
        <w:rPr>
          <w:color w:val="C00000"/>
        </w:rPr>
      </w:pPr>
    </w:p>
    <w:p w14:paraId="60177382" w14:textId="77777777" w:rsidR="00AD6622" w:rsidRPr="0072331C" w:rsidRDefault="00AD6622" w:rsidP="00AD6622">
      <w:pPr>
        <w:widowControl w:val="0"/>
        <w:shd w:val="clear" w:color="auto" w:fill="FFFFFF" w:themeFill="background1"/>
        <w:ind w:firstLine="426"/>
        <w:jc w:val="both"/>
      </w:pPr>
      <w:r w:rsidRPr="0072331C">
        <w:rPr>
          <w:b/>
          <w:bCs/>
        </w:rPr>
        <w:t>4.</w:t>
      </w:r>
      <w:r w:rsidRPr="0072331C">
        <w:t xml:space="preserve"> Документи, що підтверджують </w:t>
      </w:r>
      <w:r w:rsidRPr="0072331C">
        <w:rPr>
          <w:b/>
          <w:bCs/>
        </w:rPr>
        <w:t>повноваження щодо підпису</w:t>
      </w:r>
      <w:r w:rsidRPr="0072331C">
        <w:t xml:space="preserve"> документів тендерної пропозиції та внесення інформації в електронні поля тендерної пропозиції:</w:t>
      </w:r>
    </w:p>
    <w:p w14:paraId="7EB73F0E" w14:textId="77777777" w:rsidR="00AD6622" w:rsidRPr="0072331C" w:rsidRDefault="00AD6622" w:rsidP="00AD6622">
      <w:pPr>
        <w:widowControl w:val="0"/>
        <w:shd w:val="clear" w:color="auto" w:fill="FFFFFF" w:themeFill="background1"/>
        <w:ind w:firstLine="426"/>
        <w:jc w:val="both"/>
      </w:pPr>
      <w:r w:rsidRPr="0072331C">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72331C" w:rsidRDefault="00AD6622" w:rsidP="00AD6622">
      <w:pPr>
        <w:widowControl w:val="0"/>
        <w:shd w:val="clear" w:color="auto" w:fill="FFFFFF" w:themeFill="background1"/>
        <w:ind w:firstLine="426"/>
        <w:jc w:val="both"/>
      </w:pPr>
      <w:r w:rsidRPr="0072331C">
        <w:t>- для фізичної особи, у тому числі фізичної особи-підприємця: не вимагається.</w:t>
      </w:r>
    </w:p>
    <w:p w14:paraId="73744E3C" w14:textId="77777777" w:rsidR="00AD6622" w:rsidRPr="0072331C" w:rsidRDefault="00AD6622" w:rsidP="00AD6622">
      <w:pPr>
        <w:widowControl w:val="0"/>
        <w:shd w:val="clear" w:color="auto" w:fill="FFFFFF" w:themeFill="background1"/>
        <w:ind w:firstLine="426"/>
        <w:jc w:val="both"/>
        <w:rPr>
          <w:sz w:val="16"/>
          <w:szCs w:val="16"/>
        </w:rPr>
      </w:pPr>
    </w:p>
    <w:p w14:paraId="4FEA3E7E" w14:textId="77777777" w:rsidR="00AD6622" w:rsidRPr="0072331C" w:rsidRDefault="00AD6622" w:rsidP="00AD6622">
      <w:pPr>
        <w:widowControl w:val="0"/>
        <w:shd w:val="clear" w:color="auto" w:fill="FFFFFF" w:themeFill="background1"/>
        <w:ind w:firstLine="426"/>
        <w:jc w:val="both"/>
      </w:pPr>
      <w:r w:rsidRPr="0072331C">
        <w:rPr>
          <w:b/>
          <w:bCs/>
        </w:rPr>
        <w:t>5.</w:t>
      </w:r>
      <w:r w:rsidRPr="0072331C">
        <w:t xml:space="preserve"> Відомості про учасника (</w:t>
      </w:r>
      <w:r w:rsidRPr="0072331C">
        <w:rPr>
          <w:b/>
        </w:rPr>
        <w:t xml:space="preserve">згідно додатку 5 </w:t>
      </w:r>
      <w:r w:rsidRPr="0072331C">
        <w:rPr>
          <w:b/>
          <w:bCs/>
        </w:rPr>
        <w:t>тендерної документації</w:t>
      </w:r>
      <w:r w:rsidRPr="0072331C">
        <w:t>).</w:t>
      </w:r>
    </w:p>
    <w:p w14:paraId="686C5AC9" w14:textId="77777777" w:rsidR="00AD6622" w:rsidRPr="0072331C" w:rsidRDefault="00AD6622" w:rsidP="00AD6622">
      <w:pPr>
        <w:widowControl w:val="0"/>
        <w:shd w:val="clear" w:color="auto" w:fill="FFFFFF" w:themeFill="background1"/>
        <w:ind w:firstLine="426"/>
        <w:jc w:val="both"/>
      </w:pPr>
    </w:p>
    <w:p w14:paraId="1FE3CA41" w14:textId="77777777" w:rsidR="00AD6622" w:rsidRPr="0072331C" w:rsidRDefault="00AD6622" w:rsidP="00AD6622">
      <w:pPr>
        <w:widowControl w:val="0"/>
        <w:shd w:val="clear" w:color="auto" w:fill="FFFFFF" w:themeFill="background1"/>
        <w:ind w:firstLine="426"/>
        <w:jc w:val="both"/>
      </w:pPr>
      <w:r w:rsidRPr="0072331C">
        <w:rPr>
          <w:b/>
          <w:bCs/>
        </w:rPr>
        <w:t>6</w:t>
      </w:r>
      <w:r w:rsidRPr="0072331C">
        <w:t>. Лист-згода з умовами проекту договору (</w:t>
      </w:r>
      <w:r w:rsidRPr="0072331C">
        <w:rPr>
          <w:b/>
        </w:rPr>
        <w:t xml:space="preserve">згідно додатку 6 </w:t>
      </w:r>
      <w:r w:rsidRPr="0072331C">
        <w:rPr>
          <w:b/>
          <w:bCs/>
        </w:rPr>
        <w:t>тендерної документації</w:t>
      </w:r>
      <w:r w:rsidRPr="0072331C">
        <w:t>);</w:t>
      </w:r>
    </w:p>
    <w:p w14:paraId="05B1DB62" w14:textId="77777777" w:rsidR="00AD6622" w:rsidRPr="0072331C" w:rsidRDefault="00AD6622" w:rsidP="002D5C44">
      <w:pPr>
        <w:widowControl w:val="0"/>
        <w:shd w:val="clear" w:color="auto" w:fill="FFFFFF" w:themeFill="background1"/>
        <w:jc w:val="both"/>
        <w:rPr>
          <w:b/>
          <w:bCs/>
          <w:sz w:val="16"/>
          <w:szCs w:val="16"/>
        </w:rPr>
      </w:pPr>
    </w:p>
    <w:p w14:paraId="133A00B1" w14:textId="79CEDDF0" w:rsidR="00AD6622" w:rsidRPr="0072331C" w:rsidRDefault="002D5C44" w:rsidP="00AD6622">
      <w:pPr>
        <w:widowControl w:val="0"/>
        <w:shd w:val="clear" w:color="auto" w:fill="FFFFFF" w:themeFill="background1"/>
        <w:ind w:firstLine="426"/>
        <w:jc w:val="both"/>
        <w:rPr>
          <w:i/>
          <w:iCs/>
        </w:rPr>
      </w:pPr>
      <w:r>
        <w:rPr>
          <w:b/>
          <w:bCs/>
        </w:rPr>
        <w:t>7</w:t>
      </w:r>
      <w:r w:rsidR="00AD6622" w:rsidRPr="0072331C">
        <w:rPr>
          <w:b/>
          <w:bCs/>
        </w:rPr>
        <w:t>.</w:t>
      </w:r>
      <w:r w:rsidR="00AD6622" w:rsidRPr="0072331C">
        <w:t xml:space="preserve"> Документ про створення об’єднання учасників - </w:t>
      </w:r>
      <w:r w:rsidR="00AD6622" w:rsidRPr="0072331C">
        <w:rPr>
          <w:i/>
          <w:iCs/>
        </w:rPr>
        <w:t>якщо пропозиція подається об’єднанням учасників.</w:t>
      </w:r>
    </w:p>
    <w:p w14:paraId="333941B8" w14:textId="7FBC92BA" w:rsidR="00AD6622" w:rsidRPr="0072331C" w:rsidRDefault="002D5C44" w:rsidP="00AD6622">
      <w:pPr>
        <w:widowControl w:val="0"/>
        <w:shd w:val="clear" w:color="auto" w:fill="FFFFFF" w:themeFill="background1"/>
        <w:ind w:firstLine="426"/>
        <w:jc w:val="both"/>
        <w:rPr>
          <w:b/>
          <w:bCs/>
        </w:rPr>
      </w:pPr>
      <w:r>
        <w:rPr>
          <w:b/>
          <w:bCs/>
        </w:rPr>
        <w:t>8</w:t>
      </w:r>
      <w:r w:rsidR="00AD6622" w:rsidRPr="0072331C">
        <w:rPr>
          <w:b/>
          <w:bCs/>
        </w:rPr>
        <w:t>.</w:t>
      </w:r>
      <w:r w:rsidR="00AD6622" w:rsidRPr="0072331C">
        <w:rPr>
          <w:i/>
          <w:iCs/>
        </w:rPr>
        <w:t xml:space="preserve"> </w:t>
      </w:r>
      <w:r w:rsidR="00AD6622" w:rsidRPr="0072331C">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69B0B42" w14:textId="77777777" w:rsidR="00AD6622" w:rsidRPr="0072331C" w:rsidRDefault="00AD6622" w:rsidP="00AD6622">
      <w:pPr>
        <w:widowControl w:val="0"/>
        <w:shd w:val="clear" w:color="auto" w:fill="FFFFFF" w:themeFill="background1"/>
        <w:ind w:firstLine="426"/>
        <w:jc w:val="both"/>
        <w:rPr>
          <w:i/>
          <w:iCs/>
        </w:rPr>
      </w:pPr>
      <w:r w:rsidRPr="0072331C">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0BAD87" w14:textId="7ED9E2FF" w:rsidR="00AD6622" w:rsidRPr="0072331C" w:rsidRDefault="002D5C44" w:rsidP="00AD6622">
      <w:pPr>
        <w:widowControl w:val="0"/>
        <w:shd w:val="clear" w:color="auto" w:fill="FFFFFF" w:themeFill="background1"/>
        <w:ind w:firstLine="426"/>
        <w:jc w:val="both"/>
        <w:rPr>
          <w:i/>
          <w:iCs/>
        </w:rPr>
      </w:pPr>
      <w:r>
        <w:rPr>
          <w:b/>
          <w:bCs/>
        </w:rPr>
        <w:t>9</w:t>
      </w:r>
      <w:r w:rsidR="00AD6622" w:rsidRPr="0072331C">
        <w:rPr>
          <w:b/>
          <w:bCs/>
        </w:rPr>
        <w:t>.</w:t>
      </w:r>
      <w:r w:rsidR="00AD6622" w:rsidRPr="0072331C">
        <w:rPr>
          <w:i/>
          <w:iCs/>
        </w:rPr>
        <w:t xml:space="preserve"> </w:t>
      </w:r>
      <w:r w:rsidR="00AD6622" w:rsidRPr="0072331C">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Pr="0072331C" w:rsidRDefault="00AD6622" w:rsidP="00AD6622">
      <w:pPr>
        <w:widowControl w:val="0"/>
        <w:shd w:val="clear" w:color="auto" w:fill="FFFFFF" w:themeFill="background1"/>
        <w:jc w:val="both"/>
        <w:rPr>
          <w:i/>
          <w:iCs/>
          <w:color w:val="FF0000"/>
        </w:rPr>
      </w:pPr>
      <w:r w:rsidRPr="0072331C">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29F75702" w:rsidR="00AD6622" w:rsidRPr="0072331C" w:rsidRDefault="00AD6622" w:rsidP="00AD6622">
      <w:pPr>
        <w:widowControl w:val="0"/>
        <w:shd w:val="clear" w:color="auto" w:fill="FFFFFF" w:themeFill="background1"/>
        <w:jc w:val="both"/>
      </w:pPr>
      <w:r w:rsidRPr="0072331C">
        <w:rPr>
          <w:b/>
          <w:bCs/>
        </w:rPr>
        <w:t>1</w:t>
      </w:r>
      <w:r w:rsidR="002D5C44">
        <w:rPr>
          <w:b/>
          <w:bCs/>
        </w:rPr>
        <w:t>0</w:t>
      </w:r>
      <w:r w:rsidRPr="0072331C">
        <w:rPr>
          <w:b/>
          <w:bCs/>
        </w:rPr>
        <w:t>.</w:t>
      </w:r>
      <w:r w:rsidRPr="0072331C">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6640A10" w14:textId="58DF1626" w:rsidR="00AD6622" w:rsidRPr="0072331C" w:rsidRDefault="00AD6622" w:rsidP="00AD6622">
      <w:pPr>
        <w:widowControl w:val="0"/>
        <w:shd w:val="clear" w:color="auto" w:fill="FFFFFF" w:themeFill="background1"/>
        <w:jc w:val="both"/>
      </w:pPr>
      <w:r w:rsidRPr="0072331C">
        <w:rPr>
          <w:b/>
          <w:bCs/>
        </w:rPr>
        <w:t>1</w:t>
      </w:r>
      <w:r w:rsidR="002D5C44">
        <w:rPr>
          <w:b/>
          <w:bCs/>
        </w:rPr>
        <w:t>1</w:t>
      </w:r>
      <w:r w:rsidRPr="0072331C">
        <w:rPr>
          <w:b/>
          <w:bCs/>
        </w:rPr>
        <w:t>.</w:t>
      </w:r>
      <w:r w:rsidRPr="0072331C">
        <w:t xml:space="preserve"> Довідка про присвоєння ідентифікаційного коду (для ФОП, ПП, СПД); Документ, що посвідчує особу (для ФОП, ПП, СПД);</w:t>
      </w:r>
    </w:p>
    <w:p w14:paraId="16E2C0FC" w14:textId="197F475C" w:rsidR="00AD6622" w:rsidRPr="0072331C" w:rsidRDefault="00AD6622" w:rsidP="00AD6622">
      <w:pPr>
        <w:widowControl w:val="0"/>
        <w:shd w:val="clear" w:color="auto" w:fill="FFFFFF" w:themeFill="background1"/>
        <w:jc w:val="both"/>
      </w:pPr>
      <w:r w:rsidRPr="0072331C">
        <w:rPr>
          <w:b/>
          <w:bCs/>
        </w:rPr>
        <w:t>1</w:t>
      </w:r>
      <w:r w:rsidR="002D5C44">
        <w:rPr>
          <w:b/>
          <w:bCs/>
        </w:rPr>
        <w:t>2</w:t>
      </w:r>
      <w:r w:rsidRPr="0072331C">
        <w:rPr>
          <w:b/>
          <w:bCs/>
        </w:rPr>
        <w:t>.</w:t>
      </w:r>
      <w:r w:rsidRPr="0072331C">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14124DBB" w14:textId="5BB4D001" w:rsidR="00AD6622" w:rsidRPr="0072331C" w:rsidRDefault="00AD6622" w:rsidP="00AD6622">
      <w:pPr>
        <w:widowControl w:val="0"/>
        <w:shd w:val="clear" w:color="auto" w:fill="FFFFFF" w:themeFill="background1"/>
        <w:jc w:val="both"/>
      </w:pPr>
      <w:r w:rsidRPr="0072331C">
        <w:rPr>
          <w:b/>
          <w:bCs/>
        </w:rPr>
        <w:t>1</w:t>
      </w:r>
      <w:r w:rsidR="002D5C44">
        <w:rPr>
          <w:b/>
          <w:bCs/>
        </w:rPr>
        <w:t>3</w:t>
      </w:r>
      <w:r w:rsidRPr="0072331C">
        <w:rPr>
          <w:b/>
          <w:bCs/>
        </w:rPr>
        <w:t>.</w:t>
      </w:r>
      <w:r w:rsidRPr="0072331C">
        <w:t xml:space="preserve"> заповнена форма «ЦІНОВА ПРОПОЗИЦІЯ» (відповідно до Додатку </w:t>
      </w:r>
      <w:r w:rsidR="00535A9B" w:rsidRPr="0072331C">
        <w:t>7</w:t>
      </w:r>
      <w:r w:rsidRPr="0072331C">
        <w:t xml:space="preserve"> до тендерної документації).</w:t>
      </w:r>
    </w:p>
    <w:p w14:paraId="0A9C3E69" w14:textId="77777777" w:rsidR="00A361C7" w:rsidRPr="0072331C" w:rsidRDefault="00A361C7" w:rsidP="00A361C7">
      <w:pPr>
        <w:widowControl w:val="0"/>
        <w:shd w:val="clear" w:color="auto" w:fill="FFFFFF" w:themeFill="background1"/>
        <w:ind w:firstLine="425"/>
        <w:jc w:val="both"/>
      </w:pPr>
      <w:r w:rsidRPr="0072331C">
        <w:br w:type="page"/>
      </w:r>
    </w:p>
    <w:p w14:paraId="2712FB04" w14:textId="77777777" w:rsidR="00C72079" w:rsidRPr="0072331C" w:rsidRDefault="004C2BC1" w:rsidP="006447F8">
      <w:pPr>
        <w:shd w:val="clear" w:color="auto" w:fill="FFFFFF" w:themeFill="background1"/>
        <w:tabs>
          <w:tab w:val="left" w:pos="426"/>
        </w:tabs>
        <w:jc w:val="right"/>
      </w:pPr>
      <w:r w:rsidRPr="0072331C">
        <w:rPr>
          <w:b/>
        </w:rPr>
        <w:lastRenderedPageBreak/>
        <w:t>Додаток 5</w:t>
      </w:r>
    </w:p>
    <w:p w14:paraId="1E349D20" w14:textId="77777777" w:rsidR="00C72079" w:rsidRPr="0072331C" w:rsidRDefault="00EB0D03" w:rsidP="006447F8">
      <w:pPr>
        <w:shd w:val="clear" w:color="auto" w:fill="FFFFFF" w:themeFill="background1"/>
        <w:tabs>
          <w:tab w:val="left" w:pos="426"/>
        </w:tabs>
        <w:jc w:val="right"/>
      </w:pPr>
      <w:r w:rsidRPr="0072331C">
        <w:t xml:space="preserve"> до </w:t>
      </w:r>
      <w:r w:rsidR="00135F0B" w:rsidRPr="0072331C">
        <w:t>т</w:t>
      </w:r>
      <w:r w:rsidR="006447F8" w:rsidRPr="0072331C">
        <w:t>ендерної</w:t>
      </w:r>
      <w:r w:rsidR="00916EE5" w:rsidRPr="0072331C">
        <w:t xml:space="preserve"> документації</w:t>
      </w:r>
    </w:p>
    <w:p w14:paraId="637C91D7" w14:textId="77777777" w:rsidR="00F81BCF" w:rsidRPr="0072331C" w:rsidRDefault="00F81BCF" w:rsidP="00F81BCF">
      <w:pPr>
        <w:shd w:val="clear" w:color="auto" w:fill="FFFFFF" w:themeFill="background1"/>
        <w:tabs>
          <w:tab w:val="left" w:pos="426"/>
        </w:tabs>
        <w:jc w:val="center"/>
      </w:pPr>
      <w:r w:rsidRPr="0072331C">
        <w:rPr>
          <w:b/>
        </w:rPr>
        <w:t>Відомості про учасника</w:t>
      </w:r>
    </w:p>
    <w:p w14:paraId="3CF3CE4E" w14:textId="77777777" w:rsidR="00F81BCF" w:rsidRPr="0072331C" w:rsidRDefault="00F81BCF" w:rsidP="00F81BCF">
      <w:pPr>
        <w:shd w:val="clear" w:color="auto" w:fill="FFFFFF" w:themeFill="background1"/>
        <w:tabs>
          <w:tab w:val="left" w:pos="426"/>
        </w:tabs>
      </w:pPr>
    </w:p>
    <w:p w14:paraId="703E6112" w14:textId="77777777" w:rsidR="00F81BCF" w:rsidRPr="0072331C" w:rsidRDefault="00F81BCF" w:rsidP="00F81BCF">
      <w:pPr>
        <w:widowControl w:val="0"/>
        <w:shd w:val="clear" w:color="auto" w:fill="FFFFFF" w:themeFill="background1"/>
        <w:tabs>
          <w:tab w:val="left" w:pos="426"/>
        </w:tabs>
        <w:jc w:val="center"/>
      </w:pPr>
    </w:p>
    <w:p w14:paraId="241EEE78"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Повна назва учасника: _______________________________________________________________</w:t>
      </w:r>
    </w:p>
    <w:p w14:paraId="51AF400B" w14:textId="77777777" w:rsidR="00F81BCF" w:rsidRPr="0072331C" w:rsidRDefault="000D26F5" w:rsidP="00F81BCF">
      <w:pPr>
        <w:widowControl w:val="0"/>
        <w:numPr>
          <w:ilvl w:val="0"/>
          <w:numId w:val="1"/>
        </w:numPr>
        <w:shd w:val="clear" w:color="auto" w:fill="FFFFFF" w:themeFill="background1"/>
        <w:tabs>
          <w:tab w:val="left" w:pos="426"/>
        </w:tabs>
        <w:ind w:left="0" w:firstLine="0"/>
        <w:jc w:val="both"/>
      </w:pPr>
      <w:r w:rsidRPr="0072331C">
        <w:t>Місцезнаходження</w:t>
      </w:r>
      <w:r w:rsidR="00F81BCF" w:rsidRPr="0072331C">
        <w:t>: __________________________________</w:t>
      </w:r>
      <w:r w:rsidRPr="0072331C">
        <w:t>_______________________________</w:t>
      </w:r>
    </w:p>
    <w:p w14:paraId="4B38C6A7"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Поштова адреса: ___________________________________________________________________</w:t>
      </w:r>
    </w:p>
    <w:p w14:paraId="5C29DAA5"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Банківські реквізити обслуговуючого банку: ___________________________________________</w:t>
      </w:r>
    </w:p>
    <w:p w14:paraId="4CB5CD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Код ЄДРПОУ: _____________________________________________________________________</w:t>
      </w:r>
    </w:p>
    <w:p w14:paraId="75AAAD3B"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Індивідуальний податковий номер: ____________________________________________________</w:t>
      </w:r>
    </w:p>
    <w:p w14:paraId="2FC494FD"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Статус платника податку: ____________________________________________________________</w:t>
      </w:r>
    </w:p>
    <w:p w14:paraId="23947EC3"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Контактний номер телефону (телефаксу):_______________________________________________</w:t>
      </w:r>
    </w:p>
    <w:p w14:paraId="12CFB1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Е-mail: ____________________________________________________________________________</w:t>
      </w:r>
    </w:p>
    <w:p w14:paraId="44EA3FBF" w14:textId="77777777" w:rsidR="00F81BCF" w:rsidRPr="0072331C"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w:t>
      </w:r>
      <w:r w:rsidR="000D26F5" w:rsidRPr="0072331C">
        <w:t>ідписанта договору (посада, ПІБ</w:t>
      </w:r>
      <w:r w:rsidRPr="0072331C">
        <w:t>): ___________________________________</w:t>
      </w:r>
      <w:r w:rsidR="000D26F5" w:rsidRPr="0072331C">
        <w:t>____</w:t>
      </w:r>
    </w:p>
    <w:p w14:paraId="699C4A04" w14:textId="77777777" w:rsidR="00F81BCF" w:rsidRPr="0072331C"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підписанта документів те</w:t>
      </w:r>
      <w:r w:rsidR="000D26F5" w:rsidRPr="0072331C">
        <w:t>ндерної пропозиції (посада, ПІБ</w:t>
      </w:r>
      <w:r w:rsidRPr="0072331C">
        <w:t>): _______________</w:t>
      </w:r>
      <w:r w:rsidR="000D26F5" w:rsidRPr="0072331C">
        <w:t>____</w:t>
      </w:r>
    </w:p>
    <w:p w14:paraId="2BD06E2B" w14:textId="77777777" w:rsidR="00F81BCF"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761F44FB" w14:textId="77777777" w:rsidR="001D1FBB"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28A63776" w14:textId="77777777" w:rsidR="001D1FBB" w:rsidRPr="0072331C" w:rsidRDefault="001D1FBB" w:rsidP="001D1FBB">
      <w:pPr>
        <w:shd w:val="clear" w:color="auto" w:fill="FFFFFF" w:themeFill="background1"/>
        <w:tabs>
          <w:tab w:val="left" w:pos="426"/>
        </w:tabs>
        <w:jc w:val="both"/>
      </w:pPr>
    </w:p>
    <w:p w14:paraId="0BAA8176" w14:textId="05588B9B" w:rsidR="00777353" w:rsidRPr="0072331C" w:rsidRDefault="00777353" w:rsidP="00777353">
      <w:pPr>
        <w:shd w:val="clear" w:color="auto" w:fill="FFFFFF" w:themeFill="background1"/>
        <w:tabs>
          <w:tab w:val="left" w:pos="426"/>
        </w:tabs>
        <w:jc w:val="both"/>
        <w:rPr>
          <w:bCs/>
        </w:rPr>
      </w:pPr>
      <w:r w:rsidRPr="0072331C">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72331C">
        <w:rPr>
          <w:bCs/>
        </w:rPr>
        <w:t>р</w:t>
      </w:r>
      <w:r w:rsidRPr="0072331C">
        <w:rPr>
          <w:bCs/>
        </w:rPr>
        <w:t xml:space="preserve">осійської </w:t>
      </w:r>
      <w:r w:rsidR="00D800D4" w:rsidRPr="0072331C">
        <w:rPr>
          <w:bCs/>
        </w:rPr>
        <w:t>ф</w:t>
      </w:r>
      <w:r w:rsidRPr="0072331C">
        <w:rPr>
          <w:bCs/>
        </w:rPr>
        <w:t>едерації</w:t>
      </w:r>
      <w:r w:rsidR="00DD4874" w:rsidRPr="0072331C">
        <w:rPr>
          <w:bCs/>
        </w:rPr>
        <w:t>/</w:t>
      </w:r>
      <w:r w:rsidR="00D800D4" w:rsidRPr="0072331C">
        <w:rPr>
          <w:bCs/>
        </w:rPr>
        <w:t>р</w:t>
      </w:r>
      <w:r w:rsidR="00DD4874" w:rsidRPr="0072331C">
        <w:rPr>
          <w:bCs/>
        </w:rPr>
        <w:t xml:space="preserve">еспубліки </w:t>
      </w:r>
      <w:r w:rsidR="00D800D4" w:rsidRPr="0072331C">
        <w:rPr>
          <w:bCs/>
        </w:rPr>
        <w:t>б</w:t>
      </w:r>
      <w:r w:rsidR="00DD4874" w:rsidRPr="0072331C">
        <w:rPr>
          <w:bCs/>
        </w:rPr>
        <w:t>ілорусь</w:t>
      </w:r>
      <w:r w:rsidR="00FB0D69">
        <w:t xml:space="preserve">, </w:t>
      </w:r>
      <w:r w:rsidR="00FB0D69">
        <w:rPr>
          <w:bCs/>
        </w:rPr>
        <w:t>і</w:t>
      </w:r>
      <w:r w:rsidR="00FB0D69" w:rsidRPr="00FB0D69">
        <w:rPr>
          <w:bCs/>
        </w:rPr>
        <w:t xml:space="preserve">сламської </w:t>
      </w:r>
      <w:r w:rsidR="00FB0D69">
        <w:rPr>
          <w:bCs/>
        </w:rPr>
        <w:t>р</w:t>
      </w:r>
      <w:r w:rsidR="00FB0D69" w:rsidRPr="00FB0D69">
        <w:rPr>
          <w:bCs/>
        </w:rPr>
        <w:t xml:space="preserve">еспубліки </w:t>
      </w:r>
      <w:r w:rsidR="00FB0D69">
        <w:rPr>
          <w:bCs/>
        </w:rPr>
        <w:t>і</w:t>
      </w:r>
      <w:r w:rsidR="00FB0D69" w:rsidRPr="00FB0D69">
        <w:rPr>
          <w:bCs/>
        </w:rPr>
        <w:t>ран</w:t>
      </w:r>
      <w:r w:rsidRPr="0072331C">
        <w:rPr>
          <w:bCs/>
        </w:rPr>
        <w:t>.</w:t>
      </w:r>
    </w:p>
    <w:p w14:paraId="27354C4F" w14:textId="77777777" w:rsidR="0057348B" w:rsidRPr="0072331C" w:rsidRDefault="00777353" w:rsidP="00777353">
      <w:pPr>
        <w:shd w:val="clear" w:color="auto" w:fill="FFFFFF" w:themeFill="background1"/>
        <w:tabs>
          <w:tab w:val="left" w:pos="426"/>
        </w:tabs>
        <w:jc w:val="both"/>
        <w:rPr>
          <w:bCs/>
        </w:rPr>
      </w:pPr>
      <w:r w:rsidRPr="0072331C">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72331C" w:rsidRDefault="00CF5C91" w:rsidP="006447F8">
      <w:pPr>
        <w:shd w:val="clear" w:color="auto" w:fill="FFFFFF" w:themeFill="background1"/>
        <w:tabs>
          <w:tab w:val="left" w:pos="426"/>
        </w:tabs>
        <w:jc w:val="center"/>
        <w:rPr>
          <w:b/>
        </w:rPr>
      </w:pPr>
    </w:p>
    <w:p w14:paraId="6EA4D00D" w14:textId="77777777" w:rsidR="00CF5C91" w:rsidRPr="0072331C"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72331C" w14:paraId="6781FC73" w14:textId="77777777" w:rsidTr="00F00439">
        <w:trPr>
          <w:jc w:val="center"/>
        </w:trPr>
        <w:tc>
          <w:tcPr>
            <w:tcW w:w="3342" w:type="dxa"/>
          </w:tcPr>
          <w:p w14:paraId="43CE6B66"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60FAF873"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171A5029"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r>
      <w:tr w:rsidR="00C72079" w:rsidRPr="0072331C" w14:paraId="79A2BFA5" w14:textId="77777777" w:rsidTr="00F00439">
        <w:trPr>
          <w:jc w:val="center"/>
        </w:trPr>
        <w:tc>
          <w:tcPr>
            <w:tcW w:w="3342" w:type="dxa"/>
          </w:tcPr>
          <w:p w14:paraId="00BEB387"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посада уповноваженої особи Учасника</w:t>
            </w:r>
          </w:p>
        </w:tc>
        <w:tc>
          <w:tcPr>
            <w:tcW w:w="3341" w:type="dxa"/>
          </w:tcPr>
          <w:p w14:paraId="2EF9FD2A"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підпис та печатка</w:t>
            </w:r>
            <w:r w:rsidR="003A146D" w:rsidRPr="0072331C">
              <w:rPr>
                <w:rFonts w:eastAsia="Arial"/>
                <w:i/>
              </w:rPr>
              <w:t xml:space="preserve"> (за наявності)</w:t>
            </w:r>
          </w:p>
        </w:tc>
        <w:tc>
          <w:tcPr>
            <w:tcW w:w="3341" w:type="dxa"/>
          </w:tcPr>
          <w:p w14:paraId="4771F3CC"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прізвище, ініціали</w:t>
            </w:r>
          </w:p>
        </w:tc>
      </w:tr>
    </w:tbl>
    <w:p w14:paraId="739F2010" w14:textId="77777777" w:rsidR="00C72079" w:rsidRPr="0072331C" w:rsidRDefault="00C72079" w:rsidP="006447F8">
      <w:pPr>
        <w:shd w:val="clear" w:color="auto" w:fill="FFFFFF" w:themeFill="background1"/>
      </w:pPr>
    </w:p>
    <w:p w14:paraId="3A9E0138" w14:textId="77777777" w:rsidR="001D1FBB" w:rsidRPr="0072331C" w:rsidRDefault="001D1FBB" w:rsidP="001D1FBB">
      <w:pPr>
        <w:shd w:val="clear" w:color="auto" w:fill="FFFFFF" w:themeFill="background1"/>
        <w:tabs>
          <w:tab w:val="left" w:pos="426"/>
        </w:tabs>
        <w:jc w:val="both"/>
        <w:rPr>
          <w:b/>
        </w:rPr>
      </w:pPr>
    </w:p>
    <w:p w14:paraId="5AA1A17A" w14:textId="77777777" w:rsidR="001D1FBB" w:rsidRPr="0072331C" w:rsidRDefault="001D1FBB" w:rsidP="001D1FBB">
      <w:pPr>
        <w:shd w:val="clear" w:color="auto" w:fill="FFFFFF" w:themeFill="background1"/>
        <w:tabs>
          <w:tab w:val="left" w:pos="426"/>
        </w:tabs>
        <w:jc w:val="both"/>
      </w:pPr>
    </w:p>
    <w:p w14:paraId="05BCA0E3" w14:textId="77777777" w:rsidR="001D1FBB" w:rsidRPr="0072331C" w:rsidRDefault="001D1FBB" w:rsidP="001D1FBB">
      <w:pPr>
        <w:shd w:val="clear" w:color="auto" w:fill="FFFFFF" w:themeFill="background1"/>
        <w:tabs>
          <w:tab w:val="left" w:pos="426"/>
        </w:tabs>
        <w:jc w:val="both"/>
        <w:rPr>
          <w:color w:val="C00000"/>
        </w:rPr>
      </w:pPr>
      <w:r w:rsidRPr="0072331C">
        <w:rPr>
          <w:color w:val="C00000"/>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74D698" w14:textId="77777777" w:rsidR="00574E4D" w:rsidRPr="0072331C" w:rsidRDefault="00916EE5" w:rsidP="006447F8">
      <w:pPr>
        <w:shd w:val="clear" w:color="auto" w:fill="FFFFFF" w:themeFill="background1"/>
      </w:pPr>
      <w:r w:rsidRPr="0072331C">
        <w:br w:type="page"/>
      </w:r>
    </w:p>
    <w:p w14:paraId="0D594C8E" w14:textId="77777777" w:rsidR="00574E4D" w:rsidRPr="0072331C" w:rsidRDefault="00574E4D" w:rsidP="006447F8">
      <w:pPr>
        <w:shd w:val="clear" w:color="auto" w:fill="FFFFFF" w:themeFill="background1"/>
        <w:jc w:val="right"/>
      </w:pPr>
      <w:r w:rsidRPr="0072331C">
        <w:rPr>
          <w:b/>
        </w:rPr>
        <w:lastRenderedPageBreak/>
        <w:t>Додаток 6</w:t>
      </w:r>
    </w:p>
    <w:p w14:paraId="35DA9411" w14:textId="77777777" w:rsidR="00574E4D" w:rsidRPr="0072331C" w:rsidRDefault="00574E4D" w:rsidP="006447F8">
      <w:pPr>
        <w:shd w:val="clear" w:color="auto" w:fill="FFFFFF" w:themeFill="background1"/>
        <w:jc w:val="right"/>
      </w:pPr>
      <w:r w:rsidRPr="0072331C">
        <w:t xml:space="preserve"> до </w:t>
      </w:r>
      <w:r w:rsidR="00135F0B" w:rsidRPr="0072331C">
        <w:t>т</w:t>
      </w:r>
      <w:r w:rsidR="006447F8" w:rsidRPr="0072331C">
        <w:t>ендерної</w:t>
      </w:r>
      <w:r w:rsidRPr="0072331C">
        <w:t xml:space="preserve"> документації</w:t>
      </w:r>
    </w:p>
    <w:p w14:paraId="46C8303F" w14:textId="77777777" w:rsidR="00E130C9" w:rsidRDefault="00E130C9" w:rsidP="00E130C9">
      <w:pPr>
        <w:jc w:val="center"/>
        <w:rPr>
          <w:b/>
        </w:rPr>
      </w:pPr>
      <w:r>
        <w:rPr>
          <w:b/>
        </w:rPr>
        <w:t xml:space="preserve">ПРОЕКТ ДОГОВОРУ </w:t>
      </w:r>
    </w:p>
    <w:p w14:paraId="716AD143" w14:textId="7AA03A2D" w:rsidR="00E130C9" w:rsidRDefault="00FA70EA" w:rsidP="00FA70EA">
      <w:pPr>
        <w:tabs>
          <w:tab w:val="left" w:pos="567"/>
        </w:tabs>
        <w:ind w:left="142" w:firstLine="425"/>
        <w:jc w:val="center"/>
        <w:rPr>
          <w:b/>
        </w:rPr>
      </w:pPr>
      <w:r w:rsidRPr="00FA70EA">
        <w:rPr>
          <w:b/>
        </w:rPr>
        <w:t>про закупівлю товарів</w:t>
      </w:r>
    </w:p>
    <w:p w14:paraId="6FE4DD23" w14:textId="77777777" w:rsidR="00FA70EA" w:rsidRDefault="00FA70EA" w:rsidP="00FA70EA">
      <w:pPr>
        <w:tabs>
          <w:tab w:val="left" w:pos="567"/>
        </w:tabs>
        <w:ind w:left="142" w:firstLine="425"/>
        <w:jc w:val="center"/>
        <w:rPr>
          <w:b/>
          <w:sz w:val="16"/>
          <w:szCs w:val="16"/>
        </w:rPr>
      </w:pPr>
    </w:p>
    <w:p w14:paraId="29EAF9B7" w14:textId="56DFC228" w:rsidR="00E130C9" w:rsidRDefault="00E130C9" w:rsidP="00E130C9">
      <w:pPr>
        <w:tabs>
          <w:tab w:val="left" w:pos="567"/>
        </w:tabs>
        <w:ind w:left="142" w:firstLine="425"/>
        <w:jc w:val="both"/>
      </w:pPr>
      <w:r>
        <w:t>м. Київ</w:t>
      </w:r>
      <w:r>
        <w:tab/>
      </w:r>
      <w:r>
        <w:tab/>
      </w:r>
      <w:r>
        <w:tab/>
      </w:r>
      <w:r>
        <w:tab/>
      </w:r>
      <w:r>
        <w:tab/>
      </w:r>
      <w:r>
        <w:tab/>
      </w:r>
      <w:r>
        <w:tab/>
      </w:r>
      <w:r>
        <w:tab/>
      </w:r>
      <w:r>
        <w:tab/>
      </w:r>
      <w:r>
        <w:tab/>
        <w:t>__________202</w:t>
      </w:r>
      <w:r w:rsidR="00FA70EA">
        <w:t>4</w:t>
      </w:r>
      <w:r>
        <w:t xml:space="preserve"> р.</w:t>
      </w:r>
    </w:p>
    <w:p w14:paraId="367ABD6B" w14:textId="77777777" w:rsidR="00E130C9" w:rsidRDefault="00E130C9" w:rsidP="00E130C9">
      <w:pPr>
        <w:tabs>
          <w:tab w:val="left" w:pos="567"/>
        </w:tabs>
        <w:jc w:val="both"/>
        <w:rPr>
          <w:b/>
        </w:rPr>
      </w:pPr>
    </w:p>
    <w:p w14:paraId="1DC186D8" w14:textId="77777777" w:rsidR="00E130C9" w:rsidRDefault="00E130C9" w:rsidP="00E130C9">
      <w:pPr>
        <w:tabs>
          <w:tab w:val="left" w:pos="567"/>
        </w:tabs>
        <w:ind w:firstLine="567"/>
        <w:jc w:val="both"/>
      </w:pPr>
      <w:r>
        <w:rPr>
          <w:b/>
        </w:rPr>
        <w:t xml:space="preserve">Головне управління Національної поліції в Київській області </w:t>
      </w:r>
      <w:r>
        <w:t xml:space="preserve">(ГУНП в Київській області), (далі – </w:t>
      </w:r>
      <w:r>
        <w:rPr>
          <w:i/>
        </w:rPr>
        <w:t>«Замовник»</w:t>
      </w:r>
      <w:r>
        <w:t>), в особі заступника начальника_________________, що діє на підставі наказу ГУНП від _______________,</w:t>
      </w:r>
    </w:p>
    <w:p w14:paraId="245EBF32" w14:textId="77777777" w:rsidR="00E130C9" w:rsidRDefault="00E130C9" w:rsidP="00E130C9">
      <w:pPr>
        <w:tabs>
          <w:tab w:val="left" w:pos="567"/>
        </w:tabs>
        <w:ind w:firstLine="567"/>
        <w:jc w:val="both"/>
      </w:pPr>
      <w:r>
        <w:t>та ___________________________, в особі __________________________________, що діє на підстав___________________________________, (далі – «Постачальник») який ____ платником податку на __________________________, з іншої сторони, (далі по Договору: разом Замовник і Постачальник – «Сторони», окремо – «Сторона»), уклали цей Договір про наступне:</w:t>
      </w:r>
    </w:p>
    <w:p w14:paraId="61D9B9E1" w14:textId="77777777" w:rsidR="00E130C9" w:rsidRDefault="00E130C9" w:rsidP="00E130C9">
      <w:pPr>
        <w:widowControl w:val="0"/>
        <w:tabs>
          <w:tab w:val="left" w:pos="142"/>
        </w:tabs>
        <w:ind w:firstLine="360"/>
        <w:jc w:val="center"/>
        <w:rPr>
          <w:b/>
        </w:rPr>
      </w:pPr>
    </w:p>
    <w:p w14:paraId="78BCC8F9" w14:textId="77777777" w:rsidR="00E130C9" w:rsidRDefault="00E130C9" w:rsidP="00E130C9">
      <w:pPr>
        <w:widowControl w:val="0"/>
        <w:tabs>
          <w:tab w:val="left" w:pos="142"/>
        </w:tabs>
        <w:ind w:firstLine="360"/>
        <w:jc w:val="center"/>
        <w:rPr>
          <w:b/>
        </w:rPr>
      </w:pPr>
      <w:r>
        <w:rPr>
          <w:b/>
        </w:rPr>
        <w:t>1. ПРЕДМЕТ ДОГОВОРУ</w:t>
      </w:r>
    </w:p>
    <w:p w14:paraId="7D76E94C" w14:textId="77777777" w:rsidR="00E130C9" w:rsidRDefault="00E130C9" w:rsidP="00E130C9">
      <w:pPr>
        <w:widowControl w:val="0"/>
        <w:tabs>
          <w:tab w:val="left" w:pos="142"/>
          <w:tab w:val="left" w:pos="709"/>
          <w:tab w:val="left" w:pos="851"/>
          <w:tab w:val="left" w:pos="993"/>
        </w:tabs>
        <w:ind w:firstLine="360"/>
        <w:jc w:val="both"/>
      </w:pPr>
      <w:r>
        <w:t>1.1. В порядку та на умовах, визначених даним Договором, Постачальник зобов’язується надати Покупцю товар, визначений у п.1.2. Договору (далі – Товар), а Покупець зобов’язується прийняти товар та оплатити їх вартість на умовах цього Договору.</w:t>
      </w:r>
    </w:p>
    <w:p w14:paraId="55E0F7BA" w14:textId="77777777" w:rsidR="00E130C9" w:rsidRDefault="00E130C9" w:rsidP="00E130C9">
      <w:pPr>
        <w:snapToGrid w:val="0"/>
        <w:ind w:firstLine="360"/>
        <w:jc w:val="both"/>
      </w:pPr>
      <w:r>
        <w:t xml:space="preserve">1.2. Найменування Товару: </w:t>
      </w:r>
      <w:r>
        <w:rPr>
          <w:bCs/>
        </w:rPr>
        <w:t xml:space="preserve">шини для транспортних засобів великої та малої тоннажності </w:t>
      </w:r>
      <w:r>
        <w:t>ДК 021:2015 – 34350000-5.</w:t>
      </w:r>
    </w:p>
    <w:p w14:paraId="328C82CC" w14:textId="77777777" w:rsidR="00E130C9" w:rsidRDefault="00E130C9" w:rsidP="00E130C9">
      <w:pPr>
        <w:widowControl w:val="0"/>
        <w:tabs>
          <w:tab w:val="left" w:pos="142"/>
        </w:tabs>
        <w:ind w:firstLine="360"/>
        <w:jc w:val="both"/>
      </w:pPr>
      <w:r>
        <w:t xml:space="preserve">Перелік Товару, їх кількість, комплектність та ціна зазначаються у Специфікації товару (Додаток № 1 до Договору). У разі виникнення непередбачуваних потреб у шинах, Замовник може коригувати перелік Товару та їх обсяг в межах загальної ціни цього Договору. </w:t>
      </w:r>
    </w:p>
    <w:p w14:paraId="538298FC" w14:textId="77777777" w:rsidR="00E130C9" w:rsidRDefault="00E130C9" w:rsidP="00E130C9">
      <w:pPr>
        <w:widowControl w:val="0"/>
        <w:tabs>
          <w:tab w:val="left" w:pos="142"/>
        </w:tabs>
        <w:ind w:firstLine="360"/>
        <w:jc w:val="both"/>
      </w:pPr>
      <w:r>
        <w:t>Вартість шин, не визначених Додатком № 1 до цього Договору, встановлюється згідно з діючими цінами на момент передачі  такого Товару.</w:t>
      </w:r>
    </w:p>
    <w:p w14:paraId="5433E352" w14:textId="77777777" w:rsidR="00E130C9" w:rsidRDefault="00E130C9" w:rsidP="00E130C9">
      <w:pPr>
        <w:widowControl w:val="0"/>
        <w:tabs>
          <w:tab w:val="left" w:pos="142"/>
        </w:tabs>
        <w:ind w:firstLine="360"/>
        <w:jc w:val="both"/>
      </w:pPr>
      <w:r>
        <w:t>1.3. Обсяги закупівлі Товару за даним Договором можуть бути зменшені залежно від реальних потреб Покупця та наявності бюджетного фінансування.</w:t>
      </w:r>
    </w:p>
    <w:p w14:paraId="65A4B095" w14:textId="77777777" w:rsidR="00E130C9" w:rsidRDefault="00E130C9" w:rsidP="00E130C9">
      <w:pPr>
        <w:widowControl w:val="0"/>
        <w:tabs>
          <w:tab w:val="left" w:pos="142"/>
        </w:tabs>
        <w:ind w:firstLine="360"/>
        <w:jc w:val="both"/>
      </w:pPr>
    </w:p>
    <w:p w14:paraId="7A171E44" w14:textId="77777777" w:rsidR="00E130C9" w:rsidRDefault="00E130C9" w:rsidP="00E130C9">
      <w:pPr>
        <w:widowControl w:val="0"/>
        <w:tabs>
          <w:tab w:val="left" w:pos="142"/>
        </w:tabs>
        <w:ind w:firstLine="360"/>
        <w:jc w:val="center"/>
        <w:rPr>
          <w:b/>
        </w:rPr>
      </w:pPr>
      <w:r>
        <w:rPr>
          <w:b/>
        </w:rPr>
        <w:t>2. ЯКІСТЬ ТОВАРУ</w:t>
      </w:r>
    </w:p>
    <w:p w14:paraId="63F1043F" w14:textId="77777777" w:rsidR="00E130C9" w:rsidRDefault="00E130C9" w:rsidP="00E130C9">
      <w:pPr>
        <w:widowControl w:val="0"/>
        <w:tabs>
          <w:tab w:val="left" w:pos="142"/>
        </w:tabs>
        <w:ind w:firstLine="360"/>
        <w:jc w:val="both"/>
      </w:pPr>
      <w:r>
        <w:t>2.1. Постачальник повинен передати (поставити) Покупцю товар (товари), (виконати передбачені цим Договором роботи або надати Покупцю послуги), якість яких відповідає вимогам ДСТУ 4406-2005, що має бути підтверджено відповідними сертифікатами. На весь товар повинна бути гарантія якості.</w:t>
      </w:r>
    </w:p>
    <w:p w14:paraId="303CD44E" w14:textId="77777777" w:rsidR="00E130C9" w:rsidRDefault="00E130C9" w:rsidP="00E130C9">
      <w:pPr>
        <w:widowControl w:val="0"/>
        <w:tabs>
          <w:tab w:val="left" w:pos="142"/>
        </w:tabs>
        <w:ind w:firstLine="360"/>
        <w:jc w:val="both"/>
      </w:pPr>
    </w:p>
    <w:p w14:paraId="28A99200" w14:textId="77777777" w:rsidR="00E130C9" w:rsidRDefault="00E130C9" w:rsidP="00E130C9">
      <w:pPr>
        <w:widowControl w:val="0"/>
        <w:ind w:firstLine="360"/>
        <w:jc w:val="center"/>
        <w:rPr>
          <w:b/>
        </w:rPr>
      </w:pPr>
      <w:r>
        <w:rPr>
          <w:b/>
        </w:rPr>
        <w:t>3. ЦІНА ДОГОВОРУ</w:t>
      </w:r>
    </w:p>
    <w:p w14:paraId="0C52BF6D" w14:textId="77777777" w:rsidR="00E130C9" w:rsidRDefault="00E130C9" w:rsidP="00E130C9">
      <w:pPr>
        <w:tabs>
          <w:tab w:val="left" w:pos="480"/>
          <w:tab w:val="left" w:pos="6270"/>
        </w:tabs>
        <w:ind w:firstLine="360"/>
        <w:jc w:val="both"/>
      </w:pPr>
      <w:r>
        <w:t xml:space="preserve">3.1. Ціна цього Договору складає _________ </w:t>
      </w:r>
      <w:r>
        <w:rPr>
          <w:i/>
        </w:rPr>
        <w:t>(вказати цифрами та словами).</w:t>
      </w:r>
    </w:p>
    <w:p w14:paraId="5D867FA1" w14:textId="77777777" w:rsidR="00E130C9" w:rsidRDefault="00E130C9" w:rsidP="00E130C9">
      <w:pPr>
        <w:tabs>
          <w:tab w:val="left" w:pos="480"/>
          <w:tab w:val="left" w:pos="6270"/>
        </w:tabs>
        <w:jc w:val="both"/>
        <w:rPr>
          <w:i/>
        </w:rPr>
      </w:pPr>
      <w:r>
        <w:t>(далі – Ціна Договору).</w:t>
      </w:r>
    </w:p>
    <w:p w14:paraId="0BDB24D3" w14:textId="77777777" w:rsidR="00E130C9" w:rsidRDefault="00E130C9" w:rsidP="00E130C9">
      <w:pPr>
        <w:widowControl w:val="0"/>
        <w:ind w:firstLine="360"/>
        <w:jc w:val="both"/>
      </w:pPr>
      <w:r>
        <w:t>3.2. Ціна Договору може бути зменшена за взаємною згодою Сторін.</w:t>
      </w:r>
    </w:p>
    <w:p w14:paraId="71206441" w14:textId="77777777" w:rsidR="00E130C9" w:rsidRDefault="00E130C9" w:rsidP="00E130C9">
      <w:pPr>
        <w:widowControl w:val="0"/>
        <w:ind w:firstLine="360"/>
        <w:jc w:val="both"/>
      </w:pPr>
    </w:p>
    <w:p w14:paraId="02B2F4E6" w14:textId="77777777" w:rsidR="00E130C9" w:rsidRDefault="00E130C9" w:rsidP="00E130C9">
      <w:pPr>
        <w:widowControl w:val="0"/>
        <w:ind w:firstLine="360"/>
        <w:jc w:val="center"/>
        <w:rPr>
          <w:b/>
        </w:rPr>
      </w:pPr>
      <w:r>
        <w:rPr>
          <w:b/>
        </w:rPr>
        <w:t>4. ПОРЯДОК ЗДІЙСНЕННЯ ОПЛАТИ</w:t>
      </w:r>
    </w:p>
    <w:p w14:paraId="2669C298" w14:textId="77777777" w:rsidR="00E130C9" w:rsidRDefault="00E130C9" w:rsidP="00E130C9">
      <w:pPr>
        <w:widowControl w:val="0"/>
        <w:ind w:firstLine="360"/>
        <w:jc w:val="both"/>
      </w:pPr>
      <w:r>
        <w:t>4.1. Розрахунки за надані Товари здійснюються за наявності грошових коштів на розрахункових рахунках шляхом безготівкового перерахування коштів Покупцем на поточний рахунок Постачальника впродовж 10 (десяти) банківських днів після підписання Сторонами накладних та надання Постачальником Покупцеві рахунку-фактури на оплату наданих Товарів.</w:t>
      </w:r>
    </w:p>
    <w:p w14:paraId="425B0D0C" w14:textId="77777777" w:rsidR="00E130C9" w:rsidRDefault="00E130C9" w:rsidP="00E130C9">
      <w:pPr>
        <w:widowControl w:val="0"/>
        <w:ind w:firstLine="360"/>
        <w:jc w:val="both"/>
      </w:pPr>
      <w:r>
        <w:t>4.2. Відсутність коштів на рахунку не є підставою для нарахування Покупцю штрафу та пені.</w:t>
      </w:r>
    </w:p>
    <w:p w14:paraId="3A106F4F" w14:textId="77777777" w:rsidR="00E130C9" w:rsidRDefault="00E130C9" w:rsidP="00E130C9">
      <w:pPr>
        <w:widowControl w:val="0"/>
        <w:jc w:val="both"/>
      </w:pPr>
    </w:p>
    <w:p w14:paraId="238AFD65" w14:textId="77777777" w:rsidR="00E130C9" w:rsidRDefault="00E130C9" w:rsidP="00E130C9">
      <w:pPr>
        <w:widowControl w:val="0"/>
        <w:ind w:firstLine="360"/>
        <w:jc w:val="center"/>
        <w:rPr>
          <w:b/>
        </w:rPr>
      </w:pPr>
      <w:r>
        <w:rPr>
          <w:b/>
        </w:rPr>
        <w:t>5. ПОСТАВКА ТОВАРІВ</w:t>
      </w:r>
    </w:p>
    <w:p w14:paraId="2627E169" w14:textId="77777777" w:rsidR="00E130C9" w:rsidRDefault="00E130C9" w:rsidP="00E130C9">
      <w:pPr>
        <w:widowControl w:val="0"/>
        <w:ind w:firstLine="360"/>
        <w:jc w:val="both"/>
      </w:pPr>
      <w:r>
        <w:t xml:space="preserve">5.1. Строк  (термін)  поставки  (передачі) товарів, згідно заявки Покупця, протягом 1 (одного) календарного дня з дати виписки рахунку-фактури, якщо Покупець не вимагає зміни. </w:t>
      </w:r>
    </w:p>
    <w:p w14:paraId="62FF4B30" w14:textId="77777777" w:rsidR="00E130C9" w:rsidRDefault="00E130C9" w:rsidP="00E130C9">
      <w:pPr>
        <w:widowControl w:val="0"/>
        <w:ind w:firstLine="360"/>
        <w:jc w:val="both"/>
      </w:pPr>
      <w:r>
        <w:t>5.2. Місце  поставки  (передачі) товару за адресою Покупця,  м. Київ вул. Довнар-Запольського, 10-а.</w:t>
      </w:r>
    </w:p>
    <w:p w14:paraId="76F46CAA" w14:textId="19FCF39D" w:rsidR="00E130C9" w:rsidRDefault="00E130C9" w:rsidP="00E130C9">
      <w:pPr>
        <w:widowControl w:val="0"/>
        <w:jc w:val="both"/>
      </w:pPr>
    </w:p>
    <w:p w14:paraId="181A99CA" w14:textId="77777777" w:rsidR="00307DD5" w:rsidRDefault="00307DD5" w:rsidP="00E130C9">
      <w:pPr>
        <w:widowControl w:val="0"/>
        <w:jc w:val="both"/>
      </w:pPr>
    </w:p>
    <w:p w14:paraId="19F9BC1B" w14:textId="77777777" w:rsidR="00E130C9" w:rsidRDefault="00E130C9" w:rsidP="00E130C9">
      <w:pPr>
        <w:widowControl w:val="0"/>
        <w:jc w:val="both"/>
      </w:pPr>
    </w:p>
    <w:p w14:paraId="1CB22583" w14:textId="77777777" w:rsidR="00E130C9" w:rsidRDefault="00E130C9" w:rsidP="00E130C9">
      <w:pPr>
        <w:widowControl w:val="0"/>
        <w:ind w:firstLine="360"/>
        <w:jc w:val="center"/>
        <w:rPr>
          <w:b/>
        </w:rPr>
      </w:pPr>
      <w:r>
        <w:rPr>
          <w:b/>
        </w:rPr>
        <w:lastRenderedPageBreak/>
        <w:t>6. ПРАВА ТА ОБОВ'ЯЗКИ СТОРІН</w:t>
      </w:r>
    </w:p>
    <w:p w14:paraId="7955D3ED" w14:textId="77777777" w:rsidR="00E130C9" w:rsidRDefault="00E130C9" w:rsidP="00E130C9">
      <w:pPr>
        <w:widowControl w:val="0"/>
        <w:ind w:firstLine="360"/>
        <w:jc w:val="both"/>
      </w:pPr>
      <w:r>
        <w:t xml:space="preserve">6.1. Покупець зобов’язаний: </w:t>
      </w:r>
    </w:p>
    <w:p w14:paraId="6CB013EC" w14:textId="77777777" w:rsidR="00E130C9" w:rsidRDefault="00E130C9" w:rsidP="00E130C9">
      <w:pPr>
        <w:widowControl w:val="0"/>
        <w:ind w:firstLine="360"/>
        <w:jc w:val="both"/>
      </w:pPr>
      <w:r>
        <w:t xml:space="preserve">6.1.1. Сплачувати вартість наданих Товарів згідно умов даного Договору; </w:t>
      </w:r>
    </w:p>
    <w:p w14:paraId="39F92312" w14:textId="77777777" w:rsidR="00E130C9" w:rsidRDefault="00E130C9" w:rsidP="00E130C9">
      <w:pPr>
        <w:widowControl w:val="0"/>
        <w:ind w:firstLine="360"/>
        <w:jc w:val="both"/>
      </w:pPr>
      <w:r>
        <w:t xml:space="preserve">6.1.2. Прийняти Товари згідно до накладної. </w:t>
      </w:r>
    </w:p>
    <w:p w14:paraId="25C33764" w14:textId="77777777" w:rsidR="00E130C9" w:rsidRDefault="00E130C9" w:rsidP="00E130C9">
      <w:pPr>
        <w:widowControl w:val="0"/>
        <w:ind w:firstLine="360"/>
        <w:jc w:val="both"/>
      </w:pPr>
      <w:r>
        <w:t>6.2. Покупець має право:</w:t>
      </w:r>
    </w:p>
    <w:p w14:paraId="4D30C69A" w14:textId="77777777" w:rsidR="00E130C9" w:rsidRDefault="00E130C9" w:rsidP="00E130C9">
      <w:pPr>
        <w:widowControl w:val="0"/>
        <w:ind w:firstLine="360"/>
        <w:jc w:val="both"/>
      </w:pPr>
      <w:r>
        <w:t xml:space="preserve">6.2.1. Достроково розірвати цей Договір у разі невиконання, чи неналежного виконання зобов’язань Постачальником, повідомивши його про це письмово не пізніше ніж за 10 (десять) календарних днів до дати розірвання Договору; </w:t>
      </w:r>
    </w:p>
    <w:p w14:paraId="633FE287" w14:textId="77777777" w:rsidR="00E130C9" w:rsidRDefault="00E130C9" w:rsidP="00E130C9">
      <w:pPr>
        <w:widowControl w:val="0"/>
        <w:ind w:firstLine="360"/>
        <w:jc w:val="both"/>
      </w:pPr>
      <w:r>
        <w:t xml:space="preserve">6.2.2. Вимагати здійснення постачання Товарі у строки, встановлені цим Договором; </w:t>
      </w:r>
    </w:p>
    <w:p w14:paraId="24E2340E" w14:textId="77777777" w:rsidR="00E130C9" w:rsidRDefault="00E130C9" w:rsidP="00E130C9">
      <w:pPr>
        <w:widowControl w:val="0"/>
        <w:ind w:firstLine="360"/>
        <w:jc w:val="both"/>
      </w:pPr>
      <w:r>
        <w:t>6.2.3. У будь-який час до закінчення строку дії Договору відмовитися від послуг Постачальника, здійснивши з ним розрахунки за фактично надані Товари;</w:t>
      </w:r>
    </w:p>
    <w:p w14:paraId="14F3BCDA" w14:textId="77777777" w:rsidR="00E130C9" w:rsidRDefault="00E130C9" w:rsidP="00E130C9">
      <w:pPr>
        <w:widowControl w:val="0"/>
        <w:ind w:firstLine="360"/>
        <w:jc w:val="both"/>
      </w:pPr>
      <w:r>
        <w:t>6.2.4. Повернути Постачальнику накладну та рахунок-фактуру на оплату наданих Товарів без здійснення оплати у разі його неналежного оформлення;</w:t>
      </w:r>
    </w:p>
    <w:p w14:paraId="65A0C0C6" w14:textId="77777777" w:rsidR="00E130C9" w:rsidRDefault="00E130C9" w:rsidP="00E130C9">
      <w:pPr>
        <w:widowControl w:val="0"/>
        <w:ind w:firstLine="360"/>
        <w:jc w:val="both"/>
      </w:pPr>
      <w:r>
        <w:t>6.2.5. Вимагати від Постачальника постачання Товару, якість якого відповідає умовам, визначеним розділом 2 Договору;</w:t>
      </w:r>
    </w:p>
    <w:p w14:paraId="63105401" w14:textId="77777777" w:rsidR="00E130C9" w:rsidRDefault="00E130C9" w:rsidP="00E130C9">
      <w:pPr>
        <w:widowControl w:val="0"/>
        <w:ind w:firstLine="360"/>
        <w:jc w:val="both"/>
      </w:pPr>
      <w:r>
        <w:t>6.2.6. Зменшувати в односторонньому порядку обсяги закупівлі Товару за даним Договором та відповідно ціну Договору залежно від своїх реальних потреб;</w:t>
      </w:r>
    </w:p>
    <w:p w14:paraId="04738FAC" w14:textId="77777777" w:rsidR="00E130C9" w:rsidRDefault="00E130C9" w:rsidP="00E130C9">
      <w:pPr>
        <w:widowControl w:val="0"/>
        <w:ind w:firstLine="360"/>
        <w:jc w:val="both"/>
      </w:pPr>
      <w:r>
        <w:t>6.2.7. Покупець має право вимагати від Постачальника, у разі необхідності,  закупівлю Товару не вказаного в специфікації на умовах укладеного Договору (при цьому ціни не повинні перевищувати середньо ринкові по м. Києву).</w:t>
      </w:r>
    </w:p>
    <w:p w14:paraId="605B5CC6" w14:textId="77777777" w:rsidR="00E130C9" w:rsidRDefault="00E130C9" w:rsidP="00E130C9">
      <w:pPr>
        <w:widowControl w:val="0"/>
        <w:ind w:firstLine="360"/>
        <w:jc w:val="both"/>
      </w:pPr>
      <w:r>
        <w:t xml:space="preserve">6.3. Постачальник зобов’язаний: </w:t>
      </w:r>
    </w:p>
    <w:p w14:paraId="2C0306FA" w14:textId="77777777" w:rsidR="00E130C9" w:rsidRDefault="00E130C9" w:rsidP="00E130C9">
      <w:pPr>
        <w:widowControl w:val="0"/>
        <w:ind w:firstLine="360"/>
        <w:jc w:val="both"/>
      </w:pPr>
      <w:r>
        <w:t xml:space="preserve">6.3.1. Постачати Товар у строки, встановлені цим Договором; </w:t>
      </w:r>
    </w:p>
    <w:p w14:paraId="0B2F5FA4" w14:textId="77777777" w:rsidR="00E130C9" w:rsidRDefault="00E130C9" w:rsidP="00E130C9">
      <w:pPr>
        <w:widowControl w:val="0"/>
        <w:ind w:firstLine="360"/>
        <w:jc w:val="both"/>
      </w:pPr>
      <w:r>
        <w:t>6.3.2. Забезпечити постачання Товару, якість яких відповідає умовам, встановленим розділом 2 Договору.</w:t>
      </w:r>
    </w:p>
    <w:p w14:paraId="3374E09C" w14:textId="77777777" w:rsidR="00E130C9" w:rsidRDefault="00E130C9" w:rsidP="00E130C9">
      <w:pPr>
        <w:widowControl w:val="0"/>
        <w:ind w:firstLine="360"/>
        <w:jc w:val="both"/>
      </w:pPr>
      <w:r>
        <w:t>6.4. Постачальник має право:</w:t>
      </w:r>
    </w:p>
    <w:p w14:paraId="25D985D5" w14:textId="77777777" w:rsidR="00E130C9" w:rsidRDefault="00E130C9" w:rsidP="00E130C9">
      <w:pPr>
        <w:widowControl w:val="0"/>
        <w:ind w:firstLine="360"/>
        <w:jc w:val="both"/>
      </w:pPr>
      <w:r>
        <w:t xml:space="preserve">6.4.1. Своєчасно та в повному обсязі отримувати плату за наданий Товар. </w:t>
      </w:r>
    </w:p>
    <w:p w14:paraId="24F008F5" w14:textId="77777777" w:rsidR="00E130C9" w:rsidRDefault="00E130C9" w:rsidP="00E130C9">
      <w:pPr>
        <w:widowControl w:val="0"/>
        <w:ind w:firstLine="360"/>
        <w:jc w:val="both"/>
      </w:pPr>
    </w:p>
    <w:p w14:paraId="27946AE8" w14:textId="77777777" w:rsidR="00E130C9" w:rsidRDefault="00E130C9" w:rsidP="00E130C9">
      <w:pPr>
        <w:widowControl w:val="0"/>
        <w:ind w:firstLine="360"/>
        <w:jc w:val="center"/>
        <w:rPr>
          <w:b/>
        </w:rPr>
      </w:pPr>
      <w:r>
        <w:rPr>
          <w:b/>
        </w:rPr>
        <w:t>7. ВІДПОВІДАЛЬНІСТЬ СТОРІН</w:t>
      </w:r>
    </w:p>
    <w:p w14:paraId="03D62033" w14:textId="77777777" w:rsidR="00E130C9" w:rsidRDefault="00E130C9" w:rsidP="00E130C9">
      <w:pPr>
        <w:widowControl w:val="0"/>
        <w:ind w:firstLine="360"/>
        <w:jc w:val="both"/>
      </w:pPr>
      <w: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89DF6CE" w14:textId="77777777" w:rsidR="00E130C9" w:rsidRDefault="00E130C9" w:rsidP="00E130C9">
      <w:pPr>
        <w:widowControl w:val="0"/>
        <w:ind w:firstLine="360"/>
        <w:jc w:val="both"/>
      </w:pPr>
      <w:r>
        <w:t>7.2. За порушення строків постачання Товарів, визначених Договором, Постачальник сплачує штраф у розмірі 0,1% від вартості непоставленого Послуги за кожний день прострочення, а за прострочення понад 30 (тридцять) календарних днів додатково стягується штраф у розмірі 7% від вказаної вартості.</w:t>
      </w:r>
    </w:p>
    <w:p w14:paraId="6F12121A" w14:textId="77777777" w:rsidR="00E130C9" w:rsidRDefault="00E130C9" w:rsidP="00E130C9">
      <w:pPr>
        <w:ind w:firstLine="360"/>
        <w:jc w:val="both"/>
      </w:pPr>
      <w:r>
        <w:t>6.3. За порушення строку, передбаченого цим Договором, Постачальник сплачує штраф у розмірі 0,1% від вартості непоставленого вчасно Товару за кожен день прострочення.</w:t>
      </w:r>
    </w:p>
    <w:p w14:paraId="234D6469" w14:textId="77777777" w:rsidR="00E130C9" w:rsidRDefault="00E130C9" w:rsidP="00E130C9">
      <w:pPr>
        <w:ind w:firstLine="360"/>
        <w:jc w:val="both"/>
      </w:pPr>
    </w:p>
    <w:p w14:paraId="6B11D873" w14:textId="77777777" w:rsidR="00E130C9" w:rsidRDefault="00E130C9" w:rsidP="00E130C9">
      <w:pPr>
        <w:widowControl w:val="0"/>
        <w:ind w:firstLine="360"/>
        <w:jc w:val="center"/>
        <w:rPr>
          <w:b/>
        </w:rPr>
      </w:pPr>
      <w:r>
        <w:rPr>
          <w:b/>
        </w:rPr>
        <w:t>8. РОЗВ’ЯЗАННЯ СПОРІВ</w:t>
      </w:r>
    </w:p>
    <w:p w14:paraId="26A9987C" w14:textId="77777777" w:rsidR="00E130C9" w:rsidRDefault="00E130C9" w:rsidP="00E130C9">
      <w:pPr>
        <w:widowControl w:val="0"/>
        <w:ind w:firstLine="360"/>
        <w:jc w:val="both"/>
      </w:pPr>
      <w:r>
        <w:t xml:space="preserve">8.1. Всі спори та розбіжності, які можуть виникнути між Сторонами у зв’язку із цим Договором, вирішуватися ними шляхом переговорів. </w:t>
      </w:r>
    </w:p>
    <w:p w14:paraId="534B8551" w14:textId="77777777" w:rsidR="00E130C9" w:rsidRDefault="00E130C9" w:rsidP="00E130C9">
      <w:pPr>
        <w:ind w:firstLine="360"/>
        <w:jc w:val="both"/>
      </w:pPr>
      <w:r>
        <w:t>8.2. У разі недосягнення Сторонами згоди у порядку, передбаченому п.8.1 Договору, спори (розбіжності) вирішуються у судовому порядку згідно чинного законодавства України.</w:t>
      </w:r>
    </w:p>
    <w:p w14:paraId="13465E14" w14:textId="77777777" w:rsidR="00E130C9" w:rsidRDefault="00E130C9" w:rsidP="00E130C9">
      <w:pPr>
        <w:widowControl w:val="0"/>
        <w:ind w:firstLine="360"/>
        <w:jc w:val="both"/>
      </w:pPr>
    </w:p>
    <w:p w14:paraId="0D93DD17" w14:textId="77777777" w:rsidR="00E130C9" w:rsidRDefault="00E130C9" w:rsidP="00E130C9">
      <w:pPr>
        <w:ind w:firstLine="360"/>
        <w:jc w:val="center"/>
        <w:rPr>
          <w:b/>
        </w:rPr>
      </w:pPr>
      <w:r>
        <w:rPr>
          <w:b/>
        </w:rPr>
        <w:t>9. ГАРАНТІЙНІ ЗОБОВ’ЯЗАННЯ</w:t>
      </w:r>
    </w:p>
    <w:p w14:paraId="7C957B31" w14:textId="1DE45901" w:rsidR="00E130C9" w:rsidRDefault="00E130C9" w:rsidP="00E130C9">
      <w:pPr>
        <w:ind w:firstLine="360"/>
        <w:jc w:val="both"/>
      </w:pPr>
      <w:r>
        <w:t xml:space="preserve">9.1. </w:t>
      </w:r>
      <w:r w:rsidR="00FA70EA" w:rsidRPr="00FA70EA">
        <w:t>2.</w:t>
      </w:r>
      <w:r w:rsidR="00FA70EA" w:rsidRPr="00FA70EA">
        <w:tab/>
        <w:t>Гарантійний строк на товар не є меншим, ніж строк придатності, що зазначений заводом-виробником</w:t>
      </w:r>
      <w:r>
        <w:t>.</w:t>
      </w:r>
    </w:p>
    <w:p w14:paraId="0DA3FDB7" w14:textId="77777777" w:rsidR="00E130C9" w:rsidRDefault="00E130C9" w:rsidP="00E130C9">
      <w:pPr>
        <w:ind w:firstLine="360"/>
        <w:jc w:val="both"/>
      </w:pPr>
      <w:r>
        <w:t>9.2. В разі, якщо Товар виявиться дефектним, Постачальник за свій рахунок зобов’язується провести заміну його.</w:t>
      </w:r>
    </w:p>
    <w:p w14:paraId="67491325" w14:textId="77777777" w:rsidR="00E130C9" w:rsidRDefault="00E130C9" w:rsidP="00E130C9">
      <w:pPr>
        <w:widowControl w:val="0"/>
        <w:ind w:firstLine="360"/>
        <w:jc w:val="both"/>
      </w:pPr>
    </w:p>
    <w:p w14:paraId="79705F16" w14:textId="77777777" w:rsidR="00E130C9" w:rsidRDefault="00E130C9" w:rsidP="00E130C9">
      <w:pPr>
        <w:widowControl w:val="0"/>
        <w:ind w:firstLine="360"/>
        <w:jc w:val="center"/>
        <w:rPr>
          <w:b/>
        </w:rPr>
      </w:pPr>
      <w:r>
        <w:rPr>
          <w:b/>
        </w:rPr>
        <w:t>10. ОБСТАВИНИ НЕПЕРЕБОРНОЇ СИЛИ</w:t>
      </w:r>
    </w:p>
    <w:p w14:paraId="66FCB75E" w14:textId="77777777" w:rsidR="00E130C9" w:rsidRDefault="00E130C9" w:rsidP="00E130C9">
      <w:pPr>
        <w:widowControl w:val="0"/>
        <w:ind w:firstLine="360"/>
        <w:jc w:val="both"/>
      </w:pPr>
      <w: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8136C0A" w14:textId="77777777" w:rsidR="00E130C9" w:rsidRDefault="00E130C9" w:rsidP="00E130C9">
      <w:pPr>
        <w:widowControl w:val="0"/>
        <w:ind w:firstLine="360"/>
        <w:jc w:val="both"/>
      </w:pPr>
      <w:r>
        <w:t xml:space="preserve">10.2. Сторона, що не може виконувати зобов’язання за цим Договором внаслідок дії обставин </w:t>
      </w:r>
      <w:r>
        <w:lastRenderedPageBreak/>
        <w:t xml:space="preserve">непереборної сили, повинна повідомити про це іншу Сторону у письмовій формі протягом 10 (десяти) календарних днів з моменту їх виникнення. </w:t>
      </w:r>
    </w:p>
    <w:p w14:paraId="6C247BC5" w14:textId="77777777" w:rsidR="00E130C9" w:rsidRDefault="00E130C9" w:rsidP="00E130C9">
      <w:pPr>
        <w:widowControl w:val="0"/>
        <w:ind w:firstLine="360"/>
        <w:jc w:val="both"/>
      </w:pPr>
      <w:r>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14:paraId="4EAD20FD" w14:textId="77777777" w:rsidR="00E130C9" w:rsidRDefault="00E130C9" w:rsidP="00E130C9">
      <w:pPr>
        <w:widowControl w:val="0"/>
        <w:ind w:firstLine="360"/>
        <w:jc w:val="both"/>
      </w:pPr>
      <w:r>
        <w:t xml:space="preserve">10.4. Строки виконання зобов’язань за цим Договором відкладаються відповідно часу дії обставин непереборної сили. </w:t>
      </w:r>
    </w:p>
    <w:p w14:paraId="62D75D74" w14:textId="77777777" w:rsidR="00E130C9" w:rsidRDefault="00E130C9" w:rsidP="00E130C9">
      <w:pPr>
        <w:widowControl w:val="0"/>
        <w:ind w:firstLine="360"/>
        <w:jc w:val="both"/>
      </w:pPr>
      <w:r>
        <w:t>10.5. У разі, коли строк дії обставин непереборної сили продовжується більше ніж 30 (тридцять) календарних днів, і Сторони шляхом переговорів дійдуть висновку про неможливість подальшого виконання умов цього Договору, кожна із Сторін має право розірвати цей Договір з обов’язковим письмовим повідомленням іншої Сторони про таке розірвання Договору не пізніше, ніж за 20 (двадцять) календарних днів до дати розірвання та проведенням  взаєморозрахунків між Сторонами за фактично поставлений Послуги.</w:t>
      </w:r>
    </w:p>
    <w:p w14:paraId="7B291948" w14:textId="77777777" w:rsidR="00E130C9" w:rsidRDefault="00E130C9" w:rsidP="00E130C9">
      <w:pPr>
        <w:widowControl w:val="0"/>
        <w:ind w:firstLine="360"/>
        <w:jc w:val="both"/>
      </w:pPr>
    </w:p>
    <w:p w14:paraId="72BBDFCE" w14:textId="77777777" w:rsidR="00E130C9" w:rsidRDefault="00E130C9" w:rsidP="00E130C9">
      <w:pPr>
        <w:widowControl w:val="0"/>
        <w:ind w:firstLine="360"/>
        <w:jc w:val="center"/>
        <w:rPr>
          <w:b/>
        </w:rPr>
      </w:pPr>
      <w:r>
        <w:rPr>
          <w:b/>
        </w:rPr>
        <w:t>11. СТРОК ДІЇ ДОГОВОРУ.</w:t>
      </w:r>
    </w:p>
    <w:p w14:paraId="2C85DD65" w14:textId="77777777" w:rsidR="00E130C9" w:rsidRDefault="00E130C9" w:rsidP="00E130C9">
      <w:pPr>
        <w:widowControl w:val="0"/>
        <w:ind w:firstLine="360"/>
        <w:jc w:val="center"/>
        <w:rPr>
          <w:b/>
        </w:rPr>
      </w:pPr>
      <w:r>
        <w:rPr>
          <w:b/>
        </w:rPr>
        <w:t>ПОРЯДОК ЗМІНИ ТА РОЗІРВАННЯ ДОГОВОРУ</w:t>
      </w:r>
    </w:p>
    <w:p w14:paraId="268B3366" w14:textId="411D3EBF" w:rsidR="00E130C9" w:rsidRDefault="00E130C9" w:rsidP="00E130C9">
      <w:pPr>
        <w:widowControl w:val="0"/>
        <w:ind w:firstLine="360"/>
        <w:jc w:val="both"/>
      </w:pPr>
      <w:r>
        <w:t>11.1. Цей Договір набирає чинності з дати його підписання Сторонами і діє до 31 грудня 202</w:t>
      </w:r>
      <w:r w:rsidR="00307DD5">
        <w:t>4</w:t>
      </w:r>
      <w:r>
        <w:t xml:space="preserve"> року. </w:t>
      </w:r>
    </w:p>
    <w:p w14:paraId="453FA360" w14:textId="77777777" w:rsidR="00E130C9" w:rsidRDefault="00E130C9" w:rsidP="00E130C9">
      <w:pPr>
        <w:widowControl w:val="0"/>
        <w:ind w:firstLine="360"/>
        <w:jc w:val="both"/>
      </w:pPr>
      <w:r>
        <w:t xml:space="preserve">         Закінчення строку дії Договору не звільняє Сторони від відповідальності за його порушення, яке мало місце під час дії цього Договору.</w:t>
      </w:r>
    </w:p>
    <w:p w14:paraId="356B731E" w14:textId="77777777" w:rsidR="00E130C9" w:rsidRDefault="00E130C9" w:rsidP="00E130C9">
      <w:pPr>
        <w:widowControl w:val="0"/>
        <w:ind w:firstLine="360"/>
        <w:jc w:val="both"/>
      </w:pPr>
      <w:r>
        <w:t>11.2. Зміни та доповнення до Договору можуть бути внесені тільки за домовленістю Сторін, яка оформлюється письмовою додатковою угодою до цього Договору.</w:t>
      </w:r>
    </w:p>
    <w:p w14:paraId="762C062F" w14:textId="77777777" w:rsidR="00E130C9" w:rsidRDefault="00E130C9" w:rsidP="00E130C9">
      <w:pPr>
        <w:widowControl w:val="0"/>
        <w:ind w:firstLine="360"/>
        <w:jc w:val="both"/>
      </w:pPr>
      <w:r>
        <w:t>11.3.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11F6336F" w14:textId="77777777" w:rsidR="00E130C9" w:rsidRDefault="00E130C9" w:rsidP="00E130C9">
      <w:pPr>
        <w:widowControl w:val="0"/>
        <w:ind w:firstLine="360"/>
        <w:jc w:val="both"/>
      </w:pPr>
      <w:r>
        <w:t>11.4. Цей Договір може бути розірваний за домовленістю Сторін, яка оформлюється письмовою додатковою угодою до даного Договору.</w:t>
      </w:r>
    </w:p>
    <w:p w14:paraId="2D1FF4A1" w14:textId="77777777" w:rsidR="00E130C9" w:rsidRDefault="00E130C9" w:rsidP="00E130C9">
      <w:pPr>
        <w:widowControl w:val="0"/>
        <w:ind w:firstLine="360"/>
        <w:jc w:val="both"/>
      </w:pPr>
    </w:p>
    <w:p w14:paraId="3DF88D05" w14:textId="77777777" w:rsidR="00E130C9" w:rsidRDefault="00E130C9" w:rsidP="00E130C9">
      <w:pPr>
        <w:widowControl w:val="0"/>
        <w:ind w:firstLine="360"/>
        <w:jc w:val="center"/>
        <w:rPr>
          <w:b/>
        </w:rPr>
      </w:pPr>
      <w:r>
        <w:rPr>
          <w:b/>
        </w:rPr>
        <w:t>12. ІНШІ УМОВИ</w:t>
      </w:r>
    </w:p>
    <w:p w14:paraId="0346CC11" w14:textId="77777777" w:rsidR="00E130C9" w:rsidRDefault="00E130C9" w:rsidP="00E130C9">
      <w:pPr>
        <w:ind w:firstLine="360"/>
        <w:jc w:val="both"/>
      </w:pPr>
      <w: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4E0F5415" w14:textId="77777777" w:rsidR="00E130C9" w:rsidRDefault="00E130C9" w:rsidP="00E130C9">
      <w:pPr>
        <w:ind w:firstLine="360"/>
        <w:jc w:val="both"/>
      </w:pPr>
      <w:r>
        <w:t>12.2.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10 (десяти) робочих днів з дати їх зміни, а у разі неповідомлення несуть ризик настання пов’язаних із ним несприятливих наслідків.</w:t>
      </w:r>
    </w:p>
    <w:p w14:paraId="3D199468" w14:textId="77777777" w:rsidR="00E130C9" w:rsidRDefault="00E130C9" w:rsidP="00E130C9">
      <w:pPr>
        <w:ind w:firstLine="360"/>
        <w:jc w:val="both"/>
      </w:pPr>
      <w:r>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95F1E0B" w14:textId="77777777" w:rsidR="00E130C9" w:rsidRDefault="00E130C9" w:rsidP="00E130C9">
      <w:pPr>
        <w:ind w:firstLine="360"/>
        <w:jc w:val="both"/>
      </w:pPr>
      <w:r>
        <w:t>12.4. У випадках, не передбачених цим Договором, Сторони керуються нормами чинного законодавства України.</w:t>
      </w:r>
    </w:p>
    <w:p w14:paraId="711051AD" w14:textId="77777777" w:rsidR="00E130C9" w:rsidRDefault="00E130C9" w:rsidP="00E130C9">
      <w:pPr>
        <w:ind w:firstLine="360"/>
        <w:jc w:val="both"/>
      </w:pPr>
      <w:r>
        <w:t xml:space="preserve">12.5. Для вирішення оперативних питань у межах цього Договору Сторони призначають своїми  офіційними представниками: </w:t>
      </w:r>
    </w:p>
    <w:p w14:paraId="1A1A5735" w14:textId="77777777" w:rsidR="00E130C9" w:rsidRDefault="00E130C9" w:rsidP="00E130C9">
      <w:pPr>
        <w:ind w:firstLine="360"/>
        <w:jc w:val="both"/>
      </w:pPr>
      <w:r>
        <w:t>Від Покупця –_________________________, тел.: ______________</w:t>
      </w:r>
    </w:p>
    <w:p w14:paraId="7F903B61" w14:textId="77777777" w:rsidR="00E130C9" w:rsidRDefault="00E130C9" w:rsidP="00E130C9">
      <w:pPr>
        <w:ind w:firstLine="360"/>
        <w:jc w:val="both"/>
      </w:pPr>
      <w:r>
        <w:t>е-mail: _______________________</w:t>
      </w:r>
    </w:p>
    <w:p w14:paraId="5B43021B" w14:textId="77777777" w:rsidR="00E130C9" w:rsidRDefault="00E130C9" w:rsidP="00E130C9">
      <w:pPr>
        <w:ind w:firstLine="360"/>
        <w:jc w:val="both"/>
      </w:pPr>
      <w:r>
        <w:t>Від Постачальника Послуг – _______________, тел.: _________</w:t>
      </w:r>
    </w:p>
    <w:p w14:paraId="34B4A80A" w14:textId="77777777" w:rsidR="00E130C9" w:rsidRDefault="00E130C9" w:rsidP="00E130C9">
      <w:pPr>
        <w:ind w:firstLine="360"/>
        <w:jc w:val="both"/>
      </w:pPr>
      <w:r>
        <w:t>е-mail: __________________.</w:t>
      </w:r>
    </w:p>
    <w:p w14:paraId="119F667F" w14:textId="77777777" w:rsidR="00E130C9" w:rsidRDefault="00E130C9" w:rsidP="00E130C9">
      <w:pPr>
        <w:ind w:firstLine="360"/>
        <w:jc w:val="both"/>
      </w:pPr>
      <w:r>
        <w:t>12.6. Предмет та умови Договору, в тому числі кількість Послуг та вимоги щодо його якості, порядок здійснення оплати, ціна Договору, банківські реквізити та місцезнаходження Сторін,  строк дії Договору, права та обов’язки Сторін, відповідальність Сторін є конфіденційною інформацією (далі – конфіденційна інформація) і розголошенню не підлягають. За порушення даних вимог Сторони несуть відповідальність згідно чинного законодавства України.</w:t>
      </w:r>
    </w:p>
    <w:p w14:paraId="2B2BC7F7" w14:textId="77777777" w:rsidR="00E130C9" w:rsidRDefault="00E130C9" w:rsidP="00E130C9">
      <w:pPr>
        <w:ind w:firstLine="360"/>
        <w:jc w:val="both"/>
      </w:pPr>
      <w:r>
        <w:t>Кожна зі Сторін зобов’язується тримати у таємниці і захищати конфіденційність всієї інформації і документації, переданої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w:t>
      </w:r>
    </w:p>
    <w:p w14:paraId="49A3208D" w14:textId="77777777" w:rsidR="00E130C9" w:rsidRDefault="00E130C9" w:rsidP="00E130C9">
      <w:pPr>
        <w:widowControl w:val="0"/>
        <w:ind w:firstLine="360"/>
        <w:jc w:val="both"/>
      </w:pPr>
      <w:r>
        <w:lastRenderedPageBreak/>
        <w:t>12.7. Даний Договір укладений при повному розумінні Сторонами його умов та термінології, українською мовою у чотирьох автентичних примірниках, які мають однакову юридичну силу, 1 – Постачальнику, 3 - Покупцю.</w:t>
      </w:r>
    </w:p>
    <w:p w14:paraId="67E64DF9" w14:textId="77777777" w:rsidR="00E130C9" w:rsidRDefault="00E130C9" w:rsidP="00E130C9">
      <w:pPr>
        <w:ind w:firstLine="360"/>
        <w:jc w:val="center"/>
        <w:rPr>
          <w:b/>
        </w:rPr>
      </w:pPr>
    </w:p>
    <w:p w14:paraId="094A489D" w14:textId="28670023" w:rsidR="00E130C9" w:rsidRDefault="00E130C9" w:rsidP="00E130C9">
      <w:pPr>
        <w:ind w:firstLine="360"/>
        <w:jc w:val="center"/>
        <w:rPr>
          <w:b/>
        </w:rPr>
      </w:pPr>
      <w:r>
        <w:rPr>
          <w:b/>
        </w:rPr>
        <w:t>1</w:t>
      </w:r>
      <w:r w:rsidR="00307DD5">
        <w:rPr>
          <w:b/>
        </w:rPr>
        <w:t>3</w:t>
      </w:r>
      <w:r>
        <w:rPr>
          <w:b/>
        </w:rPr>
        <w:t>. ДОДАТКИ ДО ДОГОВОРУ</w:t>
      </w:r>
    </w:p>
    <w:p w14:paraId="01D06BE2" w14:textId="623E071D" w:rsidR="00E130C9" w:rsidRDefault="00E130C9" w:rsidP="00E130C9">
      <w:pPr>
        <w:ind w:firstLine="360"/>
        <w:jc w:val="both"/>
      </w:pPr>
      <w:r>
        <w:t>1</w:t>
      </w:r>
      <w:r w:rsidR="00307DD5">
        <w:t>3</w:t>
      </w:r>
      <w:r>
        <w:t>.1. Невід’ємною частиною цього Договору є:</w:t>
      </w:r>
    </w:p>
    <w:p w14:paraId="33C75D19" w14:textId="77777777" w:rsidR="00E130C9" w:rsidRDefault="00E130C9" w:rsidP="00E130C9">
      <w:pPr>
        <w:ind w:firstLine="360"/>
        <w:jc w:val="both"/>
        <w:rPr>
          <w:i/>
        </w:rPr>
      </w:pPr>
      <w:r>
        <w:t xml:space="preserve">Додаток № 1 Специфікація товару (Додаток №1)  на ____ арк. </w:t>
      </w:r>
    </w:p>
    <w:p w14:paraId="4C5E90E4" w14:textId="77777777" w:rsidR="00E130C9" w:rsidRDefault="00E130C9" w:rsidP="00E130C9">
      <w:pPr>
        <w:ind w:firstLine="720"/>
        <w:jc w:val="both"/>
      </w:pPr>
    </w:p>
    <w:p w14:paraId="62E96141" w14:textId="77777777" w:rsidR="00E130C9" w:rsidRDefault="00E130C9" w:rsidP="00E130C9">
      <w:pPr>
        <w:ind w:firstLine="720"/>
        <w:jc w:val="both"/>
      </w:pPr>
    </w:p>
    <w:p w14:paraId="2E44E011" w14:textId="2576B41C" w:rsidR="00E130C9" w:rsidRDefault="00E130C9" w:rsidP="00E130C9">
      <w:pPr>
        <w:ind w:left="1416"/>
        <w:rPr>
          <w:b/>
        </w:rPr>
      </w:pPr>
      <w:r>
        <w:rPr>
          <w:b/>
        </w:rPr>
        <w:t>1</w:t>
      </w:r>
      <w:r w:rsidR="00307DD5">
        <w:rPr>
          <w:b/>
        </w:rPr>
        <w:t>4</w:t>
      </w:r>
      <w:r>
        <w:rPr>
          <w:b/>
        </w:rPr>
        <w:t>. МІСЦЕЗНАХОДЖЕННЯ  ТА   БАНКІВСЬКІ  РЕКВІЗИТИ  СТОРІН</w:t>
      </w:r>
    </w:p>
    <w:p w14:paraId="2354C3C5" w14:textId="77777777" w:rsidR="00E130C9" w:rsidRDefault="00E130C9" w:rsidP="00E130C9">
      <w:pPr>
        <w:ind w:left="1416"/>
        <w:rPr>
          <w:b/>
        </w:rPr>
      </w:pPr>
    </w:p>
    <w:tbl>
      <w:tblPr>
        <w:tblW w:w="10200" w:type="dxa"/>
        <w:tblInd w:w="108" w:type="dxa"/>
        <w:tblLayout w:type="fixed"/>
        <w:tblLook w:val="04A0" w:firstRow="1" w:lastRow="0" w:firstColumn="1" w:lastColumn="0" w:noHBand="0" w:noVBand="1"/>
      </w:tblPr>
      <w:tblGrid>
        <w:gridCol w:w="4795"/>
        <w:gridCol w:w="5405"/>
      </w:tblGrid>
      <w:tr w:rsidR="00E130C9" w14:paraId="43E2D398" w14:textId="77777777" w:rsidTr="00E130C9">
        <w:trPr>
          <w:cantSplit/>
          <w:trHeight w:val="130"/>
        </w:trPr>
        <w:tc>
          <w:tcPr>
            <w:tcW w:w="4798" w:type="dxa"/>
            <w:hideMark/>
          </w:tcPr>
          <w:p w14:paraId="05E71D02" w14:textId="77777777" w:rsidR="00E130C9" w:rsidRDefault="00E130C9">
            <w:pPr>
              <w:keepNext/>
              <w:spacing w:line="276" w:lineRule="auto"/>
              <w:jc w:val="center"/>
              <w:outlineLvl w:val="1"/>
              <w:rPr>
                <w:b/>
                <w:i/>
                <w:caps/>
                <w:color w:val="000000"/>
                <w:lang w:val="ru-RU" w:eastAsia="ru-RU"/>
              </w:rPr>
            </w:pPr>
            <w:r>
              <w:rPr>
                <w:b/>
                <w:i/>
                <w:caps/>
                <w:color w:val="000000"/>
                <w:lang w:val="ru-RU" w:eastAsia="ru-RU"/>
              </w:rPr>
              <w:t>ПОСТАЧАЛЬНИК:</w:t>
            </w:r>
          </w:p>
        </w:tc>
        <w:tc>
          <w:tcPr>
            <w:tcW w:w="5408" w:type="dxa"/>
            <w:hideMark/>
          </w:tcPr>
          <w:p w14:paraId="0E50914C" w14:textId="77777777" w:rsidR="00E130C9" w:rsidRDefault="00E130C9">
            <w:pPr>
              <w:keepNext/>
              <w:spacing w:line="276" w:lineRule="auto"/>
              <w:jc w:val="center"/>
              <w:outlineLvl w:val="1"/>
              <w:rPr>
                <w:b/>
                <w:i/>
                <w:color w:val="000000"/>
                <w:lang w:val="ru-RU" w:eastAsia="ru-RU"/>
              </w:rPr>
            </w:pPr>
            <w:r>
              <w:rPr>
                <w:b/>
                <w:i/>
                <w:caps/>
                <w:color w:val="000000"/>
                <w:lang w:val="ru-RU" w:eastAsia="ru-RU"/>
              </w:rPr>
              <w:t>ЗАМОВНИК:</w:t>
            </w:r>
          </w:p>
        </w:tc>
      </w:tr>
      <w:tr w:rsidR="00E130C9" w14:paraId="713800E1" w14:textId="77777777" w:rsidTr="00E130C9">
        <w:trPr>
          <w:cantSplit/>
          <w:trHeight w:val="130"/>
        </w:trPr>
        <w:tc>
          <w:tcPr>
            <w:tcW w:w="4798" w:type="dxa"/>
          </w:tcPr>
          <w:p w14:paraId="6FDC56E4" w14:textId="77777777" w:rsidR="00E130C9" w:rsidRDefault="00E130C9">
            <w:pPr>
              <w:spacing w:line="276" w:lineRule="auto"/>
              <w:rPr>
                <w:b/>
                <w:color w:val="000000"/>
                <w:lang w:val="ru-RU" w:eastAsia="ru-RU"/>
              </w:rPr>
            </w:pPr>
          </w:p>
        </w:tc>
        <w:tc>
          <w:tcPr>
            <w:tcW w:w="5408" w:type="dxa"/>
          </w:tcPr>
          <w:p w14:paraId="72FE5F83" w14:textId="77777777" w:rsidR="00E130C9" w:rsidRDefault="00E130C9">
            <w:pPr>
              <w:spacing w:line="276" w:lineRule="auto"/>
              <w:jc w:val="center"/>
              <w:rPr>
                <w:b/>
                <w:color w:val="000000"/>
                <w:lang w:val="ru-RU" w:eastAsia="ru-RU"/>
              </w:rPr>
            </w:pPr>
            <w:r>
              <w:rPr>
                <w:b/>
                <w:color w:val="000000"/>
                <w:lang w:val="ru-RU" w:eastAsia="ru-RU"/>
              </w:rPr>
              <w:t>Головне управління Національної</w:t>
            </w:r>
          </w:p>
          <w:p w14:paraId="23A31A01" w14:textId="77777777" w:rsidR="00E130C9" w:rsidRDefault="00E130C9">
            <w:pPr>
              <w:spacing w:line="276" w:lineRule="auto"/>
              <w:jc w:val="center"/>
              <w:rPr>
                <w:b/>
                <w:color w:val="000000"/>
                <w:lang w:val="ru-RU" w:eastAsia="ru-RU"/>
              </w:rPr>
            </w:pPr>
            <w:r>
              <w:rPr>
                <w:b/>
                <w:color w:val="000000"/>
                <w:lang w:val="ru-RU" w:eastAsia="ru-RU"/>
              </w:rPr>
              <w:t>поліції в Київській області</w:t>
            </w:r>
          </w:p>
          <w:p w14:paraId="4329641E" w14:textId="77777777" w:rsidR="00E130C9" w:rsidRDefault="00E130C9">
            <w:pPr>
              <w:spacing w:line="276" w:lineRule="auto"/>
              <w:jc w:val="both"/>
              <w:rPr>
                <w:color w:val="000000"/>
                <w:lang w:val="ru-RU" w:eastAsia="ru-RU"/>
              </w:rPr>
            </w:pPr>
            <w:r>
              <w:rPr>
                <w:color w:val="000000"/>
                <w:lang w:val="ru-RU" w:eastAsia="ru-RU"/>
              </w:rPr>
              <w:t xml:space="preserve">м. Київ, вул. Володимирська, 15, </w:t>
            </w:r>
          </w:p>
          <w:p w14:paraId="25F29EE1" w14:textId="77777777" w:rsidR="00E130C9" w:rsidRDefault="00E130C9">
            <w:pPr>
              <w:spacing w:line="276" w:lineRule="auto"/>
              <w:jc w:val="both"/>
              <w:rPr>
                <w:color w:val="000000"/>
                <w:lang w:val="ru-RU" w:eastAsia="ru-RU"/>
              </w:rPr>
            </w:pPr>
            <w:r>
              <w:rPr>
                <w:color w:val="000000"/>
                <w:lang w:val="ru-RU" w:eastAsia="ru-RU"/>
              </w:rPr>
              <w:t>Код ЄДРПОУ 40108616,</w:t>
            </w:r>
          </w:p>
          <w:p w14:paraId="67C5D841" w14:textId="77777777" w:rsidR="00E130C9" w:rsidRDefault="00E130C9">
            <w:pPr>
              <w:spacing w:line="276" w:lineRule="auto"/>
              <w:jc w:val="both"/>
              <w:rPr>
                <w:color w:val="000000"/>
                <w:lang w:val="ru-RU" w:eastAsia="ru-RU"/>
              </w:rPr>
            </w:pPr>
            <w:r>
              <w:rPr>
                <w:color w:val="000000"/>
                <w:lang w:val="ru-RU" w:eastAsia="ru-RU"/>
              </w:rPr>
              <w:t xml:space="preserve">р\р UA 418201720343140001000092614 </w:t>
            </w:r>
          </w:p>
          <w:p w14:paraId="2C06307F" w14:textId="77777777" w:rsidR="00E130C9" w:rsidRDefault="00E130C9">
            <w:pPr>
              <w:spacing w:line="276" w:lineRule="auto"/>
              <w:jc w:val="both"/>
              <w:rPr>
                <w:color w:val="000000"/>
                <w:lang w:val="ru-RU" w:eastAsia="ru-RU"/>
              </w:rPr>
            </w:pPr>
            <w:r>
              <w:rPr>
                <w:color w:val="000000"/>
                <w:lang w:val="ru-RU" w:eastAsia="ru-RU"/>
              </w:rPr>
              <w:t>в ДКСУ, м. Київ</w:t>
            </w:r>
          </w:p>
          <w:p w14:paraId="047F4DC9" w14:textId="77777777" w:rsidR="00E130C9" w:rsidRDefault="00E130C9">
            <w:pPr>
              <w:spacing w:line="276" w:lineRule="auto"/>
              <w:jc w:val="both"/>
              <w:rPr>
                <w:color w:val="000000"/>
                <w:lang w:val="ru-RU" w:eastAsia="ru-RU"/>
              </w:rPr>
            </w:pPr>
            <w:r>
              <w:rPr>
                <w:color w:val="000000"/>
                <w:lang w:val="ru-RU" w:eastAsia="ru-RU"/>
              </w:rPr>
              <w:t>МФО 820172,</w:t>
            </w:r>
          </w:p>
          <w:p w14:paraId="22D7BCBD" w14:textId="77777777" w:rsidR="00E130C9" w:rsidRDefault="00E130C9">
            <w:pPr>
              <w:spacing w:line="276" w:lineRule="auto"/>
              <w:jc w:val="both"/>
              <w:rPr>
                <w:color w:val="000000"/>
                <w:lang w:val="ru-RU" w:eastAsia="ru-RU"/>
              </w:rPr>
            </w:pPr>
            <w:r>
              <w:rPr>
                <w:color w:val="000000"/>
                <w:lang w:val="ru-RU" w:eastAsia="ru-RU"/>
              </w:rPr>
              <w:t xml:space="preserve">тел./факс 271-63-37 </w:t>
            </w:r>
          </w:p>
          <w:p w14:paraId="49705249" w14:textId="77777777" w:rsidR="00E130C9" w:rsidRDefault="00E130C9">
            <w:pPr>
              <w:spacing w:line="276" w:lineRule="auto"/>
              <w:jc w:val="both"/>
              <w:rPr>
                <w:color w:val="000000"/>
                <w:lang w:val="ru-RU" w:eastAsia="ru-RU"/>
              </w:rPr>
            </w:pPr>
            <w:r>
              <w:rPr>
                <w:color w:val="000000"/>
                <w:lang w:val="ru-RU" w:eastAsia="ru-RU"/>
              </w:rPr>
              <w:t>Покупець є бюджетна неприбуткова установа</w:t>
            </w:r>
          </w:p>
          <w:p w14:paraId="75119A20" w14:textId="77777777" w:rsidR="00E130C9" w:rsidRDefault="00E130C9">
            <w:pPr>
              <w:spacing w:line="276" w:lineRule="auto"/>
              <w:jc w:val="both"/>
              <w:rPr>
                <w:color w:val="000000"/>
                <w:lang w:val="ru-RU" w:eastAsia="ru-RU"/>
              </w:rPr>
            </w:pPr>
          </w:p>
          <w:p w14:paraId="3F52B523" w14:textId="77777777" w:rsidR="00E130C9" w:rsidRDefault="00E130C9">
            <w:pPr>
              <w:spacing w:line="276" w:lineRule="auto"/>
              <w:jc w:val="both"/>
              <w:rPr>
                <w:b/>
                <w:color w:val="000000"/>
                <w:lang w:val="ru-RU" w:eastAsia="ru-RU"/>
              </w:rPr>
            </w:pPr>
            <w:r>
              <w:rPr>
                <w:b/>
                <w:color w:val="000000"/>
                <w:lang w:val="ru-RU" w:eastAsia="ru-RU"/>
              </w:rPr>
              <w:t>Заступник начальника</w:t>
            </w:r>
          </w:p>
          <w:p w14:paraId="62FBCEC3" w14:textId="77777777" w:rsidR="00E130C9" w:rsidRDefault="00E130C9">
            <w:pPr>
              <w:keepNext/>
              <w:tabs>
                <w:tab w:val="left" w:pos="0"/>
                <w:tab w:val="left" w:pos="708"/>
              </w:tabs>
              <w:spacing w:line="276" w:lineRule="auto"/>
              <w:jc w:val="both"/>
              <w:outlineLvl w:val="1"/>
              <w:rPr>
                <w:b/>
                <w:caps/>
                <w:color w:val="000000"/>
                <w:lang w:val="ru-RU" w:eastAsia="ru-RU"/>
              </w:rPr>
            </w:pPr>
            <w:r>
              <w:rPr>
                <w:b/>
                <w:color w:val="000000"/>
                <w:lang w:val="ru-RU" w:eastAsia="ru-RU"/>
              </w:rPr>
              <w:t xml:space="preserve">______________________ </w:t>
            </w:r>
          </w:p>
        </w:tc>
      </w:tr>
    </w:tbl>
    <w:p w14:paraId="0C86A31D" w14:textId="77777777" w:rsidR="00E130C9" w:rsidRDefault="00E130C9" w:rsidP="00E130C9">
      <w:pPr>
        <w:keepNext/>
        <w:tabs>
          <w:tab w:val="left" w:pos="6521"/>
        </w:tabs>
        <w:outlineLvl w:val="3"/>
        <w:rPr>
          <w:rFonts w:eastAsia="SimSun"/>
          <w:b/>
          <w:bCs/>
        </w:rPr>
      </w:pPr>
    </w:p>
    <w:p w14:paraId="242C4E41" w14:textId="77777777" w:rsidR="00E130C9" w:rsidRDefault="00E130C9" w:rsidP="00E130C9">
      <w:pPr>
        <w:rPr>
          <w:rFonts w:eastAsia="SimSun"/>
          <w:sz w:val="20"/>
          <w:szCs w:val="20"/>
        </w:rPr>
      </w:pPr>
    </w:p>
    <w:p w14:paraId="52C2C85D" w14:textId="77777777" w:rsidR="00E130C9" w:rsidRDefault="00E130C9" w:rsidP="00E130C9">
      <w:pPr>
        <w:shd w:val="clear" w:color="auto" w:fill="FFFFFF" w:themeFill="background1"/>
        <w:ind w:left="7371"/>
        <w:jc w:val="right"/>
        <w:rPr>
          <w:b/>
        </w:rPr>
      </w:pPr>
    </w:p>
    <w:p w14:paraId="6385210B" w14:textId="53F173EF" w:rsidR="00E130C9" w:rsidRDefault="00E130C9">
      <w:pPr>
        <w:spacing w:line="276" w:lineRule="auto"/>
        <w:rPr>
          <w:rFonts w:eastAsia="Arial"/>
          <w:lang w:eastAsia="ru-RU"/>
        </w:rPr>
      </w:pPr>
      <w:r>
        <w:rPr>
          <w:rFonts w:eastAsia="Arial"/>
          <w:lang w:eastAsia="ru-RU"/>
        </w:rPr>
        <w:br w:type="page"/>
      </w:r>
    </w:p>
    <w:p w14:paraId="70F9818C" w14:textId="77777777" w:rsidR="00AD6622" w:rsidRPr="0072331C" w:rsidRDefault="00AD6622" w:rsidP="00AD6622">
      <w:pPr>
        <w:shd w:val="clear" w:color="auto" w:fill="FFFFFF"/>
        <w:tabs>
          <w:tab w:val="left" w:pos="4695"/>
        </w:tabs>
        <w:spacing w:line="276" w:lineRule="auto"/>
        <w:rPr>
          <w:rFonts w:eastAsia="Arial"/>
          <w:lang w:eastAsia="ru-RU"/>
        </w:rPr>
      </w:pPr>
    </w:p>
    <w:p w14:paraId="7818DD22" w14:textId="77777777" w:rsidR="00AD6622" w:rsidRPr="0072331C" w:rsidRDefault="00AD6622" w:rsidP="00AD6622">
      <w:pPr>
        <w:ind w:left="5954"/>
        <w:jc w:val="both"/>
        <w:rPr>
          <w:rFonts w:eastAsia="Calibri"/>
          <w:bCs/>
          <w:lang w:eastAsia="en-US"/>
        </w:rPr>
      </w:pPr>
      <w:r w:rsidRPr="0072331C">
        <w:rPr>
          <w:rFonts w:eastAsia="Calibri"/>
          <w:bCs/>
          <w:lang w:val="ru-RU" w:eastAsia="en-US"/>
        </w:rPr>
        <w:t>Додаток № 1</w:t>
      </w:r>
    </w:p>
    <w:p w14:paraId="6CE85530" w14:textId="77777777" w:rsidR="00AD6622" w:rsidRPr="0072331C" w:rsidRDefault="00AD6622" w:rsidP="00AD6622">
      <w:pPr>
        <w:ind w:left="5954"/>
        <w:jc w:val="both"/>
        <w:rPr>
          <w:rFonts w:eastAsia="Calibri"/>
          <w:bCs/>
          <w:spacing w:val="1"/>
          <w:lang w:eastAsia="en-US"/>
        </w:rPr>
      </w:pPr>
      <w:r w:rsidRPr="0072331C">
        <w:rPr>
          <w:rFonts w:eastAsia="Calibri"/>
          <w:bCs/>
          <w:lang w:val="ru-RU" w:eastAsia="en-US"/>
        </w:rPr>
        <w:t xml:space="preserve">до </w:t>
      </w:r>
      <w:r w:rsidRPr="0072331C">
        <w:rPr>
          <w:rFonts w:eastAsia="Calibri"/>
          <w:bCs/>
          <w:spacing w:val="1"/>
          <w:lang w:val="ru-RU" w:eastAsia="en-US"/>
        </w:rPr>
        <w:t>Договору про закупівлю товарів</w:t>
      </w:r>
    </w:p>
    <w:p w14:paraId="28190BC0" w14:textId="4757A70F" w:rsidR="00AD6622" w:rsidRPr="0072331C" w:rsidRDefault="00AD6622" w:rsidP="00AD6622">
      <w:pPr>
        <w:ind w:left="5954"/>
        <w:jc w:val="both"/>
        <w:rPr>
          <w:rFonts w:eastAsia="Calibri"/>
          <w:bCs/>
          <w:lang w:val="ru-RU" w:eastAsia="en-US"/>
        </w:rPr>
      </w:pPr>
      <w:r w:rsidRPr="0072331C">
        <w:rPr>
          <w:rFonts w:eastAsia="Calibri"/>
          <w:bCs/>
          <w:lang w:val="ru-RU" w:eastAsia="en-US"/>
        </w:rPr>
        <w:t>від ________ 202</w:t>
      </w:r>
      <w:r w:rsidR="002D5C44">
        <w:rPr>
          <w:rFonts w:eastAsia="Calibri"/>
          <w:bCs/>
          <w:lang w:eastAsia="en-US"/>
        </w:rPr>
        <w:t>4</w:t>
      </w:r>
      <w:r w:rsidRPr="0072331C">
        <w:rPr>
          <w:rFonts w:eastAsia="Calibri"/>
          <w:bCs/>
          <w:lang w:eastAsia="en-US"/>
        </w:rPr>
        <w:t xml:space="preserve"> </w:t>
      </w:r>
      <w:r w:rsidRPr="0072331C">
        <w:rPr>
          <w:rFonts w:eastAsia="Calibri"/>
          <w:bCs/>
          <w:lang w:val="ru-RU" w:eastAsia="en-US"/>
        </w:rPr>
        <w:t>№ _____</w:t>
      </w:r>
      <w:r w:rsidRPr="0072331C">
        <w:rPr>
          <w:rFonts w:eastAsia="Calibri"/>
          <w:bCs/>
          <w:lang w:eastAsia="en-US"/>
        </w:rPr>
        <w:t>__</w:t>
      </w:r>
      <w:r w:rsidRPr="0072331C">
        <w:rPr>
          <w:rFonts w:eastAsia="Calibri"/>
          <w:bCs/>
          <w:lang w:val="ru-RU" w:eastAsia="en-US"/>
        </w:rPr>
        <w:t>__</w:t>
      </w:r>
    </w:p>
    <w:p w14:paraId="63E47B39" w14:textId="77777777" w:rsidR="00AD6622" w:rsidRPr="0072331C" w:rsidRDefault="00AD6622" w:rsidP="00AD6622">
      <w:pPr>
        <w:jc w:val="both"/>
        <w:rPr>
          <w:rFonts w:eastAsia="Calibri"/>
          <w:bCs/>
          <w:lang w:eastAsia="en-US"/>
        </w:rPr>
      </w:pPr>
    </w:p>
    <w:p w14:paraId="4F581592" w14:textId="77777777" w:rsidR="00AD6622" w:rsidRPr="0072331C" w:rsidRDefault="00AD6622" w:rsidP="00AD6622">
      <w:pPr>
        <w:jc w:val="both"/>
        <w:rPr>
          <w:rFonts w:eastAsia="Calibri"/>
          <w:bCs/>
          <w:lang w:eastAsia="en-US"/>
        </w:rPr>
      </w:pPr>
    </w:p>
    <w:p w14:paraId="0140500B" w14:textId="77777777" w:rsidR="00AD6622" w:rsidRPr="0072331C" w:rsidRDefault="00AD6622" w:rsidP="00AD6622">
      <w:pPr>
        <w:jc w:val="both"/>
        <w:rPr>
          <w:rFonts w:eastAsia="Calibri"/>
          <w:bCs/>
          <w:lang w:eastAsia="en-US"/>
        </w:rPr>
      </w:pPr>
    </w:p>
    <w:p w14:paraId="1B4B6CD9" w14:textId="77777777" w:rsidR="00AD6622" w:rsidRPr="0072331C" w:rsidRDefault="00AD6622" w:rsidP="00AD6622">
      <w:pPr>
        <w:jc w:val="center"/>
        <w:rPr>
          <w:rFonts w:eastAsia="Calibri"/>
          <w:b/>
          <w:bCs/>
          <w:lang w:val="ru-RU" w:eastAsia="en-US"/>
        </w:rPr>
      </w:pPr>
      <w:r w:rsidRPr="0072331C">
        <w:rPr>
          <w:rFonts w:eastAsia="Calibri"/>
          <w:b/>
          <w:bCs/>
          <w:lang w:val="ru-RU" w:eastAsia="en-US"/>
        </w:rPr>
        <w:t>СПЕЦИФІКАЦІЯ</w:t>
      </w:r>
    </w:p>
    <w:p w14:paraId="379B72D0" w14:textId="77777777" w:rsidR="00AD6622" w:rsidRPr="0072331C" w:rsidRDefault="00AD6622" w:rsidP="00AD6622">
      <w:pPr>
        <w:widowControl w:val="0"/>
        <w:ind w:firstLine="567"/>
        <w:jc w:val="both"/>
        <w:rPr>
          <w:rFonts w:eastAsia="Calibri"/>
          <w:snapToGrid w:val="0"/>
          <w:color w:val="000000"/>
          <w:lang w:eastAsia="en-US"/>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1336"/>
        <w:gridCol w:w="1965"/>
        <w:gridCol w:w="2126"/>
      </w:tblGrid>
      <w:tr w:rsidR="00307DD5" w:rsidRPr="0072331C" w14:paraId="2520529E" w14:textId="77777777" w:rsidTr="00307DD5">
        <w:trPr>
          <w:cantSplit/>
          <w:trHeight w:val="1375"/>
          <w:jc w:val="center"/>
        </w:trPr>
        <w:tc>
          <w:tcPr>
            <w:tcW w:w="2412" w:type="pct"/>
            <w:tcBorders>
              <w:top w:val="single" w:sz="4" w:space="0" w:color="auto"/>
              <w:left w:val="single" w:sz="4" w:space="0" w:color="auto"/>
              <w:right w:val="single" w:sz="4" w:space="0" w:color="auto"/>
            </w:tcBorders>
            <w:vAlign w:val="center"/>
          </w:tcPr>
          <w:p w14:paraId="61905A75" w14:textId="77777777" w:rsidR="00307DD5" w:rsidRPr="0072331C" w:rsidRDefault="00307DD5" w:rsidP="00AD6622">
            <w:pPr>
              <w:jc w:val="center"/>
              <w:rPr>
                <w:b/>
                <w:bCs/>
                <w:lang w:eastAsia="ru-RU"/>
              </w:rPr>
            </w:pPr>
            <w:r w:rsidRPr="0072331C">
              <w:rPr>
                <w:b/>
                <w:bCs/>
                <w:lang w:eastAsia="ru-RU"/>
              </w:rPr>
              <w:t>Найменування Товару</w:t>
            </w:r>
          </w:p>
        </w:tc>
        <w:tc>
          <w:tcPr>
            <w:tcW w:w="637" w:type="pct"/>
            <w:tcBorders>
              <w:top w:val="single" w:sz="4" w:space="0" w:color="auto"/>
              <w:left w:val="single" w:sz="4" w:space="0" w:color="auto"/>
              <w:right w:val="single" w:sz="4" w:space="0" w:color="auto"/>
            </w:tcBorders>
            <w:vAlign w:val="center"/>
          </w:tcPr>
          <w:p w14:paraId="79EB2832" w14:textId="77777777" w:rsidR="00307DD5" w:rsidRPr="0072331C" w:rsidRDefault="00307DD5" w:rsidP="00AD6622">
            <w:pPr>
              <w:ind w:right="-108"/>
              <w:jc w:val="center"/>
              <w:rPr>
                <w:b/>
                <w:bCs/>
                <w:lang w:eastAsia="ru-RU"/>
              </w:rPr>
            </w:pPr>
            <w:r w:rsidRPr="0072331C">
              <w:rPr>
                <w:b/>
                <w:bCs/>
                <w:lang w:eastAsia="ru-RU"/>
              </w:rPr>
              <w:t>Кількість, од.</w:t>
            </w:r>
          </w:p>
        </w:tc>
        <w:tc>
          <w:tcPr>
            <w:tcW w:w="937" w:type="pct"/>
            <w:tcBorders>
              <w:top w:val="single" w:sz="4" w:space="0" w:color="auto"/>
              <w:left w:val="single" w:sz="4" w:space="0" w:color="auto"/>
              <w:right w:val="single" w:sz="4" w:space="0" w:color="auto"/>
            </w:tcBorders>
            <w:vAlign w:val="center"/>
          </w:tcPr>
          <w:p w14:paraId="4D72035E" w14:textId="77777777" w:rsidR="00307DD5" w:rsidRPr="0072331C" w:rsidRDefault="00307DD5" w:rsidP="00AD6622">
            <w:pPr>
              <w:tabs>
                <w:tab w:val="left" w:pos="0"/>
                <w:tab w:val="center" w:pos="4153"/>
                <w:tab w:val="right" w:pos="8306"/>
              </w:tabs>
              <w:jc w:val="center"/>
              <w:rPr>
                <w:b/>
                <w:bCs/>
                <w:lang w:eastAsia="ru-RU"/>
              </w:rPr>
            </w:pPr>
            <w:r w:rsidRPr="0072331C">
              <w:rPr>
                <w:b/>
                <w:bCs/>
                <w:lang w:eastAsia="ru-RU"/>
              </w:rPr>
              <w:t xml:space="preserve">Ціна, </w:t>
            </w:r>
          </w:p>
          <w:p w14:paraId="29F81B12" w14:textId="77777777" w:rsidR="00307DD5" w:rsidRPr="0072331C" w:rsidRDefault="00307DD5" w:rsidP="00AD6622">
            <w:pPr>
              <w:jc w:val="center"/>
              <w:rPr>
                <w:b/>
                <w:bCs/>
                <w:lang w:eastAsia="ru-RU"/>
              </w:rPr>
            </w:pPr>
            <w:r w:rsidRPr="0072331C">
              <w:rPr>
                <w:b/>
                <w:bCs/>
                <w:lang w:eastAsia="ru-RU"/>
              </w:rPr>
              <w:t>грн./од без ПДВ</w:t>
            </w:r>
          </w:p>
          <w:p w14:paraId="2E3346ED" w14:textId="77777777" w:rsidR="00307DD5" w:rsidRPr="0072331C" w:rsidRDefault="00307DD5" w:rsidP="00AD6622">
            <w:pPr>
              <w:jc w:val="center"/>
              <w:rPr>
                <w:b/>
                <w:bCs/>
                <w:lang w:eastAsia="ru-RU"/>
              </w:rPr>
            </w:pPr>
          </w:p>
        </w:tc>
        <w:tc>
          <w:tcPr>
            <w:tcW w:w="1014" w:type="pct"/>
            <w:tcBorders>
              <w:top w:val="single" w:sz="4" w:space="0" w:color="auto"/>
              <w:left w:val="single" w:sz="4" w:space="0" w:color="auto"/>
              <w:right w:val="single" w:sz="4" w:space="0" w:color="auto"/>
            </w:tcBorders>
            <w:vAlign w:val="center"/>
          </w:tcPr>
          <w:p w14:paraId="35234524" w14:textId="77777777" w:rsidR="00307DD5" w:rsidRPr="0072331C" w:rsidRDefault="00307DD5" w:rsidP="00AD6622">
            <w:pPr>
              <w:jc w:val="center"/>
              <w:rPr>
                <w:b/>
                <w:bCs/>
                <w:lang w:eastAsia="ru-RU"/>
              </w:rPr>
            </w:pPr>
            <w:r w:rsidRPr="0072331C">
              <w:rPr>
                <w:b/>
                <w:bCs/>
                <w:lang w:eastAsia="ru-RU"/>
              </w:rPr>
              <w:t>Сума без ПДВ, грн.</w:t>
            </w:r>
          </w:p>
        </w:tc>
      </w:tr>
      <w:tr w:rsidR="00307DD5" w:rsidRPr="0072331C" w14:paraId="24EBCBC2" w14:textId="77777777" w:rsidTr="00307DD5">
        <w:trPr>
          <w:trHeight w:val="1315"/>
          <w:jc w:val="center"/>
        </w:trPr>
        <w:tc>
          <w:tcPr>
            <w:tcW w:w="2412" w:type="pct"/>
            <w:tcBorders>
              <w:top w:val="single" w:sz="4" w:space="0" w:color="auto"/>
              <w:left w:val="single" w:sz="4" w:space="0" w:color="auto"/>
              <w:bottom w:val="single" w:sz="4" w:space="0" w:color="auto"/>
              <w:right w:val="single" w:sz="4" w:space="0" w:color="auto"/>
            </w:tcBorders>
            <w:vAlign w:val="center"/>
          </w:tcPr>
          <w:p w14:paraId="640E3763" w14:textId="2E4582D4" w:rsidR="00307DD5" w:rsidRPr="0072331C" w:rsidRDefault="00307DD5" w:rsidP="00AD6622">
            <w:pPr>
              <w:ind w:right="-75"/>
              <w:rPr>
                <w:lang w:eastAsia="ru-RU"/>
              </w:rPr>
            </w:pPr>
          </w:p>
        </w:tc>
        <w:tc>
          <w:tcPr>
            <w:tcW w:w="637" w:type="pct"/>
            <w:tcBorders>
              <w:top w:val="single" w:sz="4" w:space="0" w:color="auto"/>
              <w:left w:val="single" w:sz="4" w:space="0" w:color="auto"/>
              <w:bottom w:val="single" w:sz="4" w:space="0" w:color="auto"/>
              <w:right w:val="single" w:sz="4" w:space="0" w:color="auto"/>
            </w:tcBorders>
            <w:vAlign w:val="center"/>
          </w:tcPr>
          <w:p w14:paraId="106FAF74" w14:textId="1822FF93" w:rsidR="00307DD5" w:rsidRPr="0072331C" w:rsidRDefault="00307DD5" w:rsidP="00AD6622">
            <w:pPr>
              <w:jc w:val="center"/>
              <w:rPr>
                <w:lang w:eastAsia="ru-RU"/>
              </w:rPr>
            </w:pPr>
          </w:p>
        </w:tc>
        <w:tc>
          <w:tcPr>
            <w:tcW w:w="937" w:type="pct"/>
            <w:tcBorders>
              <w:top w:val="single" w:sz="4" w:space="0" w:color="auto"/>
              <w:left w:val="single" w:sz="4" w:space="0" w:color="auto"/>
              <w:bottom w:val="single" w:sz="4" w:space="0" w:color="auto"/>
              <w:right w:val="single" w:sz="4" w:space="0" w:color="auto"/>
            </w:tcBorders>
            <w:vAlign w:val="center"/>
          </w:tcPr>
          <w:p w14:paraId="27AAAA7E" w14:textId="77777777" w:rsidR="00307DD5" w:rsidRPr="0072331C" w:rsidRDefault="00307DD5" w:rsidP="00AD6622">
            <w:pPr>
              <w:shd w:val="clear" w:color="auto" w:fill="FFFFFF"/>
              <w:ind w:left="-113" w:right="-108"/>
              <w:jc w:val="center"/>
              <w:rPr>
                <w:lang w:eastAsia="ru-RU"/>
              </w:rPr>
            </w:pPr>
          </w:p>
        </w:tc>
        <w:tc>
          <w:tcPr>
            <w:tcW w:w="1014" w:type="pct"/>
            <w:tcBorders>
              <w:top w:val="single" w:sz="4" w:space="0" w:color="auto"/>
              <w:left w:val="single" w:sz="4" w:space="0" w:color="auto"/>
              <w:bottom w:val="single" w:sz="4" w:space="0" w:color="auto"/>
              <w:right w:val="single" w:sz="4" w:space="0" w:color="auto"/>
            </w:tcBorders>
            <w:vAlign w:val="center"/>
          </w:tcPr>
          <w:p w14:paraId="2211EE32" w14:textId="77777777" w:rsidR="00307DD5" w:rsidRPr="0072331C" w:rsidRDefault="00307DD5" w:rsidP="00AD6622">
            <w:pPr>
              <w:shd w:val="clear" w:color="auto" w:fill="FFFFFF"/>
              <w:ind w:left="-108" w:right="-108"/>
              <w:jc w:val="center"/>
              <w:rPr>
                <w:lang w:eastAsia="ru-RU"/>
              </w:rPr>
            </w:pPr>
          </w:p>
        </w:tc>
      </w:tr>
      <w:tr w:rsidR="00AD6622" w:rsidRPr="0072331C" w14:paraId="3B9AA38A" w14:textId="77777777" w:rsidTr="00307DD5">
        <w:trPr>
          <w:trHeight w:val="415"/>
          <w:jc w:val="center"/>
        </w:trPr>
        <w:tc>
          <w:tcPr>
            <w:tcW w:w="3986" w:type="pct"/>
            <w:gridSpan w:val="3"/>
            <w:tcBorders>
              <w:left w:val="single" w:sz="4" w:space="0" w:color="auto"/>
              <w:bottom w:val="single" w:sz="4" w:space="0" w:color="auto"/>
              <w:right w:val="single" w:sz="4" w:space="0" w:color="auto"/>
            </w:tcBorders>
            <w:shd w:val="clear" w:color="auto" w:fill="auto"/>
            <w:vAlign w:val="center"/>
          </w:tcPr>
          <w:p w14:paraId="04F491EB" w14:textId="77777777" w:rsidR="00AD6622" w:rsidRPr="0072331C" w:rsidRDefault="00AD6622" w:rsidP="00AD6622">
            <w:pPr>
              <w:ind w:left="101" w:right="175"/>
              <w:jc w:val="right"/>
              <w:rPr>
                <w:lang w:eastAsia="ru-RU"/>
              </w:rPr>
            </w:pPr>
            <w:r w:rsidRPr="0072331C">
              <w:rPr>
                <w:b/>
                <w:lang w:eastAsia="ru-RU"/>
              </w:rPr>
              <w:t>В т.ч. ПДВ  20%</w:t>
            </w:r>
          </w:p>
        </w:tc>
        <w:tc>
          <w:tcPr>
            <w:tcW w:w="1014" w:type="pct"/>
            <w:tcBorders>
              <w:top w:val="single" w:sz="4" w:space="0" w:color="auto"/>
              <w:left w:val="single" w:sz="4" w:space="0" w:color="auto"/>
              <w:bottom w:val="single" w:sz="4" w:space="0" w:color="auto"/>
              <w:right w:val="single" w:sz="4" w:space="0" w:color="auto"/>
            </w:tcBorders>
            <w:vAlign w:val="center"/>
          </w:tcPr>
          <w:p w14:paraId="358E9FF1" w14:textId="77777777" w:rsidR="00AD6622" w:rsidRPr="0072331C" w:rsidRDefault="00AD6622" w:rsidP="00AD6622">
            <w:pPr>
              <w:ind w:left="-59" w:right="-103"/>
              <w:jc w:val="center"/>
              <w:rPr>
                <w:lang w:eastAsia="ru-RU"/>
              </w:rPr>
            </w:pPr>
          </w:p>
        </w:tc>
      </w:tr>
      <w:tr w:rsidR="00AD6622" w:rsidRPr="0072331C" w14:paraId="445171B6" w14:textId="77777777" w:rsidTr="00307DD5">
        <w:trPr>
          <w:trHeight w:val="408"/>
          <w:jc w:val="center"/>
        </w:trPr>
        <w:tc>
          <w:tcPr>
            <w:tcW w:w="3986" w:type="pct"/>
            <w:gridSpan w:val="3"/>
            <w:tcBorders>
              <w:left w:val="single" w:sz="4" w:space="0" w:color="auto"/>
              <w:bottom w:val="single" w:sz="4" w:space="0" w:color="auto"/>
              <w:right w:val="single" w:sz="4" w:space="0" w:color="auto"/>
            </w:tcBorders>
            <w:shd w:val="clear" w:color="auto" w:fill="auto"/>
            <w:vAlign w:val="center"/>
          </w:tcPr>
          <w:p w14:paraId="3680A772" w14:textId="77777777" w:rsidR="00AD6622" w:rsidRPr="0072331C" w:rsidRDefault="00AD6622" w:rsidP="00AD6622">
            <w:pPr>
              <w:ind w:left="101" w:right="175"/>
              <w:jc w:val="right"/>
              <w:rPr>
                <w:lang w:eastAsia="ru-RU"/>
              </w:rPr>
            </w:pPr>
            <w:r w:rsidRPr="0072331C">
              <w:rPr>
                <w:b/>
                <w:lang w:eastAsia="ru-RU"/>
              </w:rPr>
              <w:t xml:space="preserve">РАЗОМ з ПДВ    </w:t>
            </w:r>
          </w:p>
        </w:tc>
        <w:tc>
          <w:tcPr>
            <w:tcW w:w="1014" w:type="pct"/>
            <w:tcBorders>
              <w:top w:val="single" w:sz="4" w:space="0" w:color="auto"/>
              <w:left w:val="single" w:sz="4" w:space="0" w:color="auto"/>
              <w:bottom w:val="single" w:sz="4" w:space="0" w:color="auto"/>
              <w:right w:val="single" w:sz="4" w:space="0" w:color="auto"/>
            </w:tcBorders>
            <w:vAlign w:val="center"/>
          </w:tcPr>
          <w:p w14:paraId="00A490BE" w14:textId="77777777" w:rsidR="00AD6622" w:rsidRPr="0072331C" w:rsidRDefault="00AD6622" w:rsidP="00AD6622">
            <w:pPr>
              <w:ind w:left="-59" w:right="-103"/>
              <w:jc w:val="center"/>
              <w:rPr>
                <w:lang w:eastAsia="ru-RU"/>
              </w:rPr>
            </w:pPr>
          </w:p>
        </w:tc>
      </w:tr>
    </w:tbl>
    <w:p w14:paraId="525363DF" w14:textId="77777777" w:rsidR="00AD6622" w:rsidRPr="0072331C" w:rsidRDefault="00AD6622" w:rsidP="00C454F0">
      <w:pPr>
        <w:widowControl w:val="0"/>
        <w:jc w:val="both"/>
        <w:rPr>
          <w:rFonts w:eastAsia="Calibri"/>
          <w:snapToGrid w:val="0"/>
          <w:color w:val="000000"/>
          <w:lang w:eastAsia="en-US"/>
        </w:rPr>
      </w:pPr>
    </w:p>
    <w:p w14:paraId="642B3BD9" w14:textId="4E2F6EA6" w:rsidR="00AD6622" w:rsidRPr="0072331C" w:rsidRDefault="00AD6622" w:rsidP="00AD6622">
      <w:pPr>
        <w:widowControl w:val="0"/>
        <w:ind w:firstLine="567"/>
        <w:jc w:val="both"/>
        <w:rPr>
          <w:rFonts w:eastAsia="Calibri"/>
          <w:b/>
          <w:snapToGrid w:val="0"/>
          <w:color w:val="000000"/>
          <w:lang w:val="ru-RU" w:eastAsia="en-US"/>
        </w:rPr>
      </w:pPr>
      <w:r w:rsidRPr="0072331C">
        <w:rPr>
          <w:rFonts w:eastAsia="Calibri"/>
          <w:snapToGrid w:val="0"/>
          <w:color w:val="000000"/>
          <w:lang w:val="ru-RU" w:eastAsia="en-US"/>
        </w:rPr>
        <w:t xml:space="preserve">Загальна вартість Договору становить: </w:t>
      </w:r>
      <w:r w:rsidRPr="0072331C">
        <w:rPr>
          <w:rFonts w:eastAsia="Calibri"/>
          <w:b/>
          <w:snapToGrid w:val="0"/>
          <w:color w:val="000000"/>
          <w:lang w:val="ru-RU" w:eastAsia="en-US"/>
        </w:rPr>
        <w:t>_________ (______________) гривень __ коп., без ПДВ.</w:t>
      </w:r>
    </w:p>
    <w:p w14:paraId="69A3EBDD" w14:textId="77777777" w:rsidR="00AD6622" w:rsidRPr="0072331C" w:rsidRDefault="00AD6622" w:rsidP="00AD6622">
      <w:pPr>
        <w:jc w:val="both"/>
        <w:rPr>
          <w:rFonts w:eastAsia="Calibri"/>
          <w:color w:val="000000"/>
          <w:lang w:eastAsia="en-US"/>
        </w:rPr>
      </w:pPr>
    </w:p>
    <w:p w14:paraId="509C7D0A" w14:textId="77777777" w:rsidR="00AD6622" w:rsidRPr="0072331C" w:rsidRDefault="00AD6622" w:rsidP="00AD6622">
      <w:pPr>
        <w:jc w:val="both"/>
        <w:rPr>
          <w:rFonts w:eastAsia="Calibri"/>
          <w:color w:val="000000"/>
          <w:lang w:eastAsia="en-US"/>
        </w:rPr>
      </w:pPr>
    </w:p>
    <w:p w14:paraId="1E75B6DC" w14:textId="77777777" w:rsidR="00AD6622" w:rsidRPr="0072331C" w:rsidRDefault="00AD6622" w:rsidP="00AD6622">
      <w:pPr>
        <w:jc w:val="both"/>
        <w:rPr>
          <w:rFonts w:eastAsia="Calibri"/>
          <w:color w:val="000000"/>
          <w:lang w:eastAsia="en-US"/>
        </w:rPr>
      </w:pPr>
    </w:p>
    <w:tbl>
      <w:tblPr>
        <w:tblStyle w:val="1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72331C" w14:paraId="64EF0088" w14:textId="77777777" w:rsidTr="00B21CC3">
        <w:tc>
          <w:tcPr>
            <w:tcW w:w="4927" w:type="dxa"/>
          </w:tcPr>
          <w:p w14:paraId="24F4E1AD" w14:textId="77777777" w:rsidR="00AD6622" w:rsidRPr="0072331C" w:rsidRDefault="00AD6622" w:rsidP="00AD6622">
            <w:pPr>
              <w:tabs>
                <w:tab w:val="left" w:pos="1296"/>
              </w:tabs>
              <w:spacing w:after="200" w:line="276" w:lineRule="auto"/>
              <w:jc w:val="center"/>
              <w:rPr>
                <w:rFonts w:eastAsia="Calibri"/>
                <w:color w:val="000000"/>
                <w:spacing w:val="1"/>
                <w:lang w:eastAsia="en-US"/>
              </w:rPr>
            </w:pPr>
            <w:r w:rsidRPr="0072331C">
              <w:rPr>
                <w:rFonts w:eastAsia="Calibri"/>
                <w:b/>
                <w:color w:val="000000"/>
                <w:lang w:val="ru-RU" w:eastAsia="en-US"/>
              </w:rPr>
              <w:t>ПОКУПЕЦЬ:</w:t>
            </w:r>
          </w:p>
        </w:tc>
        <w:tc>
          <w:tcPr>
            <w:tcW w:w="4927" w:type="dxa"/>
          </w:tcPr>
          <w:p w14:paraId="618275D3" w14:textId="77777777" w:rsidR="00AD6622" w:rsidRPr="0072331C" w:rsidRDefault="00AD6622" w:rsidP="00AD6622">
            <w:pPr>
              <w:tabs>
                <w:tab w:val="left" w:pos="1296"/>
              </w:tabs>
              <w:spacing w:after="200" w:line="276" w:lineRule="auto"/>
              <w:jc w:val="center"/>
              <w:rPr>
                <w:rFonts w:eastAsia="Calibri"/>
                <w:color w:val="000000"/>
                <w:spacing w:val="1"/>
                <w:lang w:eastAsia="en-US"/>
              </w:rPr>
            </w:pPr>
            <w:r w:rsidRPr="0072331C">
              <w:rPr>
                <w:rFonts w:eastAsia="Calibri"/>
                <w:b/>
                <w:color w:val="000000"/>
                <w:lang w:val="ru-RU" w:eastAsia="en-US"/>
              </w:rPr>
              <w:t>ПОСТАЧАЛЬНИК:</w:t>
            </w:r>
          </w:p>
        </w:tc>
      </w:tr>
      <w:tr w:rsidR="00AD6622" w:rsidRPr="0072331C" w14:paraId="750207DB" w14:textId="77777777" w:rsidTr="00B21CC3">
        <w:tc>
          <w:tcPr>
            <w:tcW w:w="4927" w:type="dxa"/>
          </w:tcPr>
          <w:p w14:paraId="3FF45C4A" w14:textId="77777777" w:rsidR="00AD6622" w:rsidRPr="0072331C" w:rsidRDefault="00AD6622" w:rsidP="00AD6622">
            <w:pPr>
              <w:spacing w:after="200" w:line="276" w:lineRule="auto"/>
              <w:jc w:val="center"/>
              <w:rPr>
                <w:rFonts w:eastAsia="Calibri"/>
                <w:b/>
                <w:lang w:val="ru-RU" w:eastAsia="en-US"/>
              </w:rPr>
            </w:pPr>
            <w:r w:rsidRPr="0072331C">
              <w:rPr>
                <w:rFonts w:eastAsia="Calibri"/>
                <w:b/>
                <w:lang w:val="ru-RU" w:eastAsia="en-US"/>
              </w:rPr>
              <w:t>Головне управління Національної поліції</w:t>
            </w:r>
          </w:p>
          <w:p w14:paraId="1C855887" w14:textId="77777777" w:rsidR="00AD6622" w:rsidRPr="0072331C" w:rsidRDefault="00AD6622" w:rsidP="00AD6622">
            <w:pPr>
              <w:spacing w:after="200" w:line="276" w:lineRule="auto"/>
              <w:jc w:val="center"/>
              <w:rPr>
                <w:rFonts w:eastAsia="Calibri"/>
                <w:b/>
                <w:lang w:eastAsia="en-US"/>
              </w:rPr>
            </w:pPr>
            <w:r w:rsidRPr="0072331C">
              <w:rPr>
                <w:rFonts w:eastAsia="Calibri"/>
                <w:b/>
                <w:lang w:val="ru-RU" w:eastAsia="en-US"/>
              </w:rPr>
              <w:t>в Київській області</w:t>
            </w:r>
          </w:p>
          <w:p w14:paraId="42A1FE1F" w14:textId="77777777" w:rsidR="00AD6622" w:rsidRPr="0072331C" w:rsidRDefault="00AD6622" w:rsidP="00AD6622">
            <w:pPr>
              <w:spacing w:after="200" w:line="276" w:lineRule="auto"/>
              <w:jc w:val="center"/>
              <w:rPr>
                <w:rFonts w:eastAsia="Calibri"/>
                <w:b/>
                <w:lang w:eastAsia="en-US"/>
              </w:rPr>
            </w:pPr>
          </w:p>
        </w:tc>
        <w:tc>
          <w:tcPr>
            <w:tcW w:w="4927" w:type="dxa"/>
          </w:tcPr>
          <w:p w14:paraId="5B9EC540" w14:textId="77777777" w:rsidR="00AD6622" w:rsidRPr="0072331C" w:rsidRDefault="00AD6622" w:rsidP="00AD6622">
            <w:pPr>
              <w:tabs>
                <w:tab w:val="left" w:pos="1296"/>
              </w:tabs>
              <w:spacing w:after="200" w:line="276" w:lineRule="auto"/>
              <w:jc w:val="center"/>
              <w:rPr>
                <w:rFonts w:eastAsia="Calibri"/>
                <w:b/>
                <w:color w:val="000000"/>
                <w:lang w:val="ru-RU" w:eastAsia="en-US"/>
              </w:rPr>
            </w:pPr>
          </w:p>
        </w:tc>
      </w:tr>
      <w:tr w:rsidR="00AD6622" w:rsidRPr="0072331C" w14:paraId="58D675C7" w14:textId="77777777" w:rsidTr="00B21CC3">
        <w:tc>
          <w:tcPr>
            <w:tcW w:w="4927" w:type="dxa"/>
          </w:tcPr>
          <w:p w14:paraId="69F45411" w14:textId="77777777" w:rsidR="00AD6622" w:rsidRPr="0072331C" w:rsidRDefault="00AD6622" w:rsidP="00AD6622">
            <w:pPr>
              <w:tabs>
                <w:tab w:val="left" w:pos="1296"/>
              </w:tabs>
              <w:spacing w:after="200" w:line="276" w:lineRule="auto"/>
              <w:rPr>
                <w:rFonts w:eastAsia="Calibri"/>
                <w:color w:val="000000"/>
                <w:spacing w:val="1"/>
                <w:lang w:eastAsia="en-US"/>
              </w:rPr>
            </w:pPr>
          </w:p>
          <w:p w14:paraId="5D4A0596" w14:textId="77777777" w:rsidR="00AD6622" w:rsidRPr="0072331C" w:rsidRDefault="00AD6622" w:rsidP="00AD6622">
            <w:pPr>
              <w:tabs>
                <w:tab w:val="left" w:pos="1296"/>
              </w:tabs>
              <w:spacing w:after="200" w:line="276" w:lineRule="auto"/>
              <w:rPr>
                <w:rFonts w:eastAsia="Calibri"/>
                <w:color w:val="000000"/>
                <w:spacing w:val="1"/>
                <w:lang w:eastAsia="en-US"/>
              </w:rPr>
            </w:pPr>
          </w:p>
        </w:tc>
        <w:tc>
          <w:tcPr>
            <w:tcW w:w="4927" w:type="dxa"/>
          </w:tcPr>
          <w:p w14:paraId="7BC53D88" w14:textId="77777777" w:rsidR="00AD6622" w:rsidRPr="0072331C" w:rsidRDefault="00AD6622" w:rsidP="00AD6622">
            <w:pPr>
              <w:tabs>
                <w:tab w:val="left" w:pos="1296"/>
              </w:tabs>
              <w:spacing w:after="200" w:line="276" w:lineRule="auto"/>
              <w:rPr>
                <w:rFonts w:eastAsia="Calibri"/>
                <w:color w:val="000000"/>
                <w:spacing w:val="1"/>
                <w:lang w:eastAsia="en-US"/>
              </w:rPr>
            </w:pPr>
          </w:p>
        </w:tc>
      </w:tr>
      <w:tr w:rsidR="00AD6622" w:rsidRPr="0072331C" w14:paraId="1A5EA7BD" w14:textId="77777777" w:rsidTr="00B21CC3">
        <w:tc>
          <w:tcPr>
            <w:tcW w:w="4927" w:type="dxa"/>
          </w:tcPr>
          <w:p w14:paraId="16A3222C" w14:textId="77777777" w:rsidR="00AD6622" w:rsidRPr="0072331C" w:rsidRDefault="00AD6622" w:rsidP="00AD6622">
            <w:pPr>
              <w:shd w:val="clear" w:color="auto" w:fill="FFFFFF"/>
              <w:spacing w:after="200" w:line="276" w:lineRule="auto"/>
              <w:rPr>
                <w:rFonts w:eastAsia="Calibri"/>
                <w:b/>
                <w:color w:val="000000"/>
                <w:lang w:eastAsia="en-US"/>
              </w:rPr>
            </w:pPr>
          </w:p>
          <w:p w14:paraId="0B62ABAF" w14:textId="0F3AD6B7" w:rsidR="00AD6622" w:rsidRPr="0072331C" w:rsidRDefault="00AD6622" w:rsidP="00AD6622">
            <w:pPr>
              <w:shd w:val="clear" w:color="auto" w:fill="FFFFFF"/>
              <w:spacing w:after="200" w:line="276" w:lineRule="auto"/>
              <w:rPr>
                <w:rFonts w:eastAsia="Calibri"/>
                <w:b/>
                <w:color w:val="000000"/>
                <w:lang w:eastAsia="en-US"/>
              </w:rPr>
            </w:pPr>
            <w:r w:rsidRPr="0072331C">
              <w:rPr>
                <w:rFonts w:eastAsia="Calibri"/>
                <w:b/>
                <w:color w:val="000000"/>
                <w:lang w:val="ru-RU" w:eastAsia="en-US"/>
              </w:rPr>
              <w:t xml:space="preserve">                      ______________</w:t>
            </w:r>
          </w:p>
          <w:p w14:paraId="636106CE" w14:textId="77777777" w:rsidR="00AD6622" w:rsidRPr="0072331C" w:rsidRDefault="00AD6622" w:rsidP="00AD6622">
            <w:pPr>
              <w:tabs>
                <w:tab w:val="left" w:pos="1296"/>
              </w:tabs>
              <w:spacing w:after="200" w:line="276" w:lineRule="auto"/>
              <w:rPr>
                <w:rFonts w:eastAsia="Calibri"/>
                <w:color w:val="000000"/>
                <w:spacing w:val="1"/>
                <w:lang w:eastAsia="en-US"/>
              </w:rPr>
            </w:pPr>
            <w:r w:rsidRPr="0072331C">
              <w:rPr>
                <w:rFonts w:eastAsia="Calibri"/>
                <w:color w:val="000000"/>
                <w:lang w:val="ru-RU" w:eastAsia="en-US"/>
              </w:rPr>
              <w:t xml:space="preserve">                                         М.П.</w:t>
            </w:r>
          </w:p>
        </w:tc>
        <w:tc>
          <w:tcPr>
            <w:tcW w:w="4927" w:type="dxa"/>
          </w:tcPr>
          <w:p w14:paraId="1C4EE973" w14:textId="77777777" w:rsidR="00AD6622" w:rsidRPr="0072331C" w:rsidRDefault="00AD6622" w:rsidP="00AD6622">
            <w:pPr>
              <w:tabs>
                <w:tab w:val="left" w:pos="1296"/>
              </w:tabs>
              <w:spacing w:after="200" w:line="276" w:lineRule="auto"/>
              <w:rPr>
                <w:rFonts w:eastAsia="Calibri"/>
                <w:color w:val="000000"/>
                <w:spacing w:val="1"/>
                <w:lang w:eastAsia="en-US"/>
              </w:rPr>
            </w:pPr>
          </w:p>
        </w:tc>
      </w:tr>
    </w:tbl>
    <w:p w14:paraId="0318518F" w14:textId="492DC63A" w:rsidR="00AD6622" w:rsidRPr="0072331C" w:rsidRDefault="00AD6622" w:rsidP="006447F8">
      <w:pPr>
        <w:shd w:val="clear" w:color="auto" w:fill="FFFFFF" w:themeFill="background1"/>
        <w:ind w:left="7371"/>
        <w:jc w:val="right"/>
        <w:rPr>
          <w:b/>
        </w:rPr>
      </w:pPr>
    </w:p>
    <w:p w14:paraId="7C1A74C9" w14:textId="5279845E" w:rsidR="00AD6622" w:rsidRPr="0072331C" w:rsidRDefault="00AD6622" w:rsidP="006447F8">
      <w:pPr>
        <w:shd w:val="clear" w:color="auto" w:fill="FFFFFF" w:themeFill="background1"/>
        <w:ind w:left="7371"/>
        <w:jc w:val="right"/>
        <w:rPr>
          <w:b/>
        </w:rPr>
      </w:pPr>
    </w:p>
    <w:p w14:paraId="1AD7DA8D" w14:textId="65E802E0" w:rsidR="006E72C8" w:rsidRPr="0072331C" w:rsidRDefault="006E72C8" w:rsidP="006447F8">
      <w:pPr>
        <w:shd w:val="clear" w:color="auto" w:fill="FFFFFF" w:themeFill="background1"/>
        <w:ind w:left="7371"/>
        <w:jc w:val="right"/>
        <w:rPr>
          <w:b/>
        </w:rPr>
      </w:pPr>
    </w:p>
    <w:p w14:paraId="10C3394C" w14:textId="2C79DDFF" w:rsidR="006E72C8" w:rsidRPr="0072331C" w:rsidRDefault="006E72C8" w:rsidP="006447F8">
      <w:pPr>
        <w:shd w:val="clear" w:color="auto" w:fill="FFFFFF" w:themeFill="background1"/>
        <w:ind w:left="7371"/>
        <w:jc w:val="right"/>
        <w:rPr>
          <w:b/>
        </w:rPr>
      </w:pPr>
    </w:p>
    <w:p w14:paraId="5A463AC1" w14:textId="5DA201C9" w:rsidR="006E72C8" w:rsidRPr="0072331C" w:rsidRDefault="006E72C8" w:rsidP="006447F8">
      <w:pPr>
        <w:shd w:val="clear" w:color="auto" w:fill="FFFFFF" w:themeFill="background1"/>
        <w:ind w:left="7371"/>
        <w:jc w:val="right"/>
        <w:rPr>
          <w:b/>
        </w:rPr>
      </w:pPr>
    </w:p>
    <w:p w14:paraId="2B2B746E" w14:textId="3D1E75D4" w:rsidR="00C454F0" w:rsidRDefault="00C454F0" w:rsidP="006447F8">
      <w:pPr>
        <w:shd w:val="clear" w:color="auto" w:fill="FFFFFF" w:themeFill="background1"/>
        <w:ind w:left="7371"/>
        <w:jc w:val="right"/>
        <w:rPr>
          <w:b/>
        </w:rPr>
      </w:pPr>
    </w:p>
    <w:p w14:paraId="1990A079" w14:textId="77777777" w:rsidR="00077645" w:rsidRDefault="00077645" w:rsidP="006447F8">
      <w:pPr>
        <w:shd w:val="clear" w:color="auto" w:fill="FFFFFF" w:themeFill="background1"/>
        <w:ind w:left="7371"/>
        <w:jc w:val="right"/>
        <w:rPr>
          <w:b/>
        </w:rPr>
      </w:pPr>
    </w:p>
    <w:p w14:paraId="4587A7DC" w14:textId="77777777" w:rsidR="00077645" w:rsidRDefault="00077645" w:rsidP="006447F8">
      <w:pPr>
        <w:shd w:val="clear" w:color="auto" w:fill="FFFFFF" w:themeFill="background1"/>
        <w:ind w:left="7371"/>
        <w:jc w:val="right"/>
        <w:rPr>
          <w:b/>
        </w:rPr>
      </w:pPr>
    </w:p>
    <w:p w14:paraId="217F1589" w14:textId="77777777" w:rsidR="00077645" w:rsidRDefault="00077645" w:rsidP="006447F8">
      <w:pPr>
        <w:shd w:val="clear" w:color="auto" w:fill="FFFFFF" w:themeFill="background1"/>
        <w:ind w:left="7371"/>
        <w:jc w:val="right"/>
        <w:rPr>
          <w:b/>
        </w:rPr>
      </w:pPr>
    </w:p>
    <w:p w14:paraId="329FF580" w14:textId="77777777" w:rsidR="00077645" w:rsidRDefault="00077645" w:rsidP="006447F8">
      <w:pPr>
        <w:shd w:val="clear" w:color="auto" w:fill="FFFFFF" w:themeFill="background1"/>
        <w:ind w:left="7371"/>
        <w:jc w:val="right"/>
        <w:rPr>
          <w:b/>
        </w:rPr>
      </w:pPr>
    </w:p>
    <w:p w14:paraId="59F7B9AE" w14:textId="77777777" w:rsidR="00077645" w:rsidRPr="0072331C" w:rsidRDefault="00077645" w:rsidP="006447F8">
      <w:pPr>
        <w:shd w:val="clear" w:color="auto" w:fill="FFFFFF" w:themeFill="background1"/>
        <w:ind w:left="7371"/>
        <w:jc w:val="right"/>
        <w:rPr>
          <w:b/>
        </w:rPr>
      </w:pPr>
    </w:p>
    <w:p w14:paraId="001741F3" w14:textId="2F8780FB" w:rsidR="00A32BC0" w:rsidRPr="0072331C" w:rsidRDefault="00A32BC0" w:rsidP="00A32BC0">
      <w:pPr>
        <w:shd w:val="clear" w:color="auto" w:fill="FFFFFF" w:themeFill="background1"/>
        <w:ind w:left="7371"/>
        <w:jc w:val="right"/>
      </w:pPr>
      <w:r w:rsidRPr="0072331C">
        <w:rPr>
          <w:b/>
        </w:rPr>
        <w:lastRenderedPageBreak/>
        <w:t xml:space="preserve">Додаток </w:t>
      </w:r>
      <w:r w:rsidR="00535A9B" w:rsidRPr="0072331C">
        <w:rPr>
          <w:b/>
        </w:rPr>
        <w:t>7</w:t>
      </w:r>
    </w:p>
    <w:p w14:paraId="1749B0F1" w14:textId="77777777" w:rsidR="00501B1D" w:rsidRPr="0072331C" w:rsidRDefault="00A32BC0" w:rsidP="00501B1D">
      <w:pPr>
        <w:shd w:val="clear" w:color="auto" w:fill="FFFFFF" w:themeFill="background1"/>
        <w:jc w:val="right"/>
      </w:pPr>
      <w:r w:rsidRPr="0072331C">
        <w:t xml:space="preserve"> до тендерної документації</w:t>
      </w:r>
    </w:p>
    <w:p w14:paraId="0115C0BB" w14:textId="77777777" w:rsidR="00501B1D" w:rsidRPr="0072331C" w:rsidRDefault="00501B1D" w:rsidP="00501B1D">
      <w:pPr>
        <w:shd w:val="clear" w:color="auto" w:fill="FFFFFF" w:themeFill="background1"/>
        <w:jc w:val="right"/>
        <w:rPr>
          <w:bCs/>
        </w:rPr>
      </w:pPr>
      <w:r w:rsidRPr="0072331C">
        <w:rPr>
          <w:bCs/>
        </w:rPr>
        <w:t>(учасник не повинен відступати від даної форми)</w:t>
      </w:r>
    </w:p>
    <w:p w14:paraId="7264C366" w14:textId="77777777" w:rsidR="00B86B61" w:rsidRPr="0072331C" w:rsidRDefault="00B86B61" w:rsidP="00501B1D">
      <w:pPr>
        <w:shd w:val="clear" w:color="auto" w:fill="FFFFFF" w:themeFill="background1"/>
        <w:jc w:val="right"/>
        <w:rPr>
          <w:bCs/>
        </w:rPr>
      </w:pPr>
    </w:p>
    <w:p w14:paraId="65B81755" w14:textId="77777777" w:rsidR="00377897" w:rsidRPr="0072331C" w:rsidRDefault="00377897" w:rsidP="00377897">
      <w:pPr>
        <w:shd w:val="clear" w:color="auto" w:fill="FFFFFF" w:themeFill="background1"/>
        <w:jc w:val="center"/>
        <w:rPr>
          <w:b/>
        </w:rPr>
      </w:pPr>
      <w:r w:rsidRPr="0072331C">
        <w:rPr>
          <w:b/>
        </w:rPr>
        <w:t>Форма «Цінова пропозиція»</w:t>
      </w:r>
    </w:p>
    <w:p w14:paraId="62640C77" w14:textId="77777777" w:rsidR="00377897" w:rsidRPr="0072331C" w:rsidRDefault="00377897" w:rsidP="00377897">
      <w:pPr>
        <w:shd w:val="clear" w:color="auto" w:fill="FFFFFF" w:themeFill="background1"/>
        <w:jc w:val="center"/>
        <w:rPr>
          <w:bCs/>
        </w:rPr>
      </w:pPr>
      <w:r w:rsidRPr="0072331C">
        <w:rPr>
          <w:bCs/>
        </w:rPr>
        <w:t>(виконується на фірмовому бланку учасника)</w:t>
      </w:r>
    </w:p>
    <w:p w14:paraId="333F2359" w14:textId="77777777" w:rsidR="00377897" w:rsidRPr="0072331C" w:rsidRDefault="00377897" w:rsidP="00377897">
      <w:pPr>
        <w:shd w:val="clear" w:color="auto" w:fill="FFFFFF" w:themeFill="background1"/>
        <w:jc w:val="center"/>
        <w:rPr>
          <w:bCs/>
        </w:rPr>
      </w:pPr>
    </w:p>
    <w:p w14:paraId="183BD950" w14:textId="2DF29E07" w:rsidR="00377897" w:rsidRPr="0072331C" w:rsidRDefault="00377897" w:rsidP="00377897">
      <w:pPr>
        <w:shd w:val="clear" w:color="auto" w:fill="FFFFFF" w:themeFill="background1"/>
        <w:ind w:firstLine="567"/>
        <w:jc w:val="both"/>
      </w:pPr>
      <w:r w:rsidRPr="0072331C">
        <w:t xml:space="preserve">Ми, (назва учасника), надаємо свою пропозицію для участі у закупівлі код ДК 021:2015 </w:t>
      </w:r>
      <w:r w:rsidR="00FA70EA" w:rsidRPr="00FA70EA">
        <w:t>34350000-5-«Шини для транспортних засобів великої та малої тоннажності» (шини автомобільні)</w:t>
      </w:r>
      <w:r w:rsidR="00FA70EA">
        <w:t xml:space="preserve"> </w:t>
      </w:r>
      <w:r w:rsidRPr="0072331C">
        <w:t>–</w:t>
      </w:r>
      <w:r w:rsidR="00CC3A7B">
        <w:t xml:space="preserve"> </w:t>
      </w:r>
      <w:r w:rsidRPr="0072331C">
        <w:t>згідно з технічними вимогами Замовника торгів.</w:t>
      </w:r>
    </w:p>
    <w:p w14:paraId="4B0C8C95" w14:textId="77777777" w:rsidR="00377897" w:rsidRPr="0072331C" w:rsidRDefault="00377897" w:rsidP="00377897">
      <w:pPr>
        <w:shd w:val="clear" w:color="auto" w:fill="FFFFFF" w:themeFill="background1"/>
        <w:ind w:firstLine="567"/>
        <w:jc w:val="both"/>
      </w:pPr>
      <w:r w:rsidRPr="0072331C">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B7A04A6" w14:textId="77777777" w:rsidR="00377897" w:rsidRPr="0072331C" w:rsidRDefault="00377897" w:rsidP="00377897">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377897" w:rsidRPr="0072331C" w14:paraId="4496EF0C" w14:textId="77777777" w:rsidTr="00B21CC3">
        <w:tc>
          <w:tcPr>
            <w:tcW w:w="2836" w:type="dxa"/>
            <w:gridSpan w:val="3"/>
            <w:vMerge w:val="restart"/>
            <w:vAlign w:val="center"/>
          </w:tcPr>
          <w:p w14:paraId="531129F2" w14:textId="77777777" w:rsidR="00377897" w:rsidRPr="0072331C" w:rsidRDefault="00377897" w:rsidP="00B21CC3">
            <w:pPr>
              <w:jc w:val="both"/>
              <w:rPr>
                <w:b/>
              </w:rPr>
            </w:pPr>
            <w:r w:rsidRPr="0072331C">
              <w:rPr>
                <w:b/>
              </w:rPr>
              <w:t>Відомості про учасника</w:t>
            </w:r>
          </w:p>
        </w:tc>
        <w:tc>
          <w:tcPr>
            <w:tcW w:w="7796" w:type="dxa"/>
            <w:gridSpan w:val="6"/>
            <w:vAlign w:val="center"/>
          </w:tcPr>
          <w:p w14:paraId="54831A5B" w14:textId="77777777" w:rsidR="00377897" w:rsidRPr="0072331C" w:rsidRDefault="00377897" w:rsidP="00B21CC3">
            <w:pPr>
              <w:jc w:val="both"/>
            </w:pPr>
            <w:r w:rsidRPr="0072331C">
              <w:t xml:space="preserve">Повне найменування учасника – </w:t>
            </w:r>
          </w:p>
        </w:tc>
      </w:tr>
      <w:tr w:rsidR="00377897" w:rsidRPr="0072331C" w14:paraId="4DEE3692" w14:textId="77777777" w:rsidTr="00B21CC3">
        <w:tc>
          <w:tcPr>
            <w:tcW w:w="2836" w:type="dxa"/>
            <w:gridSpan w:val="3"/>
            <w:vMerge/>
            <w:vAlign w:val="center"/>
          </w:tcPr>
          <w:p w14:paraId="6D5D7EF7" w14:textId="77777777" w:rsidR="00377897" w:rsidRPr="0072331C" w:rsidRDefault="00377897" w:rsidP="00B21CC3">
            <w:pPr>
              <w:jc w:val="both"/>
              <w:rPr>
                <w:b/>
              </w:rPr>
            </w:pPr>
          </w:p>
        </w:tc>
        <w:tc>
          <w:tcPr>
            <w:tcW w:w="7796" w:type="dxa"/>
            <w:gridSpan w:val="6"/>
            <w:vAlign w:val="center"/>
          </w:tcPr>
          <w:p w14:paraId="36DCC13E" w14:textId="77777777" w:rsidR="00377897" w:rsidRPr="0072331C" w:rsidRDefault="00377897" w:rsidP="00B21CC3">
            <w:pPr>
              <w:jc w:val="both"/>
            </w:pPr>
            <w:r w:rsidRPr="0072331C">
              <w:rPr>
                <w:color w:val="000000"/>
              </w:rPr>
              <w:t xml:space="preserve">ІПН/ЄДРПОУ – </w:t>
            </w:r>
          </w:p>
        </w:tc>
      </w:tr>
      <w:tr w:rsidR="00377897" w:rsidRPr="0072331C" w14:paraId="5F9F0D37" w14:textId="77777777" w:rsidTr="00B21CC3">
        <w:trPr>
          <w:trHeight w:val="657"/>
        </w:trPr>
        <w:tc>
          <w:tcPr>
            <w:tcW w:w="2836" w:type="dxa"/>
            <w:gridSpan w:val="3"/>
            <w:vMerge/>
            <w:vAlign w:val="center"/>
          </w:tcPr>
          <w:p w14:paraId="46B07114" w14:textId="77777777" w:rsidR="00377897" w:rsidRPr="0072331C" w:rsidRDefault="00377897" w:rsidP="00B21CC3">
            <w:pPr>
              <w:jc w:val="both"/>
              <w:rPr>
                <w:b/>
              </w:rPr>
            </w:pPr>
          </w:p>
        </w:tc>
        <w:tc>
          <w:tcPr>
            <w:tcW w:w="7796" w:type="dxa"/>
            <w:gridSpan w:val="6"/>
            <w:vAlign w:val="center"/>
          </w:tcPr>
          <w:p w14:paraId="79EEF7A2" w14:textId="77777777" w:rsidR="00377897" w:rsidRPr="0072331C" w:rsidRDefault="00377897" w:rsidP="00B21CC3">
            <w:pPr>
              <w:jc w:val="both"/>
            </w:pPr>
            <w:r w:rsidRPr="0072331C">
              <w:t xml:space="preserve">Реквізити (адреса - юридична, телефон, факс, телефон для контактів) – </w:t>
            </w:r>
          </w:p>
        </w:tc>
      </w:tr>
      <w:tr w:rsidR="00377897" w:rsidRPr="0072331C" w14:paraId="32D7E43D" w14:textId="77777777" w:rsidTr="00B21CC3">
        <w:trPr>
          <w:trHeight w:val="799"/>
        </w:trPr>
        <w:tc>
          <w:tcPr>
            <w:tcW w:w="2836" w:type="dxa"/>
            <w:gridSpan w:val="3"/>
            <w:vAlign w:val="center"/>
          </w:tcPr>
          <w:p w14:paraId="73CAF17C" w14:textId="77777777" w:rsidR="00377897" w:rsidRPr="0072331C" w:rsidRDefault="00377897" w:rsidP="00B21CC3">
            <w:pPr>
              <w:jc w:val="both"/>
              <w:rPr>
                <w:b/>
              </w:rPr>
            </w:pPr>
            <w:r w:rsidRPr="0072331C">
              <w:rPr>
                <w:b/>
              </w:rPr>
              <w:t>Вартість пропозиції</w:t>
            </w:r>
          </w:p>
        </w:tc>
        <w:tc>
          <w:tcPr>
            <w:tcW w:w="7796" w:type="dxa"/>
            <w:gridSpan w:val="6"/>
            <w:vAlign w:val="center"/>
          </w:tcPr>
          <w:p w14:paraId="4B9F2193" w14:textId="77777777" w:rsidR="00377897" w:rsidRPr="0072331C" w:rsidRDefault="00377897" w:rsidP="00B21CC3">
            <w:pPr>
              <w:jc w:val="both"/>
            </w:pPr>
            <w:r w:rsidRPr="0072331C">
              <w:t>Учасник вказує загальну вартість предмету закупівлі в гривнях цифрами та прописом з/без урахуванням ПДВ*.</w:t>
            </w:r>
          </w:p>
        </w:tc>
      </w:tr>
      <w:tr w:rsidR="00377897" w:rsidRPr="0072331C" w14:paraId="16F81309" w14:textId="77777777" w:rsidTr="00B21CC3">
        <w:trPr>
          <w:trHeight w:val="463"/>
        </w:trPr>
        <w:tc>
          <w:tcPr>
            <w:tcW w:w="2836" w:type="dxa"/>
            <w:gridSpan w:val="3"/>
            <w:vAlign w:val="center"/>
          </w:tcPr>
          <w:p w14:paraId="1F5BB7DA" w14:textId="77777777" w:rsidR="00377897" w:rsidRPr="0072331C" w:rsidRDefault="00377897" w:rsidP="00B21CC3">
            <w:pPr>
              <w:jc w:val="both"/>
              <w:rPr>
                <w:b/>
              </w:rPr>
            </w:pPr>
            <w:r w:rsidRPr="0072331C">
              <w:rPr>
                <w:b/>
              </w:rPr>
              <w:t>Термін постачання товару</w:t>
            </w:r>
          </w:p>
        </w:tc>
        <w:tc>
          <w:tcPr>
            <w:tcW w:w="7796" w:type="dxa"/>
            <w:gridSpan w:val="6"/>
            <w:vAlign w:val="center"/>
          </w:tcPr>
          <w:p w14:paraId="1CA8E8CF" w14:textId="4C4BCB81" w:rsidR="00377897" w:rsidRPr="0072331C" w:rsidRDefault="00377897" w:rsidP="00B21CC3">
            <w:pPr>
              <w:jc w:val="both"/>
              <w:rPr>
                <w:bCs/>
              </w:rPr>
            </w:pPr>
            <w:r w:rsidRPr="0072331C">
              <w:rPr>
                <w:bCs/>
                <w:color w:val="000000"/>
              </w:rPr>
              <w:t xml:space="preserve">згідно заявки замовника, </w:t>
            </w:r>
            <w:r w:rsidR="00FA70EA" w:rsidRPr="00FA70EA">
              <w:rPr>
                <w:bCs/>
                <w:color w:val="000000"/>
              </w:rPr>
              <w:t>протягом 1 (одного) календарного дня</w:t>
            </w:r>
          </w:p>
        </w:tc>
      </w:tr>
      <w:tr w:rsidR="00377897" w:rsidRPr="0072331C" w14:paraId="5C2C28A8" w14:textId="77777777" w:rsidTr="00B21CC3">
        <w:trPr>
          <w:trHeight w:val="463"/>
        </w:trPr>
        <w:tc>
          <w:tcPr>
            <w:tcW w:w="2836" w:type="dxa"/>
            <w:gridSpan w:val="3"/>
            <w:vAlign w:val="center"/>
          </w:tcPr>
          <w:p w14:paraId="45FEFED6" w14:textId="77777777" w:rsidR="00377897" w:rsidRPr="0072331C" w:rsidRDefault="00377897" w:rsidP="00B21CC3">
            <w:pPr>
              <w:jc w:val="both"/>
              <w:rPr>
                <w:b/>
              </w:rPr>
            </w:pPr>
            <w:r w:rsidRPr="0072331C">
              <w:rPr>
                <w:b/>
              </w:rPr>
              <w:t>Гарантійний термін</w:t>
            </w:r>
          </w:p>
        </w:tc>
        <w:tc>
          <w:tcPr>
            <w:tcW w:w="7796" w:type="dxa"/>
            <w:gridSpan w:val="6"/>
            <w:vAlign w:val="center"/>
          </w:tcPr>
          <w:p w14:paraId="628324EB" w14:textId="79F160F7" w:rsidR="00377897" w:rsidRPr="0072331C" w:rsidRDefault="00FA70EA" w:rsidP="00B21CC3">
            <w:pPr>
              <w:jc w:val="both"/>
            </w:pPr>
            <w:r w:rsidRPr="00FA70EA">
              <w:t>Гарантійний строк на товар не є меншим, ніж строк придатності, що зазначений заводом-виробником</w:t>
            </w:r>
          </w:p>
        </w:tc>
      </w:tr>
      <w:tr w:rsidR="00377897" w:rsidRPr="0072331C" w14:paraId="6B548EFB" w14:textId="77777777" w:rsidTr="00B21CC3">
        <w:tc>
          <w:tcPr>
            <w:tcW w:w="2836" w:type="dxa"/>
            <w:gridSpan w:val="3"/>
            <w:vAlign w:val="center"/>
          </w:tcPr>
          <w:p w14:paraId="25209458" w14:textId="77777777" w:rsidR="00377897" w:rsidRPr="0072331C" w:rsidRDefault="00377897" w:rsidP="00B21CC3">
            <w:pPr>
              <w:jc w:val="both"/>
              <w:rPr>
                <w:b/>
              </w:rPr>
            </w:pPr>
            <w:r w:rsidRPr="0072331C">
              <w:rPr>
                <w:b/>
              </w:rPr>
              <w:t>Відомості про особу (осіб), які уповноважені представляти інтереси Учасника</w:t>
            </w:r>
          </w:p>
        </w:tc>
        <w:tc>
          <w:tcPr>
            <w:tcW w:w="7796" w:type="dxa"/>
            <w:gridSpan w:val="6"/>
            <w:vAlign w:val="center"/>
          </w:tcPr>
          <w:p w14:paraId="6DE7A93E" w14:textId="77777777" w:rsidR="00377897" w:rsidRPr="0072331C" w:rsidRDefault="00377897" w:rsidP="00B21CC3">
            <w:pPr>
              <w:jc w:val="both"/>
            </w:pPr>
            <w:r w:rsidRPr="0072331C">
              <w:t>(Прізвище, ім’я, по батькові, посада, контактний телефон).</w:t>
            </w:r>
          </w:p>
        </w:tc>
      </w:tr>
      <w:tr w:rsidR="00377897" w:rsidRPr="0072331C" w14:paraId="20A7D583" w14:textId="77777777" w:rsidTr="00B21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25FE1CE9" w14:textId="77777777" w:rsidR="00377897" w:rsidRPr="0072331C" w:rsidRDefault="00377897" w:rsidP="00B21CC3">
            <w:pPr>
              <w:rPr>
                <w:b/>
                <w:bCs/>
                <w:color w:val="000000"/>
              </w:rPr>
            </w:pPr>
          </w:p>
        </w:tc>
      </w:tr>
      <w:tr w:rsidR="00377897" w:rsidRPr="0072331C" w14:paraId="3BBB0198" w14:textId="77777777" w:rsidTr="00B21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1B6C546" w14:textId="77777777" w:rsidR="00377897" w:rsidRPr="0072331C" w:rsidRDefault="00377897" w:rsidP="00B21CC3">
            <w:pPr>
              <w:rPr>
                <w:b/>
                <w:bCs/>
                <w:color w:val="000000"/>
              </w:rPr>
            </w:pPr>
          </w:p>
        </w:tc>
      </w:tr>
      <w:tr w:rsidR="00377897" w:rsidRPr="0072331C" w14:paraId="6203FA01" w14:textId="77777777" w:rsidTr="00B21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390508" w14:textId="77777777" w:rsidR="00377897" w:rsidRPr="0072331C" w:rsidRDefault="00377897" w:rsidP="00B21CC3">
            <w:pPr>
              <w:jc w:val="center"/>
              <w:rPr>
                <w:b/>
                <w:bCs/>
                <w:color w:val="000000"/>
              </w:rPr>
            </w:pPr>
            <w:r w:rsidRPr="0072331C">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7682AB17" w14:textId="77777777" w:rsidR="00377897" w:rsidRPr="0072331C" w:rsidRDefault="00377897" w:rsidP="00B21CC3">
            <w:pPr>
              <w:jc w:val="center"/>
              <w:rPr>
                <w:b/>
                <w:bCs/>
                <w:color w:val="000000"/>
              </w:rPr>
            </w:pPr>
            <w:r w:rsidRPr="0072331C">
              <w:rPr>
                <w:b/>
                <w:bCs/>
                <w:color w:val="000000"/>
              </w:rPr>
              <w:t>Найменування товару, торгова марка,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EA917C" w14:textId="77777777" w:rsidR="00377897" w:rsidRPr="0072331C" w:rsidRDefault="00377897" w:rsidP="00B21CC3">
            <w:pPr>
              <w:jc w:val="center"/>
              <w:rPr>
                <w:b/>
                <w:bCs/>
                <w:color w:val="000000"/>
              </w:rPr>
            </w:pPr>
            <w:r w:rsidRPr="0072331C">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DC0CE6" w14:textId="77777777" w:rsidR="00377897" w:rsidRPr="0072331C" w:rsidRDefault="00377897" w:rsidP="00B21CC3">
            <w:pPr>
              <w:jc w:val="center"/>
              <w:rPr>
                <w:b/>
                <w:bCs/>
                <w:color w:val="000000"/>
              </w:rPr>
            </w:pPr>
            <w:r w:rsidRPr="0072331C">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E7BF00" w14:textId="77777777" w:rsidR="00377897" w:rsidRPr="0072331C" w:rsidRDefault="00377897" w:rsidP="00B21CC3">
            <w:pPr>
              <w:jc w:val="center"/>
              <w:rPr>
                <w:b/>
                <w:bCs/>
                <w:color w:val="000000"/>
              </w:rPr>
            </w:pPr>
            <w:r w:rsidRPr="0072331C">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974F1F" w14:textId="77777777" w:rsidR="00377897" w:rsidRPr="0072331C" w:rsidRDefault="00377897" w:rsidP="00B21CC3">
            <w:pPr>
              <w:jc w:val="center"/>
              <w:rPr>
                <w:b/>
                <w:bCs/>
                <w:color w:val="000000"/>
              </w:rPr>
            </w:pPr>
            <w:r w:rsidRPr="0072331C">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C33639" w14:textId="77777777" w:rsidR="00377897" w:rsidRPr="0072331C" w:rsidRDefault="00377897" w:rsidP="00B21CC3">
            <w:pPr>
              <w:jc w:val="center"/>
              <w:rPr>
                <w:b/>
                <w:bCs/>
                <w:color w:val="000000"/>
              </w:rPr>
            </w:pPr>
            <w:r w:rsidRPr="0072331C">
              <w:rPr>
                <w:b/>
                <w:bCs/>
                <w:color w:val="000000"/>
              </w:rPr>
              <w:t xml:space="preserve">Загальна вартість товару без/з ПДВ*, грн. </w:t>
            </w:r>
          </w:p>
        </w:tc>
      </w:tr>
      <w:tr w:rsidR="00377897" w:rsidRPr="0072331C" w14:paraId="72042984" w14:textId="77777777" w:rsidTr="00B21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4D9AD546" w14:textId="77777777" w:rsidR="00377897" w:rsidRPr="0072331C" w:rsidRDefault="00377897" w:rsidP="00B21CC3">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47F4C143" w14:textId="77777777" w:rsidR="00377897" w:rsidRPr="0072331C" w:rsidRDefault="00377897" w:rsidP="00B21CC3">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13A6F139" w14:textId="77777777" w:rsidR="00377897" w:rsidRPr="0072331C" w:rsidRDefault="00377897" w:rsidP="00B21CC3">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0680CEEF" w14:textId="77777777" w:rsidR="00377897" w:rsidRPr="0072331C" w:rsidRDefault="00377897" w:rsidP="00B21CC3">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168F5548" w14:textId="77777777" w:rsidR="00377897" w:rsidRPr="0072331C" w:rsidRDefault="00377897" w:rsidP="00B21CC3">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13C77650" w14:textId="77777777" w:rsidR="00377897" w:rsidRPr="0072331C" w:rsidRDefault="00377897" w:rsidP="00B21CC3">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61295A8" w14:textId="77777777" w:rsidR="00377897" w:rsidRPr="0072331C" w:rsidRDefault="00377897" w:rsidP="00B21CC3">
            <w:pPr>
              <w:jc w:val="center"/>
              <w:rPr>
                <w:b/>
                <w:bCs/>
                <w:color w:val="000000"/>
              </w:rPr>
            </w:pPr>
          </w:p>
        </w:tc>
      </w:tr>
      <w:tr w:rsidR="00377897" w:rsidRPr="0072331C" w14:paraId="126AAE40" w14:textId="77777777" w:rsidTr="00B21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4B9A4D7" w14:textId="77777777" w:rsidR="00377897" w:rsidRPr="0072331C" w:rsidRDefault="00377897" w:rsidP="00B21CC3">
            <w:pPr>
              <w:jc w:val="center"/>
              <w:rPr>
                <w:b/>
                <w:bCs/>
                <w:color w:val="000000"/>
              </w:rPr>
            </w:pPr>
            <w:r w:rsidRPr="0072331C">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0F59790" w14:textId="77777777" w:rsidR="00377897" w:rsidRPr="0072331C" w:rsidRDefault="00377897" w:rsidP="00B21CC3">
            <w:pPr>
              <w:jc w:val="center"/>
              <w:rPr>
                <w:b/>
                <w:bCs/>
                <w:color w:val="000000"/>
              </w:rPr>
            </w:pPr>
            <w:r w:rsidRPr="0072331C">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68C41F6A" w14:textId="77777777" w:rsidR="00377897" w:rsidRPr="0072331C" w:rsidRDefault="00377897" w:rsidP="00B21CC3">
            <w:pPr>
              <w:jc w:val="center"/>
              <w:rPr>
                <w:b/>
                <w:bCs/>
                <w:color w:val="000000"/>
              </w:rPr>
            </w:pPr>
            <w:r w:rsidRPr="0072331C">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46F616E0" w14:textId="77777777" w:rsidR="00377897" w:rsidRPr="0072331C" w:rsidRDefault="00377897" w:rsidP="00B21CC3">
            <w:pPr>
              <w:jc w:val="center"/>
              <w:rPr>
                <w:b/>
                <w:bCs/>
                <w:color w:val="000000"/>
              </w:rPr>
            </w:pPr>
            <w:r w:rsidRPr="0072331C">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69D86DDB" w14:textId="77777777" w:rsidR="00377897" w:rsidRPr="0072331C" w:rsidRDefault="00377897" w:rsidP="00B21CC3">
            <w:pPr>
              <w:jc w:val="center"/>
              <w:rPr>
                <w:b/>
                <w:bCs/>
                <w:color w:val="000000"/>
              </w:rPr>
            </w:pPr>
            <w:r w:rsidRPr="0072331C">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2EFB6CA3" w14:textId="77777777" w:rsidR="00377897" w:rsidRPr="0072331C" w:rsidRDefault="00377897" w:rsidP="00B21CC3">
            <w:pPr>
              <w:jc w:val="center"/>
              <w:rPr>
                <w:b/>
                <w:bCs/>
                <w:color w:val="000000"/>
              </w:rPr>
            </w:pPr>
            <w:r w:rsidRPr="0072331C">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7E836946" w14:textId="77777777" w:rsidR="00377897" w:rsidRPr="0072331C" w:rsidRDefault="00377897" w:rsidP="00B21CC3">
            <w:pPr>
              <w:jc w:val="center"/>
              <w:rPr>
                <w:b/>
                <w:bCs/>
                <w:color w:val="000000"/>
              </w:rPr>
            </w:pPr>
            <w:r w:rsidRPr="0072331C">
              <w:rPr>
                <w:b/>
                <w:bCs/>
                <w:color w:val="000000"/>
              </w:rPr>
              <w:t>7</w:t>
            </w:r>
          </w:p>
        </w:tc>
      </w:tr>
      <w:tr w:rsidR="00377897" w:rsidRPr="0072331C" w14:paraId="3FA655DF" w14:textId="77777777" w:rsidTr="00B21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57"/>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1AB7EA1" w14:textId="77777777" w:rsidR="00377897" w:rsidRPr="0072331C" w:rsidRDefault="00377897" w:rsidP="00B21CC3">
            <w:pPr>
              <w:jc w:val="center"/>
              <w:rPr>
                <w:color w:val="000000"/>
              </w:rPr>
            </w:pPr>
            <w:r w:rsidRPr="0072331C">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B25B4DD" w14:textId="77777777" w:rsidR="00377897" w:rsidRPr="0072331C" w:rsidRDefault="00377897" w:rsidP="00B21CC3">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0985BFB" w14:textId="77777777" w:rsidR="00377897" w:rsidRPr="0072331C" w:rsidRDefault="00377897" w:rsidP="00B21CC3">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00D498E" w14:textId="77777777" w:rsidR="00377897" w:rsidRPr="0072331C" w:rsidRDefault="00377897" w:rsidP="00B21CC3">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48CBAE38" w14:textId="77777777" w:rsidR="00377897" w:rsidRPr="0072331C" w:rsidRDefault="00377897" w:rsidP="00B21CC3">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48E7736F" w14:textId="77777777" w:rsidR="00377897" w:rsidRPr="0072331C" w:rsidRDefault="00377897" w:rsidP="00B21CC3">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72444209" w14:textId="77777777" w:rsidR="00377897" w:rsidRPr="0072331C" w:rsidRDefault="00377897" w:rsidP="00B21CC3">
            <w:pPr>
              <w:jc w:val="center"/>
              <w:rPr>
                <w:color w:val="000000"/>
              </w:rPr>
            </w:pPr>
          </w:p>
        </w:tc>
      </w:tr>
      <w:tr w:rsidR="00377897" w:rsidRPr="0072331C" w14:paraId="5F9D47CA" w14:textId="77777777" w:rsidTr="00B21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B391690" w14:textId="77777777" w:rsidR="00377897" w:rsidRPr="0072331C" w:rsidRDefault="00377897" w:rsidP="00B21CC3">
            <w:pPr>
              <w:jc w:val="center"/>
              <w:rPr>
                <w:color w:val="000000"/>
              </w:rPr>
            </w:pPr>
            <w:r w:rsidRPr="0072331C">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8238841" w14:textId="77777777" w:rsidR="00377897" w:rsidRPr="0072331C" w:rsidRDefault="00377897" w:rsidP="00B21CC3">
            <w:pPr>
              <w:jc w:val="both"/>
              <w:rPr>
                <w:color w:val="000000"/>
              </w:rPr>
            </w:pPr>
            <w:r w:rsidRPr="0072331C">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562ED57E" w14:textId="77777777" w:rsidR="00377897" w:rsidRPr="0072331C" w:rsidRDefault="00377897" w:rsidP="00B21CC3">
            <w:pPr>
              <w:jc w:val="center"/>
              <w:rPr>
                <w:color w:val="000000"/>
              </w:rPr>
            </w:pPr>
            <w:r w:rsidRPr="0072331C">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5DC11F3C" w14:textId="77777777" w:rsidR="00377897" w:rsidRPr="0072331C" w:rsidRDefault="00377897" w:rsidP="00B21CC3">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4D8202E" w14:textId="77777777" w:rsidR="00377897" w:rsidRPr="0072331C" w:rsidRDefault="00377897" w:rsidP="00B21CC3">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02576752" w14:textId="77777777" w:rsidR="00377897" w:rsidRPr="0072331C" w:rsidRDefault="00377897" w:rsidP="00B21CC3">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E2369C3" w14:textId="77777777" w:rsidR="00377897" w:rsidRPr="0072331C" w:rsidRDefault="00377897" w:rsidP="00B21CC3">
            <w:pPr>
              <w:jc w:val="center"/>
              <w:rPr>
                <w:b/>
                <w:bCs/>
                <w:color w:val="000000"/>
              </w:rPr>
            </w:pPr>
          </w:p>
        </w:tc>
      </w:tr>
    </w:tbl>
    <w:p w14:paraId="04698E28" w14:textId="77777777" w:rsidR="00CC3A7B" w:rsidRDefault="00CC3A7B" w:rsidP="00CC3A7B">
      <w:pPr>
        <w:shd w:val="clear" w:color="auto" w:fill="FFFFFF" w:themeFill="background1"/>
        <w:ind w:firstLine="567"/>
        <w:jc w:val="center"/>
        <w:rPr>
          <w:bCs/>
          <w:iCs/>
          <w:color w:val="FF0000"/>
        </w:rPr>
      </w:pPr>
    </w:p>
    <w:p w14:paraId="754C73F3" w14:textId="0F1A70E4" w:rsidR="00CC3A7B" w:rsidRDefault="00CC3A7B" w:rsidP="00CC3A7B">
      <w:pPr>
        <w:shd w:val="clear" w:color="auto" w:fill="FFFFFF" w:themeFill="background1"/>
        <w:ind w:firstLine="567"/>
        <w:jc w:val="both"/>
        <w:rPr>
          <w:bCs/>
          <w:iCs/>
          <w:color w:val="FF0000"/>
        </w:rPr>
      </w:pPr>
      <w:r>
        <w:rPr>
          <w:bCs/>
          <w:iCs/>
          <w:color w:val="FF0000"/>
        </w:rPr>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p w14:paraId="2FD7FB28" w14:textId="77777777" w:rsidR="00377897" w:rsidRPr="0072331C" w:rsidRDefault="00377897" w:rsidP="00377897">
      <w:pPr>
        <w:shd w:val="clear" w:color="auto" w:fill="FFFFFF" w:themeFill="background1"/>
        <w:ind w:firstLine="567"/>
        <w:jc w:val="both"/>
      </w:pPr>
    </w:p>
    <w:p w14:paraId="0BCB0128" w14:textId="77777777" w:rsidR="00377897" w:rsidRPr="0072331C" w:rsidRDefault="00377897" w:rsidP="00377897">
      <w:pPr>
        <w:shd w:val="clear" w:color="auto" w:fill="FFFFFF" w:themeFill="background1"/>
        <w:ind w:firstLine="454"/>
        <w:jc w:val="both"/>
      </w:pPr>
      <w:r w:rsidRPr="0072331C">
        <w:t>1. Ціна включає у себе всі витрати, сплату податків і зборів тощо.</w:t>
      </w:r>
    </w:p>
    <w:p w14:paraId="05F803EC" w14:textId="77777777" w:rsidR="00377897" w:rsidRPr="0072331C" w:rsidRDefault="00377897" w:rsidP="00377897">
      <w:pPr>
        <w:shd w:val="clear" w:color="auto" w:fill="FFFFFF" w:themeFill="background1"/>
        <w:ind w:firstLine="454"/>
        <w:jc w:val="both"/>
      </w:pPr>
      <w:r w:rsidRPr="0072331C">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w:t>
      </w:r>
      <w:r w:rsidRPr="0072331C">
        <w:lastRenderedPageBreak/>
        <w:t>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6BB248B" w14:textId="77777777" w:rsidR="00377897" w:rsidRPr="0072331C" w:rsidRDefault="00377897" w:rsidP="00377897">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77897" w:rsidRPr="0072331C" w14:paraId="6944A3B3" w14:textId="77777777" w:rsidTr="00B21CC3">
        <w:tc>
          <w:tcPr>
            <w:tcW w:w="3342" w:type="dxa"/>
          </w:tcPr>
          <w:p w14:paraId="247597A1" w14:textId="77777777" w:rsidR="00377897" w:rsidRPr="0072331C" w:rsidRDefault="00377897" w:rsidP="00B21CC3">
            <w:pPr>
              <w:shd w:val="clear" w:color="auto" w:fill="FFFFFF" w:themeFill="background1"/>
              <w:contextualSpacing w:val="0"/>
              <w:jc w:val="center"/>
            </w:pPr>
            <w:r w:rsidRPr="0072331C">
              <w:rPr>
                <w:rFonts w:eastAsia="Arial"/>
              </w:rPr>
              <w:t>________________________</w:t>
            </w:r>
          </w:p>
        </w:tc>
        <w:tc>
          <w:tcPr>
            <w:tcW w:w="3341" w:type="dxa"/>
          </w:tcPr>
          <w:p w14:paraId="4E46B8A1" w14:textId="77777777" w:rsidR="00377897" w:rsidRPr="0072331C" w:rsidRDefault="00377897" w:rsidP="00B21CC3">
            <w:pPr>
              <w:shd w:val="clear" w:color="auto" w:fill="FFFFFF" w:themeFill="background1"/>
              <w:contextualSpacing w:val="0"/>
              <w:jc w:val="center"/>
            </w:pPr>
            <w:r w:rsidRPr="0072331C">
              <w:rPr>
                <w:rFonts w:eastAsia="Arial"/>
              </w:rPr>
              <w:t>________________________</w:t>
            </w:r>
          </w:p>
        </w:tc>
        <w:tc>
          <w:tcPr>
            <w:tcW w:w="3341" w:type="dxa"/>
          </w:tcPr>
          <w:p w14:paraId="0A25DAB9" w14:textId="77777777" w:rsidR="00377897" w:rsidRPr="0072331C" w:rsidRDefault="00377897" w:rsidP="00B21CC3">
            <w:pPr>
              <w:shd w:val="clear" w:color="auto" w:fill="FFFFFF" w:themeFill="background1"/>
              <w:contextualSpacing w:val="0"/>
              <w:jc w:val="center"/>
            </w:pPr>
            <w:r w:rsidRPr="0072331C">
              <w:rPr>
                <w:rFonts w:eastAsia="Arial"/>
              </w:rPr>
              <w:t>________________________</w:t>
            </w:r>
          </w:p>
        </w:tc>
      </w:tr>
      <w:tr w:rsidR="00377897" w:rsidRPr="0072331C" w14:paraId="7EAAA24A" w14:textId="77777777" w:rsidTr="00B21CC3">
        <w:tc>
          <w:tcPr>
            <w:tcW w:w="3342" w:type="dxa"/>
          </w:tcPr>
          <w:p w14:paraId="09490896" w14:textId="77777777" w:rsidR="00377897" w:rsidRPr="0072331C" w:rsidRDefault="00377897" w:rsidP="00B21CC3">
            <w:pPr>
              <w:shd w:val="clear" w:color="auto" w:fill="FFFFFF" w:themeFill="background1"/>
              <w:contextualSpacing w:val="0"/>
              <w:jc w:val="center"/>
            </w:pPr>
            <w:r w:rsidRPr="0072331C">
              <w:rPr>
                <w:rFonts w:eastAsia="Arial"/>
                <w:i/>
              </w:rPr>
              <w:t>посада уповноваженої особи Учасника</w:t>
            </w:r>
          </w:p>
        </w:tc>
        <w:tc>
          <w:tcPr>
            <w:tcW w:w="3341" w:type="dxa"/>
          </w:tcPr>
          <w:p w14:paraId="51DB0DF3" w14:textId="77777777" w:rsidR="00377897" w:rsidRPr="0072331C" w:rsidRDefault="00377897" w:rsidP="00B21CC3">
            <w:pPr>
              <w:shd w:val="clear" w:color="auto" w:fill="FFFFFF" w:themeFill="background1"/>
              <w:contextualSpacing w:val="0"/>
              <w:jc w:val="center"/>
            </w:pPr>
            <w:r w:rsidRPr="0072331C">
              <w:rPr>
                <w:rFonts w:eastAsia="Arial"/>
                <w:i/>
              </w:rPr>
              <w:t>підпис та печатка (за наявності)</w:t>
            </w:r>
          </w:p>
        </w:tc>
        <w:tc>
          <w:tcPr>
            <w:tcW w:w="3341" w:type="dxa"/>
          </w:tcPr>
          <w:p w14:paraId="5BB30A9A" w14:textId="77777777" w:rsidR="00377897" w:rsidRPr="0072331C" w:rsidRDefault="00377897" w:rsidP="00B21CC3">
            <w:pPr>
              <w:shd w:val="clear" w:color="auto" w:fill="FFFFFF" w:themeFill="background1"/>
              <w:contextualSpacing w:val="0"/>
              <w:jc w:val="center"/>
            </w:pPr>
            <w:r w:rsidRPr="0072331C">
              <w:rPr>
                <w:rFonts w:eastAsia="Arial"/>
                <w:i/>
              </w:rPr>
              <w:t>прізвище, ініціали</w:t>
            </w:r>
          </w:p>
        </w:tc>
      </w:tr>
    </w:tbl>
    <w:p w14:paraId="2D26548E" w14:textId="77777777" w:rsidR="00377897" w:rsidRPr="0072331C" w:rsidRDefault="00377897" w:rsidP="00377897">
      <w:pPr>
        <w:shd w:val="clear" w:color="auto" w:fill="FFFFFF" w:themeFill="background1"/>
      </w:pPr>
      <w:r w:rsidRPr="0072331C">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286A6B3" w14:textId="77777777" w:rsidR="00377897" w:rsidRPr="0072331C" w:rsidRDefault="00377897" w:rsidP="00377897">
      <w:pPr>
        <w:shd w:val="clear" w:color="auto" w:fill="FFFFFF" w:themeFill="background1"/>
        <w:jc w:val="both"/>
        <w:rPr>
          <w:i/>
          <w:color w:val="C00000"/>
          <w:shd w:val="clear" w:color="auto" w:fill="FFFFFF"/>
        </w:rPr>
      </w:pPr>
      <w:r w:rsidRPr="0072331C">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72B5F611" w14:textId="77777777" w:rsidR="00377897" w:rsidRPr="0072331C" w:rsidRDefault="00377897" w:rsidP="00377897">
      <w:pPr>
        <w:shd w:val="clear" w:color="auto" w:fill="FFFFFF" w:themeFill="background1"/>
        <w:jc w:val="both"/>
        <w:rPr>
          <w:i/>
          <w:iCs/>
          <w:color w:val="000000" w:themeColor="text1"/>
        </w:rPr>
      </w:pPr>
    </w:p>
    <w:p w14:paraId="49ADF099" w14:textId="77777777" w:rsidR="00377897" w:rsidRPr="0072331C" w:rsidRDefault="00377897" w:rsidP="00377897">
      <w:pPr>
        <w:jc w:val="both"/>
        <w:rPr>
          <w:i/>
          <w:iCs/>
        </w:rPr>
      </w:pPr>
      <w:r w:rsidRPr="0072331C">
        <w:rPr>
          <w:i/>
          <w:iCs/>
        </w:rPr>
        <w:t>Примітка:</w:t>
      </w:r>
    </w:p>
    <w:p w14:paraId="30F3F254" w14:textId="77777777" w:rsidR="00377897" w:rsidRPr="00697AA4" w:rsidRDefault="00377897" w:rsidP="00377897">
      <w:pPr>
        <w:jc w:val="both"/>
        <w:rPr>
          <w:sz w:val="22"/>
          <w:szCs w:val="22"/>
        </w:rPr>
      </w:pPr>
      <w:r w:rsidRPr="0072331C">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72331C">
        <w:rPr>
          <w:i/>
        </w:rPr>
        <w:t>та інші витрати Учасника пов’язані з виконанням умов Договору про поставку товару</w:t>
      </w:r>
      <w:r w:rsidRPr="0072331C">
        <w:rPr>
          <w:bCs/>
          <w:i/>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914208">
      <w:footerReference w:type="default" r:id="rId18"/>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56857" w14:textId="77777777" w:rsidR="00256B5C" w:rsidRDefault="00256B5C">
      <w:r>
        <w:separator/>
      </w:r>
    </w:p>
  </w:endnote>
  <w:endnote w:type="continuationSeparator" w:id="0">
    <w:p w14:paraId="11A8D348" w14:textId="77777777" w:rsidR="00256B5C" w:rsidRDefault="0025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004F" w14:textId="77777777" w:rsidR="00B21CC3" w:rsidRPr="00602DCB" w:rsidRDefault="00B21CC3"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8D60E" w14:textId="77777777" w:rsidR="00256B5C" w:rsidRDefault="00256B5C">
      <w:r>
        <w:separator/>
      </w:r>
    </w:p>
  </w:footnote>
  <w:footnote w:type="continuationSeparator" w:id="0">
    <w:p w14:paraId="1BABB8BA" w14:textId="77777777" w:rsidR="00256B5C" w:rsidRDefault="00256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1268BF"/>
    <w:multiLevelType w:val="hybridMultilevel"/>
    <w:tmpl w:val="140688CA"/>
    <w:lvl w:ilvl="0" w:tplc="30D814D4">
      <w:start w:val="1"/>
      <w:numFmt w:val="decimal"/>
      <w:lvlText w:val="%1."/>
      <w:lvlJc w:val="left"/>
      <w:pPr>
        <w:ind w:left="720" w:hanging="360"/>
      </w:pPr>
      <w:rPr>
        <w:rFonts w:hint="default"/>
        <w:b/>
        <w:bCs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5"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2"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4"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80E1612"/>
    <w:multiLevelType w:val="multilevel"/>
    <w:tmpl w:val="C278E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3"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4"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1"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8"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9"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8"/>
  </w:num>
  <w:num w:numId="3">
    <w:abstractNumId w:val="23"/>
  </w:num>
  <w:num w:numId="4">
    <w:abstractNumId w:val="10"/>
  </w:num>
  <w:num w:numId="5">
    <w:abstractNumId w:val="39"/>
  </w:num>
  <w:num w:numId="6">
    <w:abstractNumId w:val="26"/>
  </w:num>
  <w:num w:numId="7">
    <w:abstractNumId w:val="38"/>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5"/>
  </w:num>
  <w:num w:numId="9">
    <w:abstractNumId w:val="41"/>
  </w:num>
  <w:num w:numId="10">
    <w:abstractNumId w:val="6"/>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num>
  <w:num w:numId="14">
    <w:abstractNumId w:val="2"/>
  </w:num>
  <w:num w:numId="15">
    <w:abstractNumId w:val="0"/>
  </w:num>
  <w:num w:numId="16">
    <w:abstractNumId w:val="18"/>
  </w:num>
  <w:num w:numId="17">
    <w:abstractNumId w:val="12"/>
  </w:num>
  <w:num w:numId="18">
    <w:abstractNumId w:val="17"/>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9"/>
  </w:num>
  <w:num w:numId="27">
    <w:abstractNumId w:val="16"/>
  </w:num>
  <w:num w:numId="28">
    <w:abstractNumId w:val="40"/>
  </w:num>
  <w:num w:numId="29">
    <w:abstractNumId w:val="28"/>
  </w:num>
  <w:num w:numId="30">
    <w:abstractNumId w:val="27"/>
  </w:num>
  <w:num w:numId="31">
    <w:abstractNumId w:val="22"/>
  </w:num>
  <w:num w:numId="32">
    <w:abstractNumId w:val="11"/>
  </w:num>
  <w:num w:numId="33">
    <w:abstractNumId w:val="36"/>
  </w:num>
  <w:num w:numId="34">
    <w:abstractNumId w:val="15"/>
  </w:num>
  <w:num w:numId="35">
    <w:abstractNumId w:val="21"/>
  </w:num>
  <w:num w:numId="36">
    <w:abstractNumId w:val="8"/>
  </w:num>
  <w:num w:numId="37">
    <w:abstractNumId w:val="7"/>
  </w:num>
  <w:num w:numId="38">
    <w:abstractNumId w:val="31"/>
  </w:num>
  <w:num w:numId="39">
    <w:abstractNumId w:val="42"/>
  </w:num>
  <w:num w:numId="40">
    <w:abstractNumId w:val="34"/>
  </w:num>
  <w:num w:numId="41">
    <w:abstractNumId w:val="19"/>
  </w:num>
  <w:num w:numId="42">
    <w:abstractNumId w:val="25"/>
  </w:num>
  <w:num w:numId="43">
    <w:abstractNumId w:val="9"/>
  </w:num>
  <w:num w:numId="44">
    <w:abstractNumId w:val="32"/>
  </w:num>
  <w:num w:numId="45">
    <w:abstractNumId w:val="5"/>
  </w:num>
  <w:num w:numId="46">
    <w:abstractNumId w:val="24"/>
  </w:num>
  <w:num w:numId="4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77645"/>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2C6"/>
    <w:rsid w:val="000C4393"/>
    <w:rsid w:val="000C6C91"/>
    <w:rsid w:val="000C6E3E"/>
    <w:rsid w:val="000C734E"/>
    <w:rsid w:val="000D121C"/>
    <w:rsid w:val="000D160D"/>
    <w:rsid w:val="000D26F5"/>
    <w:rsid w:val="000D3678"/>
    <w:rsid w:val="000D6D0E"/>
    <w:rsid w:val="000E2F2A"/>
    <w:rsid w:val="000E321B"/>
    <w:rsid w:val="000E34B6"/>
    <w:rsid w:val="000E5EC5"/>
    <w:rsid w:val="000E60FF"/>
    <w:rsid w:val="000E62CA"/>
    <w:rsid w:val="000E6B0B"/>
    <w:rsid w:val="000E6D0C"/>
    <w:rsid w:val="000E6DB8"/>
    <w:rsid w:val="000F24C3"/>
    <w:rsid w:val="000F2797"/>
    <w:rsid w:val="000F655C"/>
    <w:rsid w:val="000F6FD4"/>
    <w:rsid w:val="000F79B1"/>
    <w:rsid w:val="000F7BFC"/>
    <w:rsid w:val="001004B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36C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4E9"/>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546A"/>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6B5C"/>
    <w:rsid w:val="00257EBC"/>
    <w:rsid w:val="002613C7"/>
    <w:rsid w:val="00261B73"/>
    <w:rsid w:val="0026301C"/>
    <w:rsid w:val="002645BC"/>
    <w:rsid w:val="002656BC"/>
    <w:rsid w:val="00265B94"/>
    <w:rsid w:val="002663EA"/>
    <w:rsid w:val="00270271"/>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1ED5"/>
    <w:rsid w:val="002C2763"/>
    <w:rsid w:val="002C30E4"/>
    <w:rsid w:val="002C4BC8"/>
    <w:rsid w:val="002C53A7"/>
    <w:rsid w:val="002C77FB"/>
    <w:rsid w:val="002C7B40"/>
    <w:rsid w:val="002D368C"/>
    <w:rsid w:val="002D48BC"/>
    <w:rsid w:val="002D5C44"/>
    <w:rsid w:val="002D76AF"/>
    <w:rsid w:val="002D77ED"/>
    <w:rsid w:val="002E1219"/>
    <w:rsid w:val="002E2EF1"/>
    <w:rsid w:val="002E3955"/>
    <w:rsid w:val="002E5E3F"/>
    <w:rsid w:val="002E6891"/>
    <w:rsid w:val="002E77C4"/>
    <w:rsid w:val="002E7BDE"/>
    <w:rsid w:val="002E7D95"/>
    <w:rsid w:val="002F05F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07DD5"/>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2D8B"/>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017"/>
    <w:rsid w:val="00366B77"/>
    <w:rsid w:val="00366F22"/>
    <w:rsid w:val="00366F9E"/>
    <w:rsid w:val="00367B00"/>
    <w:rsid w:val="0037078C"/>
    <w:rsid w:val="003723F7"/>
    <w:rsid w:val="00372414"/>
    <w:rsid w:val="0037268C"/>
    <w:rsid w:val="00372694"/>
    <w:rsid w:val="00372886"/>
    <w:rsid w:val="00372DF6"/>
    <w:rsid w:val="0037349D"/>
    <w:rsid w:val="0037456B"/>
    <w:rsid w:val="00376840"/>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07DA"/>
    <w:rsid w:val="003D1326"/>
    <w:rsid w:val="003D1736"/>
    <w:rsid w:val="003D4C38"/>
    <w:rsid w:val="003D504F"/>
    <w:rsid w:val="003D5148"/>
    <w:rsid w:val="003D5F81"/>
    <w:rsid w:val="003D627E"/>
    <w:rsid w:val="003D72FD"/>
    <w:rsid w:val="003E0EBE"/>
    <w:rsid w:val="003E442C"/>
    <w:rsid w:val="003E50E1"/>
    <w:rsid w:val="003E6236"/>
    <w:rsid w:val="003E6751"/>
    <w:rsid w:val="003E782C"/>
    <w:rsid w:val="003E78AD"/>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084"/>
    <w:rsid w:val="00431C3C"/>
    <w:rsid w:val="00432514"/>
    <w:rsid w:val="0043342C"/>
    <w:rsid w:val="004353BF"/>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78"/>
    <w:rsid w:val="00511C83"/>
    <w:rsid w:val="00511CF7"/>
    <w:rsid w:val="005122C6"/>
    <w:rsid w:val="00512438"/>
    <w:rsid w:val="00512A7D"/>
    <w:rsid w:val="00512ACF"/>
    <w:rsid w:val="0051397B"/>
    <w:rsid w:val="00516B7A"/>
    <w:rsid w:val="0051709E"/>
    <w:rsid w:val="00517D86"/>
    <w:rsid w:val="0052073C"/>
    <w:rsid w:val="00520C0F"/>
    <w:rsid w:val="00521ACE"/>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40AAE"/>
    <w:rsid w:val="00541DC3"/>
    <w:rsid w:val="005423A9"/>
    <w:rsid w:val="0054421C"/>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2702"/>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2EE"/>
    <w:rsid w:val="005A2821"/>
    <w:rsid w:val="005A4198"/>
    <w:rsid w:val="005A59E0"/>
    <w:rsid w:val="005A5C42"/>
    <w:rsid w:val="005B0A83"/>
    <w:rsid w:val="005B28C4"/>
    <w:rsid w:val="005B308A"/>
    <w:rsid w:val="005B35F1"/>
    <w:rsid w:val="005B3A23"/>
    <w:rsid w:val="005B3A34"/>
    <w:rsid w:val="005B4039"/>
    <w:rsid w:val="005B48F9"/>
    <w:rsid w:val="005B5FE3"/>
    <w:rsid w:val="005B6A41"/>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4B7"/>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0B44"/>
    <w:rsid w:val="00611AC0"/>
    <w:rsid w:val="00611BE1"/>
    <w:rsid w:val="00612597"/>
    <w:rsid w:val="006129B1"/>
    <w:rsid w:val="006138CC"/>
    <w:rsid w:val="00613D44"/>
    <w:rsid w:val="00614718"/>
    <w:rsid w:val="00615045"/>
    <w:rsid w:val="00616D52"/>
    <w:rsid w:val="006253EE"/>
    <w:rsid w:val="00627013"/>
    <w:rsid w:val="00627D38"/>
    <w:rsid w:val="00627F07"/>
    <w:rsid w:val="006306F9"/>
    <w:rsid w:val="006318EA"/>
    <w:rsid w:val="00632801"/>
    <w:rsid w:val="00633E70"/>
    <w:rsid w:val="00634952"/>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2FD6"/>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3E58"/>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2FB2"/>
    <w:rsid w:val="006D398F"/>
    <w:rsid w:val="006D43BF"/>
    <w:rsid w:val="006D4927"/>
    <w:rsid w:val="006D4DC2"/>
    <w:rsid w:val="006D5993"/>
    <w:rsid w:val="006D624B"/>
    <w:rsid w:val="006D6BE1"/>
    <w:rsid w:val="006D745C"/>
    <w:rsid w:val="006D7F69"/>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9BE"/>
    <w:rsid w:val="00707E06"/>
    <w:rsid w:val="00710249"/>
    <w:rsid w:val="007109F2"/>
    <w:rsid w:val="00710CCD"/>
    <w:rsid w:val="007114B8"/>
    <w:rsid w:val="00711D0E"/>
    <w:rsid w:val="00715821"/>
    <w:rsid w:val="00715C64"/>
    <w:rsid w:val="007211D2"/>
    <w:rsid w:val="0072331C"/>
    <w:rsid w:val="00723363"/>
    <w:rsid w:val="007247D3"/>
    <w:rsid w:val="007250D7"/>
    <w:rsid w:val="00727A8D"/>
    <w:rsid w:val="00727DA3"/>
    <w:rsid w:val="00730A5C"/>
    <w:rsid w:val="00730C96"/>
    <w:rsid w:val="007335F6"/>
    <w:rsid w:val="007363D6"/>
    <w:rsid w:val="00736AF1"/>
    <w:rsid w:val="007376F0"/>
    <w:rsid w:val="007416EE"/>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48CB"/>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C16"/>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497D"/>
    <w:rsid w:val="007C5811"/>
    <w:rsid w:val="007C58E2"/>
    <w:rsid w:val="007C5BF1"/>
    <w:rsid w:val="007C7E3A"/>
    <w:rsid w:val="007D0A02"/>
    <w:rsid w:val="007D0D45"/>
    <w:rsid w:val="007D15FB"/>
    <w:rsid w:val="007D199F"/>
    <w:rsid w:val="007D28D6"/>
    <w:rsid w:val="007D3B86"/>
    <w:rsid w:val="007D4460"/>
    <w:rsid w:val="007D46F7"/>
    <w:rsid w:val="007D514F"/>
    <w:rsid w:val="007D546C"/>
    <w:rsid w:val="007D5F70"/>
    <w:rsid w:val="007D6765"/>
    <w:rsid w:val="007E03FA"/>
    <w:rsid w:val="007E0ABC"/>
    <w:rsid w:val="007E1917"/>
    <w:rsid w:val="007E1AD8"/>
    <w:rsid w:val="007E26A6"/>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3A3D"/>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4A8B"/>
    <w:rsid w:val="008B61A2"/>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75F6"/>
    <w:rsid w:val="008D7BAC"/>
    <w:rsid w:val="008E0370"/>
    <w:rsid w:val="008E0D77"/>
    <w:rsid w:val="008E12FB"/>
    <w:rsid w:val="008E233C"/>
    <w:rsid w:val="008E23C8"/>
    <w:rsid w:val="008E318D"/>
    <w:rsid w:val="008E3856"/>
    <w:rsid w:val="008E3AD9"/>
    <w:rsid w:val="008E44FA"/>
    <w:rsid w:val="008E5194"/>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208"/>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454B9"/>
    <w:rsid w:val="00953C13"/>
    <w:rsid w:val="009553C6"/>
    <w:rsid w:val="00955743"/>
    <w:rsid w:val="0095701A"/>
    <w:rsid w:val="00957AE1"/>
    <w:rsid w:val="00961E19"/>
    <w:rsid w:val="0096231B"/>
    <w:rsid w:val="00965BE9"/>
    <w:rsid w:val="00966BE8"/>
    <w:rsid w:val="00971B85"/>
    <w:rsid w:val="00974A15"/>
    <w:rsid w:val="00974CDF"/>
    <w:rsid w:val="0097534A"/>
    <w:rsid w:val="0097688E"/>
    <w:rsid w:val="009804DF"/>
    <w:rsid w:val="00981B8C"/>
    <w:rsid w:val="00981FFE"/>
    <w:rsid w:val="0098288C"/>
    <w:rsid w:val="0098296B"/>
    <w:rsid w:val="00982A26"/>
    <w:rsid w:val="00984D5A"/>
    <w:rsid w:val="009851E7"/>
    <w:rsid w:val="009864E8"/>
    <w:rsid w:val="009870D7"/>
    <w:rsid w:val="00987429"/>
    <w:rsid w:val="00990D54"/>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D83"/>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918"/>
    <w:rsid w:val="009F1A7F"/>
    <w:rsid w:val="009F1FDE"/>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613C"/>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5A19"/>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59E8"/>
    <w:rsid w:val="00AD64A3"/>
    <w:rsid w:val="00AD6622"/>
    <w:rsid w:val="00AE100A"/>
    <w:rsid w:val="00AE16DA"/>
    <w:rsid w:val="00AE1F11"/>
    <w:rsid w:val="00AE47D0"/>
    <w:rsid w:val="00AE5441"/>
    <w:rsid w:val="00AF0EF7"/>
    <w:rsid w:val="00AF1A55"/>
    <w:rsid w:val="00AF1EDB"/>
    <w:rsid w:val="00AF2AC5"/>
    <w:rsid w:val="00AF2CF3"/>
    <w:rsid w:val="00AF334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1CC3"/>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878"/>
    <w:rsid w:val="00B522A6"/>
    <w:rsid w:val="00B5336E"/>
    <w:rsid w:val="00B54AC3"/>
    <w:rsid w:val="00B56640"/>
    <w:rsid w:val="00B57DC8"/>
    <w:rsid w:val="00B61144"/>
    <w:rsid w:val="00B61F33"/>
    <w:rsid w:val="00B6390D"/>
    <w:rsid w:val="00B64577"/>
    <w:rsid w:val="00B65969"/>
    <w:rsid w:val="00B661A0"/>
    <w:rsid w:val="00B6622F"/>
    <w:rsid w:val="00B6715D"/>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86B61"/>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796"/>
    <w:rsid w:val="00BC1D2A"/>
    <w:rsid w:val="00BC319E"/>
    <w:rsid w:val="00BC6406"/>
    <w:rsid w:val="00BD0178"/>
    <w:rsid w:val="00BD0550"/>
    <w:rsid w:val="00BD0692"/>
    <w:rsid w:val="00BD35A6"/>
    <w:rsid w:val="00BD5847"/>
    <w:rsid w:val="00BD5F54"/>
    <w:rsid w:val="00BD5FE8"/>
    <w:rsid w:val="00BD70BB"/>
    <w:rsid w:val="00BE1C9B"/>
    <w:rsid w:val="00BE2965"/>
    <w:rsid w:val="00BE374A"/>
    <w:rsid w:val="00BF0158"/>
    <w:rsid w:val="00BF07A6"/>
    <w:rsid w:val="00BF3428"/>
    <w:rsid w:val="00BF34B7"/>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4321"/>
    <w:rsid w:val="00C7731C"/>
    <w:rsid w:val="00C77584"/>
    <w:rsid w:val="00C802A8"/>
    <w:rsid w:val="00C81903"/>
    <w:rsid w:val="00C82E86"/>
    <w:rsid w:val="00C840FB"/>
    <w:rsid w:val="00C84E7A"/>
    <w:rsid w:val="00C856E6"/>
    <w:rsid w:val="00C85C2D"/>
    <w:rsid w:val="00C90077"/>
    <w:rsid w:val="00C90979"/>
    <w:rsid w:val="00C931B6"/>
    <w:rsid w:val="00C93DC5"/>
    <w:rsid w:val="00C96F6E"/>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3A7B"/>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2C88"/>
    <w:rsid w:val="00D26809"/>
    <w:rsid w:val="00D30E36"/>
    <w:rsid w:val="00D311B3"/>
    <w:rsid w:val="00D318B8"/>
    <w:rsid w:val="00D318EC"/>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471F"/>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2FC1"/>
    <w:rsid w:val="00DC5CF9"/>
    <w:rsid w:val="00DC639E"/>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00A"/>
    <w:rsid w:val="00DF651A"/>
    <w:rsid w:val="00DF6AC4"/>
    <w:rsid w:val="00DF79F9"/>
    <w:rsid w:val="00E0027D"/>
    <w:rsid w:val="00E0172F"/>
    <w:rsid w:val="00E0176F"/>
    <w:rsid w:val="00E01F95"/>
    <w:rsid w:val="00E026CB"/>
    <w:rsid w:val="00E038B1"/>
    <w:rsid w:val="00E03B87"/>
    <w:rsid w:val="00E04325"/>
    <w:rsid w:val="00E0518B"/>
    <w:rsid w:val="00E05BCF"/>
    <w:rsid w:val="00E072D4"/>
    <w:rsid w:val="00E113CA"/>
    <w:rsid w:val="00E12D05"/>
    <w:rsid w:val="00E130C9"/>
    <w:rsid w:val="00E1479C"/>
    <w:rsid w:val="00E14977"/>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24C1"/>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1CC8"/>
    <w:rsid w:val="00E82E25"/>
    <w:rsid w:val="00E83014"/>
    <w:rsid w:val="00E86024"/>
    <w:rsid w:val="00E86DD3"/>
    <w:rsid w:val="00E86DF4"/>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8C2"/>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337"/>
    <w:rsid w:val="00F40412"/>
    <w:rsid w:val="00F42C17"/>
    <w:rsid w:val="00F443C0"/>
    <w:rsid w:val="00F45384"/>
    <w:rsid w:val="00F50FD3"/>
    <w:rsid w:val="00F52581"/>
    <w:rsid w:val="00F52875"/>
    <w:rsid w:val="00F53BB0"/>
    <w:rsid w:val="00F661DC"/>
    <w:rsid w:val="00F712E7"/>
    <w:rsid w:val="00F738A8"/>
    <w:rsid w:val="00F738F1"/>
    <w:rsid w:val="00F74588"/>
    <w:rsid w:val="00F7477A"/>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0EA"/>
    <w:rsid w:val="00FA730B"/>
    <w:rsid w:val="00FA7552"/>
    <w:rsid w:val="00FA796C"/>
    <w:rsid w:val="00FB0D69"/>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1F0"/>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255F"/>
    <w:rsid w:val="00FE311F"/>
    <w:rsid w:val="00FE3A7D"/>
    <w:rsid w:val="00FE477F"/>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uiPriority w:val="99"/>
    <w:qFormat/>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заголовок 1.1,Абзац списку 1,тв-Абзац списка,List Paragraph (numbered (a)),List_Paragraph,Multilevel para_II,List Paragraph-ExecSummary,Akapit z listą BS,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заголовок 1.1 Знак,Абзац списку 1 Знак,тв-Абзац списка Знак,List Paragraph (numbered (a)) Знак,List_Paragraph Знак,Bullets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 w:type="paragraph" w:customStyle="1" w:styleId="ng-star-inserted">
    <w:name w:val="ng-star-inserted"/>
    <w:basedOn w:val="a"/>
    <w:rsid w:val="002C1ED5"/>
    <w:pPr>
      <w:spacing w:before="100" w:beforeAutospacing="1" w:after="100" w:afterAutospacing="1"/>
    </w:pPr>
  </w:style>
  <w:style w:type="character" w:customStyle="1" w:styleId="1865">
    <w:name w:val="1865"/>
    <w:aliases w:val="baiaagaaboqcaaadtgmaaavcawaaaaaaaaaaaaaaaaaaaaaaaaaaaaaaaaaaaaaaaaaaaaaaaaaaaaaaaaaaaaaaaaaaaaaaaaaaaaaaaaaaaaaaaaaaaaaaaaaaaaaaaaaaaaaaaaaaaaaaaaaaaaaaaaaaaaaaaaaaaaaaaaaaaaaaaaaaaaaaaaaaaaaaaaaaaaaaaaaaaaaaaaaaaaaaaaaaaaaaaaaaaaaa"/>
    <w:rsid w:val="00B662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89396639">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758598147">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34958167">
      <w:bodyDiv w:val="1"/>
      <w:marLeft w:val="0"/>
      <w:marRight w:val="0"/>
      <w:marTop w:val="0"/>
      <w:marBottom w:val="0"/>
      <w:divBdr>
        <w:top w:val="none" w:sz="0" w:space="0" w:color="auto"/>
        <w:left w:val="none" w:sz="0" w:space="0" w:color="auto"/>
        <w:bottom w:val="none" w:sz="0" w:space="0" w:color="auto"/>
        <w:right w:val="none" w:sz="0" w:space="0" w:color="auto"/>
      </w:divBdr>
    </w:div>
    <w:div w:id="91081976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84257917">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4138-0E5D-423F-8238-D4DBD56A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62287</Words>
  <Characters>35505</Characters>
  <Application>Microsoft Office Word</Application>
  <DocSecurity>0</DocSecurity>
  <Lines>295</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ykady</dc:creator>
  <cp:lastModifiedBy>ykadyhrob@gmail.com</cp:lastModifiedBy>
  <cp:revision>3</cp:revision>
  <cp:lastPrinted>2024-02-16T17:00:00Z</cp:lastPrinted>
  <dcterms:created xsi:type="dcterms:W3CDTF">2024-03-26T16:32:00Z</dcterms:created>
  <dcterms:modified xsi:type="dcterms:W3CDTF">2024-03-26T16:38:00Z</dcterms:modified>
</cp:coreProperties>
</file>