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6157" w14:textId="77777777" w:rsidR="0054262D" w:rsidRPr="00360D64" w:rsidRDefault="0054262D" w:rsidP="0054262D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360D64"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Додаток 2</w:t>
      </w:r>
    </w:p>
    <w:p w14:paraId="535E2C82" w14:textId="77777777" w:rsidR="0054262D" w:rsidRPr="00360D64" w:rsidRDefault="0054262D" w:rsidP="0054262D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360D64"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 тендерної документації</w:t>
      </w:r>
    </w:p>
    <w:p w14:paraId="5EDE5243" w14:textId="77777777" w:rsidR="0054262D" w:rsidRPr="008166AE" w:rsidRDefault="0054262D" w:rsidP="0054262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166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Технічна специфікація</w:t>
      </w:r>
    </w:p>
    <w:p w14:paraId="1206C8C8" w14:textId="77777777" w:rsidR="0054262D" w:rsidRPr="008166AE" w:rsidRDefault="0054262D" w:rsidP="0054262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8166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8166AE">
        <w:rPr>
          <w:rFonts w:ascii="Times New Roman" w:hAnsi="Times New Roman" w:cs="Times New Roman"/>
          <w:b/>
          <w:bCs/>
          <w:i/>
          <w:iCs/>
          <w:lang w:eastAsia="en-US"/>
        </w:rPr>
        <w:t xml:space="preserve"> </w:t>
      </w:r>
    </w:p>
    <w:p w14:paraId="0BB0E31C" w14:textId="77777777" w:rsidR="00526C69" w:rsidRDefault="00526C69" w:rsidP="00526C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126919820"/>
      <w:r w:rsidRPr="00526C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Послуги з організації гарячого харчування для учнів пільгових категорій у закладах загальної середньої освіти та з організації гарячого харчування для дітей дошкільних відділень НВК  (Код національного класифікатора України ДК 021:2015 «Єдиний закупівельний словник» -   55520000-1 - </w:t>
      </w:r>
      <w:proofErr w:type="spellStart"/>
      <w:r w:rsidRPr="00526C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Кейтерингові</w:t>
      </w:r>
      <w:proofErr w:type="spellEnd"/>
      <w:r w:rsidRPr="00526C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послуги)</w:t>
      </w:r>
    </w:p>
    <w:p w14:paraId="01ACDD41" w14:textId="77777777" w:rsidR="007E6109" w:rsidRDefault="007E6109" w:rsidP="00526C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C0557DB" w14:textId="77777777" w:rsidR="00526C69" w:rsidRPr="00526C69" w:rsidRDefault="00526C69" w:rsidP="00526C6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18"/>
          <w:szCs w:val="18"/>
          <w:lang w:eastAsia="ru-RU"/>
        </w:rPr>
      </w:pPr>
    </w:p>
    <w:bookmarkEnd w:id="0"/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276"/>
        <w:gridCol w:w="1407"/>
        <w:gridCol w:w="1077"/>
        <w:gridCol w:w="992"/>
        <w:gridCol w:w="1012"/>
        <w:gridCol w:w="1435"/>
        <w:gridCol w:w="1022"/>
      </w:tblGrid>
      <w:tr w:rsidR="007E6109" w:rsidRPr="007E6109" w14:paraId="6E957D7E" w14:textId="77777777" w:rsidTr="007E6109">
        <w:trPr>
          <w:trHeight w:val="8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2642" w14:textId="77777777" w:rsidR="007E6109" w:rsidRPr="007E6109" w:rsidRDefault="007E6109" w:rsidP="00526C69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14:paraId="17B06036" w14:textId="77777777" w:rsidR="007E6109" w:rsidRPr="007E6109" w:rsidRDefault="007E6109" w:rsidP="00526C69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E610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ADDD" w14:textId="77777777" w:rsidR="007E6109" w:rsidRPr="007E6109" w:rsidRDefault="007E6109" w:rsidP="00526C69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14:paraId="7885E49A" w14:textId="77777777" w:rsidR="007E6109" w:rsidRPr="007E6109" w:rsidRDefault="007E6109" w:rsidP="00526C69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E610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Назва установи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B67" w14:textId="59EAADA7" w:rsidR="007E6109" w:rsidRPr="007E6109" w:rsidRDefault="007E6109" w:rsidP="00526C69">
            <w:pPr>
              <w:tabs>
                <w:tab w:val="left" w:pos="70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E610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Вікова категорія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8AC" w14:textId="724971AD" w:rsidR="007E6109" w:rsidRPr="007E6109" w:rsidRDefault="007E6109" w:rsidP="00526C69">
            <w:pPr>
              <w:tabs>
                <w:tab w:val="left" w:pos="70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E610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к-ть робочих днів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AB8" w14:textId="77777777" w:rsidR="007E6109" w:rsidRPr="007E6109" w:rsidRDefault="007E6109" w:rsidP="00526C69">
            <w:pPr>
              <w:tabs>
                <w:tab w:val="left" w:pos="70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E610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к-ть дітей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5AF" w14:textId="77777777" w:rsidR="007E6109" w:rsidRPr="007E6109" w:rsidRDefault="007E6109" w:rsidP="00526C6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7E61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Дітодні</w:t>
            </w:r>
            <w:proofErr w:type="spellEnd"/>
            <w:r w:rsidRPr="007E610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  <w:p w14:paraId="289F798B" w14:textId="77777777" w:rsidR="007E6109" w:rsidRPr="007E6109" w:rsidRDefault="007E6109" w:rsidP="00526C69">
            <w:pPr>
              <w:tabs>
                <w:tab w:val="left" w:pos="70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3CA" w14:textId="77777777" w:rsidR="007E6109" w:rsidRPr="007E6109" w:rsidRDefault="007E6109" w:rsidP="00526C69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7E610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Вартість</w:t>
            </w:r>
            <w:proofErr w:type="spellEnd"/>
          </w:p>
          <w:p w14:paraId="5EC62B23" w14:textId="77777777" w:rsidR="007E6109" w:rsidRPr="007E6109" w:rsidRDefault="007E6109" w:rsidP="00526C69">
            <w:pPr>
              <w:tabs>
                <w:tab w:val="left" w:pos="70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E610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1-го </w:t>
            </w:r>
            <w:proofErr w:type="spellStart"/>
            <w:r w:rsidRPr="007E610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дітодня</w:t>
            </w:r>
            <w:proofErr w:type="gramStart"/>
            <w:r w:rsidRPr="007E610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,г</w:t>
            </w:r>
            <w:proofErr w:type="gramEnd"/>
            <w:r w:rsidRPr="007E610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рн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4BD" w14:textId="77777777" w:rsidR="007E6109" w:rsidRPr="007E6109" w:rsidRDefault="007E6109" w:rsidP="00526C69">
            <w:pPr>
              <w:tabs>
                <w:tab w:val="left" w:pos="70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E610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сума</w:t>
            </w:r>
          </w:p>
        </w:tc>
      </w:tr>
      <w:tr w:rsidR="007E6109" w:rsidRPr="00526C69" w14:paraId="2553A4E1" w14:textId="77777777" w:rsidTr="007E6109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BFD" w14:textId="77777777" w:rsidR="007E6109" w:rsidRPr="00526C69" w:rsidRDefault="007E6109" w:rsidP="00526C69">
            <w:pPr>
              <w:tabs>
                <w:tab w:val="left" w:pos="70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E45" w14:textId="02AB5425" w:rsidR="007E6109" w:rsidRPr="00526C69" w:rsidRDefault="007E6109" w:rsidP="00526C69">
            <w:pPr>
              <w:tabs>
                <w:tab w:val="left" w:pos="70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Заклади загальної середньої освіти</w:t>
            </w:r>
          </w:p>
        </w:tc>
      </w:tr>
      <w:tr w:rsidR="00653449" w:rsidRPr="00526C69" w14:paraId="3C452F63" w14:textId="77777777" w:rsidTr="0044045E">
        <w:trPr>
          <w:trHeight w:val="40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9104D" w14:textId="77777777" w:rsidR="00653449" w:rsidRPr="00526C69" w:rsidRDefault="00653449" w:rsidP="004207E7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bookmarkStart w:id="1" w:name="_Hlk148618815"/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152A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bookmarkStart w:id="2" w:name="_Hlk126927574"/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Комарнівський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опорний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заклад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загальної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середньої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I-III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ступенів</w:t>
            </w:r>
            <w:bookmarkEnd w:id="2"/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13A27" w14:textId="7859C0BB" w:rsidR="00653449" w:rsidRPr="007E6109" w:rsidRDefault="00653449" w:rsidP="004207E7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D920" w14:textId="6128C42B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DE8" w14:textId="3B48A969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B9BBC" w14:textId="5E24C2BB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3266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3597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7D7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46208113" w14:textId="77777777" w:rsidTr="0044045E">
        <w:trPr>
          <w:trHeight w:val="14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3C9" w14:textId="77777777" w:rsidR="00653449" w:rsidRPr="00526C69" w:rsidRDefault="00653449" w:rsidP="004207E7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0A7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D50B" w14:textId="0FF64D0E" w:rsidR="00653449" w:rsidRPr="007E6109" w:rsidRDefault="00653449" w:rsidP="004207E7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FE13" w14:textId="71342745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C92" w14:textId="78793EC1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9353" w14:textId="5A7261B7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7384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92A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B12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1D96A38B" w14:textId="77777777" w:rsidTr="0044045E">
        <w:trPr>
          <w:trHeight w:val="4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D037" w14:textId="77777777" w:rsidR="00653449" w:rsidRPr="00526C69" w:rsidRDefault="00653449" w:rsidP="004207E7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BB35D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Березецький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ЗЗСО І-ІІІ с.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імені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Героя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України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Павла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Сбитова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3BDAA" w14:textId="7CDABE59" w:rsidR="00653449" w:rsidRPr="007E6109" w:rsidRDefault="00653449" w:rsidP="004207E7">
            <w:pPr>
              <w:jc w:val="right"/>
              <w:rPr>
                <w:rFonts w:eastAsia="Times New Roman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0B" w14:textId="64D1E778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DEB" w14:textId="2E52AE31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1D1ED" w14:textId="49BD191D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DF8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CA03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6F769E3B" w14:textId="77777777" w:rsidTr="0044045E">
        <w:trPr>
          <w:trHeight w:val="40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20A" w14:textId="77777777" w:rsidR="00653449" w:rsidRPr="00526C69" w:rsidRDefault="00653449" w:rsidP="004207E7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7814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736" w14:textId="264EE077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7B8D" w14:textId="0281B16A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0A8" w14:textId="27E34123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EE1B" w14:textId="255803B0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49D0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9FC1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367FA564" w14:textId="77777777" w:rsidTr="0044045E">
        <w:trPr>
          <w:trHeight w:val="50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CC5CB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CBC5D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Грімненський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заклад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загальної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середньої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C369E" w14:textId="3B0600AF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F76F" w14:textId="7847F9D3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0EB" w14:textId="2964D601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0338" w14:textId="50EA59BA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466B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739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5A08D46D" w14:textId="77777777" w:rsidTr="0044045E">
        <w:trPr>
          <w:trHeight w:val="44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667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A69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270" w14:textId="0A554101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79CB" w14:textId="70B65257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1D3" w14:textId="7503D015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4A485" w14:textId="791DCC47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3124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620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239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3AE63FB4" w14:textId="77777777" w:rsidTr="0044045E">
        <w:trPr>
          <w:trHeight w:val="50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C571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B7145" w14:textId="2FF81D8D" w:rsidR="00653449" w:rsidRPr="00995D1F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995D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Переможненський</w:t>
            </w:r>
            <w:proofErr w:type="spellEnd"/>
            <w:r w:rsidRPr="00995D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заклад загальної середньої освіти </w:t>
            </w:r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I</w:t>
            </w:r>
            <w:r w:rsidRPr="00995D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-</w:t>
            </w:r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III</w:t>
            </w:r>
            <w:r w:rsidRPr="00995D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ступенів імені Андрія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Халака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3351E" w14:textId="03AB7019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2927" w14:textId="160C9BF4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2C7" w14:textId="0BACFDB2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DDC52" w14:textId="3DC090A1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2698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8F8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7E4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44426601" w14:textId="77777777" w:rsidTr="0044045E">
        <w:trPr>
          <w:trHeight w:val="30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F2D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425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E44" w14:textId="66D95C85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3D8" w14:textId="0FEAD17F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07B" w14:textId="783B3938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AC34" w14:textId="0BC36314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2840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63E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9B6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56221FB4" w14:textId="77777777" w:rsidTr="0044045E">
        <w:trPr>
          <w:trHeight w:val="50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6A91E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2BDBD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Підзвіринецький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заклад загальної середньої освіти </w:t>
            </w:r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I</w:t>
            </w:r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-</w:t>
            </w:r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III</w:t>
            </w:r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ступенів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8993" w14:textId="3BBF538D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D55" w14:textId="75C22495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F45" w14:textId="130EFEF3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D984B" w14:textId="1E3E8A65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40FF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68FB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28633FD6" w14:textId="77777777" w:rsidTr="0044045E">
        <w:trPr>
          <w:trHeight w:val="31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458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615E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E1D" w14:textId="178D5879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6CDD" w14:textId="5C9FC8A8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DB6" w14:textId="525B209C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70BF" w14:textId="7A4BD49F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3266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0C27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9EC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228E82B0" w14:textId="77777777" w:rsidTr="0044045E">
        <w:trPr>
          <w:trHeight w:val="40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10E8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09049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Бучалівський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заклад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загальної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середньої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I-II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ступенів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F08A9" w14:textId="2487C558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320A" w14:textId="0842ED0E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43A" w14:textId="3559F529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E08F" w14:textId="1B315912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1704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9F78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B068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276D31B0" w14:textId="77777777" w:rsidTr="0044045E">
        <w:trPr>
          <w:trHeight w:val="2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DAF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EED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776" w14:textId="323C1FD6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9C8" w14:textId="58C2E8D5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52C" w14:textId="576E8D32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A48D1" w14:textId="694E6DD6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1562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FFA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E2F1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0CB43F9F" w14:textId="77777777" w:rsidTr="0044045E">
        <w:trPr>
          <w:trHeight w:val="50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86BFC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3786B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Новосільський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навчально-виховний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комплекс I-II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ступенів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C98E0" w14:textId="479E20DF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A7D" w14:textId="4CD2FB6E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6166" w14:textId="472BACE0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866CA" w14:textId="11E3C5F2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1A0A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67D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6CC66844" w14:textId="77777777" w:rsidTr="0044045E">
        <w:trPr>
          <w:trHeight w:val="40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913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6019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2E4" w14:textId="2F406EDF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636" w14:textId="2B222A3B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DA2" w14:textId="7193F4EC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8A32D" w14:textId="6F54E752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1278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673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258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22E50AEC" w14:textId="77777777" w:rsidTr="0044045E">
        <w:trPr>
          <w:trHeight w:val="50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971CD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FCAC4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Тулиголівський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заклад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загальної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середньої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42898" w14:textId="55EA3767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C6CD" w14:textId="13E33AD5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B37" w14:textId="542802FC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D787" w14:textId="20DADA95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3B1F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EF60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669EE9C8" w14:textId="77777777" w:rsidTr="0044045E">
        <w:trPr>
          <w:trHeight w:val="30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D4C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1DAE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35C" w14:textId="122EAD12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BE46" w14:textId="41EBB262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9B6" w14:textId="1E076420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01C46" w14:textId="32C23209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2E7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F79D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2DC47B53" w14:textId="77777777" w:rsidTr="0044045E">
        <w:trPr>
          <w:trHeight w:val="101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0B96E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526C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6858F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Татаринівський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навчально-виховний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комплекс I-II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ступенів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«Заклад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загальної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середньої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–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дошкільний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заклад </w:t>
            </w:r>
            <w:proofErr w:type="spellStart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4B0A2" w14:textId="23B24888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533" w14:textId="1B385B62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C7D" w14:textId="1C98ECA7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B68" w14:textId="12262D3C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73B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B56A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037ACD3E" w14:textId="77777777" w:rsidTr="0044045E">
        <w:trPr>
          <w:trHeight w:val="64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AF4" w14:textId="77777777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447" w14:textId="77777777" w:rsidR="00653449" w:rsidRPr="00526C69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621" w14:textId="42388321" w:rsidR="00653449" w:rsidRPr="0044699B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DD7" w14:textId="65F4E5FC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062" w14:textId="77AC384F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F9D3" w14:textId="2E39FC8A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C4D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5BC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2B3B0309" w14:textId="77777777" w:rsidTr="0044045E">
        <w:trPr>
          <w:trHeight w:val="5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77DA" w14:textId="466CB2FA" w:rsidR="00653449" w:rsidRPr="00526C69" w:rsidRDefault="00653449" w:rsidP="004207E7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5B540" w14:textId="2C70B5A5" w:rsidR="00653449" w:rsidRPr="002F7DB8" w:rsidRDefault="00653449" w:rsidP="004207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2F7D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Монастирецька</w:t>
            </w:r>
            <w:proofErr w:type="spellEnd"/>
            <w:r w:rsidRPr="002F7D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філія ЗЗСО І ст. з дошкільним підрозділом </w:t>
            </w:r>
            <w:proofErr w:type="spellStart"/>
            <w:r w:rsidRPr="002F7D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Комарніського</w:t>
            </w:r>
            <w:proofErr w:type="spellEnd"/>
            <w:r w:rsidRPr="002F7D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ОЗЗСО І-ІІІ ступенів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36733" w14:textId="0D0B606F" w:rsidR="0065344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1-4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D91" w14:textId="3883D6D7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8B0" w14:textId="31BB9205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E694" w14:textId="0E75EF36" w:rsidR="00653449" w:rsidRPr="00A11D59" w:rsidRDefault="00653449" w:rsidP="004207E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8FE8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B6CF" w14:textId="77777777" w:rsidR="00653449" w:rsidRPr="00526C69" w:rsidRDefault="00653449" w:rsidP="004207E7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bookmarkEnd w:id="1"/>
      <w:tr w:rsidR="00653449" w:rsidRPr="00526C69" w14:paraId="251F4F65" w14:textId="77777777" w:rsidTr="0044045E">
        <w:trPr>
          <w:trHeight w:val="48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57B" w14:textId="77777777" w:rsidR="00653449" w:rsidRDefault="00653449" w:rsidP="00995D1F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160B" w14:textId="77777777" w:rsidR="00653449" w:rsidRPr="002F7DB8" w:rsidRDefault="00653449" w:rsidP="00995D1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CF9" w14:textId="131A6CD4" w:rsidR="00653449" w:rsidRDefault="00653449" w:rsidP="00995D1F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9(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  <w:r w:rsidRPr="007E61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клас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8982" w14:textId="083E581C" w:rsidR="00653449" w:rsidRPr="00A11D59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680" w14:textId="7FB8F76E" w:rsidR="00653449" w:rsidRPr="00A11D59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329" w14:textId="4502796F" w:rsidR="00653449" w:rsidRPr="00A11D59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A64" w14:textId="77777777" w:rsidR="00653449" w:rsidRPr="00526C69" w:rsidRDefault="00653449" w:rsidP="00995D1F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E2C" w14:textId="77777777" w:rsidR="00653449" w:rsidRPr="00526C69" w:rsidRDefault="00653449" w:rsidP="00995D1F">
            <w:pPr>
              <w:suppressAutoHyphens/>
              <w:jc w:val="right"/>
              <w:rPr>
                <w:rFonts w:eastAsia="Times New Roman"/>
                <w:color w:val="000000"/>
                <w:lang w:val="ru-RU" w:eastAsia="zh-CN"/>
              </w:rPr>
            </w:pPr>
          </w:p>
        </w:tc>
      </w:tr>
      <w:tr w:rsidR="00653449" w:rsidRPr="00526C69" w14:paraId="50264C39" w14:textId="77777777" w:rsidTr="007E6109">
        <w:trPr>
          <w:trHeight w:val="2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47E" w14:textId="77777777" w:rsidR="00653449" w:rsidRPr="00526C69" w:rsidRDefault="00653449" w:rsidP="00633595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1B4" w14:textId="77777777" w:rsidR="00653449" w:rsidRPr="00526C69" w:rsidRDefault="00653449" w:rsidP="0063359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proofErr w:type="spellStart"/>
            <w:r w:rsidRPr="00526C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 w:eastAsia="zh-CN"/>
              </w:rPr>
              <w:t>Всього</w:t>
            </w:r>
            <w:proofErr w:type="spellEnd"/>
            <w:r w:rsidRPr="00526C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 w:eastAsia="zh-CN"/>
              </w:rPr>
              <w:t>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B846" w14:textId="77777777" w:rsidR="00653449" w:rsidRPr="00526C69" w:rsidRDefault="00653449" w:rsidP="00633595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0DD" w14:textId="197FC2FF" w:rsidR="00653449" w:rsidRPr="00A11D59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b/>
                <w:bCs/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C79" w14:textId="3E475717" w:rsidR="00653449" w:rsidRPr="00A11D59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zh-CN"/>
              </w:rPr>
            </w:pPr>
            <w:r w:rsidRPr="00A11D5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zh-CN"/>
              </w:rPr>
              <w:t>252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DCC" w14:textId="205CF413" w:rsidR="00653449" w:rsidRPr="00A11D59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>35784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BA8" w14:textId="77777777" w:rsidR="00653449" w:rsidRPr="00526C69" w:rsidRDefault="00653449" w:rsidP="00633595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FFFC" w14:textId="77777777" w:rsidR="00653449" w:rsidRPr="00526C69" w:rsidRDefault="00653449" w:rsidP="0063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zh-CN"/>
              </w:rPr>
            </w:pPr>
          </w:p>
        </w:tc>
      </w:tr>
      <w:tr w:rsidR="00653449" w:rsidRPr="00526C69" w14:paraId="09B88C55" w14:textId="77777777" w:rsidTr="007E6109">
        <w:trPr>
          <w:trHeight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64F" w14:textId="77777777" w:rsidR="00653449" w:rsidRPr="00526C69" w:rsidRDefault="00653449" w:rsidP="00633595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333" w14:textId="0937326B" w:rsidR="00653449" w:rsidRPr="004207E7" w:rsidRDefault="00653449" w:rsidP="00633595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420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Дошкільні відділення НВК</w:t>
            </w:r>
          </w:p>
        </w:tc>
      </w:tr>
      <w:tr w:rsidR="00653449" w:rsidRPr="00526C69" w14:paraId="3CEA9B6A" w14:textId="77777777" w:rsidTr="008C1C25">
        <w:trPr>
          <w:trHeight w:val="10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593" w14:textId="77777777" w:rsidR="00653449" w:rsidRPr="00C20A72" w:rsidRDefault="00653449" w:rsidP="00633595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20A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A0D4" w14:textId="77777777" w:rsidR="00653449" w:rsidRPr="00C20A72" w:rsidRDefault="00653449" w:rsidP="0063359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Новосільський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навчально-виховний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комплекс I-II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ступенів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«Заклад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загальної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середньої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–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дошкільний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заклад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876" w14:textId="77777777" w:rsidR="00653449" w:rsidRDefault="00653449" w:rsidP="00633595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FE0" w14:textId="3D8D03E1" w:rsidR="00653449" w:rsidRPr="00995D1F" w:rsidRDefault="00653449" w:rsidP="00A443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A51" w14:textId="2A86FDC1" w:rsidR="00653449" w:rsidRPr="00995D1F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C61" w14:textId="5B621C60" w:rsidR="00653449" w:rsidRPr="00A11D59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9EBF" w14:textId="77777777" w:rsidR="00653449" w:rsidRPr="00C20A72" w:rsidRDefault="00653449" w:rsidP="00633595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021" w14:textId="77777777" w:rsidR="00653449" w:rsidRPr="00526C69" w:rsidRDefault="00653449" w:rsidP="0063359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653449" w:rsidRPr="00526C69" w14:paraId="37B64AB4" w14:textId="77777777" w:rsidTr="008C1C25">
        <w:trPr>
          <w:trHeight w:val="10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ACA" w14:textId="77777777" w:rsidR="00653449" w:rsidRPr="00C20A72" w:rsidRDefault="00653449" w:rsidP="00633595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20A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395" w14:textId="77777777" w:rsidR="00653449" w:rsidRPr="00C20A72" w:rsidRDefault="00653449" w:rsidP="0063359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</w:pP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Татаринівський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навчально-виховний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комплекс I-II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ступенів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«Заклад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загальної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середньої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–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дошкільний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 xml:space="preserve"> заклад </w:t>
            </w:r>
            <w:proofErr w:type="spellStart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освіти</w:t>
            </w:r>
            <w:proofErr w:type="spellEnd"/>
            <w:r w:rsidRPr="00C20A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zh-CN"/>
              </w:rP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DF4" w14:textId="77777777" w:rsidR="00653449" w:rsidRDefault="00653449" w:rsidP="00633595">
            <w:pPr>
              <w:suppressAutoHyphens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0EB" w14:textId="1E399942" w:rsidR="00653449" w:rsidRPr="00995D1F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F86" w14:textId="796ABA74" w:rsidR="00653449" w:rsidRPr="00995D1F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4D0" w14:textId="14078ADE" w:rsidR="00653449" w:rsidRPr="00A11D59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013" w14:textId="77777777" w:rsidR="00653449" w:rsidRPr="00C20A72" w:rsidRDefault="00653449" w:rsidP="00633595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1CE" w14:textId="77777777" w:rsidR="00653449" w:rsidRPr="00526C69" w:rsidRDefault="00653449" w:rsidP="0063359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653449" w:rsidRPr="00526C69" w14:paraId="43995ACA" w14:textId="77777777" w:rsidTr="008C1C25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E13" w14:textId="77777777" w:rsidR="00653449" w:rsidRPr="00526C69" w:rsidRDefault="00653449" w:rsidP="00633595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211" w14:textId="77777777" w:rsidR="00653449" w:rsidRPr="00526C69" w:rsidRDefault="00653449" w:rsidP="00633595">
            <w:pPr>
              <w:tabs>
                <w:tab w:val="left" w:pos="70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DFEFD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7EA" w14:textId="77777777" w:rsidR="00653449" w:rsidRPr="00526C69" w:rsidRDefault="00653449" w:rsidP="0063359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6FC" w14:textId="7E4B4FC4" w:rsidR="00653449" w:rsidRPr="00995D1F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F18" w14:textId="1F218C38" w:rsidR="00653449" w:rsidRPr="00995D1F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BD9" w14:textId="103C59F6" w:rsidR="00653449" w:rsidRPr="00A11D59" w:rsidRDefault="00653449" w:rsidP="00995D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>3124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EAF" w14:textId="77777777" w:rsidR="00653449" w:rsidRPr="00526C69" w:rsidRDefault="00653449" w:rsidP="0063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B06" w14:textId="77777777" w:rsidR="00653449" w:rsidRPr="00526C69" w:rsidRDefault="00653449" w:rsidP="0063359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</w:p>
        </w:tc>
      </w:tr>
    </w:tbl>
    <w:p w14:paraId="6D3CC767" w14:textId="77777777" w:rsidR="00526C69" w:rsidRPr="00526C69" w:rsidRDefault="00526C69" w:rsidP="00526C69">
      <w:pPr>
        <w:rPr>
          <w:rFonts w:ascii="Times New Roman" w:eastAsia="Lucida Sans Unicode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FBABA52" w14:textId="77777777" w:rsidR="00526C69" w:rsidRPr="00526C69" w:rsidRDefault="00526C69" w:rsidP="00526C69">
      <w:pPr>
        <w:suppressAutoHyphens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ru-RU" w:eastAsia="ru-RU"/>
        </w:rPr>
      </w:pPr>
    </w:p>
    <w:p w14:paraId="2734306A" w14:textId="77777777" w:rsidR="004207E7" w:rsidRPr="00CD52A0" w:rsidRDefault="004207E7" w:rsidP="004207E7">
      <w:pPr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proofErr w:type="spellStart"/>
      <w:r w:rsidRPr="00CD52A0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Загальна</w:t>
      </w:r>
      <w:proofErr w:type="spellEnd"/>
      <w:r w:rsidRPr="00CD52A0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D52A0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вартість</w:t>
      </w:r>
      <w:proofErr w:type="spellEnd"/>
      <w:r w:rsidRPr="00CD52A0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D52A0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харчування</w:t>
      </w:r>
      <w:proofErr w:type="spellEnd"/>
      <w:r w:rsidRPr="00CD52A0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D52A0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розраховується</w:t>
      </w:r>
      <w:proofErr w:type="spellEnd"/>
      <w:r w:rsidRPr="00CD52A0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:</w:t>
      </w:r>
    </w:p>
    <w:p w14:paraId="18322B86" w14:textId="77777777" w:rsidR="004207E7" w:rsidRPr="00CD52A0" w:rsidRDefault="004207E7" w:rsidP="004207E7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1.Дітодні для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учнів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та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дітей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(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згідно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даних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які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містяться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таблиці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вище</w:t>
      </w:r>
      <w:proofErr w:type="spellEnd"/>
      <w:r w:rsidRPr="00CD52A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CD52A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х(</w:t>
      </w:r>
      <w:proofErr w:type="spellStart"/>
      <w:proofErr w:type="gramEnd"/>
      <w:r w:rsidRPr="00CD52A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перемножуємо</w:t>
      </w:r>
      <w:proofErr w:type="spellEnd"/>
      <w:r w:rsidRPr="00CD52A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)</w:t>
      </w:r>
      <w:r w:rsidRPr="00CD52A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на </w:t>
      </w:r>
      <w:proofErr w:type="spellStart"/>
      <w:r w:rsidRPr="00CD52A0">
        <w:rPr>
          <w:rFonts w:ascii="Times New Roman" w:eastAsia="Lucida Sans Unicode" w:hAnsi="Times New Roman" w:cs="Times New Roman"/>
          <w:bCs/>
          <w:i/>
          <w:color w:val="000000" w:themeColor="text1"/>
          <w:sz w:val="24"/>
          <w:szCs w:val="24"/>
          <w:lang w:val="ru-RU" w:eastAsia="ru-RU"/>
        </w:rPr>
        <w:t>вартість</w:t>
      </w:r>
      <w:proofErr w:type="spellEnd"/>
      <w:r w:rsidRPr="00CD52A0">
        <w:rPr>
          <w:rFonts w:ascii="Times New Roman" w:eastAsia="Lucida Sans Unicode" w:hAnsi="Times New Roman" w:cs="Times New Roman"/>
          <w:bCs/>
          <w:i/>
          <w:color w:val="000000" w:themeColor="text1"/>
          <w:sz w:val="24"/>
          <w:szCs w:val="24"/>
          <w:lang w:val="ru-RU" w:eastAsia="ru-RU"/>
        </w:rPr>
        <w:t xml:space="preserve"> 1-го </w:t>
      </w:r>
      <w:proofErr w:type="spellStart"/>
      <w:r w:rsidRPr="00CD52A0">
        <w:rPr>
          <w:rFonts w:ascii="Times New Roman" w:eastAsia="Lucida Sans Unicode" w:hAnsi="Times New Roman" w:cs="Times New Roman"/>
          <w:bCs/>
          <w:i/>
          <w:color w:val="000000" w:themeColor="text1"/>
          <w:sz w:val="24"/>
          <w:szCs w:val="24"/>
          <w:lang w:val="ru-RU" w:eastAsia="ru-RU"/>
        </w:rPr>
        <w:t>дітодня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(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вартість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харчування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1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дитини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на 1 день) для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учнів</w:t>
      </w:r>
      <w:proofErr w:type="spellEnd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та  </w:t>
      </w:r>
      <w:proofErr w:type="spellStart"/>
      <w:r w:rsidRPr="00CD52A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дітей</w:t>
      </w:r>
      <w:proofErr w:type="spellEnd"/>
      <w:r w:rsidRPr="00CD52A0">
        <w:rPr>
          <w:rFonts w:ascii="Times New Roman" w:eastAsia="Lucida Sans Unicode" w:hAnsi="Times New Roman" w:cs="Times New Roman"/>
          <w:bCs/>
          <w:i/>
          <w:color w:val="000000" w:themeColor="text1"/>
          <w:sz w:val="24"/>
          <w:szCs w:val="24"/>
          <w:lang w:val="ru-RU" w:eastAsia="ru-RU"/>
        </w:rPr>
        <w:t xml:space="preserve">, грн. </w:t>
      </w:r>
      <w:r w:rsidRPr="00CD52A0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=</w:t>
      </w:r>
      <w:r w:rsidRPr="00CD52A0">
        <w:rPr>
          <w:rFonts w:ascii="Times New Roman" w:eastAsia="Lucida Sans Unicode" w:hAnsi="Times New Roman" w:cs="Times New Roman"/>
          <w:bCs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>виводимо</w:t>
      </w:r>
      <w:proofErr w:type="spellEnd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>загальну</w:t>
      </w:r>
      <w:proofErr w:type="spellEnd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>вартість</w:t>
      </w:r>
      <w:proofErr w:type="spellEnd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>харчування</w:t>
      </w:r>
      <w:proofErr w:type="spellEnd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 xml:space="preserve"> для </w:t>
      </w:r>
      <w:proofErr w:type="spellStart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>пільгових</w:t>
      </w:r>
      <w:proofErr w:type="spellEnd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>категорій</w:t>
      </w:r>
      <w:proofErr w:type="spellEnd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 xml:space="preserve"> та для </w:t>
      </w:r>
      <w:proofErr w:type="spellStart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>дітей</w:t>
      </w:r>
      <w:proofErr w:type="spellEnd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>дошкільних</w:t>
      </w:r>
      <w:proofErr w:type="spellEnd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>відділень</w:t>
      </w:r>
      <w:proofErr w:type="spellEnd"/>
      <w:r w:rsidRPr="0094039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val="ru-RU" w:eastAsia="ru-RU"/>
        </w:rPr>
        <w:t xml:space="preserve"> НВК</w:t>
      </w:r>
      <w:r w:rsidRPr="00CD52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 w:eastAsia="ru-RU"/>
        </w:rPr>
        <w:t>.</w:t>
      </w:r>
    </w:p>
    <w:p w14:paraId="57BC856D" w14:textId="77777777" w:rsidR="004207E7" w:rsidRPr="00CD52A0" w:rsidRDefault="004207E7" w:rsidP="004207E7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765786F4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врахувати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суворо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дотримуватися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графіку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визначеного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керівником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установи. </w:t>
      </w:r>
    </w:p>
    <w:p w14:paraId="16E12F1C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використовуються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приготування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їжі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підтверджують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безпечність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</w:t>
      </w:r>
      <w:proofErr w:type="gram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ієнічним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вимогам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  </w:t>
      </w:r>
    </w:p>
    <w:p w14:paraId="57D9115F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приготування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їжі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забезпечує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безперешкодний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 на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харчоблок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працівникам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здійснюючим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 і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для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перевірки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виробництва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зберігання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D7C5F4D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бракераж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участю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медичного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керівником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відповідальною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бракеражу особою/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бракеражем факту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неякісного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приготування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повинна бути проведена не </w:t>
      </w:r>
      <w:proofErr w:type="spellStart"/>
      <w:proofErr w:type="gram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ізніше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годин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відбору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і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зберігання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760D520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дітей </w:t>
      </w:r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узгоджується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замовником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кожного дня.</w:t>
      </w:r>
    </w:p>
    <w:p w14:paraId="08DD29C2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повинно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здійснюватися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для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особистої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гігієни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персоналом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харчоблоку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2797B7FE" w14:textId="122E2259" w:rsidR="004207E7" w:rsidRPr="00DD764E" w:rsidRDefault="004207E7" w:rsidP="004207E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Учасник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розраховує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ціну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послуги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відповідно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до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примірного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чотиритижневого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сез</w:t>
      </w:r>
      <w:r w:rsidR="00653449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онного меню, </w:t>
      </w:r>
      <w:proofErr w:type="spellStart"/>
      <w:r w:rsidR="00653449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що</w:t>
      </w:r>
      <w:proofErr w:type="spellEnd"/>
      <w:r w:rsidR="00653449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653449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також</w:t>
      </w:r>
      <w:proofErr w:type="spellEnd"/>
      <w:r w:rsidR="00653449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653449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враховує</w:t>
      </w:r>
      <w:bookmarkStart w:id="3" w:name="_GoBack"/>
      <w:bookmarkEnd w:id="3"/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особливі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дієтичні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потреби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здобувачів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освіти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/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дітей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(</w:t>
      </w:r>
      <w:proofErr w:type="gram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у</w:t>
      </w:r>
      <w:proofErr w:type="gram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раз</w:t>
      </w:r>
      <w:proofErr w:type="gram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їх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наявності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) та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сезонність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(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осінь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, зима, весна,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літо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). </w:t>
      </w:r>
      <w:bookmarkStart w:id="4" w:name="_Hlk148618686"/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Послуги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їдалень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, а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також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приготування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їжі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будуть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здійснюватися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виключно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в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приміщенн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їдал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ьні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харчоблоку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базі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так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ого</w:t>
      </w:r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заклад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у</w:t>
      </w:r>
      <w:r w:rsidRPr="00DD76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освіти</w:t>
      </w:r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Переможненський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ЗЗСО І-ІІІ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ступенів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Андрія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Халака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до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інших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закладів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освіти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Учасник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організовує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довіз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(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кейтеринг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)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готової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їжі</w:t>
      </w:r>
      <w:bookmarkEnd w:id="4"/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Ціна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послуг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має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включати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в себе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витрати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на закуп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івлю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продуктів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транспортні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видатки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приготування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, а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також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витрати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прибирання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миття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посуду,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тощо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Ціна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послуг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повинна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включати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в себе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всі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податки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збори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обов’язкові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платежі</w:t>
      </w:r>
      <w:proofErr w:type="spellEnd"/>
      <w:r w:rsidRPr="00DD764E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</w:p>
    <w:p w14:paraId="027A4DD0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забезпечувати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належний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санітарний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харчоблоку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907E36E" w14:textId="77777777" w:rsidR="004207E7" w:rsidRPr="00624767" w:rsidRDefault="004207E7" w:rsidP="004207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передбачити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відомчого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лабораторного контролю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питної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води,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</w:t>
      </w:r>
      <w:proofErr w:type="gram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ієнічних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змивів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навколишнього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середовища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мікроклімату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освітленості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харчоблоку</w:t>
      </w:r>
      <w:proofErr w:type="spellEnd"/>
    </w:p>
    <w:p w14:paraId="2EACB5A7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безпечність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використовуються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2C1851C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відповідає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наступним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нормативним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документам: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дотриманням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МОЗ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03.09.2017 № 1073 «Про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Норм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фізіологічних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потреб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речовинах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наказу МОЗ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29.10.2013 № 931 «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лікувального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закладах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Закону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безпечності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23.12.1997 року № 771/97-ВР (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Закону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дитяче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14.09.2006 №142-V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Закону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безпечності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23.12.1997 № 771/97-ВР, Наказу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23.07.2002 № 280 «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профілактичних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оглядів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окремих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виробництв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організацій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пов'язана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призвести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поширення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інфекційних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хвороб»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14:paraId="451C5AEA" w14:textId="77777777" w:rsidR="004207E7" w:rsidRPr="00624767" w:rsidRDefault="004207E7" w:rsidP="004207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готової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видається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споживання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норм чинного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D89161" w14:textId="77777777" w:rsidR="004207E7" w:rsidRPr="00624767" w:rsidRDefault="004207E7" w:rsidP="004207E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</w:t>
      </w:r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Готова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їжа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передається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Замовнику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у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оборотній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тарі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яка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відповідає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існуючим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санітарно-епідеміологічним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вимогам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Тара повинна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забезпечувати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збереження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якості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готової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їжі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під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час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транспортування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температурний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режим. </w:t>
      </w:r>
    </w:p>
    <w:p w14:paraId="6E4E364A" w14:textId="77777777" w:rsidR="004207E7" w:rsidRPr="00624767" w:rsidRDefault="004207E7" w:rsidP="004207E7">
      <w:p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   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Зразкове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624767">
        <w:rPr>
          <w:rFonts w:ascii="Times New Roman" w:hAnsi="Times New Roman" w:cs="Times New Roman"/>
          <w:kern w:val="2"/>
          <w:sz w:val="24"/>
          <w:szCs w:val="24"/>
          <w:lang w:eastAsia="zh-CN"/>
        </w:rPr>
        <w:t>5</w:t>
      </w:r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-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денне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циклічне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меню повинно бути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розроблено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відповідно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gram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до</w:t>
      </w:r>
      <w:proofErr w:type="gram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наказу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Міністерства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охорони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здоров’я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України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від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29.10.2013 № 931 «Про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удосконалення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лікувального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харчування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роботи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дієтологічної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системи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 в </w:t>
      </w:r>
      <w:proofErr w:type="spellStart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>Україні</w:t>
      </w:r>
      <w:proofErr w:type="spellEnd"/>
      <w:r w:rsidRPr="00624767">
        <w:rPr>
          <w:rFonts w:ascii="Times New Roman" w:hAnsi="Times New Roman" w:cs="Times New Roman"/>
          <w:kern w:val="2"/>
          <w:sz w:val="24"/>
          <w:szCs w:val="24"/>
          <w:lang w:val="ru-RU" w:eastAsia="zh-CN"/>
        </w:rPr>
        <w:t xml:space="preserve">». </w:t>
      </w:r>
    </w:p>
    <w:p w14:paraId="49859F0E" w14:textId="77777777" w:rsidR="004207E7" w:rsidRPr="00624767" w:rsidRDefault="004207E7" w:rsidP="004207E7">
      <w:pPr>
        <w:suppressAutoHyphens/>
        <w:spacing w:line="252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4767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Для підтвердження відповідності послуг вимогам тендерної документації</w:t>
      </w:r>
      <w:r w:rsidRPr="00624767">
        <w:rPr>
          <w:rFonts w:ascii="Times New Roman" w:hAnsi="Times New Roman" w:cs="Times New Roman"/>
          <w:kern w:val="2"/>
          <w:sz w:val="24"/>
          <w:szCs w:val="24"/>
          <w:lang w:eastAsia="ru-RU"/>
        </w:rPr>
        <w:t>, Учасники у тендерній пропозиції повинні надати один варіант меню з розрахунку на п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’</w:t>
      </w:r>
      <w:r w:rsidRPr="0062476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ять  днів із зазначенням калорійності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та</w:t>
      </w:r>
      <w:r w:rsidRPr="0062476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обов’язковим зазначенням їх хімічного складу (білки, жири, вуглеводи) та калорій, </w:t>
      </w:r>
    </w:p>
    <w:p w14:paraId="2633C4C3" w14:textId="77777777" w:rsidR="004207E7" w:rsidRPr="00624767" w:rsidRDefault="004207E7" w:rsidP="004207E7">
      <w:pPr>
        <w:ind w:right="120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A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2B103D2A" w14:textId="77777777" w:rsidR="004207E7" w:rsidRPr="00624767" w:rsidRDefault="004207E7" w:rsidP="004207E7">
      <w:pPr>
        <w:ind w:right="120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обов’язкове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супроводження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сировини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-транспортною накладною,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оформленою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 (Правила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перевезення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наказу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інфраструктури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413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03.06.2019);</w:t>
      </w:r>
      <w:proofErr w:type="gramEnd"/>
    </w:p>
    <w:p w14:paraId="2907434F" w14:textId="77777777" w:rsidR="004207E7" w:rsidRPr="00624767" w:rsidRDefault="004207E7" w:rsidP="004207E7">
      <w:pPr>
        <w:ind w:right="120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сировини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обов’язкової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споживачів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6ADF961" w14:textId="77777777" w:rsidR="004207E7" w:rsidRPr="00624767" w:rsidRDefault="004207E7" w:rsidP="004207E7">
      <w:pPr>
        <w:ind w:right="120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лабораторних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випробувань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сировини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B44C340" w14:textId="77777777" w:rsidR="004207E7" w:rsidRDefault="004207E7" w:rsidP="004207E7">
      <w:pPr>
        <w:ind w:right="120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вимогу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безпечність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продукти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використовуються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62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604EE298" w14:textId="77777777" w:rsidR="004207E7" w:rsidRDefault="004207E7" w:rsidP="004207E7">
      <w:pPr>
        <w:ind w:right="120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1A92EA" w14:textId="1084A741" w:rsidR="005B1F6D" w:rsidRDefault="00437FD0" w:rsidP="005B1F6D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bookmarkStart w:id="5" w:name="_Hlk155209118"/>
      <w:r w:rsidRPr="00437FD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Також учасники подають свої меню із зазначенням вартості страв та харчування на одного учня (дитину) за один день</w:t>
      </w:r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Якщо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вартість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харчування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різною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різні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дні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тижня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– в такому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випадку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учасник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окремо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зазначає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bookmarkStart w:id="6" w:name="_Hlk502184280"/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середню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вартість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харчування</w:t>
      </w:r>
      <w:proofErr w:type="spellEnd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 один день </w:t>
      </w:r>
      <w:bookmarkEnd w:id="6"/>
      <w:r w:rsidR="005B1F6D" w:rsidRPr="005B1F6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та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вираховує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ціну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своєї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виходячи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із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середньої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вартості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харчування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 один день.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Вартість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харчування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повинна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становити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: для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учнів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1-4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кл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не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більше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680B65" w:rsidRPr="00680B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грн. за 1 день, для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учнів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5-</w:t>
      </w:r>
      <w:r w:rsidR="00680B65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9 (</w:t>
      </w:r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11</w:t>
      </w:r>
      <w:r w:rsidR="00680B65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)</w:t>
      </w:r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кл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не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більше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55</w:t>
      </w:r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грн. за 1 день, для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дітей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короткотривалим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перебуванням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(6-ти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годинний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робочий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день) у </w:t>
      </w:r>
      <w:proofErr w:type="spellStart"/>
      <w:r w:rsidR="00680B65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Новосільському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НВК - не </w:t>
      </w:r>
      <w:proofErr w:type="spellStart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більше</w:t>
      </w:r>
      <w:proofErr w:type="spellEnd"/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680B65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35</w:t>
      </w:r>
      <w:r w:rsidR="005B1F6D" w:rsidRPr="00680B65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грн. за 1 день.</w:t>
      </w:r>
    </w:p>
    <w:bookmarkEnd w:id="5"/>
    <w:p w14:paraId="7CDDFAF8" w14:textId="77777777" w:rsidR="004207E7" w:rsidRPr="005B1F6D" w:rsidRDefault="004207E7" w:rsidP="005B1F6D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CB16593" w14:textId="78807BE9" w:rsidR="0054262D" w:rsidRPr="00F17415" w:rsidRDefault="00CD52A0" w:rsidP="00F52CFE">
      <w:pPr>
        <w:spacing w:after="160" w:line="256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В </w:t>
      </w:r>
      <w:r w:rsidR="0054262D" w:rsidRPr="00F17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разі якщо дана тендерна документація має посилання на конкретну торгову марку чи фірму, патент, конструкцію або тип предмета закупі</w:t>
      </w:r>
      <w:proofErr w:type="gramStart"/>
      <w:r w:rsidR="0054262D" w:rsidRPr="00F17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</w:t>
      </w:r>
      <w:proofErr w:type="gramEnd"/>
      <w:r w:rsidR="0054262D" w:rsidRPr="00F17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і, джерело його походження або виробника – </w:t>
      </w:r>
      <w:r w:rsidR="0054262D" w:rsidRPr="00F17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вважати, що міститься вираз «або еквівалент»!</w:t>
      </w:r>
    </w:p>
    <w:p w14:paraId="6C92B1EF" w14:textId="77777777" w:rsidR="0054262D" w:rsidRPr="00F17415" w:rsidRDefault="0054262D" w:rsidP="0054262D">
      <w:pPr>
        <w:widowControl w:val="0"/>
        <w:autoSpaceDE w:val="0"/>
        <w:autoSpaceDN w:val="0"/>
        <w:ind w:right="-1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юридичних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фізичних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осіб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,</w:t>
      </w:r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у тому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числі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фізичних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осіб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підприємців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подаються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ними у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складі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тендерної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52C10FA4" w14:textId="77777777" w:rsidR="0054262D" w:rsidRDefault="0054262D" w:rsidP="005426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80CC03C" w14:textId="77777777" w:rsidR="0054262D" w:rsidRPr="00F17415" w:rsidRDefault="0054262D" w:rsidP="005426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F17415">
        <w:rPr>
          <w:rFonts w:ascii="Times New Roman" w:eastAsia="Times New Roman" w:hAnsi="Times New Roman" w:cs="Times New Roman"/>
          <w:szCs w:val="24"/>
          <w:lang w:val="ru-RU" w:eastAsia="ru-RU"/>
        </w:rPr>
        <w:t>____________________________________________________________________________________________</w:t>
      </w:r>
    </w:p>
    <w:p w14:paraId="5C378CB2" w14:textId="77777777" w:rsidR="0054262D" w:rsidRPr="00F17415" w:rsidRDefault="0054262D" w:rsidP="005426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Посада,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прізвище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ініціали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підпис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уповноваженої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особи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Учасника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завірені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печаткою</w:t>
      </w:r>
      <w:proofErr w:type="spellEnd"/>
      <w:r w:rsidRPr="00F1741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ru-RU" w:eastAsia="ru-RU"/>
        </w:rPr>
        <w:t>*</w:t>
      </w:r>
    </w:p>
    <w:p w14:paraId="5A1D6CC4" w14:textId="77777777" w:rsidR="0054262D" w:rsidRDefault="0054262D" w:rsidP="005426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(</w:t>
      </w:r>
      <w:r w:rsidRPr="00F17415">
        <w:rPr>
          <w:rFonts w:ascii="Times New Roman" w:eastAsia="Times New Roman" w:hAnsi="Times New Roman" w:cs="Times New Roman"/>
          <w:i/>
          <w:szCs w:val="24"/>
          <w:vertAlign w:val="superscript"/>
          <w:lang w:val="ru-RU" w:eastAsia="ru-RU"/>
        </w:rPr>
        <w:t>*</w:t>
      </w:r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Ця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вимога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не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стосується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Учасників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, 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які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в </w:t>
      </w:r>
      <w:proofErr w:type="spellStart"/>
      <w:proofErr w:type="gram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своїй</w:t>
      </w:r>
      <w:proofErr w:type="spellEnd"/>
      <w:proofErr w:type="gram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діяльності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не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користуються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печаткою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згідно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з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чинним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законодавством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)</w:t>
      </w:r>
    </w:p>
    <w:p w14:paraId="2AE5CC27" w14:textId="524EB09D" w:rsidR="002079AC" w:rsidRDefault="002079AC" w:rsidP="0054262D"/>
    <w:sectPr w:rsidR="00207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A8"/>
    <w:rsid w:val="002079AC"/>
    <w:rsid w:val="00275126"/>
    <w:rsid w:val="002F7DB8"/>
    <w:rsid w:val="00373E0E"/>
    <w:rsid w:val="004207E7"/>
    <w:rsid w:val="00437FD0"/>
    <w:rsid w:val="00472E93"/>
    <w:rsid w:val="00526C69"/>
    <w:rsid w:val="0054262D"/>
    <w:rsid w:val="005B1F6D"/>
    <w:rsid w:val="00624767"/>
    <w:rsid w:val="00633595"/>
    <w:rsid w:val="00653449"/>
    <w:rsid w:val="00680B65"/>
    <w:rsid w:val="007E6109"/>
    <w:rsid w:val="00842190"/>
    <w:rsid w:val="00940393"/>
    <w:rsid w:val="009460DB"/>
    <w:rsid w:val="00995D1F"/>
    <w:rsid w:val="00A10D18"/>
    <w:rsid w:val="00A11D59"/>
    <w:rsid w:val="00A4437F"/>
    <w:rsid w:val="00B943E3"/>
    <w:rsid w:val="00C20A72"/>
    <w:rsid w:val="00CD52A0"/>
    <w:rsid w:val="00D540A8"/>
    <w:rsid w:val="00DD764E"/>
    <w:rsid w:val="00DE5DC2"/>
    <w:rsid w:val="00ED71CF"/>
    <w:rsid w:val="00F52CFE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E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62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5126"/>
  </w:style>
  <w:style w:type="table" w:styleId="a3">
    <w:name w:val="Table Grid"/>
    <w:basedOn w:val="a1"/>
    <w:uiPriority w:val="59"/>
    <w:rsid w:val="0027512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62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5126"/>
  </w:style>
  <w:style w:type="table" w:styleId="a3">
    <w:name w:val="Table Grid"/>
    <w:basedOn w:val="a1"/>
    <w:uiPriority w:val="59"/>
    <w:rsid w:val="0027512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5715</Words>
  <Characters>3258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6</cp:revision>
  <cp:lastPrinted>2023-10-17T11:43:00Z</cp:lastPrinted>
  <dcterms:created xsi:type="dcterms:W3CDTF">2024-01-03T18:54:00Z</dcterms:created>
  <dcterms:modified xsi:type="dcterms:W3CDTF">2024-02-15T19:15:00Z</dcterms:modified>
</cp:coreProperties>
</file>