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E44" w:rsidRPr="00EF13C5" w:rsidRDefault="00343E44" w:rsidP="00343E44">
      <w:pPr>
        <w:widowControl/>
        <w:suppressAutoHyphens w:val="0"/>
        <w:jc w:val="center"/>
        <w:rPr>
          <w:rFonts w:ascii="Times New Roman" w:eastAsia="Calibri" w:hAnsi="Times New Roman" w:cs="Times New Roman"/>
          <w:b/>
          <w:bCs/>
          <w:noProof/>
          <w:color w:val="auto"/>
          <w:kern w:val="0"/>
          <w:sz w:val="28"/>
          <w:szCs w:val="28"/>
          <w:lang w:val="uk-UA" w:eastAsia="en-US" w:bidi="ar-SA"/>
        </w:rPr>
      </w:pPr>
    </w:p>
    <w:tbl>
      <w:tblPr>
        <w:tblpPr w:leftFromText="180" w:rightFromText="180" w:bottomFromText="160" w:vertAnchor="text" w:tblpXSpec="right" w:tblpY="1"/>
        <w:tblOverlap w:val="never"/>
        <w:tblW w:w="4635" w:type="dxa"/>
        <w:tblLayout w:type="fixed"/>
        <w:tblLook w:val="04A0" w:firstRow="1" w:lastRow="0" w:firstColumn="1" w:lastColumn="0" w:noHBand="0" w:noVBand="1"/>
      </w:tblPr>
      <w:tblGrid>
        <w:gridCol w:w="2543"/>
        <w:gridCol w:w="2092"/>
      </w:tblGrid>
      <w:tr w:rsidR="00343E44" w:rsidRPr="006C4656" w:rsidTr="00343E44">
        <w:trPr>
          <w:trHeight w:val="1336"/>
        </w:trPr>
        <w:tc>
          <w:tcPr>
            <w:tcW w:w="4634" w:type="dxa"/>
            <w:gridSpan w:val="2"/>
            <w:hideMark/>
          </w:tcPr>
          <w:p w:rsidR="00343E44" w:rsidRPr="00EF13C5" w:rsidRDefault="00343E44">
            <w:pPr>
              <w:widowControl/>
              <w:suppressAutoHyphens w:val="0"/>
              <w:spacing w:after="200" w:line="276" w:lineRule="auto"/>
              <w:rPr>
                <w:rFonts w:ascii="Times New Roman" w:eastAsia="Calibri" w:hAnsi="Times New Roman" w:cs="Times New Roman"/>
                <w:bCs/>
                <w:noProof/>
                <w:color w:val="auto"/>
                <w:kern w:val="0"/>
                <w:sz w:val="22"/>
                <w:szCs w:val="22"/>
                <w:lang w:val="uk-UA" w:eastAsia="en-US" w:bidi="ar-SA"/>
              </w:rPr>
            </w:pPr>
            <w:r w:rsidRPr="00EF13C5">
              <w:rPr>
                <w:rFonts w:ascii="Times New Roman" w:eastAsia="Calibri" w:hAnsi="Times New Roman" w:cs="Times New Roman"/>
                <w:bCs/>
                <w:noProof/>
                <w:color w:val="auto"/>
                <w:kern w:val="0"/>
                <w:sz w:val="22"/>
                <w:szCs w:val="22"/>
                <w:lang w:val="uk-UA" w:eastAsia="en-US" w:bidi="ar-SA"/>
              </w:rPr>
              <w:t>«ЗАТВЕРДЖЕНО»</w:t>
            </w:r>
          </w:p>
          <w:p w:rsidR="00343E44" w:rsidRPr="00EF13C5" w:rsidRDefault="00343E44">
            <w:pPr>
              <w:widowControl/>
              <w:suppressAutoHyphens w:val="0"/>
              <w:spacing w:after="200" w:line="276" w:lineRule="auto"/>
              <w:rPr>
                <w:rFonts w:ascii="Times New Roman" w:eastAsia="Calibri" w:hAnsi="Times New Roman" w:cs="Times New Roman"/>
                <w:bCs/>
                <w:caps/>
                <w:color w:val="auto"/>
                <w:kern w:val="0"/>
                <w:sz w:val="22"/>
                <w:szCs w:val="22"/>
                <w:lang w:val="uk-UA" w:eastAsia="en-US" w:bidi="ar-SA"/>
              </w:rPr>
            </w:pPr>
            <w:r w:rsidRPr="00EF13C5">
              <w:rPr>
                <w:rFonts w:ascii="Times New Roman" w:eastAsia="Calibri" w:hAnsi="Times New Roman" w:cs="Times New Roman"/>
                <w:bCs/>
                <w:color w:val="auto"/>
                <w:kern w:val="0"/>
                <w:sz w:val="22"/>
                <w:szCs w:val="22"/>
                <w:lang w:val="uk-UA" w:eastAsia="en-US" w:bidi="ar-SA"/>
              </w:rPr>
              <w:t xml:space="preserve">РІШЕННЯМ </w:t>
            </w:r>
            <w:r w:rsidRPr="00EF13C5">
              <w:rPr>
                <w:rFonts w:ascii="Times New Roman" w:eastAsia="Calibri" w:hAnsi="Times New Roman" w:cs="Times New Roman"/>
                <w:bCs/>
                <w:caps/>
                <w:color w:val="auto"/>
                <w:kern w:val="0"/>
                <w:sz w:val="22"/>
                <w:szCs w:val="22"/>
                <w:lang w:val="uk-UA" w:eastAsia="en-US" w:bidi="ar-SA"/>
              </w:rPr>
              <w:t xml:space="preserve">УПОВНОВАЖЕНОЇ ОСОБИ </w:t>
            </w:r>
          </w:p>
          <w:p w:rsidR="00343E44" w:rsidRPr="00EF13C5" w:rsidRDefault="00343E44" w:rsidP="00FE6514">
            <w:pPr>
              <w:widowControl/>
              <w:suppressAutoHyphens w:val="0"/>
              <w:spacing w:after="200" w:line="276" w:lineRule="auto"/>
              <w:rPr>
                <w:rFonts w:ascii="Times New Roman" w:eastAsia="Calibri" w:hAnsi="Times New Roman" w:cs="Times New Roman"/>
                <w:bCs/>
                <w:caps/>
                <w:color w:val="auto"/>
                <w:kern w:val="0"/>
                <w:sz w:val="22"/>
                <w:szCs w:val="22"/>
                <w:lang w:val="uk-UA" w:eastAsia="en-US" w:bidi="ar-SA"/>
              </w:rPr>
            </w:pPr>
            <w:r w:rsidRPr="00EF13C5">
              <w:rPr>
                <w:rFonts w:ascii="Times New Roman" w:eastAsia="Calibri" w:hAnsi="Times New Roman" w:cs="Times New Roman"/>
                <w:bCs/>
                <w:caps/>
                <w:color w:val="auto"/>
                <w:kern w:val="0"/>
                <w:sz w:val="22"/>
                <w:szCs w:val="22"/>
                <w:lang w:val="uk-UA" w:eastAsia="en-US" w:bidi="ar-SA"/>
              </w:rPr>
              <w:t xml:space="preserve">ПРОТОКОЛ № </w:t>
            </w:r>
            <w:r w:rsidR="00D36F8C" w:rsidRPr="00EF13C5">
              <w:rPr>
                <w:rFonts w:ascii="Times New Roman" w:eastAsia="Calibri" w:hAnsi="Times New Roman" w:cs="Times New Roman"/>
                <w:bCs/>
                <w:caps/>
                <w:color w:val="auto"/>
                <w:kern w:val="0"/>
                <w:sz w:val="22"/>
                <w:szCs w:val="22"/>
                <w:lang w:val="uk-UA" w:eastAsia="en-US" w:bidi="ar-SA"/>
              </w:rPr>
              <w:t>25</w:t>
            </w:r>
            <w:r w:rsidR="00652508" w:rsidRPr="00EF13C5">
              <w:rPr>
                <w:rFonts w:ascii="Times New Roman" w:eastAsia="Calibri" w:hAnsi="Times New Roman" w:cs="Times New Roman"/>
                <w:bCs/>
                <w:caps/>
                <w:color w:val="auto"/>
                <w:kern w:val="0"/>
                <w:sz w:val="22"/>
                <w:szCs w:val="22"/>
                <w:lang w:val="uk-UA" w:eastAsia="en-US" w:bidi="ar-SA"/>
              </w:rPr>
              <w:t xml:space="preserve"> ВІД </w:t>
            </w:r>
            <w:r w:rsidR="00FE6514" w:rsidRPr="00EF13C5">
              <w:rPr>
                <w:rFonts w:ascii="Times New Roman" w:eastAsia="Calibri" w:hAnsi="Times New Roman" w:cs="Times New Roman"/>
                <w:bCs/>
                <w:caps/>
                <w:color w:val="auto"/>
                <w:kern w:val="0"/>
                <w:sz w:val="22"/>
                <w:szCs w:val="22"/>
                <w:lang w:val="uk-UA" w:eastAsia="en-US" w:bidi="ar-SA"/>
              </w:rPr>
              <w:t>31</w:t>
            </w:r>
            <w:r w:rsidRPr="00EF13C5">
              <w:rPr>
                <w:rFonts w:ascii="Times New Roman" w:eastAsia="Calibri" w:hAnsi="Times New Roman" w:cs="Times New Roman"/>
                <w:bCs/>
                <w:caps/>
                <w:color w:val="auto"/>
                <w:kern w:val="0"/>
                <w:sz w:val="22"/>
                <w:szCs w:val="22"/>
                <w:lang w:val="uk-UA" w:eastAsia="en-US" w:bidi="ar-SA"/>
              </w:rPr>
              <w:t>.0</w:t>
            </w:r>
            <w:r w:rsidR="00D36F8C" w:rsidRPr="00EF13C5">
              <w:rPr>
                <w:rFonts w:ascii="Times New Roman" w:eastAsia="Calibri" w:hAnsi="Times New Roman" w:cs="Times New Roman"/>
                <w:bCs/>
                <w:caps/>
                <w:color w:val="auto"/>
                <w:kern w:val="0"/>
                <w:sz w:val="22"/>
                <w:szCs w:val="22"/>
                <w:lang w:val="uk-UA" w:eastAsia="en-US" w:bidi="ar-SA"/>
              </w:rPr>
              <w:t>7</w:t>
            </w:r>
            <w:r w:rsidRPr="00EF13C5">
              <w:rPr>
                <w:rFonts w:ascii="Times New Roman" w:eastAsia="Calibri" w:hAnsi="Times New Roman" w:cs="Times New Roman"/>
                <w:bCs/>
                <w:caps/>
                <w:color w:val="auto"/>
                <w:kern w:val="0"/>
                <w:sz w:val="22"/>
                <w:szCs w:val="22"/>
                <w:lang w:val="uk-UA" w:eastAsia="en-US" w:bidi="ar-SA"/>
              </w:rPr>
              <w:t>.2023 Року</w:t>
            </w:r>
          </w:p>
        </w:tc>
      </w:tr>
      <w:tr w:rsidR="00343E44" w:rsidRPr="00EF13C5" w:rsidTr="00343E44">
        <w:trPr>
          <w:trHeight w:val="709"/>
        </w:trPr>
        <w:tc>
          <w:tcPr>
            <w:tcW w:w="2542" w:type="dxa"/>
            <w:tcBorders>
              <w:top w:val="nil"/>
              <w:left w:val="nil"/>
              <w:bottom w:val="single" w:sz="4" w:space="0" w:color="auto"/>
              <w:right w:val="nil"/>
            </w:tcBorders>
            <w:hideMark/>
          </w:tcPr>
          <w:p w:rsidR="00343E44" w:rsidRPr="00EF13C5" w:rsidRDefault="00343E44">
            <w:pPr>
              <w:widowControl/>
              <w:suppressAutoHyphens w:val="0"/>
              <w:spacing w:after="200" w:line="276" w:lineRule="auto"/>
              <w:rPr>
                <w:rFonts w:ascii="Times New Roman" w:eastAsia="Calibri" w:hAnsi="Times New Roman" w:cs="Times New Roman"/>
                <w:bCs/>
                <w:color w:val="auto"/>
                <w:kern w:val="0"/>
                <w:sz w:val="22"/>
                <w:szCs w:val="22"/>
                <w:lang w:val="uk-UA" w:eastAsia="en-US" w:bidi="ar-SA"/>
              </w:rPr>
            </w:pPr>
            <w:r w:rsidRPr="00EF13C5">
              <w:rPr>
                <w:rFonts w:ascii="Times New Roman" w:eastAsia="Calibri" w:hAnsi="Times New Roman" w:cs="Times New Roman"/>
                <w:bCs/>
                <w:color w:val="auto"/>
                <w:kern w:val="0"/>
                <w:sz w:val="22"/>
                <w:szCs w:val="22"/>
                <w:lang w:val="uk-UA" w:eastAsia="en-US" w:bidi="ar-SA"/>
              </w:rPr>
              <w:t>Уповноважена особа</w:t>
            </w:r>
          </w:p>
        </w:tc>
        <w:tc>
          <w:tcPr>
            <w:tcW w:w="2092" w:type="dxa"/>
          </w:tcPr>
          <w:p w:rsidR="00343E44" w:rsidRPr="00EF13C5" w:rsidRDefault="00343E44">
            <w:pPr>
              <w:widowControl/>
              <w:suppressAutoHyphens w:val="0"/>
              <w:spacing w:after="200" w:line="276" w:lineRule="auto"/>
              <w:ind w:left="-392" w:firstLine="392"/>
              <w:rPr>
                <w:rFonts w:ascii="Times New Roman" w:eastAsia="Calibri" w:hAnsi="Times New Roman" w:cs="Times New Roman"/>
                <w:bCs/>
                <w:color w:val="auto"/>
                <w:kern w:val="0"/>
                <w:sz w:val="22"/>
                <w:szCs w:val="22"/>
                <w:lang w:val="uk-UA" w:eastAsia="en-US" w:bidi="ar-SA"/>
              </w:rPr>
            </w:pPr>
          </w:p>
          <w:p w:rsidR="00343E44" w:rsidRPr="00EF13C5" w:rsidRDefault="00D36F8C">
            <w:pPr>
              <w:widowControl/>
              <w:suppressAutoHyphens w:val="0"/>
              <w:spacing w:after="200" w:line="276" w:lineRule="auto"/>
              <w:ind w:left="-108"/>
              <w:rPr>
                <w:rFonts w:ascii="Times New Roman" w:eastAsia="Calibri" w:hAnsi="Times New Roman" w:cs="Times New Roman"/>
                <w:bCs/>
                <w:color w:val="auto"/>
                <w:kern w:val="0"/>
                <w:sz w:val="22"/>
                <w:szCs w:val="22"/>
                <w:lang w:val="uk-UA" w:eastAsia="en-US" w:bidi="ar-SA"/>
              </w:rPr>
            </w:pPr>
            <w:r w:rsidRPr="00EF13C5">
              <w:rPr>
                <w:rFonts w:ascii="Times New Roman" w:eastAsia="Calibri" w:hAnsi="Times New Roman" w:cs="Times New Roman"/>
                <w:bCs/>
                <w:color w:val="auto"/>
                <w:kern w:val="0"/>
                <w:sz w:val="22"/>
                <w:szCs w:val="22"/>
                <w:lang w:val="uk-UA" w:eastAsia="en-US" w:bidi="ar-SA"/>
              </w:rPr>
              <w:t>О.О.МОСКАЛЕНКО</w:t>
            </w:r>
          </w:p>
        </w:tc>
      </w:tr>
    </w:tbl>
    <w:p w:rsidR="00343E44" w:rsidRPr="00EF13C5" w:rsidRDefault="00343E44" w:rsidP="00343E44">
      <w:pPr>
        <w:suppressAutoHyphens w:val="0"/>
        <w:autoSpaceDE w:val="0"/>
        <w:adjustRightInd w:val="0"/>
        <w:rPr>
          <w:rFonts w:ascii="Calibri" w:eastAsia="Calibri" w:hAnsi="Calibri" w:cs="Times New Roman"/>
          <w:noProof/>
          <w:color w:val="FF0000"/>
          <w:kern w:val="0"/>
          <w:sz w:val="22"/>
          <w:szCs w:val="22"/>
          <w:lang w:val="uk-UA" w:eastAsia="en-US" w:bidi="ar-SA"/>
        </w:rPr>
      </w:pPr>
      <w:r w:rsidRPr="00EF13C5">
        <w:rPr>
          <w:rFonts w:ascii="Calibri" w:eastAsia="Calibri" w:hAnsi="Calibri" w:cs="Times New Roman"/>
          <w:noProof/>
          <w:color w:val="FF0000"/>
          <w:kern w:val="0"/>
          <w:sz w:val="22"/>
          <w:szCs w:val="22"/>
          <w:lang w:val="uk-UA" w:eastAsia="en-US" w:bidi="ar-SA"/>
        </w:rPr>
        <w:br w:type="textWrapping" w:clear="all"/>
        <w:t xml:space="preserve">                                                                                             </w:t>
      </w:r>
      <w:r w:rsidRPr="00EF13C5">
        <w:rPr>
          <w:rFonts w:ascii="Calibri" w:eastAsia="Calibri" w:hAnsi="Calibri" w:cs="Times New Roman"/>
          <w:noProof/>
          <w:color w:val="FF0000"/>
          <w:kern w:val="0"/>
          <w:sz w:val="22"/>
          <w:szCs w:val="22"/>
          <w:lang w:val="uk-UA" w:eastAsia="en-US" w:bidi="ar-SA"/>
        </w:rPr>
        <w:tab/>
      </w:r>
      <w:r w:rsidRPr="00EF13C5">
        <w:rPr>
          <w:rFonts w:ascii="Calibri" w:eastAsia="Calibri" w:hAnsi="Calibri" w:cs="Times New Roman"/>
          <w:noProof/>
          <w:color w:val="FF0000"/>
          <w:kern w:val="0"/>
          <w:sz w:val="22"/>
          <w:szCs w:val="22"/>
          <w:lang w:val="uk-UA" w:eastAsia="en-US" w:bidi="ar-SA"/>
        </w:rPr>
        <w:tab/>
      </w:r>
    </w:p>
    <w:p w:rsidR="00343E44" w:rsidRPr="00EF13C5" w:rsidRDefault="00343E44" w:rsidP="00343E44">
      <w:pPr>
        <w:widowControl/>
        <w:suppressAutoHyphens w:val="0"/>
        <w:spacing w:after="200" w:line="276" w:lineRule="auto"/>
        <w:rPr>
          <w:rFonts w:ascii="Times New Roman" w:eastAsia="Calibri" w:hAnsi="Times New Roman" w:cs="Times New Roman"/>
          <w:color w:val="FF0000"/>
          <w:kern w:val="0"/>
          <w:lang w:val="uk-UA" w:eastAsia="en-US" w:bidi="ar-SA"/>
        </w:rPr>
      </w:pPr>
    </w:p>
    <w:p w:rsidR="00343E44" w:rsidRPr="00EF13C5" w:rsidRDefault="00343E44" w:rsidP="00343E44">
      <w:pPr>
        <w:widowControl/>
        <w:suppressAutoHyphens w:val="0"/>
        <w:spacing w:after="200" w:line="276" w:lineRule="auto"/>
        <w:rPr>
          <w:rFonts w:ascii="Times New Roman" w:eastAsia="Calibri" w:hAnsi="Times New Roman" w:cs="Times New Roman"/>
          <w:color w:val="FF0000"/>
          <w:kern w:val="0"/>
          <w:lang w:val="uk-UA" w:eastAsia="en-US" w:bidi="ar-SA"/>
        </w:rPr>
      </w:pPr>
    </w:p>
    <w:p w:rsidR="00343E44" w:rsidRPr="00EF13C5" w:rsidRDefault="00343E44" w:rsidP="00343E44">
      <w:pPr>
        <w:widowControl/>
        <w:tabs>
          <w:tab w:val="left" w:pos="3300"/>
        </w:tabs>
        <w:suppressAutoHyphens w:val="0"/>
        <w:spacing w:after="200" w:line="276" w:lineRule="auto"/>
        <w:rPr>
          <w:rFonts w:ascii="Times New Roman" w:eastAsia="Calibri" w:hAnsi="Times New Roman" w:cs="Times New Roman"/>
          <w:color w:val="auto"/>
          <w:kern w:val="0"/>
          <w:sz w:val="40"/>
          <w:szCs w:val="40"/>
          <w:lang w:val="uk-UA" w:eastAsia="en-US" w:bidi="ar-SA"/>
        </w:rPr>
      </w:pPr>
      <w:r w:rsidRPr="00EF13C5">
        <w:rPr>
          <w:rFonts w:ascii="Times New Roman" w:eastAsia="Calibri" w:hAnsi="Times New Roman" w:cs="Times New Roman"/>
          <w:color w:val="FF0000"/>
          <w:kern w:val="0"/>
          <w:sz w:val="40"/>
          <w:szCs w:val="40"/>
          <w:lang w:val="uk-UA" w:eastAsia="en-US" w:bidi="ar-SA"/>
        </w:rPr>
        <w:tab/>
      </w:r>
    </w:p>
    <w:p w:rsidR="00343E44" w:rsidRPr="00EF13C5" w:rsidRDefault="00343E44" w:rsidP="00343E44">
      <w:pPr>
        <w:autoSpaceDE w:val="0"/>
        <w:adjustRightInd w:val="0"/>
        <w:jc w:val="both"/>
        <w:rPr>
          <w:b/>
          <w:noProof/>
          <w:color w:val="auto"/>
          <w:sz w:val="28"/>
          <w:szCs w:val="28"/>
          <w:lang w:val="uk-UA"/>
        </w:rPr>
      </w:pPr>
    </w:p>
    <w:tbl>
      <w:tblPr>
        <w:tblW w:w="10920" w:type="dxa"/>
        <w:tblInd w:w="-601" w:type="dxa"/>
        <w:tblLayout w:type="fixed"/>
        <w:tblLook w:val="04A0" w:firstRow="1" w:lastRow="0" w:firstColumn="1" w:lastColumn="0" w:noHBand="0" w:noVBand="1"/>
      </w:tblPr>
      <w:tblGrid>
        <w:gridCol w:w="10920"/>
      </w:tblGrid>
      <w:tr w:rsidR="00343E44" w:rsidRPr="006C4656" w:rsidTr="00343E44">
        <w:trPr>
          <w:trHeight w:val="2326"/>
        </w:trPr>
        <w:tc>
          <w:tcPr>
            <w:tcW w:w="10915" w:type="dxa"/>
          </w:tcPr>
          <w:p w:rsidR="00343E44" w:rsidRPr="00EF13C5" w:rsidRDefault="00343E44">
            <w:pPr>
              <w:spacing w:line="256" w:lineRule="auto"/>
              <w:jc w:val="center"/>
              <w:rPr>
                <w:rFonts w:asciiTheme="minorHAnsi" w:hAnsiTheme="minorHAnsi"/>
                <w:color w:val="auto"/>
                <w:sz w:val="32"/>
                <w:szCs w:val="32"/>
                <w:lang w:val="uk-UA"/>
              </w:rPr>
            </w:pPr>
            <w:r w:rsidRPr="00EF13C5">
              <w:rPr>
                <w:color w:val="auto"/>
                <w:sz w:val="32"/>
                <w:szCs w:val="32"/>
                <w:lang w:val="uk-UA"/>
              </w:rPr>
              <w:t>Тендерна документація</w:t>
            </w:r>
          </w:p>
          <w:p w:rsidR="00343E44" w:rsidRPr="00EF13C5" w:rsidRDefault="00343E44">
            <w:pPr>
              <w:spacing w:line="256" w:lineRule="auto"/>
              <w:jc w:val="center"/>
              <w:rPr>
                <w:color w:val="auto"/>
                <w:sz w:val="32"/>
                <w:szCs w:val="32"/>
                <w:lang w:val="uk-UA"/>
              </w:rPr>
            </w:pPr>
            <w:r w:rsidRPr="00EF13C5">
              <w:rPr>
                <w:color w:val="auto"/>
                <w:sz w:val="32"/>
                <w:szCs w:val="32"/>
                <w:lang w:val="uk-UA"/>
              </w:rPr>
              <w:t>на закупівлю</w:t>
            </w:r>
          </w:p>
          <w:p w:rsidR="00343E44" w:rsidRPr="00EF13C5" w:rsidRDefault="00343E44">
            <w:pPr>
              <w:spacing w:line="256" w:lineRule="auto"/>
              <w:jc w:val="center"/>
              <w:rPr>
                <w:rFonts w:cs="Times New Roman CYR"/>
                <w:b/>
                <w:bCs/>
                <w:color w:val="auto"/>
                <w:sz w:val="36"/>
                <w:szCs w:val="36"/>
                <w:lang w:val="uk-UA"/>
              </w:rPr>
            </w:pPr>
            <w:proofErr w:type="spellStart"/>
            <w:r w:rsidRPr="00EF13C5">
              <w:rPr>
                <w:rFonts w:cs="Times New Roman CYR"/>
                <w:b/>
                <w:bCs/>
                <w:color w:val="auto"/>
                <w:sz w:val="36"/>
                <w:szCs w:val="36"/>
                <w:lang w:val="uk-UA"/>
              </w:rPr>
              <w:t>Квадрокоптер</w:t>
            </w:r>
            <w:proofErr w:type="spellEnd"/>
            <w:r w:rsidRPr="00EF13C5">
              <w:rPr>
                <w:rFonts w:ascii="Arial" w:hAnsi="Arial" w:cs="Arial"/>
                <w:color w:val="auto"/>
                <w:sz w:val="21"/>
                <w:szCs w:val="21"/>
                <w:shd w:val="clear" w:color="auto" w:fill="FDFEFD"/>
                <w:lang w:val="uk-UA"/>
              </w:rPr>
              <w:t xml:space="preserve"> </w:t>
            </w:r>
          </w:p>
          <w:p w:rsidR="00343E44" w:rsidRPr="00EF13C5" w:rsidRDefault="00343E44">
            <w:pPr>
              <w:widowControl/>
              <w:tabs>
                <w:tab w:val="center" w:pos="5104"/>
                <w:tab w:val="left" w:pos="7095"/>
              </w:tabs>
              <w:spacing w:line="256" w:lineRule="auto"/>
              <w:jc w:val="center"/>
              <w:rPr>
                <w:rFonts w:ascii="Times New Roman" w:eastAsia="Times New Roman" w:hAnsi="Times New Roman" w:cs="Times New Roman"/>
                <w:b/>
                <w:color w:val="auto"/>
                <w:kern w:val="0"/>
                <w:sz w:val="40"/>
                <w:szCs w:val="40"/>
                <w:lang w:val="uk-UA" w:eastAsia="ru-RU" w:bidi="ar-SA"/>
              </w:rPr>
            </w:pPr>
          </w:p>
          <w:p w:rsidR="00343E44" w:rsidRPr="00EF13C5" w:rsidRDefault="00343E44">
            <w:pPr>
              <w:widowControl/>
              <w:tabs>
                <w:tab w:val="center" w:pos="5104"/>
                <w:tab w:val="left" w:pos="7095"/>
              </w:tabs>
              <w:spacing w:line="256" w:lineRule="auto"/>
              <w:jc w:val="center"/>
              <w:rPr>
                <w:rFonts w:ascii="Times New Roman" w:eastAsia="Times New Roman" w:hAnsi="Times New Roman" w:cs="Times New Roman"/>
                <w:b/>
                <w:i/>
                <w:color w:val="auto"/>
                <w:kern w:val="0"/>
                <w:sz w:val="28"/>
                <w:szCs w:val="28"/>
                <w:lang w:val="uk-UA" w:eastAsia="ru-RU" w:bidi="ar-SA"/>
              </w:rPr>
            </w:pPr>
            <w:r w:rsidRPr="00EF13C5">
              <w:rPr>
                <w:rFonts w:ascii="Times New Roman" w:eastAsia="Times New Roman" w:hAnsi="Times New Roman" w:cs="Times New Roman"/>
                <w:b/>
                <w:i/>
                <w:color w:val="auto"/>
                <w:kern w:val="0"/>
                <w:sz w:val="28"/>
                <w:szCs w:val="28"/>
                <w:lang w:val="uk-UA" w:eastAsia="ru-RU" w:bidi="ar-SA"/>
              </w:rPr>
              <w:t>(код ДК 021:2015:</w:t>
            </w:r>
            <w:r w:rsidRPr="00EF13C5">
              <w:rPr>
                <w:rFonts w:ascii="Times New Roman" w:eastAsia="Calibri" w:hAnsi="Times New Roman" w:cs="Times New Roman"/>
                <w:b/>
                <w:color w:val="auto"/>
                <w:kern w:val="0"/>
                <w:lang w:val="uk-UA" w:bidi="ar-SA"/>
              </w:rPr>
              <w:t xml:space="preserve"> «</w:t>
            </w:r>
            <w:r w:rsidRPr="00EF13C5">
              <w:rPr>
                <w:rFonts w:ascii="Times New Roman" w:eastAsia="Calibri" w:hAnsi="Times New Roman" w:cs="Times New Roman"/>
                <w:b/>
                <w:i/>
                <w:color w:val="auto"/>
                <w:kern w:val="0"/>
                <w:sz w:val="28"/>
                <w:szCs w:val="28"/>
                <w:lang w:val="uk-UA" w:bidi="ar-SA"/>
              </w:rPr>
              <w:t>34710000-7»  Вертольоти, літаки, космічні та інші літальні апарати з двигуном</w:t>
            </w:r>
            <w:r w:rsidRPr="00EF13C5">
              <w:rPr>
                <w:rFonts w:ascii="Times New Roman" w:eastAsia="Times New Roman" w:hAnsi="Times New Roman" w:cs="Times New Roman"/>
                <w:b/>
                <w:i/>
                <w:color w:val="auto"/>
                <w:kern w:val="0"/>
                <w:sz w:val="28"/>
                <w:szCs w:val="28"/>
                <w:lang w:val="uk-UA" w:eastAsia="ru-RU" w:bidi="ar-SA"/>
              </w:rPr>
              <w:t>)</w:t>
            </w:r>
          </w:p>
          <w:p w:rsidR="00343E44" w:rsidRPr="00EF13C5" w:rsidRDefault="00343E44">
            <w:pPr>
              <w:spacing w:line="256" w:lineRule="auto"/>
              <w:jc w:val="center"/>
              <w:rPr>
                <w:rFonts w:cs="Times New Roman CYR"/>
                <w:bCs/>
                <w:color w:val="auto"/>
                <w:sz w:val="22"/>
                <w:szCs w:val="22"/>
                <w:lang w:val="uk-UA"/>
              </w:rPr>
            </w:pPr>
          </w:p>
        </w:tc>
      </w:tr>
      <w:tr w:rsidR="00343E44" w:rsidRPr="00EF13C5" w:rsidTr="00343E44">
        <w:trPr>
          <w:trHeight w:val="896"/>
        </w:trPr>
        <w:tc>
          <w:tcPr>
            <w:tcW w:w="10915" w:type="dxa"/>
          </w:tcPr>
          <w:p w:rsidR="00343E44" w:rsidRPr="00EF13C5" w:rsidRDefault="00343E44">
            <w:pPr>
              <w:spacing w:line="256" w:lineRule="auto"/>
              <w:rPr>
                <w:rFonts w:cs="Times New Roman CYR"/>
                <w:bCs/>
                <w:color w:val="auto"/>
                <w:sz w:val="32"/>
                <w:szCs w:val="32"/>
                <w:lang w:val="uk-UA"/>
              </w:rPr>
            </w:pPr>
          </w:p>
          <w:p w:rsidR="00343E44" w:rsidRPr="00EF13C5" w:rsidRDefault="00343E44">
            <w:pPr>
              <w:spacing w:line="256" w:lineRule="auto"/>
              <w:jc w:val="center"/>
              <w:outlineLvl w:val="0"/>
              <w:rPr>
                <w:b/>
                <w:color w:val="auto"/>
                <w:sz w:val="32"/>
                <w:szCs w:val="32"/>
                <w:lang w:val="uk-UA"/>
              </w:rPr>
            </w:pPr>
            <w:r w:rsidRPr="00EF13C5">
              <w:rPr>
                <w:color w:val="auto"/>
                <w:sz w:val="32"/>
                <w:szCs w:val="32"/>
                <w:lang w:val="uk-UA"/>
              </w:rPr>
              <w:t xml:space="preserve">Процедура: </w:t>
            </w:r>
            <w:r w:rsidRPr="00EF13C5">
              <w:rPr>
                <w:b/>
                <w:color w:val="auto"/>
                <w:sz w:val="32"/>
                <w:szCs w:val="32"/>
                <w:lang w:val="uk-UA"/>
              </w:rPr>
              <w:t xml:space="preserve">Відкриті торги </w:t>
            </w:r>
            <w:r w:rsidRPr="00EF13C5">
              <w:rPr>
                <w:color w:val="auto"/>
                <w:sz w:val="32"/>
                <w:szCs w:val="32"/>
                <w:lang w:val="uk-UA"/>
              </w:rPr>
              <w:t>з особливостями</w:t>
            </w:r>
          </w:p>
          <w:p w:rsidR="00343E44" w:rsidRPr="00EF13C5" w:rsidRDefault="00343E44">
            <w:pPr>
              <w:spacing w:line="256" w:lineRule="auto"/>
              <w:rPr>
                <w:rFonts w:cs="Times New Roman CYR"/>
                <w:bCs/>
                <w:color w:val="auto"/>
                <w:sz w:val="32"/>
                <w:szCs w:val="32"/>
                <w:lang w:val="uk-UA"/>
              </w:rPr>
            </w:pPr>
          </w:p>
        </w:tc>
      </w:tr>
    </w:tbl>
    <w:p w:rsidR="00343E44" w:rsidRPr="00EF13C5" w:rsidRDefault="00343E44" w:rsidP="00343E44">
      <w:pPr>
        <w:rPr>
          <w:color w:val="auto"/>
          <w:lang w:val="uk-UA"/>
        </w:rPr>
      </w:pPr>
    </w:p>
    <w:p w:rsidR="00343E44" w:rsidRPr="00EF13C5" w:rsidRDefault="00343E44" w:rsidP="00343E44">
      <w:pPr>
        <w:rPr>
          <w:color w:val="FF0000"/>
          <w:lang w:val="uk-UA"/>
        </w:rPr>
      </w:pPr>
    </w:p>
    <w:p w:rsidR="00343E44" w:rsidRPr="00EF13C5" w:rsidRDefault="00343E44" w:rsidP="00343E44">
      <w:pPr>
        <w:rPr>
          <w:color w:val="FF0000"/>
          <w:lang w:val="uk-UA"/>
        </w:rPr>
      </w:pPr>
    </w:p>
    <w:p w:rsidR="00343E44" w:rsidRPr="00EF13C5" w:rsidRDefault="00343E44" w:rsidP="00343E44">
      <w:pPr>
        <w:rPr>
          <w:color w:val="FF0000"/>
          <w:lang w:val="uk-UA"/>
        </w:rPr>
      </w:pPr>
    </w:p>
    <w:p w:rsidR="00343E44" w:rsidRPr="00EF13C5" w:rsidRDefault="00343E44" w:rsidP="00343E44">
      <w:pPr>
        <w:widowControl/>
        <w:suppressAutoHyphens w:val="0"/>
        <w:spacing w:after="200" w:line="276" w:lineRule="auto"/>
        <w:rPr>
          <w:rFonts w:ascii="Times New Roman" w:eastAsia="Calibri" w:hAnsi="Times New Roman" w:cs="Times New Roman"/>
          <w:b/>
          <w:bCs/>
          <w:color w:val="FF0000"/>
          <w:kern w:val="0"/>
          <w:lang w:val="uk-UA" w:eastAsia="en-US" w:bidi="ar-SA"/>
        </w:rPr>
      </w:pPr>
    </w:p>
    <w:p w:rsidR="00343E44" w:rsidRPr="00EF13C5" w:rsidRDefault="00343E44" w:rsidP="00343E44">
      <w:pPr>
        <w:widowControl/>
        <w:suppressAutoHyphens w:val="0"/>
        <w:spacing w:after="200" w:line="276" w:lineRule="auto"/>
        <w:rPr>
          <w:rFonts w:ascii="Times New Roman" w:eastAsia="Calibri" w:hAnsi="Times New Roman" w:cs="Times New Roman"/>
          <w:b/>
          <w:color w:val="FF0000"/>
          <w:kern w:val="0"/>
          <w:lang w:val="uk-UA" w:eastAsia="en-US" w:bidi="ar-SA"/>
        </w:rPr>
      </w:pPr>
    </w:p>
    <w:p w:rsidR="00343E44" w:rsidRPr="00EF13C5" w:rsidRDefault="00343E44" w:rsidP="00343E44">
      <w:pPr>
        <w:widowControl/>
        <w:suppressAutoHyphens w:val="0"/>
        <w:spacing w:after="200" w:line="276" w:lineRule="auto"/>
        <w:rPr>
          <w:rFonts w:ascii="Times New Roman" w:eastAsia="Calibri" w:hAnsi="Times New Roman" w:cs="Times New Roman"/>
          <w:b/>
          <w:color w:val="FF0000"/>
          <w:kern w:val="0"/>
          <w:lang w:val="uk-UA" w:eastAsia="en-US" w:bidi="ar-SA"/>
        </w:rPr>
      </w:pPr>
    </w:p>
    <w:p w:rsidR="00343E44" w:rsidRPr="00EF13C5" w:rsidRDefault="00343E44" w:rsidP="00343E44">
      <w:pPr>
        <w:widowControl/>
        <w:suppressAutoHyphens w:val="0"/>
        <w:spacing w:after="200" w:line="276" w:lineRule="auto"/>
        <w:rPr>
          <w:rFonts w:ascii="Times New Roman" w:eastAsia="Calibri" w:hAnsi="Times New Roman" w:cs="Times New Roman"/>
          <w:b/>
          <w:color w:val="FF0000"/>
          <w:kern w:val="0"/>
          <w:lang w:val="uk-UA" w:eastAsia="en-US" w:bidi="ar-SA"/>
        </w:rPr>
      </w:pPr>
    </w:p>
    <w:p w:rsidR="00343E44" w:rsidRPr="00EF13C5" w:rsidRDefault="00343E44" w:rsidP="00343E44">
      <w:pPr>
        <w:widowControl/>
        <w:suppressAutoHyphens w:val="0"/>
        <w:spacing w:after="200" w:line="276" w:lineRule="auto"/>
        <w:rPr>
          <w:rFonts w:ascii="Times New Roman" w:eastAsia="Calibri" w:hAnsi="Times New Roman" w:cs="Times New Roman"/>
          <w:b/>
          <w:color w:val="FF0000"/>
          <w:kern w:val="0"/>
          <w:lang w:val="uk-UA" w:eastAsia="en-US" w:bidi="ar-SA"/>
        </w:rPr>
      </w:pPr>
    </w:p>
    <w:p w:rsidR="00343E44" w:rsidRPr="00EF13C5" w:rsidRDefault="00343E44" w:rsidP="00343E44">
      <w:pPr>
        <w:widowControl/>
        <w:suppressAutoHyphens w:val="0"/>
        <w:spacing w:after="200" w:line="276" w:lineRule="auto"/>
        <w:rPr>
          <w:rFonts w:ascii="Times New Roman" w:eastAsia="Calibri" w:hAnsi="Times New Roman" w:cs="Times New Roman"/>
          <w:b/>
          <w:color w:val="FF0000"/>
          <w:kern w:val="0"/>
          <w:lang w:val="uk-UA" w:eastAsia="en-US" w:bidi="ar-SA"/>
        </w:rPr>
      </w:pPr>
    </w:p>
    <w:p w:rsidR="00343E44" w:rsidRPr="00EF13C5" w:rsidRDefault="00343E44" w:rsidP="00343E44">
      <w:pPr>
        <w:widowControl/>
        <w:suppressAutoHyphens w:val="0"/>
        <w:spacing w:after="200" w:line="276" w:lineRule="auto"/>
        <w:rPr>
          <w:rFonts w:ascii="Times New Roman" w:eastAsia="Calibri" w:hAnsi="Times New Roman" w:cs="Times New Roman"/>
          <w:b/>
          <w:color w:val="FF0000"/>
          <w:kern w:val="0"/>
          <w:lang w:val="uk-UA" w:eastAsia="en-US" w:bidi="ar-SA"/>
        </w:rPr>
      </w:pPr>
    </w:p>
    <w:p w:rsidR="00343E44" w:rsidRPr="00EF13C5" w:rsidRDefault="00343E44" w:rsidP="00343E44">
      <w:pPr>
        <w:widowControl/>
        <w:suppressAutoHyphens w:val="0"/>
        <w:spacing w:after="200" w:line="276" w:lineRule="auto"/>
        <w:jc w:val="center"/>
        <w:rPr>
          <w:rFonts w:ascii="Times New Roman" w:hAnsi="Times New Roman" w:cs="Times New Roman"/>
          <w:i/>
          <w:iCs/>
          <w:color w:val="auto"/>
          <w:lang w:val="uk-UA"/>
        </w:rPr>
      </w:pPr>
      <w:r w:rsidRPr="00EF13C5">
        <w:rPr>
          <w:rFonts w:ascii="Times New Roman" w:eastAsia="Calibri" w:hAnsi="Times New Roman" w:cs="Times New Roman"/>
          <w:b/>
          <w:color w:val="auto"/>
          <w:kern w:val="0"/>
          <w:lang w:val="uk-UA" w:eastAsia="en-US" w:bidi="ar-SA"/>
        </w:rPr>
        <w:t xml:space="preserve">м. </w:t>
      </w:r>
      <w:r w:rsidR="009270C6" w:rsidRPr="00EF13C5">
        <w:rPr>
          <w:rFonts w:ascii="Times New Roman" w:eastAsia="Calibri" w:hAnsi="Times New Roman" w:cs="Times New Roman"/>
          <w:b/>
          <w:color w:val="auto"/>
          <w:kern w:val="0"/>
          <w:lang w:val="uk-UA" w:eastAsia="en-US" w:bidi="ar-SA"/>
        </w:rPr>
        <w:t>Конотоп</w:t>
      </w:r>
      <w:r w:rsidRPr="00EF13C5">
        <w:rPr>
          <w:rFonts w:ascii="Times New Roman" w:eastAsia="Calibri" w:hAnsi="Times New Roman" w:cs="Times New Roman"/>
          <w:b/>
          <w:color w:val="auto"/>
          <w:kern w:val="0"/>
          <w:lang w:val="uk-UA" w:eastAsia="en-US" w:bidi="ar-SA"/>
        </w:rPr>
        <w:t xml:space="preserve"> - 2023</w:t>
      </w:r>
    </w:p>
    <w:p w:rsidR="00343E44" w:rsidRPr="00EF13C5" w:rsidRDefault="00343E44" w:rsidP="00343E44">
      <w:pPr>
        <w:widowControl/>
        <w:suppressAutoHyphens w:val="0"/>
        <w:spacing w:after="160" w:line="256" w:lineRule="auto"/>
        <w:rPr>
          <w:rFonts w:ascii="Times New Roman" w:hAnsi="Times New Roman" w:cs="Times New Roman"/>
          <w:i/>
          <w:iCs/>
          <w:color w:val="auto"/>
          <w:lang w:val="uk-UA"/>
        </w:rPr>
      </w:pPr>
      <w:r w:rsidRPr="00EF13C5">
        <w:rPr>
          <w:rFonts w:ascii="Times New Roman" w:hAnsi="Times New Roman" w:cs="Times New Roman"/>
          <w:i/>
          <w:iCs/>
          <w:color w:val="auto"/>
          <w:lang w:val="uk-UA"/>
        </w:rPr>
        <w:br w:type="page"/>
      </w:r>
    </w:p>
    <w:tbl>
      <w:tblPr>
        <w:tblW w:w="48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601"/>
        <w:gridCol w:w="2850"/>
        <w:gridCol w:w="6309"/>
      </w:tblGrid>
      <w:tr w:rsidR="00343E44" w:rsidRPr="00EF13C5"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343E44" w:rsidRPr="00EF13C5" w:rsidRDefault="00343E44">
            <w:pPr>
              <w:spacing w:line="256" w:lineRule="auto"/>
              <w:jc w:val="center"/>
              <w:rPr>
                <w:rFonts w:ascii="Times New Roman" w:eastAsia="Times New Roman" w:hAnsi="Times New Roman"/>
                <w:b/>
                <w:bCs/>
                <w:color w:val="auto"/>
                <w:lang w:val="uk-UA" w:eastAsia="ru-RU"/>
              </w:rPr>
            </w:pPr>
            <w:r w:rsidRPr="00EF13C5">
              <w:rPr>
                <w:rFonts w:ascii="Times New Roman" w:eastAsia="Times New Roman" w:hAnsi="Times New Roman"/>
                <w:b/>
                <w:bCs/>
                <w:color w:val="auto"/>
                <w:lang w:val="uk-UA" w:eastAsia="ru-RU"/>
              </w:rPr>
              <w:lastRenderedPageBreak/>
              <w:t>№</w:t>
            </w:r>
          </w:p>
        </w:tc>
        <w:tc>
          <w:tcPr>
            <w:tcW w:w="469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43E44" w:rsidRPr="00EF13C5" w:rsidRDefault="00343E44">
            <w:pPr>
              <w:spacing w:line="256" w:lineRule="auto"/>
              <w:jc w:val="center"/>
              <w:rPr>
                <w:rFonts w:ascii="Times New Roman" w:eastAsia="Times New Roman" w:hAnsi="Times New Roman"/>
                <w:b/>
                <w:bCs/>
                <w:color w:val="auto"/>
                <w:lang w:val="uk-UA" w:eastAsia="ru-RU"/>
              </w:rPr>
            </w:pPr>
            <w:r w:rsidRPr="00EF13C5">
              <w:rPr>
                <w:rFonts w:ascii="Times New Roman" w:eastAsia="Times New Roman" w:hAnsi="Times New Roman" w:cs="Times New Roman"/>
                <w:b/>
                <w:color w:val="auto"/>
                <w:lang w:val="uk-UA"/>
              </w:rPr>
              <w:t>Розділ 1. Загальні положення</w:t>
            </w:r>
          </w:p>
        </w:tc>
      </w:tr>
      <w:tr w:rsidR="00343E44" w:rsidRPr="00EF13C5" w:rsidTr="00343E44">
        <w:trPr>
          <w:trHeight w:val="17"/>
        </w:trPr>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343E44" w:rsidRPr="00EF13C5" w:rsidRDefault="00343E44">
            <w:pPr>
              <w:spacing w:line="256" w:lineRule="auto"/>
              <w:jc w:val="center"/>
              <w:rPr>
                <w:rFonts w:ascii="Times New Roman" w:eastAsia="Times New Roman" w:hAnsi="Times New Roman"/>
                <w:color w:val="auto"/>
                <w:sz w:val="16"/>
                <w:szCs w:val="16"/>
                <w:lang w:val="uk-UA" w:eastAsia="ru-RU"/>
              </w:rPr>
            </w:pPr>
            <w:r w:rsidRPr="00EF13C5">
              <w:rPr>
                <w:rFonts w:ascii="Times New Roman" w:eastAsia="Times New Roman" w:hAnsi="Times New Roman"/>
                <w:color w:val="auto"/>
                <w:sz w:val="16"/>
                <w:szCs w:val="16"/>
                <w:lang w:val="uk-UA" w:eastAsia="ru-RU"/>
              </w:rPr>
              <w:t>1</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343E44" w:rsidRPr="00EF13C5" w:rsidRDefault="00343E44">
            <w:pPr>
              <w:spacing w:line="256" w:lineRule="auto"/>
              <w:jc w:val="center"/>
              <w:rPr>
                <w:rFonts w:ascii="Times New Roman" w:eastAsia="Times New Roman" w:hAnsi="Times New Roman"/>
                <w:color w:val="auto"/>
                <w:sz w:val="16"/>
                <w:szCs w:val="16"/>
                <w:lang w:val="uk-UA" w:eastAsia="ru-RU"/>
              </w:rPr>
            </w:pPr>
            <w:r w:rsidRPr="00EF13C5">
              <w:rPr>
                <w:rFonts w:ascii="Times New Roman" w:eastAsia="Times New Roman" w:hAnsi="Times New Roman"/>
                <w:color w:val="auto"/>
                <w:sz w:val="16"/>
                <w:szCs w:val="16"/>
                <w:lang w:val="uk-UA" w:eastAsia="ru-RU"/>
              </w:rPr>
              <w:t>2</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343E44" w:rsidRPr="00EF13C5" w:rsidRDefault="00343E44">
            <w:pPr>
              <w:spacing w:line="256" w:lineRule="auto"/>
              <w:jc w:val="center"/>
              <w:rPr>
                <w:rFonts w:ascii="Times New Roman" w:eastAsia="Times New Roman" w:hAnsi="Times New Roman"/>
                <w:color w:val="auto"/>
                <w:sz w:val="16"/>
                <w:szCs w:val="16"/>
                <w:lang w:val="uk-UA" w:eastAsia="ru-RU"/>
              </w:rPr>
            </w:pPr>
            <w:r w:rsidRPr="00EF13C5">
              <w:rPr>
                <w:rFonts w:ascii="Times New Roman" w:eastAsia="Times New Roman" w:hAnsi="Times New Roman"/>
                <w:color w:val="auto"/>
                <w:sz w:val="16"/>
                <w:szCs w:val="16"/>
                <w:lang w:val="uk-UA" w:eastAsia="ru-RU"/>
              </w:rPr>
              <w:t>3</w:t>
            </w:r>
          </w:p>
        </w:tc>
      </w:tr>
      <w:tr w:rsidR="00343E44" w:rsidRPr="006C4656"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343E44" w:rsidRPr="00EF13C5" w:rsidRDefault="00343E44">
            <w:pPr>
              <w:spacing w:before="150" w:after="150" w:line="256" w:lineRule="auto"/>
              <w:jc w:val="center"/>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1</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343E44" w:rsidRPr="00EF13C5" w:rsidRDefault="00343E44">
            <w:pPr>
              <w:spacing w:before="150" w:after="150" w:line="256" w:lineRule="auto"/>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Терміни, які вживаються в тендерній документації</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343E44" w:rsidRPr="00EF13C5" w:rsidRDefault="00343E44">
            <w:pPr>
              <w:spacing w:before="150" w:after="150" w:line="256" w:lineRule="auto"/>
              <w:jc w:val="both"/>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(далі – Особливості). </w:t>
            </w:r>
          </w:p>
          <w:p w:rsidR="00343E44" w:rsidRPr="00EF13C5" w:rsidRDefault="00343E44">
            <w:pPr>
              <w:spacing w:before="150" w:after="150" w:line="256" w:lineRule="auto"/>
              <w:jc w:val="both"/>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Терміни вживаються у значенні, наведеному в Законі з урахуванням Особливостей.</w:t>
            </w:r>
          </w:p>
        </w:tc>
      </w:tr>
      <w:tr w:rsidR="00343E44" w:rsidRPr="00EF13C5" w:rsidTr="00343E44">
        <w:trPr>
          <w:trHeight w:val="781"/>
        </w:trPr>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343E44" w:rsidRPr="00EF13C5" w:rsidRDefault="00343E44">
            <w:pPr>
              <w:spacing w:before="150" w:after="150" w:line="256" w:lineRule="auto"/>
              <w:jc w:val="center"/>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2</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343E44" w:rsidRPr="00EF13C5" w:rsidRDefault="00343E44">
            <w:pPr>
              <w:spacing w:before="150" w:after="150" w:line="256" w:lineRule="auto"/>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Інформація про замовника торгів</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343E44" w:rsidRPr="00EF13C5" w:rsidRDefault="00343E44">
            <w:pPr>
              <w:widowControl/>
              <w:suppressAutoHyphens w:val="0"/>
              <w:autoSpaceDN/>
              <w:spacing w:line="256" w:lineRule="auto"/>
              <w:rPr>
                <w:rFonts w:asciiTheme="minorHAnsi" w:eastAsiaTheme="minorHAnsi" w:hAnsiTheme="minorHAnsi" w:cs="Times New Roman"/>
                <w:color w:val="auto"/>
                <w:kern w:val="0"/>
                <w:sz w:val="22"/>
                <w:szCs w:val="22"/>
                <w:lang w:val="uk-UA" w:eastAsia="en-US" w:bidi="ar-SA"/>
              </w:rPr>
            </w:pPr>
          </w:p>
        </w:tc>
      </w:tr>
      <w:tr w:rsidR="00343E44" w:rsidRPr="006C4656"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343E44" w:rsidRPr="00EF13C5" w:rsidRDefault="00343E44">
            <w:pPr>
              <w:spacing w:before="150" w:after="150" w:line="256" w:lineRule="auto"/>
              <w:jc w:val="center"/>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2.1</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343E44" w:rsidRPr="00EF13C5" w:rsidRDefault="00343E44">
            <w:pPr>
              <w:spacing w:before="150" w:after="150" w:line="256" w:lineRule="auto"/>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повне найменування</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343E44" w:rsidRPr="00EF13C5" w:rsidRDefault="009270C6">
            <w:pPr>
              <w:spacing w:before="150" w:after="150" w:line="256" w:lineRule="auto"/>
              <w:rPr>
                <w:rFonts w:ascii="Times New Roman" w:eastAsia="Times New Roman" w:hAnsi="Times New Roman"/>
                <w:color w:val="auto"/>
                <w:lang w:val="uk-UA" w:eastAsia="ru-RU"/>
              </w:rPr>
            </w:pPr>
            <w:r w:rsidRPr="00EF13C5">
              <w:rPr>
                <w:rFonts w:ascii="Times New Roman" w:hAnsi="Times New Roman"/>
                <w:lang w:val="uk-UA" w:eastAsia="uk-UA"/>
              </w:rPr>
              <w:t>Відділ з питань надзвичайних ситуацій, цивільного захисту населення та взаємодії з правоохоронними органами Конотопської міської ради</w:t>
            </w:r>
          </w:p>
        </w:tc>
      </w:tr>
      <w:tr w:rsidR="00343E44" w:rsidRPr="00EF13C5"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343E44" w:rsidRPr="00EF13C5" w:rsidRDefault="00343E44">
            <w:pPr>
              <w:spacing w:before="150" w:after="150" w:line="256" w:lineRule="auto"/>
              <w:jc w:val="center"/>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2.2</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343E44" w:rsidRPr="00EF13C5" w:rsidRDefault="00343E44">
            <w:pPr>
              <w:spacing w:before="150" w:after="150" w:line="256" w:lineRule="auto"/>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місцезнаходження</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343E44" w:rsidRPr="00EF13C5" w:rsidRDefault="009270C6">
            <w:pPr>
              <w:spacing w:before="150" w:after="150" w:line="256" w:lineRule="auto"/>
              <w:rPr>
                <w:rFonts w:ascii="Times New Roman" w:eastAsia="Times New Roman" w:hAnsi="Times New Roman"/>
                <w:color w:val="auto"/>
                <w:lang w:val="uk-UA" w:eastAsia="ru-RU"/>
              </w:rPr>
            </w:pPr>
            <w:r w:rsidRPr="00EF13C5">
              <w:rPr>
                <w:lang w:val="uk-UA"/>
              </w:rPr>
              <w:t xml:space="preserve">41600, Сумська </w:t>
            </w:r>
            <w:proofErr w:type="spellStart"/>
            <w:r w:rsidRPr="00EF13C5">
              <w:rPr>
                <w:lang w:val="uk-UA"/>
              </w:rPr>
              <w:t>обл</w:t>
            </w:r>
            <w:proofErr w:type="spellEnd"/>
            <w:r w:rsidRPr="00EF13C5">
              <w:rPr>
                <w:lang w:val="uk-UA"/>
              </w:rPr>
              <w:t>, м. Конотоп, пр. Миру, 8</w:t>
            </w:r>
          </w:p>
        </w:tc>
      </w:tr>
      <w:tr w:rsidR="009270C6" w:rsidRPr="00EF13C5"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jc w:val="center"/>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2.3</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Посадова особа замовника, уповноважена здійснювати зв'язок з учасниками</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rsidP="00FE6514">
            <w:pPr>
              <w:spacing w:before="150" w:after="150"/>
              <w:rPr>
                <w:rFonts w:ascii="Times New Roman" w:hAnsi="Times New Roman"/>
                <w:lang w:val="uk-UA" w:eastAsia="uk-UA"/>
              </w:rPr>
            </w:pPr>
            <w:r w:rsidRPr="00EF13C5">
              <w:rPr>
                <w:rFonts w:ascii="Times New Roman" w:hAnsi="Times New Roman"/>
                <w:lang w:val="uk-UA" w:eastAsia="uk-UA"/>
              </w:rPr>
              <w:t>Мусієнко Сергій Володимирович</w:t>
            </w:r>
          </w:p>
          <w:p w:rsidR="009270C6" w:rsidRPr="00EF13C5" w:rsidRDefault="009270C6" w:rsidP="00FE6514">
            <w:pPr>
              <w:spacing w:before="150" w:after="150"/>
              <w:rPr>
                <w:rFonts w:ascii="Times New Roman" w:eastAsia="Times New Roman" w:hAnsi="Times New Roman"/>
                <w:lang w:val="uk-UA" w:eastAsia="ru-RU"/>
              </w:rPr>
            </w:pPr>
            <w:r w:rsidRPr="00EF13C5">
              <w:rPr>
                <w:rFonts w:ascii="Times New Roman" w:hAnsi="Times New Roman"/>
                <w:lang w:val="uk-UA" w:eastAsia="uk-UA"/>
              </w:rPr>
              <w:t>097 9028980</w:t>
            </w:r>
          </w:p>
        </w:tc>
      </w:tr>
      <w:tr w:rsidR="009270C6" w:rsidRPr="006C4656"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jc w:val="center"/>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3</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Процедура закупівлі</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rPr>
                <w:rFonts w:ascii="Times New Roman" w:eastAsia="Times New Roman" w:hAnsi="Times New Roman"/>
                <w:color w:val="auto"/>
                <w:lang w:val="uk-UA" w:eastAsia="ru-RU"/>
              </w:rPr>
            </w:pPr>
            <w:r w:rsidRPr="00EF13C5">
              <w:rPr>
                <w:rFonts w:ascii="Times New Roman" w:eastAsia="Times New Roman" w:hAnsi="Times New Roman" w:cs="Times New Roman"/>
                <w:color w:val="auto"/>
                <w:lang w:val="uk-UA" w:eastAsia="ru-RU"/>
              </w:rPr>
              <w:t xml:space="preserve">відкриті торги </w:t>
            </w:r>
            <w:r w:rsidRPr="00EF13C5">
              <w:rPr>
                <w:rFonts w:ascii="Times New Roman" w:eastAsia="Times New Roman" w:hAnsi="Times New Roman"/>
                <w:color w:val="auto"/>
                <w:lang w:val="uk-UA" w:eastAsia="ru-RU"/>
              </w:rPr>
              <w:t>у порядку визначеному Особливостями</w:t>
            </w:r>
          </w:p>
        </w:tc>
      </w:tr>
      <w:tr w:rsidR="009270C6" w:rsidRPr="00EF13C5"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jc w:val="center"/>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4</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Інформація про предмет закупівлі</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widowControl/>
              <w:suppressAutoHyphens w:val="0"/>
              <w:autoSpaceDN/>
              <w:spacing w:line="256" w:lineRule="auto"/>
              <w:rPr>
                <w:rFonts w:asciiTheme="minorHAnsi" w:eastAsiaTheme="minorHAnsi" w:hAnsiTheme="minorHAnsi" w:cs="Times New Roman"/>
                <w:color w:val="auto"/>
                <w:kern w:val="0"/>
                <w:sz w:val="22"/>
                <w:szCs w:val="22"/>
                <w:lang w:val="uk-UA" w:eastAsia="en-US" w:bidi="ar-SA"/>
              </w:rPr>
            </w:pPr>
          </w:p>
        </w:tc>
      </w:tr>
      <w:tr w:rsidR="009270C6" w:rsidRPr="006C4656"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jc w:val="center"/>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4.1</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назва предмета закупівлі</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rPr>
                <w:rFonts w:ascii="Times New Roman" w:eastAsia="Calibri" w:hAnsi="Times New Roman" w:cs="Times New Roman"/>
                <w:b/>
                <w:bCs/>
                <w:color w:val="auto"/>
                <w:lang w:val="uk-UA"/>
              </w:rPr>
            </w:pPr>
            <w:r w:rsidRPr="00EF13C5">
              <w:rPr>
                <w:rFonts w:cs="Times New Roman"/>
                <w:b/>
                <w:color w:val="auto"/>
                <w:bdr w:val="none" w:sz="0" w:space="0" w:color="auto" w:frame="1"/>
                <w:lang w:val="uk-UA"/>
              </w:rPr>
              <w:t xml:space="preserve"> </w:t>
            </w:r>
            <w:proofErr w:type="spellStart"/>
            <w:r w:rsidR="00EE66FE">
              <w:rPr>
                <w:rFonts w:ascii="Times New Roman" w:eastAsia="Calibri" w:hAnsi="Times New Roman" w:cs="Times New Roman"/>
                <w:b/>
                <w:bCs/>
                <w:color w:val="auto"/>
                <w:lang w:val="uk-UA"/>
              </w:rPr>
              <w:t>Квадрокоптери</w:t>
            </w:r>
            <w:proofErr w:type="spellEnd"/>
          </w:p>
          <w:p w:rsidR="009270C6" w:rsidRPr="00EF13C5" w:rsidRDefault="009270C6">
            <w:pPr>
              <w:spacing w:before="150" w:after="150" w:line="256" w:lineRule="auto"/>
              <w:rPr>
                <w:rFonts w:ascii="Times New Roman" w:eastAsia="Times New Roman" w:hAnsi="Times New Roman"/>
                <w:color w:val="auto"/>
                <w:lang w:val="uk-UA" w:eastAsia="ru-RU"/>
              </w:rPr>
            </w:pPr>
            <w:r w:rsidRPr="00EF13C5">
              <w:rPr>
                <w:rFonts w:ascii="Times New Roman" w:eastAsia="Calibri" w:hAnsi="Times New Roman" w:cs="Times New Roman"/>
                <w:b/>
                <w:bCs/>
                <w:color w:val="auto"/>
                <w:lang w:val="uk-UA"/>
              </w:rPr>
              <w:t>(код ДК 021:2015: 34710000-7»  Вертольоти, літаки, космічні та інші літальні апарати з двигуном)</w:t>
            </w:r>
          </w:p>
        </w:tc>
      </w:tr>
      <w:tr w:rsidR="009270C6" w:rsidRPr="006C4656" w:rsidTr="00343E44">
        <w:trPr>
          <w:trHeight w:val="1453"/>
        </w:trPr>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jc w:val="center"/>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4.2</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опис окремої частини (частин) предмета закупівлі (лота), щодо якої можуть бути подані тендерні пропозиції</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6C4656" w:rsidRDefault="009270C6" w:rsidP="006C4656">
            <w:pPr>
              <w:spacing w:before="150" w:after="150" w:line="256" w:lineRule="auto"/>
              <w:jc w:val="both"/>
              <w:rPr>
                <w:rFonts w:ascii="Times New Roman" w:hAnsi="Times New Roman"/>
                <w:color w:val="auto"/>
                <w:lang w:val="uk-UA" w:eastAsia="uk-UA"/>
              </w:rPr>
            </w:pPr>
            <w:r w:rsidRPr="00EF13C5">
              <w:rPr>
                <w:rFonts w:ascii="Times New Roman" w:hAnsi="Times New Roman"/>
                <w:color w:val="auto"/>
                <w:lang w:val="uk-UA" w:eastAsia="uk-UA"/>
              </w:rPr>
              <w:t xml:space="preserve">Закупівля здійснюється щодо предмету </w:t>
            </w:r>
            <w:r w:rsidR="006C4656">
              <w:rPr>
                <w:rFonts w:ascii="Times New Roman" w:hAnsi="Times New Roman"/>
                <w:color w:val="auto"/>
                <w:lang w:val="uk-UA" w:eastAsia="uk-UA"/>
              </w:rPr>
              <w:t>закупівлі</w:t>
            </w:r>
          </w:p>
          <w:p w:rsidR="006C4656" w:rsidRPr="00EF13C5" w:rsidRDefault="006C4656" w:rsidP="006C4656">
            <w:pPr>
              <w:spacing w:before="150" w:after="150" w:line="256" w:lineRule="auto"/>
              <w:jc w:val="both"/>
              <w:rPr>
                <w:rFonts w:ascii="Times New Roman" w:hAnsi="Times New Roman" w:cs="Times New Roman"/>
                <w:color w:val="auto"/>
                <w:lang w:val="uk-UA"/>
              </w:rPr>
            </w:pPr>
            <w:proofErr w:type="spellStart"/>
            <w:r>
              <w:rPr>
                <w:rFonts w:ascii="Times New Roman" w:hAnsi="Times New Roman" w:cs="Times New Roman"/>
                <w:color w:val="auto"/>
                <w:lang w:val="uk-UA"/>
              </w:rPr>
              <w:t>Квадрокоптер</w:t>
            </w:r>
            <w:proofErr w:type="spellEnd"/>
            <w:r>
              <w:rPr>
                <w:rFonts w:ascii="Times New Roman" w:hAnsi="Times New Roman" w:cs="Times New Roman"/>
                <w:color w:val="auto"/>
                <w:lang w:val="uk-UA"/>
              </w:rPr>
              <w:t xml:space="preserve"> </w:t>
            </w:r>
            <w:r w:rsidRPr="00DA00C4">
              <w:rPr>
                <w:rFonts w:ascii="Times New Roman" w:hAnsi="Times New Roman" w:cs="Times New Roman"/>
                <w:sz w:val="28"/>
                <w:szCs w:val="28"/>
              </w:rPr>
              <w:t xml:space="preserve">DJI </w:t>
            </w:r>
            <w:proofErr w:type="spellStart"/>
            <w:r w:rsidRPr="00DA00C4">
              <w:rPr>
                <w:rFonts w:ascii="Times New Roman" w:hAnsi="Times New Roman" w:cs="Times New Roman"/>
                <w:sz w:val="28"/>
                <w:szCs w:val="28"/>
              </w:rPr>
              <w:t>Matrice</w:t>
            </w:r>
            <w:proofErr w:type="spellEnd"/>
            <w:r w:rsidRPr="00DA00C4">
              <w:rPr>
                <w:rFonts w:ascii="Times New Roman" w:hAnsi="Times New Roman" w:cs="Times New Roman"/>
                <w:sz w:val="28"/>
                <w:szCs w:val="28"/>
              </w:rPr>
              <w:t xml:space="preserve"> 300 RTK</w:t>
            </w:r>
          </w:p>
          <w:p w:rsidR="00EF13C5" w:rsidRPr="00EF13C5" w:rsidRDefault="00EF13C5" w:rsidP="00EF13C5">
            <w:pPr>
              <w:spacing w:line="256" w:lineRule="auto"/>
              <w:rPr>
                <w:rFonts w:ascii="Times New Roman" w:hAnsi="Times New Roman" w:cs="Times New Roman"/>
                <w:color w:val="auto"/>
                <w:lang w:val="uk-UA"/>
              </w:rPr>
            </w:pPr>
          </w:p>
        </w:tc>
      </w:tr>
      <w:tr w:rsidR="009270C6" w:rsidRPr="006C4656" w:rsidTr="00343E44">
        <w:trPr>
          <w:trHeight w:val="368"/>
        </w:trPr>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jc w:val="center"/>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4.3</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місце, кількість, обсяг поставки товарів (надання послуг, виконання робіт)</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A27BB7" w:rsidRPr="00EF13C5" w:rsidRDefault="00A27BB7">
            <w:pPr>
              <w:spacing w:line="256" w:lineRule="auto"/>
              <w:jc w:val="both"/>
              <w:rPr>
                <w:bCs/>
                <w:lang w:val="uk-UA"/>
              </w:rPr>
            </w:pPr>
            <w:r w:rsidRPr="00EF13C5">
              <w:rPr>
                <w:bCs/>
                <w:lang w:val="uk-UA"/>
              </w:rPr>
              <w:t xml:space="preserve">41600, Сумська обл., м. Конотоп </w:t>
            </w:r>
            <w:r w:rsidRPr="00EF13C5">
              <w:rPr>
                <w:lang w:val="uk-UA" w:eastAsia="ar-SA"/>
              </w:rPr>
              <w:t>(</w:t>
            </w:r>
            <w:r w:rsidRPr="00EF13C5">
              <w:rPr>
                <w:b/>
                <w:lang w:val="uk-UA" w:eastAsia="ar-SA"/>
              </w:rPr>
              <w:t>згідно заявок</w:t>
            </w:r>
            <w:r w:rsidRPr="00EF13C5">
              <w:rPr>
                <w:lang w:val="uk-UA" w:eastAsia="ar-SA"/>
              </w:rPr>
              <w:t>)</w:t>
            </w:r>
            <w:r w:rsidRPr="00EF13C5">
              <w:rPr>
                <w:bCs/>
                <w:lang w:val="uk-UA"/>
              </w:rPr>
              <w:t>.</w:t>
            </w:r>
          </w:p>
          <w:p w:rsidR="00A27BB7" w:rsidRPr="00EF13C5" w:rsidRDefault="009270C6" w:rsidP="00FE6514">
            <w:pPr>
              <w:spacing w:line="256" w:lineRule="auto"/>
              <w:jc w:val="both"/>
              <w:rPr>
                <w:rFonts w:ascii="Times New Roman" w:eastAsia="Times New Roman" w:hAnsi="Times New Roman" w:cs="Times New Roman"/>
                <w:color w:val="auto"/>
                <w:kern w:val="0"/>
                <w:lang w:val="uk-UA" w:eastAsia="ru-RU" w:bidi="ar-SA"/>
              </w:rPr>
            </w:pPr>
            <w:r w:rsidRPr="00EF13C5">
              <w:rPr>
                <w:rFonts w:ascii="Times New Roman" w:hAnsi="Times New Roman"/>
                <w:b/>
                <w:color w:val="auto"/>
                <w:lang w:val="uk-UA"/>
              </w:rPr>
              <w:t xml:space="preserve"> </w:t>
            </w:r>
            <w:r w:rsidRPr="00EF13C5">
              <w:rPr>
                <w:rFonts w:ascii="Times New Roman" w:eastAsia="Calibri" w:hAnsi="Times New Roman" w:cs="Times New Roman"/>
                <w:color w:val="auto"/>
                <w:lang w:val="uk-UA"/>
              </w:rPr>
              <w:t xml:space="preserve">Кількість </w:t>
            </w:r>
            <w:r w:rsidRPr="00EF13C5">
              <w:rPr>
                <w:rFonts w:ascii="Times New Roman" w:eastAsia="Times New Roman" w:hAnsi="Times New Roman" w:cs="Times New Roman"/>
                <w:color w:val="auto"/>
                <w:kern w:val="0"/>
                <w:lang w:val="uk-UA" w:eastAsia="ru-RU" w:bidi="ar-SA"/>
              </w:rPr>
              <w:t xml:space="preserve">товару: </w:t>
            </w:r>
          </w:p>
          <w:p w:rsidR="009270C6" w:rsidRPr="00EF13C5" w:rsidRDefault="009270C6">
            <w:pPr>
              <w:spacing w:line="256" w:lineRule="auto"/>
              <w:rPr>
                <w:rFonts w:ascii="Times New Roman" w:hAnsi="Times New Roman" w:cs="Times New Roman"/>
                <w:b/>
                <w:color w:val="auto"/>
                <w:lang w:val="uk-UA"/>
              </w:rPr>
            </w:pPr>
            <w:proofErr w:type="spellStart"/>
            <w:r w:rsidRPr="00EF13C5">
              <w:rPr>
                <w:rFonts w:ascii="Times New Roman" w:eastAsia="Calibri" w:hAnsi="Times New Roman" w:cs="Calibri"/>
                <w:b/>
                <w:color w:val="auto"/>
                <w:kern w:val="0"/>
                <w:lang w:val="uk-UA" w:eastAsia="en-US" w:bidi="ar-SA"/>
              </w:rPr>
              <w:t>Квадрокоптер</w:t>
            </w:r>
            <w:proofErr w:type="spellEnd"/>
            <w:r w:rsidRPr="00EF13C5">
              <w:rPr>
                <w:rFonts w:ascii="Times New Roman" w:eastAsia="Calibri" w:hAnsi="Times New Roman" w:cs="Calibri"/>
                <w:b/>
                <w:color w:val="auto"/>
                <w:kern w:val="0"/>
                <w:lang w:val="uk-UA" w:eastAsia="en-US" w:bidi="ar-SA"/>
              </w:rPr>
              <w:t xml:space="preserve"> </w:t>
            </w:r>
            <w:r w:rsidR="006C4656" w:rsidRPr="00DA00C4">
              <w:rPr>
                <w:rFonts w:ascii="Times New Roman" w:hAnsi="Times New Roman" w:cs="Times New Roman"/>
                <w:sz w:val="28"/>
                <w:szCs w:val="28"/>
              </w:rPr>
              <w:t>DJI</w:t>
            </w:r>
            <w:r w:rsidR="006C4656" w:rsidRPr="006C4656">
              <w:rPr>
                <w:rFonts w:ascii="Times New Roman" w:hAnsi="Times New Roman" w:cs="Times New Roman"/>
                <w:sz w:val="28"/>
                <w:szCs w:val="28"/>
                <w:lang w:val="uk-UA"/>
              </w:rPr>
              <w:t xml:space="preserve"> </w:t>
            </w:r>
            <w:proofErr w:type="spellStart"/>
            <w:r w:rsidR="006C4656" w:rsidRPr="00DA00C4">
              <w:rPr>
                <w:rFonts w:ascii="Times New Roman" w:hAnsi="Times New Roman" w:cs="Times New Roman"/>
                <w:sz w:val="28"/>
                <w:szCs w:val="28"/>
              </w:rPr>
              <w:t>Matrice</w:t>
            </w:r>
            <w:proofErr w:type="spellEnd"/>
            <w:r w:rsidR="006C4656" w:rsidRPr="006C4656">
              <w:rPr>
                <w:rFonts w:ascii="Times New Roman" w:hAnsi="Times New Roman" w:cs="Times New Roman"/>
                <w:sz w:val="28"/>
                <w:szCs w:val="28"/>
                <w:lang w:val="uk-UA"/>
              </w:rPr>
              <w:t xml:space="preserve"> 300 </w:t>
            </w:r>
            <w:r w:rsidR="006C4656" w:rsidRPr="00DA00C4">
              <w:rPr>
                <w:rFonts w:ascii="Times New Roman" w:hAnsi="Times New Roman" w:cs="Times New Roman"/>
                <w:sz w:val="28"/>
                <w:szCs w:val="28"/>
              </w:rPr>
              <w:t>RTK</w:t>
            </w:r>
            <w:r w:rsidR="006C4656" w:rsidRPr="00EF13C5">
              <w:rPr>
                <w:rFonts w:ascii="Times New Roman" w:hAnsi="Times New Roman" w:cs="Times New Roman"/>
                <w:color w:val="auto"/>
                <w:lang w:val="uk-UA"/>
              </w:rPr>
              <w:t xml:space="preserve"> </w:t>
            </w:r>
            <w:r w:rsidR="006C4656">
              <w:rPr>
                <w:rFonts w:ascii="Times New Roman" w:hAnsi="Times New Roman" w:cs="Times New Roman"/>
                <w:color w:val="auto"/>
                <w:lang w:val="uk-UA"/>
              </w:rPr>
              <w:t>– 4</w:t>
            </w:r>
            <w:r w:rsidR="00A27BB7" w:rsidRPr="00EF13C5">
              <w:rPr>
                <w:rFonts w:ascii="Times New Roman" w:hAnsi="Times New Roman" w:cs="Times New Roman"/>
                <w:color w:val="auto"/>
                <w:lang w:val="uk-UA"/>
              </w:rPr>
              <w:t xml:space="preserve"> </w:t>
            </w:r>
            <w:r w:rsidRPr="00EF13C5">
              <w:rPr>
                <w:rFonts w:ascii="Times New Roman" w:hAnsi="Times New Roman" w:cs="Times New Roman"/>
                <w:b/>
                <w:color w:val="auto"/>
                <w:lang w:val="uk-UA"/>
              </w:rPr>
              <w:t>шт.</w:t>
            </w:r>
          </w:p>
          <w:p w:rsidR="009270C6" w:rsidRPr="00EF13C5" w:rsidRDefault="009270C6">
            <w:pPr>
              <w:spacing w:line="256" w:lineRule="auto"/>
              <w:rPr>
                <w:rFonts w:ascii="Times New Roman" w:hAnsi="Times New Roman" w:cs="Times New Roman"/>
                <w:color w:val="auto"/>
                <w:lang w:val="uk-UA"/>
              </w:rPr>
            </w:pPr>
            <w:r w:rsidRPr="00EF13C5">
              <w:rPr>
                <w:rFonts w:ascii="Times New Roman" w:hAnsi="Times New Roman" w:cs="Times New Roman"/>
                <w:color w:val="auto"/>
                <w:lang w:val="uk-UA"/>
              </w:rPr>
              <w:lastRenderedPageBreak/>
              <w:t>*або еквівалент</w:t>
            </w:r>
          </w:p>
          <w:p w:rsidR="009270C6" w:rsidRPr="00EF13C5" w:rsidRDefault="009270C6">
            <w:pPr>
              <w:pStyle w:val="rvps2"/>
              <w:shd w:val="clear" w:color="auto" w:fill="FFFFFF"/>
              <w:spacing w:before="0" w:after="0" w:line="256" w:lineRule="auto"/>
              <w:jc w:val="both"/>
              <w:textAlignment w:val="baseline"/>
              <w:rPr>
                <w:lang w:val="uk-UA"/>
              </w:rPr>
            </w:pPr>
            <w:r w:rsidRPr="00EF13C5">
              <w:rPr>
                <w:lang w:val="uk-UA"/>
              </w:rPr>
              <w:t>(Д</w:t>
            </w:r>
            <w:r w:rsidRPr="00EF13C5">
              <w:rPr>
                <w:b/>
                <w:lang w:val="uk-UA"/>
              </w:rPr>
              <w:t>одаток 2</w:t>
            </w:r>
            <w:r w:rsidRPr="00EF13C5">
              <w:rPr>
                <w:lang w:val="uk-UA"/>
              </w:rPr>
              <w:t xml:space="preserve"> до тендерної документації)</w:t>
            </w:r>
          </w:p>
        </w:tc>
      </w:tr>
      <w:tr w:rsidR="009270C6" w:rsidRPr="00EF13C5"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jc w:val="center"/>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lastRenderedPageBreak/>
              <w:t>4.4</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rPr>
                <w:rFonts w:ascii="Times New Roman" w:eastAsia="Times New Roman" w:hAnsi="Times New Roman"/>
                <w:color w:val="auto"/>
                <w:lang w:val="uk-UA" w:eastAsia="ru-RU"/>
              </w:rPr>
            </w:pPr>
            <w:r w:rsidRPr="00EF13C5">
              <w:rPr>
                <w:rFonts w:ascii="Times New Roman" w:eastAsia="Times New Roman" w:hAnsi="Times New Roman" w:cs="Times New Roman"/>
                <w:color w:val="auto"/>
                <w:lang w:val="uk-UA"/>
              </w:rPr>
              <w:t>строк поставки товарів (надання послуг, виконання робіт)</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F472E9" w:rsidRDefault="00F472E9">
            <w:pPr>
              <w:spacing w:before="150" w:after="150" w:line="256" w:lineRule="auto"/>
              <w:rPr>
                <w:rFonts w:ascii="Times New Roman" w:hAnsi="Times New Roman" w:cs="Times New Roman"/>
                <w:b/>
                <w:color w:val="auto"/>
                <w:lang w:val="uk-UA"/>
              </w:rPr>
            </w:pPr>
            <w:r w:rsidRPr="00F472E9">
              <w:rPr>
                <w:rFonts w:ascii="Times New Roman" w:hAnsi="Times New Roman" w:cs="Times New Roman"/>
                <w:b/>
                <w:color w:val="auto"/>
                <w:lang w:val="uk-UA"/>
              </w:rPr>
              <w:t xml:space="preserve">до </w:t>
            </w:r>
            <w:r w:rsidR="006C4656">
              <w:rPr>
                <w:rFonts w:ascii="Times New Roman" w:hAnsi="Times New Roman" w:cs="Times New Roman"/>
                <w:b/>
                <w:color w:val="auto"/>
                <w:lang w:val="uk-UA"/>
              </w:rPr>
              <w:t>1</w:t>
            </w:r>
            <w:r w:rsidRPr="00F472E9">
              <w:rPr>
                <w:rFonts w:ascii="Times New Roman" w:hAnsi="Times New Roman" w:cs="Times New Roman"/>
                <w:b/>
                <w:color w:val="auto"/>
                <w:lang w:val="uk-UA"/>
              </w:rPr>
              <w:t>1</w:t>
            </w:r>
            <w:r w:rsidR="009270C6" w:rsidRPr="00F472E9">
              <w:rPr>
                <w:rFonts w:ascii="Times New Roman" w:hAnsi="Times New Roman" w:cs="Times New Roman"/>
                <w:b/>
                <w:color w:val="auto"/>
                <w:lang w:val="uk-UA"/>
              </w:rPr>
              <w:t>.0</w:t>
            </w:r>
            <w:r w:rsidR="006C4656">
              <w:rPr>
                <w:rFonts w:ascii="Times New Roman" w:hAnsi="Times New Roman" w:cs="Times New Roman"/>
                <w:b/>
                <w:color w:val="auto"/>
                <w:lang w:val="uk-UA"/>
              </w:rPr>
              <w:t>9</w:t>
            </w:r>
            <w:r w:rsidR="009270C6" w:rsidRPr="00F472E9">
              <w:rPr>
                <w:rFonts w:ascii="Times New Roman" w:hAnsi="Times New Roman" w:cs="Times New Roman"/>
                <w:b/>
                <w:color w:val="auto"/>
                <w:lang w:val="uk-UA"/>
              </w:rPr>
              <w:t xml:space="preserve">.2023р. </w:t>
            </w:r>
          </w:p>
          <w:p w:rsidR="009270C6" w:rsidRPr="00F472E9" w:rsidRDefault="009270C6">
            <w:pPr>
              <w:widowControl/>
              <w:tabs>
                <w:tab w:val="left" w:pos="4065"/>
              </w:tabs>
              <w:spacing w:line="240" w:lineRule="atLeast"/>
              <w:jc w:val="both"/>
              <w:rPr>
                <w:rFonts w:ascii="Times New Roman" w:eastAsia="Times New Roman" w:hAnsi="Times New Roman"/>
                <w:color w:val="auto"/>
                <w:lang w:val="uk-UA" w:eastAsia="ru-RU"/>
              </w:rPr>
            </w:pPr>
            <w:r w:rsidRPr="00F472E9">
              <w:rPr>
                <w:rFonts w:ascii="Times New Roman" w:eastAsia="Times New Roman" w:hAnsi="Times New Roman"/>
                <w:color w:val="auto"/>
                <w:lang w:val="uk-UA" w:eastAsia="ru-RU"/>
              </w:rPr>
              <w:tab/>
            </w:r>
          </w:p>
        </w:tc>
      </w:tr>
      <w:tr w:rsidR="009270C6" w:rsidRPr="006C4656"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jc w:val="center"/>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4.5</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rPr>
                <w:rFonts w:ascii="Times New Roman" w:eastAsia="Times New Roman" w:hAnsi="Times New Roman" w:cs="Times New Roman"/>
                <w:color w:val="auto"/>
                <w:lang w:val="uk-UA"/>
              </w:rPr>
            </w:pPr>
            <w:r w:rsidRPr="00EF13C5">
              <w:rPr>
                <w:rFonts w:ascii="Times New Roman" w:hAnsi="Times New Roman"/>
                <w:lang w:val="uk-UA"/>
              </w:rPr>
              <w:t>Очікувана вартість предмета закупівлі</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6C4656">
            <w:pPr>
              <w:spacing w:line="256" w:lineRule="auto"/>
              <w:ind w:hanging="2"/>
              <w:jc w:val="both"/>
              <w:rPr>
                <w:rFonts w:ascii="Times New Roman" w:eastAsia="Calibri" w:hAnsi="Times New Roman" w:cs="Times New Roman"/>
                <w:color w:val="auto"/>
                <w:kern w:val="0"/>
                <w:lang w:val="uk-UA" w:bidi="ar-SA"/>
              </w:rPr>
            </w:pPr>
            <w:r>
              <w:rPr>
                <w:rFonts w:ascii="Times New Roman" w:eastAsia="Calibri" w:hAnsi="Times New Roman" w:cs="Times New Roman"/>
                <w:b/>
                <w:color w:val="auto"/>
                <w:kern w:val="0"/>
                <w:lang w:val="uk-UA" w:bidi="ar-SA"/>
              </w:rPr>
              <w:t>1 600 000,00</w:t>
            </w:r>
            <w:r w:rsidR="000D4002">
              <w:rPr>
                <w:rFonts w:ascii="Times New Roman" w:eastAsia="Calibri" w:hAnsi="Times New Roman" w:cs="Times New Roman"/>
                <w:b/>
                <w:color w:val="auto"/>
                <w:kern w:val="0"/>
                <w:lang w:val="uk-UA" w:bidi="ar-SA"/>
              </w:rPr>
              <w:t xml:space="preserve"> </w:t>
            </w:r>
            <w:r w:rsidR="009270C6" w:rsidRPr="00EF13C5">
              <w:rPr>
                <w:rFonts w:ascii="Times New Roman" w:eastAsia="Calibri" w:hAnsi="Times New Roman" w:cs="Times New Roman"/>
                <w:color w:val="auto"/>
                <w:kern w:val="0"/>
                <w:lang w:val="uk-UA" w:bidi="ar-SA"/>
              </w:rPr>
              <w:t>  (</w:t>
            </w:r>
            <w:r>
              <w:rPr>
                <w:rFonts w:ascii="Times New Roman" w:eastAsia="Calibri" w:hAnsi="Times New Roman" w:cs="Times New Roman"/>
                <w:color w:val="auto"/>
                <w:kern w:val="0"/>
                <w:lang w:val="uk-UA" w:bidi="ar-SA"/>
              </w:rPr>
              <w:t xml:space="preserve"> один мільйон шістсот тисяч</w:t>
            </w:r>
            <w:r w:rsidR="00B57B80" w:rsidRPr="00EF13C5">
              <w:rPr>
                <w:rFonts w:ascii="Times New Roman" w:eastAsia="Calibri" w:hAnsi="Times New Roman" w:cs="Times New Roman"/>
                <w:color w:val="auto"/>
                <w:kern w:val="0"/>
                <w:lang w:val="uk-UA" w:bidi="ar-SA"/>
              </w:rPr>
              <w:t xml:space="preserve"> </w:t>
            </w:r>
            <w:r w:rsidR="009270C6" w:rsidRPr="00EF13C5">
              <w:rPr>
                <w:rFonts w:ascii="Times New Roman" w:eastAsia="Calibri" w:hAnsi="Times New Roman" w:cs="Times New Roman"/>
                <w:color w:val="auto"/>
                <w:kern w:val="0"/>
                <w:lang w:val="uk-UA" w:bidi="ar-SA"/>
              </w:rPr>
              <w:t xml:space="preserve">) грн. </w:t>
            </w:r>
            <w:r w:rsidR="009270C6" w:rsidRPr="00EF13C5">
              <w:rPr>
                <w:rFonts w:ascii="Times New Roman" w:eastAsia="Calibri" w:hAnsi="Times New Roman" w:cs="Times New Roman"/>
                <w:b/>
                <w:color w:val="auto"/>
                <w:kern w:val="0"/>
                <w:lang w:val="uk-UA" w:bidi="ar-SA"/>
              </w:rPr>
              <w:t>( з ПДВ)</w:t>
            </w:r>
          </w:p>
          <w:p w:rsidR="009270C6" w:rsidRPr="00EF13C5" w:rsidRDefault="009270C6">
            <w:pPr>
              <w:widowControl/>
              <w:spacing w:line="256" w:lineRule="auto"/>
              <w:ind w:hanging="2"/>
              <w:jc w:val="both"/>
              <w:rPr>
                <w:rFonts w:ascii="Times New Roman" w:eastAsia="Calibri" w:hAnsi="Times New Roman" w:cs="Times New Roman"/>
                <w:color w:val="auto"/>
                <w:kern w:val="0"/>
                <w:lang w:val="uk-UA"/>
              </w:rPr>
            </w:pPr>
            <w:r w:rsidRPr="00EF13C5">
              <w:rPr>
                <w:rFonts w:ascii="Times New Roman" w:eastAsia="Calibri" w:hAnsi="Times New Roman" w:cs="Times New Roman"/>
                <w:color w:val="auto"/>
                <w:kern w:val="0"/>
                <w:lang w:val="uk-UA" w:bidi="ar-SA"/>
              </w:rPr>
              <w:t>Відповідно до пункту 5 частини 32 підрозділу 2 «Особливості справляння податку на додану вартість» Розділу XX. </w:t>
            </w:r>
            <w:r w:rsidRPr="00EF13C5">
              <w:rPr>
                <w:rFonts w:ascii="Times New Roman" w:eastAsia="Calibri" w:hAnsi="Times New Roman" w:cs="Times New Roman"/>
                <w:color w:val="auto"/>
                <w:kern w:val="0"/>
                <w:lang w:val="uk-UA"/>
              </w:rPr>
              <w:t>Перехідних положень Бюджетного кодексу України (в редакції від 10.04.2023року)</w:t>
            </w:r>
          </w:p>
          <w:p w:rsidR="009270C6" w:rsidRPr="00EF13C5" w:rsidRDefault="009270C6">
            <w:pPr>
              <w:widowControl/>
              <w:spacing w:line="256" w:lineRule="auto"/>
              <w:ind w:hanging="2"/>
              <w:jc w:val="both"/>
              <w:rPr>
                <w:rFonts w:ascii="Times New Roman" w:eastAsia="Calibri" w:hAnsi="Times New Roman" w:cs="Times New Roman"/>
                <w:color w:val="auto"/>
                <w:kern w:val="0"/>
                <w:lang w:val="uk-UA" w:bidi="ar-SA"/>
              </w:rPr>
            </w:pPr>
            <w:r w:rsidRPr="00EF13C5">
              <w:rPr>
                <w:rFonts w:ascii="Times New Roman" w:eastAsia="Calibri" w:hAnsi="Times New Roman" w:cs="Times New Roman"/>
                <w:color w:val="auto"/>
                <w:kern w:val="0"/>
                <w:lang w:val="uk-UA" w:bidi="ar-SA"/>
              </w:rPr>
              <w:t>Тимчасово, на період проведення антитерористичної операції та/або здійснення заходів із забезпечення національної безпеки і оборони, відсічі і стримування збройної агресії Російської Федерації, та/або запровадження воєнного стану відповідно до законодавства, звільняються від оподаткування податком на додану вартість операції з ввезення на митну територію України та постачання на митній території України:</w:t>
            </w:r>
          </w:p>
          <w:p w:rsidR="009270C6" w:rsidRPr="00EF13C5" w:rsidRDefault="009270C6">
            <w:pPr>
              <w:widowControl/>
              <w:spacing w:line="256" w:lineRule="auto"/>
              <w:jc w:val="both"/>
              <w:rPr>
                <w:rFonts w:ascii="Times New Roman" w:eastAsia="Calibri" w:hAnsi="Times New Roman" w:cs="Times New Roman"/>
                <w:color w:val="auto"/>
                <w:kern w:val="0"/>
                <w:lang w:val="uk-UA" w:bidi="ar-SA"/>
              </w:rPr>
            </w:pPr>
            <w:r w:rsidRPr="00EF13C5">
              <w:rPr>
                <w:rFonts w:ascii="Times New Roman" w:eastAsia="Calibri" w:hAnsi="Times New Roman" w:cs="Times New Roman"/>
                <w:color w:val="auto"/>
                <w:kern w:val="0"/>
                <w:lang w:val="uk-UA" w:bidi="ar-SA"/>
              </w:rPr>
              <w:t>5. </w:t>
            </w:r>
            <w:r w:rsidRPr="00EF13C5">
              <w:rPr>
                <w:color w:val="auto"/>
                <w:shd w:val="clear" w:color="auto" w:fill="FFFFFF"/>
                <w:lang w:val="uk-UA"/>
              </w:rPr>
              <w:t>товарів, кінцевим отримувачем яких відповідно до сертифіката кінцевого споживача або згідно з умовами договору визначено правоохоронні органи, Міністерство оборони України, Збройні Сили України та інші військові формування, добровольчі формування територіальних громад, утворені відповідно до законів України, інші суб’єкти, що здійснюють боротьбу з тероризмом відповідно до закону та/або беруть участь у здійсненні заходів із забезпечення національної безпеки і оборони, відсічі і стримування збройної агресії Російської Федерації проти України, підприємства, які є виконавцями (співвиконавцями) державних контрактів (договорів) з оборонних закупівель:</w:t>
            </w:r>
            <w:r w:rsidRPr="00EF13C5">
              <w:rPr>
                <w:rFonts w:ascii="Times New Roman" w:eastAsia="Calibri" w:hAnsi="Times New Roman" w:cs="Times New Roman"/>
                <w:color w:val="auto"/>
                <w:kern w:val="0"/>
                <w:lang w:val="uk-UA" w:bidi="ar-SA"/>
              </w:rPr>
              <w:t>:</w:t>
            </w:r>
          </w:p>
          <w:p w:rsidR="009270C6" w:rsidRPr="00EF13C5" w:rsidRDefault="009270C6">
            <w:pPr>
              <w:spacing w:before="150" w:after="150" w:line="256" w:lineRule="auto"/>
              <w:jc w:val="both"/>
              <w:rPr>
                <w:color w:val="auto"/>
                <w:shd w:val="clear" w:color="auto" w:fill="FFFFFF"/>
                <w:lang w:val="uk-UA"/>
              </w:rPr>
            </w:pPr>
            <w:r w:rsidRPr="00EF13C5">
              <w:rPr>
                <w:color w:val="auto"/>
                <w:shd w:val="clear" w:color="auto" w:fill="FFFFFF"/>
                <w:lang w:val="uk-UA"/>
              </w:rPr>
              <w:t xml:space="preserve">безпілотних літальних апаратів без озброєння та їх частин, що класифікуються у товарних </w:t>
            </w:r>
            <w:proofErr w:type="spellStart"/>
            <w:r w:rsidRPr="00EF13C5">
              <w:rPr>
                <w:color w:val="auto"/>
                <w:shd w:val="clear" w:color="auto" w:fill="FFFFFF"/>
                <w:lang w:val="uk-UA"/>
              </w:rPr>
              <w:t>пози</w:t>
            </w:r>
            <w:proofErr w:type="spellEnd"/>
            <w:r w:rsidRPr="00EF13C5">
              <w:rPr>
                <w:color w:val="auto"/>
                <w:shd w:val="clear" w:color="auto" w:fill="FFFFFF"/>
                <w:lang w:val="uk-UA"/>
              </w:rPr>
              <w:t>ціях </w:t>
            </w:r>
            <w:hyperlink r:id="rId7" w:anchor="n1065" w:tgtFrame="_blank" w:history="1">
              <w:r w:rsidRPr="00EF13C5">
                <w:rPr>
                  <w:rStyle w:val="a3"/>
                  <w:color w:val="auto"/>
                  <w:shd w:val="clear" w:color="auto" w:fill="FFFFFF"/>
                  <w:lang w:val="uk-UA"/>
                </w:rPr>
                <w:t>8806</w:t>
              </w:r>
            </w:hyperlink>
            <w:r w:rsidRPr="00EF13C5">
              <w:rPr>
                <w:color w:val="auto"/>
                <w:shd w:val="clear" w:color="auto" w:fill="FFFFFF"/>
                <w:lang w:val="uk-UA"/>
              </w:rPr>
              <w:t>, 8807 згідно з УКТ ЗЕД.</w:t>
            </w:r>
          </w:p>
          <w:p w:rsidR="009270C6" w:rsidRPr="00EF13C5" w:rsidRDefault="009270C6" w:rsidP="00EF13C5">
            <w:pPr>
              <w:spacing w:before="150" w:after="150" w:line="256" w:lineRule="auto"/>
              <w:jc w:val="both"/>
              <w:rPr>
                <w:rFonts w:ascii="Times New Roman" w:hAnsi="Times New Roman" w:cs="Times New Roman"/>
                <w:b/>
                <w:color w:val="auto"/>
                <w:lang w:val="uk-UA"/>
              </w:rPr>
            </w:pPr>
            <w:r w:rsidRPr="00EF13C5">
              <w:rPr>
                <w:rFonts w:ascii="Times New Roman" w:eastAsia="Times New Roman" w:hAnsi="Times New Roman"/>
                <w:b/>
                <w:i/>
                <w:color w:val="auto"/>
                <w:lang w:val="uk-UA" w:eastAsia="ru-RU"/>
              </w:rPr>
              <w:t>Замовник  приймає до розгляду тендерні пропозиції, ціни яких є вищими</w:t>
            </w:r>
            <w:r w:rsidR="00EF13C5">
              <w:rPr>
                <w:rFonts w:ascii="Times New Roman" w:eastAsia="Times New Roman" w:hAnsi="Times New Roman"/>
                <w:b/>
                <w:i/>
                <w:color w:val="auto"/>
                <w:lang w:val="uk-UA" w:eastAsia="ru-RU"/>
              </w:rPr>
              <w:t xml:space="preserve"> не більше</w:t>
            </w:r>
            <w:r w:rsidRPr="00EF13C5">
              <w:rPr>
                <w:rFonts w:ascii="Times New Roman" w:eastAsia="Times New Roman" w:hAnsi="Times New Roman"/>
                <w:b/>
                <w:i/>
                <w:color w:val="auto"/>
                <w:lang w:val="uk-UA" w:eastAsia="ru-RU"/>
              </w:rPr>
              <w:t xml:space="preserve"> ніж</w:t>
            </w:r>
            <w:r w:rsidR="00EF13C5">
              <w:rPr>
                <w:rFonts w:ascii="Times New Roman" w:eastAsia="Times New Roman" w:hAnsi="Times New Roman"/>
                <w:b/>
                <w:i/>
                <w:color w:val="auto"/>
                <w:lang w:val="uk-UA" w:eastAsia="ru-RU"/>
              </w:rPr>
              <w:t xml:space="preserve"> </w:t>
            </w:r>
            <w:r w:rsidR="00EF13C5" w:rsidRPr="00EF13C5">
              <w:rPr>
                <w:rFonts w:ascii="Times New Roman" w:eastAsia="Times New Roman" w:hAnsi="Times New Roman"/>
                <w:b/>
                <w:i/>
                <w:color w:val="auto"/>
                <w:lang w:val="uk-UA" w:eastAsia="ru-RU"/>
              </w:rPr>
              <w:t>на 40% за</w:t>
            </w:r>
            <w:r w:rsidRPr="00EF13C5">
              <w:rPr>
                <w:rFonts w:ascii="Times New Roman" w:eastAsia="Times New Roman" w:hAnsi="Times New Roman"/>
                <w:b/>
                <w:i/>
                <w:color w:val="auto"/>
                <w:lang w:val="uk-UA" w:eastAsia="ru-RU"/>
              </w:rPr>
              <w:t xml:space="preserve"> очікуван</w:t>
            </w:r>
            <w:r w:rsidR="00EF13C5" w:rsidRPr="00EF13C5">
              <w:rPr>
                <w:rFonts w:ascii="Times New Roman" w:eastAsia="Times New Roman" w:hAnsi="Times New Roman"/>
                <w:b/>
                <w:i/>
                <w:color w:val="auto"/>
                <w:lang w:val="uk-UA" w:eastAsia="ru-RU"/>
              </w:rPr>
              <w:t>у</w:t>
            </w:r>
            <w:r w:rsidRPr="00EF13C5">
              <w:rPr>
                <w:rFonts w:ascii="Times New Roman" w:eastAsia="Times New Roman" w:hAnsi="Times New Roman"/>
                <w:b/>
                <w:i/>
                <w:color w:val="auto"/>
                <w:lang w:val="uk-UA" w:eastAsia="ru-RU"/>
              </w:rPr>
              <w:t xml:space="preserve"> вартість предмета, визначена замовником в оголошенні про проведення відкритих торгів</w:t>
            </w:r>
          </w:p>
        </w:tc>
      </w:tr>
      <w:tr w:rsidR="009270C6" w:rsidRPr="006C4656"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jc w:val="center"/>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5</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Недискримінація учасників</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jc w:val="both"/>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9270C6" w:rsidRPr="006C4656"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jc w:val="center"/>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6</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Інформація про валюту, у якій повинна бути зазначена ціна тендерної пропозиції</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rPr>
                <w:rFonts w:ascii="Times New Roman" w:eastAsia="Times New Roman" w:hAnsi="Times New Roman"/>
                <w:color w:val="auto"/>
                <w:lang w:val="uk-UA" w:eastAsia="ru-RU"/>
              </w:rPr>
            </w:pPr>
            <w:r w:rsidRPr="00EF13C5">
              <w:rPr>
                <w:rFonts w:ascii="Times New Roman" w:hAnsi="Times New Roman" w:cs="Times New Roman"/>
                <w:color w:val="auto"/>
                <w:lang w:val="uk-UA"/>
              </w:rPr>
              <w:t xml:space="preserve">Валютою тендерної пропозиції є гривня. </w:t>
            </w:r>
            <w:r w:rsidRPr="00EF13C5">
              <w:rPr>
                <w:rFonts w:ascii="Times New Roman" w:hAnsi="Times New Roman" w:cs="Times New Roman"/>
                <w:b/>
                <w:i/>
                <w:color w:val="auto"/>
                <w:lang w:val="uk-UA"/>
              </w:rPr>
              <w:t>У разі якщо учасником процедури закупівлі є нерезидент</w:t>
            </w:r>
            <w:r w:rsidRPr="00EF13C5">
              <w:rPr>
                <w:rFonts w:ascii="Times New Roman" w:hAnsi="Times New Roman" w:cs="Times New Roman"/>
                <w:b/>
                <w:color w:val="auto"/>
                <w:lang w:val="uk-UA"/>
              </w:rPr>
              <w:t xml:space="preserve">,  </w:t>
            </w:r>
            <w:r w:rsidRPr="00EF13C5">
              <w:rPr>
                <w:rFonts w:ascii="Times New Roman" w:hAnsi="Times New Roman" w:cs="Times New Roman"/>
                <w:color w:val="auto"/>
                <w:lang w:val="uk-UA"/>
              </w:rPr>
              <w:t>такий учасник зазначає ціну пропозиції в електронній системі закупівель у валюті – гривня.</w:t>
            </w:r>
          </w:p>
        </w:tc>
      </w:tr>
      <w:tr w:rsidR="009270C6" w:rsidRPr="006C4656"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jc w:val="center"/>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lastRenderedPageBreak/>
              <w:t>7</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Інформація про мову (мови), якою (якими) повинні бути складені тендерні пропозиції</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jc w:val="both"/>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 xml:space="preserve">Усі документи тендерної пропозиції, які готуються безпосередньо учасником повинні бути складені українською мовою. </w:t>
            </w:r>
          </w:p>
          <w:p w:rsidR="009270C6" w:rsidRPr="00EF13C5" w:rsidRDefault="009270C6">
            <w:pPr>
              <w:spacing w:before="150" w:after="150" w:line="256" w:lineRule="auto"/>
              <w:jc w:val="both"/>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9270C6" w:rsidRPr="00EF13C5" w:rsidRDefault="009270C6">
            <w:pPr>
              <w:spacing w:before="150" w:after="150" w:line="256" w:lineRule="auto"/>
              <w:jc w:val="both"/>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9270C6" w:rsidRPr="006C4656" w:rsidTr="00343E44">
        <w:tc>
          <w:tcPr>
            <w:tcW w:w="5000"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9270C6" w:rsidRPr="00EF13C5" w:rsidRDefault="009270C6">
            <w:pPr>
              <w:spacing w:line="256" w:lineRule="auto"/>
              <w:jc w:val="center"/>
              <w:rPr>
                <w:rFonts w:ascii="Times New Roman" w:eastAsia="Times New Roman" w:hAnsi="Times New Roman"/>
                <w:b/>
                <w:bCs/>
                <w:color w:val="auto"/>
                <w:lang w:val="uk-UA" w:eastAsia="ru-RU"/>
              </w:rPr>
            </w:pPr>
            <w:r w:rsidRPr="00EF13C5">
              <w:rPr>
                <w:rFonts w:ascii="Times New Roman" w:eastAsia="Times New Roman" w:hAnsi="Times New Roman" w:cs="Times New Roman"/>
                <w:b/>
                <w:color w:val="auto"/>
                <w:lang w:val="uk-UA"/>
              </w:rPr>
              <w:t>Розділ 2. Порядок унесення змін та надання роз’яснень до тендерної документації</w:t>
            </w:r>
          </w:p>
        </w:tc>
      </w:tr>
      <w:tr w:rsidR="009270C6" w:rsidRPr="006C4656"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jc w:val="center"/>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1</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Процедура надання роз'яснень щодо тендерної документації</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line="256" w:lineRule="auto"/>
              <w:jc w:val="both"/>
              <w:rPr>
                <w:rFonts w:ascii="Times New Roman" w:eastAsia="Times New Roman" w:hAnsi="Times New Roman" w:cs="Times New Roman"/>
                <w:color w:val="auto"/>
                <w:highlight w:val="white"/>
                <w:lang w:val="uk-UA"/>
              </w:rPr>
            </w:pPr>
            <w:r w:rsidRPr="00EF13C5">
              <w:rPr>
                <w:rFonts w:ascii="Times New Roman" w:eastAsia="Times New Roman" w:hAnsi="Times New Roman" w:cs="Times New Roman"/>
                <w:color w:val="auto"/>
                <w:highlight w:val="white"/>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9270C6" w:rsidRPr="00EF13C5" w:rsidRDefault="009270C6">
            <w:pPr>
              <w:spacing w:line="256" w:lineRule="auto"/>
              <w:jc w:val="both"/>
              <w:rPr>
                <w:rFonts w:ascii="Times New Roman" w:eastAsia="Times New Roman" w:hAnsi="Times New Roman" w:cs="Times New Roman"/>
                <w:color w:val="auto"/>
                <w:highlight w:val="white"/>
                <w:lang w:val="uk-UA"/>
              </w:rPr>
            </w:pPr>
            <w:r w:rsidRPr="00EF13C5">
              <w:rPr>
                <w:rFonts w:ascii="Times New Roman" w:eastAsia="Times New Roman" w:hAnsi="Times New Roman" w:cs="Times New Roman"/>
                <w:color w:val="auto"/>
                <w:highlight w:val="white"/>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9270C6" w:rsidRPr="00EF13C5" w:rsidRDefault="009270C6">
            <w:pPr>
              <w:spacing w:line="256" w:lineRule="auto"/>
              <w:jc w:val="both"/>
              <w:rPr>
                <w:rFonts w:ascii="Times New Roman" w:eastAsia="Times New Roman" w:hAnsi="Times New Roman" w:cs="Times New Roman"/>
                <w:color w:val="auto"/>
                <w:highlight w:val="white"/>
                <w:lang w:val="uk-UA"/>
              </w:rPr>
            </w:pPr>
            <w:r w:rsidRPr="00EF13C5">
              <w:rPr>
                <w:rFonts w:ascii="Times New Roman" w:eastAsia="Times New Roman" w:hAnsi="Times New Roman" w:cs="Times New Roman"/>
                <w:color w:val="auto"/>
                <w:highlight w:val="white"/>
                <w:lang w:val="uk-UA"/>
              </w:rPr>
              <w:t xml:space="preserve">Замовник повинен </w:t>
            </w:r>
            <w:r w:rsidRPr="00EF13C5">
              <w:rPr>
                <w:rFonts w:ascii="Times New Roman" w:eastAsia="Times New Roman" w:hAnsi="Times New Roman" w:cs="Times New Roman"/>
                <w:b/>
                <w:i/>
                <w:color w:val="auto"/>
                <w:highlight w:val="white"/>
                <w:lang w:val="uk-UA"/>
              </w:rPr>
              <w:t>протягом трьох днів</w:t>
            </w:r>
            <w:r w:rsidRPr="00EF13C5">
              <w:rPr>
                <w:rFonts w:ascii="Times New Roman" w:eastAsia="Times New Roman" w:hAnsi="Times New Roman" w:cs="Times New Roman"/>
                <w:color w:val="auto"/>
                <w:highlight w:val="white"/>
                <w:lang w:val="uk-UA"/>
              </w:rPr>
              <w:t xml:space="preserve"> з дати їх оприлюднення надати роз’яснення на звернення шляхом оприлюднення його в електронній системі закупівель.</w:t>
            </w:r>
          </w:p>
          <w:p w:rsidR="009270C6" w:rsidRPr="00EF13C5" w:rsidRDefault="009270C6">
            <w:pPr>
              <w:spacing w:line="256" w:lineRule="auto"/>
              <w:jc w:val="both"/>
              <w:rPr>
                <w:rFonts w:ascii="Times New Roman" w:eastAsia="Times New Roman" w:hAnsi="Times New Roman" w:cs="Times New Roman"/>
                <w:color w:val="auto"/>
                <w:highlight w:val="white"/>
                <w:lang w:val="uk-UA"/>
              </w:rPr>
            </w:pPr>
            <w:r w:rsidRPr="00EF13C5">
              <w:rPr>
                <w:rFonts w:ascii="Times New Roman" w:eastAsia="Times New Roman" w:hAnsi="Times New Roman" w:cs="Times New Roman"/>
                <w:color w:val="auto"/>
                <w:highlight w:val="white"/>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270C6" w:rsidRPr="00EF13C5" w:rsidRDefault="009270C6">
            <w:pPr>
              <w:spacing w:before="150" w:after="150" w:line="256" w:lineRule="auto"/>
              <w:jc w:val="both"/>
              <w:rPr>
                <w:rFonts w:ascii="Times New Roman" w:eastAsia="Times New Roman" w:hAnsi="Times New Roman"/>
                <w:color w:val="auto"/>
                <w:lang w:val="uk-UA" w:eastAsia="ru-RU"/>
              </w:rPr>
            </w:pPr>
            <w:r w:rsidRPr="00EF13C5">
              <w:rPr>
                <w:rFonts w:ascii="Times New Roman" w:eastAsia="Times New Roman" w:hAnsi="Times New Roman" w:cs="Times New Roman"/>
                <w:color w:val="auto"/>
                <w:highlight w:val="white"/>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EF13C5">
              <w:rPr>
                <w:rFonts w:ascii="Times New Roman" w:eastAsia="Times New Roman" w:hAnsi="Times New Roman" w:cs="Times New Roman"/>
                <w:b/>
                <w:i/>
                <w:color w:val="auto"/>
                <w:highlight w:val="white"/>
                <w:lang w:val="uk-UA"/>
              </w:rPr>
              <w:t>не менш як на чотири дні.</w:t>
            </w:r>
          </w:p>
        </w:tc>
      </w:tr>
      <w:tr w:rsidR="009270C6" w:rsidRPr="006C4656"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jc w:val="center"/>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2</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Внесення змін до тендерної документації</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line="256" w:lineRule="auto"/>
              <w:jc w:val="both"/>
              <w:rPr>
                <w:rFonts w:ascii="Times New Roman" w:eastAsia="Times New Roman" w:hAnsi="Times New Roman" w:cs="Times New Roman"/>
                <w:color w:val="auto"/>
                <w:highlight w:val="white"/>
                <w:lang w:val="uk-UA"/>
              </w:rPr>
            </w:pPr>
            <w:r w:rsidRPr="00EF13C5">
              <w:rPr>
                <w:rFonts w:ascii="Times New Roman" w:eastAsia="Times New Roman" w:hAnsi="Times New Roman" w:cs="Times New Roman"/>
                <w:color w:val="auto"/>
                <w:highlight w:val="white"/>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270C6" w:rsidRPr="00EF13C5" w:rsidRDefault="009270C6">
            <w:pPr>
              <w:spacing w:before="150" w:after="150" w:line="256" w:lineRule="auto"/>
              <w:jc w:val="both"/>
              <w:rPr>
                <w:rFonts w:ascii="Times New Roman" w:eastAsia="Times New Roman" w:hAnsi="Times New Roman"/>
                <w:color w:val="auto"/>
                <w:lang w:val="uk-UA" w:eastAsia="ru-RU"/>
              </w:rPr>
            </w:pPr>
            <w:r w:rsidRPr="00EF13C5">
              <w:rPr>
                <w:rFonts w:ascii="Times New Roman" w:eastAsia="Times New Roman" w:hAnsi="Times New Roman" w:cs="Times New Roman"/>
                <w:color w:val="auto"/>
                <w:highlight w:val="white"/>
                <w:lang w:val="uk-UA"/>
              </w:rPr>
              <w:t xml:space="preserve">Зміни, що вносяться замовником до тендерної документації, </w:t>
            </w:r>
            <w:r w:rsidRPr="00EF13C5">
              <w:rPr>
                <w:rFonts w:ascii="Times New Roman" w:eastAsia="Times New Roman" w:hAnsi="Times New Roman" w:cs="Times New Roman"/>
                <w:color w:val="auto"/>
                <w:highlight w:val="white"/>
                <w:lang w:val="uk-UA"/>
              </w:rPr>
              <w:lastRenderedPageBreak/>
              <w:t xml:space="preserve">розміщуються та відображаються в електронній системі закупівель </w:t>
            </w:r>
            <w:r w:rsidRPr="00EF13C5">
              <w:rPr>
                <w:rFonts w:ascii="Times New Roman" w:eastAsia="Times New Roman" w:hAnsi="Times New Roman" w:cs="Times New Roman"/>
                <w:b/>
                <w:i/>
                <w:color w:val="auto"/>
                <w:highlight w:val="white"/>
                <w:lang w:val="uk-UA"/>
              </w:rPr>
              <w:t>у вигляді нової редакції тендерної документації додатково до початкової редакції тендерної документації.</w:t>
            </w:r>
            <w:r w:rsidRPr="00EF13C5">
              <w:rPr>
                <w:rFonts w:ascii="Times New Roman" w:eastAsia="Times New Roman" w:hAnsi="Times New Roman" w:cs="Times New Roman"/>
                <w:i/>
                <w:color w:val="auto"/>
                <w:highlight w:val="white"/>
                <w:lang w:val="uk-UA"/>
              </w:rPr>
              <w:t xml:space="preserve"> </w:t>
            </w:r>
            <w:r w:rsidRPr="00EF13C5">
              <w:rPr>
                <w:rFonts w:ascii="Times New Roman" w:eastAsia="Times New Roman" w:hAnsi="Times New Roman" w:cs="Times New Roman"/>
                <w:b/>
                <w:i/>
                <w:color w:val="auto"/>
                <w:highlight w:val="white"/>
                <w:lang w:val="uk-UA"/>
              </w:rPr>
              <w:t>Замовник разом із змінами до тендерної документації в окремому документі оприлюднює перелік змін</w:t>
            </w:r>
            <w:r w:rsidRPr="00EF13C5">
              <w:rPr>
                <w:rFonts w:ascii="Times New Roman" w:eastAsia="Times New Roman" w:hAnsi="Times New Roman" w:cs="Times New Roman"/>
                <w:color w:val="auto"/>
                <w:highlight w:val="white"/>
                <w:lang w:val="uk-UA"/>
              </w:rPr>
              <w:t xml:space="preserve">, що вносяться. Зміни до тендерної документації у </w:t>
            </w:r>
            <w:proofErr w:type="spellStart"/>
            <w:r w:rsidRPr="00EF13C5">
              <w:rPr>
                <w:rFonts w:ascii="Times New Roman" w:eastAsia="Times New Roman" w:hAnsi="Times New Roman" w:cs="Times New Roman"/>
                <w:color w:val="auto"/>
                <w:highlight w:val="white"/>
                <w:lang w:val="uk-UA"/>
              </w:rPr>
              <w:t>машинозчитувальному</w:t>
            </w:r>
            <w:proofErr w:type="spellEnd"/>
            <w:r w:rsidRPr="00EF13C5">
              <w:rPr>
                <w:rFonts w:ascii="Times New Roman" w:eastAsia="Times New Roman" w:hAnsi="Times New Roman" w:cs="Times New Roman"/>
                <w:color w:val="auto"/>
                <w:highlight w:val="white"/>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9270C6" w:rsidRPr="006C4656" w:rsidTr="00343E44">
        <w:tc>
          <w:tcPr>
            <w:tcW w:w="5000"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9270C6" w:rsidRPr="00EF13C5" w:rsidRDefault="009270C6">
            <w:pPr>
              <w:spacing w:line="256" w:lineRule="auto"/>
              <w:jc w:val="center"/>
              <w:rPr>
                <w:rFonts w:ascii="Times New Roman" w:eastAsia="Times New Roman" w:hAnsi="Times New Roman"/>
                <w:b/>
                <w:bCs/>
                <w:color w:val="auto"/>
                <w:lang w:val="uk-UA" w:eastAsia="ru-RU"/>
              </w:rPr>
            </w:pPr>
            <w:r w:rsidRPr="00EF13C5">
              <w:rPr>
                <w:rFonts w:ascii="Times New Roman" w:eastAsia="Times New Roman" w:hAnsi="Times New Roman" w:cs="Times New Roman"/>
                <w:b/>
                <w:color w:val="auto"/>
                <w:lang w:val="uk-UA"/>
              </w:rPr>
              <w:lastRenderedPageBreak/>
              <w:t>Розділ 3. Інструкція з підготовки тендерної пропозиції</w:t>
            </w:r>
          </w:p>
        </w:tc>
      </w:tr>
      <w:tr w:rsidR="009270C6" w:rsidRPr="006C4656"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jc w:val="center"/>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1</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Зміст і спосіб подання тендерної пропозиції</w:t>
            </w:r>
          </w:p>
        </w:tc>
        <w:tc>
          <w:tcPr>
            <w:tcW w:w="3232" w:type="pct"/>
            <w:tcBorders>
              <w:top w:val="single" w:sz="4" w:space="0" w:color="auto"/>
              <w:left w:val="single" w:sz="4" w:space="0" w:color="auto"/>
              <w:bottom w:val="single" w:sz="4" w:space="0" w:color="auto"/>
              <w:right w:val="single" w:sz="4" w:space="0" w:color="auto"/>
            </w:tcBorders>
            <w:shd w:val="clear" w:color="auto" w:fill="FFFFFF"/>
          </w:tcPr>
          <w:p w:rsidR="009270C6" w:rsidRPr="00EF13C5" w:rsidRDefault="009270C6">
            <w:pPr>
              <w:spacing w:before="150" w:after="150" w:line="256" w:lineRule="auto"/>
              <w:jc w:val="both"/>
              <w:rPr>
                <w:rFonts w:ascii="Times New Roman" w:eastAsia="Times New Roman" w:hAnsi="Times New Roman" w:cs="Times New Roman"/>
                <w:color w:val="auto"/>
                <w:lang w:val="uk-UA" w:eastAsia="ru-RU"/>
              </w:rPr>
            </w:pPr>
            <w:r w:rsidRPr="00EF13C5">
              <w:rPr>
                <w:rFonts w:ascii="Times New Roman" w:eastAsia="Times New Roman" w:hAnsi="Times New Roman" w:cs="Times New Roman"/>
                <w:color w:val="auto"/>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9270C6" w:rsidRPr="00EF13C5" w:rsidRDefault="009270C6">
            <w:pPr>
              <w:numPr>
                <w:ilvl w:val="0"/>
                <w:numId w:val="1"/>
              </w:numPr>
              <w:suppressAutoHyphens w:val="0"/>
              <w:spacing w:line="256" w:lineRule="auto"/>
              <w:jc w:val="both"/>
              <w:rPr>
                <w:rFonts w:ascii="Times New Roman" w:eastAsia="Times New Roman" w:hAnsi="Times New Roman" w:cs="Times New Roman"/>
                <w:color w:val="auto"/>
                <w:lang w:val="uk-UA"/>
              </w:rPr>
            </w:pPr>
            <w:r w:rsidRPr="00EF13C5">
              <w:rPr>
                <w:rFonts w:ascii="Times New Roman" w:eastAsia="Times New Roman" w:hAnsi="Times New Roman" w:cs="Times New Roman"/>
                <w:color w:val="auto"/>
                <w:lang w:val="uk-UA"/>
              </w:rPr>
              <w:t xml:space="preserve">інформації та документів, що підтверджують відповідність учасника кваліфікаційним (кваліфікаційному) вимогам встановленим у </w:t>
            </w:r>
            <w:r w:rsidRPr="00EF13C5">
              <w:rPr>
                <w:rFonts w:ascii="Times New Roman" w:eastAsia="Times New Roman" w:hAnsi="Times New Roman" w:cs="Times New Roman"/>
                <w:b/>
                <w:i/>
                <w:color w:val="auto"/>
                <w:lang w:val="uk-UA"/>
              </w:rPr>
              <w:t>Додатку №1</w:t>
            </w:r>
            <w:r w:rsidRPr="00EF13C5">
              <w:rPr>
                <w:rFonts w:ascii="Times New Roman" w:eastAsia="Times New Roman" w:hAnsi="Times New Roman" w:cs="Times New Roman"/>
                <w:color w:val="auto"/>
                <w:lang w:val="uk-UA"/>
              </w:rPr>
              <w:t xml:space="preserve"> до тендерної документації;</w:t>
            </w:r>
          </w:p>
          <w:p w:rsidR="009270C6" w:rsidRPr="00EF13C5" w:rsidRDefault="009270C6">
            <w:pPr>
              <w:numPr>
                <w:ilvl w:val="0"/>
                <w:numId w:val="1"/>
              </w:numPr>
              <w:suppressAutoHyphens w:val="0"/>
              <w:spacing w:line="256" w:lineRule="auto"/>
              <w:jc w:val="both"/>
              <w:rPr>
                <w:rFonts w:ascii="Times New Roman" w:eastAsia="Times New Roman" w:hAnsi="Times New Roman" w:cs="Times New Roman"/>
                <w:color w:val="auto"/>
                <w:lang w:val="uk-UA"/>
              </w:rPr>
            </w:pPr>
            <w:r w:rsidRPr="00EF13C5">
              <w:rPr>
                <w:rFonts w:ascii="Times New Roman" w:eastAsia="Times New Roman" w:hAnsi="Times New Roman" w:cs="Times New Roman"/>
                <w:color w:val="auto"/>
                <w:lang w:val="uk-UA"/>
              </w:rPr>
              <w:t xml:space="preserve">інформації про підтвердження відсутності підстав </w:t>
            </w:r>
            <w:r w:rsidRPr="00EF13C5">
              <w:rPr>
                <w:rFonts w:ascii="Times New Roman" w:eastAsia="Times New Roman" w:hAnsi="Times New Roman"/>
                <w:color w:val="auto"/>
                <w:lang w:val="uk-UA" w:eastAsia="ru-RU"/>
              </w:rPr>
              <w:t>для відмови в участі у відкритих торгах, встановлені пунктом 47 Особливостей</w:t>
            </w:r>
            <w:r w:rsidRPr="00EF13C5">
              <w:rPr>
                <w:color w:val="auto"/>
                <w:lang w:val="uk-UA"/>
              </w:rPr>
              <w:t xml:space="preserve"> </w:t>
            </w:r>
            <w:r w:rsidRPr="00EF13C5">
              <w:rPr>
                <w:rFonts w:ascii="Times New Roman" w:eastAsia="Times New Roman" w:hAnsi="Times New Roman"/>
                <w:color w:val="auto"/>
                <w:lang w:val="uk-UA" w:eastAsia="ru-RU"/>
              </w:rPr>
              <w:t>у відповідності до вимог визначених у</w:t>
            </w:r>
            <w:r w:rsidRPr="00EF13C5">
              <w:rPr>
                <w:rFonts w:ascii="Times New Roman" w:eastAsia="Times New Roman" w:hAnsi="Times New Roman" w:cs="Times New Roman"/>
                <w:b/>
                <w:i/>
                <w:color w:val="auto"/>
                <w:lang w:val="uk-UA"/>
              </w:rPr>
              <w:t xml:space="preserve"> Додатку №1</w:t>
            </w:r>
            <w:r w:rsidRPr="00EF13C5">
              <w:rPr>
                <w:rFonts w:ascii="Times New Roman" w:eastAsia="Times New Roman" w:hAnsi="Times New Roman" w:cs="Times New Roman"/>
                <w:color w:val="auto"/>
                <w:lang w:val="uk-UA"/>
              </w:rPr>
              <w:t xml:space="preserve"> до тендерної документації;</w:t>
            </w:r>
          </w:p>
          <w:p w:rsidR="009270C6" w:rsidRPr="00EF13C5" w:rsidRDefault="009270C6">
            <w:pPr>
              <w:numPr>
                <w:ilvl w:val="0"/>
                <w:numId w:val="1"/>
              </w:numPr>
              <w:suppressAutoHyphens w:val="0"/>
              <w:spacing w:line="256" w:lineRule="auto"/>
              <w:jc w:val="both"/>
              <w:rPr>
                <w:rStyle w:val="rvts0"/>
                <w:lang w:val="uk-UA"/>
              </w:rPr>
            </w:pPr>
            <w:r w:rsidRPr="00EF13C5">
              <w:rPr>
                <w:rStyle w:val="rvts0"/>
                <w:color w:val="auto"/>
                <w:lang w:val="uk-UA"/>
              </w:rPr>
              <w:t xml:space="preserve">інформації </w:t>
            </w:r>
            <w:r w:rsidRPr="00EF13C5">
              <w:rPr>
                <w:rFonts w:ascii="Times New Roman" w:eastAsia="Times New Roman" w:hAnsi="Times New Roman"/>
                <w:color w:val="auto"/>
                <w:lang w:val="uk-UA" w:eastAsia="ru-RU"/>
              </w:rPr>
              <w:t xml:space="preserve">та документів, які підтверджують відповідність технічним, якісним та кількісним характеристики предмета закупівлі відповідно до вимог встановлених у </w:t>
            </w:r>
            <w:r w:rsidRPr="00EF13C5">
              <w:rPr>
                <w:rStyle w:val="rvts0"/>
                <w:b/>
                <w:i/>
                <w:color w:val="auto"/>
                <w:lang w:val="uk-UA"/>
              </w:rPr>
              <w:t>Додаток №2</w:t>
            </w:r>
            <w:r w:rsidRPr="00EF13C5">
              <w:rPr>
                <w:rStyle w:val="rvts0"/>
                <w:color w:val="auto"/>
                <w:lang w:val="uk-UA"/>
              </w:rPr>
              <w:t xml:space="preserve"> до тендерної документації;</w:t>
            </w:r>
          </w:p>
          <w:p w:rsidR="009270C6" w:rsidRPr="00EF13C5" w:rsidRDefault="009270C6">
            <w:pPr>
              <w:numPr>
                <w:ilvl w:val="0"/>
                <w:numId w:val="1"/>
              </w:numPr>
              <w:suppressAutoHyphens w:val="0"/>
              <w:spacing w:line="256" w:lineRule="auto"/>
              <w:jc w:val="both"/>
              <w:rPr>
                <w:rStyle w:val="rvts0"/>
                <w:rFonts w:eastAsia="Times New Roman"/>
                <w:color w:val="auto"/>
                <w:lang w:val="uk-UA"/>
              </w:rPr>
            </w:pPr>
            <w:r w:rsidRPr="00EF13C5">
              <w:rPr>
                <w:rFonts w:ascii="Times New Roman" w:hAnsi="Times New Roman" w:cs="Times New Roman"/>
                <w:color w:val="auto"/>
                <w:lang w:val="uk-UA" w:eastAsia="ru-RU"/>
              </w:rPr>
              <w:t xml:space="preserve">заповненої та підписаної тендерної пропозиції згідно з </w:t>
            </w:r>
            <w:r w:rsidRPr="00EF13C5">
              <w:rPr>
                <w:rFonts w:ascii="Times New Roman" w:hAnsi="Times New Roman" w:cs="Times New Roman"/>
                <w:b/>
                <w:i/>
                <w:color w:val="auto"/>
                <w:lang w:val="uk-UA" w:eastAsia="ru-RU"/>
              </w:rPr>
              <w:t>Додатком №3</w:t>
            </w:r>
            <w:r w:rsidRPr="00EF13C5">
              <w:rPr>
                <w:rFonts w:ascii="Times New Roman" w:hAnsi="Times New Roman" w:cs="Times New Roman"/>
                <w:color w:val="auto"/>
                <w:lang w:val="uk-UA" w:eastAsia="ru-RU"/>
              </w:rPr>
              <w:t xml:space="preserve"> до тендерної документації;</w:t>
            </w:r>
          </w:p>
          <w:p w:rsidR="009270C6" w:rsidRPr="00EF13C5" w:rsidRDefault="009270C6">
            <w:pPr>
              <w:numPr>
                <w:ilvl w:val="0"/>
                <w:numId w:val="1"/>
              </w:numPr>
              <w:suppressAutoHyphens w:val="0"/>
              <w:spacing w:line="256" w:lineRule="auto"/>
              <w:jc w:val="both"/>
              <w:rPr>
                <w:rStyle w:val="rvts0"/>
                <w:rFonts w:eastAsia="Times New Roman"/>
                <w:color w:val="auto"/>
                <w:lang w:val="uk-UA"/>
              </w:rPr>
            </w:pPr>
            <w:r w:rsidRPr="00EF13C5">
              <w:rPr>
                <w:rStyle w:val="rvts0"/>
                <w:b/>
                <w:i/>
                <w:color w:val="auto"/>
                <w:lang w:val="uk-UA"/>
              </w:rPr>
              <w:t>Додаток №4</w:t>
            </w:r>
            <w:r w:rsidRPr="00EF13C5">
              <w:rPr>
                <w:rStyle w:val="rvts0"/>
                <w:color w:val="auto"/>
                <w:lang w:val="uk-UA"/>
              </w:rPr>
              <w:t xml:space="preserve"> до цієї документації «</w:t>
            </w:r>
            <w:proofErr w:type="spellStart"/>
            <w:r w:rsidRPr="00EF13C5">
              <w:rPr>
                <w:rStyle w:val="rvts0"/>
                <w:color w:val="auto"/>
                <w:lang w:val="uk-UA"/>
              </w:rPr>
              <w:t>Проєкт</w:t>
            </w:r>
            <w:proofErr w:type="spellEnd"/>
            <w:r w:rsidRPr="00EF13C5">
              <w:rPr>
                <w:rStyle w:val="rvts0"/>
                <w:color w:val="auto"/>
                <w:lang w:val="uk-UA"/>
              </w:rPr>
              <w:t xml:space="preserve"> договору про закупівлю» (заповнений та завірений підписом та печаткою (у разі наявності) учасника, як підтвердження згоди учасника із умовами договору);</w:t>
            </w:r>
          </w:p>
          <w:p w:rsidR="009270C6" w:rsidRPr="00EF13C5" w:rsidRDefault="009270C6">
            <w:pPr>
              <w:numPr>
                <w:ilvl w:val="0"/>
                <w:numId w:val="1"/>
              </w:numPr>
              <w:suppressAutoHyphens w:val="0"/>
              <w:spacing w:line="256" w:lineRule="auto"/>
              <w:jc w:val="both"/>
              <w:rPr>
                <w:lang w:val="uk-UA"/>
              </w:rPr>
            </w:pPr>
            <w:r w:rsidRPr="00EF13C5">
              <w:rPr>
                <w:rFonts w:ascii="Times New Roman" w:eastAsia="Times New Roman" w:hAnsi="Times New Roman" w:cs="Times New Roman"/>
                <w:color w:val="auto"/>
                <w:lang w:val="uk-UA"/>
              </w:rPr>
              <w:t xml:space="preserve">інформації щодо кожного  субпідрядника/ співвиконавця у разі залучення (відповідно до п. 7 «Інформація про субпідрядника/співвиконавця» даного Розділу) </w:t>
            </w:r>
            <w:r w:rsidRPr="00EF13C5">
              <w:rPr>
                <w:rFonts w:ascii="Times New Roman" w:eastAsia="Times New Roman" w:hAnsi="Times New Roman" w:cs="Times New Roman"/>
                <w:i/>
                <w:color w:val="auto"/>
                <w:lang w:val="uk-UA"/>
              </w:rPr>
              <w:t>(застосовується для робіт або послуг);</w:t>
            </w:r>
          </w:p>
          <w:p w:rsidR="009270C6" w:rsidRPr="00EF13C5" w:rsidRDefault="009270C6">
            <w:pPr>
              <w:numPr>
                <w:ilvl w:val="0"/>
                <w:numId w:val="1"/>
              </w:numPr>
              <w:suppressAutoHyphens w:val="0"/>
              <w:spacing w:line="256" w:lineRule="auto"/>
              <w:jc w:val="both"/>
              <w:rPr>
                <w:rFonts w:ascii="Times New Roman" w:eastAsia="Times New Roman" w:hAnsi="Times New Roman" w:cs="Times New Roman"/>
                <w:color w:val="auto"/>
                <w:lang w:val="uk-UA"/>
              </w:rPr>
            </w:pPr>
            <w:r w:rsidRPr="00EF13C5">
              <w:rPr>
                <w:rFonts w:ascii="Times New Roman" w:eastAsia="Times New Roman" w:hAnsi="Times New Roman" w:cs="Times New Roman"/>
                <w:color w:val="auto"/>
                <w:lang w:val="uk-UA"/>
              </w:rPr>
              <w:t xml:space="preserve">у разі якщо тендерна пропозиція подається об’єднанням учасників, до неї обов’язково включається документ про створення такого </w:t>
            </w:r>
            <w:r w:rsidRPr="00EF13C5">
              <w:rPr>
                <w:rFonts w:ascii="Times New Roman" w:eastAsia="Times New Roman" w:hAnsi="Times New Roman" w:cs="Times New Roman"/>
                <w:color w:val="auto"/>
                <w:lang w:val="uk-UA"/>
              </w:rPr>
              <w:lastRenderedPageBreak/>
              <w:t>об’єднання;</w:t>
            </w:r>
          </w:p>
          <w:p w:rsidR="009270C6" w:rsidRPr="00EF13C5" w:rsidRDefault="009270C6">
            <w:pPr>
              <w:numPr>
                <w:ilvl w:val="0"/>
                <w:numId w:val="1"/>
              </w:numPr>
              <w:suppressAutoHyphens w:val="0"/>
              <w:spacing w:line="256" w:lineRule="auto"/>
              <w:jc w:val="both"/>
              <w:rPr>
                <w:rFonts w:ascii="Times New Roman" w:eastAsia="Times New Roman" w:hAnsi="Times New Roman" w:cs="Times New Roman"/>
                <w:color w:val="auto"/>
                <w:lang w:val="uk-UA"/>
              </w:rPr>
            </w:pPr>
            <w:r w:rsidRPr="00EF13C5">
              <w:rPr>
                <w:rFonts w:ascii="Times New Roman" w:eastAsia="Times New Roman" w:hAnsi="Times New Roman" w:cs="Times New Roman"/>
                <w:color w:val="auto"/>
                <w:lang w:val="uk-UA"/>
              </w:rPr>
              <w:t xml:space="preserve">документ, який </w:t>
            </w:r>
            <w:r w:rsidRPr="00EF13C5">
              <w:rPr>
                <w:rFonts w:ascii="Times New Roman" w:eastAsia="Times New Roman" w:hAnsi="Times New Roman"/>
                <w:color w:val="auto"/>
                <w:lang w:val="uk-UA" w:eastAsia="ru-RU"/>
              </w:rPr>
              <w:t>підтверджує повноваження особи на підписання тендерної пропозиції, якщо підписантом тендерної пропозиціє є не керівник учасника;</w:t>
            </w:r>
          </w:p>
          <w:p w:rsidR="009270C6" w:rsidRPr="00EF13C5" w:rsidRDefault="009270C6">
            <w:pPr>
              <w:numPr>
                <w:ilvl w:val="0"/>
                <w:numId w:val="1"/>
              </w:numPr>
              <w:suppressAutoHyphens w:val="0"/>
              <w:spacing w:line="256" w:lineRule="auto"/>
              <w:jc w:val="both"/>
              <w:rPr>
                <w:rFonts w:ascii="Times New Roman" w:eastAsia="Times New Roman" w:hAnsi="Times New Roman" w:cs="Times New Roman"/>
                <w:color w:val="auto"/>
                <w:lang w:val="uk-UA"/>
              </w:rPr>
            </w:pPr>
            <w:r w:rsidRPr="00EF13C5">
              <w:rPr>
                <w:rFonts w:ascii="Times New Roman" w:eastAsia="Times New Roman" w:hAnsi="Times New Roman" w:cs="Times New Roman"/>
                <w:color w:val="auto"/>
                <w:lang w:val="uk-UA"/>
              </w:rPr>
              <w:t xml:space="preserve">інших </w:t>
            </w:r>
            <w:r w:rsidRPr="00EF13C5">
              <w:rPr>
                <w:rFonts w:ascii="Times New Roman" w:eastAsia="Times New Roman" w:hAnsi="Times New Roman"/>
                <w:color w:val="auto"/>
                <w:lang w:val="uk-UA" w:eastAsia="ru-RU"/>
              </w:rPr>
              <w:t>документів та / або інформації визначених тендерною документацією та додатками</w:t>
            </w:r>
            <w:r w:rsidRPr="00EF13C5">
              <w:rPr>
                <w:rFonts w:ascii="Times New Roman" w:eastAsia="Times New Roman" w:hAnsi="Times New Roman" w:cs="Times New Roman"/>
                <w:color w:val="auto"/>
                <w:lang w:val="uk-UA"/>
              </w:rPr>
              <w:t>.</w:t>
            </w:r>
          </w:p>
          <w:p w:rsidR="009270C6" w:rsidRPr="00EF13C5" w:rsidRDefault="009270C6">
            <w:pPr>
              <w:spacing w:line="256" w:lineRule="auto"/>
              <w:jc w:val="both"/>
              <w:rPr>
                <w:rFonts w:ascii="Times New Roman" w:eastAsia="Times New Roman" w:hAnsi="Times New Roman" w:cs="Times New Roman"/>
                <w:color w:val="auto"/>
                <w:lang w:val="uk-UA"/>
              </w:rPr>
            </w:pPr>
            <w:r w:rsidRPr="00EF13C5">
              <w:rPr>
                <w:rFonts w:ascii="Times New Roman" w:eastAsia="Times New Roman" w:hAnsi="Times New Roman" w:cs="Times New Roman"/>
                <w:b/>
                <w:i/>
                <w:color w:val="auto"/>
                <w:highlight w:val="white"/>
                <w:lang w:val="uk-UA"/>
              </w:rPr>
              <w:t>Переможець процедури закупівлі у строк, що не перевищує</w:t>
            </w:r>
            <w:r w:rsidRPr="00EF13C5">
              <w:rPr>
                <w:rFonts w:ascii="Times New Roman" w:eastAsia="Times New Roman" w:hAnsi="Times New Roman" w:cs="Times New Roman"/>
                <w:i/>
                <w:color w:val="auto"/>
                <w:highlight w:val="white"/>
                <w:lang w:val="uk-UA"/>
              </w:rPr>
              <w:t xml:space="preserve"> </w:t>
            </w:r>
            <w:r w:rsidRPr="00EF13C5">
              <w:rPr>
                <w:rFonts w:ascii="Times New Roman" w:eastAsia="Times New Roman" w:hAnsi="Times New Roman" w:cs="Times New Roman"/>
                <w:b/>
                <w:i/>
                <w:color w:val="auto"/>
                <w:highlight w:val="white"/>
                <w:u w:val="single"/>
                <w:lang w:val="uk-UA"/>
              </w:rPr>
              <w:t>чотири дні з дати оприлюднення в електронній системі закупівель повідомлення про намір укласти договір про закупівлю</w:t>
            </w:r>
            <w:r w:rsidRPr="00EF13C5">
              <w:rPr>
                <w:rFonts w:ascii="Times New Roman" w:eastAsia="Times New Roman" w:hAnsi="Times New Roman" w:cs="Times New Roman"/>
                <w:i/>
                <w:color w:val="auto"/>
                <w:highlight w:val="white"/>
                <w:lang w:val="uk-UA"/>
              </w:rPr>
              <w:t>, повинен надати замовнику шляхом оприлюднення в електронній системі закупівель документи, встановлені в Додатку №1 до цієї тендерної документації (для переможця).</w:t>
            </w:r>
          </w:p>
          <w:p w:rsidR="009270C6" w:rsidRPr="00EF13C5" w:rsidRDefault="009270C6">
            <w:pPr>
              <w:spacing w:line="256" w:lineRule="auto"/>
              <w:jc w:val="both"/>
              <w:rPr>
                <w:rFonts w:ascii="Times New Roman" w:eastAsia="Times New Roman" w:hAnsi="Times New Roman" w:cs="Times New Roman"/>
                <w:color w:val="auto"/>
                <w:highlight w:val="white"/>
                <w:lang w:val="uk-UA"/>
              </w:rPr>
            </w:pPr>
          </w:p>
          <w:p w:rsidR="009270C6" w:rsidRPr="00EF13C5" w:rsidRDefault="009270C6">
            <w:pPr>
              <w:spacing w:line="256" w:lineRule="auto"/>
              <w:jc w:val="both"/>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9270C6" w:rsidRPr="00EF13C5" w:rsidRDefault="009270C6">
            <w:pPr>
              <w:spacing w:before="150" w:after="150" w:line="256" w:lineRule="auto"/>
              <w:jc w:val="both"/>
              <w:rPr>
                <w:rFonts w:ascii="Times New Roman" w:eastAsia="Times New Roman" w:hAnsi="Times New Roman"/>
                <w:b/>
                <w:i/>
                <w:color w:val="auto"/>
                <w:lang w:val="uk-UA" w:eastAsia="ru-RU"/>
              </w:rPr>
            </w:pPr>
            <w:r w:rsidRPr="00EF13C5">
              <w:rPr>
                <w:rFonts w:ascii="Times New Roman" w:eastAsia="Times New Roman" w:hAnsi="Times New Roman"/>
                <w:b/>
                <w:i/>
                <w:color w:val="auto"/>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sidRPr="00EF13C5">
              <w:rPr>
                <w:rFonts w:ascii="Times New Roman" w:eastAsia="Times New Roman" w:hAnsi="Times New Roman"/>
                <w:color w:val="auto"/>
                <w:lang w:val="uk-UA" w:eastAsia="ru-RU"/>
              </w:rPr>
              <w:t xml:space="preserve"> </w:t>
            </w:r>
            <w:r w:rsidRPr="00EF13C5">
              <w:rPr>
                <w:rFonts w:ascii="Times New Roman" w:eastAsia="Times New Roman" w:hAnsi="Times New Roman"/>
                <w:b/>
                <w:i/>
                <w:color w:val="auto"/>
                <w:lang w:val="uk-UA" w:eastAsia="ru-RU"/>
              </w:rPr>
              <w:t>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9270C6" w:rsidRPr="00EF13C5" w:rsidRDefault="009270C6">
            <w:pPr>
              <w:spacing w:before="150" w:after="150" w:line="256" w:lineRule="auto"/>
              <w:jc w:val="both"/>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9270C6" w:rsidRPr="00EF13C5" w:rsidRDefault="009270C6">
            <w:pPr>
              <w:spacing w:before="150" w:after="150" w:line="256" w:lineRule="auto"/>
              <w:jc w:val="both"/>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9270C6" w:rsidRPr="00EF13C5" w:rsidRDefault="009270C6">
            <w:pPr>
              <w:tabs>
                <w:tab w:val="left" w:pos="975"/>
              </w:tabs>
              <w:spacing w:before="150" w:after="150" w:line="256" w:lineRule="auto"/>
              <w:jc w:val="both"/>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p>
          <w:p w:rsidR="009270C6" w:rsidRPr="00EF13C5" w:rsidRDefault="009270C6">
            <w:pPr>
              <w:tabs>
                <w:tab w:val="left" w:pos="975"/>
              </w:tabs>
              <w:spacing w:before="150" w:after="150" w:line="256" w:lineRule="auto"/>
              <w:jc w:val="both"/>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w:t>
            </w:r>
            <w:r w:rsidRPr="00EF13C5">
              <w:rPr>
                <w:rFonts w:ascii="Times New Roman" w:eastAsia="Times New Roman" w:hAnsi="Times New Roman"/>
                <w:color w:val="auto"/>
                <w:lang w:val="uk-UA" w:eastAsia="ru-RU"/>
              </w:rPr>
              <w:lastRenderedPageBreak/>
              <w:t>учасника/уповноваженої особи учасника.</w:t>
            </w:r>
          </w:p>
          <w:p w:rsidR="009270C6" w:rsidRPr="00EF13C5" w:rsidRDefault="009270C6">
            <w:pPr>
              <w:tabs>
                <w:tab w:val="left" w:pos="975"/>
              </w:tabs>
              <w:spacing w:before="150" w:after="150" w:line="256" w:lineRule="auto"/>
              <w:jc w:val="both"/>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9270C6" w:rsidRPr="00EF13C5" w:rsidRDefault="009270C6">
            <w:pPr>
              <w:spacing w:before="150" w:after="150" w:line="256" w:lineRule="auto"/>
              <w:jc w:val="both"/>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9270C6" w:rsidRPr="00EF13C5" w:rsidRDefault="009270C6">
            <w:pPr>
              <w:spacing w:before="150" w:after="150" w:line="256" w:lineRule="auto"/>
              <w:jc w:val="both"/>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У разі подання у складі тендерної пропозиції електронного(</w:t>
            </w:r>
            <w:proofErr w:type="spellStart"/>
            <w:r w:rsidRPr="00EF13C5">
              <w:rPr>
                <w:rFonts w:ascii="Times New Roman" w:eastAsia="Times New Roman" w:hAnsi="Times New Roman"/>
                <w:color w:val="auto"/>
                <w:lang w:val="uk-UA" w:eastAsia="ru-RU"/>
              </w:rPr>
              <w:t>их</w:t>
            </w:r>
            <w:proofErr w:type="spellEnd"/>
            <w:r w:rsidRPr="00EF13C5">
              <w:rPr>
                <w:rFonts w:ascii="Times New Roman" w:eastAsia="Times New Roman" w:hAnsi="Times New Roman"/>
                <w:color w:val="auto"/>
                <w:lang w:val="uk-UA" w:eastAsia="ru-RU"/>
              </w:rPr>
              <w:t>) документа(</w:t>
            </w:r>
            <w:proofErr w:type="spellStart"/>
            <w:r w:rsidRPr="00EF13C5">
              <w:rPr>
                <w:rFonts w:ascii="Times New Roman" w:eastAsia="Times New Roman" w:hAnsi="Times New Roman"/>
                <w:color w:val="auto"/>
                <w:lang w:val="uk-UA" w:eastAsia="ru-RU"/>
              </w:rPr>
              <w:t>ів</w:t>
            </w:r>
            <w:proofErr w:type="spellEnd"/>
            <w:r w:rsidRPr="00EF13C5">
              <w:rPr>
                <w:rFonts w:ascii="Times New Roman" w:eastAsia="Times New Roman" w:hAnsi="Times New Roman"/>
                <w:color w:val="auto"/>
                <w:lang w:val="uk-UA"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9270C6" w:rsidRPr="00EF13C5" w:rsidRDefault="009270C6">
            <w:pPr>
              <w:spacing w:before="150" w:after="150" w:line="256" w:lineRule="auto"/>
              <w:jc w:val="both"/>
              <w:rPr>
                <w:rFonts w:ascii="Times New Roman" w:eastAsia="Times New Roman" w:hAnsi="Times New Roman"/>
                <w:color w:val="auto"/>
                <w:lang w:val="uk-UA" w:eastAsia="ru-RU"/>
              </w:rPr>
            </w:pPr>
            <w:r w:rsidRPr="00EF13C5">
              <w:rPr>
                <w:rFonts w:ascii="Times New Roman" w:eastAsia="Times New Roman" w:hAnsi="Times New Roman"/>
                <w:b/>
                <w:i/>
                <w:color w:val="auto"/>
                <w:lang w:val="uk-UA" w:eastAsia="ru-RU"/>
              </w:rPr>
              <w:t>Опис формальних помилок</w:t>
            </w:r>
            <w:r w:rsidRPr="00EF13C5">
              <w:rPr>
                <w:rFonts w:ascii="Times New Roman" w:eastAsia="Times New Roman" w:hAnsi="Times New Roman"/>
                <w:color w:val="auto"/>
                <w:lang w:val="uk-UA" w:eastAsia="ru-RU"/>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9270C6" w:rsidRPr="00EF13C5" w:rsidRDefault="009270C6">
            <w:pPr>
              <w:spacing w:before="150" w:after="150" w:line="256" w:lineRule="auto"/>
              <w:jc w:val="both"/>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Перелік</w:t>
            </w:r>
            <w:r w:rsidRPr="00EF13C5">
              <w:rPr>
                <w:color w:val="auto"/>
                <w:lang w:val="uk-UA"/>
              </w:rPr>
              <w:t xml:space="preserve"> </w:t>
            </w:r>
            <w:r w:rsidRPr="00EF13C5">
              <w:rPr>
                <w:rFonts w:ascii="Times New Roman" w:eastAsia="Times New Roman" w:hAnsi="Times New Roman"/>
                <w:color w:val="auto"/>
                <w:lang w:val="uk-UA" w:eastAsia="ru-RU"/>
              </w:rPr>
              <w:t>формальних помилок, затверджений наказом Мінекономіки від 15.04.2020 № 710:</w:t>
            </w:r>
          </w:p>
          <w:p w:rsidR="009270C6" w:rsidRPr="00EF13C5" w:rsidRDefault="009270C6">
            <w:pPr>
              <w:spacing w:before="150" w:after="150" w:line="256" w:lineRule="auto"/>
              <w:jc w:val="both"/>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rsidR="009270C6" w:rsidRPr="00EF13C5" w:rsidRDefault="009270C6">
            <w:pPr>
              <w:pStyle w:val="a7"/>
              <w:numPr>
                <w:ilvl w:val="0"/>
                <w:numId w:val="2"/>
              </w:numPr>
              <w:spacing w:before="150" w:after="150" w:line="240" w:lineRule="auto"/>
              <w:jc w:val="both"/>
              <w:rPr>
                <w:rFonts w:ascii="Times New Roman" w:eastAsia="Times New Roman" w:hAnsi="Times New Roman"/>
                <w:sz w:val="24"/>
                <w:szCs w:val="24"/>
                <w:lang w:val="uk-UA" w:eastAsia="ru-RU"/>
              </w:rPr>
            </w:pPr>
            <w:r w:rsidRPr="00EF13C5">
              <w:rPr>
                <w:rFonts w:ascii="Times New Roman" w:eastAsia="Times New Roman" w:hAnsi="Times New Roman"/>
                <w:sz w:val="24"/>
                <w:szCs w:val="24"/>
                <w:lang w:val="uk-UA" w:eastAsia="ru-RU"/>
              </w:rPr>
              <w:t xml:space="preserve">уживання великої літери; </w:t>
            </w:r>
          </w:p>
          <w:p w:rsidR="009270C6" w:rsidRPr="00EF13C5" w:rsidRDefault="009270C6">
            <w:pPr>
              <w:pStyle w:val="a7"/>
              <w:numPr>
                <w:ilvl w:val="0"/>
                <w:numId w:val="2"/>
              </w:numPr>
              <w:spacing w:before="150" w:after="150" w:line="240" w:lineRule="auto"/>
              <w:jc w:val="both"/>
              <w:rPr>
                <w:rFonts w:ascii="Times New Roman" w:eastAsia="Times New Roman" w:hAnsi="Times New Roman"/>
                <w:sz w:val="24"/>
                <w:szCs w:val="24"/>
                <w:lang w:val="uk-UA" w:eastAsia="ru-RU"/>
              </w:rPr>
            </w:pPr>
            <w:r w:rsidRPr="00EF13C5">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rsidR="009270C6" w:rsidRPr="00EF13C5" w:rsidRDefault="009270C6">
            <w:pPr>
              <w:pStyle w:val="a7"/>
              <w:numPr>
                <w:ilvl w:val="0"/>
                <w:numId w:val="2"/>
              </w:numPr>
              <w:spacing w:before="150" w:after="150" w:line="240" w:lineRule="auto"/>
              <w:jc w:val="both"/>
              <w:rPr>
                <w:rFonts w:ascii="Times New Roman" w:eastAsia="Times New Roman" w:hAnsi="Times New Roman"/>
                <w:sz w:val="24"/>
                <w:szCs w:val="24"/>
                <w:lang w:val="uk-UA" w:eastAsia="ru-RU"/>
              </w:rPr>
            </w:pPr>
            <w:r w:rsidRPr="00EF13C5">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rsidR="009270C6" w:rsidRPr="00EF13C5" w:rsidRDefault="009270C6">
            <w:pPr>
              <w:pStyle w:val="a7"/>
              <w:numPr>
                <w:ilvl w:val="0"/>
                <w:numId w:val="2"/>
              </w:numPr>
              <w:spacing w:before="150" w:after="150" w:line="240" w:lineRule="auto"/>
              <w:jc w:val="both"/>
              <w:rPr>
                <w:rFonts w:ascii="Times New Roman" w:eastAsia="Times New Roman" w:hAnsi="Times New Roman"/>
                <w:sz w:val="24"/>
                <w:szCs w:val="24"/>
                <w:lang w:val="uk-UA" w:eastAsia="ru-RU"/>
              </w:rPr>
            </w:pPr>
            <w:r w:rsidRPr="00EF13C5">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9270C6" w:rsidRPr="00EF13C5" w:rsidRDefault="009270C6">
            <w:pPr>
              <w:pStyle w:val="a7"/>
              <w:numPr>
                <w:ilvl w:val="0"/>
                <w:numId w:val="2"/>
              </w:numPr>
              <w:spacing w:before="150" w:after="150" w:line="240" w:lineRule="auto"/>
              <w:jc w:val="both"/>
              <w:rPr>
                <w:rFonts w:ascii="Times New Roman" w:eastAsia="Times New Roman" w:hAnsi="Times New Roman"/>
                <w:sz w:val="24"/>
                <w:szCs w:val="24"/>
                <w:lang w:val="uk-UA" w:eastAsia="ru-RU"/>
              </w:rPr>
            </w:pPr>
            <w:r w:rsidRPr="00EF13C5">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rsidR="009270C6" w:rsidRPr="00EF13C5" w:rsidRDefault="009270C6">
            <w:pPr>
              <w:pStyle w:val="a7"/>
              <w:numPr>
                <w:ilvl w:val="0"/>
                <w:numId w:val="2"/>
              </w:numPr>
              <w:spacing w:before="150" w:after="150" w:line="240" w:lineRule="auto"/>
              <w:jc w:val="both"/>
              <w:rPr>
                <w:rFonts w:ascii="Times New Roman" w:eastAsia="Times New Roman" w:hAnsi="Times New Roman"/>
                <w:sz w:val="24"/>
                <w:szCs w:val="24"/>
                <w:lang w:val="uk-UA" w:eastAsia="ru-RU"/>
              </w:rPr>
            </w:pPr>
            <w:r w:rsidRPr="00EF13C5">
              <w:rPr>
                <w:rFonts w:ascii="Times New Roman" w:eastAsia="Times New Roman" w:hAnsi="Times New Roman"/>
                <w:sz w:val="24"/>
                <w:szCs w:val="24"/>
                <w:lang w:val="uk-UA" w:eastAsia="ru-RU"/>
              </w:rPr>
              <w:t xml:space="preserve">написання слів разом та/або окремо, та/або через дефіс; </w:t>
            </w:r>
          </w:p>
          <w:p w:rsidR="009270C6" w:rsidRPr="00EF13C5" w:rsidRDefault="009270C6">
            <w:pPr>
              <w:pStyle w:val="a7"/>
              <w:numPr>
                <w:ilvl w:val="0"/>
                <w:numId w:val="2"/>
              </w:numPr>
              <w:spacing w:before="150" w:after="150" w:line="240" w:lineRule="auto"/>
              <w:jc w:val="both"/>
              <w:rPr>
                <w:rFonts w:ascii="Times New Roman" w:eastAsia="Times New Roman" w:hAnsi="Times New Roman"/>
                <w:sz w:val="24"/>
                <w:szCs w:val="24"/>
                <w:lang w:val="uk-UA" w:eastAsia="ru-RU"/>
              </w:rPr>
            </w:pPr>
            <w:r w:rsidRPr="00EF13C5">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9270C6" w:rsidRPr="00EF13C5" w:rsidRDefault="009270C6">
            <w:pPr>
              <w:spacing w:before="150" w:after="150" w:line="256" w:lineRule="auto"/>
              <w:jc w:val="both"/>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 xml:space="preserve">2. Помилка, зроблена учасником процедури закупівлі під </w:t>
            </w:r>
            <w:r w:rsidRPr="00EF13C5">
              <w:rPr>
                <w:rFonts w:ascii="Times New Roman" w:eastAsia="Times New Roman" w:hAnsi="Times New Roman"/>
                <w:color w:val="auto"/>
                <w:lang w:val="uk-UA" w:eastAsia="ru-RU"/>
              </w:rPr>
              <w:lastRenderedPageBreak/>
              <w:t xml:space="preserve">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9270C6" w:rsidRPr="00EF13C5" w:rsidRDefault="009270C6">
            <w:pPr>
              <w:spacing w:before="150" w:after="150" w:line="256" w:lineRule="auto"/>
              <w:jc w:val="both"/>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9270C6" w:rsidRPr="00EF13C5" w:rsidRDefault="009270C6">
            <w:pPr>
              <w:spacing w:before="150" w:after="150" w:line="256" w:lineRule="auto"/>
              <w:jc w:val="both"/>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9270C6" w:rsidRPr="00EF13C5" w:rsidRDefault="009270C6">
            <w:pPr>
              <w:spacing w:before="150" w:after="150" w:line="256" w:lineRule="auto"/>
              <w:jc w:val="both"/>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9270C6" w:rsidRPr="00EF13C5" w:rsidRDefault="009270C6">
            <w:pPr>
              <w:spacing w:before="150" w:after="150" w:line="256" w:lineRule="auto"/>
              <w:jc w:val="both"/>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9270C6" w:rsidRPr="00EF13C5" w:rsidRDefault="009270C6">
            <w:pPr>
              <w:spacing w:before="150" w:after="150" w:line="256" w:lineRule="auto"/>
              <w:jc w:val="both"/>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9270C6" w:rsidRPr="00EF13C5" w:rsidRDefault="009270C6">
            <w:pPr>
              <w:spacing w:before="150" w:after="150" w:line="256" w:lineRule="auto"/>
              <w:jc w:val="both"/>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9270C6" w:rsidRPr="00EF13C5" w:rsidRDefault="009270C6">
            <w:pPr>
              <w:spacing w:before="150" w:after="150" w:line="256" w:lineRule="auto"/>
              <w:jc w:val="both"/>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9270C6" w:rsidRPr="00EF13C5" w:rsidRDefault="009270C6">
            <w:pPr>
              <w:spacing w:before="150" w:after="150" w:line="256" w:lineRule="auto"/>
              <w:jc w:val="both"/>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9270C6" w:rsidRPr="00EF13C5" w:rsidRDefault="009270C6">
            <w:pPr>
              <w:spacing w:before="150" w:after="150" w:line="256" w:lineRule="auto"/>
              <w:jc w:val="both"/>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 xml:space="preserve">11. Подання документа (документів) учасником процедури </w:t>
            </w:r>
            <w:r w:rsidRPr="00EF13C5">
              <w:rPr>
                <w:rFonts w:ascii="Times New Roman" w:eastAsia="Times New Roman" w:hAnsi="Times New Roman"/>
                <w:color w:val="auto"/>
                <w:lang w:val="uk-UA" w:eastAsia="ru-RU"/>
              </w:rPr>
              <w:lastRenderedPageBreak/>
              <w:t xml:space="preserve">закупівлі у складі тендерної пропозиції, в якому позиція цифри (цифр) у сумі є некоректною, при цьому сума, що зазначена прописом, є правильною. </w:t>
            </w:r>
          </w:p>
          <w:p w:rsidR="009270C6" w:rsidRPr="00EF13C5" w:rsidRDefault="009270C6">
            <w:pPr>
              <w:spacing w:before="150" w:after="150" w:line="256" w:lineRule="auto"/>
              <w:jc w:val="both"/>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270C6" w:rsidRPr="00EF13C5" w:rsidRDefault="009270C6">
            <w:pPr>
              <w:spacing w:before="150" w:after="150" w:line="256" w:lineRule="auto"/>
              <w:jc w:val="both"/>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Приклади формальних помилок:</w:t>
            </w:r>
          </w:p>
          <w:p w:rsidR="009270C6" w:rsidRPr="00EF13C5" w:rsidRDefault="009270C6">
            <w:pPr>
              <w:pStyle w:val="a7"/>
              <w:numPr>
                <w:ilvl w:val="0"/>
                <w:numId w:val="1"/>
              </w:numPr>
              <w:spacing w:before="150" w:after="150" w:line="240" w:lineRule="auto"/>
              <w:jc w:val="both"/>
              <w:rPr>
                <w:rFonts w:ascii="Times New Roman" w:eastAsia="Times New Roman" w:hAnsi="Times New Roman"/>
                <w:sz w:val="24"/>
                <w:szCs w:val="24"/>
                <w:lang w:val="uk-UA" w:eastAsia="ru-RU"/>
              </w:rPr>
            </w:pPr>
            <w:r w:rsidRPr="00EF13C5">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sidRPr="00EF13C5">
              <w:rPr>
                <w:rFonts w:ascii="Times New Roman" w:eastAsia="Times New Roman" w:hAnsi="Times New Roman"/>
                <w:sz w:val="24"/>
                <w:szCs w:val="24"/>
                <w:lang w:val="uk-UA" w:eastAsia="ru-RU"/>
              </w:rPr>
              <w:t>львів</w:t>
            </w:r>
            <w:proofErr w:type="spellEnd"/>
            <w:r w:rsidRPr="00EF13C5">
              <w:rPr>
                <w:rFonts w:ascii="Times New Roman" w:eastAsia="Times New Roman" w:hAnsi="Times New Roman"/>
                <w:sz w:val="24"/>
                <w:szCs w:val="24"/>
                <w:lang w:val="uk-UA" w:eastAsia="ru-RU"/>
              </w:rPr>
              <w:t xml:space="preserve">» замість «місто Львів»; </w:t>
            </w:r>
          </w:p>
          <w:p w:rsidR="009270C6" w:rsidRPr="00EF13C5" w:rsidRDefault="009270C6">
            <w:pPr>
              <w:pStyle w:val="a7"/>
              <w:numPr>
                <w:ilvl w:val="0"/>
                <w:numId w:val="1"/>
              </w:numPr>
              <w:spacing w:before="150" w:after="150" w:line="240" w:lineRule="auto"/>
              <w:jc w:val="both"/>
              <w:rPr>
                <w:rFonts w:ascii="Times New Roman" w:eastAsia="Times New Roman" w:hAnsi="Times New Roman"/>
                <w:sz w:val="24"/>
                <w:szCs w:val="24"/>
                <w:lang w:val="uk-UA" w:eastAsia="ru-RU"/>
              </w:rPr>
            </w:pPr>
            <w:r w:rsidRPr="00EF13C5">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rsidR="009270C6" w:rsidRPr="00EF13C5" w:rsidRDefault="009270C6">
            <w:pPr>
              <w:pStyle w:val="a7"/>
              <w:numPr>
                <w:ilvl w:val="0"/>
                <w:numId w:val="1"/>
              </w:numPr>
              <w:spacing w:before="150" w:after="150" w:line="240" w:lineRule="auto"/>
              <w:jc w:val="both"/>
              <w:rPr>
                <w:rFonts w:ascii="Times New Roman" w:eastAsia="Times New Roman" w:hAnsi="Times New Roman"/>
                <w:sz w:val="24"/>
                <w:szCs w:val="24"/>
                <w:lang w:val="uk-UA" w:eastAsia="ru-RU"/>
              </w:rPr>
            </w:pPr>
            <w:r w:rsidRPr="00EF13C5">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9270C6" w:rsidRPr="00EF13C5" w:rsidRDefault="009270C6">
            <w:pPr>
              <w:pStyle w:val="a7"/>
              <w:numPr>
                <w:ilvl w:val="0"/>
                <w:numId w:val="1"/>
              </w:numPr>
              <w:spacing w:before="150" w:after="150" w:line="240" w:lineRule="auto"/>
              <w:jc w:val="both"/>
              <w:rPr>
                <w:rFonts w:ascii="Times New Roman" w:eastAsia="Times New Roman" w:hAnsi="Times New Roman"/>
                <w:sz w:val="24"/>
                <w:szCs w:val="24"/>
                <w:lang w:val="uk-UA" w:eastAsia="ru-RU"/>
              </w:rPr>
            </w:pPr>
            <w:r w:rsidRPr="00EF13C5">
              <w:rPr>
                <w:rFonts w:ascii="Times New Roman" w:eastAsia="Times New Roman" w:hAnsi="Times New Roman"/>
                <w:sz w:val="24"/>
                <w:szCs w:val="24"/>
                <w:lang w:val="uk-UA" w:eastAsia="ru-RU"/>
              </w:rPr>
              <w:t>«</w:t>
            </w:r>
            <w:proofErr w:type="spellStart"/>
            <w:r w:rsidRPr="00EF13C5">
              <w:rPr>
                <w:rFonts w:ascii="Times New Roman" w:eastAsia="Times New Roman" w:hAnsi="Times New Roman"/>
                <w:sz w:val="24"/>
                <w:szCs w:val="24"/>
                <w:lang w:val="uk-UA" w:eastAsia="ru-RU"/>
              </w:rPr>
              <w:t>тендернапропозиція</w:t>
            </w:r>
            <w:proofErr w:type="spellEnd"/>
            <w:r w:rsidRPr="00EF13C5">
              <w:rPr>
                <w:rFonts w:ascii="Times New Roman" w:eastAsia="Times New Roman" w:hAnsi="Times New Roman"/>
                <w:sz w:val="24"/>
                <w:szCs w:val="24"/>
                <w:lang w:val="uk-UA" w:eastAsia="ru-RU"/>
              </w:rPr>
              <w:t>» замість «тендерна пропозиція»;</w:t>
            </w:r>
          </w:p>
          <w:p w:rsidR="009270C6" w:rsidRPr="00EF13C5" w:rsidRDefault="009270C6">
            <w:pPr>
              <w:pStyle w:val="a7"/>
              <w:numPr>
                <w:ilvl w:val="0"/>
                <w:numId w:val="1"/>
              </w:numPr>
              <w:spacing w:before="150" w:after="150" w:line="240" w:lineRule="auto"/>
              <w:jc w:val="both"/>
              <w:rPr>
                <w:rFonts w:ascii="Times New Roman" w:eastAsia="Times New Roman" w:hAnsi="Times New Roman"/>
                <w:sz w:val="24"/>
                <w:szCs w:val="24"/>
                <w:lang w:val="uk-UA" w:eastAsia="ru-RU"/>
              </w:rPr>
            </w:pPr>
            <w:r w:rsidRPr="00EF13C5">
              <w:rPr>
                <w:rFonts w:ascii="Times New Roman" w:eastAsia="Times New Roman" w:hAnsi="Times New Roman"/>
                <w:sz w:val="24"/>
                <w:szCs w:val="24"/>
                <w:lang w:val="uk-UA" w:eastAsia="ru-RU"/>
              </w:rPr>
              <w:t>«</w:t>
            </w:r>
            <w:proofErr w:type="spellStart"/>
            <w:r w:rsidRPr="00EF13C5">
              <w:rPr>
                <w:rFonts w:ascii="Times New Roman" w:eastAsia="Times New Roman" w:hAnsi="Times New Roman"/>
                <w:sz w:val="24"/>
                <w:szCs w:val="24"/>
                <w:lang w:val="uk-UA" w:eastAsia="ru-RU"/>
              </w:rPr>
              <w:t>срток</w:t>
            </w:r>
            <w:proofErr w:type="spellEnd"/>
            <w:r w:rsidRPr="00EF13C5">
              <w:rPr>
                <w:rFonts w:ascii="Times New Roman" w:eastAsia="Times New Roman" w:hAnsi="Times New Roman"/>
                <w:sz w:val="24"/>
                <w:szCs w:val="24"/>
                <w:lang w:val="uk-UA" w:eastAsia="ru-RU"/>
              </w:rPr>
              <w:t xml:space="preserve"> поставки» замість «строк поставки»;</w:t>
            </w:r>
          </w:p>
          <w:p w:rsidR="009270C6" w:rsidRPr="00EF13C5" w:rsidRDefault="009270C6">
            <w:pPr>
              <w:pStyle w:val="a7"/>
              <w:numPr>
                <w:ilvl w:val="0"/>
                <w:numId w:val="1"/>
              </w:numPr>
              <w:spacing w:before="150" w:after="150" w:line="240" w:lineRule="auto"/>
              <w:jc w:val="both"/>
              <w:rPr>
                <w:rFonts w:ascii="Times New Roman" w:eastAsia="Times New Roman" w:hAnsi="Times New Roman"/>
                <w:sz w:val="24"/>
                <w:szCs w:val="24"/>
                <w:lang w:val="uk-UA" w:eastAsia="ru-RU"/>
              </w:rPr>
            </w:pPr>
            <w:r w:rsidRPr="00EF13C5">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rsidR="009270C6" w:rsidRPr="00EF13C5" w:rsidRDefault="009270C6">
            <w:pPr>
              <w:tabs>
                <w:tab w:val="left" w:pos="459"/>
              </w:tabs>
              <w:spacing w:line="256" w:lineRule="auto"/>
              <w:jc w:val="both"/>
              <w:rPr>
                <w:rFonts w:ascii="Times New Roman" w:eastAsia="Times New Roman" w:hAnsi="Times New Roman" w:cs="Times New Roman"/>
                <w:color w:val="auto"/>
                <w:lang w:val="uk-UA"/>
              </w:rPr>
            </w:pPr>
            <w:r w:rsidRPr="00EF13C5">
              <w:rPr>
                <w:rFonts w:ascii="Times New Roman" w:eastAsia="Times New Roman" w:hAnsi="Times New Roman"/>
                <w:color w:val="auto"/>
                <w:lang w:val="uk-UA" w:eastAsia="ru-RU"/>
              </w:rPr>
              <w:t>подання документа у форматі  «PDF» замість «JPEG», «</w:t>
            </w:r>
            <w:proofErr w:type="spellStart"/>
            <w:r w:rsidRPr="00EF13C5">
              <w:rPr>
                <w:rFonts w:ascii="Times New Roman" w:eastAsia="Times New Roman" w:hAnsi="Times New Roman"/>
                <w:color w:val="auto"/>
                <w:lang w:val="uk-UA" w:eastAsia="ru-RU"/>
              </w:rPr>
              <w:t>JPEG</w:t>
            </w:r>
            <w:proofErr w:type="spellEnd"/>
            <w:r w:rsidRPr="00EF13C5">
              <w:rPr>
                <w:rFonts w:ascii="Times New Roman" w:eastAsia="Times New Roman" w:hAnsi="Times New Roman"/>
                <w:color w:val="auto"/>
                <w:lang w:val="uk-UA" w:eastAsia="ru-RU"/>
              </w:rPr>
              <w:t>» замість «PDF», «RAR» замість «PDF», «7z» замість «PDF» тощо.</w:t>
            </w:r>
          </w:p>
          <w:p w:rsidR="009270C6" w:rsidRPr="00EF13C5" w:rsidRDefault="009270C6">
            <w:pPr>
              <w:spacing w:line="256" w:lineRule="auto"/>
              <w:jc w:val="both"/>
              <w:rPr>
                <w:rFonts w:ascii="Times New Roman" w:eastAsia="Times New Roman" w:hAnsi="Times New Roman"/>
                <w:color w:val="auto"/>
                <w:lang w:val="uk-UA" w:eastAsia="ru-RU"/>
              </w:rPr>
            </w:pPr>
            <w:r w:rsidRPr="00EF13C5">
              <w:rPr>
                <w:rFonts w:ascii="Times New Roman" w:eastAsia="Times New Roman" w:hAnsi="Times New Roman" w:cs="Times New Roman"/>
                <w:color w:val="auto"/>
                <w:lang w:val="uk-UA"/>
              </w:rPr>
              <w:t xml:space="preserve"> </w:t>
            </w:r>
          </w:p>
        </w:tc>
      </w:tr>
      <w:tr w:rsidR="009270C6" w:rsidRPr="00EF13C5"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jc w:val="center"/>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lastRenderedPageBreak/>
              <w:t>2</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jc w:val="both"/>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Забезпечення тендерної пропозиції</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jc w:val="both"/>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 xml:space="preserve">Не вимагається </w:t>
            </w:r>
          </w:p>
        </w:tc>
      </w:tr>
      <w:tr w:rsidR="009270C6" w:rsidRPr="00EF13C5"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jc w:val="center"/>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3</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Умови повернення чи неповернення забезпечення тендерної пропозиції</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jc w:val="both"/>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Не вимагається</w:t>
            </w:r>
          </w:p>
        </w:tc>
      </w:tr>
      <w:tr w:rsidR="009270C6" w:rsidRPr="006C4656"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jc w:val="center"/>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4</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Строк, протягом якого тендерні пропозиції є дійсними</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jc w:val="both"/>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 xml:space="preserve">Тендерні пропозиції вважаються дійсними протягом 90 днів із дати кінцевого строку подання тендерних пропозицій. </w:t>
            </w:r>
          </w:p>
          <w:p w:rsidR="009270C6" w:rsidRPr="00EF13C5" w:rsidRDefault="009270C6">
            <w:pPr>
              <w:spacing w:before="150" w:after="150" w:line="256" w:lineRule="auto"/>
              <w:jc w:val="both"/>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9270C6" w:rsidRPr="00EF13C5" w:rsidRDefault="009270C6">
            <w:pPr>
              <w:spacing w:before="150" w:after="150" w:line="256" w:lineRule="auto"/>
              <w:jc w:val="both"/>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9270C6" w:rsidRPr="00EF13C5" w:rsidRDefault="009270C6">
            <w:pPr>
              <w:pStyle w:val="a7"/>
              <w:numPr>
                <w:ilvl w:val="0"/>
                <w:numId w:val="3"/>
              </w:numPr>
              <w:spacing w:before="150" w:after="150" w:line="240" w:lineRule="auto"/>
              <w:jc w:val="both"/>
              <w:rPr>
                <w:rFonts w:ascii="Times New Roman" w:eastAsia="Times New Roman" w:hAnsi="Times New Roman"/>
                <w:sz w:val="24"/>
                <w:szCs w:val="24"/>
                <w:lang w:val="uk-UA" w:eastAsia="ru-RU"/>
              </w:rPr>
            </w:pPr>
            <w:r w:rsidRPr="00EF13C5">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9270C6" w:rsidRPr="00EF13C5" w:rsidRDefault="009270C6">
            <w:pPr>
              <w:pStyle w:val="a7"/>
              <w:numPr>
                <w:ilvl w:val="0"/>
                <w:numId w:val="3"/>
              </w:numPr>
              <w:spacing w:before="150" w:after="150" w:line="240" w:lineRule="auto"/>
              <w:jc w:val="both"/>
              <w:rPr>
                <w:rFonts w:ascii="Times New Roman" w:eastAsia="Times New Roman" w:hAnsi="Times New Roman"/>
                <w:sz w:val="24"/>
                <w:szCs w:val="24"/>
                <w:lang w:val="uk-UA" w:eastAsia="ru-RU"/>
              </w:rPr>
            </w:pPr>
            <w:r w:rsidRPr="00EF13C5">
              <w:rPr>
                <w:rFonts w:ascii="Times New Roman" w:eastAsia="Times New Roman" w:hAnsi="Times New Roman"/>
                <w:sz w:val="24"/>
                <w:szCs w:val="24"/>
                <w:lang w:val="uk-UA" w:eastAsia="ru-RU"/>
              </w:rPr>
              <w:lastRenderedPageBreak/>
              <w:t>погодитися з вимогою та продовжити строк дії поданої ним тендерної пропозиції і наданого забезпечення тендерної пропозиції.</w:t>
            </w:r>
          </w:p>
          <w:p w:rsidR="009270C6" w:rsidRPr="00EF13C5" w:rsidRDefault="009270C6">
            <w:pPr>
              <w:spacing w:before="150" w:after="150" w:line="256" w:lineRule="auto"/>
              <w:jc w:val="both"/>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270C6" w:rsidRPr="006C4656"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jc w:val="center"/>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lastRenderedPageBreak/>
              <w:t>5</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rPr>
                <w:rFonts w:ascii="Times New Roman" w:eastAsia="Times New Roman" w:hAnsi="Times New Roman"/>
                <w:color w:val="auto"/>
                <w:lang w:val="uk-UA" w:eastAsia="ru-RU"/>
              </w:rPr>
            </w:pPr>
            <w:r w:rsidRPr="00EF13C5">
              <w:rPr>
                <w:rFonts w:ascii="Times New Roman" w:eastAsia="Times New Roman" w:hAnsi="Times New Roman" w:cs="Times New Roman"/>
                <w:color w:val="auto"/>
                <w:lang w:val="uk-UA"/>
              </w:rPr>
              <w:t xml:space="preserve">Кваліфікаційні критерії до учасників та вимоги, згідно  з пунктом 28  та пунктом </w:t>
            </w:r>
            <w:r w:rsidRPr="00EF13C5">
              <w:rPr>
                <w:rFonts w:ascii="Times New Roman" w:eastAsia="Times New Roman" w:hAnsi="Times New Roman" w:cs="Times New Roman"/>
                <w:color w:val="auto"/>
                <w:highlight w:val="white"/>
                <w:lang w:val="uk-UA"/>
              </w:rPr>
              <w:t xml:space="preserve">47 </w:t>
            </w:r>
            <w:r w:rsidRPr="00EF13C5">
              <w:rPr>
                <w:rFonts w:ascii="Times New Roman" w:eastAsia="Times New Roman" w:hAnsi="Times New Roman" w:cs="Times New Roman"/>
                <w:color w:val="auto"/>
                <w:lang w:val="uk-UA"/>
              </w:rPr>
              <w:t xml:space="preserve"> Особливостей</w:t>
            </w:r>
          </w:p>
        </w:tc>
        <w:tc>
          <w:tcPr>
            <w:tcW w:w="3232" w:type="pct"/>
            <w:tcBorders>
              <w:top w:val="single" w:sz="4" w:space="0" w:color="auto"/>
              <w:left w:val="single" w:sz="4" w:space="0" w:color="auto"/>
              <w:bottom w:val="single" w:sz="4" w:space="0" w:color="auto"/>
              <w:right w:val="single" w:sz="4" w:space="0" w:color="auto"/>
            </w:tcBorders>
            <w:shd w:val="clear" w:color="auto" w:fill="FFFFFF"/>
            <w:vAlign w:val="center"/>
          </w:tcPr>
          <w:p w:rsidR="009270C6" w:rsidRPr="00EF13C5" w:rsidRDefault="009270C6">
            <w:pPr>
              <w:spacing w:line="256" w:lineRule="auto"/>
              <w:ind w:right="120"/>
              <w:jc w:val="both"/>
              <w:rPr>
                <w:rFonts w:ascii="Times New Roman" w:eastAsia="Times New Roman" w:hAnsi="Times New Roman" w:cs="Times New Roman"/>
                <w:color w:val="auto"/>
                <w:lang w:val="uk-UA"/>
              </w:rPr>
            </w:pPr>
            <w:r w:rsidRPr="00EF13C5">
              <w:rPr>
                <w:rFonts w:ascii="Times New Roman" w:eastAsia="Times New Roman" w:hAnsi="Times New Roman" w:cs="Times New Roman"/>
                <w:color w:val="auto"/>
                <w:lang w:val="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EF13C5">
              <w:rPr>
                <w:rFonts w:ascii="Times New Roman" w:eastAsia="Times New Roman" w:hAnsi="Times New Roman" w:cs="Times New Roman"/>
                <w:b/>
                <w:i/>
                <w:color w:val="auto"/>
                <w:lang w:val="uk-UA"/>
              </w:rPr>
              <w:t>Додатку №1</w:t>
            </w:r>
            <w:r w:rsidRPr="00EF13C5">
              <w:rPr>
                <w:rFonts w:ascii="Times New Roman" w:eastAsia="Times New Roman" w:hAnsi="Times New Roman" w:cs="Times New Roman"/>
                <w:i/>
                <w:color w:val="auto"/>
                <w:lang w:val="uk-UA"/>
              </w:rPr>
              <w:t xml:space="preserve"> </w:t>
            </w:r>
            <w:r w:rsidRPr="00EF13C5">
              <w:rPr>
                <w:rFonts w:ascii="Times New Roman" w:eastAsia="Times New Roman" w:hAnsi="Times New Roman" w:cs="Times New Roman"/>
                <w:color w:val="auto"/>
                <w:lang w:val="uk-UA"/>
              </w:rPr>
              <w:t xml:space="preserve">до цієї тендерної документації. </w:t>
            </w:r>
          </w:p>
          <w:p w:rsidR="009270C6" w:rsidRPr="00EF13C5" w:rsidRDefault="009270C6">
            <w:pPr>
              <w:spacing w:line="256" w:lineRule="auto"/>
              <w:ind w:right="120"/>
              <w:jc w:val="both"/>
              <w:rPr>
                <w:rFonts w:ascii="Times New Roman" w:eastAsia="Times New Roman" w:hAnsi="Times New Roman" w:cs="Times New Roman"/>
                <w:color w:val="auto"/>
                <w:lang w:val="uk-UA"/>
              </w:rPr>
            </w:pPr>
            <w:r w:rsidRPr="00EF13C5">
              <w:rPr>
                <w:rFonts w:ascii="Times New Roman" w:eastAsia="Times New Roman" w:hAnsi="Times New Roman" w:cs="Times New Roman"/>
                <w:color w:val="auto"/>
                <w:lang w:val="uk-UA"/>
              </w:rPr>
              <w:t>Спосіб  підтвердження відповідності учасника критеріям і вимогам згідно із законодавством наведено в</w:t>
            </w:r>
            <w:r w:rsidRPr="00EF13C5">
              <w:rPr>
                <w:rFonts w:ascii="Times New Roman" w:eastAsia="Times New Roman" w:hAnsi="Times New Roman" w:cs="Times New Roman"/>
                <w:b/>
                <w:color w:val="auto"/>
                <w:lang w:val="uk-UA"/>
              </w:rPr>
              <w:t xml:space="preserve"> </w:t>
            </w:r>
            <w:r w:rsidRPr="00EF13C5">
              <w:rPr>
                <w:rFonts w:ascii="Times New Roman" w:eastAsia="Times New Roman" w:hAnsi="Times New Roman" w:cs="Times New Roman"/>
                <w:b/>
                <w:i/>
                <w:color w:val="auto"/>
                <w:lang w:val="uk-UA"/>
              </w:rPr>
              <w:t>Додатку №1</w:t>
            </w:r>
            <w:r w:rsidRPr="00EF13C5">
              <w:rPr>
                <w:rFonts w:ascii="Times New Roman" w:eastAsia="Times New Roman" w:hAnsi="Times New Roman" w:cs="Times New Roman"/>
                <w:color w:val="auto"/>
                <w:lang w:val="uk-UA"/>
              </w:rPr>
              <w:t xml:space="preserve"> до цієї тендерної документації. </w:t>
            </w:r>
          </w:p>
          <w:p w:rsidR="009270C6" w:rsidRPr="00EF13C5" w:rsidRDefault="009270C6">
            <w:pPr>
              <w:spacing w:line="256" w:lineRule="auto"/>
              <w:ind w:right="120"/>
              <w:jc w:val="both"/>
              <w:rPr>
                <w:rFonts w:ascii="Times New Roman" w:eastAsia="Times New Roman" w:hAnsi="Times New Roman" w:cs="Times New Roman"/>
                <w:b/>
                <w:color w:val="auto"/>
                <w:lang w:val="uk-UA"/>
              </w:rPr>
            </w:pPr>
            <w:r w:rsidRPr="00EF13C5">
              <w:rPr>
                <w:rFonts w:ascii="Times New Roman" w:eastAsia="Times New Roman" w:hAnsi="Times New Roman" w:cs="Times New Roman"/>
                <w:b/>
                <w:color w:val="auto"/>
                <w:lang w:val="uk-UA"/>
              </w:rPr>
              <w:t xml:space="preserve">Підстави, визначені пунктом </w:t>
            </w:r>
            <w:r w:rsidRPr="00EF13C5">
              <w:rPr>
                <w:rFonts w:ascii="Times New Roman" w:eastAsia="Times New Roman" w:hAnsi="Times New Roman" w:cs="Times New Roman"/>
                <w:b/>
                <w:color w:val="auto"/>
                <w:highlight w:val="white"/>
                <w:lang w:val="uk-UA"/>
              </w:rPr>
              <w:t xml:space="preserve">47 </w:t>
            </w:r>
            <w:r w:rsidRPr="00EF13C5">
              <w:rPr>
                <w:rFonts w:ascii="Times New Roman" w:eastAsia="Times New Roman" w:hAnsi="Times New Roman" w:cs="Times New Roman"/>
                <w:b/>
                <w:color w:val="auto"/>
                <w:lang w:val="uk-UA"/>
              </w:rPr>
              <w:t>Особливостей.</w:t>
            </w:r>
          </w:p>
          <w:p w:rsidR="009270C6" w:rsidRPr="00EF13C5" w:rsidRDefault="009270C6">
            <w:pPr>
              <w:spacing w:line="256" w:lineRule="auto"/>
              <w:jc w:val="both"/>
              <w:rPr>
                <w:rFonts w:ascii="Times New Roman" w:eastAsia="Times New Roman" w:hAnsi="Times New Roman" w:cs="Times New Roman"/>
                <w:color w:val="auto"/>
                <w:lang w:val="uk-UA"/>
              </w:rPr>
            </w:pPr>
            <w:r w:rsidRPr="00EF13C5">
              <w:rPr>
                <w:rFonts w:ascii="Times New Roman" w:eastAsia="Times New Roman" w:hAnsi="Times New Roman" w:cs="Times New Roman"/>
                <w:color w:val="auto"/>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9270C6" w:rsidRPr="00EF13C5" w:rsidRDefault="009270C6">
            <w:pPr>
              <w:spacing w:line="256" w:lineRule="auto"/>
              <w:ind w:firstLine="567"/>
              <w:jc w:val="both"/>
              <w:rPr>
                <w:rFonts w:ascii="Times New Roman" w:eastAsia="Times New Roman" w:hAnsi="Times New Roman" w:cs="Times New Roman"/>
                <w:color w:val="auto"/>
                <w:lang w:val="uk-UA"/>
              </w:rPr>
            </w:pPr>
            <w:r w:rsidRPr="00EF13C5">
              <w:rPr>
                <w:rFonts w:ascii="Times New Roman" w:eastAsia="Times New Roman" w:hAnsi="Times New Roman" w:cs="Times New Roman"/>
                <w:color w:val="auto"/>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9270C6" w:rsidRPr="00EF13C5" w:rsidRDefault="009270C6">
            <w:pPr>
              <w:spacing w:line="256" w:lineRule="auto"/>
              <w:ind w:firstLine="567"/>
              <w:jc w:val="both"/>
              <w:rPr>
                <w:rFonts w:ascii="Times New Roman" w:eastAsia="Times New Roman" w:hAnsi="Times New Roman" w:cs="Times New Roman"/>
                <w:color w:val="auto"/>
                <w:lang w:val="uk-UA"/>
              </w:rPr>
            </w:pPr>
            <w:r w:rsidRPr="00EF13C5">
              <w:rPr>
                <w:rFonts w:ascii="Times New Roman" w:eastAsia="Times New Roman" w:hAnsi="Times New Roman" w:cs="Times New Roman"/>
                <w:color w:val="auto"/>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9270C6" w:rsidRPr="00EF13C5" w:rsidRDefault="009270C6">
            <w:pPr>
              <w:spacing w:line="256" w:lineRule="auto"/>
              <w:ind w:firstLine="567"/>
              <w:jc w:val="both"/>
              <w:rPr>
                <w:rFonts w:ascii="Times New Roman" w:eastAsia="Times New Roman" w:hAnsi="Times New Roman" w:cs="Times New Roman"/>
                <w:color w:val="auto"/>
                <w:lang w:val="uk-UA"/>
              </w:rPr>
            </w:pPr>
            <w:r w:rsidRPr="00EF13C5">
              <w:rPr>
                <w:rFonts w:ascii="Times New Roman" w:eastAsia="Times New Roman" w:hAnsi="Times New Roman" w:cs="Times New Roman"/>
                <w:color w:val="auto"/>
                <w:sz w:val="28"/>
                <w:szCs w:val="28"/>
                <w:lang w:val="uk-UA"/>
              </w:rPr>
              <w:t>3</w:t>
            </w:r>
            <w:r w:rsidRPr="00EF13C5">
              <w:rPr>
                <w:rFonts w:ascii="Times New Roman" w:eastAsia="Times New Roman" w:hAnsi="Times New Roman" w:cs="Times New Roman"/>
                <w:color w:val="auto"/>
                <w:lang w:val="uk-UA"/>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270C6" w:rsidRPr="00EF13C5" w:rsidRDefault="009270C6">
            <w:pPr>
              <w:spacing w:line="256" w:lineRule="auto"/>
              <w:ind w:firstLine="567"/>
              <w:jc w:val="both"/>
              <w:rPr>
                <w:rFonts w:ascii="Times New Roman" w:eastAsia="Times New Roman" w:hAnsi="Times New Roman" w:cs="Times New Roman"/>
                <w:color w:val="auto"/>
                <w:lang w:val="uk-UA"/>
              </w:rPr>
            </w:pPr>
            <w:r w:rsidRPr="00EF13C5">
              <w:rPr>
                <w:rFonts w:ascii="Times New Roman" w:eastAsia="Times New Roman" w:hAnsi="Times New Roman" w:cs="Times New Roman"/>
                <w:color w:val="auto"/>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8" w:anchor="n52" w:history="1">
              <w:r w:rsidRPr="00EF13C5">
                <w:rPr>
                  <w:rStyle w:val="a3"/>
                  <w:rFonts w:ascii="Times New Roman" w:eastAsia="Times New Roman" w:hAnsi="Times New Roman" w:cs="Times New Roman"/>
                  <w:color w:val="auto"/>
                  <w:u w:val="none"/>
                  <w:lang w:val="uk-UA"/>
                </w:rPr>
                <w:t>пунктом 4</w:t>
              </w:r>
            </w:hyperlink>
            <w:r w:rsidRPr="00EF13C5">
              <w:rPr>
                <w:rFonts w:ascii="Times New Roman" w:eastAsia="Times New Roman" w:hAnsi="Times New Roman" w:cs="Times New Roman"/>
                <w:color w:val="auto"/>
                <w:lang w:val="uk-UA"/>
              </w:rPr>
              <w:t xml:space="preserve"> частини другої статті 6, пунктом 1 статті 50 Закону України “Про захист економічної конкуренції”, у вигляді вчинення </w:t>
            </w:r>
            <w:proofErr w:type="spellStart"/>
            <w:r w:rsidRPr="00EF13C5">
              <w:rPr>
                <w:rFonts w:ascii="Times New Roman" w:eastAsia="Times New Roman" w:hAnsi="Times New Roman" w:cs="Times New Roman"/>
                <w:color w:val="auto"/>
                <w:lang w:val="uk-UA"/>
              </w:rPr>
              <w:t>антиконкурентних</w:t>
            </w:r>
            <w:proofErr w:type="spellEnd"/>
            <w:r w:rsidRPr="00EF13C5">
              <w:rPr>
                <w:rFonts w:ascii="Times New Roman" w:eastAsia="Times New Roman" w:hAnsi="Times New Roman" w:cs="Times New Roman"/>
                <w:color w:val="auto"/>
                <w:lang w:val="uk-UA"/>
              </w:rPr>
              <w:t xml:space="preserve"> узгоджених дій, що стосуються спотворення результатів тендерів;</w:t>
            </w:r>
          </w:p>
          <w:p w:rsidR="009270C6" w:rsidRPr="00EF13C5" w:rsidRDefault="009270C6">
            <w:pPr>
              <w:spacing w:line="256" w:lineRule="auto"/>
              <w:ind w:firstLine="567"/>
              <w:jc w:val="both"/>
              <w:rPr>
                <w:rFonts w:ascii="Times New Roman" w:eastAsia="Times New Roman" w:hAnsi="Times New Roman" w:cs="Times New Roman"/>
                <w:color w:val="auto"/>
                <w:lang w:val="uk-UA"/>
              </w:rPr>
            </w:pPr>
            <w:r w:rsidRPr="00EF13C5">
              <w:rPr>
                <w:rFonts w:ascii="Times New Roman" w:eastAsia="Times New Roman" w:hAnsi="Times New Roman" w:cs="Times New Roman"/>
                <w:color w:val="auto"/>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270C6" w:rsidRPr="00EF13C5" w:rsidRDefault="009270C6">
            <w:pPr>
              <w:spacing w:line="256" w:lineRule="auto"/>
              <w:ind w:firstLine="567"/>
              <w:jc w:val="both"/>
              <w:rPr>
                <w:rFonts w:ascii="Times New Roman" w:eastAsia="Times New Roman" w:hAnsi="Times New Roman" w:cs="Times New Roman"/>
                <w:color w:val="auto"/>
                <w:lang w:val="uk-UA"/>
              </w:rPr>
            </w:pPr>
            <w:r w:rsidRPr="00EF13C5">
              <w:rPr>
                <w:rFonts w:ascii="Times New Roman" w:eastAsia="Times New Roman" w:hAnsi="Times New Roman" w:cs="Times New Roman"/>
                <w:color w:val="auto"/>
                <w:lang w:val="uk-UA"/>
              </w:rPr>
              <w:t xml:space="preserve">6) керівник учасника процедури закупівлі був </w:t>
            </w:r>
            <w:r w:rsidRPr="00EF13C5">
              <w:rPr>
                <w:rFonts w:ascii="Times New Roman" w:eastAsia="Times New Roman" w:hAnsi="Times New Roman" w:cs="Times New Roman"/>
                <w:color w:val="auto"/>
                <w:lang w:val="uk-UA"/>
              </w:rPr>
              <w:lastRenderedPageBreak/>
              <w:t>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270C6" w:rsidRPr="00EF13C5" w:rsidRDefault="009270C6">
            <w:pPr>
              <w:spacing w:line="256" w:lineRule="auto"/>
              <w:ind w:firstLine="567"/>
              <w:jc w:val="both"/>
              <w:rPr>
                <w:rFonts w:ascii="Times New Roman" w:eastAsia="Times New Roman" w:hAnsi="Times New Roman" w:cs="Times New Roman"/>
                <w:color w:val="auto"/>
                <w:lang w:val="uk-UA"/>
              </w:rPr>
            </w:pPr>
            <w:r w:rsidRPr="00EF13C5">
              <w:rPr>
                <w:rFonts w:ascii="Times New Roman" w:eastAsia="Times New Roman" w:hAnsi="Times New Roman" w:cs="Times New Roman"/>
                <w:color w:val="auto"/>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270C6" w:rsidRPr="00EF13C5" w:rsidRDefault="009270C6">
            <w:pPr>
              <w:spacing w:line="256" w:lineRule="auto"/>
              <w:ind w:firstLine="567"/>
              <w:jc w:val="both"/>
              <w:rPr>
                <w:rFonts w:ascii="Times New Roman" w:eastAsia="Times New Roman" w:hAnsi="Times New Roman" w:cs="Times New Roman"/>
                <w:color w:val="auto"/>
                <w:lang w:val="uk-UA"/>
              </w:rPr>
            </w:pPr>
            <w:r w:rsidRPr="00EF13C5">
              <w:rPr>
                <w:rFonts w:ascii="Times New Roman" w:eastAsia="Times New Roman" w:hAnsi="Times New Roman" w:cs="Times New Roman"/>
                <w:color w:val="auto"/>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9270C6" w:rsidRPr="00EF13C5" w:rsidRDefault="009270C6">
            <w:pPr>
              <w:spacing w:line="256" w:lineRule="auto"/>
              <w:ind w:firstLine="567"/>
              <w:jc w:val="both"/>
              <w:rPr>
                <w:rFonts w:ascii="Times New Roman" w:eastAsia="Times New Roman" w:hAnsi="Times New Roman" w:cs="Times New Roman"/>
                <w:color w:val="auto"/>
                <w:lang w:val="uk-UA"/>
              </w:rPr>
            </w:pPr>
            <w:r w:rsidRPr="00EF13C5">
              <w:rPr>
                <w:rFonts w:ascii="Times New Roman" w:eastAsia="Times New Roman" w:hAnsi="Times New Roman" w:cs="Times New Roman"/>
                <w:color w:val="auto"/>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270C6" w:rsidRPr="00EF13C5" w:rsidRDefault="009270C6">
            <w:pPr>
              <w:spacing w:line="256" w:lineRule="auto"/>
              <w:ind w:firstLine="567"/>
              <w:jc w:val="both"/>
              <w:rPr>
                <w:rFonts w:ascii="Times New Roman" w:eastAsia="Times New Roman" w:hAnsi="Times New Roman" w:cs="Times New Roman"/>
                <w:color w:val="auto"/>
                <w:lang w:val="uk-UA"/>
              </w:rPr>
            </w:pPr>
            <w:r w:rsidRPr="00EF13C5">
              <w:rPr>
                <w:rFonts w:ascii="Times New Roman" w:eastAsia="Times New Roman" w:hAnsi="Times New Roman" w:cs="Times New Roman"/>
                <w:color w:val="auto"/>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9270C6" w:rsidRPr="00EF13C5" w:rsidRDefault="009270C6">
            <w:pPr>
              <w:spacing w:line="256" w:lineRule="auto"/>
              <w:ind w:firstLine="567"/>
              <w:jc w:val="both"/>
              <w:rPr>
                <w:rFonts w:ascii="Times New Roman" w:eastAsia="Times New Roman" w:hAnsi="Times New Roman" w:cs="Times New Roman"/>
                <w:color w:val="auto"/>
                <w:highlight w:val="white"/>
                <w:lang w:val="uk-UA"/>
              </w:rPr>
            </w:pPr>
            <w:r w:rsidRPr="00EF13C5">
              <w:rPr>
                <w:rFonts w:ascii="Times New Roman" w:eastAsia="Times New Roman" w:hAnsi="Times New Roman" w:cs="Times New Roman"/>
                <w:color w:val="auto"/>
                <w:lang w:val="uk-UA"/>
              </w:rPr>
              <w:t xml:space="preserve">11) учасник процедури закупівлі або кінцевий </w:t>
            </w:r>
            <w:proofErr w:type="spellStart"/>
            <w:r w:rsidRPr="00EF13C5">
              <w:rPr>
                <w:rFonts w:ascii="Times New Roman" w:eastAsia="Times New Roman" w:hAnsi="Times New Roman" w:cs="Times New Roman"/>
                <w:color w:val="auto"/>
                <w:lang w:val="uk-UA"/>
              </w:rPr>
              <w:t>бенефіціарний</w:t>
            </w:r>
            <w:proofErr w:type="spellEnd"/>
            <w:r w:rsidRPr="00EF13C5">
              <w:rPr>
                <w:rFonts w:ascii="Times New Roman" w:eastAsia="Times New Roman" w:hAnsi="Times New Roman" w:cs="Times New Roman"/>
                <w:color w:val="auto"/>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EF13C5">
              <w:rPr>
                <w:rFonts w:ascii="Times New Roman" w:eastAsia="Times New Roman" w:hAnsi="Times New Roman" w:cs="Times New Roman"/>
                <w:color w:val="auto"/>
                <w:highlight w:val="white"/>
                <w:lang w:val="uk-UA"/>
              </w:rPr>
              <w:t>нею публічних закупівель товарів, робіт і послуг згідно із Законом України “Про санкції”;</w:t>
            </w:r>
          </w:p>
          <w:p w:rsidR="009270C6" w:rsidRPr="00EF13C5" w:rsidRDefault="009270C6">
            <w:pPr>
              <w:spacing w:line="256" w:lineRule="auto"/>
              <w:ind w:firstLine="567"/>
              <w:jc w:val="both"/>
              <w:rPr>
                <w:rFonts w:ascii="Times New Roman" w:eastAsia="Times New Roman" w:hAnsi="Times New Roman" w:cs="Times New Roman"/>
                <w:color w:val="auto"/>
                <w:highlight w:val="white"/>
                <w:lang w:val="uk-UA"/>
              </w:rPr>
            </w:pPr>
            <w:r w:rsidRPr="00EF13C5">
              <w:rPr>
                <w:rFonts w:ascii="Times New Roman" w:eastAsia="Times New Roman" w:hAnsi="Times New Roman" w:cs="Times New Roman"/>
                <w:color w:val="auto"/>
                <w:highlight w:val="white"/>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270C6" w:rsidRPr="00EF13C5" w:rsidRDefault="009270C6">
            <w:pPr>
              <w:spacing w:line="256" w:lineRule="auto"/>
              <w:jc w:val="both"/>
              <w:rPr>
                <w:rFonts w:ascii="Times New Roman" w:eastAsia="Times New Roman" w:hAnsi="Times New Roman" w:cs="Times New Roman"/>
                <w:color w:val="auto"/>
                <w:highlight w:val="white"/>
                <w:lang w:val="uk-UA"/>
              </w:rPr>
            </w:pPr>
          </w:p>
          <w:p w:rsidR="009270C6" w:rsidRPr="00EF13C5" w:rsidRDefault="009270C6">
            <w:pPr>
              <w:spacing w:line="256" w:lineRule="auto"/>
              <w:jc w:val="both"/>
              <w:rPr>
                <w:rFonts w:ascii="Times New Roman" w:eastAsia="Times New Roman" w:hAnsi="Times New Roman" w:cs="Times New Roman"/>
                <w:color w:val="auto"/>
                <w:highlight w:val="white"/>
                <w:lang w:val="uk-UA"/>
              </w:rPr>
            </w:pPr>
            <w:r w:rsidRPr="00EF13C5">
              <w:rPr>
                <w:rFonts w:ascii="Times New Roman" w:eastAsia="Times New Roman" w:hAnsi="Times New Roman" w:cs="Times New Roman"/>
                <w:color w:val="auto"/>
                <w:highlight w:val="white"/>
                <w:lang w:val="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w:t>
            </w:r>
            <w:r w:rsidRPr="00EF13C5">
              <w:rPr>
                <w:rFonts w:ascii="Times New Roman" w:eastAsia="Times New Roman" w:hAnsi="Times New Roman" w:cs="Times New Roman"/>
                <w:color w:val="auto"/>
                <w:highlight w:val="white"/>
                <w:lang w:val="uk-UA"/>
              </w:rPr>
              <w:lastRenderedPageBreak/>
              <w:t>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270C6" w:rsidRPr="00EF13C5" w:rsidRDefault="009270C6">
            <w:pPr>
              <w:spacing w:before="150" w:after="150" w:line="256" w:lineRule="auto"/>
              <w:jc w:val="both"/>
              <w:rPr>
                <w:rFonts w:ascii="Times New Roman" w:eastAsia="Times New Roman" w:hAnsi="Times New Roman"/>
                <w:color w:val="auto"/>
                <w:lang w:val="uk-UA" w:eastAsia="ru-RU"/>
              </w:rPr>
            </w:pPr>
            <w:r w:rsidRPr="00EF13C5">
              <w:rPr>
                <w:rFonts w:ascii="Times New Roman" w:eastAsia="Times New Roman" w:hAnsi="Times New Roman" w:cs="Times New Roman"/>
                <w:color w:val="auto"/>
                <w:highlight w:val="white"/>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9270C6" w:rsidRPr="006C4656"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jc w:val="center"/>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lastRenderedPageBreak/>
              <w:t>6</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Інформація про технічні, якісні та кількісні характеристики предмета закупівлі</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jc w:val="both"/>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w:t>
            </w:r>
            <w:r w:rsidRPr="00EF13C5">
              <w:rPr>
                <w:rFonts w:ascii="Times New Roman" w:eastAsia="Times New Roman" w:hAnsi="Times New Roman"/>
                <w:b/>
                <w:i/>
                <w:color w:val="auto"/>
                <w:lang w:val="uk-UA" w:eastAsia="ru-RU"/>
              </w:rPr>
              <w:t xml:space="preserve">Додатку № 2 </w:t>
            </w:r>
            <w:r w:rsidRPr="00EF13C5">
              <w:rPr>
                <w:rFonts w:ascii="Times New Roman" w:eastAsia="Times New Roman" w:hAnsi="Times New Roman"/>
                <w:color w:val="auto"/>
                <w:lang w:val="uk-UA" w:eastAsia="ru-RU"/>
              </w:rPr>
              <w:t>до тендерної документації</w:t>
            </w:r>
            <w:r w:rsidRPr="00EF13C5">
              <w:rPr>
                <w:rFonts w:ascii="Times New Roman" w:eastAsia="Times New Roman" w:hAnsi="Times New Roman"/>
                <w:b/>
                <w:color w:val="auto"/>
                <w:lang w:val="uk-UA" w:eastAsia="ru-RU"/>
              </w:rPr>
              <w:t>.</w:t>
            </w:r>
          </w:p>
        </w:tc>
      </w:tr>
      <w:tr w:rsidR="009270C6" w:rsidRPr="006C4656"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jc w:val="center"/>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7</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Інформація про субпідрядника / співвиконавця</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jc w:val="both"/>
              <w:rPr>
                <w:rFonts w:ascii="Times New Roman" w:eastAsia="Times New Roman" w:hAnsi="Times New Roman"/>
                <w:color w:val="auto"/>
                <w:lang w:val="uk-UA" w:eastAsia="ru-RU"/>
              </w:rPr>
            </w:pPr>
            <w:proofErr w:type="spellStart"/>
            <w:r w:rsidRPr="00EF13C5">
              <w:rPr>
                <w:rFonts w:ascii="Times New Roman" w:eastAsia="Times New Roman" w:hAnsi="Times New Roman"/>
                <w:color w:val="auto"/>
                <w:lang w:val="uk-UA" w:eastAsia="ru-RU"/>
              </w:rPr>
              <w:t>Закуповується</w:t>
            </w:r>
            <w:proofErr w:type="spellEnd"/>
            <w:r w:rsidRPr="00EF13C5">
              <w:rPr>
                <w:rFonts w:ascii="Times New Roman" w:eastAsia="Times New Roman" w:hAnsi="Times New Roman"/>
                <w:color w:val="auto"/>
                <w:lang w:val="uk-UA" w:eastAsia="ru-RU"/>
              </w:rPr>
              <w:t xml:space="preserve"> товар, тому вимоги щодо надання інформації про субпідрядника / співвиконавця не встановлюються.</w:t>
            </w:r>
          </w:p>
        </w:tc>
      </w:tr>
      <w:tr w:rsidR="009270C6" w:rsidRPr="006C4656"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jc w:val="center"/>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8</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Внесення змін або відкликання тендерної пропозиції учасником</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jc w:val="both"/>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270C6" w:rsidRPr="00EF13C5"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jc w:val="center"/>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9</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Ступень локалізації виробництва</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jc w:val="both"/>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 xml:space="preserve">Не застосовується </w:t>
            </w:r>
          </w:p>
        </w:tc>
      </w:tr>
      <w:tr w:rsidR="009270C6" w:rsidRPr="006C4656" w:rsidTr="00343E44">
        <w:tc>
          <w:tcPr>
            <w:tcW w:w="5000"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9270C6" w:rsidRPr="00EF13C5" w:rsidRDefault="009270C6">
            <w:pPr>
              <w:spacing w:line="256" w:lineRule="auto"/>
              <w:jc w:val="center"/>
              <w:rPr>
                <w:rFonts w:ascii="Times New Roman" w:eastAsia="Times New Roman" w:hAnsi="Times New Roman"/>
                <w:b/>
                <w:bCs/>
                <w:color w:val="auto"/>
                <w:lang w:val="uk-UA" w:eastAsia="ru-RU"/>
              </w:rPr>
            </w:pPr>
            <w:r w:rsidRPr="00EF13C5">
              <w:rPr>
                <w:rFonts w:ascii="Times New Roman" w:eastAsia="Times New Roman" w:hAnsi="Times New Roman" w:cs="Times New Roman"/>
                <w:b/>
                <w:color w:val="auto"/>
                <w:lang w:val="uk-UA"/>
              </w:rPr>
              <w:t>Розділ 4. Подання та розкриття тендерної пропозиції</w:t>
            </w:r>
          </w:p>
        </w:tc>
      </w:tr>
      <w:tr w:rsidR="009270C6" w:rsidRPr="006C4656"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jc w:val="center"/>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1</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Кінцевий строк подання тендерної пропозиції</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pStyle w:val="a5"/>
              <w:spacing w:line="256" w:lineRule="auto"/>
              <w:ind w:firstLine="252"/>
              <w:contextualSpacing/>
              <w:jc w:val="both"/>
              <w:rPr>
                <w:lang w:val="uk-UA" w:eastAsia="en-US"/>
              </w:rPr>
            </w:pPr>
            <w:r w:rsidRPr="00EF13C5">
              <w:rPr>
                <w:lang w:val="uk-UA"/>
              </w:rPr>
              <w:t xml:space="preserve">Кінцевий строк подання тендерних пропозицій </w:t>
            </w:r>
          </w:p>
          <w:p w:rsidR="009270C6" w:rsidRPr="00F472E9" w:rsidRDefault="008A5008">
            <w:pPr>
              <w:pStyle w:val="1"/>
              <w:widowControl w:val="0"/>
              <w:tabs>
                <w:tab w:val="left" w:pos="2985"/>
              </w:tabs>
              <w:spacing w:line="240" w:lineRule="auto"/>
              <w:ind w:left="34" w:right="113"/>
              <w:jc w:val="both"/>
              <w:rPr>
                <w:rFonts w:ascii="Times New Roman" w:hAnsi="Times New Roman" w:cs="Times New Roman"/>
                <w:b/>
                <w:color w:val="auto"/>
                <w:sz w:val="24"/>
                <w:szCs w:val="24"/>
                <w:lang w:val="uk-UA" w:eastAsia="en-US"/>
              </w:rPr>
            </w:pPr>
            <w:r>
              <w:rPr>
                <w:rFonts w:ascii="Times New Roman" w:hAnsi="Times New Roman" w:cs="Times New Roman"/>
                <w:b/>
                <w:color w:val="auto"/>
                <w:sz w:val="24"/>
                <w:szCs w:val="24"/>
                <w:u w:val="single"/>
                <w:lang w:val="uk-UA" w:eastAsia="en-US"/>
              </w:rPr>
              <w:t>23</w:t>
            </w:r>
            <w:r w:rsidR="00F472E9" w:rsidRPr="00F472E9">
              <w:rPr>
                <w:rFonts w:ascii="Times New Roman" w:hAnsi="Times New Roman" w:cs="Times New Roman"/>
                <w:b/>
                <w:color w:val="auto"/>
                <w:sz w:val="24"/>
                <w:szCs w:val="24"/>
                <w:u w:val="single"/>
                <w:lang w:val="uk-UA" w:eastAsia="en-US"/>
              </w:rPr>
              <w:t>.08</w:t>
            </w:r>
            <w:r w:rsidR="009270C6" w:rsidRPr="00F472E9">
              <w:rPr>
                <w:rFonts w:ascii="Times New Roman" w:hAnsi="Times New Roman" w:cs="Times New Roman"/>
                <w:b/>
                <w:color w:val="auto"/>
                <w:sz w:val="24"/>
                <w:szCs w:val="24"/>
                <w:u w:val="single"/>
                <w:lang w:val="uk-UA" w:eastAsia="en-US"/>
              </w:rPr>
              <w:t>.2023р., _00:00 год.</w:t>
            </w:r>
            <w:r w:rsidR="009270C6" w:rsidRPr="00F472E9">
              <w:rPr>
                <w:rFonts w:ascii="Times New Roman" w:hAnsi="Times New Roman" w:cs="Times New Roman"/>
                <w:b/>
                <w:color w:val="auto"/>
                <w:sz w:val="24"/>
                <w:szCs w:val="24"/>
                <w:u w:val="single"/>
                <w:lang w:val="uk-UA" w:eastAsia="en-US"/>
              </w:rPr>
              <w:tab/>
            </w:r>
          </w:p>
          <w:p w:rsidR="009270C6" w:rsidRPr="00EF13C5" w:rsidRDefault="009270C6">
            <w:pPr>
              <w:spacing w:line="256" w:lineRule="auto"/>
              <w:jc w:val="both"/>
              <w:rPr>
                <w:rFonts w:ascii="Times New Roman" w:eastAsia="Times New Roman" w:hAnsi="Times New Roman" w:cs="Times New Roman"/>
                <w:color w:val="auto"/>
                <w:lang w:val="uk-UA"/>
              </w:rPr>
            </w:pPr>
            <w:r w:rsidRPr="00EF13C5">
              <w:rPr>
                <w:rFonts w:ascii="Times New Roman" w:eastAsia="Times New Roman" w:hAnsi="Times New Roman" w:cs="Times New Roman"/>
                <w:color w:val="auto"/>
                <w:lang w:val="uk-UA"/>
              </w:rPr>
              <w:t>Отримана тендерна пропозиція вноситься автоматично до реєстру отриманих тендерних пропозицій.</w:t>
            </w:r>
          </w:p>
          <w:p w:rsidR="009270C6" w:rsidRPr="00EF13C5" w:rsidRDefault="009270C6">
            <w:pPr>
              <w:spacing w:line="256" w:lineRule="auto"/>
              <w:jc w:val="both"/>
              <w:rPr>
                <w:rFonts w:ascii="Times New Roman" w:eastAsia="Times New Roman" w:hAnsi="Times New Roman" w:cs="Times New Roman"/>
                <w:color w:val="auto"/>
                <w:lang w:val="uk-UA"/>
              </w:rPr>
            </w:pPr>
            <w:r w:rsidRPr="00EF13C5">
              <w:rPr>
                <w:rFonts w:ascii="Times New Roman" w:eastAsia="Times New Roman" w:hAnsi="Times New Roman" w:cs="Times New Roman"/>
                <w:color w:val="auto"/>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9270C6" w:rsidRPr="00EF13C5" w:rsidRDefault="009270C6">
            <w:pPr>
              <w:spacing w:before="150" w:after="150" w:line="256" w:lineRule="auto"/>
              <w:jc w:val="both"/>
              <w:rPr>
                <w:rFonts w:ascii="Times New Roman" w:eastAsia="Times New Roman" w:hAnsi="Times New Roman"/>
                <w:color w:val="auto"/>
                <w:lang w:val="uk-UA" w:eastAsia="ru-RU"/>
              </w:rPr>
            </w:pPr>
            <w:r w:rsidRPr="00EF13C5">
              <w:rPr>
                <w:rFonts w:ascii="Times New Roman" w:eastAsia="Times New Roman" w:hAnsi="Times New Roman" w:cs="Times New Roman"/>
                <w:color w:val="auto"/>
                <w:lang w:val="uk-UA"/>
              </w:rPr>
              <w:t>Тендерні пропозиції після закінчення кінцевого строку їх подання не приймаються електронною системою закупівель.</w:t>
            </w:r>
          </w:p>
        </w:tc>
      </w:tr>
      <w:tr w:rsidR="009270C6" w:rsidRPr="006C4656"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jc w:val="center"/>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lastRenderedPageBreak/>
              <w:t>2</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Дата та час розкриття тендерної пропозиції</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jc w:val="both"/>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9270C6" w:rsidRPr="00EF13C5" w:rsidRDefault="009270C6">
            <w:pPr>
              <w:spacing w:before="150" w:after="150" w:line="256" w:lineRule="auto"/>
              <w:jc w:val="both"/>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9270C6" w:rsidRPr="00EF13C5" w:rsidRDefault="009270C6">
            <w:pPr>
              <w:spacing w:before="150" w:after="150" w:line="256" w:lineRule="auto"/>
              <w:jc w:val="both"/>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9270C6" w:rsidRPr="00EF13C5" w:rsidRDefault="009270C6">
            <w:pPr>
              <w:spacing w:before="150" w:after="150" w:line="256" w:lineRule="auto"/>
              <w:jc w:val="both"/>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9270C6" w:rsidRPr="00EF13C5" w:rsidRDefault="009270C6">
            <w:pPr>
              <w:spacing w:before="150" w:after="150" w:line="256" w:lineRule="auto"/>
              <w:jc w:val="both"/>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9270C6" w:rsidRPr="00EF13C5" w:rsidTr="00343E44">
        <w:tc>
          <w:tcPr>
            <w:tcW w:w="5000"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9270C6" w:rsidRPr="00EF13C5" w:rsidRDefault="009270C6">
            <w:pPr>
              <w:spacing w:line="256" w:lineRule="auto"/>
              <w:jc w:val="center"/>
              <w:rPr>
                <w:rFonts w:ascii="Times New Roman" w:eastAsia="Times New Roman" w:hAnsi="Times New Roman"/>
                <w:b/>
                <w:bCs/>
                <w:color w:val="auto"/>
                <w:lang w:val="uk-UA" w:eastAsia="ru-RU"/>
              </w:rPr>
            </w:pPr>
            <w:r w:rsidRPr="00EF13C5">
              <w:rPr>
                <w:rFonts w:ascii="Times New Roman" w:eastAsia="Times New Roman" w:hAnsi="Times New Roman" w:cs="Times New Roman"/>
                <w:b/>
                <w:color w:val="auto"/>
                <w:lang w:val="uk-UA"/>
              </w:rPr>
              <w:t>Розділ 5. Оцінка тендерної пропозиції</w:t>
            </w:r>
          </w:p>
        </w:tc>
      </w:tr>
      <w:tr w:rsidR="009270C6" w:rsidRPr="006C4656"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jc w:val="center"/>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1</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rPr>
                <w:rFonts w:ascii="Times New Roman" w:eastAsia="Times New Roman" w:hAnsi="Times New Roman"/>
                <w:color w:val="auto"/>
                <w:lang w:val="uk-UA" w:eastAsia="ru-RU"/>
              </w:rPr>
            </w:pPr>
            <w:r w:rsidRPr="00EF13C5">
              <w:rPr>
                <w:rFonts w:ascii="Times New Roman" w:eastAsia="Times New Roman" w:hAnsi="Times New Roman" w:cs="Times New Roman"/>
                <w:color w:val="auto"/>
                <w:lang w:val="uk-UA"/>
              </w:rPr>
              <w:t>Перелік критеріїв та методика оцінки тендерної пропозиції із зазначенням питомої ваги критерію</w:t>
            </w:r>
          </w:p>
        </w:tc>
        <w:tc>
          <w:tcPr>
            <w:tcW w:w="323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270C6" w:rsidRPr="00EF13C5" w:rsidRDefault="009270C6">
            <w:pPr>
              <w:spacing w:before="150" w:after="150" w:line="256" w:lineRule="auto"/>
              <w:jc w:val="both"/>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Єдиний критерій оцінки – Ціна – 100%.</w:t>
            </w:r>
          </w:p>
          <w:p w:rsidR="009270C6" w:rsidRPr="00EF13C5" w:rsidRDefault="009270C6">
            <w:pPr>
              <w:spacing w:line="256" w:lineRule="auto"/>
              <w:jc w:val="both"/>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 xml:space="preserve">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w:t>
            </w:r>
          </w:p>
          <w:p w:rsidR="009270C6" w:rsidRPr="00EF13C5" w:rsidRDefault="009270C6" w:rsidP="000D4002">
            <w:pPr>
              <w:spacing w:line="256" w:lineRule="auto"/>
              <w:jc w:val="both"/>
              <w:rPr>
                <w:rFonts w:ascii="Times New Roman" w:eastAsia="Times New Roman" w:hAnsi="Times New Roman"/>
                <w:color w:val="auto"/>
                <w:lang w:val="uk-UA" w:eastAsia="ru-RU"/>
              </w:rPr>
            </w:pPr>
            <w:r w:rsidRPr="00EF13C5">
              <w:rPr>
                <w:rFonts w:ascii="Times New Roman" w:eastAsia="Times New Roman" w:hAnsi="Times New Roman"/>
                <w:b/>
                <w:color w:val="auto"/>
                <w:lang w:val="uk-UA" w:eastAsia="ru-RU"/>
              </w:rPr>
              <w:t xml:space="preserve">Розмір мінімального кроку пониження ціни під час електронного аукціону – </w:t>
            </w:r>
            <w:r w:rsidR="008A5008">
              <w:rPr>
                <w:rFonts w:ascii="Times New Roman" w:eastAsia="Times New Roman" w:hAnsi="Times New Roman"/>
                <w:b/>
                <w:color w:val="auto"/>
                <w:lang w:val="uk-UA" w:eastAsia="ru-RU"/>
              </w:rPr>
              <w:t>0,5</w:t>
            </w:r>
            <w:r w:rsidRPr="00EF13C5">
              <w:rPr>
                <w:rFonts w:ascii="Times New Roman" w:eastAsia="Times New Roman" w:hAnsi="Times New Roman"/>
                <w:b/>
                <w:color w:val="auto"/>
                <w:lang w:val="uk-UA" w:eastAsia="ru-RU"/>
              </w:rPr>
              <w:t xml:space="preserve"> %</w:t>
            </w:r>
          </w:p>
        </w:tc>
      </w:tr>
      <w:tr w:rsidR="009270C6" w:rsidRPr="006C4656"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jc w:val="center"/>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2</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rPr>
                <w:rFonts w:ascii="Times New Roman" w:eastAsia="Times New Roman" w:hAnsi="Times New Roman"/>
                <w:color w:val="auto"/>
                <w:highlight w:val="yellow"/>
                <w:lang w:val="uk-UA" w:eastAsia="ru-RU"/>
              </w:rPr>
            </w:pPr>
            <w:r w:rsidRPr="00EF13C5">
              <w:rPr>
                <w:rFonts w:ascii="Times New Roman" w:eastAsia="Times New Roman" w:hAnsi="Times New Roman"/>
                <w:color w:val="auto"/>
                <w:lang w:val="uk-UA" w:eastAsia="ru-RU"/>
              </w:rPr>
              <w:t>Інша інформація</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line="256" w:lineRule="auto"/>
              <w:jc w:val="both"/>
              <w:rPr>
                <w:rFonts w:ascii="Times New Roman" w:eastAsia="Times New Roman" w:hAnsi="Times New Roman"/>
                <w:color w:val="auto"/>
                <w:lang w:val="uk-UA"/>
              </w:rPr>
            </w:pPr>
            <w:r w:rsidRPr="00EF13C5">
              <w:rPr>
                <w:rFonts w:ascii="Times New Roman" w:eastAsia="Times New Roman" w:hAnsi="Times New Roman"/>
                <w:color w:val="auto"/>
                <w:lang w:val="uk-UA"/>
              </w:rPr>
              <w:t xml:space="preserve">Замовник самостійно перевіряє інформацію про те, що учасник процедури закупівлі не є громадянином Російської </w:t>
            </w:r>
            <w:r w:rsidRPr="00EF13C5">
              <w:rPr>
                <w:rFonts w:ascii="Times New Roman" w:eastAsia="Times New Roman" w:hAnsi="Times New Roman"/>
                <w:color w:val="auto"/>
                <w:lang w:val="uk-UA"/>
              </w:rPr>
              <w:lastRenderedPageBreak/>
              <w:t xml:space="preserve">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EF13C5">
              <w:rPr>
                <w:rFonts w:ascii="Times New Roman" w:eastAsia="Times New Roman" w:hAnsi="Times New Roman"/>
                <w:color w:val="auto"/>
                <w:lang w:val="uk-UA"/>
              </w:rPr>
              <w:t>бенефіціарним</w:t>
            </w:r>
            <w:proofErr w:type="spellEnd"/>
            <w:r w:rsidRPr="00EF13C5">
              <w:rPr>
                <w:rFonts w:ascii="Times New Roman" w:eastAsia="Times New Roman" w:hAnsi="Times New Roman"/>
                <w:color w:val="auto"/>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rsidR="009270C6" w:rsidRPr="00EF13C5" w:rsidRDefault="009270C6">
            <w:pPr>
              <w:spacing w:line="256" w:lineRule="auto"/>
              <w:jc w:val="both"/>
              <w:rPr>
                <w:rFonts w:ascii="Times New Roman" w:eastAsia="Times New Roman" w:hAnsi="Times New Roman"/>
                <w:b/>
                <w:color w:val="auto"/>
                <w:lang w:val="uk-UA"/>
              </w:rPr>
            </w:pPr>
            <w:r w:rsidRPr="00EF13C5">
              <w:rPr>
                <w:rFonts w:ascii="Times New Roman" w:eastAsia="Times New Roman" w:hAnsi="Times New Roman"/>
                <w:b/>
                <w:color w:val="auto"/>
                <w:lang w:val="uk-UA"/>
              </w:rPr>
              <w:t xml:space="preserve">У разі якщо учасник або його кінцевий </w:t>
            </w:r>
            <w:proofErr w:type="spellStart"/>
            <w:r w:rsidRPr="00EF13C5">
              <w:rPr>
                <w:rFonts w:ascii="Times New Roman" w:eastAsia="Times New Roman" w:hAnsi="Times New Roman"/>
                <w:b/>
                <w:color w:val="auto"/>
                <w:lang w:val="uk-UA"/>
              </w:rPr>
              <w:t>бенефіціарний</w:t>
            </w:r>
            <w:proofErr w:type="spellEnd"/>
            <w:r w:rsidRPr="00EF13C5">
              <w:rPr>
                <w:rFonts w:ascii="Times New Roman" w:eastAsia="Times New Roman" w:hAnsi="Times New Roman"/>
                <w:b/>
                <w:color w:val="auto"/>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9270C6" w:rsidRPr="00EF13C5" w:rsidRDefault="009270C6">
            <w:pPr>
              <w:pStyle w:val="a7"/>
              <w:numPr>
                <w:ilvl w:val="0"/>
                <w:numId w:val="4"/>
              </w:numPr>
              <w:jc w:val="both"/>
              <w:rPr>
                <w:rFonts w:ascii="Times New Roman" w:eastAsia="Times New Roman" w:hAnsi="Times New Roman"/>
                <w:sz w:val="24"/>
                <w:szCs w:val="24"/>
                <w:lang w:val="uk-UA"/>
              </w:rPr>
            </w:pPr>
            <w:r w:rsidRPr="00EF13C5">
              <w:rPr>
                <w:rFonts w:ascii="Times New Roman" w:eastAsia="Times New Roman" w:hAnsi="Times New Roman"/>
                <w:sz w:val="24"/>
                <w:szCs w:val="24"/>
                <w:lang w:val="uk-UA"/>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EF13C5">
              <w:rPr>
                <w:rFonts w:ascii="Times New Roman" w:eastAsia="Times New Roman" w:hAnsi="Times New Roman"/>
                <w:sz w:val="24"/>
                <w:szCs w:val="24"/>
                <w:lang w:val="uk-UA"/>
              </w:rPr>
              <w:t>зареєструваний</w:t>
            </w:r>
            <w:proofErr w:type="spellEnd"/>
            <w:r w:rsidRPr="00EF13C5">
              <w:rPr>
                <w:rFonts w:ascii="Times New Roman" w:eastAsia="Times New Roman" w:hAnsi="Times New Roman"/>
                <w:sz w:val="24"/>
                <w:szCs w:val="24"/>
                <w:lang w:val="uk-UA"/>
              </w:rPr>
              <w:t xml:space="preserve"> на території України свій національний паспорт</w:t>
            </w:r>
          </w:p>
          <w:p w:rsidR="009270C6" w:rsidRPr="00EF13C5" w:rsidRDefault="009270C6">
            <w:pPr>
              <w:spacing w:line="256" w:lineRule="auto"/>
              <w:jc w:val="both"/>
              <w:rPr>
                <w:rFonts w:ascii="Times New Roman" w:eastAsia="Times New Roman" w:hAnsi="Times New Roman"/>
                <w:color w:val="auto"/>
                <w:lang w:val="uk-UA"/>
              </w:rPr>
            </w:pPr>
            <w:r w:rsidRPr="00EF13C5">
              <w:rPr>
                <w:rFonts w:ascii="Times New Roman" w:eastAsia="Times New Roman" w:hAnsi="Times New Roman"/>
                <w:color w:val="auto"/>
                <w:lang w:val="uk-UA"/>
              </w:rPr>
              <w:t xml:space="preserve">або </w:t>
            </w:r>
          </w:p>
          <w:p w:rsidR="009270C6" w:rsidRPr="00EF13C5" w:rsidRDefault="009270C6">
            <w:pPr>
              <w:pStyle w:val="a7"/>
              <w:numPr>
                <w:ilvl w:val="0"/>
                <w:numId w:val="4"/>
              </w:numPr>
              <w:jc w:val="both"/>
              <w:rPr>
                <w:rFonts w:ascii="Times New Roman" w:eastAsia="Times New Roman" w:hAnsi="Times New Roman"/>
                <w:sz w:val="24"/>
                <w:szCs w:val="24"/>
                <w:lang w:val="uk-UA"/>
              </w:rPr>
            </w:pPr>
            <w:r w:rsidRPr="00EF13C5">
              <w:rPr>
                <w:rFonts w:ascii="Times New Roman" w:eastAsia="Times New Roman" w:hAnsi="Times New Roman"/>
                <w:sz w:val="24"/>
                <w:szCs w:val="24"/>
                <w:lang w:val="uk-UA"/>
              </w:rPr>
              <w:t>посвідку на постійне чи тимчасове проживання на території України</w:t>
            </w:r>
          </w:p>
          <w:p w:rsidR="009270C6" w:rsidRPr="00EF13C5" w:rsidRDefault="009270C6">
            <w:pPr>
              <w:spacing w:line="256" w:lineRule="auto"/>
              <w:jc w:val="both"/>
              <w:rPr>
                <w:rFonts w:ascii="Times New Roman" w:eastAsia="Times New Roman" w:hAnsi="Times New Roman"/>
                <w:color w:val="auto"/>
                <w:lang w:val="uk-UA"/>
              </w:rPr>
            </w:pPr>
            <w:r w:rsidRPr="00EF13C5">
              <w:rPr>
                <w:rFonts w:ascii="Times New Roman" w:eastAsia="Times New Roman" w:hAnsi="Times New Roman"/>
                <w:color w:val="auto"/>
                <w:lang w:val="uk-UA"/>
              </w:rPr>
              <w:t xml:space="preserve">або </w:t>
            </w:r>
          </w:p>
          <w:p w:rsidR="009270C6" w:rsidRPr="00EF13C5" w:rsidRDefault="009270C6">
            <w:pPr>
              <w:pStyle w:val="a7"/>
              <w:numPr>
                <w:ilvl w:val="0"/>
                <w:numId w:val="4"/>
              </w:numPr>
              <w:jc w:val="both"/>
              <w:rPr>
                <w:rFonts w:ascii="Times New Roman" w:eastAsia="Times New Roman" w:hAnsi="Times New Roman"/>
                <w:sz w:val="24"/>
                <w:szCs w:val="24"/>
                <w:lang w:val="uk-UA"/>
              </w:rPr>
            </w:pPr>
            <w:r w:rsidRPr="00EF13C5">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9270C6" w:rsidRPr="00EF13C5" w:rsidRDefault="009270C6">
            <w:pPr>
              <w:spacing w:line="256" w:lineRule="auto"/>
              <w:jc w:val="both"/>
              <w:rPr>
                <w:rFonts w:ascii="Times New Roman" w:eastAsia="Times New Roman" w:hAnsi="Times New Roman"/>
                <w:color w:val="auto"/>
                <w:lang w:val="uk-UA"/>
              </w:rPr>
            </w:pPr>
            <w:r w:rsidRPr="00EF13C5">
              <w:rPr>
                <w:rFonts w:ascii="Times New Roman" w:eastAsia="Times New Roman" w:hAnsi="Times New Roman"/>
                <w:color w:val="auto"/>
                <w:lang w:val="uk-UA"/>
              </w:rPr>
              <w:t xml:space="preserve">або </w:t>
            </w:r>
          </w:p>
          <w:p w:rsidR="009270C6" w:rsidRPr="00EF13C5" w:rsidRDefault="009270C6">
            <w:pPr>
              <w:pStyle w:val="a7"/>
              <w:numPr>
                <w:ilvl w:val="0"/>
                <w:numId w:val="4"/>
              </w:numPr>
              <w:jc w:val="both"/>
              <w:rPr>
                <w:rFonts w:ascii="Times New Roman" w:eastAsia="Times New Roman" w:hAnsi="Times New Roman"/>
                <w:sz w:val="24"/>
                <w:szCs w:val="24"/>
                <w:lang w:val="uk-UA"/>
              </w:rPr>
            </w:pPr>
            <w:r w:rsidRPr="00EF13C5">
              <w:rPr>
                <w:rFonts w:ascii="Times New Roman" w:eastAsia="Times New Roman" w:hAnsi="Times New Roman"/>
                <w:sz w:val="24"/>
                <w:szCs w:val="24"/>
                <w:lang w:val="uk-UA"/>
              </w:rPr>
              <w:t>посвідчення біженця чи документ, що підтверджує надання притулку в Україні.</w:t>
            </w:r>
          </w:p>
          <w:p w:rsidR="009270C6" w:rsidRPr="00EF13C5" w:rsidRDefault="009270C6">
            <w:pPr>
              <w:spacing w:line="256" w:lineRule="auto"/>
              <w:jc w:val="both"/>
              <w:rPr>
                <w:rFonts w:ascii="Times New Roman" w:eastAsia="Times New Roman" w:hAnsi="Times New Roman"/>
                <w:color w:val="auto"/>
                <w:lang w:val="uk-UA"/>
              </w:rPr>
            </w:pPr>
            <w:r w:rsidRPr="00EF13C5">
              <w:rPr>
                <w:rFonts w:ascii="Times New Roman" w:eastAsia="Times New Roman" w:hAnsi="Times New Roman"/>
                <w:color w:val="auto"/>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9270C6" w:rsidRPr="00EF13C5" w:rsidRDefault="009270C6">
            <w:pPr>
              <w:pStyle w:val="a7"/>
              <w:numPr>
                <w:ilvl w:val="0"/>
                <w:numId w:val="4"/>
              </w:numPr>
              <w:jc w:val="both"/>
              <w:rPr>
                <w:rFonts w:ascii="Times New Roman" w:eastAsia="Times New Roman" w:hAnsi="Times New Roman"/>
                <w:sz w:val="24"/>
                <w:szCs w:val="24"/>
                <w:lang w:val="uk-UA"/>
              </w:rPr>
            </w:pPr>
            <w:r w:rsidRPr="00EF13C5">
              <w:rPr>
                <w:rFonts w:ascii="Times New Roman" w:eastAsia="Times New Roman" w:hAnsi="Times New Roman"/>
                <w:sz w:val="24"/>
                <w:szCs w:val="24"/>
                <w:lang w:val="uk-UA"/>
              </w:rPr>
              <w:t xml:space="preserve">ухвалу слідчого судді або ухвала суду про передачу активів в управління Національному агентству з </w:t>
            </w:r>
            <w:r w:rsidRPr="00EF13C5">
              <w:rPr>
                <w:rFonts w:ascii="Times New Roman" w:eastAsia="Times New Roman" w:hAnsi="Times New Roman"/>
                <w:sz w:val="24"/>
                <w:szCs w:val="24"/>
                <w:lang w:val="uk-UA"/>
              </w:rPr>
              <w:lastRenderedPageBreak/>
              <w:t>питань виявлення, розшуку та управління активами, одержаними від корупційних та інших злочинів*;</w:t>
            </w:r>
          </w:p>
          <w:p w:rsidR="009270C6" w:rsidRPr="00EF13C5" w:rsidRDefault="009270C6">
            <w:pPr>
              <w:spacing w:line="256" w:lineRule="auto"/>
              <w:jc w:val="both"/>
              <w:rPr>
                <w:rFonts w:ascii="Times New Roman" w:eastAsia="Times New Roman" w:hAnsi="Times New Roman"/>
                <w:color w:val="auto"/>
                <w:lang w:val="uk-UA"/>
              </w:rPr>
            </w:pPr>
            <w:r w:rsidRPr="00EF13C5">
              <w:rPr>
                <w:rFonts w:ascii="Times New Roman" w:eastAsia="Times New Roman" w:hAnsi="Times New Roman"/>
                <w:color w:val="auto"/>
                <w:lang w:val="uk-UA"/>
              </w:rPr>
              <w:t xml:space="preserve">або </w:t>
            </w:r>
          </w:p>
          <w:p w:rsidR="009270C6" w:rsidRPr="00EF13C5" w:rsidRDefault="009270C6">
            <w:pPr>
              <w:pStyle w:val="a7"/>
              <w:numPr>
                <w:ilvl w:val="0"/>
                <w:numId w:val="4"/>
              </w:numPr>
              <w:jc w:val="both"/>
              <w:rPr>
                <w:rFonts w:ascii="Times New Roman" w:eastAsia="Times New Roman" w:hAnsi="Times New Roman"/>
                <w:sz w:val="24"/>
                <w:szCs w:val="24"/>
                <w:lang w:val="uk-UA"/>
              </w:rPr>
            </w:pPr>
            <w:r w:rsidRPr="00EF13C5">
              <w:rPr>
                <w:rFonts w:ascii="Times New Roman" w:eastAsia="Times New Roman" w:hAnsi="Times New Roman"/>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rsidR="009270C6" w:rsidRPr="00EF13C5" w:rsidRDefault="009270C6">
            <w:pPr>
              <w:spacing w:line="256" w:lineRule="auto"/>
              <w:jc w:val="both"/>
              <w:rPr>
                <w:rFonts w:ascii="Times New Roman" w:eastAsia="Times New Roman" w:hAnsi="Times New Roman"/>
                <w:color w:val="auto"/>
                <w:lang w:val="uk-UA"/>
              </w:rPr>
            </w:pPr>
            <w:r w:rsidRPr="00EF13C5">
              <w:rPr>
                <w:rFonts w:ascii="Times New Roman" w:eastAsia="Times New Roman" w:hAnsi="Times New Roman"/>
                <w:color w:val="auto"/>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9270C6" w:rsidRPr="00EF13C5" w:rsidRDefault="009270C6">
            <w:pPr>
              <w:spacing w:line="256" w:lineRule="auto"/>
              <w:jc w:val="both"/>
              <w:rPr>
                <w:rFonts w:ascii="Times New Roman" w:eastAsia="Times New Roman" w:hAnsi="Times New Roman"/>
                <w:color w:val="auto"/>
                <w:lang w:val="uk-UA"/>
              </w:rPr>
            </w:pPr>
            <w:r w:rsidRPr="00EF13C5">
              <w:rPr>
                <w:rFonts w:ascii="Times New Roman" w:eastAsia="Times New Roman" w:hAnsi="Times New Roman"/>
                <w:color w:val="auto"/>
                <w:lang w:val="uk-UA"/>
              </w:rPr>
              <w:t xml:space="preserve">У разі якщо учасник або його кінцевий </w:t>
            </w:r>
            <w:proofErr w:type="spellStart"/>
            <w:r w:rsidRPr="00EF13C5">
              <w:rPr>
                <w:rFonts w:ascii="Times New Roman" w:eastAsia="Times New Roman" w:hAnsi="Times New Roman"/>
                <w:color w:val="auto"/>
                <w:lang w:val="uk-UA"/>
              </w:rPr>
              <w:t>бенефіціарний</w:t>
            </w:r>
            <w:proofErr w:type="spellEnd"/>
            <w:r w:rsidRPr="00EF13C5">
              <w:rPr>
                <w:rFonts w:ascii="Times New Roman" w:eastAsia="Times New Roman" w:hAnsi="Times New Roman"/>
                <w:color w:val="auto"/>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EF13C5">
              <w:rPr>
                <w:rFonts w:ascii="Times New Roman" w:eastAsia="Times New Roman" w:hAnsi="Times New Roman"/>
                <w:color w:val="auto"/>
                <w:lang w:val="uk-UA"/>
              </w:rPr>
              <w:t>бенефіціарним</w:t>
            </w:r>
            <w:proofErr w:type="spellEnd"/>
            <w:r w:rsidRPr="00EF13C5">
              <w:rPr>
                <w:rFonts w:ascii="Times New Roman" w:eastAsia="Times New Roman" w:hAnsi="Times New Roman"/>
                <w:color w:val="auto"/>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rsidR="009270C6" w:rsidRPr="00EF13C5" w:rsidRDefault="009270C6">
            <w:pPr>
              <w:spacing w:line="256" w:lineRule="auto"/>
              <w:jc w:val="both"/>
              <w:rPr>
                <w:rFonts w:ascii="Times New Roman" w:eastAsia="Times New Roman" w:hAnsi="Times New Roman"/>
                <w:color w:val="auto"/>
                <w:lang w:val="uk-UA"/>
              </w:rPr>
            </w:pPr>
            <w:r w:rsidRPr="00EF13C5">
              <w:rPr>
                <w:rFonts w:ascii="Times New Roman" w:eastAsia="Times New Roman" w:hAnsi="Times New Roman"/>
                <w:color w:val="auto"/>
                <w:lang w:val="uk-UA"/>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w:t>
            </w:r>
            <w:r w:rsidRPr="00EF13C5">
              <w:rPr>
                <w:rFonts w:ascii="Times New Roman" w:eastAsia="Times New Roman" w:hAnsi="Times New Roman"/>
                <w:color w:val="auto"/>
                <w:lang w:val="uk-UA"/>
              </w:rPr>
              <w:lastRenderedPageBreak/>
              <w:t xml:space="preserve">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9270C6" w:rsidRPr="00EF13C5" w:rsidRDefault="009270C6">
            <w:pPr>
              <w:spacing w:line="256" w:lineRule="auto"/>
              <w:jc w:val="both"/>
              <w:rPr>
                <w:rFonts w:ascii="Times New Roman" w:eastAsia="Times New Roman" w:hAnsi="Times New Roman" w:cs="Times New Roman"/>
                <w:color w:val="auto"/>
                <w:lang w:val="uk-UA"/>
              </w:rPr>
            </w:pPr>
            <w:r w:rsidRPr="00EF13C5">
              <w:rPr>
                <w:rFonts w:ascii="Times New Roman" w:eastAsia="Times New Roman" w:hAnsi="Times New Roman" w:cs="Times New Roman"/>
                <w:color w:val="auto"/>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9270C6" w:rsidRPr="00EF13C5" w:rsidRDefault="009270C6">
            <w:pPr>
              <w:spacing w:line="256" w:lineRule="auto"/>
              <w:jc w:val="both"/>
              <w:rPr>
                <w:rFonts w:ascii="Times New Roman" w:eastAsia="Times New Roman" w:hAnsi="Times New Roman"/>
                <w:color w:val="auto"/>
                <w:lang w:val="uk-UA"/>
              </w:rPr>
            </w:pPr>
            <w:r w:rsidRPr="00EF13C5">
              <w:rPr>
                <w:rFonts w:ascii="Times New Roman" w:eastAsia="Times New Roman" w:hAnsi="Times New Roman"/>
                <w:color w:val="auto"/>
                <w:lang w:val="uk-UA"/>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9270C6" w:rsidRPr="00EF13C5" w:rsidRDefault="009270C6">
            <w:pPr>
              <w:spacing w:line="256" w:lineRule="auto"/>
              <w:jc w:val="both"/>
              <w:rPr>
                <w:rFonts w:ascii="Times New Roman" w:eastAsia="Times New Roman" w:hAnsi="Times New Roman"/>
                <w:color w:val="auto"/>
                <w:lang w:val="uk-UA"/>
              </w:rPr>
            </w:pPr>
            <w:r w:rsidRPr="00EF13C5">
              <w:rPr>
                <w:rFonts w:ascii="Times New Roman" w:eastAsia="Times New Roman" w:hAnsi="Times New Roman"/>
                <w:color w:val="auto"/>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EF13C5">
              <w:rPr>
                <w:rFonts w:ascii="Times New Roman" w:eastAsia="Times New Roman" w:hAnsi="Times New Roman"/>
                <w:color w:val="auto"/>
                <w:lang w:val="uk-UA"/>
              </w:rPr>
              <w:t>обгрунтування</w:t>
            </w:r>
            <w:proofErr w:type="spellEnd"/>
            <w:r w:rsidRPr="00EF13C5">
              <w:rPr>
                <w:rFonts w:ascii="Times New Roman" w:eastAsia="Times New Roman" w:hAnsi="Times New Roman"/>
                <w:color w:val="auto"/>
                <w:lang w:val="uk-UA"/>
              </w:rPr>
              <w:t xml:space="preserve"> в довільній формі щодо цін або вартості відповідних товарів, робіт чи послуг тендерної пропозиції.</w:t>
            </w:r>
          </w:p>
          <w:p w:rsidR="009270C6" w:rsidRPr="00EF13C5" w:rsidRDefault="009270C6">
            <w:pPr>
              <w:spacing w:line="256" w:lineRule="auto"/>
              <w:jc w:val="both"/>
              <w:rPr>
                <w:rFonts w:ascii="Times New Roman" w:eastAsia="Times New Roman" w:hAnsi="Times New Roman"/>
                <w:color w:val="auto"/>
                <w:lang w:val="uk-UA"/>
              </w:rPr>
            </w:pPr>
            <w:r w:rsidRPr="00EF13C5">
              <w:rPr>
                <w:rFonts w:ascii="Times New Roman" w:eastAsia="Times New Roman" w:hAnsi="Times New Roman"/>
                <w:color w:val="auto"/>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rsidR="009270C6" w:rsidRPr="00EF13C5" w:rsidRDefault="009270C6">
            <w:pPr>
              <w:spacing w:line="256" w:lineRule="auto"/>
              <w:jc w:val="both"/>
              <w:rPr>
                <w:rFonts w:ascii="Times New Roman" w:eastAsia="Times New Roman" w:hAnsi="Times New Roman"/>
                <w:color w:val="auto"/>
                <w:lang w:val="uk-UA"/>
              </w:rPr>
            </w:pPr>
            <w:r w:rsidRPr="00EF13C5">
              <w:rPr>
                <w:rFonts w:ascii="Times New Roman" w:eastAsia="Times New Roman" w:hAnsi="Times New Roman"/>
                <w:color w:val="auto"/>
                <w:lang w:val="uk-UA"/>
              </w:rPr>
              <w:t>Обґрунтування аномально низької тендерної пропозиції може містити інформацію про:</w:t>
            </w:r>
          </w:p>
          <w:p w:rsidR="009270C6" w:rsidRPr="00EF13C5" w:rsidRDefault="009270C6">
            <w:pPr>
              <w:pStyle w:val="a7"/>
              <w:numPr>
                <w:ilvl w:val="0"/>
                <w:numId w:val="5"/>
              </w:numPr>
              <w:jc w:val="both"/>
              <w:rPr>
                <w:rFonts w:ascii="Times New Roman" w:eastAsia="Times New Roman" w:hAnsi="Times New Roman"/>
                <w:sz w:val="24"/>
                <w:szCs w:val="24"/>
                <w:lang w:val="uk-UA"/>
              </w:rPr>
            </w:pPr>
            <w:r w:rsidRPr="00EF13C5">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9270C6" w:rsidRPr="00EF13C5" w:rsidRDefault="009270C6">
            <w:pPr>
              <w:pStyle w:val="a7"/>
              <w:numPr>
                <w:ilvl w:val="0"/>
                <w:numId w:val="5"/>
              </w:numPr>
              <w:jc w:val="both"/>
              <w:rPr>
                <w:rFonts w:ascii="Times New Roman" w:eastAsia="Times New Roman" w:hAnsi="Times New Roman"/>
                <w:sz w:val="24"/>
                <w:szCs w:val="24"/>
                <w:lang w:val="uk-UA"/>
              </w:rPr>
            </w:pPr>
            <w:r w:rsidRPr="00EF13C5">
              <w:rPr>
                <w:rFonts w:ascii="Times New Roman" w:eastAsia="Times New Roman" w:hAnsi="Times New Roman"/>
                <w:sz w:val="24"/>
                <w:szCs w:val="24"/>
                <w:lang w:val="uk-UA"/>
              </w:rPr>
              <w:t xml:space="preserve">сприятливі умови, за яких учасник процедури закупівлі може поставити товари, надати послуги чи виконати роботи, зокрема спеціальну цінову </w:t>
            </w:r>
            <w:r w:rsidRPr="00EF13C5">
              <w:rPr>
                <w:rFonts w:ascii="Times New Roman" w:eastAsia="Times New Roman" w:hAnsi="Times New Roman"/>
                <w:sz w:val="24"/>
                <w:szCs w:val="24"/>
                <w:lang w:val="uk-UA"/>
              </w:rPr>
              <w:lastRenderedPageBreak/>
              <w:t>пропозицію (знижку) учасника процедури закупівлі;</w:t>
            </w:r>
          </w:p>
          <w:p w:rsidR="009270C6" w:rsidRPr="00EF13C5" w:rsidRDefault="009270C6">
            <w:pPr>
              <w:pStyle w:val="a7"/>
              <w:numPr>
                <w:ilvl w:val="0"/>
                <w:numId w:val="5"/>
              </w:numPr>
              <w:jc w:val="both"/>
              <w:rPr>
                <w:rFonts w:ascii="Times New Roman" w:eastAsia="Times New Roman" w:hAnsi="Times New Roman"/>
                <w:sz w:val="24"/>
                <w:szCs w:val="24"/>
                <w:lang w:val="uk-UA"/>
              </w:rPr>
            </w:pPr>
            <w:r w:rsidRPr="00EF13C5">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rsidR="009270C6" w:rsidRPr="00EF13C5" w:rsidRDefault="009270C6">
            <w:pPr>
              <w:spacing w:before="150" w:after="150" w:line="256" w:lineRule="auto"/>
              <w:jc w:val="both"/>
              <w:rPr>
                <w:rFonts w:ascii="Times New Roman" w:eastAsia="Times New Roman" w:hAnsi="Times New Roman" w:cs="Times New Roman"/>
                <w:color w:val="auto"/>
                <w:lang w:val="uk-UA" w:eastAsia="ru-RU"/>
              </w:rPr>
            </w:pPr>
            <w:r w:rsidRPr="00EF13C5">
              <w:rPr>
                <w:rFonts w:ascii="Times New Roman" w:eastAsia="Times New Roman" w:hAnsi="Times New Roman" w:cs="Times New Roman"/>
                <w:color w:val="auto"/>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270C6" w:rsidRPr="00EF13C5" w:rsidRDefault="009270C6">
            <w:pPr>
              <w:spacing w:before="150" w:after="150" w:line="256" w:lineRule="auto"/>
              <w:jc w:val="both"/>
              <w:rPr>
                <w:rFonts w:ascii="Times New Roman" w:eastAsia="Times New Roman" w:hAnsi="Times New Roman" w:cs="Times New Roman"/>
                <w:color w:val="auto"/>
                <w:lang w:val="uk-UA" w:eastAsia="ru-RU"/>
              </w:rPr>
            </w:pPr>
            <w:r w:rsidRPr="00EF13C5">
              <w:rPr>
                <w:rFonts w:ascii="Times New Roman" w:eastAsia="Times New Roman" w:hAnsi="Times New Roman" w:cs="Times New Roman"/>
                <w:color w:val="auto"/>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9270C6" w:rsidRPr="00EF13C5" w:rsidRDefault="009270C6">
            <w:pPr>
              <w:spacing w:before="150" w:after="150" w:line="256" w:lineRule="auto"/>
              <w:jc w:val="both"/>
              <w:rPr>
                <w:rFonts w:ascii="Times New Roman" w:eastAsia="Times New Roman" w:hAnsi="Times New Roman" w:cs="Times New Roman"/>
                <w:color w:val="auto"/>
                <w:lang w:val="uk-UA" w:eastAsia="ru-RU"/>
              </w:rPr>
            </w:pPr>
            <w:r w:rsidRPr="00EF13C5">
              <w:rPr>
                <w:rFonts w:ascii="Times New Roman" w:eastAsia="Times New Roman" w:hAnsi="Times New Roman" w:cs="Times New Roman"/>
                <w:color w:val="auto"/>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270C6" w:rsidRPr="00EF13C5" w:rsidRDefault="009270C6">
            <w:pPr>
              <w:spacing w:before="150" w:after="150" w:line="256" w:lineRule="auto"/>
              <w:jc w:val="both"/>
              <w:rPr>
                <w:rFonts w:ascii="Times New Roman" w:eastAsia="Times New Roman" w:hAnsi="Times New Roman" w:cs="Times New Roman"/>
                <w:color w:val="auto"/>
                <w:lang w:val="uk-UA" w:eastAsia="ru-RU"/>
              </w:rPr>
            </w:pPr>
            <w:r w:rsidRPr="00EF13C5">
              <w:rPr>
                <w:rFonts w:ascii="Times New Roman" w:eastAsia="Times New Roman" w:hAnsi="Times New Roman" w:cs="Times New Roman"/>
                <w:color w:val="auto"/>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270C6" w:rsidRPr="00EF13C5" w:rsidRDefault="009270C6">
            <w:pPr>
              <w:spacing w:before="150" w:after="150" w:line="256" w:lineRule="auto"/>
              <w:jc w:val="both"/>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9270C6" w:rsidRPr="00EF13C5" w:rsidRDefault="009270C6">
            <w:pPr>
              <w:spacing w:line="256" w:lineRule="auto"/>
              <w:jc w:val="both"/>
              <w:rPr>
                <w:rFonts w:ascii="Times New Roman" w:eastAsia="Times New Roman" w:hAnsi="Times New Roman"/>
                <w:color w:val="auto"/>
                <w:highlight w:val="yellow"/>
                <w:lang w:val="uk-UA" w:eastAsia="ru-RU"/>
              </w:rPr>
            </w:pPr>
            <w:r w:rsidRPr="00EF13C5">
              <w:rPr>
                <w:rFonts w:ascii="Times New Roman" w:eastAsia="Times New Roman" w:hAnsi="Times New Roman"/>
                <w:color w:val="auto"/>
                <w:lang w:val="uk-UA" w:eastAsia="ru-RU"/>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w:t>
            </w:r>
            <w:r w:rsidRPr="00EF13C5">
              <w:rPr>
                <w:rFonts w:ascii="Times New Roman" w:eastAsia="Times New Roman" w:hAnsi="Times New Roman"/>
                <w:color w:val="auto"/>
                <w:lang w:val="uk-UA" w:eastAsia="ru-RU"/>
              </w:rPr>
              <w:lastRenderedPageBreak/>
              <w:t>торгів, замовник відхиляє тендерну пропозицію такого учасника процедури закупівлі.</w:t>
            </w:r>
          </w:p>
        </w:tc>
      </w:tr>
      <w:tr w:rsidR="009270C6" w:rsidRPr="006C4656"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jc w:val="center"/>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lastRenderedPageBreak/>
              <w:t>3</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Відхилення тендерних пропозицій</w:t>
            </w:r>
          </w:p>
        </w:tc>
        <w:tc>
          <w:tcPr>
            <w:tcW w:w="3232" w:type="pct"/>
            <w:tcBorders>
              <w:top w:val="single" w:sz="4" w:space="0" w:color="auto"/>
              <w:left w:val="single" w:sz="4" w:space="0" w:color="auto"/>
              <w:bottom w:val="single" w:sz="4" w:space="0" w:color="auto"/>
              <w:right w:val="single" w:sz="4" w:space="0" w:color="auto"/>
            </w:tcBorders>
            <w:shd w:val="clear" w:color="auto" w:fill="FFFFFF"/>
          </w:tcPr>
          <w:p w:rsidR="009270C6" w:rsidRPr="00EF13C5" w:rsidRDefault="009270C6">
            <w:pPr>
              <w:spacing w:line="256" w:lineRule="auto"/>
              <w:jc w:val="both"/>
              <w:rPr>
                <w:rFonts w:ascii="Times New Roman" w:hAnsi="Times New Roman"/>
                <w:color w:val="auto"/>
                <w:lang w:val="uk-UA"/>
              </w:rPr>
            </w:pPr>
            <w:r w:rsidRPr="00EF13C5">
              <w:rPr>
                <w:rFonts w:ascii="Times New Roman" w:hAnsi="Times New Roman"/>
                <w:color w:val="auto"/>
                <w:lang w:val="uk-UA"/>
              </w:rPr>
              <w:t>Замовник відхиляє тендерну пропозицію із зазначенням аргументації в електронній системі закупівель у разі, коли:</w:t>
            </w:r>
          </w:p>
          <w:p w:rsidR="009270C6" w:rsidRPr="00EF13C5" w:rsidRDefault="009270C6">
            <w:pPr>
              <w:spacing w:line="256" w:lineRule="auto"/>
              <w:jc w:val="both"/>
              <w:rPr>
                <w:rFonts w:ascii="Times New Roman" w:hAnsi="Times New Roman"/>
                <w:color w:val="auto"/>
                <w:lang w:val="uk-UA"/>
              </w:rPr>
            </w:pPr>
          </w:p>
          <w:p w:rsidR="009270C6" w:rsidRPr="00EF13C5" w:rsidRDefault="009270C6">
            <w:pPr>
              <w:spacing w:line="256" w:lineRule="auto"/>
              <w:jc w:val="both"/>
              <w:rPr>
                <w:rFonts w:ascii="Times New Roman" w:hAnsi="Times New Roman"/>
                <w:color w:val="auto"/>
                <w:lang w:val="uk-UA"/>
              </w:rPr>
            </w:pPr>
            <w:r w:rsidRPr="00EF13C5">
              <w:rPr>
                <w:rFonts w:ascii="Times New Roman" w:hAnsi="Times New Roman"/>
                <w:color w:val="auto"/>
                <w:lang w:val="uk-UA"/>
              </w:rPr>
              <w:t>1) учасник процедури закупівлі:</w:t>
            </w:r>
          </w:p>
          <w:p w:rsidR="009270C6" w:rsidRPr="00EF13C5" w:rsidRDefault="009270C6">
            <w:pPr>
              <w:spacing w:line="256" w:lineRule="auto"/>
              <w:jc w:val="both"/>
              <w:rPr>
                <w:rFonts w:ascii="Times New Roman" w:hAnsi="Times New Roman"/>
                <w:color w:val="auto"/>
                <w:lang w:val="uk-UA"/>
              </w:rPr>
            </w:pPr>
          </w:p>
          <w:p w:rsidR="009270C6" w:rsidRPr="00EF13C5" w:rsidRDefault="009270C6">
            <w:pPr>
              <w:pStyle w:val="a7"/>
              <w:numPr>
                <w:ilvl w:val="0"/>
                <w:numId w:val="6"/>
              </w:numPr>
              <w:spacing w:after="0" w:line="240" w:lineRule="auto"/>
              <w:jc w:val="both"/>
              <w:rPr>
                <w:rFonts w:ascii="Times New Roman" w:hAnsi="Times New Roman"/>
                <w:sz w:val="24"/>
                <w:szCs w:val="24"/>
                <w:lang w:val="uk-UA"/>
              </w:rPr>
            </w:pPr>
            <w:r w:rsidRPr="00EF13C5">
              <w:rPr>
                <w:rFonts w:ascii="Times New Roman" w:hAnsi="Times New Roman"/>
                <w:sz w:val="24"/>
                <w:szCs w:val="24"/>
                <w:lang w:val="uk-UA"/>
              </w:rPr>
              <w:t>підпадає під підстави, встановлені пунктом 47 цих особливостей;</w:t>
            </w:r>
          </w:p>
          <w:p w:rsidR="009270C6" w:rsidRPr="00EF13C5" w:rsidRDefault="009270C6">
            <w:pPr>
              <w:pStyle w:val="a7"/>
              <w:numPr>
                <w:ilvl w:val="0"/>
                <w:numId w:val="6"/>
              </w:numPr>
              <w:spacing w:after="0" w:line="240" w:lineRule="auto"/>
              <w:jc w:val="both"/>
              <w:rPr>
                <w:rFonts w:ascii="Times New Roman" w:hAnsi="Times New Roman"/>
                <w:sz w:val="24"/>
                <w:szCs w:val="24"/>
                <w:lang w:val="uk-UA"/>
              </w:rPr>
            </w:pPr>
            <w:r w:rsidRPr="00EF13C5">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9270C6" w:rsidRPr="00EF13C5" w:rsidRDefault="009270C6">
            <w:pPr>
              <w:pStyle w:val="a7"/>
              <w:numPr>
                <w:ilvl w:val="0"/>
                <w:numId w:val="6"/>
              </w:numPr>
              <w:spacing w:after="0" w:line="240" w:lineRule="auto"/>
              <w:jc w:val="both"/>
              <w:rPr>
                <w:rFonts w:ascii="Times New Roman" w:hAnsi="Times New Roman"/>
                <w:sz w:val="24"/>
                <w:szCs w:val="24"/>
                <w:lang w:val="uk-UA"/>
              </w:rPr>
            </w:pPr>
            <w:r w:rsidRPr="00EF13C5">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rsidR="009270C6" w:rsidRPr="00EF13C5" w:rsidRDefault="009270C6">
            <w:pPr>
              <w:pStyle w:val="a7"/>
              <w:numPr>
                <w:ilvl w:val="0"/>
                <w:numId w:val="6"/>
              </w:numPr>
              <w:spacing w:after="0" w:line="240" w:lineRule="auto"/>
              <w:jc w:val="both"/>
              <w:rPr>
                <w:rFonts w:ascii="Times New Roman" w:hAnsi="Times New Roman"/>
                <w:sz w:val="24"/>
                <w:szCs w:val="24"/>
                <w:lang w:val="uk-UA"/>
              </w:rPr>
            </w:pPr>
            <w:r w:rsidRPr="00EF13C5">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270C6" w:rsidRPr="00EF13C5" w:rsidRDefault="009270C6">
            <w:pPr>
              <w:pStyle w:val="a7"/>
              <w:numPr>
                <w:ilvl w:val="0"/>
                <w:numId w:val="6"/>
              </w:numPr>
              <w:spacing w:after="0" w:line="240" w:lineRule="auto"/>
              <w:jc w:val="both"/>
              <w:rPr>
                <w:rFonts w:ascii="Times New Roman" w:hAnsi="Times New Roman"/>
                <w:sz w:val="24"/>
                <w:szCs w:val="24"/>
                <w:lang w:val="uk-UA"/>
              </w:rPr>
            </w:pPr>
            <w:r w:rsidRPr="00EF13C5">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9270C6" w:rsidRPr="00EF13C5" w:rsidRDefault="009270C6">
            <w:pPr>
              <w:pStyle w:val="a7"/>
              <w:numPr>
                <w:ilvl w:val="0"/>
                <w:numId w:val="6"/>
              </w:numPr>
              <w:spacing w:after="0" w:line="240" w:lineRule="auto"/>
              <w:jc w:val="both"/>
              <w:rPr>
                <w:rFonts w:ascii="Times New Roman" w:hAnsi="Times New Roman"/>
                <w:sz w:val="24"/>
                <w:szCs w:val="24"/>
                <w:lang w:val="uk-UA"/>
              </w:rPr>
            </w:pPr>
            <w:r w:rsidRPr="00EF13C5">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rsidR="009270C6" w:rsidRPr="00EF13C5" w:rsidRDefault="009270C6">
            <w:pPr>
              <w:widowControl/>
              <w:numPr>
                <w:ilvl w:val="0"/>
                <w:numId w:val="6"/>
              </w:numPr>
              <w:suppressAutoHyphens w:val="0"/>
              <w:spacing w:line="256" w:lineRule="auto"/>
              <w:jc w:val="both"/>
              <w:rPr>
                <w:rFonts w:ascii="Times New Roman" w:hAnsi="Times New Roman"/>
                <w:color w:val="auto"/>
                <w:lang w:val="uk-UA"/>
              </w:rPr>
            </w:pPr>
            <w:r w:rsidRPr="00EF13C5">
              <w:rPr>
                <w:rFonts w:ascii="Times New Roman" w:hAnsi="Times New Roman"/>
                <w:color w:val="auto"/>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EF13C5">
              <w:rPr>
                <w:rFonts w:ascii="Times New Roman" w:hAnsi="Times New Roman"/>
                <w:color w:val="auto"/>
                <w:lang w:val="uk-UA"/>
              </w:rPr>
              <w:t>бенефіціарним</w:t>
            </w:r>
            <w:proofErr w:type="spellEnd"/>
            <w:r w:rsidRPr="00EF13C5">
              <w:rPr>
                <w:rFonts w:ascii="Times New Roman" w:hAnsi="Times New Roman"/>
                <w:color w:val="auto"/>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w:t>
            </w:r>
            <w:r w:rsidRPr="00EF13C5">
              <w:rPr>
                <w:rFonts w:ascii="Times New Roman" w:hAnsi="Times New Roman"/>
                <w:color w:val="auto"/>
                <w:lang w:val="uk-UA"/>
              </w:rPr>
              <w:lastRenderedPageBreak/>
              <w:t>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9270C6" w:rsidRPr="00EF13C5" w:rsidRDefault="009270C6">
            <w:pPr>
              <w:spacing w:line="256" w:lineRule="auto"/>
              <w:jc w:val="both"/>
              <w:rPr>
                <w:rFonts w:ascii="Times New Roman" w:hAnsi="Times New Roman"/>
                <w:color w:val="auto"/>
                <w:lang w:val="uk-UA"/>
              </w:rPr>
            </w:pPr>
            <w:r w:rsidRPr="00EF13C5">
              <w:rPr>
                <w:rFonts w:ascii="Times New Roman" w:hAnsi="Times New Roman"/>
                <w:color w:val="auto"/>
                <w:lang w:val="uk-UA"/>
              </w:rPr>
              <w:t>2) тендерна пропозиція:</w:t>
            </w:r>
          </w:p>
          <w:p w:rsidR="009270C6" w:rsidRPr="00EF13C5" w:rsidRDefault="009270C6">
            <w:pPr>
              <w:spacing w:line="256" w:lineRule="auto"/>
              <w:jc w:val="both"/>
              <w:rPr>
                <w:rFonts w:ascii="Times New Roman" w:hAnsi="Times New Roman"/>
                <w:color w:val="auto"/>
                <w:lang w:val="uk-UA"/>
              </w:rPr>
            </w:pPr>
          </w:p>
          <w:p w:rsidR="009270C6" w:rsidRPr="00EF13C5" w:rsidRDefault="009270C6">
            <w:pPr>
              <w:pStyle w:val="a7"/>
              <w:numPr>
                <w:ilvl w:val="0"/>
                <w:numId w:val="7"/>
              </w:numPr>
              <w:spacing w:after="0" w:line="240" w:lineRule="auto"/>
              <w:jc w:val="both"/>
              <w:rPr>
                <w:rFonts w:ascii="Times New Roman" w:hAnsi="Times New Roman"/>
                <w:sz w:val="24"/>
                <w:szCs w:val="24"/>
                <w:lang w:val="uk-UA"/>
              </w:rPr>
            </w:pPr>
            <w:r w:rsidRPr="00EF13C5">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9270C6" w:rsidRPr="00EF13C5" w:rsidRDefault="009270C6">
            <w:pPr>
              <w:pStyle w:val="a7"/>
              <w:numPr>
                <w:ilvl w:val="0"/>
                <w:numId w:val="7"/>
              </w:numPr>
              <w:spacing w:after="0" w:line="240" w:lineRule="auto"/>
              <w:jc w:val="both"/>
              <w:rPr>
                <w:rFonts w:ascii="Times New Roman" w:hAnsi="Times New Roman"/>
                <w:sz w:val="24"/>
                <w:szCs w:val="24"/>
                <w:lang w:val="uk-UA"/>
              </w:rPr>
            </w:pPr>
            <w:r w:rsidRPr="00EF13C5">
              <w:rPr>
                <w:rFonts w:ascii="Times New Roman" w:hAnsi="Times New Roman"/>
                <w:sz w:val="24"/>
                <w:szCs w:val="24"/>
                <w:lang w:val="uk-UA"/>
              </w:rPr>
              <w:t>є такою, строк дії якої закінчився;</w:t>
            </w:r>
          </w:p>
          <w:p w:rsidR="009270C6" w:rsidRPr="00EF13C5" w:rsidRDefault="009270C6">
            <w:pPr>
              <w:pStyle w:val="a7"/>
              <w:numPr>
                <w:ilvl w:val="0"/>
                <w:numId w:val="7"/>
              </w:numPr>
              <w:spacing w:after="0" w:line="240" w:lineRule="auto"/>
              <w:jc w:val="both"/>
              <w:rPr>
                <w:rFonts w:ascii="Times New Roman" w:hAnsi="Times New Roman"/>
                <w:sz w:val="24"/>
                <w:szCs w:val="24"/>
                <w:lang w:val="uk-UA"/>
              </w:rPr>
            </w:pPr>
            <w:r w:rsidRPr="00EF13C5">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270C6" w:rsidRPr="00EF13C5" w:rsidRDefault="009270C6">
            <w:pPr>
              <w:pStyle w:val="a7"/>
              <w:numPr>
                <w:ilvl w:val="0"/>
                <w:numId w:val="7"/>
              </w:numPr>
              <w:spacing w:after="0" w:line="240" w:lineRule="auto"/>
              <w:jc w:val="both"/>
              <w:rPr>
                <w:rFonts w:ascii="Times New Roman" w:hAnsi="Times New Roman"/>
                <w:sz w:val="24"/>
                <w:szCs w:val="24"/>
                <w:lang w:val="uk-UA"/>
              </w:rPr>
            </w:pPr>
            <w:r w:rsidRPr="00EF13C5">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rsidR="009270C6" w:rsidRPr="00EF13C5" w:rsidRDefault="009270C6">
            <w:pPr>
              <w:spacing w:line="256" w:lineRule="auto"/>
              <w:jc w:val="both"/>
              <w:rPr>
                <w:rFonts w:ascii="Times New Roman" w:hAnsi="Times New Roman"/>
                <w:color w:val="auto"/>
                <w:lang w:val="uk-UA"/>
              </w:rPr>
            </w:pPr>
          </w:p>
          <w:p w:rsidR="009270C6" w:rsidRPr="00EF13C5" w:rsidRDefault="009270C6">
            <w:pPr>
              <w:spacing w:line="256" w:lineRule="auto"/>
              <w:jc w:val="both"/>
              <w:rPr>
                <w:rFonts w:ascii="Times New Roman" w:hAnsi="Times New Roman"/>
                <w:color w:val="auto"/>
                <w:highlight w:val="green"/>
                <w:lang w:val="uk-UA"/>
              </w:rPr>
            </w:pPr>
            <w:r w:rsidRPr="00EF13C5">
              <w:rPr>
                <w:rFonts w:ascii="Times New Roman" w:hAnsi="Times New Roman"/>
                <w:color w:val="auto"/>
                <w:lang w:val="uk-UA"/>
              </w:rPr>
              <w:t>3) переможець процедури закупівлі:</w:t>
            </w:r>
          </w:p>
          <w:p w:rsidR="009270C6" w:rsidRPr="00EF13C5" w:rsidRDefault="009270C6">
            <w:pPr>
              <w:spacing w:line="256" w:lineRule="auto"/>
              <w:jc w:val="both"/>
              <w:rPr>
                <w:rFonts w:ascii="Times New Roman" w:hAnsi="Times New Roman"/>
                <w:color w:val="auto"/>
                <w:highlight w:val="green"/>
                <w:lang w:val="uk-UA"/>
              </w:rPr>
            </w:pPr>
          </w:p>
          <w:p w:rsidR="009270C6" w:rsidRPr="00EF13C5" w:rsidRDefault="009270C6">
            <w:pPr>
              <w:pStyle w:val="a7"/>
              <w:numPr>
                <w:ilvl w:val="0"/>
                <w:numId w:val="8"/>
              </w:numPr>
              <w:spacing w:after="0" w:line="240" w:lineRule="auto"/>
              <w:jc w:val="both"/>
              <w:rPr>
                <w:rFonts w:ascii="Times New Roman" w:hAnsi="Times New Roman"/>
                <w:sz w:val="24"/>
                <w:szCs w:val="24"/>
                <w:lang w:val="uk-UA"/>
              </w:rPr>
            </w:pPr>
            <w:r w:rsidRPr="00EF13C5">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9270C6" w:rsidRPr="00EF13C5" w:rsidRDefault="009270C6">
            <w:pPr>
              <w:pStyle w:val="a7"/>
              <w:numPr>
                <w:ilvl w:val="0"/>
                <w:numId w:val="8"/>
              </w:numPr>
              <w:spacing w:after="0" w:line="240" w:lineRule="auto"/>
              <w:jc w:val="both"/>
              <w:rPr>
                <w:rFonts w:ascii="Times New Roman" w:hAnsi="Times New Roman"/>
                <w:sz w:val="24"/>
                <w:szCs w:val="24"/>
                <w:lang w:val="uk-UA"/>
              </w:rPr>
            </w:pPr>
            <w:r w:rsidRPr="00EF13C5">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9270C6" w:rsidRPr="00EF13C5" w:rsidRDefault="009270C6">
            <w:pPr>
              <w:pStyle w:val="a7"/>
              <w:numPr>
                <w:ilvl w:val="0"/>
                <w:numId w:val="8"/>
              </w:numPr>
              <w:spacing w:after="0" w:line="240" w:lineRule="auto"/>
              <w:jc w:val="both"/>
              <w:rPr>
                <w:rFonts w:ascii="Times New Roman" w:hAnsi="Times New Roman"/>
                <w:sz w:val="24"/>
                <w:szCs w:val="24"/>
                <w:lang w:val="uk-UA"/>
              </w:rPr>
            </w:pPr>
            <w:r w:rsidRPr="00EF13C5">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rsidR="009270C6" w:rsidRPr="00EF13C5" w:rsidRDefault="009270C6">
            <w:pPr>
              <w:pStyle w:val="a7"/>
              <w:numPr>
                <w:ilvl w:val="0"/>
                <w:numId w:val="8"/>
              </w:numPr>
              <w:spacing w:after="0" w:line="240" w:lineRule="auto"/>
              <w:rPr>
                <w:rFonts w:ascii="Times New Roman" w:hAnsi="Times New Roman"/>
                <w:sz w:val="24"/>
                <w:szCs w:val="24"/>
                <w:lang w:val="uk-UA"/>
              </w:rPr>
            </w:pPr>
            <w:r w:rsidRPr="00EF13C5">
              <w:rPr>
                <w:rFonts w:ascii="Times New Roman" w:hAnsi="Times New Roman"/>
                <w:sz w:val="24"/>
                <w:szCs w:val="24"/>
                <w:lang w:val="uk-UA"/>
              </w:rPr>
              <w:t xml:space="preserve">надав недостовірну інформацію, що є суттєвою для </w:t>
            </w:r>
            <w:r w:rsidRPr="00EF13C5">
              <w:rPr>
                <w:rFonts w:ascii="Times New Roman" w:hAnsi="Times New Roman"/>
                <w:sz w:val="24"/>
                <w:szCs w:val="24"/>
                <w:lang w:val="uk-UA"/>
              </w:rPr>
              <w:lastRenderedPageBreak/>
              <w:t>визначення результатів процедури закупівлі, яку замовником виявлено згідно з абзацом першим пункту 42 цих особливостей.</w:t>
            </w:r>
          </w:p>
          <w:p w:rsidR="009270C6" w:rsidRPr="00EF13C5" w:rsidRDefault="009270C6">
            <w:pPr>
              <w:pStyle w:val="a7"/>
              <w:spacing w:after="0" w:line="240" w:lineRule="auto"/>
              <w:rPr>
                <w:rFonts w:ascii="Times New Roman" w:hAnsi="Times New Roman"/>
                <w:sz w:val="24"/>
                <w:szCs w:val="24"/>
                <w:lang w:val="uk-UA"/>
              </w:rPr>
            </w:pPr>
          </w:p>
          <w:p w:rsidR="009270C6" w:rsidRPr="00EF13C5" w:rsidRDefault="009270C6">
            <w:pPr>
              <w:spacing w:line="256" w:lineRule="auto"/>
              <w:jc w:val="both"/>
              <w:rPr>
                <w:rFonts w:ascii="Times New Roman" w:hAnsi="Times New Roman"/>
                <w:color w:val="auto"/>
                <w:lang w:val="uk-UA"/>
              </w:rPr>
            </w:pPr>
            <w:r w:rsidRPr="00EF13C5">
              <w:rPr>
                <w:rFonts w:ascii="Times New Roman" w:hAnsi="Times New Roman"/>
                <w:color w:val="auto"/>
                <w:lang w:val="uk-UA"/>
              </w:rPr>
              <w:t>Замовник може відхилити тендерну пропозицію із зазначенням аргументації в електронній системі закупівель у разі, коли:</w:t>
            </w:r>
          </w:p>
          <w:p w:rsidR="009270C6" w:rsidRPr="00EF13C5" w:rsidRDefault="009270C6">
            <w:pPr>
              <w:spacing w:line="256" w:lineRule="auto"/>
              <w:jc w:val="both"/>
              <w:rPr>
                <w:rFonts w:ascii="Times New Roman" w:hAnsi="Times New Roman"/>
                <w:color w:val="auto"/>
                <w:lang w:val="uk-UA"/>
              </w:rPr>
            </w:pPr>
          </w:p>
          <w:p w:rsidR="009270C6" w:rsidRPr="00EF13C5" w:rsidRDefault="009270C6">
            <w:pPr>
              <w:pStyle w:val="a7"/>
              <w:numPr>
                <w:ilvl w:val="0"/>
                <w:numId w:val="9"/>
              </w:numPr>
              <w:spacing w:after="0" w:line="240" w:lineRule="auto"/>
              <w:jc w:val="both"/>
              <w:rPr>
                <w:rFonts w:ascii="Times New Roman" w:hAnsi="Times New Roman"/>
                <w:sz w:val="24"/>
                <w:szCs w:val="24"/>
                <w:lang w:val="uk-UA"/>
              </w:rPr>
            </w:pPr>
            <w:r w:rsidRPr="00EF13C5">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270C6" w:rsidRPr="00EF13C5" w:rsidRDefault="009270C6">
            <w:pPr>
              <w:widowControl/>
              <w:numPr>
                <w:ilvl w:val="0"/>
                <w:numId w:val="9"/>
              </w:numPr>
              <w:suppressAutoHyphens w:val="0"/>
              <w:spacing w:line="256" w:lineRule="auto"/>
              <w:jc w:val="both"/>
              <w:rPr>
                <w:rFonts w:ascii="Times New Roman" w:hAnsi="Times New Roman"/>
                <w:color w:val="auto"/>
                <w:lang w:val="uk-UA"/>
              </w:rPr>
            </w:pPr>
            <w:r w:rsidRPr="00EF13C5">
              <w:rPr>
                <w:rFonts w:ascii="Times New Roman" w:hAnsi="Times New Roman"/>
                <w:color w:val="auto"/>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270C6" w:rsidRPr="00EF13C5" w:rsidRDefault="009270C6">
            <w:pPr>
              <w:spacing w:line="256" w:lineRule="auto"/>
              <w:ind w:left="720"/>
              <w:jc w:val="both"/>
              <w:rPr>
                <w:rFonts w:ascii="Times New Roman" w:hAnsi="Times New Roman"/>
                <w:color w:val="auto"/>
                <w:lang w:val="uk-UA"/>
              </w:rPr>
            </w:pPr>
          </w:p>
          <w:p w:rsidR="009270C6" w:rsidRPr="00EF13C5" w:rsidRDefault="009270C6">
            <w:pPr>
              <w:spacing w:line="256" w:lineRule="auto"/>
              <w:jc w:val="both"/>
              <w:rPr>
                <w:rFonts w:ascii="Times New Roman" w:hAnsi="Times New Roman"/>
                <w:color w:val="auto"/>
                <w:lang w:val="uk-UA"/>
              </w:rPr>
            </w:pPr>
            <w:r w:rsidRPr="00EF13C5">
              <w:rPr>
                <w:rFonts w:ascii="Times New Roman" w:hAnsi="Times New Roman"/>
                <w:color w:val="auto"/>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9270C6" w:rsidRPr="00EF13C5" w:rsidRDefault="009270C6">
            <w:pPr>
              <w:spacing w:line="256" w:lineRule="auto"/>
              <w:jc w:val="both"/>
              <w:rPr>
                <w:rFonts w:ascii="Times New Roman" w:hAnsi="Times New Roman"/>
                <w:color w:val="auto"/>
                <w:lang w:val="uk-UA"/>
              </w:rPr>
            </w:pPr>
          </w:p>
          <w:p w:rsidR="009270C6" w:rsidRPr="00EF13C5" w:rsidRDefault="009270C6">
            <w:pPr>
              <w:spacing w:before="150" w:after="150" w:line="256" w:lineRule="auto"/>
              <w:jc w:val="both"/>
              <w:rPr>
                <w:rFonts w:ascii="Times New Roman" w:eastAsia="Times New Roman" w:hAnsi="Times New Roman"/>
                <w:color w:val="auto"/>
                <w:lang w:val="uk-UA" w:eastAsia="ru-RU"/>
              </w:rPr>
            </w:pPr>
            <w:r w:rsidRPr="00EF13C5">
              <w:rPr>
                <w:rFonts w:ascii="Times New Roman" w:hAnsi="Times New Roman"/>
                <w:color w:val="auto"/>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9270C6" w:rsidRPr="006C4656" w:rsidTr="00343E44">
        <w:tc>
          <w:tcPr>
            <w:tcW w:w="5000"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9270C6" w:rsidRPr="00EF13C5" w:rsidRDefault="009270C6">
            <w:pPr>
              <w:spacing w:line="256" w:lineRule="auto"/>
              <w:jc w:val="center"/>
              <w:rPr>
                <w:rFonts w:ascii="Times New Roman" w:eastAsia="Times New Roman" w:hAnsi="Times New Roman"/>
                <w:b/>
                <w:bCs/>
                <w:color w:val="auto"/>
                <w:lang w:val="uk-UA" w:eastAsia="ru-RU"/>
              </w:rPr>
            </w:pPr>
            <w:r w:rsidRPr="00EF13C5">
              <w:rPr>
                <w:rFonts w:ascii="Times New Roman" w:eastAsia="Times New Roman" w:hAnsi="Times New Roman" w:cs="Times New Roman"/>
                <w:b/>
                <w:color w:val="auto"/>
                <w:lang w:val="uk-UA"/>
              </w:rPr>
              <w:lastRenderedPageBreak/>
              <w:t>Розділ 6. Результати торгів та укладання договору про закупівлю</w:t>
            </w:r>
          </w:p>
        </w:tc>
      </w:tr>
      <w:tr w:rsidR="009270C6" w:rsidRPr="006C4656"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jc w:val="center"/>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1</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rPr>
                <w:rFonts w:ascii="Times New Roman" w:eastAsia="Times New Roman" w:hAnsi="Times New Roman"/>
                <w:color w:val="auto"/>
                <w:lang w:val="uk-UA" w:eastAsia="ru-RU"/>
              </w:rPr>
            </w:pPr>
            <w:r w:rsidRPr="00EF13C5">
              <w:rPr>
                <w:rFonts w:ascii="Times New Roman" w:hAnsi="Times New Roman" w:cs="Times New Roman"/>
                <w:color w:val="auto"/>
                <w:lang w:val="uk-UA"/>
              </w:rPr>
              <w:t>Відміна тендеру чи визнання тендеру таким, що не відбувся</w:t>
            </w:r>
          </w:p>
        </w:tc>
        <w:tc>
          <w:tcPr>
            <w:tcW w:w="323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270C6" w:rsidRPr="00EF13C5" w:rsidRDefault="009270C6">
            <w:pPr>
              <w:spacing w:line="256" w:lineRule="auto"/>
              <w:jc w:val="both"/>
              <w:rPr>
                <w:rFonts w:ascii="Times New Roman" w:eastAsia="Times New Roman" w:hAnsi="Times New Roman" w:cs="Times New Roman"/>
                <w:b/>
                <w:i/>
                <w:color w:val="auto"/>
                <w:highlight w:val="white"/>
                <w:lang w:val="uk-UA"/>
              </w:rPr>
            </w:pPr>
            <w:r w:rsidRPr="00EF13C5">
              <w:rPr>
                <w:rFonts w:ascii="Times New Roman" w:eastAsia="Times New Roman" w:hAnsi="Times New Roman" w:cs="Times New Roman"/>
                <w:b/>
                <w:i/>
                <w:color w:val="auto"/>
                <w:highlight w:val="white"/>
                <w:lang w:val="uk-UA"/>
              </w:rPr>
              <w:t>Замовник відміняє відкриті торги у разі:</w:t>
            </w:r>
          </w:p>
          <w:p w:rsidR="009270C6" w:rsidRPr="00EF13C5" w:rsidRDefault="009270C6">
            <w:pPr>
              <w:spacing w:line="256" w:lineRule="auto"/>
              <w:jc w:val="both"/>
              <w:rPr>
                <w:rFonts w:ascii="Times New Roman" w:eastAsia="Times New Roman" w:hAnsi="Times New Roman" w:cs="Times New Roman"/>
                <w:color w:val="auto"/>
                <w:highlight w:val="white"/>
                <w:lang w:val="uk-UA"/>
              </w:rPr>
            </w:pPr>
            <w:r w:rsidRPr="00EF13C5">
              <w:rPr>
                <w:rFonts w:ascii="Times New Roman" w:eastAsia="Times New Roman" w:hAnsi="Times New Roman" w:cs="Times New Roman"/>
                <w:color w:val="auto"/>
                <w:highlight w:val="white"/>
                <w:lang w:val="uk-UA"/>
              </w:rPr>
              <w:t>1) відсутності подальшої потреби в закупівлі товарів, робіт чи послуг;</w:t>
            </w:r>
          </w:p>
          <w:p w:rsidR="009270C6" w:rsidRPr="00EF13C5" w:rsidRDefault="009270C6">
            <w:pPr>
              <w:spacing w:line="256" w:lineRule="auto"/>
              <w:jc w:val="both"/>
              <w:rPr>
                <w:rFonts w:ascii="Times New Roman" w:eastAsia="Times New Roman" w:hAnsi="Times New Roman" w:cs="Times New Roman"/>
                <w:color w:val="auto"/>
                <w:highlight w:val="white"/>
                <w:lang w:val="uk-UA"/>
              </w:rPr>
            </w:pPr>
            <w:r w:rsidRPr="00EF13C5">
              <w:rPr>
                <w:rFonts w:ascii="Times New Roman" w:eastAsia="Times New Roman" w:hAnsi="Times New Roman" w:cs="Times New Roman"/>
                <w:color w:val="auto"/>
                <w:highlight w:val="white"/>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270C6" w:rsidRPr="00EF13C5" w:rsidRDefault="009270C6">
            <w:pPr>
              <w:spacing w:line="256" w:lineRule="auto"/>
              <w:jc w:val="both"/>
              <w:rPr>
                <w:rFonts w:ascii="Times New Roman" w:eastAsia="Times New Roman" w:hAnsi="Times New Roman" w:cs="Times New Roman"/>
                <w:color w:val="auto"/>
                <w:highlight w:val="white"/>
                <w:lang w:val="uk-UA"/>
              </w:rPr>
            </w:pPr>
            <w:r w:rsidRPr="00EF13C5">
              <w:rPr>
                <w:rFonts w:ascii="Times New Roman" w:eastAsia="Times New Roman" w:hAnsi="Times New Roman" w:cs="Times New Roman"/>
                <w:color w:val="auto"/>
                <w:highlight w:val="white"/>
                <w:lang w:val="uk-UA"/>
              </w:rPr>
              <w:t>3) скорочення обсягу видатків на здійснення закупівлі товарів, робіт чи послуг;</w:t>
            </w:r>
          </w:p>
          <w:p w:rsidR="009270C6" w:rsidRPr="00EF13C5" w:rsidRDefault="009270C6">
            <w:pPr>
              <w:spacing w:line="256" w:lineRule="auto"/>
              <w:jc w:val="both"/>
              <w:rPr>
                <w:rFonts w:ascii="Times New Roman" w:eastAsia="Times New Roman" w:hAnsi="Times New Roman" w:cs="Times New Roman"/>
                <w:color w:val="auto"/>
                <w:highlight w:val="white"/>
                <w:lang w:val="uk-UA"/>
              </w:rPr>
            </w:pPr>
            <w:r w:rsidRPr="00EF13C5">
              <w:rPr>
                <w:rFonts w:ascii="Times New Roman" w:eastAsia="Times New Roman" w:hAnsi="Times New Roman" w:cs="Times New Roman"/>
                <w:color w:val="auto"/>
                <w:highlight w:val="white"/>
                <w:lang w:val="uk-UA"/>
              </w:rPr>
              <w:lastRenderedPageBreak/>
              <w:t>4) коли здійснення закупівлі стало неможливим внаслідок дії обставин непереборної сили.</w:t>
            </w:r>
          </w:p>
          <w:p w:rsidR="009270C6" w:rsidRPr="00EF13C5" w:rsidRDefault="009270C6">
            <w:pPr>
              <w:spacing w:line="256" w:lineRule="auto"/>
              <w:jc w:val="both"/>
              <w:rPr>
                <w:rFonts w:ascii="Times New Roman" w:eastAsia="Times New Roman" w:hAnsi="Times New Roman" w:cs="Times New Roman"/>
                <w:color w:val="auto"/>
                <w:highlight w:val="white"/>
                <w:lang w:val="uk-UA"/>
              </w:rPr>
            </w:pPr>
            <w:r w:rsidRPr="00EF13C5">
              <w:rPr>
                <w:rFonts w:ascii="Times New Roman" w:eastAsia="Times New Roman" w:hAnsi="Times New Roman" w:cs="Times New Roman"/>
                <w:color w:val="auto"/>
                <w:highlight w:val="white"/>
                <w:lang w:val="uk-UA"/>
              </w:rPr>
              <w:t xml:space="preserve">У разі відміни відкритих торгів замовник </w:t>
            </w:r>
            <w:r w:rsidRPr="00EF13C5">
              <w:rPr>
                <w:rFonts w:ascii="Times New Roman" w:eastAsia="Times New Roman" w:hAnsi="Times New Roman" w:cs="Times New Roman"/>
                <w:b/>
                <w:i/>
                <w:color w:val="auto"/>
                <w:highlight w:val="white"/>
                <w:lang w:val="uk-UA"/>
              </w:rPr>
              <w:t>протягом одного робочого дня</w:t>
            </w:r>
            <w:r w:rsidRPr="00EF13C5">
              <w:rPr>
                <w:rFonts w:ascii="Times New Roman" w:eastAsia="Times New Roman" w:hAnsi="Times New Roman" w:cs="Times New Roman"/>
                <w:color w:val="auto"/>
                <w:highlight w:val="white"/>
                <w:lang w:val="uk-UA"/>
              </w:rPr>
              <w:t xml:space="preserve"> з дати прийняття відповідного рішення зазначає в електронній системі закупівель підстави прийняття такого рішення.</w:t>
            </w:r>
          </w:p>
          <w:p w:rsidR="009270C6" w:rsidRPr="00EF13C5" w:rsidRDefault="009270C6">
            <w:pPr>
              <w:spacing w:line="256" w:lineRule="auto"/>
              <w:jc w:val="both"/>
              <w:rPr>
                <w:rFonts w:ascii="Times New Roman" w:eastAsia="Times New Roman" w:hAnsi="Times New Roman" w:cs="Times New Roman"/>
                <w:b/>
                <w:i/>
                <w:color w:val="auto"/>
                <w:highlight w:val="white"/>
                <w:lang w:val="uk-UA"/>
              </w:rPr>
            </w:pPr>
            <w:r w:rsidRPr="00EF13C5">
              <w:rPr>
                <w:rFonts w:ascii="Times New Roman" w:eastAsia="Times New Roman" w:hAnsi="Times New Roman" w:cs="Times New Roman"/>
                <w:b/>
                <w:i/>
                <w:color w:val="auto"/>
                <w:highlight w:val="white"/>
                <w:lang w:val="uk-UA"/>
              </w:rPr>
              <w:t>Відкриті торги автоматично відміняються електронною системою закупівель у разі:</w:t>
            </w:r>
          </w:p>
          <w:p w:rsidR="009270C6" w:rsidRPr="00EF13C5" w:rsidRDefault="009270C6">
            <w:pPr>
              <w:spacing w:line="256" w:lineRule="auto"/>
              <w:jc w:val="both"/>
              <w:rPr>
                <w:rFonts w:ascii="Times New Roman" w:eastAsia="Times New Roman" w:hAnsi="Times New Roman" w:cs="Times New Roman"/>
                <w:color w:val="auto"/>
                <w:highlight w:val="white"/>
                <w:lang w:val="uk-UA"/>
              </w:rPr>
            </w:pPr>
            <w:r w:rsidRPr="00EF13C5">
              <w:rPr>
                <w:rFonts w:ascii="Times New Roman" w:eastAsia="Times New Roman" w:hAnsi="Times New Roman" w:cs="Times New Roman"/>
                <w:color w:val="auto"/>
                <w:highlight w:val="white"/>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9270C6" w:rsidRPr="00EF13C5" w:rsidRDefault="009270C6">
            <w:pPr>
              <w:spacing w:line="256" w:lineRule="auto"/>
              <w:jc w:val="both"/>
              <w:rPr>
                <w:rFonts w:ascii="Times New Roman" w:eastAsia="Times New Roman" w:hAnsi="Times New Roman" w:cs="Times New Roman"/>
                <w:color w:val="auto"/>
                <w:highlight w:val="white"/>
                <w:lang w:val="uk-UA"/>
              </w:rPr>
            </w:pPr>
            <w:r w:rsidRPr="00EF13C5">
              <w:rPr>
                <w:rFonts w:ascii="Times New Roman" w:eastAsia="Times New Roman" w:hAnsi="Times New Roman" w:cs="Times New Roman"/>
                <w:color w:val="auto"/>
                <w:highlight w:val="white"/>
                <w:lang w:val="uk-UA"/>
              </w:rPr>
              <w:t>2) неподання жодної тендерної пропозиції для участі у відкритих торгах у строк, установлений замовником згідно з Особливостями.</w:t>
            </w:r>
          </w:p>
          <w:p w:rsidR="009270C6" w:rsidRPr="00EF13C5" w:rsidRDefault="009270C6">
            <w:pPr>
              <w:spacing w:line="256" w:lineRule="auto"/>
              <w:jc w:val="both"/>
              <w:rPr>
                <w:rFonts w:ascii="Times New Roman" w:eastAsia="Times New Roman" w:hAnsi="Times New Roman" w:cs="Times New Roman"/>
                <w:color w:val="auto"/>
                <w:highlight w:val="white"/>
                <w:lang w:val="uk-UA"/>
              </w:rPr>
            </w:pPr>
            <w:r w:rsidRPr="00EF13C5">
              <w:rPr>
                <w:rFonts w:ascii="Times New Roman" w:eastAsia="Times New Roman" w:hAnsi="Times New Roman" w:cs="Times New Roman"/>
                <w:color w:val="auto"/>
                <w:highlight w:val="white"/>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9270C6" w:rsidRPr="00EF13C5" w:rsidRDefault="009270C6">
            <w:pPr>
              <w:spacing w:line="256" w:lineRule="auto"/>
              <w:jc w:val="both"/>
              <w:rPr>
                <w:rFonts w:ascii="Times New Roman" w:eastAsia="Times New Roman" w:hAnsi="Times New Roman" w:cs="Times New Roman"/>
                <w:color w:val="auto"/>
                <w:highlight w:val="white"/>
                <w:lang w:val="uk-UA"/>
              </w:rPr>
            </w:pPr>
            <w:r w:rsidRPr="00EF13C5">
              <w:rPr>
                <w:rFonts w:ascii="Times New Roman" w:eastAsia="Times New Roman" w:hAnsi="Times New Roman" w:cs="Times New Roman"/>
                <w:color w:val="auto"/>
                <w:highlight w:val="white"/>
                <w:lang w:val="uk-UA"/>
              </w:rPr>
              <w:t>Відкриті торги можуть бути відмінені частково (за лотом).</w:t>
            </w:r>
          </w:p>
          <w:p w:rsidR="009270C6" w:rsidRPr="00EF13C5" w:rsidRDefault="009270C6">
            <w:pPr>
              <w:spacing w:before="150" w:after="150" w:line="256" w:lineRule="auto"/>
              <w:jc w:val="both"/>
              <w:rPr>
                <w:rFonts w:ascii="Times New Roman" w:eastAsia="Times New Roman" w:hAnsi="Times New Roman"/>
                <w:color w:val="auto"/>
                <w:lang w:val="uk-UA" w:eastAsia="ru-RU"/>
              </w:rPr>
            </w:pPr>
            <w:r w:rsidRPr="00EF13C5">
              <w:rPr>
                <w:rFonts w:ascii="Times New Roman" w:eastAsia="Times New Roman" w:hAnsi="Times New Roman" w:cs="Times New Roman"/>
                <w:color w:val="auto"/>
                <w:highlight w:val="white"/>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9270C6" w:rsidRPr="006C4656"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jc w:val="center"/>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lastRenderedPageBreak/>
              <w:t>2</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Строк укладання договору про закупівлю</w:t>
            </w:r>
          </w:p>
        </w:tc>
        <w:tc>
          <w:tcPr>
            <w:tcW w:w="3232" w:type="pct"/>
            <w:tcBorders>
              <w:top w:val="single" w:sz="4" w:space="0" w:color="auto"/>
              <w:left w:val="single" w:sz="4" w:space="0" w:color="auto"/>
              <w:bottom w:val="single" w:sz="4" w:space="0" w:color="auto"/>
              <w:right w:val="single" w:sz="4" w:space="0" w:color="auto"/>
            </w:tcBorders>
            <w:shd w:val="clear" w:color="auto" w:fill="FFFFFF"/>
            <w:vAlign w:val="center"/>
          </w:tcPr>
          <w:p w:rsidR="009270C6" w:rsidRPr="00EF13C5" w:rsidRDefault="009270C6">
            <w:pPr>
              <w:spacing w:line="256" w:lineRule="auto"/>
              <w:jc w:val="both"/>
              <w:rPr>
                <w:rFonts w:ascii="Times New Roman" w:hAnsi="Times New Roman" w:cs="Times New Roman"/>
                <w:color w:val="auto"/>
                <w:highlight w:val="white"/>
                <w:lang w:val="uk-UA"/>
              </w:rPr>
            </w:pPr>
            <w:r w:rsidRPr="00EF13C5">
              <w:rPr>
                <w:rFonts w:ascii="Times New Roman" w:hAnsi="Times New Roman" w:cs="Times New Roman"/>
                <w:color w:val="auto"/>
                <w:highlight w:val="white"/>
                <w:lang w:val="uk-UA"/>
              </w:rPr>
              <w:t xml:space="preserve">З метою забезпечення права на оскарження рішень замовника до органу оскарження договір про закупівлю </w:t>
            </w:r>
            <w:r w:rsidRPr="00EF13C5">
              <w:rPr>
                <w:rFonts w:ascii="Times New Roman" w:hAnsi="Times New Roman" w:cs="Times New Roman"/>
                <w:b/>
                <w:i/>
                <w:color w:val="auto"/>
                <w:highlight w:val="white"/>
                <w:lang w:val="uk-UA"/>
              </w:rPr>
              <w:t>не може бути укладено раніше ніж через п’ять днів</w:t>
            </w:r>
            <w:r w:rsidRPr="00EF13C5">
              <w:rPr>
                <w:rFonts w:ascii="Times New Roman" w:hAnsi="Times New Roman" w:cs="Times New Roman"/>
                <w:i/>
                <w:color w:val="auto"/>
                <w:highlight w:val="white"/>
                <w:lang w:val="uk-UA"/>
              </w:rPr>
              <w:t xml:space="preserve"> </w:t>
            </w:r>
            <w:r w:rsidRPr="00EF13C5">
              <w:rPr>
                <w:rFonts w:ascii="Times New Roman" w:hAnsi="Times New Roman" w:cs="Times New Roman"/>
                <w:color w:val="auto"/>
                <w:highlight w:val="white"/>
                <w:lang w:val="uk-UA"/>
              </w:rPr>
              <w:t>з дати оприлюднення в електронній системі закупівель повідомлення про намір укласти договір про закупівлю.</w:t>
            </w:r>
          </w:p>
          <w:p w:rsidR="009270C6" w:rsidRPr="00EF13C5" w:rsidRDefault="009270C6">
            <w:pPr>
              <w:spacing w:line="256" w:lineRule="auto"/>
              <w:jc w:val="both"/>
              <w:rPr>
                <w:rFonts w:ascii="Times New Roman" w:hAnsi="Times New Roman" w:cs="Times New Roman"/>
                <w:color w:val="auto"/>
                <w:highlight w:val="white"/>
                <w:lang w:val="uk-UA"/>
              </w:rPr>
            </w:pPr>
          </w:p>
          <w:p w:rsidR="009270C6" w:rsidRPr="00EF13C5" w:rsidRDefault="009270C6">
            <w:pPr>
              <w:spacing w:line="256" w:lineRule="auto"/>
              <w:jc w:val="both"/>
              <w:rPr>
                <w:rFonts w:ascii="Times New Roman" w:hAnsi="Times New Roman" w:cs="Times New Roman"/>
                <w:color w:val="auto"/>
                <w:highlight w:val="white"/>
                <w:lang w:val="uk-UA"/>
              </w:rPr>
            </w:pPr>
            <w:r w:rsidRPr="00EF13C5">
              <w:rPr>
                <w:rFonts w:ascii="Times New Roman" w:hAnsi="Times New Roman" w:cs="Times New Roman"/>
                <w:color w:val="auto"/>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EF13C5">
              <w:rPr>
                <w:rFonts w:ascii="Times New Roman" w:hAnsi="Times New Roman" w:cs="Times New Roman"/>
                <w:b/>
                <w:i/>
                <w:color w:val="auto"/>
                <w:highlight w:val="white"/>
                <w:lang w:val="uk-UA"/>
              </w:rPr>
              <w:t>не пізніше ніж через 15 днів</w:t>
            </w:r>
            <w:r w:rsidRPr="00EF13C5">
              <w:rPr>
                <w:rFonts w:ascii="Times New Roman" w:hAnsi="Times New Roman" w:cs="Times New Roman"/>
                <w:color w:val="auto"/>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EF13C5">
              <w:rPr>
                <w:rFonts w:ascii="Times New Roman" w:hAnsi="Times New Roman" w:cs="Times New Roman"/>
                <w:b/>
                <w:i/>
                <w:color w:val="auto"/>
                <w:highlight w:val="white"/>
                <w:lang w:val="uk-UA"/>
              </w:rPr>
              <w:t>може бути продовжений до 60 днів</w:t>
            </w:r>
            <w:r w:rsidRPr="00EF13C5">
              <w:rPr>
                <w:rFonts w:ascii="Times New Roman" w:hAnsi="Times New Roman" w:cs="Times New Roman"/>
                <w:color w:val="auto"/>
                <w:highlight w:val="white"/>
                <w:lang w:val="uk-UA"/>
              </w:rPr>
              <w:t xml:space="preserve">. </w:t>
            </w:r>
          </w:p>
          <w:p w:rsidR="009270C6" w:rsidRPr="00EF13C5" w:rsidRDefault="009270C6">
            <w:pPr>
              <w:spacing w:line="256" w:lineRule="auto"/>
              <w:jc w:val="both"/>
              <w:rPr>
                <w:rFonts w:ascii="Times New Roman" w:eastAsia="Times New Roman" w:hAnsi="Times New Roman"/>
                <w:color w:val="auto"/>
                <w:lang w:val="uk-UA" w:eastAsia="ru-RU"/>
              </w:rPr>
            </w:pPr>
            <w:r w:rsidRPr="00EF13C5">
              <w:rPr>
                <w:rFonts w:ascii="Times New Roman" w:hAnsi="Times New Roman" w:cs="Times New Roman"/>
                <w:color w:val="auto"/>
                <w:highlight w:val="white"/>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9270C6" w:rsidRPr="006C4656"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jc w:val="center"/>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3</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Проект договору про закупівлю</w:t>
            </w:r>
          </w:p>
        </w:tc>
        <w:tc>
          <w:tcPr>
            <w:tcW w:w="323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270C6" w:rsidRPr="00EF13C5" w:rsidRDefault="009270C6">
            <w:pPr>
              <w:spacing w:line="256" w:lineRule="auto"/>
              <w:ind w:right="120"/>
              <w:jc w:val="both"/>
              <w:rPr>
                <w:rFonts w:ascii="Times New Roman" w:eastAsia="Times New Roman" w:hAnsi="Times New Roman" w:cs="Times New Roman"/>
                <w:color w:val="auto"/>
                <w:lang w:val="uk-UA"/>
              </w:rPr>
            </w:pPr>
            <w:proofErr w:type="spellStart"/>
            <w:r w:rsidRPr="00EF13C5">
              <w:rPr>
                <w:rFonts w:ascii="Times New Roman" w:eastAsia="Times New Roman" w:hAnsi="Times New Roman" w:cs="Times New Roman"/>
                <w:color w:val="auto"/>
                <w:lang w:val="uk-UA"/>
              </w:rPr>
              <w:t>Проєкт</w:t>
            </w:r>
            <w:proofErr w:type="spellEnd"/>
            <w:r w:rsidRPr="00EF13C5">
              <w:rPr>
                <w:rFonts w:ascii="Times New Roman" w:eastAsia="Times New Roman" w:hAnsi="Times New Roman" w:cs="Times New Roman"/>
                <w:color w:val="auto"/>
                <w:lang w:val="uk-UA"/>
              </w:rPr>
              <w:t xml:space="preserve"> договору про закупівлю викладено в </w:t>
            </w:r>
            <w:r w:rsidRPr="00EF13C5">
              <w:rPr>
                <w:rFonts w:ascii="Times New Roman" w:eastAsia="Times New Roman" w:hAnsi="Times New Roman" w:cs="Times New Roman"/>
                <w:b/>
                <w:i/>
                <w:color w:val="auto"/>
                <w:lang w:val="uk-UA"/>
              </w:rPr>
              <w:t>Додатку №4</w:t>
            </w:r>
            <w:r w:rsidRPr="00EF13C5">
              <w:rPr>
                <w:rFonts w:ascii="Times New Roman" w:eastAsia="Times New Roman" w:hAnsi="Times New Roman" w:cs="Times New Roman"/>
                <w:color w:val="auto"/>
                <w:lang w:val="uk-UA"/>
              </w:rPr>
              <w:t xml:space="preserve"> до цієї тендерної документації.</w:t>
            </w:r>
          </w:p>
          <w:p w:rsidR="009270C6" w:rsidRPr="00EF13C5" w:rsidRDefault="009270C6">
            <w:pPr>
              <w:spacing w:before="150" w:after="150" w:line="256" w:lineRule="auto"/>
              <w:jc w:val="both"/>
              <w:rPr>
                <w:rFonts w:ascii="Times New Roman" w:eastAsia="Times New Roman" w:hAnsi="Times New Roman"/>
                <w:color w:val="auto"/>
                <w:lang w:val="uk-UA" w:eastAsia="ru-RU"/>
              </w:rPr>
            </w:pPr>
            <w:r w:rsidRPr="00EF13C5">
              <w:rPr>
                <w:rFonts w:ascii="Times New Roman" w:eastAsia="Times New Roman" w:hAnsi="Times New Roman" w:cs="Times New Roman"/>
                <w:color w:val="auto"/>
                <w:lang w:val="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EF13C5">
              <w:rPr>
                <w:rFonts w:ascii="Times New Roman" w:eastAsia="Times New Roman" w:hAnsi="Times New Roman"/>
                <w:b/>
                <w:color w:val="auto"/>
                <w:lang w:val="uk-UA" w:eastAsia="ru-RU"/>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w:t>
            </w:r>
            <w:r w:rsidRPr="00EF13C5">
              <w:rPr>
                <w:rFonts w:ascii="Times New Roman" w:eastAsia="Times New Roman" w:hAnsi="Times New Roman"/>
                <w:b/>
                <w:color w:val="auto"/>
                <w:lang w:val="uk-UA" w:eastAsia="ru-RU"/>
              </w:rPr>
              <w:lastRenderedPageBreak/>
              <w:t>закупівлю. Інформація про право підписання договору про закупівлю надається переможцем шляхом завантаження її в електронну систему закупівель.</w:t>
            </w:r>
          </w:p>
        </w:tc>
      </w:tr>
      <w:tr w:rsidR="009270C6" w:rsidRPr="006C4656"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jc w:val="center"/>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lastRenderedPageBreak/>
              <w:t>4</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Умови укладання договору про закупівлю</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jc w:val="both"/>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9270C6" w:rsidRPr="00EF13C5" w:rsidRDefault="009270C6">
            <w:pPr>
              <w:spacing w:before="150" w:after="150" w:line="256" w:lineRule="auto"/>
              <w:jc w:val="both"/>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9270C6" w:rsidRPr="00EF13C5" w:rsidRDefault="009270C6">
            <w:pPr>
              <w:pStyle w:val="a7"/>
              <w:numPr>
                <w:ilvl w:val="0"/>
                <w:numId w:val="10"/>
              </w:numPr>
              <w:spacing w:before="150" w:after="150" w:line="240" w:lineRule="auto"/>
              <w:jc w:val="both"/>
              <w:rPr>
                <w:rFonts w:ascii="Times New Roman" w:eastAsia="Times New Roman" w:hAnsi="Times New Roman"/>
                <w:sz w:val="24"/>
                <w:szCs w:val="24"/>
                <w:lang w:val="uk-UA" w:eastAsia="ru-RU"/>
              </w:rPr>
            </w:pPr>
            <w:r w:rsidRPr="00EF13C5">
              <w:rPr>
                <w:rFonts w:ascii="Times New Roman" w:eastAsia="Times New Roman" w:hAnsi="Times New Roman"/>
                <w:sz w:val="24"/>
                <w:szCs w:val="24"/>
                <w:lang w:val="uk-UA" w:eastAsia="ru-RU"/>
              </w:rPr>
              <w:t>визначення грошового еквівалента зобов’язання в іноземній валюті;</w:t>
            </w:r>
          </w:p>
          <w:p w:rsidR="009270C6" w:rsidRPr="00EF13C5" w:rsidRDefault="009270C6">
            <w:pPr>
              <w:pStyle w:val="a7"/>
              <w:numPr>
                <w:ilvl w:val="0"/>
                <w:numId w:val="10"/>
              </w:numPr>
              <w:spacing w:before="150" w:after="150" w:line="240" w:lineRule="auto"/>
              <w:jc w:val="both"/>
              <w:rPr>
                <w:rFonts w:ascii="Times New Roman" w:eastAsia="Times New Roman" w:hAnsi="Times New Roman"/>
                <w:sz w:val="24"/>
                <w:szCs w:val="24"/>
                <w:lang w:val="uk-UA" w:eastAsia="ru-RU"/>
              </w:rPr>
            </w:pPr>
            <w:r w:rsidRPr="00EF13C5">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rsidR="009270C6" w:rsidRPr="00EF13C5" w:rsidRDefault="009270C6">
            <w:pPr>
              <w:pStyle w:val="a7"/>
              <w:numPr>
                <w:ilvl w:val="0"/>
                <w:numId w:val="10"/>
              </w:numPr>
              <w:spacing w:before="150" w:after="150" w:line="240" w:lineRule="auto"/>
              <w:jc w:val="both"/>
              <w:rPr>
                <w:rFonts w:ascii="Times New Roman" w:eastAsia="Times New Roman" w:hAnsi="Times New Roman"/>
                <w:sz w:val="24"/>
                <w:szCs w:val="24"/>
                <w:lang w:val="uk-UA" w:eastAsia="ru-RU"/>
              </w:rPr>
            </w:pPr>
            <w:r w:rsidRPr="00EF13C5">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rsidR="009270C6" w:rsidRPr="00EF13C5" w:rsidRDefault="009270C6">
            <w:pPr>
              <w:spacing w:before="150" w:after="150" w:line="256" w:lineRule="auto"/>
              <w:jc w:val="both"/>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9270C6" w:rsidRPr="00EF13C5" w:rsidRDefault="009270C6">
            <w:pPr>
              <w:suppressAutoHyphens w:val="0"/>
              <w:spacing w:after="160" w:line="256" w:lineRule="auto"/>
              <w:jc w:val="both"/>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rsidR="009270C6" w:rsidRPr="00EF13C5" w:rsidRDefault="009270C6">
            <w:pPr>
              <w:spacing w:line="256" w:lineRule="auto"/>
              <w:jc w:val="both"/>
              <w:rPr>
                <w:rFonts w:ascii="Times New Roman" w:eastAsia="Times New Roman" w:hAnsi="Times New Roman"/>
                <w:color w:val="auto"/>
                <w:lang w:val="uk-UA" w:eastAsia="ru-RU"/>
              </w:rPr>
            </w:pPr>
            <w:r w:rsidRPr="00EF13C5">
              <w:rPr>
                <w:rFonts w:ascii="Times New Roman" w:eastAsia="Times New Roman" w:hAnsi="Times New Roman" w:cs="Times New Roman"/>
                <w:color w:val="auto"/>
                <w:lang w:val="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tc>
      </w:tr>
      <w:tr w:rsidR="009270C6" w:rsidRPr="00EF13C5"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jc w:val="center"/>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5</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Дії замовника при відмові переможця процедури закупівлі від підписання договір про закупівлю</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jc w:val="both"/>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9270C6" w:rsidRPr="00EF13C5"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jc w:val="center"/>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6</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Забезпечення виконання договору про закупівлю</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Не вимагається</w:t>
            </w:r>
          </w:p>
        </w:tc>
      </w:tr>
    </w:tbl>
    <w:p w:rsidR="00343E44" w:rsidRPr="00EF13C5" w:rsidRDefault="00343E44" w:rsidP="00343E44">
      <w:pPr>
        <w:rPr>
          <w:rFonts w:ascii="Times New Roman" w:hAnsi="Times New Roman"/>
          <w:b/>
          <w:bCs/>
          <w:color w:val="FF0000"/>
          <w:lang w:val="uk-UA"/>
        </w:rPr>
      </w:pPr>
    </w:p>
    <w:p w:rsidR="00343E44" w:rsidRPr="00EF13C5" w:rsidRDefault="00343E44" w:rsidP="00343E44">
      <w:pPr>
        <w:widowControl/>
        <w:suppressAutoHyphens w:val="0"/>
        <w:spacing w:after="160" w:line="256" w:lineRule="auto"/>
        <w:rPr>
          <w:rFonts w:ascii="Times New Roman" w:hAnsi="Times New Roman"/>
          <w:b/>
          <w:bCs/>
          <w:color w:val="FF0000"/>
          <w:lang w:val="uk-UA"/>
        </w:rPr>
      </w:pPr>
      <w:r w:rsidRPr="00EF13C5">
        <w:rPr>
          <w:rFonts w:ascii="Times New Roman" w:hAnsi="Times New Roman"/>
          <w:b/>
          <w:bCs/>
          <w:color w:val="FF0000"/>
          <w:lang w:val="uk-UA"/>
        </w:rPr>
        <w:br w:type="page"/>
      </w:r>
    </w:p>
    <w:p w:rsidR="00343E44" w:rsidRPr="00EF13C5" w:rsidRDefault="00343E44" w:rsidP="00343E44">
      <w:pPr>
        <w:widowControl/>
        <w:suppressAutoHyphens w:val="0"/>
        <w:spacing w:after="160" w:line="256" w:lineRule="auto"/>
        <w:rPr>
          <w:rFonts w:ascii="Times New Roman" w:hAnsi="Times New Roman"/>
          <w:b/>
          <w:bCs/>
          <w:color w:val="auto"/>
          <w:lang w:val="uk-UA"/>
        </w:rPr>
      </w:pPr>
      <w:r w:rsidRPr="00EF13C5">
        <w:rPr>
          <w:rFonts w:ascii="Times New Roman" w:hAnsi="Times New Roman"/>
          <w:b/>
          <w:bCs/>
          <w:color w:val="auto"/>
          <w:lang w:val="uk-UA"/>
        </w:rPr>
        <w:lastRenderedPageBreak/>
        <w:t xml:space="preserve">                                                                                              Додаток № 1 до тендерної документації</w:t>
      </w:r>
    </w:p>
    <w:p w:rsidR="00343E44" w:rsidRPr="00EF13C5" w:rsidRDefault="00343E44" w:rsidP="00343E44">
      <w:pPr>
        <w:ind w:left="5660" w:firstLine="700"/>
        <w:jc w:val="both"/>
        <w:rPr>
          <w:rFonts w:ascii="Times New Roman" w:eastAsia="Times New Roman" w:hAnsi="Times New Roman" w:cs="Times New Roman"/>
          <w:color w:val="auto"/>
          <w:sz w:val="20"/>
          <w:szCs w:val="20"/>
          <w:lang w:val="uk-UA"/>
        </w:rPr>
      </w:pPr>
      <w:r w:rsidRPr="00EF13C5">
        <w:rPr>
          <w:rFonts w:ascii="Times New Roman" w:eastAsia="Times New Roman" w:hAnsi="Times New Roman" w:cs="Times New Roman"/>
          <w:i/>
          <w:color w:val="auto"/>
          <w:sz w:val="20"/>
          <w:szCs w:val="20"/>
          <w:lang w:val="uk-UA"/>
        </w:rPr>
        <w:t> </w:t>
      </w:r>
    </w:p>
    <w:p w:rsidR="00343E44" w:rsidRPr="00EF13C5" w:rsidRDefault="00343E44" w:rsidP="00343E44">
      <w:pPr>
        <w:widowControl/>
        <w:numPr>
          <w:ilvl w:val="0"/>
          <w:numId w:val="11"/>
        </w:numPr>
        <w:shd w:val="clear" w:color="auto" w:fill="FFFFFF"/>
        <w:suppressAutoHyphens w:val="0"/>
        <w:ind w:left="502"/>
        <w:jc w:val="both"/>
        <w:rPr>
          <w:rFonts w:ascii="Times New Roman" w:eastAsia="Times New Roman" w:hAnsi="Times New Roman" w:cs="Times New Roman"/>
          <w:b/>
          <w:color w:val="auto"/>
          <w:lang w:val="uk-UA"/>
        </w:rPr>
      </w:pPr>
      <w:r w:rsidRPr="00EF13C5">
        <w:rPr>
          <w:rFonts w:ascii="Times New Roman" w:eastAsia="Times New Roman" w:hAnsi="Times New Roman" w:cs="Times New Roman"/>
          <w:b/>
          <w:color w:val="auto"/>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10830" w:type="dxa"/>
        <w:jc w:val="center"/>
        <w:tblLayout w:type="fixed"/>
        <w:tblLook w:val="0400" w:firstRow="0" w:lastRow="0" w:firstColumn="0" w:lastColumn="0" w:noHBand="0" w:noVBand="1"/>
      </w:tblPr>
      <w:tblGrid>
        <w:gridCol w:w="1054"/>
        <w:gridCol w:w="3317"/>
        <w:gridCol w:w="6459"/>
      </w:tblGrid>
      <w:tr w:rsidR="00343E44" w:rsidRPr="006C4656" w:rsidTr="00343E44">
        <w:trPr>
          <w:trHeight w:val="690"/>
          <w:jc w:val="center"/>
        </w:trPr>
        <w:tc>
          <w:tcPr>
            <w:tcW w:w="10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43E44" w:rsidRPr="00EF13C5" w:rsidRDefault="00343E44">
            <w:pPr>
              <w:spacing w:before="240" w:line="256" w:lineRule="auto"/>
              <w:jc w:val="center"/>
              <w:rPr>
                <w:rFonts w:ascii="Times New Roman" w:eastAsia="Times New Roman" w:hAnsi="Times New Roman" w:cs="Times New Roman"/>
                <w:color w:val="auto"/>
                <w:lang w:val="uk-UA"/>
              </w:rPr>
            </w:pPr>
            <w:r w:rsidRPr="00EF13C5">
              <w:rPr>
                <w:rFonts w:ascii="Times New Roman" w:eastAsia="Times New Roman" w:hAnsi="Times New Roman" w:cs="Times New Roman"/>
                <w:color w:val="auto"/>
                <w:lang w:val="uk-UA"/>
              </w:rPr>
              <w:tab/>
            </w:r>
            <w:r w:rsidRPr="00EF13C5">
              <w:rPr>
                <w:rFonts w:ascii="Times New Roman" w:eastAsia="Times New Roman" w:hAnsi="Times New Roman" w:cs="Times New Roman"/>
                <w:color w:val="auto"/>
                <w:lang w:val="uk-UA"/>
              </w:rPr>
              <w:tab/>
            </w:r>
            <w:r w:rsidRPr="00EF13C5">
              <w:rPr>
                <w:rFonts w:ascii="Times New Roman" w:eastAsia="Times New Roman" w:hAnsi="Times New Roman" w:cs="Times New Roman"/>
                <w:b/>
                <w:color w:val="auto"/>
                <w:lang w:val="uk-UA"/>
              </w:rPr>
              <w:t>№ з/п</w:t>
            </w:r>
          </w:p>
        </w:tc>
        <w:tc>
          <w:tcPr>
            <w:tcW w:w="3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43E44" w:rsidRPr="00EF13C5" w:rsidRDefault="00343E44">
            <w:pPr>
              <w:spacing w:before="240" w:line="256" w:lineRule="auto"/>
              <w:jc w:val="center"/>
              <w:rPr>
                <w:rFonts w:ascii="Times New Roman" w:eastAsia="Times New Roman" w:hAnsi="Times New Roman" w:cs="Times New Roman"/>
                <w:color w:val="auto"/>
                <w:lang w:val="uk-UA"/>
              </w:rPr>
            </w:pPr>
            <w:r w:rsidRPr="00EF13C5">
              <w:rPr>
                <w:rFonts w:ascii="Times New Roman" w:eastAsia="Times New Roman" w:hAnsi="Times New Roman" w:cs="Times New Roman"/>
                <w:b/>
                <w:color w:val="auto"/>
                <w:lang w:val="uk-UA"/>
              </w:rPr>
              <w:t>Кваліфікаційні критерії</w:t>
            </w:r>
          </w:p>
        </w:tc>
        <w:tc>
          <w:tcPr>
            <w:tcW w:w="64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43E44" w:rsidRPr="00EF13C5" w:rsidRDefault="00343E44">
            <w:pPr>
              <w:spacing w:before="240" w:line="256" w:lineRule="auto"/>
              <w:jc w:val="center"/>
              <w:rPr>
                <w:rFonts w:ascii="Times New Roman" w:eastAsia="Times New Roman" w:hAnsi="Times New Roman" w:cs="Times New Roman"/>
                <w:color w:val="auto"/>
                <w:lang w:val="uk-UA"/>
              </w:rPr>
            </w:pPr>
            <w:r w:rsidRPr="00EF13C5">
              <w:rPr>
                <w:rFonts w:ascii="Times New Roman" w:eastAsia="Times New Roman" w:hAnsi="Times New Roman" w:cs="Times New Roman"/>
                <w:b/>
                <w:color w:val="auto"/>
                <w:lang w:val="uk-UA"/>
              </w:rPr>
              <w:t>Документи та інформація, які підтверджують відповідність Учасника кваліфікаційним критеріям**</w:t>
            </w:r>
          </w:p>
        </w:tc>
      </w:tr>
      <w:tr w:rsidR="00343E44" w:rsidRPr="006C4656" w:rsidTr="00343E44">
        <w:trPr>
          <w:trHeight w:val="1258"/>
          <w:jc w:val="center"/>
        </w:trPr>
        <w:tc>
          <w:tcPr>
            <w:tcW w:w="10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Pr="00EF13C5" w:rsidRDefault="00343E44">
            <w:pPr>
              <w:spacing w:line="256" w:lineRule="auto"/>
              <w:jc w:val="center"/>
              <w:rPr>
                <w:rFonts w:ascii="Times New Roman" w:eastAsia="Times New Roman" w:hAnsi="Times New Roman" w:cs="Times New Roman"/>
                <w:color w:val="auto"/>
                <w:lang w:val="uk-UA"/>
              </w:rPr>
            </w:pPr>
            <w:r w:rsidRPr="00EF13C5">
              <w:rPr>
                <w:rFonts w:ascii="Times New Roman" w:eastAsia="Times New Roman" w:hAnsi="Times New Roman" w:cs="Times New Roman"/>
                <w:color w:val="auto"/>
                <w:lang w:val="uk-UA"/>
              </w:rPr>
              <w:t>1</w:t>
            </w:r>
          </w:p>
        </w:tc>
        <w:tc>
          <w:tcPr>
            <w:tcW w:w="3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Pr="00EF13C5" w:rsidRDefault="00343E44">
            <w:pPr>
              <w:spacing w:line="256" w:lineRule="auto"/>
              <w:rPr>
                <w:rFonts w:ascii="Times New Roman" w:eastAsia="Times New Roman" w:hAnsi="Times New Roman" w:cs="Times New Roman"/>
                <w:color w:val="auto"/>
                <w:lang w:val="uk-UA"/>
              </w:rPr>
            </w:pPr>
            <w:r w:rsidRPr="00EF13C5">
              <w:rPr>
                <w:rFonts w:ascii="Times New Roman" w:eastAsia="Times New Roman" w:hAnsi="Times New Roman" w:cs="Times New Roman"/>
                <w:b/>
                <w:color w:val="auto"/>
                <w:sz w:val="20"/>
                <w:szCs w:val="2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4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Pr="00EF13C5" w:rsidRDefault="00343E44">
            <w:pPr>
              <w:spacing w:line="256" w:lineRule="auto"/>
              <w:jc w:val="both"/>
              <w:rPr>
                <w:rFonts w:ascii="Times New Roman" w:eastAsia="Times New Roman" w:hAnsi="Times New Roman" w:cs="Times New Roman"/>
                <w:color w:val="auto"/>
                <w:sz w:val="20"/>
                <w:szCs w:val="20"/>
                <w:lang w:val="uk-UA"/>
              </w:rPr>
            </w:pPr>
            <w:r w:rsidRPr="00EF13C5">
              <w:rPr>
                <w:rFonts w:ascii="Times New Roman" w:eastAsia="Times New Roman" w:hAnsi="Times New Roman" w:cs="Times New Roman"/>
                <w:color w:val="auto"/>
                <w:sz w:val="20"/>
                <w:szCs w:val="20"/>
                <w:lang w:val="uk-UA"/>
              </w:rPr>
              <w:t>1.1. На підтвердження досвіду виконання аналогічного (аналогічних) за предметом закупівлі договору (договорів) Учасник має надати:</w:t>
            </w:r>
          </w:p>
          <w:p w:rsidR="00343E44" w:rsidRPr="00EF13C5" w:rsidRDefault="00343E44">
            <w:pPr>
              <w:spacing w:line="256" w:lineRule="auto"/>
              <w:jc w:val="both"/>
              <w:rPr>
                <w:rFonts w:ascii="Times New Roman" w:eastAsia="Times New Roman" w:hAnsi="Times New Roman" w:cs="Times New Roman"/>
                <w:color w:val="auto"/>
                <w:sz w:val="20"/>
                <w:szCs w:val="20"/>
                <w:lang w:val="uk-UA"/>
              </w:rPr>
            </w:pPr>
            <w:r w:rsidRPr="00EF13C5">
              <w:rPr>
                <w:rFonts w:ascii="Times New Roman" w:eastAsia="Times New Roman" w:hAnsi="Times New Roman" w:cs="Times New Roman"/>
                <w:color w:val="auto"/>
                <w:sz w:val="20"/>
                <w:szCs w:val="20"/>
                <w:lang w:val="uk-UA"/>
              </w:rPr>
              <w:t xml:space="preserve">1.1.1. довідку в довільній формі, з інформацією про виконання  аналогічного (аналогічних) за предметом закупівлі договору (договорів)  (не менше одного договору) </w:t>
            </w:r>
            <w:r w:rsidRPr="00EF13C5">
              <w:rPr>
                <w:rFonts w:ascii="Times New Roman" w:eastAsia="Times New Roman" w:hAnsi="Times New Roman" w:cs="Times New Roman"/>
                <w:b/>
                <w:i/>
                <w:color w:val="auto"/>
                <w:sz w:val="20"/>
                <w:szCs w:val="20"/>
                <w:lang w:val="uk-UA"/>
              </w:rPr>
              <w:t xml:space="preserve"> за 2021 -2023 рр.</w:t>
            </w:r>
          </w:p>
          <w:p w:rsidR="00343E44" w:rsidRPr="00EF13C5" w:rsidRDefault="00343E44">
            <w:pPr>
              <w:spacing w:line="256" w:lineRule="auto"/>
              <w:jc w:val="both"/>
              <w:rPr>
                <w:rFonts w:ascii="Times New Roman" w:eastAsia="Times New Roman" w:hAnsi="Times New Roman" w:cs="Times New Roman"/>
                <w:color w:val="auto"/>
                <w:lang w:val="uk-UA"/>
              </w:rPr>
            </w:pPr>
            <w:r w:rsidRPr="00EF13C5">
              <w:rPr>
                <w:rFonts w:ascii="Times New Roman" w:eastAsia="Times New Roman" w:hAnsi="Times New Roman" w:cs="Times New Roman"/>
                <w:color w:val="auto"/>
                <w:sz w:val="20"/>
                <w:szCs w:val="20"/>
                <w:lang w:val="uk-UA"/>
              </w:rPr>
              <w:t xml:space="preserve">1.1.2. скановану копію одного аналогічного договору, зазначеного в довідці, у повному обсязі, та документи, що підтверджують виконання вказаного договору (копії актів приймання-передачі, або видаткових накладних, або </w:t>
            </w:r>
            <w:proofErr w:type="spellStart"/>
            <w:r w:rsidRPr="00EF13C5">
              <w:rPr>
                <w:rFonts w:ascii="Times New Roman" w:eastAsia="Times New Roman" w:hAnsi="Times New Roman" w:cs="Times New Roman"/>
                <w:color w:val="auto"/>
                <w:sz w:val="20"/>
                <w:szCs w:val="20"/>
                <w:lang w:val="uk-UA"/>
              </w:rPr>
              <w:t>лист-</w:t>
            </w:r>
            <w:proofErr w:type="spellEnd"/>
            <w:r w:rsidRPr="00EF13C5">
              <w:rPr>
                <w:rFonts w:ascii="Times New Roman" w:eastAsia="Times New Roman" w:hAnsi="Times New Roman" w:cs="Times New Roman"/>
                <w:color w:val="auto"/>
                <w:sz w:val="20"/>
                <w:szCs w:val="20"/>
                <w:lang w:val="uk-UA"/>
              </w:rPr>
              <w:t xml:space="preserve"> відгук).</w:t>
            </w:r>
          </w:p>
        </w:tc>
      </w:tr>
    </w:tbl>
    <w:p w:rsidR="00343E44" w:rsidRPr="00EF13C5" w:rsidRDefault="00343E44" w:rsidP="00343E44">
      <w:pPr>
        <w:spacing w:before="240"/>
        <w:ind w:firstLine="720"/>
        <w:jc w:val="both"/>
        <w:rPr>
          <w:rFonts w:ascii="Times New Roman" w:eastAsia="Times New Roman" w:hAnsi="Times New Roman" w:cs="Times New Roman"/>
          <w:color w:val="auto"/>
          <w:sz w:val="20"/>
          <w:szCs w:val="20"/>
          <w:lang w:val="uk-UA"/>
        </w:rPr>
      </w:pPr>
      <w:r w:rsidRPr="00EF13C5">
        <w:rPr>
          <w:rFonts w:ascii="Times New Roman" w:eastAsia="Times New Roman" w:hAnsi="Times New Roman" w:cs="Times New Roman"/>
          <w:i/>
          <w:color w:val="auto"/>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343E44" w:rsidRPr="00EF13C5" w:rsidRDefault="00343E44" w:rsidP="00343E44">
      <w:pPr>
        <w:shd w:val="clear" w:color="auto" w:fill="FFFFFF"/>
        <w:tabs>
          <w:tab w:val="left" w:pos="2385"/>
        </w:tabs>
        <w:rPr>
          <w:rFonts w:ascii="Times New Roman" w:eastAsia="Times New Roman" w:hAnsi="Times New Roman" w:cs="Times New Roman"/>
          <w:color w:val="auto"/>
          <w:sz w:val="20"/>
          <w:szCs w:val="20"/>
          <w:lang w:val="uk-UA"/>
        </w:rPr>
      </w:pPr>
      <w:r w:rsidRPr="00EF13C5">
        <w:rPr>
          <w:rFonts w:ascii="Times New Roman" w:eastAsia="Times New Roman" w:hAnsi="Times New Roman" w:cs="Times New Roman"/>
          <w:color w:val="auto"/>
          <w:sz w:val="20"/>
          <w:szCs w:val="20"/>
          <w:lang w:val="uk-UA"/>
        </w:rPr>
        <w:tab/>
      </w:r>
    </w:p>
    <w:p w:rsidR="00343E44" w:rsidRPr="00EF13C5" w:rsidRDefault="00343E44" w:rsidP="00343E44">
      <w:pPr>
        <w:spacing w:before="20" w:after="20"/>
        <w:jc w:val="both"/>
        <w:rPr>
          <w:rFonts w:ascii="Times New Roman" w:eastAsia="Times New Roman" w:hAnsi="Times New Roman" w:cs="Times New Roman"/>
          <w:b/>
          <w:color w:val="auto"/>
          <w:highlight w:val="white"/>
          <w:lang w:val="uk-UA"/>
        </w:rPr>
      </w:pPr>
      <w:r w:rsidRPr="00EF13C5">
        <w:rPr>
          <w:rFonts w:ascii="Times New Roman" w:eastAsia="Times New Roman" w:hAnsi="Times New Roman" w:cs="Times New Roman"/>
          <w:b/>
          <w:color w:val="auto"/>
          <w:lang w:val="uk-UA"/>
        </w:rPr>
        <w:t>2. Підтвердження відповідності УЧАСНИКА (в тому числі для об’єднання учасників як учасника процедури)  вимогам, визначени</w:t>
      </w:r>
      <w:r w:rsidRPr="00EF13C5">
        <w:rPr>
          <w:rFonts w:ascii="Times New Roman" w:eastAsia="Times New Roman" w:hAnsi="Times New Roman" w:cs="Times New Roman"/>
          <w:b/>
          <w:color w:val="auto"/>
          <w:highlight w:val="white"/>
          <w:lang w:val="uk-UA"/>
        </w:rPr>
        <w:t>м у пункті 47 Особливостей.</w:t>
      </w:r>
    </w:p>
    <w:p w:rsidR="00343E44" w:rsidRPr="00EF13C5" w:rsidRDefault="00343E44" w:rsidP="00343E44">
      <w:pPr>
        <w:spacing w:line="256" w:lineRule="auto"/>
        <w:ind w:firstLine="567"/>
        <w:jc w:val="both"/>
        <w:rPr>
          <w:rFonts w:ascii="Times New Roman" w:eastAsia="Times New Roman" w:hAnsi="Times New Roman"/>
          <w:color w:val="auto"/>
          <w:highlight w:val="white"/>
          <w:lang w:val="uk-UA" w:eastAsia="uk-UA"/>
        </w:rPr>
      </w:pPr>
      <w:r w:rsidRPr="00EF13C5">
        <w:rPr>
          <w:rFonts w:ascii="Times New Roman" w:eastAsia="Times New Roman" w:hAnsi="Times New Roman"/>
          <w:color w:val="auto"/>
          <w:highlight w:val="white"/>
          <w:lang w:val="uk-UA" w:eastAsia="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w:t>
      </w:r>
      <w:r w:rsidRPr="00EF13C5">
        <w:rPr>
          <w:rFonts w:ascii="Times New Roman" w:eastAsia="Times New Roman" w:hAnsi="Times New Roman"/>
          <w:b/>
          <w:color w:val="auto"/>
          <w:highlight w:val="white"/>
          <w:lang w:val="uk-UA" w:eastAsia="uk-UA"/>
        </w:rPr>
        <w:t xml:space="preserve">самостійного декларування </w:t>
      </w:r>
      <w:r w:rsidRPr="00EF13C5">
        <w:rPr>
          <w:rFonts w:ascii="Times New Roman" w:eastAsia="Times New Roman" w:hAnsi="Times New Roman"/>
          <w:color w:val="auto"/>
          <w:highlight w:val="white"/>
          <w:lang w:val="uk-UA" w:eastAsia="uk-UA"/>
        </w:rPr>
        <w:t>відсутності таких підстав учасником процедури закупівлі відповідно до абзацу шістнадцятого пункту 47 Особливостей.</w:t>
      </w:r>
    </w:p>
    <w:p w:rsidR="00343E44" w:rsidRPr="00EF13C5" w:rsidRDefault="00343E44" w:rsidP="00343E44">
      <w:pPr>
        <w:spacing w:line="256" w:lineRule="auto"/>
        <w:ind w:firstLine="567"/>
        <w:jc w:val="both"/>
        <w:rPr>
          <w:rFonts w:ascii="Times New Roman" w:eastAsia="Times New Roman" w:hAnsi="Times New Roman"/>
          <w:color w:val="auto"/>
          <w:highlight w:val="white"/>
          <w:lang w:val="uk-UA" w:eastAsia="uk-UA"/>
        </w:rPr>
      </w:pPr>
      <w:r w:rsidRPr="00EF13C5">
        <w:rPr>
          <w:rFonts w:ascii="Times New Roman" w:eastAsia="Times New Roman" w:hAnsi="Times New Roman"/>
          <w:color w:val="auto"/>
          <w:highlight w:val="white"/>
          <w:lang w:val="uk-UA" w:eastAsia="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343E44" w:rsidRPr="00EF13C5" w:rsidRDefault="00343E44" w:rsidP="00343E44">
      <w:pPr>
        <w:spacing w:line="256" w:lineRule="auto"/>
        <w:ind w:firstLine="567"/>
        <w:jc w:val="both"/>
        <w:rPr>
          <w:rFonts w:ascii="Times New Roman" w:eastAsia="Times New Roman" w:hAnsi="Times New Roman"/>
          <w:color w:val="auto"/>
          <w:highlight w:val="white"/>
          <w:lang w:val="uk-UA" w:eastAsia="uk-UA"/>
        </w:rPr>
      </w:pPr>
      <w:r w:rsidRPr="00EF13C5">
        <w:rPr>
          <w:rFonts w:ascii="Times New Roman" w:eastAsia="Times New Roman" w:hAnsi="Times New Roman"/>
          <w:color w:val="auto"/>
          <w:highlight w:val="white"/>
          <w:lang w:val="uk-UA"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343E44" w:rsidRPr="00EF13C5" w:rsidRDefault="00343E44" w:rsidP="00343E44">
      <w:pPr>
        <w:ind w:firstLine="567"/>
        <w:jc w:val="both"/>
        <w:rPr>
          <w:rFonts w:ascii="Times New Roman" w:eastAsia="Times New Roman" w:hAnsi="Times New Roman"/>
          <w:color w:val="auto"/>
          <w:lang w:val="uk-UA" w:eastAsia="uk-UA"/>
        </w:rPr>
      </w:pPr>
      <w:r w:rsidRPr="00EF13C5">
        <w:rPr>
          <w:rFonts w:ascii="Times New Roman" w:eastAsia="Times New Roman" w:hAnsi="Times New Roman"/>
          <w:color w:val="auto"/>
          <w:lang w:val="uk-UA" w:eastAsia="uk-UA"/>
        </w:rPr>
        <w:t xml:space="preserve">Учасник  повинен надати </w:t>
      </w:r>
      <w:r w:rsidRPr="00EF13C5">
        <w:rPr>
          <w:rFonts w:ascii="Times New Roman" w:eastAsia="Times New Roman" w:hAnsi="Times New Roman"/>
          <w:b/>
          <w:color w:val="auto"/>
          <w:lang w:val="uk-UA" w:eastAsia="uk-UA"/>
        </w:rPr>
        <w:t>довідку у довільній формі</w:t>
      </w:r>
      <w:r w:rsidRPr="00EF13C5">
        <w:rPr>
          <w:rFonts w:ascii="Times New Roman" w:eastAsia="Times New Roman" w:hAnsi="Times New Roman"/>
          <w:color w:val="auto"/>
          <w:lang w:val="uk-UA" w:eastAsia="uk-UA"/>
        </w:rPr>
        <w:t xml:space="preserve"> щодо відсутності підстави для  відмови учаснику процедури закупівлі в участі у відкритих торгах, встановленої в </w:t>
      </w:r>
      <w:r w:rsidRPr="00EF13C5">
        <w:rPr>
          <w:rFonts w:ascii="Times New Roman" w:eastAsia="Times New Roman" w:hAnsi="Times New Roman"/>
          <w:b/>
          <w:color w:val="auto"/>
          <w:lang w:val="uk-UA" w:eastAsia="uk-UA"/>
        </w:rPr>
        <w:t xml:space="preserve">абзаці 14 пункту </w:t>
      </w:r>
      <w:r w:rsidRPr="00EF13C5">
        <w:rPr>
          <w:rFonts w:ascii="Times New Roman" w:eastAsia="Times New Roman" w:hAnsi="Times New Roman"/>
          <w:b/>
          <w:color w:val="auto"/>
          <w:highlight w:val="white"/>
          <w:lang w:val="uk-UA" w:eastAsia="uk-UA"/>
        </w:rPr>
        <w:t xml:space="preserve">47 </w:t>
      </w:r>
      <w:r w:rsidRPr="00EF13C5">
        <w:rPr>
          <w:rFonts w:ascii="Times New Roman" w:eastAsia="Times New Roman" w:hAnsi="Times New Roman"/>
          <w:b/>
          <w:color w:val="auto"/>
          <w:lang w:val="uk-UA" w:eastAsia="uk-UA"/>
        </w:rPr>
        <w:t>Особливостей</w:t>
      </w:r>
      <w:r w:rsidRPr="00EF13C5">
        <w:rPr>
          <w:rFonts w:ascii="Times New Roman" w:eastAsia="Times New Roman" w:hAnsi="Times New Roman"/>
          <w:color w:val="auto"/>
          <w:lang w:val="uk-UA" w:eastAsia="uk-UA"/>
        </w:rPr>
        <w:t>.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43E44" w:rsidRPr="00EF13C5" w:rsidRDefault="00343E44" w:rsidP="00343E44">
      <w:pPr>
        <w:ind w:firstLine="567"/>
        <w:jc w:val="both"/>
        <w:rPr>
          <w:rFonts w:ascii="Times New Roman" w:eastAsia="Times New Roman" w:hAnsi="Times New Roman" w:cs="Times New Roman"/>
          <w:i/>
          <w:color w:val="auto"/>
          <w:lang w:val="uk-UA" w:eastAsia="ru-RU"/>
        </w:rPr>
      </w:pPr>
      <w:r w:rsidRPr="00EF13C5">
        <w:rPr>
          <w:rFonts w:ascii="Times New Roman" w:eastAsia="Times New Roman" w:hAnsi="Times New Roman" w:cs="Times New Roman"/>
          <w:i/>
          <w:color w:val="auto"/>
          <w:lang w:val="uk-UA" w:eastAsia="ru-RU"/>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343E44" w:rsidRPr="00EF13C5" w:rsidRDefault="00343E44" w:rsidP="00343E44">
      <w:pPr>
        <w:ind w:firstLine="567"/>
        <w:jc w:val="both"/>
        <w:rPr>
          <w:rFonts w:ascii="Times New Roman" w:eastAsia="Times New Roman" w:hAnsi="Times New Roman"/>
          <w:color w:val="auto"/>
          <w:lang w:val="uk-UA" w:eastAsia="uk-UA"/>
        </w:rPr>
      </w:pPr>
    </w:p>
    <w:p w:rsidR="00343E44" w:rsidRPr="00EF13C5" w:rsidRDefault="00343E44" w:rsidP="00343E44">
      <w:pPr>
        <w:jc w:val="both"/>
        <w:rPr>
          <w:rFonts w:ascii="Times New Roman" w:eastAsia="Times New Roman" w:hAnsi="Times New Roman"/>
          <w:b/>
          <w:color w:val="auto"/>
          <w:lang w:val="uk-UA" w:eastAsia="uk-UA"/>
        </w:rPr>
      </w:pPr>
    </w:p>
    <w:p w:rsidR="00343E44" w:rsidRPr="00EF13C5" w:rsidRDefault="00343E44" w:rsidP="00343E44">
      <w:pPr>
        <w:jc w:val="both"/>
        <w:rPr>
          <w:rFonts w:ascii="Times New Roman" w:eastAsia="Times New Roman" w:hAnsi="Times New Roman"/>
          <w:b/>
          <w:color w:val="auto"/>
          <w:highlight w:val="white"/>
          <w:lang w:val="uk-UA" w:eastAsia="uk-UA"/>
        </w:rPr>
      </w:pPr>
      <w:r w:rsidRPr="00EF13C5">
        <w:rPr>
          <w:rFonts w:ascii="Times New Roman" w:eastAsia="Times New Roman" w:hAnsi="Times New Roman"/>
          <w:b/>
          <w:color w:val="auto"/>
          <w:lang w:val="uk-UA" w:eastAsia="uk-UA"/>
        </w:rPr>
        <w:lastRenderedPageBreak/>
        <w:t>3. Перелік документів та інформації  для підтвердження відповідності ПЕРЕМОЖЦЯ вимогам, визначеним у пун</w:t>
      </w:r>
      <w:r w:rsidRPr="00EF13C5">
        <w:rPr>
          <w:rFonts w:ascii="Times New Roman" w:eastAsia="Times New Roman" w:hAnsi="Times New Roman"/>
          <w:b/>
          <w:color w:val="auto"/>
          <w:highlight w:val="white"/>
          <w:lang w:val="uk-UA" w:eastAsia="uk-UA"/>
        </w:rPr>
        <w:t>кті 47 Особливостей:</w:t>
      </w:r>
    </w:p>
    <w:p w:rsidR="00343E44" w:rsidRPr="00EF13C5" w:rsidRDefault="00343E44" w:rsidP="00343E44">
      <w:pPr>
        <w:ind w:firstLine="567"/>
        <w:jc w:val="both"/>
        <w:rPr>
          <w:rFonts w:ascii="Times New Roman" w:eastAsia="Times New Roman" w:hAnsi="Times New Roman"/>
          <w:color w:val="auto"/>
          <w:lang w:val="uk-UA" w:eastAsia="uk-UA"/>
        </w:rPr>
      </w:pPr>
      <w:r w:rsidRPr="00EF13C5">
        <w:rPr>
          <w:rFonts w:ascii="Times New Roman" w:eastAsia="Times New Roman" w:hAnsi="Times New Roman"/>
          <w:color w:val="auto"/>
          <w:highlight w:val="white"/>
          <w:lang w:val="uk-UA" w:eastAsia="uk-UA"/>
        </w:rPr>
        <w:t xml:space="preserve">Переможець процедури закупівлі у строк, що </w:t>
      </w:r>
      <w:r w:rsidRPr="00EF13C5">
        <w:rPr>
          <w:rFonts w:ascii="Times New Roman" w:eastAsia="Times New Roman" w:hAnsi="Times New Roman"/>
          <w:b/>
          <w:i/>
          <w:color w:val="auto"/>
          <w:highlight w:val="white"/>
          <w:lang w:val="uk-UA" w:eastAsia="uk-UA"/>
        </w:rPr>
        <w:t xml:space="preserve">не перевищує чотири дні </w:t>
      </w:r>
      <w:r w:rsidRPr="00EF13C5">
        <w:rPr>
          <w:rFonts w:ascii="Times New Roman" w:eastAsia="Times New Roman" w:hAnsi="Times New Roman"/>
          <w:color w:val="auto"/>
          <w:highlight w:val="white"/>
          <w:lang w:val="uk-UA" w:eastAsia="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r w:rsidRPr="00EF13C5">
        <w:rPr>
          <w:rFonts w:ascii="Times New Roman" w:eastAsia="Times New Roman" w:hAnsi="Times New Roman"/>
          <w:color w:val="auto"/>
          <w:lang w:val="uk-UA" w:eastAsia="uk-UA"/>
        </w:rPr>
        <w:t xml:space="preserve">підпунктах 3, 5, 6 і 12 та в абзаці чотирнадцятому пункту 47 Особливостей. </w:t>
      </w:r>
    </w:p>
    <w:p w:rsidR="00343E44" w:rsidRPr="00EF13C5" w:rsidRDefault="00343E44" w:rsidP="00343E44">
      <w:pPr>
        <w:ind w:firstLine="567"/>
        <w:jc w:val="both"/>
        <w:rPr>
          <w:rFonts w:ascii="Times New Roman" w:eastAsia="Times New Roman" w:hAnsi="Times New Roman"/>
          <w:color w:val="auto"/>
          <w:lang w:val="uk-UA" w:eastAsia="uk-UA"/>
        </w:rPr>
      </w:pPr>
      <w:r w:rsidRPr="00EF13C5">
        <w:rPr>
          <w:rFonts w:ascii="Times New Roman" w:eastAsia="Times New Roman" w:hAnsi="Times New Roman"/>
          <w:color w:val="auto"/>
          <w:lang w:val="uk-UA"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343E44" w:rsidRPr="00EF13C5" w:rsidRDefault="00343E44" w:rsidP="00343E44">
      <w:pPr>
        <w:rPr>
          <w:rFonts w:ascii="Times New Roman" w:eastAsia="Times New Roman" w:hAnsi="Times New Roman"/>
          <w:b/>
          <w:color w:val="auto"/>
          <w:highlight w:val="white"/>
          <w:lang w:val="uk-UA" w:eastAsia="uk-UA"/>
        </w:rPr>
      </w:pPr>
    </w:p>
    <w:p w:rsidR="00343E44" w:rsidRPr="00EF13C5" w:rsidRDefault="00343E44" w:rsidP="00343E44">
      <w:pPr>
        <w:rPr>
          <w:rFonts w:ascii="Times New Roman" w:eastAsia="Times New Roman" w:hAnsi="Times New Roman"/>
          <w:b/>
          <w:color w:val="auto"/>
          <w:highlight w:val="white"/>
          <w:lang w:val="uk-UA" w:eastAsia="uk-UA"/>
        </w:rPr>
      </w:pPr>
      <w:r w:rsidRPr="00EF13C5">
        <w:rPr>
          <w:rFonts w:ascii="Times New Roman" w:eastAsia="Times New Roman" w:hAnsi="Times New Roman"/>
          <w:color w:val="auto"/>
          <w:highlight w:val="white"/>
          <w:lang w:val="uk-UA" w:eastAsia="uk-UA"/>
        </w:rPr>
        <w:t> </w:t>
      </w:r>
      <w:r w:rsidRPr="00EF13C5">
        <w:rPr>
          <w:rFonts w:ascii="Times New Roman" w:eastAsia="Times New Roman" w:hAnsi="Times New Roman"/>
          <w:b/>
          <w:color w:val="auto"/>
          <w:highlight w:val="white"/>
          <w:lang w:val="uk-UA" w:eastAsia="uk-UA"/>
        </w:rPr>
        <w:t>3.1. Документи, які надаються  ПЕРЕМОЖЦЕМ (юридичною особою):</w:t>
      </w:r>
    </w:p>
    <w:tbl>
      <w:tblPr>
        <w:tblW w:w="9615" w:type="dxa"/>
        <w:tblInd w:w="-100" w:type="dxa"/>
        <w:tblLayout w:type="fixed"/>
        <w:tblLook w:val="0400" w:firstRow="0" w:lastRow="0" w:firstColumn="0" w:lastColumn="0" w:noHBand="0" w:noVBand="1"/>
      </w:tblPr>
      <w:tblGrid>
        <w:gridCol w:w="764"/>
        <w:gridCol w:w="4349"/>
        <w:gridCol w:w="4502"/>
      </w:tblGrid>
      <w:tr w:rsidR="00343E44" w:rsidRPr="006C4656" w:rsidTr="00343E44">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Pr="00EF13C5" w:rsidRDefault="00343E44">
            <w:pPr>
              <w:spacing w:line="256" w:lineRule="auto"/>
              <w:ind w:left="100"/>
              <w:jc w:val="center"/>
              <w:rPr>
                <w:rFonts w:ascii="Times New Roman" w:eastAsia="Times New Roman" w:hAnsi="Times New Roman"/>
                <w:color w:val="auto"/>
                <w:sz w:val="20"/>
                <w:szCs w:val="20"/>
                <w:highlight w:val="white"/>
                <w:lang w:val="uk-UA" w:eastAsia="uk-UA"/>
              </w:rPr>
            </w:pPr>
            <w:r w:rsidRPr="00EF13C5">
              <w:rPr>
                <w:rFonts w:ascii="Times New Roman" w:eastAsia="Times New Roman" w:hAnsi="Times New Roman"/>
                <w:b/>
                <w:color w:val="auto"/>
                <w:sz w:val="20"/>
                <w:szCs w:val="20"/>
                <w:highlight w:val="white"/>
                <w:lang w:val="uk-UA" w:eastAsia="uk-UA"/>
              </w:rPr>
              <w:t>№</w:t>
            </w:r>
          </w:p>
          <w:p w:rsidR="00343E44" w:rsidRPr="00EF13C5" w:rsidRDefault="00343E44">
            <w:pPr>
              <w:spacing w:line="256" w:lineRule="auto"/>
              <w:ind w:left="100"/>
              <w:jc w:val="center"/>
              <w:rPr>
                <w:rFonts w:ascii="Times New Roman" w:eastAsia="Times New Roman" w:hAnsi="Times New Roman"/>
                <w:color w:val="auto"/>
                <w:sz w:val="20"/>
                <w:szCs w:val="20"/>
                <w:highlight w:val="white"/>
                <w:lang w:val="uk-UA" w:eastAsia="uk-UA"/>
              </w:rPr>
            </w:pPr>
            <w:r w:rsidRPr="00EF13C5">
              <w:rPr>
                <w:rFonts w:ascii="Times New Roman" w:eastAsia="Times New Roman" w:hAnsi="Times New Roman"/>
                <w:b/>
                <w:color w:val="auto"/>
                <w:sz w:val="20"/>
                <w:szCs w:val="20"/>
                <w:highlight w:val="white"/>
                <w:lang w:val="uk-UA" w:eastAsia="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43E44" w:rsidRPr="00EF13C5" w:rsidRDefault="00343E44">
            <w:pPr>
              <w:spacing w:line="256" w:lineRule="auto"/>
              <w:ind w:left="100"/>
              <w:jc w:val="center"/>
              <w:rPr>
                <w:rFonts w:ascii="Times New Roman" w:eastAsia="Times New Roman" w:hAnsi="Times New Roman"/>
                <w:b/>
                <w:color w:val="auto"/>
                <w:highlight w:val="white"/>
                <w:lang w:val="uk-UA" w:eastAsia="uk-UA"/>
              </w:rPr>
            </w:pPr>
            <w:r w:rsidRPr="00EF13C5">
              <w:rPr>
                <w:rFonts w:ascii="Times New Roman" w:eastAsia="Times New Roman" w:hAnsi="Times New Roman"/>
                <w:b/>
                <w:color w:val="auto"/>
                <w:highlight w:val="white"/>
                <w:lang w:val="uk-UA" w:eastAsia="uk-UA"/>
              </w:rPr>
              <w:t>Вимоги згідно п. 47 Особливостей</w:t>
            </w:r>
          </w:p>
          <w:p w:rsidR="00343E44" w:rsidRPr="00EF13C5" w:rsidRDefault="00343E44">
            <w:pPr>
              <w:spacing w:line="256" w:lineRule="auto"/>
              <w:ind w:left="100"/>
              <w:jc w:val="center"/>
              <w:rPr>
                <w:rFonts w:ascii="Times New Roman" w:eastAsia="Times New Roman" w:hAnsi="Times New Roman"/>
                <w:b/>
                <w:color w:val="auto"/>
                <w:highlight w:val="white"/>
                <w:lang w:val="uk-UA" w:eastAsia="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Pr="00EF13C5" w:rsidRDefault="00343E44">
            <w:pPr>
              <w:spacing w:line="256" w:lineRule="auto"/>
              <w:ind w:left="100"/>
              <w:jc w:val="center"/>
              <w:rPr>
                <w:rFonts w:ascii="Times New Roman" w:eastAsia="Times New Roman" w:hAnsi="Times New Roman"/>
                <w:b/>
                <w:color w:val="auto"/>
                <w:highlight w:val="white"/>
                <w:lang w:val="uk-UA" w:eastAsia="uk-UA"/>
              </w:rPr>
            </w:pPr>
            <w:r w:rsidRPr="00EF13C5">
              <w:rPr>
                <w:rFonts w:ascii="Times New Roman" w:eastAsia="Times New Roman" w:hAnsi="Times New Roman"/>
                <w:b/>
                <w:color w:val="auto"/>
                <w:highlight w:val="white"/>
                <w:lang w:val="uk-UA" w:eastAsia="uk-UA"/>
              </w:rPr>
              <w:t>Переможець торгів на виконання вимоги згідно п. 47 Особливостей (підтвердження відсутності підстав) повинен надати таку інформацію:</w:t>
            </w:r>
          </w:p>
        </w:tc>
      </w:tr>
      <w:tr w:rsidR="00343E44" w:rsidRPr="006C4656" w:rsidTr="00343E44">
        <w:trPr>
          <w:trHeight w:val="124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Pr="00EF13C5" w:rsidRDefault="00343E44">
            <w:pPr>
              <w:spacing w:line="256" w:lineRule="auto"/>
              <w:ind w:left="100"/>
              <w:jc w:val="center"/>
              <w:rPr>
                <w:rFonts w:ascii="Times New Roman" w:eastAsia="Times New Roman" w:hAnsi="Times New Roman"/>
                <w:color w:val="auto"/>
                <w:sz w:val="20"/>
                <w:szCs w:val="20"/>
                <w:highlight w:val="white"/>
                <w:lang w:val="uk-UA" w:eastAsia="uk-UA"/>
              </w:rPr>
            </w:pPr>
            <w:r w:rsidRPr="00EF13C5">
              <w:rPr>
                <w:rFonts w:ascii="Times New Roman" w:eastAsia="Times New Roman" w:hAnsi="Times New Roman"/>
                <w:b/>
                <w:color w:val="auto"/>
                <w:sz w:val="20"/>
                <w:szCs w:val="20"/>
                <w:highlight w:val="white"/>
                <w:lang w:val="uk-UA" w:eastAsia="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Pr="00EF13C5" w:rsidRDefault="00343E44">
            <w:pPr>
              <w:spacing w:before="120" w:line="256" w:lineRule="auto"/>
              <w:jc w:val="both"/>
              <w:rPr>
                <w:rFonts w:ascii="Times New Roman" w:eastAsia="Times New Roman" w:hAnsi="Times New Roman"/>
                <w:color w:val="auto"/>
                <w:highlight w:val="white"/>
                <w:lang w:val="uk-UA" w:eastAsia="uk-UA"/>
              </w:rPr>
            </w:pPr>
            <w:r w:rsidRPr="00EF13C5">
              <w:rPr>
                <w:rFonts w:ascii="Times New Roman" w:eastAsia="Times New Roman" w:hAnsi="Times New Roman"/>
                <w:color w:val="auto"/>
                <w:highlight w:val="white"/>
                <w:lang w:val="uk-UA"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43E44" w:rsidRPr="00EF13C5" w:rsidRDefault="00343E44">
            <w:pPr>
              <w:spacing w:line="256" w:lineRule="auto"/>
              <w:jc w:val="both"/>
              <w:rPr>
                <w:rFonts w:ascii="Times New Roman" w:eastAsia="Times New Roman" w:hAnsi="Times New Roman"/>
                <w:b/>
                <w:color w:val="auto"/>
                <w:highlight w:val="white"/>
                <w:lang w:val="uk-UA" w:eastAsia="uk-UA"/>
              </w:rPr>
            </w:pPr>
            <w:r w:rsidRPr="00EF13C5">
              <w:rPr>
                <w:rFonts w:ascii="Times New Roman" w:eastAsia="Times New Roman" w:hAnsi="Times New Roman"/>
                <w:b/>
                <w:color w:val="auto"/>
                <w:highlight w:val="white"/>
                <w:lang w:val="uk-UA" w:eastAsia="uk-UA"/>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Pr="00EF13C5" w:rsidRDefault="00343E44">
            <w:pPr>
              <w:spacing w:line="256" w:lineRule="auto"/>
              <w:ind w:right="140"/>
              <w:jc w:val="both"/>
              <w:rPr>
                <w:rFonts w:ascii="Times New Roman" w:eastAsia="Times New Roman" w:hAnsi="Times New Roman"/>
                <w:color w:val="auto"/>
                <w:highlight w:val="white"/>
                <w:lang w:val="uk-UA" w:eastAsia="uk-UA"/>
              </w:rPr>
            </w:pPr>
            <w:r w:rsidRPr="00EF13C5">
              <w:rPr>
                <w:rFonts w:ascii="Times New Roman" w:eastAsia="Times New Roman" w:hAnsi="Times New Roman"/>
                <w:b/>
                <w:color w:val="auto"/>
                <w:highlight w:val="white"/>
                <w:lang w:val="uk-UA" w:eastAsia="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EF13C5">
              <w:rPr>
                <w:rFonts w:ascii="Times New Roman" w:eastAsia="Times New Roman" w:hAnsi="Times New Roman"/>
                <w:color w:val="auto"/>
                <w:highlight w:val="white"/>
                <w:lang w:val="uk-UA" w:eastAsia="uk-UA"/>
              </w:rPr>
              <w:t>керівника</w:t>
            </w:r>
            <w:r w:rsidRPr="00EF13C5">
              <w:rPr>
                <w:rFonts w:ascii="Times New Roman" w:eastAsia="Times New Roman" w:hAnsi="Times New Roman"/>
                <w:b/>
                <w:color w:val="auto"/>
                <w:highlight w:val="white"/>
                <w:lang w:val="uk-UA" w:eastAsia="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EF13C5">
              <w:rPr>
                <w:rFonts w:ascii="Times New Roman" w:eastAsia="Times New Roman" w:hAnsi="Times New Roman"/>
                <w:b/>
                <w:color w:val="auto"/>
                <w:highlight w:val="white"/>
                <w:lang w:val="uk-UA" w:eastAsia="uk-UA"/>
              </w:rPr>
              <w:t>вебресурсі</w:t>
            </w:r>
            <w:proofErr w:type="spellEnd"/>
            <w:r w:rsidRPr="00EF13C5">
              <w:rPr>
                <w:rFonts w:ascii="Times New Roman" w:eastAsia="Times New Roman" w:hAnsi="Times New Roman"/>
                <w:b/>
                <w:color w:val="auto"/>
                <w:highlight w:val="white"/>
                <w:lang w:val="uk-UA" w:eastAsia="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343E44" w:rsidRPr="006C4656" w:rsidTr="00343E44">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Pr="00EF13C5" w:rsidRDefault="00343E44">
            <w:pPr>
              <w:spacing w:line="256" w:lineRule="auto"/>
              <w:ind w:left="100"/>
              <w:jc w:val="center"/>
              <w:rPr>
                <w:rFonts w:ascii="Times New Roman" w:eastAsia="Times New Roman" w:hAnsi="Times New Roman"/>
                <w:color w:val="auto"/>
                <w:sz w:val="20"/>
                <w:szCs w:val="20"/>
                <w:highlight w:val="white"/>
                <w:lang w:val="uk-UA" w:eastAsia="uk-UA"/>
              </w:rPr>
            </w:pPr>
            <w:r w:rsidRPr="00EF13C5">
              <w:rPr>
                <w:rFonts w:ascii="Times New Roman" w:eastAsia="Times New Roman" w:hAnsi="Times New Roman"/>
                <w:b/>
                <w:color w:val="auto"/>
                <w:sz w:val="20"/>
                <w:szCs w:val="20"/>
                <w:highlight w:val="white"/>
                <w:lang w:val="uk-UA" w:eastAsia="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Pr="00EF13C5" w:rsidRDefault="00343E44">
            <w:pPr>
              <w:spacing w:before="120" w:line="256" w:lineRule="auto"/>
              <w:jc w:val="both"/>
              <w:rPr>
                <w:rFonts w:ascii="Times New Roman" w:eastAsia="Times New Roman" w:hAnsi="Times New Roman"/>
                <w:color w:val="auto"/>
                <w:highlight w:val="white"/>
                <w:lang w:val="uk-UA" w:eastAsia="uk-UA"/>
              </w:rPr>
            </w:pPr>
            <w:r w:rsidRPr="00EF13C5">
              <w:rPr>
                <w:rFonts w:ascii="Times New Roman" w:eastAsia="Times New Roman" w:hAnsi="Times New Roman"/>
                <w:color w:val="auto"/>
                <w:highlight w:val="white"/>
                <w:lang w:val="uk-UA"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43E44" w:rsidRPr="00EF13C5" w:rsidRDefault="00343E44">
            <w:pPr>
              <w:spacing w:line="256" w:lineRule="auto"/>
              <w:ind w:right="140"/>
              <w:jc w:val="both"/>
              <w:rPr>
                <w:rFonts w:ascii="Times New Roman" w:eastAsia="Times New Roman" w:hAnsi="Times New Roman"/>
                <w:color w:val="auto"/>
                <w:highlight w:val="white"/>
                <w:lang w:val="uk-UA" w:eastAsia="uk-UA"/>
              </w:rPr>
            </w:pPr>
            <w:r w:rsidRPr="00EF13C5">
              <w:rPr>
                <w:rFonts w:ascii="Times New Roman" w:eastAsia="Times New Roman" w:hAnsi="Times New Roman"/>
                <w:b/>
                <w:color w:val="auto"/>
                <w:highlight w:val="white"/>
                <w:lang w:val="uk-UA" w:eastAsia="uk-UA"/>
              </w:rPr>
              <w:t>(підпункт 6 пункт 47 Особливостей</w:t>
            </w:r>
            <w:r w:rsidRPr="00EF13C5">
              <w:rPr>
                <w:rFonts w:ascii="Times New Roman" w:eastAsia="Times New Roman" w:hAnsi="Times New Roman"/>
                <w:color w:val="auto"/>
                <w:highlight w:val="white"/>
                <w:lang w:val="uk-UA" w:eastAsia="uk-UA"/>
              </w:rPr>
              <w:t>)</w:t>
            </w:r>
          </w:p>
        </w:tc>
        <w:tc>
          <w:tcPr>
            <w:tcW w:w="450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343E44" w:rsidRPr="00EF13C5" w:rsidRDefault="00343E44">
            <w:pPr>
              <w:spacing w:line="256" w:lineRule="auto"/>
              <w:jc w:val="both"/>
              <w:rPr>
                <w:rFonts w:ascii="Times New Roman" w:eastAsia="Times New Roman" w:hAnsi="Times New Roman"/>
                <w:b/>
                <w:color w:val="auto"/>
                <w:highlight w:val="white"/>
                <w:lang w:val="uk-UA" w:eastAsia="uk-UA"/>
              </w:rPr>
            </w:pPr>
            <w:r w:rsidRPr="00EF13C5">
              <w:rPr>
                <w:rFonts w:ascii="Times New Roman" w:eastAsia="Times New Roman" w:hAnsi="Times New Roman"/>
                <w:b/>
                <w:color w:val="auto"/>
                <w:highlight w:val="white"/>
                <w:lang w:val="uk-UA"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EF13C5">
              <w:rPr>
                <w:rFonts w:ascii="Times New Roman" w:eastAsia="Times New Roman" w:hAnsi="Times New Roman"/>
                <w:color w:val="auto"/>
                <w:highlight w:val="white"/>
                <w:lang w:val="uk-UA" w:eastAsia="uk-UA"/>
              </w:rPr>
              <w:t>керівника</w:t>
            </w:r>
            <w:r w:rsidRPr="00EF13C5">
              <w:rPr>
                <w:rFonts w:ascii="Times New Roman" w:eastAsia="Times New Roman" w:hAnsi="Times New Roman"/>
                <w:b/>
                <w:color w:val="auto"/>
                <w:highlight w:val="white"/>
                <w:lang w:val="uk-UA" w:eastAsia="uk-UA"/>
              </w:rPr>
              <w:t xml:space="preserve"> учасника процедури закупівлі. </w:t>
            </w:r>
          </w:p>
          <w:p w:rsidR="00343E44" w:rsidRPr="00EF13C5" w:rsidRDefault="00343E44">
            <w:pPr>
              <w:spacing w:line="256" w:lineRule="auto"/>
              <w:jc w:val="both"/>
              <w:rPr>
                <w:rFonts w:ascii="Times New Roman" w:eastAsia="Times New Roman" w:hAnsi="Times New Roman"/>
                <w:b/>
                <w:color w:val="auto"/>
                <w:highlight w:val="white"/>
                <w:lang w:val="uk-UA" w:eastAsia="uk-UA"/>
              </w:rPr>
            </w:pPr>
          </w:p>
          <w:p w:rsidR="00343E44" w:rsidRPr="00EF13C5" w:rsidRDefault="00343E44">
            <w:pPr>
              <w:spacing w:line="256" w:lineRule="auto"/>
              <w:jc w:val="both"/>
              <w:rPr>
                <w:rFonts w:ascii="Times New Roman" w:eastAsia="Times New Roman" w:hAnsi="Times New Roman"/>
                <w:color w:val="auto"/>
                <w:highlight w:val="white"/>
                <w:lang w:val="uk-UA" w:eastAsia="uk-UA"/>
              </w:rPr>
            </w:pPr>
            <w:r w:rsidRPr="00EF13C5">
              <w:rPr>
                <w:rFonts w:ascii="Times New Roman" w:eastAsia="Times New Roman" w:hAnsi="Times New Roman"/>
                <w:b/>
                <w:color w:val="auto"/>
                <w:highlight w:val="white"/>
                <w:lang w:val="uk-UA" w:eastAsia="uk-UA"/>
              </w:rPr>
              <w:t xml:space="preserve">Документ повинен бути не більше </w:t>
            </w:r>
            <w:proofErr w:type="spellStart"/>
            <w:r w:rsidRPr="00EF13C5">
              <w:rPr>
                <w:rFonts w:ascii="Times New Roman" w:eastAsia="Times New Roman" w:hAnsi="Times New Roman"/>
                <w:b/>
                <w:color w:val="auto"/>
                <w:highlight w:val="white"/>
                <w:lang w:val="uk-UA" w:eastAsia="uk-UA"/>
              </w:rPr>
              <w:t>тридцятиденної</w:t>
            </w:r>
            <w:proofErr w:type="spellEnd"/>
            <w:r w:rsidRPr="00EF13C5">
              <w:rPr>
                <w:rFonts w:ascii="Times New Roman" w:eastAsia="Times New Roman" w:hAnsi="Times New Roman"/>
                <w:b/>
                <w:color w:val="auto"/>
                <w:highlight w:val="white"/>
                <w:lang w:val="uk-UA" w:eastAsia="uk-UA"/>
              </w:rPr>
              <w:t xml:space="preserve"> давнини від дати подання документа.</w:t>
            </w:r>
            <w:r w:rsidRPr="00EF13C5">
              <w:rPr>
                <w:rFonts w:ascii="Times New Roman" w:eastAsia="Times New Roman" w:hAnsi="Times New Roman"/>
                <w:color w:val="auto"/>
                <w:highlight w:val="white"/>
                <w:lang w:val="uk-UA" w:eastAsia="uk-UA"/>
              </w:rPr>
              <w:t> </w:t>
            </w:r>
          </w:p>
        </w:tc>
      </w:tr>
      <w:tr w:rsidR="00343E44" w:rsidRPr="00EF13C5" w:rsidTr="00343E44">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Pr="00EF13C5" w:rsidRDefault="00343E44">
            <w:pPr>
              <w:spacing w:line="256" w:lineRule="auto"/>
              <w:ind w:left="100"/>
              <w:jc w:val="center"/>
              <w:rPr>
                <w:rFonts w:ascii="Times New Roman" w:eastAsia="Times New Roman" w:hAnsi="Times New Roman"/>
                <w:color w:val="auto"/>
                <w:sz w:val="20"/>
                <w:szCs w:val="20"/>
                <w:highlight w:val="white"/>
                <w:lang w:val="uk-UA" w:eastAsia="uk-UA"/>
              </w:rPr>
            </w:pPr>
            <w:r w:rsidRPr="00EF13C5">
              <w:rPr>
                <w:rFonts w:ascii="Times New Roman" w:eastAsia="Times New Roman" w:hAnsi="Times New Roman"/>
                <w:b/>
                <w:color w:val="auto"/>
                <w:sz w:val="20"/>
                <w:szCs w:val="20"/>
                <w:highlight w:val="white"/>
                <w:lang w:val="uk-UA" w:eastAsia="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Pr="00EF13C5" w:rsidRDefault="00343E44">
            <w:pPr>
              <w:spacing w:before="120" w:line="256" w:lineRule="auto"/>
              <w:jc w:val="both"/>
              <w:rPr>
                <w:rFonts w:ascii="Times New Roman" w:eastAsia="Times New Roman" w:hAnsi="Times New Roman"/>
                <w:color w:val="auto"/>
                <w:highlight w:val="white"/>
                <w:lang w:val="uk-UA" w:eastAsia="uk-UA"/>
              </w:rPr>
            </w:pPr>
            <w:r w:rsidRPr="00EF13C5">
              <w:rPr>
                <w:rFonts w:ascii="Times New Roman" w:eastAsia="Times New Roman" w:hAnsi="Times New Roman"/>
                <w:color w:val="auto"/>
                <w:highlight w:val="white"/>
                <w:lang w:val="uk-UA"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43E44" w:rsidRPr="00EF13C5" w:rsidRDefault="00343E44">
            <w:pPr>
              <w:spacing w:line="256" w:lineRule="auto"/>
              <w:jc w:val="both"/>
              <w:rPr>
                <w:rFonts w:ascii="Times New Roman" w:eastAsia="Times New Roman" w:hAnsi="Times New Roman"/>
                <w:b/>
                <w:color w:val="auto"/>
                <w:highlight w:val="white"/>
                <w:lang w:val="uk-UA" w:eastAsia="uk-UA"/>
              </w:rPr>
            </w:pPr>
            <w:r w:rsidRPr="00EF13C5">
              <w:rPr>
                <w:rFonts w:ascii="Times New Roman" w:eastAsia="Times New Roman" w:hAnsi="Times New Roman"/>
                <w:b/>
                <w:color w:val="auto"/>
                <w:highlight w:val="white"/>
                <w:lang w:val="uk-UA" w:eastAsia="uk-UA"/>
              </w:rPr>
              <w:lastRenderedPageBreak/>
              <w:t>(підпункт 12 пункт 47 Особливостей)</w:t>
            </w:r>
          </w:p>
        </w:tc>
        <w:tc>
          <w:tcPr>
            <w:tcW w:w="4503" w:type="dxa"/>
            <w:vMerge/>
            <w:tcBorders>
              <w:top w:val="single" w:sz="8" w:space="0" w:color="000000"/>
              <w:left w:val="single" w:sz="8" w:space="0" w:color="000000"/>
              <w:bottom w:val="nil"/>
              <w:right w:val="single" w:sz="8" w:space="0" w:color="000000"/>
            </w:tcBorders>
            <w:vAlign w:val="center"/>
            <w:hideMark/>
          </w:tcPr>
          <w:p w:rsidR="00343E44" w:rsidRPr="00EF13C5" w:rsidRDefault="00343E44">
            <w:pPr>
              <w:widowControl/>
              <w:suppressAutoHyphens w:val="0"/>
              <w:autoSpaceDN/>
              <w:rPr>
                <w:rFonts w:ascii="Times New Roman" w:eastAsia="Times New Roman" w:hAnsi="Times New Roman"/>
                <w:color w:val="auto"/>
                <w:highlight w:val="white"/>
                <w:lang w:val="uk-UA" w:eastAsia="uk-UA"/>
              </w:rPr>
            </w:pPr>
          </w:p>
        </w:tc>
      </w:tr>
      <w:tr w:rsidR="00343E44" w:rsidRPr="006C4656" w:rsidTr="00343E44">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Pr="00EF13C5" w:rsidRDefault="00343E44">
            <w:pPr>
              <w:spacing w:line="256" w:lineRule="auto"/>
              <w:ind w:left="100"/>
              <w:jc w:val="center"/>
              <w:rPr>
                <w:rFonts w:ascii="Times New Roman" w:eastAsia="Times New Roman" w:hAnsi="Times New Roman"/>
                <w:b/>
                <w:color w:val="auto"/>
                <w:sz w:val="20"/>
                <w:szCs w:val="20"/>
                <w:highlight w:val="white"/>
                <w:lang w:val="uk-UA" w:eastAsia="uk-UA"/>
              </w:rPr>
            </w:pPr>
            <w:r w:rsidRPr="00EF13C5">
              <w:rPr>
                <w:rFonts w:ascii="Times New Roman" w:eastAsia="Times New Roman" w:hAnsi="Times New Roman"/>
                <w:b/>
                <w:color w:val="auto"/>
                <w:sz w:val="20"/>
                <w:szCs w:val="20"/>
                <w:highlight w:val="white"/>
                <w:lang w:val="uk-UA" w:eastAsia="uk-UA"/>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Pr="00EF13C5" w:rsidRDefault="00343E44">
            <w:pPr>
              <w:spacing w:line="256" w:lineRule="auto"/>
              <w:jc w:val="both"/>
              <w:rPr>
                <w:rFonts w:ascii="Times New Roman" w:eastAsia="Times New Roman" w:hAnsi="Times New Roman"/>
                <w:color w:val="auto"/>
                <w:highlight w:val="white"/>
                <w:lang w:val="uk-UA" w:eastAsia="uk-UA"/>
              </w:rPr>
            </w:pPr>
            <w:r w:rsidRPr="00EF13C5">
              <w:rPr>
                <w:rFonts w:ascii="Times New Roman" w:eastAsia="Times New Roman" w:hAnsi="Times New Roman"/>
                <w:color w:val="auto"/>
                <w:highlight w:val="white"/>
                <w:lang w:val="uk-UA" w:eastAsia="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343E44" w:rsidRPr="00EF13C5" w:rsidRDefault="00343E44">
            <w:pPr>
              <w:spacing w:line="256" w:lineRule="auto"/>
              <w:jc w:val="both"/>
              <w:rPr>
                <w:rFonts w:ascii="Times New Roman" w:eastAsia="Times New Roman" w:hAnsi="Times New Roman"/>
                <w:b/>
                <w:color w:val="auto"/>
                <w:highlight w:val="white"/>
                <w:lang w:val="uk-UA" w:eastAsia="uk-UA"/>
              </w:rPr>
            </w:pPr>
            <w:r w:rsidRPr="00EF13C5">
              <w:rPr>
                <w:rFonts w:ascii="Times New Roman" w:eastAsia="Times New Roman" w:hAnsi="Times New Roman"/>
                <w:b/>
                <w:color w:val="auto"/>
                <w:highlight w:val="white"/>
                <w:lang w:val="uk-UA" w:eastAsia="uk-UA"/>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Pr="00EF13C5" w:rsidRDefault="00343E44">
            <w:pPr>
              <w:spacing w:after="348" w:line="256" w:lineRule="auto"/>
              <w:jc w:val="both"/>
              <w:rPr>
                <w:rFonts w:ascii="Times New Roman" w:eastAsia="Times New Roman" w:hAnsi="Times New Roman"/>
                <w:color w:val="auto"/>
                <w:highlight w:val="white"/>
                <w:lang w:val="uk-UA" w:eastAsia="uk-UA"/>
              </w:rPr>
            </w:pPr>
            <w:r w:rsidRPr="00EF13C5">
              <w:rPr>
                <w:rFonts w:ascii="Times New Roman" w:eastAsia="Times New Roman" w:hAnsi="Times New Roman"/>
                <w:b/>
                <w:color w:val="auto"/>
                <w:highlight w:val="white"/>
                <w:lang w:val="uk-UA" w:eastAsia="uk-UA"/>
              </w:rPr>
              <w:t>Довідка в довільній формі</w:t>
            </w:r>
            <w:r w:rsidRPr="00EF13C5">
              <w:rPr>
                <w:rFonts w:ascii="Times New Roman" w:eastAsia="Times New Roman" w:hAnsi="Times New Roman"/>
                <w:color w:val="auto"/>
                <w:highlight w:val="white"/>
                <w:lang w:val="uk-UA" w:eastAsia="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343E44" w:rsidRPr="00EF13C5" w:rsidRDefault="00343E44" w:rsidP="00343E44">
      <w:pPr>
        <w:rPr>
          <w:rFonts w:ascii="Times New Roman" w:eastAsia="Times New Roman" w:hAnsi="Times New Roman"/>
          <w:b/>
          <w:color w:val="auto"/>
          <w:sz w:val="20"/>
          <w:szCs w:val="20"/>
          <w:lang w:val="uk-UA" w:eastAsia="uk-UA"/>
        </w:rPr>
      </w:pPr>
    </w:p>
    <w:p w:rsidR="00343E44" w:rsidRPr="00EF13C5" w:rsidRDefault="00343E44" w:rsidP="00343E44">
      <w:pPr>
        <w:spacing w:before="240"/>
        <w:jc w:val="center"/>
        <w:rPr>
          <w:rFonts w:ascii="Times New Roman" w:eastAsia="Times New Roman" w:hAnsi="Times New Roman"/>
          <w:color w:val="auto"/>
          <w:lang w:val="uk-UA" w:eastAsia="uk-UA"/>
        </w:rPr>
      </w:pPr>
      <w:r w:rsidRPr="00EF13C5">
        <w:rPr>
          <w:rFonts w:ascii="Times New Roman" w:eastAsia="Times New Roman" w:hAnsi="Times New Roman"/>
          <w:b/>
          <w:color w:val="auto"/>
          <w:lang w:val="uk-UA" w:eastAsia="uk-UA"/>
        </w:rPr>
        <w:t>3.2. Документи, які надаються ПЕРЕМОЖЦЕМ (фізичною особою чи фізичною особою — підприємцем):</w:t>
      </w:r>
    </w:p>
    <w:tbl>
      <w:tblPr>
        <w:tblW w:w="9615" w:type="dxa"/>
        <w:tblInd w:w="-100" w:type="dxa"/>
        <w:tblLayout w:type="fixed"/>
        <w:tblLook w:val="0400" w:firstRow="0" w:lastRow="0" w:firstColumn="0" w:lastColumn="0" w:noHBand="0" w:noVBand="1"/>
      </w:tblPr>
      <w:tblGrid>
        <w:gridCol w:w="587"/>
        <w:gridCol w:w="4425"/>
        <w:gridCol w:w="4603"/>
      </w:tblGrid>
      <w:tr w:rsidR="00343E44" w:rsidRPr="006C4656" w:rsidTr="00343E44">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Pr="00EF13C5" w:rsidRDefault="00343E44">
            <w:pPr>
              <w:spacing w:line="256" w:lineRule="auto"/>
              <w:ind w:left="100"/>
              <w:jc w:val="center"/>
              <w:rPr>
                <w:rFonts w:ascii="Times New Roman" w:eastAsia="Times New Roman" w:hAnsi="Times New Roman"/>
                <w:b/>
                <w:color w:val="auto"/>
                <w:sz w:val="20"/>
                <w:szCs w:val="20"/>
                <w:lang w:val="uk-UA" w:eastAsia="uk-UA"/>
              </w:rPr>
            </w:pPr>
            <w:r w:rsidRPr="00EF13C5">
              <w:rPr>
                <w:rFonts w:ascii="Times New Roman" w:eastAsia="Times New Roman" w:hAnsi="Times New Roman"/>
                <w:b/>
                <w:color w:val="auto"/>
                <w:sz w:val="20"/>
                <w:szCs w:val="20"/>
                <w:lang w:val="uk-UA" w:eastAsia="uk-UA"/>
              </w:rPr>
              <w:t>№</w:t>
            </w:r>
          </w:p>
          <w:p w:rsidR="00343E44" w:rsidRPr="00EF13C5" w:rsidRDefault="00343E44">
            <w:pPr>
              <w:spacing w:line="256" w:lineRule="auto"/>
              <w:ind w:left="100"/>
              <w:jc w:val="center"/>
              <w:rPr>
                <w:rFonts w:ascii="Times New Roman" w:eastAsia="Times New Roman" w:hAnsi="Times New Roman"/>
                <w:b/>
                <w:color w:val="auto"/>
                <w:sz w:val="20"/>
                <w:szCs w:val="20"/>
                <w:lang w:val="uk-UA" w:eastAsia="uk-UA"/>
              </w:rPr>
            </w:pPr>
            <w:r w:rsidRPr="00EF13C5">
              <w:rPr>
                <w:rFonts w:ascii="Times New Roman" w:eastAsia="Times New Roman" w:hAnsi="Times New Roman"/>
                <w:b/>
                <w:color w:val="auto"/>
                <w:sz w:val="20"/>
                <w:szCs w:val="20"/>
                <w:lang w:val="uk-UA" w:eastAsia="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43E44" w:rsidRPr="00EF13C5" w:rsidRDefault="00343E44">
            <w:pPr>
              <w:spacing w:line="256" w:lineRule="auto"/>
              <w:ind w:left="100"/>
              <w:jc w:val="center"/>
              <w:rPr>
                <w:rFonts w:ascii="Times New Roman" w:eastAsia="Times New Roman" w:hAnsi="Times New Roman"/>
                <w:b/>
                <w:color w:val="auto"/>
                <w:highlight w:val="white"/>
                <w:lang w:val="uk-UA" w:eastAsia="uk-UA"/>
              </w:rPr>
            </w:pPr>
            <w:r w:rsidRPr="00EF13C5">
              <w:rPr>
                <w:rFonts w:ascii="Times New Roman" w:eastAsia="Times New Roman" w:hAnsi="Times New Roman"/>
                <w:b/>
                <w:color w:val="auto"/>
                <w:highlight w:val="white"/>
                <w:lang w:val="uk-UA" w:eastAsia="uk-UA"/>
              </w:rPr>
              <w:t>Вимоги згідно пункту 47 Особливостей</w:t>
            </w:r>
          </w:p>
          <w:p w:rsidR="00343E44" w:rsidRPr="00EF13C5" w:rsidRDefault="00343E44">
            <w:pPr>
              <w:spacing w:line="256" w:lineRule="auto"/>
              <w:ind w:left="100"/>
              <w:jc w:val="center"/>
              <w:rPr>
                <w:rFonts w:ascii="Times New Roman" w:eastAsia="Times New Roman" w:hAnsi="Times New Roman"/>
                <w:b/>
                <w:color w:val="auto"/>
                <w:highlight w:val="white"/>
                <w:lang w:val="uk-UA" w:eastAsia="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Pr="00EF13C5" w:rsidRDefault="00343E44">
            <w:pPr>
              <w:spacing w:line="256" w:lineRule="auto"/>
              <w:ind w:left="100"/>
              <w:jc w:val="center"/>
              <w:rPr>
                <w:rFonts w:ascii="Times New Roman" w:eastAsia="Times New Roman" w:hAnsi="Times New Roman"/>
                <w:b/>
                <w:color w:val="auto"/>
                <w:lang w:val="uk-UA" w:eastAsia="uk-UA"/>
              </w:rPr>
            </w:pPr>
            <w:r w:rsidRPr="00EF13C5">
              <w:rPr>
                <w:rFonts w:ascii="Times New Roman" w:eastAsia="Times New Roman" w:hAnsi="Times New Roman"/>
                <w:b/>
                <w:color w:val="auto"/>
                <w:lang w:val="uk-UA" w:eastAsia="uk-UA"/>
              </w:rPr>
              <w:t xml:space="preserve">Переможець </w:t>
            </w:r>
            <w:r w:rsidRPr="00EF13C5">
              <w:rPr>
                <w:rFonts w:ascii="Times New Roman" w:eastAsia="Times New Roman" w:hAnsi="Times New Roman"/>
                <w:b/>
                <w:color w:val="auto"/>
                <w:highlight w:val="white"/>
                <w:lang w:val="uk-UA" w:eastAsia="uk-UA"/>
              </w:rPr>
              <w:t>торгів на виконання вимоги згідно пункту 47 Особ</w:t>
            </w:r>
            <w:r w:rsidRPr="00EF13C5">
              <w:rPr>
                <w:rFonts w:ascii="Times New Roman" w:eastAsia="Times New Roman" w:hAnsi="Times New Roman"/>
                <w:b/>
                <w:color w:val="auto"/>
                <w:lang w:val="uk-UA" w:eastAsia="uk-UA"/>
              </w:rPr>
              <w:t>ливостей (підтвердження відсутності підстав) повинен надати таку інформацію:</w:t>
            </w:r>
          </w:p>
        </w:tc>
      </w:tr>
      <w:tr w:rsidR="00343E44" w:rsidRPr="006C4656" w:rsidTr="00343E44">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Pr="00EF13C5" w:rsidRDefault="00343E44">
            <w:pPr>
              <w:spacing w:line="256" w:lineRule="auto"/>
              <w:ind w:left="100"/>
              <w:jc w:val="center"/>
              <w:rPr>
                <w:rFonts w:ascii="Times New Roman" w:eastAsia="Times New Roman" w:hAnsi="Times New Roman"/>
                <w:color w:val="auto"/>
                <w:sz w:val="20"/>
                <w:szCs w:val="20"/>
                <w:lang w:val="uk-UA" w:eastAsia="uk-UA"/>
              </w:rPr>
            </w:pPr>
            <w:r w:rsidRPr="00EF13C5">
              <w:rPr>
                <w:rFonts w:ascii="Times New Roman" w:eastAsia="Times New Roman" w:hAnsi="Times New Roman"/>
                <w:b/>
                <w:color w:val="auto"/>
                <w:sz w:val="20"/>
                <w:szCs w:val="20"/>
                <w:lang w:val="uk-UA" w:eastAsia="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Pr="00EF13C5" w:rsidRDefault="00343E44">
            <w:pPr>
              <w:spacing w:before="120" w:line="256" w:lineRule="auto"/>
              <w:jc w:val="both"/>
              <w:rPr>
                <w:rFonts w:ascii="Times New Roman" w:eastAsia="Times New Roman" w:hAnsi="Times New Roman"/>
                <w:color w:val="auto"/>
                <w:highlight w:val="white"/>
                <w:lang w:val="uk-UA" w:eastAsia="uk-UA"/>
              </w:rPr>
            </w:pPr>
            <w:r w:rsidRPr="00EF13C5">
              <w:rPr>
                <w:rFonts w:ascii="Times New Roman" w:eastAsia="Times New Roman" w:hAnsi="Times New Roman"/>
                <w:color w:val="auto"/>
                <w:highlight w:val="white"/>
                <w:lang w:val="uk-UA"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43E44" w:rsidRPr="00EF13C5" w:rsidRDefault="00343E44">
            <w:pPr>
              <w:spacing w:line="256" w:lineRule="auto"/>
              <w:jc w:val="both"/>
              <w:rPr>
                <w:rFonts w:ascii="Times New Roman" w:eastAsia="Times New Roman" w:hAnsi="Times New Roman"/>
                <w:b/>
                <w:color w:val="auto"/>
                <w:highlight w:val="white"/>
                <w:lang w:val="uk-UA" w:eastAsia="uk-UA"/>
              </w:rPr>
            </w:pPr>
            <w:r w:rsidRPr="00EF13C5">
              <w:rPr>
                <w:rFonts w:ascii="Times New Roman" w:eastAsia="Times New Roman" w:hAnsi="Times New Roman"/>
                <w:b/>
                <w:color w:val="auto"/>
                <w:highlight w:val="white"/>
                <w:lang w:val="uk-UA" w:eastAsia="uk-UA"/>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Pr="00EF13C5" w:rsidRDefault="00343E44">
            <w:pPr>
              <w:spacing w:line="256" w:lineRule="auto"/>
              <w:ind w:right="140"/>
              <w:jc w:val="both"/>
              <w:rPr>
                <w:rFonts w:ascii="Times New Roman" w:eastAsia="Times New Roman" w:hAnsi="Times New Roman"/>
                <w:color w:val="auto"/>
                <w:lang w:val="uk-UA" w:eastAsia="uk-UA"/>
              </w:rPr>
            </w:pPr>
            <w:r w:rsidRPr="00EF13C5">
              <w:rPr>
                <w:rFonts w:ascii="Times New Roman" w:eastAsia="Times New Roman" w:hAnsi="Times New Roman"/>
                <w:b/>
                <w:color w:val="auto"/>
                <w:lang w:val="uk-UA" w:eastAsia="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w:t>
            </w:r>
            <w:r w:rsidRPr="00EF13C5">
              <w:rPr>
                <w:rFonts w:ascii="Times New Roman" w:eastAsia="Times New Roman" w:hAnsi="Times New Roman"/>
                <w:b/>
                <w:color w:val="auto"/>
                <w:lang w:val="uk-UA" w:eastAsia="uk-UA"/>
              </w:rPr>
              <w:lastRenderedPageBreak/>
              <w:t xml:space="preserve">інформації на </w:t>
            </w:r>
            <w:proofErr w:type="spellStart"/>
            <w:r w:rsidRPr="00EF13C5">
              <w:rPr>
                <w:rFonts w:ascii="Times New Roman" w:eastAsia="Times New Roman" w:hAnsi="Times New Roman"/>
                <w:b/>
                <w:color w:val="auto"/>
                <w:lang w:val="uk-UA" w:eastAsia="uk-UA"/>
              </w:rPr>
              <w:t>вебресурсі</w:t>
            </w:r>
            <w:proofErr w:type="spellEnd"/>
            <w:r w:rsidRPr="00EF13C5">
              <w:rPr>
                <w:rFonts w:ascii="Times New Roman" w:eastAsia="Times New Roman" w:hAnsi="Times New Roman"/>
                <w:b/>
                <w:color w:val="auto"/>
                <w:lang w:val="uk-UA" w:eastAsia="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343E44" w:rsidRPr="006C4656" w:rsidTr="00343E44">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Pr="00EF13C5" w:rsidRDefault="00343E44">
            <w:pPr>
              <w:spacing w:line="256" w:lineRule="auto"/>
              <w:ind w:left="100"/>
              <w:jc w:val="center"/>
              <w:rPr>
                <w:rFonts w:ascii="Times New Roman" w:eastAsia="Times New Roman" w:hAnsi="Times New Roman"/>
                <w:color w:val="auto"/>
                <w:sz w:val="20"/>
                <w:szCs w:val="20"/>
                <w:lang w:val="uk-UA" w:eastAsia="uk-UA"/>
              </w:rPr>
            </w:pPr>
            <w:r w:rsidRPr="00EF13C5">
              <w:rPr>
                <w:rFonts w:ascii="Times New Roman" w:eastAsia="Times New Roman" w:hAnsi="Times New Roman"/>
                <w:b/>
                <w:color w:val="auto"/>
                <w:sz w:val="20"/>
                <w:szCs w:val="20"/>
                <w:lang w:val="uk-UA" w:eastAsia="uk-UA"/>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Pr="00EF13C5" w:rsidRDefault="00343E44">
            <w:pPr>
              <w:spacing w:before="120" w:line="256" w:lineRule="auto"/>
              <w:jc w:val="both"/>
              <w:rPr>
                <w:rFonts w:ascii="Times New Roman" w:eastAsia="Times New Roman" w:hAnsi="Times New Roman"/>
                <w:color w:val="auto"/>
                <w:highlight w:val="white"/>
                <w:lang w:val="uk-UA" w:eastAsia="uk-UA"/>
              </w:rPr>
            </w:pPr>
            <w:r w:rsidRPr="00EF13C5">
              <w:rPr>
                <w:rFonts w:ascii="Times New Roman" w:eastAsia="Times New Roman" w:hAnsi="Times New Roman"/>
                <w:color w:val="auto"/>
                <w:highlight w:val="white"/>
                <w:lang w:val="uk-UA"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43E44" w:rsidRPr="00EF13C5" w:rsidRDefault="00343E44">
            <w:pPr>
              <w:spacing w:before="120" w:line="256" w:lineRule="auto"/>
              <w:jc w:val="both"/>
              <w:rPr>
                <w:rFonts w:ascii="Times New Roman" w:eastAsia="Times New Roman" w:hAnsi="Times New Roman"/>
                <w:b/>
                <w:color w:val="auto"/>
                <w:highlight w:val="white"/>
                <w:lang w:val="uk-UA" w:eastAsia="uk-UA"/>
              </w:rPr>
            </w:pPr>
            <w:r w:rsidRPr="00EF13C5">
              <w:rPr>
                <w:rFonts w:ascii="Times New Roman" w:eastAsia="Times New Roman" w:hAnsi="Times New Roman"/>
                <w:b/>
                <w:color w:val="auto"/>
                <w:highlight w:val="white"/>
                <w:lang w:val="uk-UA" w:eastAsia="uk-UA"/>
              </w:rPr>
              <w:t>(підпункт 5 пункт 47 Особливостей)</w:t>
            </w:r>
          </w:p>
        </w:tc>
        <w:tc>
          <w:tcPr>
            <w:tcW w:w="4605"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343E44" w:rsidRPr="00EF13C5" w:rsidRDefault="00343E44">
            <w:pPr>
              <w:spacing w:line="256" w:lineRule="auto"/>
              <w:jc w:val="both"/>
              <w:rPr>
                <w:rFonts w:ascii="Times New Roman" w:eastAsia="Times New Roman" w:hAnsi="Times New Roman"/>
                <w:b/>
                <w:color w:val="auto"/>
                <w:lang w:val="uk-UA" w:eastAsia="uk-UA"/>
              </w:rPr>
            </w:pPr>
            <w:r w:rsidRPr="00EF13C5">
              <w:rPr>
                <w:rFonts w:ascii="Times New Roman" w:eastAsia="Times New Roman" w:hAnsi="Times New Roman"/>
                <w:b/>
                <w:color w:val="auto"/>
                <w:lang w:val="uk-UA"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343E44" w:rsidRPr="00EF13C5" w:rsidRDefault="00343E44">
            <w:pPr>
              <w:spacing w:line="256" w:lineRule="auto"/>
              <w:jc w:val="both"/>
              <w:rPr>
                <w:rFonts w:ascii="Times New Roman" w:eastAsia="Times New Roman" w:hAnsi="Times New Roman"/>
                <w:b/>
                <w:color w:val="auto"/>
                <w:lang w:val="uk-UA" w:eastAsia="uk-UA"/>
              </w:rPr>
            </w:pPr>
          </w:p>
          <w:p w:rsidR="00343E44" w:rsidRPr="00EF13C5" w:rsidRDefault="00343E44">
            <w:pPr>
              <w:spacing w:line="256" w:lineRule="auto"/>
              <w:jc w:val="both"/>
              <w:rPr>
                <w:rFonts w:ascii="Times New Roman" w:eastAsia="Times New Roman" w:hAnsi="Times New Roman"/>
                <w:color w:val="auto"/>
                <w:lang w:val="uk-UA" w:eastAsia="uk-UA"/>
              </w:rPr>
            </w:pPr>
            <w:r w:rsidRPr="00EF13C5">
              <w:rPr>
                <w:rFonts w:ascii="Times New Roman" w:eastAsia="Times New Roman" w:hAnsi="Times New Roman"/>
                <w:b/>
                <w:color w:val="auto"/>
                <w:lang w:val="uk-UA" w:eastAsia="uk-UA"/>
              </w:rPr>
              <w:t xml:space="preserve">Документ повинен бути не більше </w:t>
            </w:r>
            <w:proofErr w:type="spellStart"/>
            <w:r w:rsidRPr="00EF13C5">
              <w:rPr>
                <w:rFonts w:ascii="Times New Roman" w:eastAsia="Times New Roman" w:hAnsi="Times New Roman"/>
                <w:b/>
                <w:color w:val="auto"/>
                <w:lang w:val="uk-UA" w:eastAsia="uk-UA"/>
              </w:rPr>
              <w:t>тридцятиденної</w:t>
            </w:r>
            <w:proofErr w:type="spellEnd"/>
            <w:r w:rsidRPr="00EF13C5">
              <w:rPr>
                <w:rFonts w:ascii="Times New Roman" w:eastAsia="Times New Roman" w:hAnsi="Times New Roman"/>
                <w:b/>
                <w:color w:val="auto"/>
                <w:lang w:val="uk-UA" w:eastAsia="uk-UA"/>
              </w:rPr>
              <w:t xml:space="preserve"> давнини від дати подання документа.</w:t>
            </w:r>
            <w:r w:rsidRPr="00EF13C5">
              <w:rPr>
                <w:rFonts w:ascii="Times New Roman" w:eastAsia="Times New Roman" w:hAnsi="Times New Roman"/>
                <w:color w:val="auto"/>
                <w:lang w:val="uk-UA" w:eastAsia="uk-UA"/>
              </w:rPr>
              <w:t> </w:t>
            </w:r>
          </w:p>
        </w:tc>
      </w:tr>
      <w:tr w:rsidR="00343E44" w:rsidRPr="00EF13C5" w:rsidTr="00343E44">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Pr="00EF13C5" w:rsidRDefault="00343E44">
            <w:pPr>
              <w:spacing w:line="256" w:lineRule="auto"/>
              <w:ind w:left="100"/>
              <w:jc w:val="center"/>
              <w:rPr>
                <w:rFonts w:ascii="Times New Roman" w:eastAsia="Times New Roman" w:hAnsi="Times New Roman"/>
                <w:color w:val="auto"/>
                <w:sz w:val="20"/>
                <w:szCs w:val="20"/>
                <w:lang w:val="uk-UA" w:eastAsia="uk-UA"/>
              </w:rPr>
            </w:pPr>
            <w:r w:rsidRPr="00EF13C5">
              <w:rPr>
                <w:rFonts w:ascii="Times New Roman" w:eastAsia="Times New Roman" w:hAnsi="Times New Roman"/>
                <w:b/>
                <w:color w:val="auto"/>
                <w:sz w:val="20"/>
                <w:szCs w:val="20"/>
                <w:lang w:val="uk-UA" w:eastAsia="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Pr="00EF13C5" w:rsidRDefault="00343E44">
            <w:pPr>
              <w:spacing w:before="120" w:line="256" w:lineRule="auto"/>
              <w:jc w:val="both"/>
              <w:rPr>
                <w:rFonts w:ascii="Times New Roman" w:eastAsia="Times New Roman" w:hAnsi="Times New Roman"/>
                <w:color w:val="auto"/>
                <w:highlight w:val="white"/>
                <w:lang w:val="uk-UA" w:eastAsia="uk-UA"/>
              </w:rPr>
            </w:pPr>
            <w:r w:rsidRPr="00EF13C5">
              <w:rPr>
                <w:rFonts w:ascii="Times New Roman" w:eastAsia="Times New Roman" w:hAnsi="Times New Roman"/>
                <w:color w:val="auto"/>
                <w:highlight w:val="white"/>
                <w:lang w:val="uk-UA"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43E44" w:rsidRPr="00EF13C5" w:rsidRDefault="00343E44">
            <w:pPr>
              <w:spacing w:line="256" w:lineRule="auto"/>
              <w:jc w:val="both"/>
              <w:rPr>
                <w:rFonts w:ascii="Times New Roman" w:eastAsia="Times New Roman" w:hAnsi="Times New Roman"/>
                <w:color w:val="auto"/>
                <w:highlight w:val="white"/>
                <w:lang w:val="uk-UA" w:eastAsia="uk-UA"/>
              </w:rPr>
            </w:pPr>
            <w:r w:rsidRPr="00EF13C5">
              <w:rPr>
                <w:rFonts w:ascii="Times New Roman" w:eastAsia="Times New Roman" w:hAnsi="Times New Roman"/>
                <w:b/>
                <w:color w:val="auto"/>
                <w:highlight w:val="white"/>
                <w:lang w:val="uk-UA" w:eastAsia="uk-UA"/>
              </w:rPr>
              <w:t>(підпункт 12 пункт 47 Особливостей)</w:t>
            </w:r>
          </w:p>
        </w:tc>
        <w:tc>
          <w:tcPr>
            <w:tcW w:w="4605" w:type="dxa"/>
            <w:vMerge/>
            <w:tcBorders>
              <w:top w:val="single" w:sz="8" w:space="0" w:color="000000"/>
              <w:left w:val="single" w:sz="8" w:space="0" w:color="000000"/>
              <w:bottom w:val="nil"/>
              <w:right w:val="single" w:sz="8" w:space="0" w:color="000000"/>
            </w:tcBorders>
            <w:vAlign w:val="center"/>
            <w:hideMark/>
          </w:tcPr>
          <w:p w:rsidR="00343E44" w:rsidRPr="00EF13C5" w:rsidRDefault="00343E44">
            <w:pPr>
              <w:widowControl/>
              <w:suppressAutoHyphens w:val="0"/>
              <w:autoSpaceDN/>
              <w:rPr>
                <w:rFonts w:ascii="Times New Roman" w:eastAsia="Times New Roman" w:hAnsi="Times New Roman"/>
                <w:color w:val="auto"/>
                <w:lang w:val="uk-UA" w:eastAsia="uk-UA"/>
              </w:rPr>
            </w:pPr>
          </w:p>
        </w:tc>
      </w:tr>
      <w:tr w:rsidR="00343E44" w:rsidRPr="006C4656" w:rsidTr="00343E44">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Pr="00EF13C5" w:rsidRDefault="00343E44">
            <w:pPr>
              <w:spacing w:line="256" w:lineRule="auto"/>
              <w:ind w:left="100"/>
              <w:jc w:val="center"/>
              <w:rPr>
                <w:rFonts w:ascii="Times New Roman" w:eastAsia="Times New Roman" w:hAnsi="Times New Roman"/>
                <w:b/>
                <w:color w:val="auto"/>
                <w:sz w:val="20"/>
                <w:szCs w:val="20"/>
                <w:lang w:val="uk-UA" w:eastAsia="uk-UA"/>
              </w:rPr>
            </w:pPr>
            <w:r w:rsidRPr="00EF13C5">
              <w:rPr>
                <w:rFonts w:ascii="Times New Roman" w:eastAsia="Times New Roman" w:hAnsi="Times New Roman"/>
                <w:b/>
                <w:color w:val="auto"/>
                <w:sz w:val="20"/>
                <w:szCs w:val="20"/>
                <w:lang w:val="uk-UA" w:eastAsia="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Pr="00EF13C5" w:rsidRDefault="00343E44">
            <w:pPr>
              <w:spacing w:line="256" w:lineRule="auto"/>
              <w:jc w:val="both"/>
              <w:rPr>
                <w:rFonts w:ascii="Times New Roman" w:eastAsia="Times New Roman" w:hAnsi="Times New Roman"/>
                <w:color w:val="auto"/>
                <w:highlight w:val="white"/>
                <w:lang w:val="uk-UA" w:eastAsia="uk-UA"/>
              </w:rPr>
            </w:pPr>
            <w:r w:rsidRPr="00EF13C5">
              <w:rPr>
                <w:rFonts w:ascii="Times New Roman" w:eastAsia="Times New Roman" w:hAnsi="Times New Roman"/>
                <w:color w:val="auto"/>
                <w:lang w:val="uk-UA" w:eastAsia="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EF13C5">
              <w:rPr>
                <w:rFonts w:ascii="Times New Roman" w:eastAsia="Times New Roman" w:hAnsi="Times New Roman"/>
                <w:color w:val="auto"/>
                <w:highlight w:val="white"/>
                <w:lang w:val="uk-UA" w:eastAsia="uk-UA"/>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343E44" w:rsidRPr="00EF13C5" w:rsidRDefault="00343E44">
            <w:pPr>
              <w:spacing w:line="256" w:lineRule="auto"/>
              <w:jc w:val="both"/>
              <w:rPr>
                <w:rFonts w:ascii="Times New Roman" w:eastAsia="Times New Roman" w:hAnsi="Times New Roman"/>
                <w:b/>
                <w:color w:val="auto"/>
                <w:highlight w:val="white"/>
                <w:lang w:val="uk-UA" w:eastAsia="uk-UA"/>
              </w:rPr>
            </w:pPr>
            <w:r w:rsidRPr="00EF13C5">
              <w:rPr>
                <w:rFonts w:ascii="Times New Roman" w:eastAsia="Times New Roman" w:hAnsi="Times New Roman"/>
                <w:b/>
                <w:color w:val="auto"/>
                <w:highlight w:val="white"/>
                <w:lang w:val="uk-UA" w:eastAsia="uk-UA"/>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Pr="00EF13C5" w:rsidRDefault="00343E44">
            <w:pPr>
              <w:spacing w:after="348" w:line="256" w:lineRule="auto"/>
              <w:jc w:val="both"/>
              <w:rPr>
                <w:rFonts w:ascii="Times New Roman" w:eastAsia="Times New Roman" w:hAnsi="Times New Roman"/>
                <w:color w:val="auto"/>
                <w:highlight w:val="yellow"/>
                <w:lang w:val="uk-UA" w:eastAsia="uk-UA"/>
              </w:rPr>
            </w:pPr>
            <w:r w:rsidRPr="00EF13C5">
              <w:rPr>
                <w:rFonts w:ascii="Times New Roman" w:eastAsia="Times New Roman" w:hAnsi="Times New Roman"/>
                <w:b/>
                <w:color w:val="auto"/>
                <w:lang w:val="uk-UA" w:eastAsia="uk-UA"/>
              </w:rPr>
              <w:t>Довідка в довільній формі</w:t>
            </w:r>
            <w:r w:rsidRPr="00EF13C5">
              <w:rPr>
                <w:rFonts w:ascii="Times New Roman" w:eastAsia="Times New Roman" w:hAnsi="Times New Roman"/>
                <w:color w:val="auto"/>
                <w:lang w:val="uk-UA" w:eastAsia="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343E44" w:rsidRPr="00EF13C5" w:rsidRDefault="00343E44" w:rsidP="00343E44">
      <w:pPr>
        <w:widowControl/>
        <w:suppressAutoHyphens w:val="0"/>
        <w:rPr>
          <w:rFonts w:ascii="Times New Roman" w:eastAsia="Times New Roman" w:hAnsi="Times New Roman" w:cs="Times New Roman"/>
          <w:b/>
          <w:color w:val="auto"/>
          <w:kern w:val="0"/>
          <w:lang w:val="uk-UA" w:eastAsia="en-US" w:bidi="ar-SA"/>
        </w:rPr>
      </w:pPr>
    </w:p>
    <w:p w:rsidR="00343E44" w:rsidRPr="00EF13C5" w:rsidRDefault="00343E44" w:rsidP="00343E44">
      <w:pPr>
        <w:shd w:val="clear" w:color="auto" w:fill="FFFFFF"/>
        <w:rPr>
          <w:rFonts w:ascii="Times New Roman" w:eastAsia="Times New Roman" w:hAnsi="Times New Roman" w:cs="Times New Roman"/>
          <w:color w:val="auto"/>
          <w:lang w:val="uk-UA"/>
        </w:rPr>
      </w:pPr>
      <w:r w:rsidRPr="00EF13C5">
        <w:rPr>
          <w:rFonts w:ascii="Times New Roman" w:eastAsia="Times New Roman" w:hAnsi="Times New Roman" w:cs="Times New Roman"/>
          <w:b/>
          <w:color w:val="auto"/>
          <w:lang w:val="uk-UA"/>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10380" w:type="dxa"/>
        <w:tblInd w:w="-100" w:type="dxa"/>
        <w:tblLayout w:type="fixed"/>
        <w:tblLook w:val="0400" w:firstRow="0" w:lastRow="0" w:firstColumn="0" w:lastColumn="0" w:noHBand="0" w:noVBand="1"/>
      </w:tblPr>
      <w:tblGrid>
        <w:gridCol w:w="405"/>
        <w:gridCol w:w="9975"/>
      </w:tblGrid>
      <w:tr w:rsidR="00343E44" w:rsidRPr="00EF13C5" w:rsidTr="00343E44">
        <w:trPr>
          <w:trHeight w:val="124"/>
        </w:trPr>
        <w:tc>
          <w:tcPr>
            <w:tcW w:w="1038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343E44" w:rsidRPr="00EF13C5" w:rsidRDefault="00343E44">
            <w:pPr>
              <w:spacing w:line="256" w:lineRule="auto"/>
              <w:ind w:left="100"/>
              <w:jc w:val="center"/>
              <w:rPr>
                <w:rFonts w:ascii="Times New Roman" w:eastAsia="Times New Roman" w:hAnsi="Times New Roman" w:cs="Times New Roman"/>
                <w:color w:val="auto"/>
                <w:sz w:val="20"/>
                <w:szCs w:val="20"/>
                <w:lang w:val="uk-UA"/>
              </w:rPr>
            </w:pPr>
            <w:r w:rsidRPr="00EF13C5">
              <w:rPr>
                <w:rFonts w:ascii="Times New Roman" w:eastAsia="Times New Roman" w:hAnsi="Times New Roman" w:cs="Times New Roman"/>
                <w:b/>
                <w:color w:val="auto"/>
                <w:sz w:val="20"/>
                <w:szCs w:val="20"/>
                <w:lang w:val="uk-UA"/>
              </w:rPr>
              <w:lastRenderedPageBreak/>
              <w:t>Інші документи від Учасника:</w:t>
            </w:r>
          </w:p>
        </w:tc>
      </w:tr>
      <w:tr w:rsidR="00343E44" w:rsidRPr="006C4656" w:rsidTr="00343E44">
        <w:trPr>
          <w:trHeight w:val="580"/>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Pr="00EF13C5" w:rsidRDefault="00343E44">
            <w:pPr>
              <w:spacing w:before="240" w:line="256" w:lineRule="auto"/>
              <w:ind w:left="100"/>
              <w:rPr>
                <w:rFonts w:ascii="Times New Roman" w:eastAsia="Times New Roman" w:hAnsi="Times New Roman" w:cs="Times New Roman"/>
                <w:color w:val="auto"/>
                <w:sz w:val="20"/>
                <w:szCs w:val="20"/>
                <w:lang w:val="uk-UA"/>
              </w:rPr>
            </w:pPr>
            <w:r w:rsidRPr="00EF13C5">
              <w:rPr>
                <w:rFonts w:ascii="Times New Roman" w:eastAsia="Times New Roman" w:hAnsi="Times New Roman" w:cs="Times New Roman"/>
                <w:color w:val="auto"/>
                <w:sz w:val="20"/>
                <w:szCs w:val="20"/>
                <w:lang w:val="uk-UA"/>
              </w:rPr>
              <w:t>1</w:t>
            </w:r>
          </w:p>
        </w:tc>
        <w:tc>
          <w:tcPr>
            <w:tcW w:w="9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Pr="00EF13C5" w:rsidRDefault="00343E44">
            <w:pPr>
              <w:spacing w:line="256" w:lineRule="auto"/>
              <w:ind w:left="120" w:right="120" w:hanging="20"/>
              <w:jc w:val="both"/>
              <w:rPr>
                <w:rFonts w:ascii="Times New Roman" w:eastAsia="Times New Roman" w:hAnsi="Times New Roman" w:cs="Times New Roman"/>
                <w:b/>
                <w:color w:val="auto"/>
                <w:sz w:val="20"/>
                <w:szCs w:val="20"/>
                <w:lang w:val="uk-UA"/>
              </w:rPr>
            </w:pPr>
            <w:r w:rsidRPr="00EF13C5">
              <w:rPr>
                <w:rFonts w:ascii="Times New Roman" w:eastAsia="Times New Roman" w:hAnsi="Times New Roman" w:cs="Times New Roman"/>
                <w:color w:val="auto"/>
                <w:sz w:val="20"/>
                <w:szCs w:val="20"/>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343E44" w:rsidRPr="006C4656" w:rsidTr="00343E44">
        <w:trPr>
          <w:trHeight w:val="580"/>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Pr="00EF13C5" w:rsidRDefault="00343E44">
            <w:pPr>
              <w:spacing w:before="240" w:line="256" w:lineRule="auto"/>
              <w:ind w:left="100"/>
              <w:rPr>
                <w:rFonts w:ascii="Times New Roman" w:eastAsia="Times New Roman" w:hAnsi="Times New Roman" w:cs="Times New Roman"/>
                <w:color w:val="auto"/>
                <w:sz w:val="20"/>
                <w:szCs w:val="20"/>
                <w:lang w:val="uk-UA"/>
              </w:rPr>
            </w:pPr>
            <w:r w:rsidRPr="00EF13C5">
              <w:rPr>
                <w:rFonts w:ascii="Times New Roman" w:eastAsia="Times New Roman" w:hAnsi="Times New Roman" w:cs="Times New Roman"/>
                <w:color w:val="auto"/>
                <w:sz w:val="20"/>
                <w:szCs w:val="20"/>
                <w:lang w:val="uk-UA"/>
              </w:rPr>
              <w:t>2</w:t>
            </w:r>
          </w:p>
        </w:tc>
        <w:tc>
          <w:tcPr>
            <w:tcW w:w="9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Pr="00EF13C5" w:rsidRDefault="00343E44">
            <w:pPr>
              <w:pStyle w:val="a8"/>
              <w:tabs>
                <w:tab w:val="left" w:pos="0"/>
              </w:tabs>
              <w:spacing w:after="0" w:line="256" w:lineRule="auto"/>
              <w:ind w:left="0" w:firstLine="0"/>
              <w:rPr>
                <w:sz w:val="20"/>
                <w:szCs w:val="20"/>
                <w:lang w:eastAsia="en-US"/>
              </w:rPr>
            </w:pPr>
            <w:r w:rsidRPr="00EF13C5">
              <w:rPr>
                <w:i/>
                <w:sz w:val="20"/>
                <w:szCs w:val="20"/>
                <w:lang w:eastAsia="en-US"/>
              </w:rPr>
              <w:t>Документи, що підтверджують повноваження щодо підпису документів тендерної пропозиції та договору за результатами процедури закупівлі учасника процедури закупівлі підтверджується:</w:t>
            </w:r>
            <w:r w:rsidRPr="00EF13C5">
              <w:rPr>
                <w:sz w:val="20"/>
                <w:szCs w:val="20"/>
                <w:lang w:eastAsia="en-US"/>
              </w:rPr>
              <w:t xml:space="preserve">  </w:t>
            </w:r>
          </w:p>
          <w:p w:rsidR="00343E44" w:rsidRPr="00EF13C5" w:rsidRDefault="00343E44">
            <w:pPr>
              <w:pStyle w:val="a8"/>
              <w:tabs>
                <w:tab w:val="left" w:pos="0"/>
              </w:tabs>
              <w:spacing w:after="0" w:line="256" w:lineRule="auto"/>
              <w:ind w:left="5" w:firstLine="376"/>
              <w:rPr>
                <w:sz w:val="20"/>
                <w:szCs w:val="20"/>
                <w:lang w:eastAsia="en-US"/>
              </w:rPr>
            </w:pPr>
            <w:r w:rsidRPr="00EF13C5">
              <w:rPr>
                <w:sz w:val="20"/>
                <w:szCs w:val="20"/>
                <w:lang w:eastAsia="en-US"/>
              </w:rPr>
              <w:t>1) у разі, якщо учасником є юридична особа – протокол установчих/загальних зборів або виписка з протоколу установчих/загальних зборів (спостережної (наглядової) ради та ін.) або рішення засновника, або інший розпорядчий документ органу підприємства/організації до компетенції якого, згідно статутних документів, відноситься прийняття такого рішення, наказ/розпорядження про призначення керівника;</w:t>
            </w:r>
          </w:p>
          <w:p w:rsidR="00343E44" w:rsidRPr="00EF13C5" w:rsidRDefault="00343E44">
            <w:pPr>
              <w:spacing w:line="256" w:lineRule="auto"/>
              <w:ind w:left="120" w:right="120" w:hanging="20"/>
              <w:jc w:val="both"/>
              <w:rPr>
                <w:rFonts w:ascii="Times New Roman" w:eastAsia="Times New Roman" w:hAnsi="Times New Roman" w:cs="Times New Roman"/>
                <w:b/>
                <w:color w:val="auto"/>
                <w:sz w:val="20"/>
                <w:szCs w:val="20"/>
                <w:lang w:val="uk-UA"/>
              </w:rPr>
            </w:pPr>
            <w:r w:rsidRPr="00EF13C5">
              <w:rPr>
                <w:rFonts w:ascii="Times New Roman" w:hAnsi="Times New Roman" w:cs="Times New Roman"/>
                <w:color w:val="auto"/>
                <w:sz w:val="20"/>
                <w:szCs w:val="20"/>
                <w:lang w:val="uk-UA"/>
              </w:rPr>
              <w:t xml:space="preserve">2) у разі, якщо учасником є фізична особа, або фізична особа-підприємець (далі – уповноважена особа) – копію паспорта, довідку про присвоєння ідентифікаційного номеру або копію реєстраційного номеру облікової картки платника податків (у разі відсутності з релігійних переконань, копію </w:t>
            </w:r>
            <w:proofErr w:type="spellStart"/>
            <w:r w:rsidRPr="00EF13C5">
              <w:rPr>
                <w:rFonts w:ascii="Times New Roman" w:hAnsi="Times New Roman" w:cs="Times New Roman"/>
                <w:color w:val="auto"/>
                <w:sz w:val="20"/>
                <w:szCs w:val="20"/>
                <w:lang w:val="uk-UA"/>
              </w:rPr>
              <w:t>стр</w:t>
            </w:r>
            <w:proofErr w:type="spellEnd"/>
            <w:r w:rsidRPr="00EF13C5">
              <w:rPr>
                <w:rFonts w:ascii="Times New Roman" w:hAnsi="Times New Roman" w:cs="Times New Roman"/>
                <w:color w:val="auto"/>
                <w:sz w:val="20"/>
                <w:szCs w:val="20"/>
                <w:lang w:val="uk-UA"/>
              </w:rPr>
              <w:t>. паспорта з відповідною відміткою);</w:t>
            </w:r>
          </w:p>
        </w:tc>
      </w:tr>
      <w:tr w:rsidR="00343E44" w:rsidRPr="006C4656" w:rsidTr="00343E44">
        <w:trPr>
          <w:trHeight w:val="580"/>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Pr="00EF13C5" w:rsidRDefault="00343E44">
            <w:pPr>
              <w:spacing w:before="240" w:line="256" w:lineRule="auto"/>
              <w:ind w:left="100"/>
              <w:rPr>
                <w:rFonts w:ascii="Times New Roman" w:eastAsia="Times New Roman" w:hAnsi="Times New Roman" w:cs="Times New Roman"/>
                <w:color w:val="auto"/>
                <w:sz w:val="20"/>
                <w:szCs w:val="20"/>
                <w:lang w:val="uk-UA"/>
              </w:rPr>
            </w:pPr>
            <w:r w:rsidRPr="00EF13C5">
              <w:rPr>
                <w:rFonts w:ascii="Times New Roman" w:eastAsia="Times New Roman" w:hAnsi="Times New Roman" w:cs="Times New Roman"/>
                <w:color w:val="auto"/>
                <w:sz w:val="20"/>
                <w:szCs w:val="20"/>
                <w:lang w:val="uk-UA"/>
              </w:rPr>
              <w:t>3</w:t>
            </w:r>
          </w:p>
        </w:tc>
        <w:tc>
          <w:tcPr>
            <w:tcW w:w="9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Pr="00EF13C5" w:rsidRDefault="00343E44">
            <w:pPr>
              <w:spacing w:line="256" w:lineRule="auto"/>
              <w:ind w:left="100" w:right="120" w:hanging="20"/>
              <w:jc w:val="both"/>
              <w:rPr>
                <w:rFonts w:ascii="Times New Roman" w:eastAsia="Times New Roman" w:hAnsi="Times New Roman" w:cs="Times New Roman"/>
                <w:b/>
                <w:color w:val="auto"/>
                <w:sz w:val="20"/>
                <w:szCs w:val="20"/>
                <w:lang w:val="uk-UA"/>
              </w:rPr>
            </w:pPr>
            <w:r w:rsidRPr="00EF13C5">
              <w:rPr>
                <w:rFonts w:ascii="Times New Roman" w:eastAsia="Times New Roman" w:hAnsi="Times New Roman" w:cs="Times New Roman"/>
                <w:color w:val="auto"/>
                <w:sz w:val="20"/>
                <w:szCs w:val="20"/>
                <w:lang w:val="uk-UA"/>
              </w:rPr>
              <w:t xml:space="preserve">Достовірна інформація у вигляді </w:t>
            </w:r>
            <w:r w:rsidRPr="00EF13C5">
              <w:rPr>
                <w:rFonts w:ascii="Times New Roman" w:eastAsia="Times New Roman" w:hAnsi="Times New Roman" w:cs="Times New Roman"/>
                <w:b/>
                <w:color w:val="auto"/>
                <w:sz w:val="20"/>
                <w:szCs w:val="20"/>
                <w:lang w:val="uk-UA"/>
              </w:rPr>
              <w:t>довідки довільної форми</w:t>
            </w:r>
            <w:r w:rsidRPr="00EF13C5">
              <w:rPr>
                <w:rFonts w:ascii="Times New Roman" w:eastAsia="Times New Roman" w:hAnsi="Times New Roman" w:cs="Times New Roman"/>
                <w:color w:val="auto"/>
                <w:sz w:val="20"/>
                <w:szCs w:val="20"/>
                <w:lang w:val="uk-UA"/>
              </w:rPr>
              <w:t xml:space="preserve">,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EF13C5">
              <w:rPr>
                <w:rFonts w:ascii="Times New Roman" w:eastAsia="Times New Roman" w:hAnsi="Times New Roman" w:cs="Times New Roman"/>
                <w:b/>
                <w:color w:val="auto"/>
                <w:sz w:val="20"/>
                <w:szCs w:val="20"/>
                <w:lang w:val="uk-UA"/>
              </w:rPr>
              <w:t xml:space="preserve">Замість довідки довільної форми учасник може надати чинну ліцензію або документ дозвільного характеру. </w:t>
            </w:r>
          </w:p>
          <w:p w:rsidR="00343E44" w:rsidRPr="00EF13C5" w:rsidRDefault="00343E44">
            <w:pPr>
              <w:spacing w:line="256" w:lineRule="auto"/>
              <w:ind w:left="100" w:right="120" w:hanging="20"/>
              <w:jc w:val="both"/>
              <w:rPr>
                <w:rFonts w:ascii="Times New Roman" w:eastAsia="Times New Roman" w:hAnsi="Times New Roman" w:cs="Times New Roman"/>
                <w:color w:val="auto"/>
                <w:sz w:val="20"/>
                <w:szCs w:val="20"/>
                <w:lang w:val="uk-UA"/>
              </w:rPr>
            </w:pPr>
            <w:r w:rsidRPr="00EF13C5">
              <w:rPr>
                <w:rFonts w:ascii="Times New Roman" w:eastAsia="Times New Roman" w:hAnsi="Times New Roman" w:cs="Times New Roman"/>
                <w:i/>
                <w:color w:val="auto"/>
                <w:sz w:val="20"/>
                <w:szCs w:val="20"/>
                <w:lang w:val="uk-UA"/>
              </w:rPr>
              <w:t>У разі якщо даний вид діяльності не підлягає ліцензуванню, Учасник повинен це письмово підтвердити, надавши інформацію у довільній формі з зазначенням причин неподання вказаних документів.</w:t>
            </w:r>
          </w:p>
        </w:tc>
      </w:tr>
      <w:tr w:rsidR="00343E44" w:rsidRPr="006C4656" w:rsidTr="00343E44">
        <w:trPr>
          <w:trHeight w:val="580"/>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Pr="00EF13C5" w:rsidRDefault="00343E44">
            <w:pPr>
              <w:spacing w:before="240" w:line="256" w:lineRule="auto"/>
              <w:ind w:left="100"/>
              <w:rPr>
                <w:rFonts w:ascii="Times New Roman" w:eastAsia="Times New Roman" w:hAnsi="Times New Roman" w:cs="Times New Roman"/>
                <w:color w:val="auto"/>
                <w:sz w:val="20"/>
                <w:szCs w:val="20"/>
                <w:lang w:val="uk-UA"/>
              </w:rPr>
            </w:pPr>
            <w:r w:rsidRPr="00EF13C5">
              <w:rPr>
                <w:rFonts w:ascii="Times New Roman" w:eastAsia="Times New Roman" w:hAnsi="Times New Roman" w:cs="Times New Roman"/>
                <w:color w:val="auto"/>
                <w:sz w:val="20"/>
                <w:szCs w:val="20"/>
                <w:lang w:val="uk-UA"/>
              </w:rPr>
              <w:t>4</w:t>
            </w:r>
          </w:p>
        </w:tc>
        <w:tc>
          <w:tcPr>
            <w:tcW w:w="9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Pr="00EF13C5" w:rsidRDefault="00343E44">
            <w:pPr>
              <w:spacing w:line="256" w:lineRule="auto"/>
              <w:ind w:left="120" w:right="120" w:hanging="20"/>
              <w:jc w:val="both"/>
              <w:rPr>
                <w:rFonts w:ascii="Times New Roman" w:eastAsia="Times New Roman" w:hAnsi="Times New Roman" w:cs="Times New Roman"/>
                <w:color w:val="auto"/>
                <w:sz w:val="20"/>
                <w:szCs w:val="20"/>
                <w:lang w:val="uk-UA"/>
              </w:rPr>
            </w:pPr>
            <w:r w:rsidRPr="00EF13C5">
              <w:rPr>
                <w:rFonts w:ascii="Times New Roman" w:eastAsia="Times New Roman" w:hAnsi="Times New Roman" w:cs="Times New Roman"/>
                <w:color w:val="auto"/>
                <w:sz w:val="20"/>
                <w:szCs w:val="20"/>
                <w:lang w:val="uk-UA"/>
              </w:rPr>
              <w:t>Витяг або Виписка з Єдиного державного реєстру юридичних осіб, фізичних осіб-підприємців та громадських формувань.</w:t>
            </w:r>
          </w:p>
        </w:tc>
      </w:tr>
      <w:tr w:rsidR="00343E44" w:rsidRPr="006C4656" w:rsidTr="00343E44">
        <w:trPr>
          <w:trHeight w:val="580"/>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Pr="00EF13C5" w:rsidRDefault="00343E44">
            <w:pPr>
              <w:spacing w:before="240" w:line="256" w:lineRule="auto"/>
              <w:ind w:left="100"/>
              <w:rPr>
                <w:rFonts w:ascii="Times New Roman" w:eastAsia="Times New Roman" w:hAnsi="Times New Roman" w:cs="Times New Roman"/>
                <w:color w:val="auto"/>
                <w:sz w:val="20"/>
                <w:szCs w:val="20"/>
                <w:lang w:val="uk-UA"/>
              </w:rPr>
            </w:pPr>
            <w:r w:rsidRPr="00EF13C5">
              <w:rPr>
                <w:rFonts w:ascii="Times New Roman" w:eastAsia="Times New Roman" w:hAnsi="Times New Roman" w:cs="Times New Roman"/>
                <w:color w:val="auto"/>
                <w:sz w:val="20"/>
                <w:szCs w:val="20"/>
                <w:lang w:val="uk-UA"/>
              </w:rPr>
              <w:t>5</w:t>
            </w:r>
          </w:p>
        </w:tc>
        <w:tc>
          <w:tcPr>
            <w:tcW w:w="9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Pr="00EF13C5" w:rsidRDefault="00343E44">
            <w:pPr>
              <w:spacing w:line="256" w:lineRule="auto"/>
              <w:ind w:left="120" w:right="120" w:hanging="20"/>
              <w:jc w:val="both"/>
              <w:rPr>
                <w:rFonts w:ascii="Times New Roman" w:eastAsia="Times New Roman" w:hAnsi="Times New Roman" w:cs="Times New Roman"/>
                <w:color w:val="auto"/>
                <w:sz w:val="20"/>
                <w:szCs w:val="20"/>
                <w:lang w:val="uk-UA"/>
              </w:rPr>
            </w:pPr>
            <w:r w:rsidRPr="00EF13C5">
              <w:rPr>
                <w:rFonts w:ascii="Times New Roman" w:eastAsia="Times New Roman" w:hAnsi="Times New Roman" w:cs="Times New Roman"/>
                <w:color w:val="auto"/>
                <w:sz w:val="20"/>
                <w:szCs w:val="20"/>
                <w:lang w:val="uk-UA"/>
              </w:rPr>
              <w:t>Свідоцтво про реєстрацію платника ПДВ або витяг (довідка) з реєстру платників ПДВ, або свідоцтво про право сплати єдиного податку, або витяг з реєстру платників єдиного податку.</w:t>
            </w:r>
          </w:p>
        </w:tc>
      </w:tr>
      <w:tr w:rsidR="00343E44" w:rsidRPr="006C4656" w:rsidTr="00343E44">
        <w:trPr>
          <w:trHeight w:val="445"/>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Pr="00EF13C5" w:rsidRDefault="00343E44">
            <w:pPr>
              <w:spacing w:before="240" w:line="256" w:lineRule="auto"/>
              <w:ind w:left="100"/>
              <w:rPr>
                <w:rFonts w:ascii="Times New Roman" w:eastAsia="Times New Roman" w:hAnsi="Times New Roman" w:cs="Times New Roman"/>
                <w:color w:val="auto"/>
                <w:sz w:val="20"/>
                <w:szCs w:val="20"/>
                <w:lang w:val="uk-UA"/>
              </w:rPr>
            </w:pPr>
            <w:r w:rsidRPr="00EF13C5">
              <w:rPr>
                <w:rFonts w:ascii="Times New Roman" w:eastAsia="Times New Roman" w:hAnsi="Times New Roman" w:cs="Times New Roman"/>
                <w:color w:val="auto"/>
                <w:sz w:val="20"/>
                <w:szCs w:val="20"/>
                <w:lang w:val="uk-UA"/>
              </w:rPr>
              <w:t>6</w:t>
            </w:r>
          </w:p>
        </w:tc>
        <w:tc>
          <w:tcPr>
            <w:tcW w:w="9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Pr="00EF13C5" w:rsidRDefault="00343E44">
            <w:pPr>
              <w:spacing w:line="256" w:lineRule="auto"/>
              <w:ind w:left="120" w:right="120" w:hanging="20"/>
              <w:jc w:val="both"/>
              <w:rPr>
                <w:rFonts w:ascii="Times New Roman" w:eastAsia="Times New Roman" w:hAnsi="Times New Roman" w:cs="Times New Roman"/>
                <w:color w:val="auto"/>
                <w:sz w:val="20"/>
                <w:szCs w:val="20"/>
                <w:lang w:val="uk-UA"/>
              </w:rPr>
            </w:pPr>
            <w:r w:rsidRPr="00EF13C5">
              <w:rPr>
                <w:rFonts w:ascii="Times New Roman" w:eastAsia="Times New Roman" w:hAnsi="Times New Roman" w:cs="Times New Roman"/>
                <w:color w:val="auto"/>
                <w:sz w:val="20"/>
                <w:szCs w:val="20"/>
                <w:lang w:val="uk-UA"/>
              </w:rPr>
              <w:t>Копія Статуту або іншого установчого документу (для юридичних осіб)</w:t>
            </w:r>
          </w:p>
        </w:tc>
      </w:tr>
    </w:tbl>
    <w:p w:rsidR="00343E44" w:rsidRPr="00EF13C5" w:rsidRDefault="00343E44" w:rsidP="00343E44">
      <w:pPr>
        <w:jc w:val="right"/>
        <w:rPr>
          <w:rFonts w:ascii="Times New Roman" w:hAnsi="Times New Roman"/>
          <w:b/>
          <w:bCs/>
          <w:color w:val="auto"/>
          <w:lang w:val="uk-UA"/>
        </w:rPr>
      </w:pPr>
    </w:p>
    <w:p w:rsidR="00343E44" w:rsidRPr="00EF13C5" w:rsidRDefault="00343E44" w:rsidP="00343E44">
      <w:pPr>
        <w:ind w:right="23" w:firstLine="567"/>
        <w:jc w:val="both"/>
        <w:rPr>
          <w:rFonts w:ascii="Times New Roman" w:eastAsia="Calibri" w:hAnsi="Times New Roman" w:cs="Times New Roman"/>
          <w:i/>
          <w:iCs/>
          <w:color w:val="auto"/>
          <w:lang w:val="uk-UA" w:eastAsia="uk-UA"/>
        </w:rPr>
      </w:pPr>
      <w:r w:rsidRPr="00EF13C5">
        <w:rPr>
          <w:rFonts w:ascii="Times New Roman" w:eastAsia="Calibri" w:hAnsi="Times New Roman" w:cs="Times New Roman"/>
          <w:i/>
          <w:iCs/>
          <w:color w:val="auto"/>
          <w:lang w:val="uk-UA" w:eastAsia="uk-UA"/>
        </w:rPr>
        <w:t>Усі документи (за винятком оригіналів), виданих іншими установами, повинні бути завірені підписом уповноваженої посадової особи та скріплені печаткою (у разі наявності) учасника процедури закупівлі.</w:t>
      </w:r>
    </w:p>
    <w:p w:rsidR="00343E44" w:rsidRPr="00EF13C5" w:rsidRDefault="00343E44" w:rsidP="00343E44">
      <w:pPr>
        <w:jc w:val="center"/>
        <w:rPr>
          <w:rFonts w:ascii="Times New Roman" w:hAnsi="Times New Roman"/>
          <w:b/>
          <w:bCs/>
          <w:color w:val="auto"/>
          <w:lang w:val="uk-UA"/>
        </w:rPr>
      </w:pPr>
    </w:p>
    <w:p w:rsidR="00343E44" w:rsidRPr="00EF13C5" w:rsidRDefault="00343E44" w:rsidP="00343E44">
      <w:pPr>
        <w:spacing w:after="160" w:line="256" w:lineRule="auto"/>
        <w:jc w:val="both"/>
        <w:rPr>
          <w:rFonts w:ascii="Times New Roman" w:eastAsia="Calibri" w:hAnsi="Times New Roman"/>
          <w:b/>
          <w:i/>
          <w:iCs/>
          <w:color w:val="auto"/>
          <w:lang w:val="uk-UA" w:eastAsia="en-US"/>
        </w:rPr>
      </w:pPr>
      <w:r w:rsidRPr="00EF13C5">
        <w:rPr>
          <w:rFonts w:ascii="Times New Roman" w:eastAsia="Calibri" w:hAnsi="Times New Roman"/>
          <w:b/>
          <w:i/>
          <w:iCs/>
          <w:color w:val="auto"/>
          <w:lang w:val="uk-UA" w:eastAsia="en-US"/>
        </w:rPr>
        <w:t>Документи, що не передбачені законодавством, не подаються учасником у складі пропозиції, про що учасник надає відповідний лист-роз’яснення в складі своєї пропозиції.</w:t>
      </w:r>
    </w:p>
    <w:p w:rsidR="00343E44" w:rsidRPr="00EF13C5" w:rsidRDefault="00343E44" w:rsidP="00343E44">
      <w:pPr>
        <w:jc w:val="center"/>
        <w:rPr>
          <w:rFonts w:ascii="Times New Roman" w:hAnsi="Times New Roman"/>
          <w:b/>
          <w:bCs/>
          <w:color w:val="auto"/>
          <w:lang w:val="uk-UA"/>
        </w:rPr>
      </w:pPr>
    </w:p>
    <w:p w:rsidR="00343E44" w:rsidRPr="00EF13C5" w:rsidRDefault="00343E44" w:rsidP="00343E44">
      <w:pPr>
        <w:widowControl/>
        <w:suppressAutoHyphens w:val="0"/>
        <w:spacing w:after="160" w:line="256" w:lineRule="auto"/>
        <w:rPr>
          <w:rFonts w:ascii="Times New Roman" w:hAnsi="Times New Roman"/>
          <w:b/>
          <w:bCs/>
          <w:color w:val="auto"/>
          <w:lang w:val="uk-UA"/>
        </w:rPr>
      </w:pPr>
      <w:r w:rsidRPr="00EF13C5">
        <w:rPr>
          <w:rFonts w:ascii="Times New Roman" w:hAnsi="Times New Roman"/>
          <w:b/>
          <w:bCs/>
          <w:color w:val="auto"/>
          <w:lang w:val="uk-UA"/>
        </w:rPr>
        <w:br w:type="page"/>
      </w:r>
    </w:p>
    <w:p w:rsidR="00343E44" w:rsidRPr="00EF13C5" w:rsidRDefault="00343E44" w:rsidP="00343E44">
      <w:pPr>
        <w:widowControl/>
        <w:suppressAutoHyphens w:val="0"/>
        <w:autoSpaceDN/>
        <w:rPr>
          <w:color w:val="FF0000"/>
          <w:sz w:val="2"/>
          <w:szCs w:val="2"/>
          <w:lang w:val="uk-UA"/>
        </w:rPr>
        <w:sectPr w:rsidR="00343E44" w:rsidRPr="00EF13C5">
          <w:pgSz w:w="11904" w:h="16834"/>
          <w:pgMar w:top="850" w:right="850" w:bottom="567" w:left="1134" w:header="709" w:footer="197" w:gutter="0"/>
          <w:cols w:space="720"/>
        </w:sectPr>
      </w:pPr>
    </w:p>
    <w:p w:rsidR="00343E44" w:rsidRPr="00EF13C5" w:rsidRDefault="00343E44" w:rsidP="00343E44">
      <w:pPr>
        <w:widowControl/>
        <w:suppressAutoHyphens w:val="0"/>
        <w:jc w:val="right"/>
        <w:rPr>
          <w:rFonts w:ascii="Times New Roman" w:eastAsia="Times New Roman" w:hAnsi="Times New Roman" w:cs="Calibri"/>
          <w:color w:val="auto"/>
          <w:kern w:val="0"/>
          <w:lang w:val="uk-UA" w:eastAsia="uk-UA" w:bidi="ar-SA"/>
        </w:rPr>
      </w:pPr>
      <w:r w:rsidRPr="00EF13C5">
        <w:rPr>
          <w:rFonts w:ascii="Times New Roman" w:eastAsia="Times New Roman" w:hAnsi="Times New Roman" w:cs="Times New Roman"/>
          <w:b/>
          <w:bCs/>
          <w:color w:val="auto"/>
          <w:kern w:val="0"/>
          <w:lang w:val="uk-UA" w:eastAsia="uk-UA" w:bidi="ar-SA"/>
        </w:rPr>
        <w:lastRenderedPageBreak/>
        <w:t>ДОДАТОК 2</w:t>
      </w:r>
    </w:p>
    <w:p w:rsidR="00343E44" w:rsidRPr="00EF13C5" w:rsidRDefault="00343E44" w:rsidP="00343E44">
      <w:pPr>
        <w:widowControl/>
        <w:shd w:val="clear" w:color="auto" w:fill="FFFFFF"/>
        <w:suppressAutoHyphens w:val="0"/>
        <w:ind w:left="4248" w:firstLine="708"/>
        <w:jc w:val="right"/>
        <w:rPr>
          <w:rFonts w:ascii="Times New Roman" w:eastAsia="Times New Roman" w:hAnsi="Times New Roman" w:cs="Times New Roman"/>
          <w:bCs/>
          <w:color w:val="auto"/>
          <w:kern w:val="0"/>
          <w:sz w:val="20"/>
          <w:szCs w:val="20"/>
          <w:bdr w:val="none" w:sz="0" w:space="0" w:color="auto" w:frame="1"/>
          <w:lang w:val="uk-UA" w:eastAsia="uk-UA" w:bidi="ar-SA"/>
        </w:rPr>
      </w:pPr>
      <w:r w:rsidRPr="00EF13C5">
        <w:rPr>
          <w:rFonts w:ascii="Times New Roman" w:eastAsia="Times New Roman" w:hAnsi="Times New Roman" w:cs="Calibri"/>
          <w:color w:val="auto"/>
          <w:kern w:val="0"/>
          <w:sz w:val="20"/>
          <w:szCs w:val="20"/>
          <w:bdr w:val="none" w:sz="0" w:space="0" w:color="auto" w:frame="1"/>
          <w:lang w:val="uk-UA" w:eastAsia="uk-UA" w:bidi="ar-SA"/>
        </w:rPr>
        <w:t xml:space="preserve">до тендерної документації </w:t>
      </w:r>
    </w:p>
    <w:p w:rsidR="00343E44" w:rsidRPr="00EF13C5" w:rsidRDefault="00343E44" w:rsidP="00343E44">
      <w:pPr>
        <w:spacing w:before="240"/>
        <w:jc w:val="center"/>
        <w:rPr>
          <w:rFonts w:ascii="Times New Roman" w:eastAsia="Times New Roman" w:hAnsi="Times New Roman"/>
          <w:color w:val="auto"/>
          <w:lang w:val="uk-UA" w:eastAsia="ru-RU"/>
        </w:rPr>
      </w:pPr>
      <w:r w:rsidRPr="00EF13C5">
        <w:rPr>
          <w:rFonts w:ascii="Times New Roman" w:eastAsia="Times New Roman" w:hAnsi="Times New Roman"/>
          <w:b/>
          <w:bCs/>
          <w:i/>
          <w:iCs/>
          <w:color w:val="auto"/>
          <w:shd w:val="clear" w:color="auto" w:fill="FFFFFF"/>
          <w:lang w:val="uk-UA" w:eastAsia="ru-RU"/>
        </w:rPr>
        <w:t>Інформація про необхідні технічні, якісні та кількісні характеристики предмета закупівлі - технічні вимоги до предмета закупівлі</w:t>
      </w:r>
    </w:p>
    <w:p w:rsidR="00343E44" w:rsidRPr="00EF13C5" w:rsidRDefault="00343E44" w:rsidP="00343E44">
      <w:pPr>
        <w:jc w:val="center"/>
        <w:rPr>
          <w:rFonts w:ascii="Times New Roman" w:eastAsia="Times New Roman" w:hAnsi="Times New Roman"/>
          <w:b/>
          <w:bCs/>
          <w:color w:val="auto"/>
          <w:shd w:val="clear" w:color="auto" w:fill="FFFFFF"/>
          <w:lang w:val="uk-UA" w:eastAsia="ru-RU"/>
        </w:rPr>
      </w:pPr>
      <w:r w:rsidRPr="00EF13C5">
        <w:rPr>
          <w:rFonts w:ascii="Times New Roman" w:eastAsia="Times New Roman" w:hAnsi="Times New Roman"/>
          <w:b/>
          <w:bCs/>
          <w:color w:val="auto"/>
          <w:shd w:val="clear" w:color="auto" w:fill="FFFFFF"/>
          <w:lang w:val="uk-UA" w:eastAsia="ru-RU"/>
        </w:rPr>
        <w:t>ТЕХНІЧНА СПЕЦИФІКАЦІЯ</w:t>
      </w:r>
    </w:p>
    <w:p w:rsidR="00343E44" w:rsidRPr="00EF13C5" w:rsidRDefault="00343E44" w:rsidP="00343E44">
      <w:pPr>
        <w:jc w:val="center"/>
        <w:rPr>
          <w:rFonts w:ascii="Times New Roman" w:eastAsia="Times New Roman" w:hAnsi="Times New Roman"/>
          <w:b/>
          <w:bCs/>
          <w:color w:val="FF0000"/>
          <w:shd w:val="clear" w:color="auto" w:fill="FFFFFF"/>
          <w:lang w:val="uk-UA" w:eastAsia="ru-RU"/>
        </w:rPr>
      </w:pPr>
      <w:r w:rsidRPr="00EF13C5">
        <w:rPr>
          <w:rFonts w:ascii="Times New Roman" w:eastAsia="Times New Roman" w:hAnsi="Times New Roman"/>
          <w:b/>
          <w:bCs/>
          <w:color w:val="FF0000"/>
          <w:shd w:val="clear" w:color="auto" w:fill="FFFFFF"/>
          <w:lang w:val="uk-UA" w:eastAsia="ru-RU"/>
        </w:rPr>
        <w:t xml:space="preserve"> </w:t>
      </w:r>
    </w:p>
    <w:p w:rsidR="00343E44" w:rsidRPr="00EF13C5" w:rsidRDefault="00343E44" w:rsidP="00343E44">
      <w:pPr>
        <w:jc w:val="center"/>
        <w:rPr>
          <w:rFonts w:ascii="Times New Roman" w:eastAsia="Times New Roman" w:hAnsi="Times New Roman"/>
          <w:b/>
          <w:bCs/>
          <w:color w:val="auto"/>
          <w:shd w:val="clear" w:color="auto" w:fill="FFFFFF"/>
          <w:lang w:val="uk-UA" w:eastAsia="ru-RU"/>
        </w:rPr>
      </w:pPr>
      <w:proofErr w:type="spellStart"/>
      <w:r w:rsidRPr="00EF13C5">
        <w:rPr>
          <w:rFonts w:ascii="Times New Roman" w:eastAsia="Times New Roman" w:hAnsi="Times New Roman"/>
          <w:b/>
          <w:bCs/>
          <w:color w:val="auto"/>
          <w:shd w:val="clear" w:color="auto" w:fill="FFFFFF"/>
          <w:lang w:val="uk-UA" w:eastAsia="ru-RU"/>
        </w:rPr>
        <w:t>Квадрокоптер</w:t>
      </w:r>
      <w:proofErr w:type="spellEnd"/>
    </w:p>
    <w:p w:rsidR="00343E44" w:rsidRPr="00EF13C5" w:rsidRDefault="00343E44" w:rsidP="00343E44">
      <w:pPr>
        <w:jc w:val="center"/>
        <w:rPr>
          <w:rFonts w:ascii="Times New Roman" w:eastAsia="Times New Roman" w:hAnsi="Times New Roman"/>
          <w:b/>
          <w:bCs/>
          <w:i/>
          <w:color w:val="auto"/>
          <w:shd w:val="clear" w:color="auto" w:fill="FFFFFF"/>
          <w:lang w:val="uk-UA" w:eastAsia="ru-RU"/>
        </w:rPr>
      </w:pPr>
      <w:r w:rsidRPr="00EF13C5">
        <w:rPr>
          <w:rFonts w:ascii="Times New Roman" w:eastAsia="Times New Roman" w:hAnsi="Times New Roman"/>
          <w:b/>
          <w:bCs/>
          <w:i/>
          <w:color w:val="auto"/>
          <w:shd w:val="clear" w:color="auto" w:fill="FFFFFF"/>
          <w:lang w:val="uk-UA" w:eastAsia="ru-RU"/>
        </w:rPr>
        <w:t>(код ДК 021:2015:</w:t>
      </w:r>
      <w:r w:rsidRPr="00EF13C5">
        <w:rPr>
          <w:rFonts w:ascii="Times New Roman" w:eastAsia="Times New Roman" w:hAnsi="Times New Roman"/>
          <w:b/>
          <w:bCs/>
          <w:color w:val="auto"/>
          <w:shd w:val="clear" w:color="auto" w:fill="FFFFFF"/>
          <w:lang w:val="uk-UA" w:eastAsia="ru-RU"/>
        </w:rPr>
        <w:t xml:space="preserve"> </w:t>
      </w:r>
      <w:r w:rsidRPr="00EF13C5">
        <w:rPr>
          <w:rFonts w:ascii="Times New Roman" w:eastAsia="Times New Roman" w:hAnsi="Times New Roman"/>
          <w:b/>
          <w:bCs/>
          <w:i/>
          <w:color w:val="auto"/>
          <w:shd w:val="clear" w:color="auto" w:fill="FFFFFF"/>
          <w:lang w:val="uk-UA" w:eastAsia="ru-RU"/>
        </w:rPr>
        <w:t>«34710000-7»  Вертольоти, літаки, космічні та інші літальні апарати з двигуном)</w:t>
      </w:r>
    </w:p>
    <w:tbl>
      <w:tblPr>
        <w:tblStyle w:val="a9"/>
        <w:tblW w:w="0" w:type="auto"/>
        <w:tblLayout w:type="fixed"/>
        <w:tblLook w:val="04A0" w:firstRow="1" w:lastRow="0" w:firstColumn="1" w:lastColumn="0" w:noHBand="0" w:noVBand="1"/>
      </w:tblPr>
      <w:tblGrid>
        <w:gridCol w:w="513"/>
        <w:gridCol w:w="2125"/>
        <w:gridCol w:w="4558"/>
        <w:gridCol w:w="1134"/>
        <w:gridCol w:w="1241"/>
      </w:tblGrid>
      <w:tr w:rsidR="00343E44" w:rsidRPr="00EF13C5" w:rsidTr="00343E44">
        <w:trPr>
          <w:trHeight w:val="600"/>
        </w:trPr>
        <w:tc>
          <w:tcPr>
            <w:tcW w:w="513" w:type="dxa"/>
            <w:tcBorders>
              <w:top w:val="single" w:sz="4" w:space="0" w:color="auto"/>
              <w:left w:val="single" w:sz="4" w:space="0" w:color="auto"/>
              <w:bottom w:val="single" w:sz="4" w:space="0" w:color="auto"/>
              <w:right w:val="single" w:sz="4" w:space="0" w:color="auto"/>
            </w:tcBorders>
            <w:hideMark/>
          </w:tcPr>
          <w:p w:rsidR="00343E44" w:rsidRPr="00EF13C5" w:rsidRDefault="00343E44">
            <w:pPr>
              <w:rPr>
                <w:rFonts w:ascii="Times New Roman" w:hAnsi="Times New Roman" w:cs="Times New Roman"/>
                <w:lang w:val="uk-UA"/>
              </w:rPr>
            </w:pPr>
            <w:r w:rsidRPr="00EF13C5">
              <w:rPr>
                <w:rFonts w:ascii="Times New Roman" w:hAnsi="Times New Roman" w:cs="Times New Roman"/>
                <w:lang w:val="uk-UA"/>
              </w:rPr>
              <w:t>№ з/п</w:t>
            </w:r>
          </w:p>
        </w:tc>
        <w:tc>
          <w:tcPr>
            <w:tcW w:w="2125" w:type="dxa"/>
            <w:tcBorders>
              <w:top w:val="single" w:sz="4" w:space="0" w:color="auto"/>
              <w:left w:val="single" w:sz="4" w:space="0" w:color="auto"/>
              <w:bottom w:val="single" w:sz="4" w:space="0" w:color="auto"/>
              <w:right w:val="single" w:sz="4" w:space="0" w:color="auto"/>
            </w:tcBorders>
            <w:hideMark/>
          </w:tcPr>
          <w:p w:rsidR="00343E44" w:rsidRPr="00EF13C5" w:rsidRDefault="00343E44">
            <w:pPr>
              <w:jc w:val="center"/>
              <w:rPr>
                <w:rFonts w:ascii="Times New Roman" w:hAnsi="Times New Roman" w:cs="Times New Roman"/>
                <w:lang w:val="uk-UA"/>
              </w:rPr>
            </w:pPr>
            <w:r w:rsidRPr="00EF13C5">
              <w:rPr>
                <w:rFonts w:ascii="Times New Roman" w:hAnsi="Times New Roman" w:cs="Times New Roman"/>
                <w:lang w:val="uk-UA"/>
              </w:rPr>
              <w:t>Найменування товару</w:t>
            </w:r>
          </w:p>
        </w:tc>
        <w:tc>
          <w:tcPr>
            <w:tcW w:w="4558" w:type="dxa"/>
            <w:tcBorders>
              <w:top w:val="single" w:sz="4" w:space="0" w:color="auto"/>
              <w:left w:val="single" w:sz="4" w:space="0" w:color="auto"/>
              <w:bottom w:val="single" w:sz="4" w:space="0" w:color="auto"/>
              <w:right w:val="single" w:sz="4" w:space="0" w:color="auto"/>
            </w:tcBorders>
            <w:hideMark/>
          </w:tcPr>
          <w:p w:rsidR="00343E44" w:rsidRPr="00EF13C5" w:rsidRDefault="00343E44">
            <w:pPr>
              <w:jc w:val="center"/>
              <w:rPr>
                <w:rFonts w:ascii="Times New Roman" w:hAnsi="Times New Roman" w:cs="Times New Roman"/>
                <w:lang w:val="uk-UA"/>
              </w:rPr>
            </w:pPr>
            <w:r w:rsidRPr="00EF13C5">
              <w:rPr>
                <w:rFonts w:ascii="Times New Roman" w:hAnsi="Times New Roman" w:cs="Times New Roman"/>
                <w:lang w:val="uk-UA"/>
              </w:rPr>
              <w:t>Технічні характеристики товару</w:t>
            </w:r>
          </w:p>
        </w:tc>
        <w:tc>
          <w:tcPr>
            <w:tcW w:w="1134" w:type="dxa"/>
            <w:tcBorders>
              <w:top w:val="single" w:sz="4" w:space="0" w:color="auto"/>
              <w:left w:val="single" w:sz="4" w:space="0" w:color="auto"/>
              <w:bottom w:val="single" w:sz="4" w:space="0" w:color="auto"/>
              <w:right w:val="single" w:sz="4" w:space="0" w:color="auto"/>
            </w:tcBorders>
            <w:hideMark/>
          </w:tcPr>
          <w:p w:rsidR="00343E44" w:rsidRPr="00EF13C5" w:rsidRDefault="00343E44">
            <w:pPr>
              <w:jc w:val="center"/>
              <w:rPr>
                <w:rFonts w:ascii="Times New Roman" w:hAnsi="Times New Roman" w:cs="Times New Roman"/>
                <w:lang w:val="uk-UA"/>
              </w:rPr>
            </w:pPr>
            <w:r w:rsidRPr="00EF13C5">
              <w:rPr>
                <w:rFonts w:ascii="Times New Roman" w:hAnsi="Times New Roman" w:cs="Times New Roman"/>
                <w:lang w:val="uk-UA"/>
              </w:rPr>
              <w:t>Од. виміру</w:t>
            </w:r>
          </w:p>
        </w:tc>
        <w:tc>
          <w:tcPr>
            <w:tcW w:w="1241" w:type="dxa"/>
            <w:tcBorders>
              <w:top w:val="single" w:sz="4" w:space="0" w:color="auto"/>
              <w:left w:val="single" w:sz="4" w:space="0" w:color="auto"/>
              <w:bottom w:val="single" w:sz="4" w:space="0" w:color="auto"/>
              <w:right w:val="single" w:sz="4" w:space="0" w:color="auto"/>
            </w:tcBorders>
            <w:hideMark/>
          </w:tcPr>
          <w:p w:rsidR="00343E44" w:rsidRPr="00EF13C5" w:rsidRDefault="00343E44">
            <w:pPr>
              <w:jc w:val="center"/>
              <w:rPr>
                <w:rFonts w:ascii="Times New Roman" w:hAnsi="Times New Roman" w:cs="Times New Roman"/>
                <w:lang w:val="uk-UA"/>
              </w:rPr>
            </w:pPr>
            <w:r w:rsidRPr="00EF13C5">
              <w:rPr>
                <w:rFonts w:ascii="Times New Roman" w:hAnsi="Times New Roman" w:cs="Times New Roman"/>
                <w:lang w:val="uk-UA"/>
              </w:rPr>
              <w:t>Кількість</w:t>
            </w:r>
          </w:p>
        </w:tc>
      </w:tr>
      <w:tr w:rsidR="00343E44" w:rsidRPr="00EF13C5" w:rsidTr="00343E44">
        <w:trPr>
          <w:trHeight w:val="240"/>
        </w:trPr>
        <w:tc>
          <w:tcPr>
            <w:tcW w:w="513" w:type="dxa"/>
            <w:tcBorders>
              <w:top w:val="single" w:sz="4" w:space="0" w:color="auto"/>
              <w:left w:val="single" w:sz="4" w:space="0" w:color="auto"/>
              <w:bottom w:val="single" w:sz="4" w:space="0" w:color="auto"/>
              <w:right w:val="single" w:sz="4" w:space="0" w:color="auto"/>
            </w:tcBorders>
          </w:tcPr>
          <w:p w:rsidR="00343E44" w:rsidRPr="00EF13C5" w:rsidRDefault="00343E44">
            <w:pPr>
              <w:rPr>
                <w:rFonts w:ascii="Times New Roman" w:hAnsi="Times New Roman" w:cs="Times New Roman"/>
                <w:lang w:val="uk-UA"/>
              </w:rPr>
            </w:pPr>
            <w:r w:rsidRPr="00EF13C5">
              <w:rPr>
                <w:rFonts w:ascii="Times New Roman" w:hAnsi="Times New Roman" w:cs="Times New Roman"/>
                <w:lang w:val="uk-UA"/>
              </w:rPr>
              <w:t>1</w:t>
            </w:r>
            <w:r w:rsidR="003D7CDF" w:rsidRPr="00EF13C5">
              <w:rPr>
                <w:rFonts w:ascii="Times New Roman" w:hAnsi="Times New Roman" w:cs="Times New Roman"/>
                <w:lang w:val="uk-UA"/>
              </w:rPr>
              <w:t>.</w:t>
            </w:r>
          </w:p>
          <w:p w:rsidR="00343E44" w:rsidRPr="00EF13C5" w:rsidRDefault="00343E44">
            <w:pPr>
              <w:rPr>
                <w:rFonts w:ascii="Times New Roman" w:hAnsi="Times New Roman" w:cs="Times New Roman"/>
                <w:lang w:val="uk-UA"/>
              </w:rPr>
            </w:pPr>
          </w:p>
        </w:tc>
        <w:tc>
          <w:tcPr>
            <w:tcW w:w="2125" w:type="dxa"/>
            <w:tcBorders>
              <w:top w:val="single" w:sz="4" w:space="0" w:color="auto"/>
              <w:left w:val="single" w:sz="4" w:space="0" w:color="auto"/>
              <w:bottom w:val="single" w:sz="4" w:space="0" w:color="auto"/>
              <w:right w:val="single" w:sz="4" w:space="0" w:color="auto"/>
            </w:tcBorders>
            <w:hideMark/>
          </w:tcPr>
          <w:p w:rsidR="00343E44" w:rsidRPr="00EF13C5" w:rsidRDefault="00343E44" w:rsidP="008A5008">
            <w:pPr>
              <w:rPr>
                <w:rFonts w:ascii="Times New Roman" w:hAnsi="Times New Roman" w:cs="Times New Roman"/>
                <w:lang w:val="uk-UA"/>
              </w:rPr>
            </w:pPr>
            <w:proofErr w:type="spellStart"/>
            <w:r w:rsidRPr="00EF13C5">
              <w:rPr>
                <w:rFonts w:ascii="Times New Roman" w:hAnsi="Times New Roman" w:cs="Times New Roman"/>
                <w:lang w:val="uk-UA"/>
              </w:rPr>
              <w:t>Квадрокоптер</w:t>
            </w:r>
            <w:proofErr w:type="spellEnd"/>
            <w:r w:rsidRPr="00EF13C5">
              <w:rPr>
                <w:rFonts w:ascii="Times New Roman" w:hAnsi="Times New Roman" w:cs="Times New Roman"/>
                <w:lang w:val="uk-UA"/>
              </w:rPr>
              <w:t xml:space="preserve"> DJI </w:t>
            </w:r>
            <w:proofErr w:type="spellStart"/>
            <w:r w:rsidR="008A5008">
              <w:rPr>
                <w:rFonts w:ascii="Times New Roman" w:hAnsi="Times New Roman" w:cs="Times New Roman"/>
              </w:rPr>
              <w:t>Matrice</w:t>
            </w:r>
            <w:proofErr w:type="spellEnd"/>
            <w:r w:rsidR="008A5008">
              <w:rPr>
                <w:rFonts w:ascii="Times New Roman" w:hAnsi="Times New Roman" w:cs="Times New Roman"/>
              </w:rPr>
              <w:t xml:space="preserve"> 300 RTK</w:t>
            </w:r>
            <w:r w:rsidRPr="00EF13C5">
              <w:rPr>
                <w:rFonts w:ascii="Times New Roman" w:hAnsi="Times New Roman" w:cs="Times New Roman"/>
                <w:lang w:val="uk-UA"/>
              </w:rPr>
              <w:t xml:space="preserve"> </w:t>
            </w:r>
          </w:p>
        </w:tc>
        <w:tc>
          <w:tcPr>
            <w:tcW w:w="4558" w:type="dxa"/>
            <w:tcBorders>
              <w:top w:val="single" w:sz="4" w:space="0" w:color="auto"/>
              <w:left w:val="single" w:sz="4" w:space="0" w:color="auto"/>
              <w:bottom w:val="single" w:sz="4" w:space="0" w:color="auto"/>
              <w:right w:val="single" w:sz="4" w:space="0" w:color="auto"/>
            </w:tcBorders>
          </w:tcPr>
          <w:tbl>
            <w:tblPr>
              <w:tblW w:w="4166" w:type="dxa"/>
              <w:tblLayout w:type="fixed"/>
              <w:tblCellMar>
                <w:left w:w="0" w:type="dxa"/>
                <w:right w:w="0" w:type="dxa"/>
              </w:tblCellMar>
              <w:tblLook w:val="04A0" w:firstRow="1" w:lastRow="0" w:firstColumn="1" w:lastColumn="0" w:noHBand="0" w:noVBand="1"/>
            </w:tblPr>
            <w:tblGrid>
              <w:gridCol w:w="2182"/>
              <w:gridCol w:w="1984"/>
            </w:tblGrid>
            <w:tr w:rsidR="008A5008" w:rsidRPr="002E5DAA" w:rsidTr="008A5008">
              <w:tc>
                <w:tcPr>
                  <w:tcW w:w="2182" w:type="dxa"/>
                  <w:tcMar>
                    <w:top w:w="120" w:type="dxa"/>
                    <w:left w:w="0" w:type="dxa"/>
                    <w:bottom w:w="0" w:type="dxa"/>
                    <w:right w:w="0" w:type="dxa"/>
                  </w:tcMar>
                  <w:hideMark/>
                </w:tcPr>
                <w:p w:rsidR="008A5008" w:rsidRPr="008A5008" w:rsidRDefault="008A5008" w:rsidP="009F5696">
                  <w:pPr>
                    <w:rPr>
                      <w:lang w:val="ru-RU"/>
                    </w:rPr>
                  </w:pPr>
                  <w:proofErr w:type="spellStart"/>
                  <w:r w:rsidRPr="008A5008">
                    <w:rPr>
                      <w:lang w:val="ru-RU"/>
                    </w:rPr>
                    <w:t>Потужність</w:t>
                  </w:r>
                  <w:proofErr w:type="spellEnd"/>
                  <w:r w:rsidRPr="008A5008">
                    <w:rPr>
                      <w:lang w:val="ru-RU"/>
                    </w:rPr>
                    <w:t xml:space="preserve"> </w:t>
                  </w:r>
                  <w:proofErr w:type="spellStart"/>
                  <w:r w:rsidRPr="008A5008">
                    <w:rPr>
                      <w:lang w:val="ru-RU"/>
                    </w:rPr>
                    <w:t>передавача</w:t>
                  </w:r>
                  <w:proofErr w:type="spellEnd"/>
                  <w:r w:rsidRPr="008A5008">
                    <w:rPr>
                      <w:lang w:val="ru-RU"/>
                    </w:rPr>
                    <w:t xml:space="preserve"> (ЕІВП) пульта </w:t>
                  </w:r>
                  <w:proofErr w:type="spellStart"/>
                  <w:r w:rsidRPr="008A5008">
                    <w:rPr>
                      <w:lang w:val="ru-RU"/>
                    </w:rPr>
                    <w:t>керування</w:t>
                  </w:r>
                  <w:proofErr w:type="spellEnd"/>
                </w:p>
              </w:tc>
              <w:tc>
                <w:tcPr>
                  <w:tcW w:w="1984" w:type="dxa"/>
                  <w:tcMar>
                    <w:top w:w="120" w:type="dxa"/>
                    <w:left w:w="225" w:type="dxa"/>
                    <w:bottom w:w="0" w:type="dxa"/>
                    <w:right w:w="0" w:type="dxa"/>
                  </w:tcMar>
                  <w:hideMark/>
                </w:tcPr>
                <w:p w:rsidR="008A5008" w:rsidRPr="008A5008" w:rsidRDefault="008A5008" w:rsidP="009F5696">
                  <w:pPr>
                    <w:rPr>
                      <w:lang w:val="ru-RU"/>
                    </w:rPr>
                  </w:pPr>
                  <w:r w:rsidRPr="008A5008">
                    <w:rPr>
                      <w:lang w:val="ru-RU"/>
                    </w:rPr>
                    <w:t xml:space="preserve">2,4–2,4835 ГГц, </w:t>
                  </w:r>
                  <w:r w:rsidRPr="00DD09DD">
                    <w:t>CE</w:t>
                  </w:r>
                  <w:r w:rsidRPr="008A5008">
                    <w:rPr>
                      <w:lang w:val="ru-RU"/>
                    </w:rPr>
                    <w:t xml:space="preserve"> 18.5 </w:t>
                  </w:r>
                  <w:proofErr w:type="spellStart"/>
                  <w:r w:rsidRPr="008A5008">
                    <w:rPr>
                      <w:lang w:val="ru-RU"/>
                    </w:rPr>
                    <w:t>дБм</w:t>
                  </w:r>
                  <w:proofErr w:type="spellEnd"/>
                  <w:r w:rsidRPr="008A5008">
                    <w:rPr>
                      <w:lang w:val="ru-RU"/>
                    </w:rPr>
                    <w:t xml:space="preserve">, </w:t>
                  </w:r>
                  <w:r w:rsidRPr="00DD09DD">
                    <w:t>FCC</w:t>
                  </w:r>
                  <w:r w:rsidRPr="008A5008">
                    <w:rPr>
                      <w:lang w:val="ru-RU"/>
                    </w:rPr>
                    <w:t xml:space="preserve"> 29.5 </w:t>
                  </w:r>
                  <w:proofErr w:type="spellStart"/>
                  <w:r w:rsidRPr="008A5008">
                    <w:rPr>
                      <w:lang w:val="ru-RU"/>
                    </w:rPr>
                    <w:t>дБм</w:t>
                  </w:r>
                  <w:proofErr w:type="spellEnd"/>
                  <w:r w:rsidRPr="008A5008">
                    <w:rPr>
                      <w:lang w:val="ru-RU"/>
                    </w:rPr>
                    <w:t xml:space="preserve">, </w:t>
                  </w:r>
                  <w:r w:rsidRPr="00DD09DD">
                    <w:t>MIC</w:t>
                  </w:r>
                  <w:r w:rsidRPr="008A5008">
                    <w:rPr>
                      <w:lang w:val="ru-RU"/>
                    </w:rPr>
                    <w:t xml:space="preserve"> 18.5 </w:t>
                  </w:r>
                  <w:proofErr w:type="spellStart"/>
                  <w:r w:rsidRPr="008A5008">
                    <w:rPr>
                      <w:lang w:val="ru-RU"/>
                    </w:rPr>
                    <w:t>дБм</w:t>
                  </w:r>
                  <w:proofErr w:type="spellEnd"/>
                  <w:r w:rsidRPr="008A5008">
                    <w:rPr>
                      <w:lang w:val="ru-RU"/>
                    </w:rPr>
                    <w:t xml:space="preserve">, </w:t>
                  </w:r>
                  <w:r w:rsidRPr="00DD09DD">
                    <w:t>SRRC</w:t>
                  </w:r>
                  <w:r w:rsidRPr="008A5008">
                    <w:rPr>
                      <w:lang w:val="ru-RU"/>
                    </w:rPr>
                    <w:t xml:space="preserve"> 18.5 </w:t>
                  </w:r>
                  <w:proofErr w:type="spellStart"/>
                  <w:r w:rsidRPr="008A5008">
                    <w:rPr>
                      <w:lang w:val="ru-RU"/>
                    </w:rPr>
                    <w:t>дБм</w:t>
                  </w:r>
                  <w:proofErr w:type="spellEnd"/>
                </w:p>
              </w:tc>
            </w:tr>
            <w:tr w:rsidR="008A5008" w:rsidRPr="002E5DAA" w:rsidTr="008A5008">
              <w:tc>
                <w:tcPr>
                  <w:tcW w:w="2182" w:type="dxa"/>
                  <w:tcMar>
                    <w:top w:w="120" w:type="dxa"/>
                    <w:left w:w="0" w:type="dxa"/>
                    <w:bottom w:w="0" w:type="dxa"/>
                    <w:right w:w="0" w:type="dxa"/>
                  </w:tcMar>
                  <w:hideMark/>
                </w:tcPr>
                <w:p w:rsidR="008A5008" w:rsidRPr="00DD09DD" w:rsidRDefault="008A5008" w:rsidP="009F5696">
                  <w:proofErr w:type="spellStart"/>
                  <w:r w:rsidRPr="00DD09DD">
                    <w:t>Дальність</w:t>
                  </w:r>
                  <w:proofErr w:type="spellEnd"/>
                  <w:r w:rsidRPr="00DD09DD">
                    <w:t xml:space="preserve"> </w:t>
                  </w:r>
                  <w:proofErr w:type="spellStart"/>
                  <w:r w:rsidRPr="00DD09DD">
                    <w:t>передачі</w:t>
                  </w:r>
                  <w:proofErr w:type="spellEnd"/>
                  <w:r w:rsidRPr="00DD09DD">
                    <w:t xml:space="preserve"> </w:t>
                  </w:r>
                  <w:proofErr w:type="spellStart"/>
                  <w:r w:rsidRPr="00DD09DD">
                    <w:t>сигналу</w:t>
                  </w:r>
                  <w:proofErr w:type="spellEnd"/>
                  <w:r w:rsidRPr="00DD09DD">
                    <w:t xml:space="preserve"> </w:t>
                  </w:r>
                  <w:proofErr w:type="spellStart"/>
                  <w:r w:rsidRPr="00DD09DD">
                    <w:t>пульта</w:t>
                  </w:r>
                  <w:proofErr w:type="spellEnd"/>
                </w:p>
              </w:tc>
              <w:tc>
                <w:tcPr>
                  <w:tcW w:w="1984" w:type="dxa"/>
                  <w:tcMar>
                    <w:top w:w="120" w:type="dxa"/>
                    <w:left w:w="225" w:type="dxa"/>
                    <w:bottom w:w="0" w:type="dxa"/>
                    <w:right w:w="0" w:type="dxa"/>
                  </w:tcMar>
                  <w:hideMark/>
                </w:tcPr>
                <w:p w:rsidR="008A5008" w:rsidRPr="00DD09DD" w:rsidRDefault="008A5008" w:rsidP="009F5696">
                  <w:r w:rsidRPr="00DD09DD">
                    <w:t xml:space="preserve">NCC 15 </w:t>
                  </w:r>
                  <w:proofErr w:type="spellStart"/>
                  <w:r w:rsidRPr="00DD09DD">
                    <w:t>км</w:t>
                  </w:r>
                  <w:proofErr w:type="spellEnd"/>
                  <w:r w:rsidRPr="00DD09DD">
                    <w:t xml:space="preserve">, CE 8 </w:t>
                  </w:r>
                  <w:proofErr w:type="spellStart"/>
                  <w:r w:rsidRPr="00DD09DD">
                    <w:t>км</w:t>
                  </w:r>
                  <w:proofErr w:type="spellEnd"/>
                  <w:r w:rsidRPr="00DD09DD">
                    <w:t xml:space="preserve">, FCC 15 </w:t>
                  </w:r>
                  <w:proofErr w:type="spellStart"/>
                  <w:r w:rsidRPr="00DD09DD">
                    <w:t>км</w:t>
                  </w:r>
                  <w:proofErr w:type="spellEnd"/>
                  <w:r w:rsidRPr="00DD09DD">
                    <w:t xml:space="preserve">, MIC 8 </w:t>
                  </w:r>
                  <w:proofErr w:type="spellStart"/>
                  <w:r w:rsidRPr="00DD09DD">
                    <w:t>км</w:t>
                  </w:r>
                  <w:proofErr w:type="spellEnd"/>
                  <w:r w:rsidRPr="00DD09DD">
                    <w:t xml:space="preserve">, SRRC 8 </w:t>
                  </w:r>
                  <w:proofErr w:type="spellStart"/>
                  <w:r w:rsidRPr="00DD09DD">
                    <w:t>км</w:t>
                  </w:r>
                  <w:proofErr w:type="spellEnd"/>
                </w:p>
              </w:tc>
            </w:tr>
            <w:tr w:rsidR="008A5008" w:rsidRPr="002E5DAA" w:rsidTr="008A5008">
              <w:tc>
                <w:tcPr>
                  <w:tcW w:w="2182" w:type="dxa"/>
                  <w:tcMar>
                    <w:top w:w="120" w:type="dxa"/>
                    <w:left w:w="0" w:type="dxa"/>
                    <w:bottom w:w="0" w:type="dxa"/>
                    <w:right w:w="0" w:type="dxa"/>
                  </w:tcMar>
                  <w:hideMark/>
                </w:tcPr>
                <w:p w:rsidR="008A5008" w:rsidRPr="00DD09DD" w:rsidRDefault="008A5008" w:rsidP="009F5696">
                  <w:proofErr w:type="spellStart"/>
                  <w:r w:rsidRPr="00DD09DD">
                    <w:t>Кут</w:t>
                  </w:r>
                  <w:proofErr w:type="spellEnd"/>
                  <w:r w:rsidRPr="00DD09DD">
                    <w:t xml:space="preserve"> </w:t>
                  </w:r>
                  <w:proofErr w:type="spellStart"/>
                  <w:r w:rsidRPr="00DD09DD">
                    <w:t>огляду</w:t>
                  </w:r>
                  <w:proofErr w:type="spellEnd"/>
                  <w:r w:rsidRPr="00DD09DD">
                    <w:t xml:space="preserve"> </w:t>
                  </w:r>
                  <w:proofErr w:type="spellStart"/>
                  <w:r w:rsidRPr="00DD09DD">
                    <w:t>фронтальних</w:t>
                  </w:r>
                  <w:proofErr w:type="spellEnd"/>
                  <w:r w:rsidRPr="00DD09DD">
                    <w:t xml:space="preserve"> </w:t>
                  </w:r>
                  <w:proofErr w:type="spellStart"/>
                  <w:r w:rsidRPr="00DD09DD">
                    <w:t>датчиків</w:t>
                  </w:r>
                  <w:proofErr w:type="spellEnd"/>
                </w:p>
              </w:tc>
              <w:tc>
                <w:tcPr>
                  <w:tcW w:w="1984" w:type="dxa"/>
                  <w:tcMar>
                    <w:top w:w="120" w:type="dxa"/>
                    <w:left w:w="225" w:type="dxa"/>
                    <w:bottom w:w="0" w:type="dxa"/>
                    <w:right w:w="0" w:type="dxa"/>
                  </w:tcMar>
                  <w:hideMark/>
                </w:tcPr>
                <w:p w:rsidR="008A5008" w:rsidRPr="00DD09DD" w:rsidRDefault="008A5008" w:rsidP="009F5696">
                  <w:r w:rsidRPr="00DD09DD">
                    <w:t>50° (</w:t>
                  </w:r>
                  <w:proofErr w:type="spellStart"/>
                  <w:r w:rsidRPr="00DD09DD">
                    <w:t>вертикальна</w:t>
                  </w:r>
                  <w:proofErr w:type="spellEnd"/>
                  <w:r w:rsidRPr="00DD09DD">
                    <w:t>), 65° (</w:t>
                  </w:r>
                  <w:proofErr w:type="spellStart"/>
                  <w:r w:rsidRPr="00DD09DD">
                    <w:t>горизонтальна</w:t>
                  </w:r>
                  <w:proofErr w:type="spellEnd"/>
                  <w:r w:rsidRPr="00DD09DD">
                    <w:t>)</w:t>
                  </w:r>
                </w:p>
              </w:tc>
            </w:tr>
            <w:tr w:rsidR="008A5008" w:rsidRPr="002E5DAA" w:rsidTr="008A5008">
              <w:tc>
                <w:tcPr>
                  <w:tcW w:w="2182" w:type="dxa"/>
                  <w:tcMar>
                    <w:top w:w="120" w:type="dxa"/>
                    <w:left w:w="0" w:type="dxa"/>
                    <w:bottom w:w="0" w:type="dxa"/>
                    <w:right w:w="0" w:type="dxa"/>
                  </w:tcMar>
                  <w:hideMark/>
                </w:tcPr>
                <w:p w:rsidR="008A5008" w:rsidRPr="00DD09DD" w:rsidRDefault="008A5008" w:rsidP="009F5696">
                  <w:proofErr w:type="spellStart"/>
                  <w:r w:rsidRPr="00DD09DD">
                    <w:t>Кут</w:t>
                  </w:r>
                  <w:proofErr w:type="spellEnd"/>
                  <w:r w:rsidRPr="00DD09DD">
                    <w:t xml:space="preserve"> </w:t>
                  </w:r>
                  <w:proofErr w:type="spellStart"/>
                  <w:r w:rsidRPr="00DD09DD">
                    <w:t>огляду</w:t>
                  </w:r>
                  <w:proofErr w:type="spellEnd"/>
                  <w:r w:rsidRPr="00DD09DD">
                    <w:t xml:space="preserve"> </w:t>
                  </w:r>
                  <w:proofErr w:type="spellStart"/>
                  <w:r w:rsidRPr="00DD09DD">
                    <w:t>задніх</w:t>
                  </w:r>
                  <w:proofErr w:type="spellEnd"/>
                  <w:r w:rsidRPr="00DD09DD">
                    <w:t xml:space="preserve"> </w:t>
                  </w:r>
                  <w:proofErr w:type="spellStart"/>
                  <w:r w:rsidRPr="00DD09DD">
                    <w:t>датчиків</w:t>
                  </w:r>
                  <w:proofErr w:type="spellEnd"/>
                </w:p>
              </w:tc>
              <w:tc>
                <w:tcPr>
                  <w:tcW w:w="1984" w:type="dxa"/>
                  <w:tcMar>
                    <w:top w:w="120" w:type="dxa"/>
                    <w:left w:w="225" w:type="dxa"/>
                    <w:bottom w:w="0" w:type="dxa"/>
                    <w:right w:w="0" w:type="dxa"/>
                  </w:tcMar>
                  <w:hideMark/>
                </w:tcPr>
                <w:p w:rsidR="008A5008" w:rsidRPr="00DD09DD" w:rsidRDefault="008A5008" w:rsidP="009F5696">
                  <w:r w:rsidRPr="00DD09DD">
                    <w:t>50° (</w:t>
                  </w:r>
                  <w:proofErr w:type="spellStart"/>
                  <w:r w:rsidRPr="00DD09DD">
                    <w:t>вертикальна</w:t>
                  </w:r>
                  <w:proofErr w:type="spellEnd"/>
                  <w:r w:rsidRPr="00DD09DD">
                    <w:t>), 65° (</w:t>
                  </w:r>
                  <w:proofErr w:type="spellStart"/>
                  <w:r w:rsidRPr="00DD09DD">
                    <w:t>горизонтальна</w:t>
                  </w:r>
                  <w:proofErr w:type="spellEnd"/>
                  <w:r w:rsidRPr="00DD09DD">
                    <w:t>)</w:t>
                  </w:r>
                </w:p>
              </w:tc>
            </w:tr>
            <w:tr w:rsidR="008A5008" w:rsidRPr="002E5DAA" w:rsidTr="008A5008">
              <w:tc>
                <w:tcPr>
                  <w:tcW w:w="2182" w:type="dxa"/>
                  <w:tcMar>
                    <w:top w:w="120" w:type="dxa"/>
                    <w:left w:w="0" w:type="dxa"/>
                    <w:bottom w:w="0" w:type="dxa"/>
                    <w:right w:w="0" w:type="dxa"/>
                  </w:tcMar>
                  <w:hideMark/>
                </w:tcPr>
                <w:p w:rsidR="008A5008" w:rsidRPr="00DD09DD" w:rsidRDefault="008A5008" w:rsidP="009F5696">
                  <w:proofErr w:type="spellStart"/>
                  <w:r w:rsidRPr="00DD09DD">
                    <w:t>Кут</w:t>
                  </w:r>
                  <w:proofErr w:type="spellEnd"/>
                  <w:r w:rsidRPr="00DD09DD">
                    <w:t xml:space="preserve"> </w:t>
                  </w:r>
                  <w:proofErr w:type="spellStart"/>
                  <w:r w:rsidRPr="00DD09DD">
                    <w:t>огляду</w:t>
                  </w:r>
                  <w:proofErr w:type="spellEnd"/>
                  <w:r w:rsidRPr="00DD09DD">
                    <w:t xml:space="preserve"> </w:t>
                  </w:r>
                  <w:proofErr w:type="spellStart"/>
                  <w:r w:rsidRPr="00DD09DD">
                    <w:t>нижніх</w:t>
                  </w:r>
                  <w:proofErr w:type="spellEnd"/>
                  <w:r w:rsidRPr="00DD09DD">
                    <w:t xml:space="preserve"> </w:t>
                  </w:r>
                  <w:proofErr w:type="spellStart"/>
                  <w:r w:rsidRPr="00DD09DD">
                    <w:t>датчиків</w:t>
                  </w:r>
                  <w:proofErr w:type="spellEnd"/>
                </w:p>
              </w:tc>
              <w:tc>
                <w:tcPr>
                  <w:tcW w:w="1984" w:type="dxa"/>
                  <w:tcMar>
                    <w:top w:w="120" w:type="dxa"/>
                    <w:left w:w="225" w:type="dxa"/>
                    <w:bottom w:w="0" w:type="dxa"/>
                    <w:right w:w="0" w:type="dxa"/>
                  </w:tcMar>
                  <w:hideMark/>
                </w:tcPr>
                <w:p w:rsidR="008A5008" w:rsidRPr="00DD09DD" w:rsidRDefault="008A5008" w:rsidP="009F5696">
                  <w:r w:rsidRPr="00DD09DD">
                    <w:t>50° (</w:t>
                  </w:r>
                  <w:proofErr w:type="spellStart"/>
                  <w:r w:rsidRPr="00DD09DD">
                    <w:t>вертикальна</w:t>
                  </w:r>
                  <w:proofErr w:type="spellEnd"/>
                  <w:r w:rsidRPr="00DD09DD">
                    <w:t>), 65° (</w:t>
                  </w:r>
                  <w:proofErr w:type="spellStart"/>
                  <w:r w:rsidRPr="00DD09DD">
                    <w:t>горизонтальна</w:t>
                  </w:r>
                  <w:proofErr w:type="spellEnd"/>
                  <w:r w:rsidRPr="00DD09DD">
                    <w:t>)</w:t>
                  </w:r>
                </w:p>
              </w:tc>
            </w:tr>
            <w:tr w:rsidR="008A5008" w:rsidRPr="002E5DAA" w:rsidTr="008A5008">
              <w:tc>
                <w:tcPr>
                  <w:tcW w:w="2182" w:type="dxa"/>
                  <w:tcMar>
                    <w:top w:w="120" w:type="dxa"/>
                    <w:left w:w="0" w:type="dxa"/>
                    <w:bottom w:w="0" w:type="dxa"/>
                    <w:right w:w="0" w:type="dxa"/>
                  </w:tcMar>
                  <w:hideMark/>
                </w:tcPr>
                <w:p w:rsidR="008A5008" w:rsidRPr="00DD09DD" w:rsidRDefault="008A5008" w:rsidP="009F5696">
                  <w:proofErr w:type="spellStart"/>
                  <w:r w:rsidRPr="00DD09DD">
                    <w:t>Робоча</w:t>
                  </w:r>
                  <w:proofErr w:type="spellEnd"/>
                  <w:r w:rsidRPr="00DD09DD">
                    <w:t xml:space="preserve"> </w:t>
                  </w:r>
                  <w:proofErr w:type="spellStart"/>
                  <w:r w:rsidRPr="00DD09DD">
                    <w:t>частота</w:t>
                  </w:r>
                  <w:proofErr w:type="spellEnd"/>
                </w:p>
              </w:tc>
              <w:tc>
                <w:tcPr>
                  <w:tcW w:w="1984" w:type="dxa"/>
                  <w:tcMar>
                    <w:top w:w="120" w:type="dxa"/>
                    <w:left w:w="225" w:type="dxa"/>
                    <w:bottom w:w="0" w:type="dxa"/>
                    <w:right w:w="0" w:type="dxa"/>
                  </w:tcMar>
                  <w:hideMark/>
                </w:tcPr>
                <w:p w:rsidR="008A5008" w:rsidRPr="00DD09DD" w:rsidRDefault="008A5008" w:rsidP="009F5696">
                  <w:r w:rsidRPr="00DD09DD">
                    <w:t xml:space="preserve">2,400–2,4835 </w:t>
                  </w:r>
                  <w:proofErr w:type="spellStart"/>
                  <w:r w:rsidRPr="00DD09DD">
                    <w:t>ГГц</w:t>
                  </w:r>
                  <w:proofErr w:type="spellEnd"/>
                </w:p>
              </w:tc>
            </w:tr>
            <w:tr w:rsidR="008A5008" w:rsidRPr="002E5DAA" w:rsidTr="008A5008">
              <w:tc>
                <w:tcPr>
                  <w:tcW w:w="2182" w:type="dxa"/>
                  <w:tcMar>
                    <w:top w:w="120" w:type="dxa"/>
                    <w:left w:w="0" w:type="dxa"/>
                    <w:bottom w:w="0" w:type="dxa"/>
                    <w:right w:w="0" w:type="dxa"/>
                  </w:tcMar>
                  <w:hideMark/>
                </w:tcPr>
                <w:p w:rsidR="008A5008" w:rsidRPr="00DD09DD" w:rsidRDefault="008A5008" w:rsidP="009F5696">
                  <w:proofErr w:type="spellStart"/>
                  <w:r w:rsidRPr="00DD09DD">
                    <w:t>Максимальна</w:t>
                  </w:r>
                  <w:proofErr w:type="spellEnd"/>
                  <w:r w:rsidRPr="00DD09DD">
                    <w:t xml:space="preserve"> </w:t>
                  </w:r>
                  <w:proofErr w:type="spellStart"/>
                  <w:r w:rsidRPr="00DD09DD">
                    <w:t>кутова</w:t>
                  </w:r>
                  <w:proofErr w:type="spellEnd"/>
                  <w:r w:rsidRPr="00DD09DD">
                    <w:t xml:space="preserve"> </w:t>
                  </w:r>
                  <w:proofErr w:type="spellStart"/>
                  <w:r w:rsidRPr="00DD09DD">
                    <w:t>швидкість</w:t>
                  </w:r>
                  <w:proofErr w:type="spellEnd"/>
                </w:p>
              </w:tc>
              <w:tc>
                <w:tcPr>
                  <w:tcW w:w="1984" w:type="dxa"/>
                  <w:tcMar>
                    <w:top w:w="120" w:type="dxa"/>
                    <w:left w:w="225" w:type="dxa"/>
                    <w:bottom w:w="0" w:type="dxa"/>
                    <w:right w:w="0" w:type="dxa"/>
                  </w:tcMar>
                  <w:hideMark/>
                </w:tcPr>
                <w:p w:rsidR="008A5008" w:rsidRPr="00DD09DD" w:rsidRDefault="008A5008" w:rsidP="009F5696">
                  <w:proofErr w:type="spellStart"/>
                  <w:r w:rsidRPr="00DD09DD">
                    <w:t>нахил</w:t>
                  </w:r>
                  <w:proofErr w:type="spellEnd"/>
                  <w:r w:rsidRPr="00DD09DD">
                    <w:t xml:space="preserve">: 300°/с, </w:t>
                  </w:r>
                  <w:proofErr w:type="spellStart"/>
                  <w:r w:rsidRPr="00DD09DD">
                    <w:t>поворот</w:t>
                  </w:r>
                  <w:proofErr w:type="spellEnd"/>
                  <w:r w:rsidRPr="00DD09DD">
                    <w:t>: 150°/с</w:t>
                  </w:r>
                </w:p>
              </w:tc>
            </w:tr>
            <w:tr w:rsidR="008A5008" w:rsidRPr="002E5DAA" w:rsidTr="008A5008">
              <w:tc>
                <w:tcPr>
                  <w:tcW w:w="2182" w:type="dxa"/>
                  <w:tcMar>
                    <w:top w:w="120" w:type="dxa"/>
                    <w:left w:w="0" w:type="dxa"/>
                    <w:bottom w:w="0" w:type="dxa"/>
                    <w:right w:w="0" w:type="dxa"/>
                  </w:tcMar>
                  <w:hideMark/>
                </w:tcPr>
                <w:p w:rsidR="008A5008" w:rsidRPr="00DD09DD" w:rsidRDefault="008A5008" w:rsidP="009F5696">
                  <w:proofErr w:type="spellStart"/>
                  <w:r w:rsidRPr="00DD09DD">
                    <w:t>Максимально</w:t>
                  </w:r>
                  <w:proofErr w:type="spellEnd"/>
                  <w:r w:rsidRPr="00DD09DD">
                    <w:t xml:space="preserve"> </w:t>
                  </w:r>
                  <w:proofErr w:type="spellStart"/>
                  <w:r w:rsidRPr="00DD09DD">
                    <w:t>допустима</w:t>
                  </w:r>
                  <w:proofErr w:type="spellEnd"/>
                  <w:r w:rsidRPr="00DD09DD">
                    <w:t xml:space="preserve"> </w:t>
                  </w:r>
                  <w:proofErr w:type="spellStart"/>
                  <w:r w:rsidRPr="00DD09DD">
                    <w:t>швидкість</w:t>
                  </w:r>
                  <w:proofErr w:type="spellEnd"/>
                  <w:r w:rsidRPr="00DD09DD">
                    <w:t xml:space="preserve"> </w:t>
                  </w:r>
                  <w:proofErr w:type="spellStart"/>
                  <w:r w:rsidRPr="00DD09DD">
                    <w:t>вітру</w:t>
                  </w:r>
                  <w:proofErr w:type="spellEnd"/>
                </w:p>
              </w:tc>
              <w:tc>
                <w:tcPr>
                  <w:tcW w:w="1984" w:type="dxa"/>
                  <w:tcMar>
                    <w:top w:w="120" w:type="dxa"/>
                    <w:left w:w="225" w:type="dxa"/>
                    <w:bottom w:w="0" w:type="dxa"/>
                    <w:right w:w="0" w:type="dxa"/>
                  </w:tcMar>
                  <w:hideMark/>
                </w:tcPr>
                <w:p w:rsidR="008A5008" w:rsidRPr="00DD09DD" w:rsidRDefault="008A5008" w:rsidP="009F5696">
                  <w:r w:rsidRPr="00DD09DD">
                    <w:t>15 м/с</w:t>
                  </w:r>
                </w:p>
              </w:tc>
            </w:tr>
            <w:tr w:rsidR="008A5008" w:rsidRPr="002E5DAA" w:rsidTr="008A5008">
              <w:tc>
                <w:tcPr>
                  <w:tcW w:w="2182" w:type="dxa"/>
                  <w:tcMar>
                    <w:top w:w="120" w:type="dxa"/>
                    <w:left w:w="0" w:type="dxa"/>
                    <w:bottom w:w="0" w:type="dxa"/>
                    <w:right w:w="0" w:type="dxa"/>
                  </w:tcMar>
                  <w:hideMark/>
                </w:tcPr>
                <w:p w:rsidR="008A5008" w:rsidRPr="00DD09DD" w:rsidRDefault="008A5008" w:rsidP="009F5696">
                  <w:r w:rsidRPr="00DD09DD">
                    <w:t>FOV</w:t>
                  </w:r>
                </w:p>
              </w:tc>
              <w:tc>
                <w:tcPr>
                  <w:tcW w:w="1984" w:type="dxa"/>
                  <w:tcMar>
                    <w:top w:w="120" w:type="dxa"/>
                    <w:left w:w="225" w:type="dxa"/>
                    <w:bottom w:w="0" w:type="dxa"/>
                    <w:right w:w="0" w:type="dxa"/>
                  </w:tcMar>
                  <w:hideMark/>
                </w:tcPr>
                <w:p w:rsidR="008A5008" w:rsidRPr="00DD09DD" w:rsidRDefault="008A5008" w:rsidP="009F5696">
                  <w:r w:rsidRPr="00DD09DD">
                    <w:t>145°</w:t>
                  </w:r>
                </w:p>
              </w:tc>
            </w:tr>
            <w:tr w:rsidR="008A5008" w:rsidRPr="002E5DAA" w:rsidTr="008A5008">
              <w:tc>
                <w:tcPr>
                  <w:tcW w:w="2182" w:type="dxa"/>
                  <w:tcMar>
                    <w:top w:w="120" w:type="dxa"/>
                    <w:left w:w="0" w:type="dxa"/>
                    <w:bottom w:w="0" w:type="dxa"/>
                    <w:right w:w="0" w:type="dxa"/>
                  </w:tcMar>
                  <w:hideMark/>
                </w:tcPr>
                <w:p w:rsidR="008A5008" w:rsidRPr="00DD09DD" w:rsidRDefault="008A5008" w:rsidP="009F5696">
                  <w:proofErr w:type="spellStart"/>
                  <w:r w:rsidRPr="00DD09DD">
                    <w:t>Вага</w:t>
                  </w:r>
                  <w:proofErr w:type="spellEnd"/>
                </w:p>
              </w:tc>
              <w:tc>
                <w:tcPr>
                  <w:tcW w:w="1984" w:type="dxa"/>
                  <w:tcMar>
                    <w:top w:w="120" w:type="dxa"/>
                    <w:left w:w="225" w:type="dxa"/>
                    <w:bottom w:w="0" w:type="dxa"/>
                    <w:right w:w="0" w:type="dxa"/>
                  </w:tcMar>
                  <w:hideMark/>
                </w:tcPr>
                <w:p w:rsidR="008A5008" w:rsidRPr="008A5008" w:rsidRDefault="008A5008" w:rsidP="009F5696">
                  <w:pPr>
                    <w:rPr>
                      <w:lang w:val="ru-RU"/>
                    </w:rPr>
                  </w:pPr>
                  <w:r w:rsidRPr="008A5008">
                    <w:rPr>
                      <w:lang w:val="ru-RU"/>
                    </w:rPr>
                    <w:t xml:space="preserve">3.6 кг (без </w:t>
                  </w:r>
                  <w:proofErr w:type="spellStart"/>
                  <w:r w:rsidRPr="008A5008">
                    <w:rPr>
                      <w:lang w:val="ru-RU"/>
                    </w:rPr>
                    <w:t>акумулятора</w:t>
                  </w:r>
                  <w:proofErr w:type="spellEnd"/>
                  <w:r w:rsidRPr="008A5008">
                    <w:rPr>
                      <w:lang w:val="ru-RU"/>
                    </w:rPr>
                    <w:t xml:space="preserve">), 6.3 кг (з </w:t>
                  </w:r>
                  <w:proofErr w:type="spellStart"/>
                  <w:r w:rsidRPr="008A5008">
                    <w:rPr>
                      <w:lang w:val="ru-RU"/>
                    </w:rPr>
                    <w:t>двома</w:t>
                  </w:r>
                  <w:proofErr w:type="spellEnd"/>
                  <w:r w:rsidRPr="008A5008">
                    <w:rPr>
                      <w:lang w:val="ru-RU"/>
                    </w:rPr>
                    <w:t xml:space="preserve"> </w:t>
                  </w:r>
                  <w:r w:rsidRPr="00DD09DD">
                    <w:t>TB</w:t>
                  </w:r>
                  <w:r w:rsidRPr="008A5008">
                    <w:rPr>
                      <w:lang w:val="ru-RU"/>
                    </w:rPr>
                    <w:t xml:space="preserve">60), 9 кг (макс. </w:t>
                  </w:r>
                  <w:proofErr w:type="spellStart"/>
                  <w:r w:rsidRPr="008A5008">
                    <w:rPr>
                      <w:lang w:val="ru-RU"/>
                    </w:rPr>
                    <w:t>злітна</w:t>
                  </w:r>
                  <w:proofErr w:type="spellEnd"/>
                  <w:r w:rsidRPr="008A5008">
                    <w:rPr>
                      <w:lang w:val="ru-RU"/>
                    </w:rPr>
                    <w:t xml:space="preserve"> </w:t>
                  </w:r>
                  <w:proofErr w:type="spellStart"/>
                  <w:r w:rsidRPr="008A5008">
                    <w:rPr>
                      <w:lang w:val="ru-RU"/>
                    </w:rPr>
                    <w:t>маса</w:t>
                  </w:r>
                  <w:proofErr w:type="spellEnd"/>
                  <w:r w:rsidRPr="008A5008">
                    <w:rPr>
                      <w:lang w:val="ru-RU"/>
                    </w:rPr>
                    <w:t>)</w:t>
                  </w:r>
                </w:p>
              </w:tc>
            </w:tr>
            <w:tr w:rsidR="008A5008" w:rsidRPr="002E5DAA" w:rsidTr="008A5008">
              <w:tc>
                <w:tcPr>
                  <w:tcW w:w="2182" w:type="dxa"/>
                  <w:tcMar>
                    <w:top w:w="120" w:type="dxa"/>
                    <w:left w:w="0" w:type="dxa"/>
                    <w:bottom w:w="0" w:type="dxa"/>
                    <w:right w:w="0" w:type="dxa"/>
                  </w:tcMar>
                  <w:hideMark/>
                </w:tcPr>
                <w:p w:rsidR="008A5008" w:rsidRPr="00DD09DD" w:rsidRDefault="008A5008" w:rsidP="009F5696">
                  <w:proofErr w:type="spellStart"/>
                  <w:r w:rsidRPr="00DD09DD">
                    <w:t>Максимальна</w:t>
                  </w:r>
                  <w:proofErr w:type="spellEnd"/>
                  <w:r w:rsidRPr="00DD09DD">
                    <w:t xml:space="preserve"> </w:t>
                  </w:r>
                  <w:proofErr w:type="spellStart"/>
                  <w:r w:rsidRPr="00DD09DD">
                    <w:lastRenderedPageBreak/>
                    <w:t>швидкість</w:t>
                  </w:r>
                  <w:proofErr w:type="spellEnd"/>
                  <w:r w:rsidRPr="00DD09DD">
                    <w:t xml:space="preserve"> </w:t>
                  </w:r>
                  <w:proofErr w:type="spellStart"/>
                  <w:r w:rsidRPr="00DD09DD">
                    <w:t>набору</w:t>
                  </w:r>
                  <w:proofErr w:type="spellEnd"/>
                  <w:r w:rsidRPr="00DD09DD">
                    <w:t xml:space="preserve"> </w:t>
                  </w:r>
                  <w:proofErr w:type="spellStart"/>
                  <w:r w:rsidRPr="00DD09DD">
                    <w:t>висоти</w:t>
                  </w:r>
                  <w:proofErr w:type="spellEnd"/>
                </w:p>
              </w:tc>
              <w:tc>
                <w:tcPr>
                  <w:tcW w:w="1984" w:type="dxa"/>
                  <w:tcMar>
                    <w:top w:w="120" w:type="dxa"/>
                    <w:left w:w="225" w:type="dxa"/>
                    <w:bottom w:w="0" w:type="dxa"/>
                    <w:right w:w="0" w:type="dxa"/>
                  </w:tcMar>
                  <w:hideMark/>
                </w:tcPr>
                <w:p w:rsidR="008A5008" w:rsidRPr="008A5008" w:rsidRDefault="008A5008" w:rsidP="009F5696">
                  <w:pPr>
                    <w:rPr>
                      <w:lang w:val="ru-RU"/>
                    </w:rPr>
                  </w:pPr>
                  <w:r w:rsidRPr="008A5008">
                    <w:rPr>
                      <w:lang w:val="ru-RU"/>
                    </w:rPr>
                    <w:lastRenderedPageBreak/>
                    <w:t xml:space="preserve">режим </w:t>
                  </w:r>
                  <w:r w:rsidRPr="00DD09DD">
                    <w:t>S</w:t>
                  </w:r>
                  <w:r w:rsidRPr="008A5008">
                    <w:rPr>
                      <w:lang w:val="ru-RU"/>
                    </w:rPr>
                    <w:t xml:space="preserve">: 6 м/с, </w:t>
                  </w:r>
                  <w:r w:rsidRPr="008A5008">
                    <w:rPr>
                      <w:lang w:val="ru-RU"/>
                    </w:rPr>
                    <w:lastRenderedPageBreak/>
                    <w:t xml:space="preserve">режим </w:t>
                  </w:r>
                  <w:r w:rsidRPr="00DD09DD">
                    <w:t>P</w:t>
                  </w:r>
                  <w:r w:rsidRPr="008A5008">
                    <w:rPr>
                      <w:lang w:val="ru-RU"/>
                    </w:rPr>
                    <w:t>: 5 м/</w:t>
                  </w:r>
                  <w:proofErr w:type="gramStart"/>
                  <w:r w:rsidRPr="008A5008">
                    <w:rPr>
                      <w:lang w:val="ru-RU"/>
                    </w:rPr>
                    <w:t>с</w:t>
                  </w:r>
                  <w:proofErr w:type="gramEnd"/>
                </w:p>
              </w:tc>
            </w:tr>
            <w:tr w:rsidR="008A5008" w:rsidRPr="002E5DAA" w:rsidTr="008A5008">
              <w:tc>
                <w:tcPr>
                  <w:tcW w:w="2182" w:type="dxa"/>
                  <w:tcMar>
                    <w:top w:w="120" w:type="dxa"/>
                    <w:left w:w="0" w:type="dxa"/>
                    <w:bottom w:w="0" w:type="dxa"/>
                    <w:right w:w="0" w:type="dxa"/>
                  </w:tcMar>
                  <w:hideMark/>
                </w:tcPr>
                <w:p w:rsidR="008A5008" w:rsidRPr="00DD09DD" w:rsidRDefault="008A5008" w:rsidP="009F5696">
                  <w:proofErr w:type="spellStart"/>
                  <w:r w:rsidRPr="00DD09DD">
                    <w:lastRenderedPageBreak/>
                    <w:t>Максимальна</w:t>
                  </w:r>
                  <w:proofErr w:type="spellEnd"/>
                  <w:r w:rsidRPr="00DD09DD">
                    <w:t xml:space="preserve"> </w:t>
                  </w:r>
                  <w:proofErr w:type="spellStart"/>
                  <w:r w:rsidRPr="00DD09DD">
                    <w:t>швидкість</w:t>
                  </w:r>
                  <w:proofErr w:type="spellEnd"/>
                  <w:r w:rsidRPr="00DD09DD">
                    <w:t xml:space="preserve"> </w:t>
                  </w:r>
                  <w:proofErr w:type="spellStart"/>
                  <w:r w:rsidRPr="00DD09DD">
                    <w:t>вертикального</w:t>
                  </w:r>
                  <w:proofErr w:type="spellEnd"/>
                  <w:r w:rsidRPr="00DD09DD">
                    <w:t xml:space="preserve"> </w:t>
                  </w:r>
                  <w:proofErr w:type="spellStart"/>
                  <w:r w:rsidRPr="00DD09DD">
                    <w:t>зниження</w:t>
                  </w:r>
                  <w:proofErr w:type="spellEnd"/>
                </w:p>
              </w:tc>
              <w:tc>
                <w:tcPr>
                  <w:tcW w:w="1984" w:type="dxa"/>
                  <w:tcMar>
                    <w:top w:w="120" w:type="dxa"/>
                    <w:left w:w="225" w:type="dxa"/>
                    <w:bottom w:w="0" w:type="dxa"/>
                    <w:right w:w="0" w:type="dxa"/>
                  </w:tcMar>
                  <w:hideMark/>
                </w:tcPr>
                <w:p w:rsidR="008A5008" w:rsidRPr="008A5008" w:rsidRDefault="008A5008" w:rsidP="009F5696">
                  <w:pPr>
                    <w:rPr>
                      <w:lang w:val="ru-RU"/>
                    </w:rPr>
                  </w:pPr>
                  <w:r w:rsidRPr="008A5008">
                    <w:rPr>
                      <w:lang w:val="ru-RU"/>
                    </w:rPr>
                    <w:t xml:space="preserve">режим </w:t>
                  </w:r>
                  <w:r w:rsidRPr="00DD09DD">
                    <w:t>S</w:t>
                  </w:r>
                  <w:r w:rsidRPr="008A5008">
                    <w:rPr>
                      <w:lang w:val="ru-RU"/>
                    </w:rPr>
                    <w:t xml:space="preserve">: 5 м/с, режим </w:t>
                  </w:r>
                  <w:r w:rsidRPr="00DD09DD">
                    <w:t>P</w:t>
                  </w:r>
                  <w:r w:rsidRPr="008A5008">
                    <w:rPr>
                      <w:lang w:val="ru-RU"/>
                    </w:rPr>
                    <w:t>: 3 м/</w:t>
                  </w:r>
                  <w:proofErr w:type="gramStart"/>
                  <w:r w:rsidRPr="008A5008">
                    <w:rPr>
                      <w:lang w:val="ru-RU"/>
                    </w:rPr>
                    <w:t>с</w:t>
                  </w:r>
                  <w:proofErr w:type="gramEnd"/>
                </w:p>
              </w:tc>
            </w:tr>
            <w:tr w:rsidR="008A5008" w:rsidRPr="002E5DAA" w:rsidTr="008A5008">
              <w:tc>
                <w:tcPr>
                  <w:tcW w:w="2182" w:type="dxa"/>
                  <w:tcMar>
                    <w:top w:w="120" w:type="dxa"/>
                    <w:left w:w="0" w:type="dxa"/>
                    <w:bottom w:w="0" w:type="dxa"/>
                    <w:right w:w="0" w:type="dxa"/>
                  </w:tcMar>
                  <w:hideMark/>
                </w:tcPr>
                <w:p w:rsidR="008A5008" w:rsidRPr="00DD09DD" w:rsidRDefault="008A5008" w:rsidP="009F5696">
                  <w:proofErr w:type="spellStart"/>
                  <w:r w:rsidRPr="00DD09DD">
                    <w:t>Максимальна</w:t>
                  </w:r>
                  <w:proofErr w:type="spellEnd"/>
                  <w:r w:rsidRPr="00DD09DD">
                    <w:t xml:space="preserve"> </w:t>
                  </w:r>
                  <w:proofErr w:type="spellStart"/>
                  <w:r w:rsidRPr="00DD09DD">
                    <w:t>швидкість</w:t>
                  </w:r>
                  <w:proofErr w:type="spellEnd"/>
                </w:p>
              </w:tc>
              <w:tc>
                <w:tcPr>
                  <w:tcW w:w="1984" w:type="dxa"/>
                  <w:tcMar>
                    <w:top w:w="120" w:type="dxa"/>
                    <w:left w:w="225" w:type="dxa"/>
                    <w:bottom w:w="0" w:type="dxa"/>
                    <w:right w:w="0" w:type="dxa"/>
                  </w:tcMar>
                  <w:hideMark/>
                </w:tcPr>
                <w:p w:rsidR="008A5008" w:rsidRPr="008A5008" w:rsidRDefault="008A5008" w:rsidP="009F5696">
                  <w:pPr>
                    <w:rPr>
                      <w:lang w:val="ru-RU"/>
                    </w:rPr>
                  </w:pPr>
                  <w:r w:rsidRPr="008A5008">
                    <w:rPr>
                      <w:lang w:val="ru-RU"/>
                    </w:rPr>
                    <w:t xml:space="preserve">режим </w:t>
                  </w:r>
                  <w:r w:rsidRPr="00DD09DD">
                    <w:t>S</w:t>
                  </w:r>
                  <w:r w:rsidRPr="008A5008">
                    <w:rPr>
                      <w:lang w:val="ru-RU"/>
                    </w:rPr>
                    <w:t xml:space="preserve">: 23 м/с, режим </w:t>
                  </w:r>
                  <w:r w:rsidRPr="00DD09DD">
                    <w:t>P</w:t>
                  </w:r>
                  <w:r w:rsidRPr="008A5008">
                    <w:rPr>
                      <w:lang w:val="ru-RU"/>
                    </w:rPr>
                    <w:t>: 17 м/</w:t>
                  </w:r>
                  <w:proofErr w:type="gramStart"/>
                  <w:r w:rsidRPr="008A5008">
                    <w:rPr>
                      <w:lang w:val="ru-RU"/>
                    </w:rPr>
                    <w:t>с</w:t>
                  </w:r>
                  <w:proofErr w:type="gramEnd"/>
                </w:p>
              </w:tc>
            </w:tr>
            <w:tr w:rsidR="008A5008" w:rsidRPr="002E5DAA" w:rsidTr="008A5008">
              <w:tc>
                <w:tcPr>
                  <w:tcW w:w="2182" w:type="dxa"/>
                  <w:tcMar>
                    <w:top w:w="120" w:type="dxa"/>
                    <w:left w:w="0" w:type="dxa"/>
                    <w:bottom w:w="0" w:type="dxa"/>
                    <w:right w:w="0" w:type="dxa"/>
                  </w:tcMar>
                  <w:hideMark/>
                </w:tcPr>
                <w:p w:rsidR="008A5008" w:rsidRPr="008A5008" w:rsidRDefault="008A5008" w:rsidP="009F5696">
                  <w:pPr>
                    <w:rPr>
                      <w:lang w:val="ru-RU"/>
                    </w:rPr>
                  </w:pPr>
                  <w:r w:rsidRPr="008A5008">
                    <w:rPr>
                      <w:lang w:val="ru-RU"/>
                    </w:rPr>
                    <w:t xml:space="preserve">Максимальна </w:t>
                  </w:r>
                  <w:proofErr w:type="spellStart"/>
                  <w:r w:rsidRPr="008A5008">
                    <w:rPr>
                      <w:lang w:val="ru-RU"/>
                    </w:rPr>
                    <w:t>висота</w:t>
                  </w:r>
                  <w:proofErr w:type="spellEnd"/>
                  <w:r w:rsidRPr="008A5008">
                    <w:rPr>
                      <w:lang w:val="ru-RU"/>
                    </w:rPr>
                    <w:t xml:space="preserve"> </w:t>
                  </w:r>
                  <w:proofErr w:type="spellStart"/>
                  <w:r w:rsidRPr="008A5008">
                    <w:rPr>
                      <w:lang w:val="ru-RU"/>
                    </w:rPr>
                    <w:t>польоту</w:t>
                  </w:r>
                  <w:proofErr w:type="spellEnd"/>
                  <w:r w:rsidRPr="008A5008">
                    <w:rPr>
                      <w:lang w:val="ru-RU"/>
                    </w:rPr>
                    <w:t xml:space="preserve"> над </w:t>
                  </w:r>
                  <w:proofErr w:type="spellStart"/>
                  <w:proofErr w:type="gramStart"/>
                  <w:r w:rsidRPr="008A5008">
                    <w:rPr>
                      <w:lang w:val="ru-RU"/>
                    </w:rPr>
                    <w:t>р</w:t>
                  </w:r>
                  <w:proofErr w:type="gramEnd"/>
                  <w:r w:rsidRPr="008A5008">
                    <w:rPr>
                      <w:lang w:val="ru-RU"/>
                    </w:rPr>
                    <w:t>івнем</w:t>
                  </w:r>
                  <w:proofErr w:type="spellEnd"/>
                  <w:r w:rsidRPr="008A5008">
                    <w:rPr>
                      <w:lang w:val="ru-RU"/>
                    </w:rPr>
                    <w:t xml:space="preserve"> моря</w:t>
                  </w:r>
                </w:p>
              </w:tc>
              <w:tc>
                <w:tcPr>
                  <w:tcW w:w="1984" w:type="dxa"/>
                  <w:tcMar>
                    <w:top w:w="120" w:type="dxa"/>
                    <w:left w:w="225" w:type="dxa"/>
                    <w:bottom w:w="0" w:type="dxa"/>
                    <w:right w:w="0" w:type="dxa"/>
                  </w:tcMar>
                  <w:hideMark/>
                </w:tcPr>
                <w:p w:rsidR="008A5008" w:rsidRPr="008A5008" w:rsidRDefault="008A5008" w:rsidP="009F5696">
                  <w:pPr>
                    <w:rPr>
                      <w:lang w:val="ru-RU"/>
                    </w:rPr>
                  </w:pPr>
                  <w:r w:rsidRPr="008A5008">
                    <w:rPr>
                      <w:lang w:val="ru-RU"/>
                    </w:rPr>
                    <w:t xml:space="preserve">5000 м (при </w:t>
                  </w:r>
                  <w:proofErr w:type="spellStart"/>
                  <w:r w:rsidRPr="008A5008">
                    <w:rPr>
                      <w:lang w:val="ru-RU"/>
                    </w:rPr>
                    <w:t>використанні</w:t>
                  </w:r>
                  <w:proofErr w:type="spellEnd"/>
                  <w:r w:rsidRPr="008A5008">
                    <w:rPr>
                      <w:lang w:val="ru-RU"/>
                    </w:rPr>
                    <w:t xml:space="preserve"> 2110 </w:t>
                  </w:r>
                  <w:proofErr w:type="spellStart"/>
                  <w:r w:rsidRPr="008A5008">
                    <w:rPr>
                      <w:lang w:val="ru-RU"/>
                    </w:rPr>
                    <w:t>пропелерів</w:t>
                  </w:r>
                  <w:proofErr w:type="spellEnd"/>
                  <w:r w:rsidRPr="008A5008">
                    <w:rPr>
                      <w:lang w:val="ru-RU"/>
                    </w:rPr>
                    <w:t xml:space="preserve">, </w:t>
                  </w:r>
                  <w:proofErr w:type="spellStart"/>
                  <w:r w:rsidRPr="008A5008">
                    <w:rPr>
                      <w:lang w:val="ru-RU"/>
                    </w:rPr>
                    <w:t>злітна</w:t>
                  </w:r>
                  <w:proofErr w:type="spellEnd"/>
                  <w:r w:rsidRPr="008A5008">
                    <w:rPr>
                      <w:lang w:val="ru-RU"/>
                    </w:rPr>
                    <w:t xml:space="preserve"> </w:t>
                  </w:r>
                  <w:proofErr w:type="spellStart"/>
                  <w:r w:rsidRPr="008A5008">
                    <w:rPr>
                      <w:lang w:val="ru-RU"/>
                    </w:rPr>
                    <w:t>маса</w:t>
                  </w:r>
                  <w:proofErr w:type="spellEnd"/>
                  <w:r w:rsidRPr="008A5008">
                    <w:rPr>
                      <w:lang w:val="ru-RU"/>
                    </w:rPr>
                    <w:t xml:space="preserve"> ≤ 7 кг) / 7000 м (при </w:t>
                  </w:r>
                  <w:proofErr w:type="spellStart"/>
                  <w:r w:rsidRPr="008A5008">
                    <w:rPr>
                      <w:lang w:val="ru-RU"/>
                    </w:rPr>
                    <w:t>використанні</w:t>
                  </w:r>
                  <w:proofErr w:type="spellEnd"/>
                  <w:r w:rsidRPr="008A5008">
                    <w:rPr>
                      <w:lang w:val="ru-RU"/>
                    </w:rPr>
                    <w:t xml:space="preserve"> 2195 </w:t>
                  </w:r>
                  <w:proofErr w:type="spellStart"/>
                  <w:r w:rsidRPr="008A5008">
                    <w:rPr>
                      <w:lang w:val="ru-RU"/>
                    </w:rPr>
                    <w:t>пропелерів</w:t>
                  </w:r>
                  <w:proofErr w:type="spellEnd"/>
                  <w:r w:rsidRPr="008A5008">
                    <w:rPr>
                      <w:lang w:val="ru-RU"/>
                    </w:rPr>
                    <w:t xml:space="preserve">, </w:t>
                  </w:r>
                  <w:proofErr w:type="spellStart"/>
                  <w:r w:rsidRPr="008A5008">
                    <w:rPr>
                      <w:lang w:val="ru-RU"/>
                    </w:rPr>
                    <w:t>злітна</w:t>
                  </w:r>
                  <w:proofErr w:type="spellEnd"/>
                  <w:r w:rsidRPr="008A5008">
                    <w:rPr>
                      <w:lang w:val="ru-RU"/>
                    </w:rPr>
                    <w:t xml:space="preserve"> </w:t>
                  </w:r>
                  <w:proofErr w:type="spellStart"/>
                  <w:r w:rsidRPr="008A5008">
                    <w:rPr>
                      <w:lang w:val="ru-RU"/>
                    </w:rPr>
                    <w:t>маса</w:t>
                  </w:r>
                  <w:proofErr w:type="spellEnd"/>
                  <w:r w:rsidRPr="008A5008">
                    <w:rPr>
                      <w:lang w:val="ru-RU"/>
                    </w:rPr>
                    <w:t xml:space="preserve"> ≤ 7 кг)</w:t>
                  </w:r>
                </w:p>
              </w:tc>
            </w:tr>
            <w:tr w:rsidR="008A5008" w:rsidRPr="002E5DAA" w:rsidTr="008A5008">
              <w:tc>
                <w:tcPr>
                  <w:tcW w:w="2182" w:type="dxa"/>
                  <w:tcMar>
                    <w:top w:w="120" w:type="dxa"/>
                    <w:left w:w="0" w:type="dxa"/>
                    <w:bottom w:w="0" w:type="dxa"/>
                    <w:right w:w="0" w:type="dxa"/>
                  </w:tcMar>
                  <w:hideMark/>
                </w:tcPr>
                <w:p w:rsidR="008A5008" w:rsidRPr="00DD09DD" w:rsidRDefault="008A5008" w:rsidP="009F5696">
                  <w:proofErr w:type="spellStart"/>
                  <w:r w:rsidRPr="00DD09DD">
                    <w:t>Максимальний</w:t>
                  </w:r>
                  <w:proofErr w:type="spellEnd"/>
                  <w:r w:rsidRPr="00DD09DD">
                    <w:t xml:space="preserve"> </w:t>
                  </w:r>
                  <w:proofErr w:type="spellStart"/>
                  <w:r w:rsidRPr="00DD09DD">
                    <w:t>час</w:t>
                  </w:r>
                  <w:proofErr w:type="spellEnd"/>
                  <w:r w:rsidRPr="00DD09DD">
                    <w:t xml:space="preserve"> </w:t>
                  </w:r>
                  <w:proofErr w:type="spellStart"/>
                  <w:r w:rsidRPr="00DD09DD">
                    <w:t>польоту</w:t>
                  </w:r>
                  <w:proofErr w:type="spellEnd"/>
                </w:p>
              </w:tc>
              <w:tc>
                <w:tcPr>
                  <w:tcW w:w="1984" w:type="dxa"/>
                  <w:tcMar>
                    <w:top w:w="120" w:type="dxa"/>
                    <w:left w:w="225" w:type="dxa"/>
                    <w:bottom w:w="0" w:type="dxa"/>
                    <w:right w:w="0" w:type="dxa"/>
                  </w:tcMar>
                  <w:hideMark/>
                </w:tcPr>
                <w:p w:rsidR="008A5008" w:rsidRPr="00DD09DD" w:rsidRDefault="008A5008" w:rsidP="009F5696">
                  <w:r w:rsidRPr="00DD09DD">
                    <w:t xml:space="preserve">55 </w:t>
                  </w:r>
                  <w:proofErr w:type="spellStart"/>
                  <w:r w:rsidRPr="00DD09DD">
                    <w:t>хвилин</w:t>
                  </w:r>
                  <w:proofErr w:type="spellEnd"/>
                </w:p>
              </w:tc>
            </w:tr>
            <w:tr w:rsidR="008A5008" w:rsidRPr="002E5DAA" w:rsidTr="008A5008">
              <w:tc>
                <w:tcPr>
                  <w:tcW w:w="2182" w:type="dxa"/>
                  <w:tcMar>
                    <w:top w:w="120" w:type="dxa"/>
                    <w:left w:w="0" w:type="dxa"/>
                    <w:bottom w:w="0" w:type="dxa"/>
                    <w:right w:w="0" w:type="dxa"/>
                  </w:tcMar>
                  <w:hideMark/>
                </w:tcPr>
                <w:p w:rsidR="008A5008" w:rsidRPr="00DD09DD" w:rsidRDefault="008A5008" w:rsidP="009F5696">
                  <w:proofErr w:type="spellStart"/>
                  <w:r w:rsidRPr="00DD09DD">
                    <w:t>Діапазон</w:t>
                  </w:r>
                  <w:proofErr w:type="spellEnd"/>
                  <w:r w:rsidRPr="00DD09DD">
                    <w:t xml:space="preserve"> </w:t>
                  </w:r>
                  <w:proofErr w:type="spellStart"/>
                  <w:r w:rsidRPr="00DD09DD">
                    <w:t>робочих</w:t>
                  </w:r>
                  <w:proofErr w:type="spellEnd"/>
                  <w:r w:rsidRPr="00DD09DD">
                    <w:t xml:space="preserve"> </w:t>
                  </w:r>
                  <w:proofErr w:type="spellStart"/>
                  <w:r w:rsidRPr="00DD09DD">
                    <w:t>температур</w:t>
                  </w:r>
                  <w:proofErr w:type="spellEnd"/>
                </w:p>
              </w:tc>
              <w:tc>
                <w:tcPr>
                  <w:tcW w:w="1984" w:type="dxa"/>
                  <w:tcMar>
                    <w:top w:w="120" w:type="dxa"/>
                    <w:left w:w="225" w:type="dxa"/>
                    <w:bottom w:w="0" w:type="dxa"/>
                    <w:right w:w="0" w:type="dxa"/>
                  </w:tcMar>
                  <w:hideMark/>
                </w:tcPr>
                <w:p w:rsidR="008A5008" w:rsidRPr="00DD09DD" w:rsidRDefault="008A5008" w:rsidP="009F5696">
                  <w:proofErr w:type="spellStart"/>
                  <w:r w:rsidRPr="00DD09DD">
                    <w:t>від</w:t>
                  </w:r>
                  <w:proofErr w:type="spellEnd"/>
                  <w:r w:rsidRPr="00DD09DD">
                    <w:t xml:space="preserve"> -20° </w:t>
                  </w:r>
                  <w:proofErr w:type="spellStart"/>
                  <w:r w:rsidRPr="00DD09DD">
                    <w:t>до</w:t>
                  </w:r>
                  <w:proofErr w:type="spellEnd"/>
                  <w:r w:rsidRPr="00DD09DD">
                    <w:t xml:space="preserve"> 50° C</w:t>
                  </w:r>
                </w:p>
              </w:tc>
            </w:tr>
            <w:tr w:rsidR="008A5008" w:rsidRPr="002E5DAA" w:rsidTr="008A5008">
              <w:tc>
                <w:tcPr>
                  <w:tcW w:w="2182" w:type="dxa"/>
                  <w:tcMar>
                    <w:top w:w="120" w:type="dxa"/>
                    <w:left w:w="0" w:type="dxa"/>
                    <w:bottom w:w="0" w:type="dxa"/>
                    <w:right w:w="0" w:type="dxa"/>
                  </w:tcMar>
                  <w:hideMark/>
                </w:tcPr>
                <w:p w:rsidR="008A5008" w:rsidRPr="00DD09DD" w:rsidRDefault="008A5008" w:rsidP="009F5696">
                  <w:proofErr w:type="spellStart"/>
                  <w:r w:rsidRPr="00DD09DD">
                    <w:t>Супутникові</w:t>
                  </w:r>
                  <w:proofErr w:type="spellEnd"/>
                  <w:r w:rsidRPr="00DD09DD">
                    <w:t xml:space="preserve"> </w:t>
                  </w:r>
                  <w:proofErr w:type="spellStart"/>
                  <w:r w:rsidRPr="00DD09DD">
                    <w:t>системи</w:t>
                  </w:r>
                  <w:proofErr w:type="spellEnd"/>
                  <w:r w:rsidRPr="00DD09DD">
                    <w:t xml:space="preserve"> </w:t>
                  </w:r>
                  <w:proofErr w:type="spellStart"/>
                  <w:r w:rsidRPr="00DD09DD">
                    <w:t>позиціонування</w:t>
                  </w:r>
                  <w:proofErr w:type="spellEnd"/>
                </w:p>
              </w:tc>
              <w:tc>
                <w:tcPr>
                  <w:tcW w:w="1984" w:type="dxa"/>
                  <w:tcMar>
                    <w:top w:w="120" w:type="dxa"/>
                    <w:left w:w="225" w:type="dxa"/>
                    <w:bottom w:w="0" w:type="dxa"/>
                    <w:right w:w="0" w:type="dxa"/>
                  </w:tcMar>
                  <w:hideMark/>
                </w:tcPr>
                <w:p w:rsidR="008A5008" w:rsidRPr="00DD09DD" w:rsidRDefault="008A5008" w:rsidP="009F5696">
                  <w:proofErr w:type="spellStart"/>
                  <w:r w:rsidRPr="00DD09DD">
                    <w:t>BeiDou</w:t>
                  </w:r>
                  <w:proofErr w:type="spellEnd"/>
                  <w:r w:rsidRPr="00DD09DD">
                    <w:t xml:space="preserve">, GPS, </w:t>
                  </w:r>
                  <w:proofErr w:type="spellStart"/>
                  <w:r w:rsidRPr="00DD09DD">
                    <w:t>Галілео</w:t>
                  </w:r>
                  <w:proofErr w:type="spellEnd"/>
                  <w:r w:rsidRPr="00DD09DD">
                    <w:t>, ГЛОНАСС</w:t>
                  </w:r>
                </w:p>
              </w:tc>
            </w:tr>
            <w:tr w:rsidR="008A5008" w:rsidRPr="002E5DAA" w:rsidTr="008A5008">
              <w:tc>
                <w:tcPr>
                  <w:tcW w:w="2182" w:type="dxa"/>
                  <w:tcMar>
                    <w:top w:w="120" w:type="dxa"/>
                    <w:left w:w="0" w:type="dxa"/>
                    <w:bottom w:w="0" w:type="dxa"/>
                    <w:right w:w="0" w:type="dxa"/>
                  </w:tcMar>
                  <w:hideMark/>
                </w:tcPr>
                <w:p w:rsidR="008A5008" w:rsidRPr="00DD09DD" w:rsidRDefault="008A5008" w:rsidP="009F5696">
                  <w:proofErr w:type="spellStart"/>
                  <w:r w:rsidRPr="00DD09DD">
                    <w:t>Точність</w:t>
                  </w:r>
                  <w:proofErr w:type="spellEnd"/>
                  <w:r w:rsidRPr="00DD09DD">
                    <w:t xml:space="preserve"> </w:t>
                  </w:r>
                  <w:proofErr w:type="spellStart"/>
                  <w:r w:rsidRPr="00DD09DD">
                    <w:t>позиціонування</w:t>
                  </w:r>
                  <w:proofErr w:type="spellEnd"/>
                  <w:r w:rsidRPr="00DD09DD">
                    <w:t xml:space="preserve"> </w:t>
                  </w:r>
                  <w:proofErr w:type="spellStart"/>
                  <w:r w:rsidRPr="00DD09DD">
                    <w:t>по</w:t>
                  </w:r>
                  <w:proofErr w:type="spellEnd"/>
                  <w:r w:rsidRPr="00DD09DD">
                    <w:t xml:space="preserve"> </w:t>
                  </w:r>
                  <w:proofErr w:type="spellStart"/>
                  <w:r w:rsidRPr="00DD09DD">
                    <w:t>вертикалі</w:t>
                  </w:r>
                  <w:proofErr w:type="spellEnd"/>
                </w:p>
              </w:tc>
              <w:tc>
                <w:tcPr>
                  <w:tcW w:w="1984" w:type="dxa"/>
                  <w:tcMar>
                    <w:top w:w="120" w:type="dxa"/>
                    <w:left w:w="225" w:type="dxa"/>
                    <w:bottom w:w="0" w:type="dxa"/>
                    <w:right w:w="0" w:type="dxa"/>
                  </w:tcMar>
                  <w:hideMark/>
                </w:tcPr>
                <w:p w:rsidR="008A5008" w:rsidRPr="00DD09DD" w:rsidRDefault="008A5008" w:rsidP="009F5696">
                  <w:r w:rsidRPr="00DD09DD">
                    <w:t xml:space="preserve">±0.1 м (Vision Positioning), </w:t>
                  </w:r>
                  <w:proofErr w:type="spellStart"/>
                  <w:r w:rsidRPr="00DD09DD">
                    <w:t>Режим</w:t>
                  </w:r>
                  <w:proofErr w:type="spellEnd"/>
                  <w:r w:rsidRPr="00DD09DD">
                    <w:t xml:space="preserve"> RTK </w:t>
                  </w:r>
                  <w:proofErr w:type="spellStart"/>
                  <w:r w:rsidRPr="00DD09DD">
                    <w:t>увімкнений</w:t>
                  </w:r>
                  <w:proofErr w:type="spellEnd"/>
                  <w:r w:rsidRPr="00DD09DD">
                    <w:t>: ±0,1 м</w:t>
                  </w:r>
                </w:p>
              </w:tc>
            </w:tr>
            <w:tr w:rsidR="008A5008" w:rsidRPr="002E5DAA" w:rsidTr="008A5008">
              <w:tc>
                <w:tcPr>
                  <w:tcW w:w="2182" w:type="dxa"/>
                  <w:tcMar>
                    <w:top w:w="120" w:type="dxa"/>
                    <w:left w:w="0" w:type="dxa"/>
                    <w:bottom w:w="0" w:type="dxa"/>
                    <w:right w:w="0" w:type="dxa"/>
                  </w:tcMar>
                  <w:hideMark/>
                </w:tcPr>
                <w:p w:rsidR="008A5008" w:rsidRPr="00DD09DD" w:rsidRDefault="008A5008" w:rsidP="009F5696">
                  <w:proofErr w:type="spellStart"/>
                  <w:r w:rsidRPr="00DD09DD">
                    <w:t>Точність</w:t>
                  </w:r>
                  <w:proofErr w:type="spellEnd"/>
                  <w:r w:rsidRPr="00DD09DD">
                    <w:t xml:space="preserve"> </w:t>
                  </w:r>
                  <w:proofErr w:type="spellStart"/>
                  <w:r w:rsidRPr="00DD09DD">
                    <w:t>позиціонування</w:t>
                  </w:r>
                  <w:proofErr w:type="spellEnd"/>
                  <w:r w:rsidRPr="00DD09DD">
                    <w:t xml:space="preserve"> </w:t>
                  </w:r>
                  <w:proofErr w:type="spellStart"/>
                  <w:r w:rsidRPr="00DD09DD">
                    <w:t>по</w:t>
                  </w:r>
                  <w:proofErr w:type="spellEnd"/>
                  <w:r w:rsidRPr="00DD09DD">
                    <w:t xml:space="preserve"> </w:t>
                  </w:r>
                  <w:proofErr w:type="spellStart"/>
                  <w:r w:rsidRPr="00DD09DD">
                    <w:t>горизонталі</w:t>
                  </w:r>
                  <w:proofErr w:type="spellEnd"/>
                </w:p>
              </w:tc>
              <w:tc>
                <w:tcPr>
                  <w:tcW w:w="1984" w:type="dxa"/>
                  <w:tcMar>
                    <w:top w:w="120" w:type="dxa"/>
                    <w:left w:w="225" w:type="dxa"/>
                    <w:bottom w:w="0" w:type="dxa"/>
                    <w:right w:w="0" w:type="dxa"/>
                  </w:tcMar>
                  <w:hideMark/>
                </w:tcPr>
                <w:p w:rsidR="008A5008" w:rsidRPr="00DD09DD" w:rsidRDefault="008A5008" w:rsidP="009F5696">
                  <w:r w:rsidRPr="00DD09DD">
                    <w:t>±0,1 м (</w:t>
                  </w:r>
                  <w:proofErr w:type="spellStart"/>
                  <w:r w:rsidRPr="00DD09DD">
                    <w:t>Режим</w:t>
                  </w:r>
                  <w:proofErr w:type="spellEnd"/>
                  <w:r w:rsidRPr="00DD09DD">
                    <w:t xml:space="preserve"> RTK </w:t>
                  </w:r>
                  <w:proofErr w:type="spellStart"/>
                  <w:r w:rsidRPr="00DD09DD">
                    <w:t>увімкнено</w:t>
                  </w:r>
                  <w:proofErr w:type="spellEnd"/>
                  <w:r w:rsidRPr="00DD09DD">
                    <w:t>), ±0.3 м (Vision Positioning), ±1.5 м (GPS Positioning)</w:t>
                  </w:r>
                </w:p>
              </w:tc>
            </w:tr>
            <w:tr w:rsidR="008A5008" w:rsidRPr="002E5DAA" w:rsidTr="008A5008">
              <w:tc>
                <w:tcPr>
                  <w:tcW w:w="2182" w:type="dxa"/>
                  <w:tcMar>
                    <w:top w:w="120" w:type="dxa"/>
                    <w:left w:w="0" w:type="dxa"/>
                    <w:bottom w:w="0" w:type="dxa"/>
                    <w:right w:w="0" w:type="dxa"/>
                  </w:tcMar>
                  <w:hideMark/>
                </w:tcPr>
                <w:p w:rsidR="008A5008" w:rsidRPr="008A5008" w:rsidRDefault="008A5008" w:rsidP="009F5696">
                  <w:pPr>
                    <w:rPr>
                      <w:lang w:val="ru-RU"/>
                    </w:rPr>
                  </w:pPr>
                  <w:proofErr w:type="spellStart"/>
                  <w:r w:rsidRPr="008A5008">
                    <w:rPr>
                      <w:lang w:val="ru-RU"/>
                    </w:rPr>
                    <w:t>Розмі</w:t>
                  </w:r>
                  <w:proofErr w:type="gramStart"/>
                  <w:r w:rsidRPr="008A5008">
                    <w:rPr>
                      <w:lang w:val="ru-RU"/>
                    </w:rPr>
                    <w:t>р</w:t>
                  </w:r>
                  <w:proofErr w:type="spellEnd"/>
                  <w:proofErr w:type="gramEnd"/>
                  <w:r w:rsidRPr="008A5008">
                    <w:rPr>
                      <w:lang w:val="ru-RU"/>
                    </w:rPr>
                    <w:t xml:space="preserve"> по </w:t>
                  </w:r>
                  <w:proofErr w:type="spellStart"/>
                  <w:r w:rsidRPr="008A5008">
                    <w:rPr>
                      <w:lang w:val="ru-RU"/>
                    </w:rPr>
                    <w:t>діагоналі</w:t>
                  </w:r>
                  <w:proofErr w:type="spellEnd"/>
                  <w:r w:rsidRPr="008A5008">
                    <w:rPr>
                      <w:lang w:val="ru-RU"/>
                    </w:rPr>
                    <w:t xml:space="preserve"> (без </w:t>
                  </w:r>
                  <w:proofErr w:type="spellStart"/>
                  <w:r w:rsidRPr="008A5008">
                    <w:rPr>
                      <w:lang w:val="ru-RU"/>
                    </w:rPr>
                    <w:t>пропелерів</w:t>
                  </w:r>
                  <w:proofErr w:type="spellEnd"/>
                  <w:r w:rsidRPr="008A5008">
                    <w:rPr>
                      <w:lang w:val="ru-RU"/>
                    </w:rPr>
                    <w:t>)</w:t>
                  </w:r>
                </w:p>
              </w:tc>
              <w:tc>
                <w:tcPr>
                  <w:tcW w:w="1984" w:type="dxa"/>
                  <w:tcMar>
                    <w:top w:w="120" w:type="dxa"/>
                    <w:left w:w="225" w:type="dxa"/>
                    <w:bottom w:w="0" w:type="dxa"/>
                    <w:right w:w="0" w:type="dxa"/>
                  </w:tcMar>
                  <w:hideMark/>
                </w:tcPr>
                <w:p w:rsidR="008A5008" w:rsidRPr="00DD09DD" w:rsidRDefault="008A5008" w:rsidP="009F5696">
                  <w:r w:rsidRPr="00DD09DD">
                    <w:t xml:space="preserve">895 </w:t>
                  </w:r>
                  <w:proofErr w:type="spellStart"/>
                  <w:r w:rsidRPr="00DD09DD">
                    <w:t>мм</w:t>
                  </w:r>
                  <w:proofErr w:type="spellEnd"/>
                </w:p>
              </w:tc>
            </w:tr>
            <w:tr w:rsidR="008A5008" w:rsidRPr="002E5DAA" w:rsidTr="008A5008">
              <w:tc>
                <w:tcPr>
                  <w:tcW w:w="2182" w:type="dxa"/>
                  <w:tcMar>
                    <w:top w:w="120" w:type="dxa"/>
                    <w:left w:w="0" w:type="dxa"/>
                    <w:bottom w:w="0" w:type="dxa"/>
                    <w:right w:w="0" w:type="dxa"/>
                  </w:tcMar>
                  <w:hideMark/>
                </w:tcPr>
                <w:p w:rsidR="008A5008" w:rsidRPr="00DD09DD" w:rsidRDefault="008A5008" w:rsidP="009F5696">
                  <w:proofErr w:type="spellStart"/>
                  <w:r w:rsidRPr="00DD09DD">
                    <w:t>Діапазон</w:t>
                  </w:r>
                  <w:proofErr w:type="spellEnd"/>
                  <w:r w:rsidRPr="00DD09DD">
                    <w:t xml:space="preserve"> </w:t>
                  </w:r>
                  <w:proofErr w:type="spellStart"/>
                  <w:r w:rsidRPr="00DD09DD">
                    <w:t>виявлення</w:t>
                  </w:r>
                  <w:proofErr w:type="spellEnd"/>
                  <w:r w:rsidRPr="00DD09DD">
                    <w:t xml:space="preserve"> </w:t>
                  </w:r>
                  <w:proofErr w:type="spellStart"/>
                  <w:r w:rsidRPr="00DD09DD">
                    <w:t>перешкод</w:t>
                  </w:r>
                  <w:proofErr w:type="spellEnd"/>
                </w:p>
              </w:tc>
              <w:tc>
                <w:tcPr>
                  <w:tcW w:w="1984" w:type="dxa"/>
                  <w:tcMar>
                    <w:top w:w="120" w:type="dxa"/>
                    <w:left w:w="225" w:type="dxa"/>
                    <w:bottom w:w="0" w:type="dxa"/>
                    <w:right w:w="0" w:type="dxa"/>
                  </w:tcMar>
                  <w:hideMark/>
                </w:tcPr>
                <w:p w:rsidR="008A5008" w:rsidRPr="008A5008" w:rsidRDefault="008A5008" w:rsidP="009F5696">
                  <w:pPr>
                    <w:rPr>
                      <w:lang w:val="ru-RU"/>
                    </w:rPr>
                  </w:pPr>
                  <w:proofErr w:type="spellStart"/>
                  <w:r w:rsidRPr="008A5008">
                    <w:rPr>
                      <w:lang w:val="ru-RU"/>
                    </w:rPr>
                    <w:t>попереду</w:t>
                  </w:r>
                  <w:proofErr w:type="spellEnd"/>
                  <w:r w:rsidRPr="008A5008">
                    <w:rPr>
                      <w:lang w:val="ru-RU"/>
                    </w:rPr>
                    <w:t>/</w:t>
                  </w:r>
                  <w:proofErr w:type="spellStart"/>
                  <w:r w:rsidRPr="008A5008">
                    <w:rPr>
                      <w:lang w:val="ru-RU"/>
                    </w:rPr>
                    <w:t>ззаду</w:t>
                  </w:r>
                  <w:proofErr w:type="spellEnd"/>
                  <w:r w:rsidRPr="008A5008">
                    <w:rPr>
                      <w:lang w:val="ru-RU"/>
                    </w:rPr>
                    <w:t>/</w:t>
                  </w:r>
                  <w:proofErr w:type="spellStart"/>
                  <w:r w:rsidRPr="008A5008">
                    <w:rPr>
                      <w:lang w:val="ru-RU"/>
                    </w:rPr>
                    <w:t>ліворуч</w:t>
                  </w:r>
                  <w:proofErr w:type="spellEnd"/>
                  <w:r w:rsidRPr="008A5008">
                    <w:rPr>
                      <w:lang w:val="ru-RU"/>
                    </w:rPr>
                    <w:t>/</w:t>
                  </w:r>
                  <w:proofErr w:type="spellStart"/>
                  <w:r w:rsidRPr="008A5008">
                    <w:rPr>
                      <w:lang w:val="ru-RU"/>
                    </w:rPr>
                    <w:t>праворуч</w:t>
                  </w:r>
                  <w:proofErr w:type="spellEnd"/>
                  <w:r w:rsidRPr="008A5008">
                    <w:rPr>
                      <w:lang w:val="ru-RU"/>
                    </w:rPr>
                    <w:t xml:space="preserve">: 0,7–40 м, </w:t>
                  </w:r>
                  <w:proofErr w:type="spellStart"/>
                  <w:r w:rsidRPr="008A5008">
                    <w:rPr>
                      <w:lang w:val="ru-RU"/>
                    </w:rPr>
                    <w:t>зверху</w:t>
                  </w:r>
                  <w:proofErr w:type="spellEnd"/>
                  <w:r w:rsidRPr="008A5008">
                    <w:rPr>
                      <w:lang w:val="ru-RU"/>
                    </w:rPr>
                    <w:t>/</w:t>
                  </w:r>
                  <w:proofErr w:type="spellStart"/>
                  <w:r w:rsidRPr="008A5008">
                    <w:rPr>
                      <w:lang w:val="ru-RU"/>
                    </w:rPr>
                    <w:t>знизу</w:t>
                  </w:r>
                  <w:proofErr w:type="spellEnd"/>
                  <w:r w:rsidRPr="008A5008">
                    <w:rPr>
                      <w:lang w:val="ru-RU"/>
                    </w:rPr>
                    <w:t>: 0,6–30 м</w:t>
                  </w:r>
                </w:p>
              </w:tc>
            </w:tr>
            <w:tr w:rsidR="008A5008" w:rsidRPr="002E5DAA" w:rsidTr="008A5008">
              <w:tc>
                <w:tcPr>
                  <w:tcW w:w="2182" w:type="dxa"/>
                  <w:tcMar>
                    <w:top w:w="120" w:type="dxa"/>
                    <w:left w:w="0" w:type="dxa"/>
                    <w:bottom w:w="0" w:type="dxa"/>
                    <w:right w:w="0" w:type="dxa"/>
                  </w:tcMar>
                  <w:hideMark/>
                </w:tcPr>
                <w:p w:rsidR="008A5008" w:rsidRPr="00DD09DD" w:rsidRDefault="008A5008" w:rsidP="009F5696">
                  <w:proofErr w:type="spellStart"/>
                  <w:r w:rsidRPr="00DD09DD">
                    <w:t>Умови</w:t>
                  </w:r>
                  <w:proofErr w:type="spellEnd"/>
                  <w:r w:rsidRPr="00DD09DD">
                    <w:t xml:space="preserve"> </w:t>
                  </w:r>
                  <w:proofErr w:type="spellStart"/>
                  <w:r w:rsidRPr="00DD09DD">
                    <w:t>функціонування</w:t>
                  </w:r>
                  <w:proofErr w:type="spellEnd"/>
                </w:p>
              </w:tc>
              <w:tc>
                <w:tcPr>
                  <w:tcW w:w="1984" w:type="dxa"/>
                  <w:tcMar>
                    <w:top w:w="120" w:type="dxa"/>
                    <w:left w:w="225" w:type="dxa"/>
                    <w:bottom w:w="0" w:type="dxa"/>
                    <w:right w:w="0" w:type="dxa"/>
                  </w:tcMar>
                  <w:hideMark/>
                </w:tcPr>
                <w:p w:rsidR="008A5008" w:rsidRPr="008A5008" w:rsidRDefault="008A5008" w:rsidP="009F5696">
                  <w:pPr>
                    <w:rPr>
                      <w:lang w:val="ru-RU"/>
                    </w:rPr>
                  </w:pPr>
                  <w:proofErr w:type="spellStart"/>
                  <w:r w:rsidRPr="008A5008">
                    <w:rPr>
                      <w:lang w:val="ru-RU"/>
                    </w:rPr>
                    <w:t>поверхня</w:t>
                  </w:r>
                  <w:proofErr w:type="spellEnd"/>
                  <w:r w:rsidRPr="008A5008">
                    <w:rPr>
                      <w:lang w:val="ru-RU"/>
                    </w:rPr>
                    <w:t xml:space="preserve"> з </w:t>
                  </w:r>
                  <w:proofErr w:type="spellStart"/>
                  <w:r w:rsidRPr="008A5008">
                    <w:rPr>
                      <w:lang w:val="ru-RU"/>
                    </w:rPr>
                    <w:t>чітким</w:t>
                  </w:r>
                  <w:proofErr w:type="spellEnd"/>
                  <w:r w:rsidRPr="008A5008">
                    <w:rPr>
                      <w:lang w:val="ru-RU"/>
                    </w:rPr>
                    <w:t xml:space="preserve"> </w:t>
                  </w:r>
                  <w:proofErr w:type="spellStart"/>
                  <w:r w:rsidRPr="008A5008">
                    <w:rPr>
                      <w:lang w:val="ru-RU"/>
                    </w:rPr>
                    <w:t>малюнком</w:t>
                  </w:r>
                  <w:proofErr w:type="spellEnd"/>
                  <w:r w:rsidRPr="008A5008">
                    <w:rPr>
                      <w:lang w:val="ru-RU"/>
                    </w:rPr>
                    <w:t xml:space="preserve"> і </w:t>
                  </w:r>
                  <w:proofErr w:type="spellStart"/>
                  <w:r w:rsidRPr="008A5008">
                    <w:rPr>
                      <w:lang w:val="ru-RU"/>
                    </w:rPr>
                    <w:t>достатнім</w:t>
                  </w:r>
                  <w:proofErr w:type="spellEnd"/>
                  <w:r w:rsidRPr="008A5008">
                    <w:rPr>
                      <w:lang w:val="ru-RU"/>
                    </w:rPr>
                    <w:t xml:space="preserve"> </w:t>
                  </w:r>
                  <w:proofErr w:type="spellStart"/>
                  <w:r w:rsidRPr="008A5008">
                    <w:rPr>
                      <w:lang w:val="ru-RU"/>
                    </w:rPr>
                    <w:lastRenderedPageBreak/>
                    <w:t>освітленням</w:t>
                  </w:r>
                  <w:proofErr w:type="spellEnd"/>
                </w:p>
              </w:tc>
            </w:tr>
            <w:tr w:rsidR="008A5008" w:rsidRPr="002E5DAA" w:rsidTr="008A5008">
              <w:tc>
                <w:tcPr>
                  <w:tcW w:w="2182" w:type="dxa"/>
                  <w:tcMar>
                    <w:top w:w="120" w:type="dxa"/>
                    <w:left w:w="0" w:type="dxa"/>
                    <w:bottom w:w="0" w:type="dxa"/>
                    <w:right w:w="0" w:type="dxa"/>
                  </w:tcMar>
                  <w:hideMark/>
                </w:tcPr>
                <w:p w:rsidR="008A5008" w:rsidRPr="00DD09DD" w:rsidRDefault="008A5008" w:rsidP="009F5696">
                  <w:proofErr w:type="spellStart"/>
                  <w:r w:rsidRPr="00DD09DD">
                    <w:lastRenderedPageBreak/>
                    <w:t>Робочий</w:t>
                  </w:r>
                  <w:proofErr w:type="spellEnd"/>
                  <w:r w:rsidRPr="00DD09DD">
                    <w:t xml:space="preserve"> </w:t>
                  </w:r>
                  <w:proofErr w:type="spellStart"/>
                  <w:r w:rsidRPr="00DD09DD">
                    <w:t>діапазон</w:t>
                  </w:r>
                  <w:proofErr w:type="spellEnd"/>
                  <w:r w:rsidRPr="00DD09DD">
                    <w:t xml:space="preserve"> (</w:t>
                  </w:r>
                  <w:proofErr w:type="spellStart"/>
                  <w:r w:rsidRPr="00DD09DD">
                    <w:t>система</w:t>
                  </w:r>
                  <w:proofErr w:type="spellEnd"/>
                  <w:r w:rsidRPr="00DD09DD">
                    <w:t xml:space="preserve"> </w:t>
                  </w:r>
                  <w:proofErr w:type="spellStart"/>
                  <w:r w:rsidRPr="00DD09DD">
                    <w:t>огляду</w:t>
                  </w:r>
                  <w:proofErr w:type="spellEnd"/>
                  <w:r w:rsidRPr="00DD09DD">
                    <w:t>)</w:t>
                  </w:r>
                </w:p>
              </w:tc>
              <w:tc>
                <w:tcPr>
                  <w:tcW w:w="1984" w:type="dxa"/>
                  <w:tcMar>
                    <w:top w:w="120" w:type="dxa"/>
                    <w:left w:w="225" w:type="dxa"/>
                    <w:bottom w:w="0" w:type="dxa"/>
                    <w:right w:w="0" w:type="dxa"/>
                  </w:tcMar>
                  <w:hideMark/>
                </w:tcPr>
                <w:p w:rsidR="008A5008" w:rsidRPr="008A5008" w:rsidRDefault="008A5008" w:rsidP="009F5696">
                  <w:pPr>
                    <w:rPr>
                      <w:lang w:val="ru-RU"/>
                    </w:rPr>
                  </w:pPr>
                  <w:proofErr w:type="spellStart"/>
                  <w:r w:rsidRPr="008A5008">
                    <w:rPr>
                      <w:lang w:val="ru-RU"/>
                    </w:rPr>
                    <w:t>попереду</w:t>
                  </w:r>
                  <w:proofErr w:type="spellEnd"/>
                  <w:r w:rsidRPr="008A5008">
                    <w:rPr>
                      <w:lang w:val="ru-RU"/>
                    </w:rPr>
                    <w:t>/</w:t>
                  </w:r>
                  <w:proofErr w:type="spellStart"/>
                  <w:r w:rsidRPr="008A5008">
                    <w:rPr>
                      <w:lang w:val="ru-RU"/>
                    </w:rPr>
                    <w:t>ззаду</w:t>
                  </w:r>
                  <w:proofErr w:type="spellEnd"/>
                  <w:r w:rsidRPr="008A5008">
                    <w:rPr>
                      <w:lang w:val="ru-RU"/>
                    </w:rPr>
                    <w:t>/</w:t>
                  </w:r>
                  <w:proofErr w:type="spellStart"/>
                  <w:r w:rsidRPr="008A5008">
                    <w:rPr>
                      <w:lang w:val="ru-RU"/>
                    </w:rPr>
                    <w:t>ліворуч</w:t>
                  </w:r>
                  <w:proofErr w:type="spellEnd"/>
                  <w:r w:rsidRPr="008A5008">
                    <w:rPr>
                      <w:lang w:val="ru-RU"/>
                    </w:rPr>
                    <w:t>/</w:t>
                  </w:r>
                  <w:proofErr w:type="spellStart"/>
                  <w:r w:rsidRPr="008A5008">
                    <w:rPr>
                      <w:lang w:val="ru-RU"/>
                    </w:rPr>
                    <w:t>праворуч</w:t>
                  </w:r>
                  <w:proofErr w:type="spellEnd"/>
                  <w:r w:rsidRPr="008A5008">
                    <w:rPr>
                      <w:lang w:val="ru-RU"/>
                    </w:rPr>
                    <w:t xml:space="preserve">: 0,7–40 м, </w:t>
                  </w:r>
                  <w:proofErr w:type="spellStart"/>
                  <w:r w:rsidRPr="008A5008">
                    <w:rPr>
                      <w:lang w:val="ru-RU"/>
                    </w:rPr>
                    <w:t>зверху</w:t>
                  </w:r>
                  <w:proofErr w:type="spellEnd"/>
                  <w:r w:rsidRPr="008A5008">
                    <w:rPr>
                      <w:lang w:val="ru-RU"/>
                    </w:rPr>
                    <w:t>/</w:t>
                  </w:r>
                  <w:proofErr w:type="spellStart"/>
                  <w:r w:rsidRPr="008A5008">
                    <w:rPr>
                      <w:lang w:val="ru-RU"/>
                    </w:rPr>
                    <w:t>знизу</w:t>
                  </w:r>
                  <w:proofErr w:type="spellEnd"/>
                  <w:r w:rsidRPr="008A5008">
                    <w:rPr>
                      <w:lang w:val="ru-RU"/>
                    </w:rPr>
                    <w:t>: 0,6–30 м</w:t>
                  </w:r>
                </w:p>
              </w:tc>
            </w:tr>
            <w:tr w:rsidR="008A5008" w:rsidRPr="002E5DAA" w:rsidTr="008A5008">
              <w:tc>
                <w:tcPr>
                  <w:tcW w:w="2182" w:type="dxa"/>
                  <w:tcMar>
                    <w:top w:w="120" w:type="dxa"/>
                    <w:left w:w="0" w:type="dxa"/>
                    <w:bottom w:w="0" w:type="dxa"/>
                    <w:right w:w="0" w:type="dxa"/>
                  </w:tcMar>
                  <w:hideMark/>
                </w:tcPr>
                <w:p w:rsidR="008A5008" w:rsidRPr="00DD09DD" w:rsidRDefault="008A5008" w:rsidP="009F5696">
                  <w:proofErr w:type="spellStart"/>
                  <w:r w:rsidRPr="00DD09DD">
                    <w:t>Умови</w:t>
                  </w:r>
                  <w:proofErr w:type="spellEnd"/>
                  <w:r w:rsidRPr="00DD09DD">
                    <w:t xml:space="preserve"> </w:t>
                  </w:r>
                  <w:proofErr w:type="spellStart"/>
                  <w:r w:rsidRPr="00DD09DD">
                    <w:t>функціонування</w:t>
                  </w:r>
                  <w:proofErr w:type="spellEnd"/>
                  <w:r w:rsidRPr="00DD09DD">
                    <w:t xml:space="preserve"> (</w:t>
                  </w:r>
                  <w:proofErr w:type="spellStart"/>
                  <w:r w:rsidRPr="00DD09DD">
                    <w:t>система</w:t>
                  </w:r>
                  <w:proofErr w:type="spellEnd"/>
                  <w:r w:rsidRPr="00DD09DD">
                    <w:t xml:space="preserve"> </w:t>
                  </w:r>
                  <w:proofErr w:type="spellStart"/>
                  <w:r w:rsidRPr="00DD09DD">
                    <w:t>огляду</w:t>
                  </w:r>
                  <w:proofErr w:type="spellEnd"/>
                  <w:r w:rsidRPr="00DD09DD">
                    <w:t>)</w:t>
                  </w:r>
                </w:p>
              </w:tc>
              <w:tc>
                <w:tcPr>
                  <w:tcW w:w="1984" w:type="dxa"/>
                  <w:tcMar>
                    <w:top w:w="120" w:type="dxa"/>
                    <w:left w:w="225" w:type="dxa"/>
                    <w:bottom w:w="0" w:type="dxa"/>
                    <w:right w:w="0" w:type="dxa"/>
                  </w:tcMar>
                  <w:hideMark/>
                </w:tcPr>
                <w:p w:rsidR="008A5008" w:rsidRPr="00DD09DD" w:rsidRDefault="008A5008" w:rsidP="009F5696">
                  <w:proofErr w:type="spellStart"/>
                  <w:r w:rsidRPr="00DD09DD">
                    <w:t>поверхня</w:t>
                  </w:r>
                  <w:proofErr w:type="spellEnd"/>
                  <w:r w:rsidRPr="00DD09DD">
                    <w:t xml:space="preserve"> з </w:t>
                  </w:r>
                  <w:proofErr w:type="spellStart"/>
                  <w:r w:rsidRPr="00DD09DD">
                    <w:t>видимою</w:t>
                  </w:r>
                  <w:proofErr w:type="spellEnd"/>
                  <w:r w:rsidRPr="00DD09DD">
                    <w:t xml:space="preserve"> </w:t>
                  </w:r>
                  <w:proofErr w:type="spellStart"/>
                  <w:r w:rsidRPr="00DD09DD">
                    <w:t>текстурою</w:t>
                  </w:r>
                  <w:proofErr w:type="spellEnd"/>
                </w:p>
              </w:tc>
            </w:tr>
            <w:tr w:rsidR="008A5008" w:rsidRPr="002E5DAA" w:rsidTr="008A5008">
              <w:tc>
                <w:tcPr>
                  <w:tcW w:w="2182" w:type="dxa"/>
                  <w:tcMar>
                    <w:top w:w="120" w:type="dxa"/>
                    <w:left w:w="0" w:type="dxa"/>
                    <w:bottom w:w="0" w:type="dxa"/>
                    <w:right w:w="0" w:type="dxa"/>
                  </w:tcMar>
                  <w:hideMark/>
                </w:tcPr>
                <w:p w:rsidR="008A5008" w:rsidRPr="00DD09DD" w:rsidRDefault="008A5008" w:rsidP="009F5696">
                  <w:proofErr w:type="spellStart"/>
                  <w:r w:rsidRPr="00DD09DD">
                    <w:t>Камера</w:t>
                  </w:r>
                  <w:proofErr w:type="spellEnd"/>
                </w:p>
              </w:tc>
              <w:tc>
                <w:tcPr>
                  <w:tcW w:w="1984" w:type="dxa"/>
                  <w:tcMar>
                    <w:top w:w="120" w:type="dxa"/>
                    <w:left w:w="225" w:type="dxa"/>
                    <w:bottom w:w="0" w:type="dxa"/>
                    <w:right w:w="0" w:type="dxa"/>
                  </w:tcMar>
                  <w:hideMark/>
                </w:tcPr>
                <w:p w:rsidR="008A5008" w:rsidRPr="00DD09DD" w:rsidRDefault="008A5008" w:rsidP="009F5696">
                  <w:r w:rsidRPr="00DD09DD">
                    <w:t xml:space="preserve">з </w:t>
                  </w:r>
                  <w:proofErr w:type="spellStart"/>
                  <w:r w:rsidRPr="00DD09DD">
                    <w:t>камерою</w:t>
                  </w:r>
                  <w:proofErr w:type="spellEnd"/>
                </w:p>
              </w:tc>
            </w:tr>
            <w:tr w:rsidR="008A5008" w:rsidRPr="002E5DAA" w:rsidTr="008A5008">
              <w:tc>
                <w:tcPr>
                  <w:tcW w:w="2182" w:type="dxa"/>
                  <w:tcMar>
                    <w:top w:w="120" w:type="dxa"/>
                    <w:left w:w="0" w:type="dxa"/>
                    <w:bottom w:w="0" w:type="dxa"/>
                    <w:right w:w="0" w:type="dxa"/>
                  </w:tcMar>
                  <w:hideMark/>
                </w:tcPr>
                <w:p w:rsidR="008A5008" w:rsidRPr="00DD09DD" w:rsidRDefault="008A5008" w:rsidP="009F5696">
                  <w:proofErr w:type="spellStart"/>
                  <w:r w:rsidRPr="00DD09DD">
                    <w:t>Підвіс</w:t>
                  </w:r>
                  <w:proofErr w:type="spellEnd"/>
                  <w:r w:rsidRPr="00DD09DD">
                    <w:t xml:space="preserve"> </w:t>
                  </w:r>
                  <w:proofErr w:type="spellStart"/>
                  <w:r w:rsidRPr="00DD09DD">
                    <w:t>для</w:t>
                  </w:r>
                  <w:proofErr w:type="spellEnd"/>
                  <w:r w:rsidRPr="00DD09DD">
                    <w:t xml:space="preserve"> </w:t>
                  </w:r>
                  <w:proofErr w:type="spellStart"/>
                  <w:r w:rsidRPr="00DD09DD">
                    <w:t>камери</w:t>
                  </w:r>
                  <w:proofErr w:type="spellEnd"/>
                </w:p>
              </w:tc>
              <w:tc>
                <w:tcPr>
                  <w:tcW w:w="1984" w:type="dxa"/>
                  <w:tcMar>
                    <w:top w:w="120" w:type="dxa"/>
                    <w:left w:w="225" w:type="dxa"/>
                    <w:bottom w:w="0" w:type="dxa"/>
                    <w:right w:w="0" w:type="dxa"/>
                  </w:tcMar>
                  <w:hideMark/>
                </w:tcPr>
                <w:p w:rsidR="008A5008" w:rsidRPr="00DD09DD" w:rsidRDefault="008A5008" w:rsidP="009F5696">
                  <w:r w:rsidRPr="00DD09DD">
                    <w:t>є</w:t>
                  </w:r>
                </w:p>
              </w:tc>
            </w:tr>
            <w:tr w:rsidR="008A5008" w:rsidRPr="002E5DAA" w:rsidTr="008A5008">
              <w:tc>
                <w:tcPr>
                  <w:tcW w:w="2182" w:type="dxa"/>
                  <w:tcMar>
                    <w:top w:w="120" w:type="dxa"/>
                    <w:left w:w="0" w:type="dxa"/>
                    <w:bottom w:w="0" w:type="dxa"/>
                    <w:right w:w="0" w:type="dxa"/>
                  </w:tcMar>
                  <w:hideMark/>
                </w:tcPr>
                <w:p w:rsidR="008A5008" w:rsidRPr="00DD09DD" w:rsidRDefault="008A5008" w:rsidP="009F5696">
                  <w:proofErr w:type="spellStart"/>
                  <w:r w:rsidRPr="00DD09DD">
                    <w:t>Режими</w:t>
                  </w:r>
                  <w:proofErr w:type="spellEnd"/>
                  <w:r w:rsidRPr="00DD09DD">
                    <w:t xml:space="preserve"> </w:t>
                  </w:r>
                  <w:proofErr w:type="spellStart"/>
                  <w:r w:rsidRPr="00DD09DD">
                    <w:t>відеозапису</w:t>
                  </w:r>
                  <w:proofErr w:type="spellEnd"/>
                </w:p>
              </w:tc>
              <w:tc>
                <w:tcPr>
                  <w:tcW w:w="1984" w:type="dxa"/>
                  <w:tcMar>
                    <w:top w:w="120" w:type="dxa"/>
                    <w:left w:w="225" w:type="dxa"/>
                    <w:bottom w:w="0" w:type="dxa"/>
                    <w:right w:w="0" w:type="dxa"/>
                  </w:tcMar>
                  <w:hideMark/>
                </w:tcPr>
                <w:p w:rsidR="008A5008" w:rsidRPr="00DD09DD" w:rsidRDefault="008A5008" w:rsidP="009F5696">
                  <w:r w:rsidRPr="00DD09DD">
                    <w:t>960р: 30 fps</w:t>
                  </w:r>
                </w:p>
              </w:tc>
            </w:tr>
            <w:tr w:rsidR="008A5008" w:rsidRPr="002E5DAA" w:rsidTr="008A5008">
              <w:tc>
                <w:tcPr>
                  <w:tcW w:w="2182" w:type="dxa"/>
                  <w:tcMar>
                    <w:top w:w="120" w:type="dxa"/>
                    <w:left w:w="0" w:type="dxa"/>
                    <w:bottom w:w="0" w:type="dxa"/>
                    <w:right w:w="0" w:type="dxa"/>
                  </w:tcMar>
                  <w:hideMark/>
                </w:tcPr>
                <w:p w:rsidR="008A5008" w:rsidRPr="00DD09DD" w:rsidRDefault="008A5008" w:rsidP="009F5696">
                  <w:proofErr w:type="spellStart"/>
                  <w:r w:rsidRPr="00DD09DD">
                    <w:t>Потужність</w:t>
                  </w:r>
                  <w:proofErr w:type="spellEnd"/>
                  <w:r w:rsidRPr="00DD09DD">
                    <w:t xml:space="preserve"> </w:t>
                  </w:r>
                  <w:proofErr w:type="spellStart"/>
                  <w:r w:rsidRPr="00DD09DD">
                    <w:t>передавача</w:t>
                  </w:r>
                  <w:proofErr w:type="spellEnd"/>
                  <w:r w:rsidRPr="00DD09DD">
                    <w:t xml:space="preserve"> (ЕІВП)</w:t>
                  </w:r>
                </w:p>
              </w:tc>
              <w:tc>
                <w:tcPr>
                  <w:tcW w:w="1984" w:type="dxa"/>
                  <w:tcMar>
                    <w:top w:w="120" w:type="dxa"/>
                    <w:left w:w="225" w:type="dxa"/>
                    <w:bottom w:w="0" w:type="dxa"/>
                    <w:right w:w="0" w:type="dxa"/>
                  </w:tcMar>
                  <w:hideMark/>
                </w:tcPr>
                <w:p w:rsidR="008A5008" w:rsidRPr="00DD09DD" w:rsidRDefault="008A5008" w:rsidP="009F5696">
                  <w:r w:rsidRPr="00DD09DD">
                    <w:t xml:space="preserve">2,4–2,483 </w:t>
                  </w:r>
                  <w:proofErr w:type="spellStart"/>
                  <w:r w:rsidRPr="00DD09DD">
                    <w:t>ГГц</w:t>
                  </w:r>
                  <w:proofErr w:type="spellEnd"/>
                  <w:r w:rsidRPr="00DD09DD">
                    <w:t xml:space="preserve">, CE: 18.5 </w:t>
                  </w:r>
                  <w:proofErr w:type="spellStart"/>
                  <w:r w:rsidRPr="00DD09DD">
                    <w:t>dBm</w:t>
                  </w:r>
                  <w:proofErr w:type="spellEnd"/>
                  <w:r w:rsidRPr="00DD09DD">
                    <w:t xml:space="preserve">, FCC: 29.5 </w:t>
                  </w:r>
                  <w:proofErr w:type="spellStart"/>
                  <w:r w:rsidRPr="00DD09DD">
                    <w:t>dBm</w:t>
                  </w:r>
                  <w:proofErr w:type="spellEnd"/>
                  <w:r w:rsidRPr="00DD09DD">
                    <w:t xml:space="preserve">, MIC: 18 </w:t>
                  </w:r>
                  <w:proofErr w:type="spellStart"/>
                  <w:r w:rsidRPr="00DD09DD">
                    <w:t>dBm</w:t>
                  </w:r>
                  <w:proofErr w:type="spellEnd"/>
                  <w:r w:rsidRPr="00DD09DD">
                    <w:t xml:space="preserve">, MIC: 18.5 </w:t>
                  </w:r>
                  <w:proofErr w:type="spellStart"/>
                  <w:r w:rsidRPr="00DD09DD">
                    <w:t>dBm</w:t>
                  </w:r>
                  <w:proofErr w:type="spellEnd"/>
                  <w:r w:rsidRPr="00DD09DD">
                    <w:t xml:space="preserve">, SRRC: 18.5 </w:t>
                  </w:r>
                  <w:proofErr w:type="spellStart"/>
                  <w:r w:rsidRPr="00DD09DD">
                    <w:t>dBm</w:t>
                  </w:r>
                  <w:proofErr w:type="spellEnd"/>
                </w:p>
              </w:tc>
            </w:tr>
            <w:tr w:rsidR="008A5008" w:rsidRPr="002E5DAA" w:rsidTr="008A5008">
              <w:tc>
                <w:tcPr>
                  <w:tcW w:w="2182" w:type="dxa"/>
                  <w:tcMar>
                    <w:top w:w="120" w:type="dxa"/>
                    <w:left w:w="0" w:type="dxa"/>
                    <w:bottom w:w="0" w:type="dxa"/>
                    <w:right w:w="0" w:type="dxa"/>
                  </w:tcMar>
                  <w:hideMark/>
                </w:tcPr>
                <w:p w:rsidR="008A5008" w:rsidRPr="00DD09DD" w:rsidRDefault="008A5008" w:rsidP="009F5696">
                  <w:proofErr w:type="spellStart"/>
                  <w:r w:rsidRPr="00DD09DD">
                    <w:t>Ємність</w:t>
                  </w:r>
                  <w:proofErr w:type="spellEnd"/>
                  <w:r w:rsidRPr="00DD09DD">
                    <w:t xml:space="preserve"> </w:t>
                  </w:r>
                  <w:proofErr w:type="spellStart"/>
                  <w:r w:rsidRPr="00DD09DD">
                    <w:t>батареї</w:t>
                  </w:r>
                  <w:proofErr w:type="spellEnd"/>
                  <w:r w:rsidRPr="00DD09DD">
                    <w:t xml:space="preserve"> </w:t>
                  </w:r>
                  <w:proofErr w:type="spellStart"/>
                  <w:r w:rsidRPr="00DD09DD">
                    <w:t>квадрокоптера</w:t>
                  </w:r>
                  <w:proofErr w:type="spellEnd"/>
                </w:p>
              </w:tc>
              <w:tc>
                <w:tcPr>
                  <w:tcW w:w="1984" w:type="dxa"/>
                  <w:tcMar>
                    <w:top w:w="120" w:type="dxa"/>
                    <w:left w:w="225" w:type="dxa"/>
                    <w:bottom w:w="0" w:type="dxa"/>
                    <w:right w:w="0" w:type="dxa"/>
                  </w:tcMar>
                  <w:hideMark/>
                </w:tcPr>
                <w:p w:rsidR="008A5008" w:rsidRPr="00DD09DD" w:rsidRDefault="008A5008" w:rsidP="009F5696">
                  <w:r w:rsidRPr="00DD09DD">
                    <w:t xml:space="preserve">5935 </w:t>
                  </w:r>
                  <w:proofErr w:type="spellStart"/>
                  <w:r w:rsidRPr="00DD09DD">
                    <w:t>mAh</w:t>
                  </w:r>
                  <w:proofErr w:type="spellEnd"/>
                </w:p>
              </w:tc>
            </w:tr>
            <w:tr w:rsidR="008A5008" w:rsidRPr="002E5DAA" w:rsidTr="008A5008">
              <w:tc>
                <w:tcPr>
                  <w:tcW w:w="2182" w:type="dxa"/>
                  <w:tcMar>
                    <w:top w:w="120" w:type="dxa"/>
                    <w:left w:w="0" w:type="dxa"/>
                    <w:bottom w:w="0" w:type="dxa"/>
                    <w:right w:w="0" w:type="dxa"/>
                  </w:tcMar>
                  <w:hideMark/>
                </w:tcPr>
                <w:p w:rsidR="008A5008" w:rsidRPr="00DD09DD" w:rsidRDefault="008A5008" w:rsidP="009F5696">
                  <w:proofErr w:type="spellStart"/>
                  <w:r w:rsidRPr="00DD09DD">
                    <w:t>Напруга</w:t>
                  </w:r>
                  <w:proofErr w:type="spellEnd"/>
                  <w:r w:rsidRPr="00DD09DD">
                    <w:t xml:space="preserve"> </w:t>
                  </w:r>
                  <w:proofErr w:type="spellStart"/>
                  <w:r w:rsidRPr="00DD09DD">
                    <w:t>батареї</w:t>
                  </w:r>
                  <w:proofErr w:type="spellEnd"/>
                  <w:r w:rsidRPr="00DD09DD">
                    <w:t xml:space="preserve"> </w:t>
                  </w:r>
                  <w:proofErr w:type="spellStart"/>
                  <w:r w:rsidRPr="00DD09DD">
                    <w:t>квадрокоптера</w:t>
                  </w:r>
                  <w:proofErr w:type="spellEnd"/>
                </w:p>
              </w:tc>
              <w:tc>
                <w:tcPr>
                  <w:tcW w:w="1984" w:type="dxa"/>
                  <w:tcMar>
                    <w:top w:w="120" w:type="dxa"/>
                    <w:left w:w="225" w:type="dxa"/>
                    <w:bottom w:w="0" w:type="dxa"/>
                    <w:right w:w="0" w:type="dxa"/>
                  </w:tcMar>
                  <w:hideMark/>
                </w:tcPr>
                <w:p w:rsidR="008A5008" w:rsidRPr="00DD09DD" w:rsidRDefault="008A5008" w:rsidP="009F5696">
                  <w:r w:rsidRPr="00DD09DD">
                    <w:t>52.8 В</w:t>
                  </w:r>
                </w:p>
              </w:tc>
            </w:tr>
            <w:tr w:rsidR="008A5008" w:rsidRPr="002E5DAA" w:rsidTr="008A5008">
              <w:tc>
                <w:tcPr>
                  <w:tcW w:w="2182" w:type="dxa"/>
                  <w:tcMar>
                    <w:top w:w="120" w:type="dxa"/>
                    <w:left w:w="0" w:type="dxa"/>
                    <w:bottom w:w="0" w:type="dxa"/>
                    <w:right w:w="0" w:type="dxa"/>
                  </w:tcMar>
                  <w:hideMark/>
                </w:tcPr>
                <w:p w:rsidR="008A5008" w:rsidRPr="00DD09DD" w:rsidRDefault="008A5008" w:rsidP="009F5696">
                  <w:proofErr w:type="spellStart"/>
                  <w:r w:rsidRPr="00DD09DD">
                    <w:t>Тип</w:t>
                  </w:r>
                  <w:proofErr w:type="spellEnd"/>
                  <w:r w:rsidRPr="00DD09DD">
                    <w:t xml:space="preserve"> </w:t>
                  </w:r>
                  <w:proofErr w:type="spellStart"/>
                  <w:r w:rsidRPr="00DD09DD">
                    <w:t>батареї</w:t>
                  </w:r>
                  <w:proofErr w:type="spellEnd"/>
                  <w:r w:rsidRPr="00DD09DD">
                    <w:t xml:space="preserve"> </w:t>
                  </w:r>
                  <w:proofErr w:type="spellStart"/>
                  <w:r w:rsidRPr="00DD09DD">
                    <w:t>квадрокоптера</w:t>
                  </w:r>
                  <w:proofErr w:type="spellEnd"/>
                </w:p>
              </w:tc>
              <w:tc>
                <w:tcPr>
                  <w:tcW w:w="1984" w:type="dxa"/>
                  <w:tcMar>
                    <w:top w:w="120" w:type="dxa"/>
                    <w:left w:w="225" w:type="dxa"/>
                    <w:bottom w:w="0" w:type="dxa"/>
                    <w:right w:w="0" w:type="dxa"/>
                  </w:tcMar>
                  <w:hideMark/>
                </w:tcPr>
                <w:p w:rsidR="008A5008" w:rsidRPr="00DD09DD" w:rsidRDefault="008A5008" w:rsidP="009F5696">
                  <w:proofErr w:type="spellStart"/>
                  <w:r w:rsidRPr="00DD09DD">
                    <w:t>LiPo</w:t>
                  </w:r>
                  <w:proofErr w:type="spellEnd"/>
                  <w:r w:rsidRPr="00DD09DD">
                    <w:t xml:space="preserve"> 12S</w:t>
                  </w:r>
                </w:p>
              </w:tc>
            </w:tr>
            <w:tr w:rsidR="008A5008" w:rsidRPr="002E5DAA" w:rsidTr="008A5008">
              <w:tc>
                <w:tcPr>
                  <w:tcW w:w="2182" w:type="dxa"/>
                  <w:tcMar>
                    <w:top w:w="120" w:type="dxa"/>
                    <w:left w:w="0" w:type="dxa"/>
                    <w:bottom w:w="0" w:type="dxa"/>
                    <w:right w:w="0" w:type="dxa"/>
                  </w:tcMar>
                  <w:hideMark/>
                </w:tcPr>
                <w:p w:rsidR="008A5008" w:rsidRPr="00DD09DD" w:rsidRDefault="008A5008" w:rsidP="009F5696">
                  <w:proofErr w:type="spellStart"/>
                  <w:r w:rsidRPr="00DD09DD">
                    <w:t>Енергія</w:t>
                  </w:r>
                  <w:proofErr w:type="spellEnd"/>
                  <w:r w:rsidRPr="00DD09DD">
                    <w:t xml:space="preserve"> </w:t>
                  </w:r>
                  <w:proofErr w:type="spellStart"/>
                  <w:r w:rsidRPr="00DD09DD">
                    <w:t>батареї</w:t>
                  </w:r>
                  <w:proofErr w:type="spellEnd"/>
                  <w:r w:rsidRPr="00DD09DD">
                    <w:t xml:space="preserve"> </w:t>
                  </w:r>
                  <w:proofErr w:type="spellStart"/>
                  <w:r w:rsidRPr="00DD09DD">
                    <w:t>квадрокоптера</w:t>
                  </w:r>
                  <w:proofErr w:type="spellEnd"/>
                </w:p>
              </w:tc>
              <w:tc>
                <w:tcPr>
                  <w:tcW w:w="1984" w:type="dxa"/>
                  <w:tcMar>
                    <w:top w:w="120" w:type="dxa"/>
                    <w:left w:w="225" w:type="dxa"/>
                    <w:bottom w:w="0" w:type="dxa"/>
                    <w:right w:w="0" w:type="dxa"/>
                  </w:tcMar>
                  <w:hideMark/>
                </w:tcPr>
                <w:p w:rsidR="008A5008" w:rsidRPr="00DD09DD" w:rsidRDefault="008A5008" w:rsidP="009F5696">
                  <w:r w:rsidRPr="00DD09DD">
                    <w:t xml:space="preserve">274 </w:t>
                  </w:r>
                  <w:proofErr w:type="spellStart"/>
                  <w:r w:rsidRPr="00DD09DD">
                    <w:t>Wh</w:t>
                  </w:r>
                  <w:proofErr w:type="spellEnd"/>
                </w:p>
              </w:tc>
            </w:tr>
            <w:tr w:rsidR="008A5008" w:rsidRPr="002E5DAA" w:rsidTr="008A5008">
              <w:tc>
                <w:tcPr>
                  <w:tcW w:w="2182" w:type="dxa"/>
                  <w:tcMar>
                    <w:top w:w="120" w:type="dxa"/>
                    <w:left w:w="0" w:type="dxa"/>
                    <w:bottom w:w="0" w:type="dxa"/>
                    <w:right w:w="0" w:type="dxa"/>
                  </w:tcMar>
                  <w:hideMark/>
                </w:tcPr>
                <w:p w:rsidR="008A5008" w:rsidRPr="00DD09DD" w:rsidRDefault="008A5008" w:rsidP="009F5696">
                  <w:proofErr w:type="spellStart"/>
                  <w:r w:rsidRPr="00DD09DD">
                    <w:t>Вага</w:t>
                  </w:r>
                  <w:proofErr w:type="spellEnd"/>
                  <w:r w:rsidRPr="00DD09DD">
                    <w:t xml:space="preserve"> </w:t>
                  </w:r>
                  <w:proofErr w:type="spellStart"/>
                  <w:r w:rsidRPr="00DD09DD">
                    <w:t>батареї</w:t>
                  </w:r>
                  <w:proofErr w:type="spellEnd"/>
                  <w:r w:rsidRPr="00DD09DD">
                    <w:t xml:space="preserve"> </w:t>
                  </w:r>
                  <w:proofErr w:type="spellStart"/>
                  <w:r w:rsidRPr="00DD09DD">
                    <w:t>квадрокоптера</w:t>
                  </w:r>
                  <w:proofErr w:type="spellEnd"/>
                  <w:r w:rsidRPr="00DD09DD">
                    <w:t xml:space="preserve"> (</w:t>
                  </w:r>
                  <w:proofErr w:type="spellStart"/>
                  <w:r w:rsidRPr="00DD09DD">
                    <w:t>нетто</w:t>
                  </w:r>
                  <w:proofErr w:type="spellEnd"/>
                  <w:r w:rsidRPr="00DD09DD">
                    <w:t>)</w:t>
                  </w:r>
                </w:p>
              </w:tc>
              <w:tc>
                <w:tcPr>
                  <w:tcW w:w="1984" w:type="dxa"/>
                  <w:tcMar>
                    <w:top w:w="120" w:type="dxa"/>
                    <w:left w:w="225" w:type="dxa"/>
                    <w:bottom w:w="0" w:type="dxa"/>
                    <w:right w:w="0" w:type="dxa"/>
                  </w:tcMar>
                  <w:hideMark/>
                </w:tcPr>
                <w:p w:rsidR="008A5008" w:rsidRPr="00DD09DD" w:rsidRDefault="008A5008" w:rsidP="009F5696">
                  <w:r w:rsidRPr="00DD09DD">
                    <w:t>1350 г</w:t>
                  </w:r>
                </w:p>
              </w:tc>
            </w:tr>
            <w:tr w:rsidR="008A5008" w:rsidRPr="002E5DAA" w:rsidTr="008A5008">
              <w:tc>
                <w:tcPr>
                  <w:tcW w:w="2182" w:type="dxa"/>
                  <w:tcMar>
                    <w:top w:w="120" w:type="dxa"/>
                    <w:left w:w="0" w:type="dxa"/>
                    <w:bottom w:w="0" w:type="dxa"/>
                    <w:right w:w="0" w:type="dxa"/>
                  </w:tcMar>
                  <w:hideMark/>
                </w:tcPr>
                <w:p w:rsidR="008A5008" w:rsidRPr="00DD09DD" w:rsidRDefault="008A5008" w:rsidP="009F5696">
                  <w:proofErr w:type="spellStart"/>
                  <w:r w:rsidRPr="00DD09DD">
                    <w:t>Робочі</w:t>
                  </w:r>
                  <w:proofErr w:type="spellEnd"/>
                  <w:r w:rsidRPr="00DD09DD">
                    <w:t xml:space="preserve"> </w:t>
                  </w:r>
                  <w:proofErr w:type="spellStart"/>
                  <w:r w:rsidRPr="00DD09DD">
                    <w:t>температури</w:t>
                  </w:r>
                  <w:proofErr w:type="spellEnd"/>
                  <w:r w:rsidRPr="00DD09DD">
                    <w:t xml:space="preserve"> </w:t>
                  </w:r>
                  <w:proofErr w:type="spellStart"/>
                  <w:r w:rsidRPr="00DD09DD">
                    <w:t>батареї</w:t>
                  </w:r>
                  <w:proofErr w:type="spellEnd"/>
                  <w:r w:rsidRPr="00DD09DD">
                    <w:t xml:space="preserve"> </w:t>
                  </w:r>
                  <w:proofErr w:type="spellStart"/>
                  <w:r w:rsidRPr="00DD09DD">
                    <w:t>квадрокоптера</w:t>
                  </w:r>
                  <w:proofErr w:type="spellEnd"/>
                </w:p>
              </w:tc>
              <w:tc>
                <w:tcPr>
                  <w:tcW w:w="1984" w:type="dxa"/>
                  <w:tcMar>
                    <w:top w:w="120" w:type="dxa"/>
                    <w:left w:w="225" w:type="dxa"/>
                    <w:bottom w:w="0" w:type="dxa"/>
                    <w:right w:w="0" w:type="dxa"/>
                  </w:tcMar>
                  <w:hideMark/>
                </w:tcPr>
                <w:p w:rsidR="008A5008" w:rsidRPr="00DD09DD" w:rsidRDefault="008A5008" w:rsidP="009F5696">
                  <w:r w:rsidRPr="00DD09DD">
                    <w:t>-20 - +50° C</w:t>
                  </w:r>
                </w:p>
              </w:tc>
            </w:tr>
            <w:tr w:rsidR="008A5008" w:rsidRPr="002E5DAA" w:rsidTr="008A5008">
              <w:tc>
                <w:tcPr>
                  <w:tcW w:w="2182" w:type="dxa"/>
                  <w:tcMar>
                    <w:top w:w="120" w:type="dxa"/>
                    <w:left w:w="0" w:type="dxa"/>
                    <w:bottom w:w="0" w:type="dxa"/>
                    <w:right w:w="0" w:type="dxa"/>
                  </w:tcMar>
                  <w:hideMark/>
                </w:tcPr>
                <w:p w:rsidR="008A5008" w:rsidRPr="00DD09DD" w:rsidRDefault="008A5008" w:rsidP="009F5696">
                  <w:proofErr w:type="spellStart"/>
                  <w:r w:rsidRPr="00DD09DD">
                    <w:t>Колір</w:t>
                  </w:r>
                  <w:proofErr w:type="spellEnd"/>
                  <w:r w:rsidRPr="00DD09DD">
                    <w:t xml:space="preserve"> </w:t>
                  </w:r>
                  <w:proofErr w:type="spellStart"/>
                  <w:r w:rsidRPr="00DD09DD">
                    <w:t>фюзеляжу</w:t>
                  </w:r>
                  <w:proofErr w:type="spellEnd"/>
                </w:p>
              </w:tc>
              <w:tc>
                <w:tcPr>
                  <w:tcW w:w="1984" w:type="dxa"/>
                  <w:tcMar>
                    <w:top w:w="120" w:type="dxa"/>
                    <w:left w:w="225" w:type="dxa"/>
                    <w:bottom w:w="0" w:type="dxa"/>
                    <w:right w:w="0" w:type="dxa"/>
                  </w:tcMar>
                  <w:hideMark/>
                </w:tcPr>
                <w:p w:rsidR="008A5008" w:rsidRPr="00DD09DD" w:rsidRDefault="008A5008" w:rsidP="009F5696">
                  <w:proofErr w:type="spellStart"/>
                  <w:r w:rsidRPr="00DD09DD">
                    <w:t>чорний</w:t>
                  </w:r>
                  <w:proofErr w:type="spellEnd"/>
                </w:p>
              </w:tc>
            </w:tr>
          </w:tbl>
          <w:p w:rsidR="008A5008" w:rsidRPr="002E5DAA" w:rsidRDefault="008A5008" w:rsidP="008A5008">
            <w:pPr>
              <w:rPr>
                <w:rFonts w:ascii="Times New Roman" w:hAnsi="Times New Roman" w:cs="Times New Roman"/>
                <w:sz w:val="20"/>
                <w:szCs w:val="20"/>
              </w:rPr>
            </w:pPr>
            <w:proofErr w:type="spellStart"/>
            <w:r w:rsidRPr="002E5DAA">
              <w:rPr>
                <w:rFonts w:ascii="Times New Roman" w:hAnsi="Times New Roman" w:cs="Times New Roman"/>
                <w:sz w:val="20"/>
                <w:szCs w:val="20"/>
              </w:rPr>
              <w:t>Потужність</w:t>
            </w:r>
            <w:proofErr w:type="spellEnd"/>
            <w:r w:rsidRPr="002E5DAA">
              <w:rPr>
                <w:rFonts w:ascii="Times New Roman" w:hAnsi="Times New Roman" w:cs="Times New Roman"/>
                <w:sz w:val="20"/>
                <w:szCs w:val="20"/>
              </w:rPr>
              <w:t xml:space="preserve"> </w:t>
            </w:r>
            <w:proofErr w:type="spellStart"/>
            <w:r w:rsidRPr="002E5DAA">
              <w:rPr>
                <w:rFonts w:ascii="Times New Roman" w:hAnsi="Times New Roman" w:cs="Times New Roman"/>
                <w:sz w:val="20"/>
                <w:szCs w:val="20"/>
              </w:rPr>
              <w:t>передавача</w:t>
            </w:r>
            <w:proofErr w:type="spellEnd"/>
            <w:r w:rsidRPr="002E5DAA">
              <w:rPr>
                <w:rFonts w:ascii="Times New Roman" w:hAnsi="Times New Roman" w:cs="Times New Roman"/>
                <w:sz w:val="20"/>
                <w:szCs w:val="20"/>
              </w:rPr>
              <w:t xml:space="preserve"> (ЕІВП) </w:t>
            </w:r>
            <w:proofErr w:type="spellStart"/>
            <w:r w:rsidRPr="002E5DAA">
              <w:rPr>
                <w:rFonts w:ascii="Times New Roman" w:hAnsi="Times New Roman" w:cs="Times New Roman"/>
                <w:sz w:val="20"/>
                <w:szCs w:val="20"/>
              </w:rPr>
              <w:t>пульта</w:t>
            </w:r>
            <w:proofErr w:type="spellEnd"/>
            <w:r w:rsidRPr="002E5DAA">
              <w:rPr>
                <w:rFonts w:ascii="Times New Roman" w:hAnsi="Times New Roman" w:cs="Times New Roman"/>
                <w:sz w:val="20"/>
                <w:szCs w:val="20"/>
              </w:rPr>
              <w:t xml:space="preserve"> </w:t>
            </w:r>
            <w:proofErr w:type="spellStart"/>
            <w:r w:rsidRPr="002E5DAA">
              <w:rPr>
                <w:rFonts w:ascii="Times New Roman" w:hAnsi="Times New Roman" w:cs="Times New Roman"/>
                <w:sz w:val="20"/>
                <w:szCs w:val="20"/>
              </w:rPr>
              <w:t>керування</w:t>
            </w:r>
            <w:proofErr w:type="spellEnd"/>
            <w:r w:rsidRPr="002E5DAA">
              <w:rPr>
                <w:rFonts w:ascii="Times New Roman" w:hAnsi="Times New Roman" w:cs="Times New Roman"/>
                <w:sz w:val="20"/>
                <w:szCs w:val="20"/>
              </w:rPr>
              <w:tab/>
              <w:t xml:space="preserve">2,4–2,4835 </w:t>
            </w:r>
            <w:proofErr w:type="spellStart"/>
            <w:r w:rsidRPr="002E5DAA">
              <w:rPr>
                <w:rFonts w:ascii="Times New Roman" w:hAnsi="Times New Roman" w:cs="Times New Roman"/>
                <w:sz w:val="20"/>
                <w:szCs w:val="20"/>
              </w:rPr>
              <w:t>ГГц</w:t>
            </w:r>
            <w:proofErr w:type="spellEnd"/>
            <w:r w:rsidRPr="002E5DAA">
              <w:rPr>
                <w:rFonts w:ascii="Times New Roman" w:hAnsi="Times New Roman" w:cs="Times New Roman"/>
                <w:sz w:val="20"/>
                <w:szCs w:val="20"/>
              </w:rPr>
              <w:t xml:space="preserve">, CE 18.5 </w:t>
            </w:r>
            <w:proofErr w:type="spellStart"/>
            <w:r w:rsidRPr="002E5DAA">
              <w:rPr>
                <w:rFonts w:ascii="Times New Roman" w:hAnsi="Times New Roman" w:cs="Times New Roman"/>
                <w:sz w:val="20"/>
                <w:szCs w:val="20"/>
              </w:rPr>
              <w:t>дБм</w:t>
            </w:r>
            <w:proofErr w:type="spellEnd"/>
            <w:r w:rsidRPr="002E5DAA">
              <w:rPr>
                <w:rFonts w:ascii="Times New Roman" w:hAnsi="Times New Roman" w:cs="Times New Roman"/>
                <w:sz w:val="20"/>
                <w:szCs w:val="20"/>
              </w:rPr>
              <w:t xml:space="preserve">, FCC 29.5 </w:t>
            </w:r>
            <w:proofErr w:type="spellStart"/>
            <w:r w:rsidRPr="002E5DAA">
              <w:rPr>
                <w:rFonts w:ascii="Times New Roman" w:hAnsi="Times New Roman" w:cs="Times New Roman"/>
                <w:sz w:val="20"/>
                <w:szCs w:val="20"/>
              </w:rPr>
              <w:t>дБм</w:t>
            </w:r>
            <w:proofErr w:type="spellEnd"/>
            <w:r w:rsidRPr="002E5DAA">
              <w:rPr>
                <w:rFonts w:ascii="Times New Roman" w:hAnsi="Times New Roman" w:cs="Times New Roman"/>
                <w:sz w:val="20"/>
                <w:szCs w:val="20"/>
              </w:rPr>
              <w:t xml:space="preserve">, MIC 18.5 </w:t>
            </w:r>
            <w:proofErr w:type="spellStart"/>
            <w:r w:rsidRPr="002E5DAA">
              <w:rPr>
                <w:rFonts w:ascii="Times New Roman" w:hAnsi="Times New Roman" w:cs="Times New Roman"/>
                <w:sz w:val="20"/>
                <w:szCs w:val="20"/>
              </w:rPr>
              <w:t>дБм</w:t>
            </w:r>
            <w:proofErr w:type="spellEnd"/>
            <w:r w:rsidRPr="002E5DAA">
              <w:rPr>
                <w:rFonts w:ascii="Times New Roman" w:hAnsi="Times New Roman" w:cs="Times New Roman"/>
                <w:sz w:val="20"/>
                <w:szCs w:val="20"/>
              </w:rPr>
              <w:t xml:space="preserve">, SRRC 18.5 </w:t>
            </w:r>
            <w:proofErr w:type="spellStart"/>
            <w:r w:rsidRPr="002E5DAA">
              <w:rPr>
                <w:rFonts w:ascii="Times New Roman" w:hAnsi="Times New Roman" w:cs="Times New Roman"/>
                <w:sz w:val="20"/>
                <w:szCs w:val="20"/>
              </w:rPr>
              <w:t>дБм</w:t>
            </w:r>
            <w:proofErr w:type="spellEnd"/>
          </w:p>
          <w:p w:rsidR="008A5008" w:rsidRPr="002E5DAA" w:rsidRDefault="008A5008" w:rsidP="008A5008">
            <w:pPr>
              <w:rPr>
                <w:rFonts w:ascii="Times New Roman" w:hAnsi="Times New Roman" w:cs="Times New Roman"/>
                <w:sz w:val="20"/>
                <w:szCs w:val="20"/>
              </w:rPr>
            </w:pPr>
            <w:proofErr w:type="spellStart"/>
            <w:r w:rsidRPr="002E5DAA">
              <w:rPr>
                <w:rFonts w:ascii="Times New Roman" w:hAnsi="Times New Roman" w:cs="Times New Roman"/>
                <w:sz w:val="20"/>
                <w:szCs w:val="20"/>
              </w:rPr>
              <w:t>Дальність</w:t>
            </w:r>
            <w:proofErr w:type="spellEnd"/>
            <w:r w:rsidRPr="002E5DAA">
              <w:rPr>
                <w:rFonts w:ascii="Times New Roman" w:hAnsi="Times New Roman" w:cs="Times New Roman"/>
                <w:sz w:val="20"/>
                <w:szCs w:val="20"/>
              </w:rPr>
              <w:t xml:space="preserve"> </w:t>
            </w:r>
            <w:proofErr w:type="spellStart"/>
            <w:r w:rsidRPr="002E5DAA">
              <w:rPr>
                <w:rFonts w:ascii="Times New Roman" w:hAnsi="Times New Roman" w:cs="Times New Roman"/>
                <w:sz w:val="20"/>
                <w:szCs w:val="20"/>
              </w:rPr>
              <w:t>передачі</w:t>
            </w:r>
            <w:proofErr w:type="spellEnd"/>
            <w:r w:rsidRPr="002E5DAA">
              <w:rPr>
                <w:rFonts w:ascii="Times New Roman" w:hAnsi="Times New Roman" w:cs="Times New Roman"/>
                <w:sz w:val="20"/>
                <w:szCs w:val="20"/>
              </w:rPr>
              <w:t xml:space="preserve"> </w:t>
            </w:r>
            <w:proofErr w:type="spellStart"/>
            <w:r w:rsidRPr="002E5DAA">
              <w:rPr>
                <w:rFonts w:ascii="Times New Roman" w:hAnsi="Times New Roman" w:cs="Times New Roman"/>
                <w:sz w:val="20"/>
                <w:szCs w:val="20"/>
              </w:rPr>
              <w:t>сигналу</w:t>
            </w:r>
            <w:proofErr w:type="spellEnd"/>
            <w:r w:rsidRPr="002E5DAA">
              <w:rPr>
                <w:rFonts w:ascii="Times New Roman" w:hAnsi="Times New Roman" w:cs="Times New Roman"/>
                <w:sz w:val="20"/>
                <w:szCs w:val="20"/>
              </w:rPr>
              <w:t xml:space="preserve"> </w:t>
            </w:r>
            <w:proofErr w:type="spellStart"/>
            <w:r w:rsidRPr="002E5DAA">
              <w:rPr>
                <w:rFonts w:ascii="Times New Roman" w:hAnsi="Times New Roman" w:cs="Times New Roman"/>
                <w:sz w:val="20"/>
                <w:szCs w:val="20"/>
              </w:rPr>
              <w:t>пульта</w:t>
            </w:r>
            <w:proofErr w:type="spellEnd"/>
            <w:r w:rsidRPr="002E5DAA">
              <w:rPr>
                <w:rFonts w:ascii="Times New Roman" w:hAnsi="Times New Roman" w:cs="Times New Roman"/>
                <w:sz w:val="20"/>
                <w:szCs w:val="20"/>
              </w:rPr>
              <w:tab/>
              <w:t xml:space="preserve">NCC 15 </w:t>
            </w:r>
            <w:proofErr w:type="spellStart"/>
            <w:r w:rsidRPr="002E5DAA">
              <w:rPr>
                <w:rFonts w:ascii="Times New Roman" w:hAnsi="Times New Roman" w:cs="Times New Roman"/>
                <w:sz w:val="20"/>
                <w:szCs w:val="20"/>
              </w:rPr>
              <w:t>км</w:t>
            </w:r>
            <w:proofErr w:type="spellEnd"/>
            <w:r w:rsidRPr="002E5DAA">
              <w:rPr>
                <w:rFonts w:ascii="Times New Roman" w:hAnsi="Times New Roman" w:cs="Times New Roman"/>
                <w:sz w:val="20"/>
                <w:szCs w:val="20"/>
              </w:rPr>
              <w:t xml:space="preserve">, CE 8 </w:t>
            </w:r>
            <w:proofErr w:type="spellStart"/>
            <w:r w:rsidRPr="002E5DAA">
              <w:rPr>
                <w:rFonts w:ascii="Times New Roman" w:hAnsi="Times New Roman" w:cs="Times New Roman"/>
                <w:sz w:val="20"/>
                <w:szCs w:val="20"/>
              </w:rPr>
              <w:t>км</w:t>
            </w:r>
            <w:proofErr w:type="spellEnd"/>
            <w:r w:rsidRPr="002E5DAA">
              <w:rPr>
                <w:rFonts w:ascii="Times New Roman" w:hAnsi="Times New Roman" w:cs="Times New Roman"/>
                <w:sz w:val="20"/>
                <w:szCs w:val="20"/>
              </w:rPr>
              <w:t xml:space="preserve">, FCC 15 </w:t>
            </w:r>
            <w:proofErr w:type="spellStart"/>
            <w:r w:rsidRPr="002E5DAA">
              <w:rPr>
                <w:rFonts w:ascii="Times New Roman" w:hAnsi="Times New Roman" w:cs="Times New Roman"/>
                <w:sz w:val="20"/>
                <w:szCs w:val="20"/>
              </w:rPr>
              <w:t>км</w:t>
            </w:r>
            <w:proofErr w:type="spellEnd"/>
            <w:r w:rsidRPr="002E5DAA">
              <w:rPr>
                <w:rFonts w:ascii="Times New Roman" w:hAnsi="Times New Roman" w:cs="Times New Roman"/>
                <w:sz w:val="20"/>
                <w:szCs w:val="20"/>
              </w:rPr>
              <w:t xml:space="preserve">, MIC 8 </w:t>
            </w:r>
            <w:proofErr w:type="spellStart"/>
            <w:r w:rsidRPr="002E5DAA">
              <w:rPr>
                <w:rFonts w:ascii="Times New Roman" w:hAnsi="Times New Roman" w:cs="Times New Roman"/>
                <w:sz w:val="20"/>
                <w:szCs w:val="20"/>
              </w:rPr>
              <w:t>км</w:t>
            </w:r>
            <w:proofErr w:type="spellEnd"/>
            <w:r w:rsidRPr="002E5DAA">
              <w:rPr>
                <w:rFonts w:ascii="Times New Roman" w:hAnsi="Times New Roman" w:cs="Times New Roman"/>
                <w:sz w:val="20"/>
                <w:szCs w:val="20"/>
              </w:rPr>
              <w:t xml:space="preserve">, SRRC 8 </w:t>
            </w:r>
            <w:proofErr w:type="spellStart"/>
            <w:r w:rsidRPr="002E5DAA">
              <w:rPr>
                <w:rFonts w:ascii="Times New Roman" w:hAnsi="Times New Roman" w:cs="Times New Roman"/>
                <w:sz w:val="20"/>
                <w:szCs w:val="20"/>
              </w:rPr>
              <w:t>км</w:t>
            </w:r>
            <w:proofErr w:type="spellEnd"/>
          </w:p>
          <w:p w:rsidR="008A5008" w:rsidRPr="008A5008" w:rsidRDefault="008A5008" w:rsidP="008A5008">
            <w:pPr>
              <w:rPr>
                <w:rFonts w:ascii="Times New Roman" w:hAnsi="Times New Roman" w:cs="Times New Roman"/>
                <w:sz w:val="20"/>
                <w:szCs w:val="20"/>
                <w:lang w:val="ru-RU"/>
              </w:rPr>
            </w:pPr>
            <w:r w:rsidRPr="008A5008">
              <w:rPr>
                <w:rFonts w:ascii="Times New Roman" w:hAnsi="Times New Roman" w:cs="Times New Roman"/>
                <w:sz w:val="20"/>
                <w:szCs w:val="20"/>
                <w:lang w:val="ru-RU"/>
              </w:rPr>
              <w:t xml:space="preserve">Кут </w:t>
            </w:r>
            <w:proofErr w:type="spellStart"/>
            <w:r w:rsidRPr="008A5008">
              <w:rPr>
                <w:rFonts w:ascii="Times New Roman" w:hAnsi="Times New Roman" w:cs="Times New Roman"/>
                <w:sz w:val="20"/>
                <w:szCs w:val="20"/>
                <w:lang w:val="ru-RU"/>
              </w:rPr>
              <w:t>огляду</w:t>
            </w:r>
            <w:proofErr w:type="spellEnd"/>
            <w:r w:rsidRPr="008A5008">
              <w:rPr>
                <w:rFonts w:ascii="Times New Roman" w:hAnsi="Times New Roman" w:cs="Times New Roman"/>
                <w:sz w:val="20"/>
                <w:szCs w:val="20"/>
                <w:lang w:val="ru-RU"/>
              </w:rPr>
              <w:t xml:space="preserve"> </w:t>
            </w:r>
            <w:proofErr w:type="spellStart"/>
            <w:r w:rsidRPr="008A5008">
              <w:rPr>
                <w:rFonts w:ascii="Times New Roman" w:hAnsi="Times New Roman" w:cs="Times New Roman"/>
                <w:sz w:val="20"/>
                <w:szCs w:val="20"/>
                <w:lang w:val="ru-RU"/>
              </w:rPr>
              <w:t>фронтальних</w:t>
            </w:r>
            <w:proofErr w:type="spellEnd"/>
            <w:r w:rsidRPr="008A5008">
              <w:rPr>
                <w:rFonts w:ascii="Times New Roman" w:hAnsi="Times New Roman" w:cs="Times New Roman"/>
                <w:sz w:val="20"/>
                <w:szCs w:val="20"/>
                <w:lang w:val="ru-RU"/>
              </w:rPr>
              <w:t xml:space="preserve"> </w:t>
            </w:r>
            <w:proofErr w:type="spellStart"/>
            <w:r w:rsidRPr="008A5008">
              <w:rPr>
                <w:rFonts w:ascii="Times New Roman" w:hAnsi="Times New Roman" w:cs="Times New Roman"/>
                <w:sz w:val="20"/>
                <w:szCs w:val="20"/>
                <w:lang w:val="ru-RU"/>
              </w:rPr>
              <w:t>датчиків</w:t>
            </w:r>
            <w:proofErr w:type="spellEnd"/>
            <w:r w:rsidRPr="008A5008">
              <w:rPr>
                <w:rFonts w:ascii="Times New Roman" w:hAnsi="Times New Roman" w:cs="Times New Roman"/>
                <w:sz w:val="20"/>
                <w:szCs w:val="20"/>
                <w:lang w:val="ru-RU"/>
              </w:rPr>
              <w:tab/>
              <w:t>50° (</w:t>
            </w:r>
            <w:proofErr w:type="gramStart"/>
            <w:r w:rsidRPr="008A5008">
              <w:rPr>
                <w:rFonts w:ascii="Times New Roman" w:hAnsi="Times New Roman" w:cs="Times New Roman"/>
                <w:sz w:val="20"/>
                <w:szCs w:val="20"/>
                <w:lang w:val="ru-RU"/>
              </w:rPr>
              <w:t>вертикальна</w:t>
            </w:r>
            <w:proofErr w:type="gramEnd"/>
            <w:r w:rsidRPr="008A5008">
              <w:rPr>
                <w:rFonts w:ascii="Times New Roman" w:hAnsi="Times New Roman" w:cs="Times New Roman"/>
                <w:sz w:val="20"/>
                <w:szCs w:val="20"/>
                <w:lang w:val="ru-RU"/>
              </w:rPr>
              <w:t>), 65° (горизонтальна)</w:t>
            </w:r>
          </w:p>
          <w:p w:rsidR="008A5008" w:rsidRPr="008A5008" w:rsidRDefault="008A5008" w:rsidP="008A5008">
            <w:pPr>
              <w:rPr>
                <w:rFonts w:ascii="Times New Roman" w:hAnsi="Times New Roman" w:cs="Times New Roman"/>
                <w:sz w:val="20"/>
                <w:szCs w:val="20"/>
                <w:lang w:val="ru-RU"/>
              </w:rPr>
            </w:pPr>
            <w:r w:rsidRPr="008A5008">
              <w:rPr>
                <w:rFonts w:ascii="Times New Roman" w:hAnsi="Times New Roman" w:cs="Times New Roman"/>
                <w:sz w:val="20"/>
                <w:szCs w:val="20"/>
                <w:lang w:val="ru-RU"/>
              </w:rPr>
              <w:t xml:space="preserve">Кут </w:t>
            </w:r>
            <w:proofErr w:type="spellStart"/>
            <w:r w:rsidRPr="008A5008">
              <w:rPr>
                <w:rFonts w:ascii="Times New Roman" w:hAnsi="Times New Roman" w:cs="Times New Roman"/>
                <w:sz w:val="20"/>
                <w:szCs w:val="20"/>
                <w:lang w:val="ru-RU"/>
              </w:rPr>
              <w:t>огляду</w:t>
            </w:r>
            <w:proofErr w:type="spellEnd"/>
            <w:r w:rsidRPr="008A5008">
              <w:rPr>
                <w:rFonts w:ascii="Times New Roman" w:hAnsi="Times New Roman" w:cs="Times New Roman"/>
                <w:sz w:val="20"/>
                <w:szCs w:val="20"/>
                <w:lang w:val="ru-RU"/>
              </w:rPr>
              <w:t xml:space="preserve"> </w:t>
            </w:r>
            <w:proofErr w:type="spellStart"/>
            <w:r w:rsidRPr="008A5008">
              <w:rPr>
                <w:rFonts w:ascii="Times New Roman" w:hAnsi="Times New Roman" w:cs="Times New Roman"/>
                <w:sz w:val="20"/>
                <w:szCs w:val="20"/>
                <w:lang w:val="ru-RU"/>
              </w:rPr>
              <w:t>задніх</w:t>
            </w:r>
            <w:proofErr w:type="spellEnd"/>
            <w:r w:rsidRPr="008A5008">
              <w:rPr>
                <w:rFonts w:ascii="Times New Roman" w:hAnsi="Times New Roman" w:cs="Times New Roman"/>
                <w:sz w:val="20"/>
                <w:szCs w:val="20"/>
                <w:lang w:val="ru-RU"/>
              </w:rPr>
              <w:t xml:space="preserve"> </w:t>
            </w:r>
            <w:proofErr w:type="spellStart"/>
            <w:r w:rsidRPr="008A5008">
              <w:rPr>
                <w:rFonts w:ascii="Times New Roman" w:hAnsi="Times New Roman" w:cs="Times New Roman"/>
                <w:sz w:val="20"/>
                <w:szCs w:val="20"/>
                <w:lang w:val="ru-RU"/>
              </w:rPr>
              <w:t>датчиків</w:t>
            </w:r>
            <w:proofErr w:type="spellEnd"/>
            <w:r w:rsidRPr="008A5008">
              <w:rPr>
                <w:rFonts w:ascii="Times New Roman" w:hAnsi="Times New Roman" w:cs="Times New Roman"/>
                <w:sz w:val="20"/>
                <w:szCs w:val="20"/>
                <w:lang w:val="ru-RU"/>
              </w:rPr>
              <w:tab/>
              <w:t>50° (</w:t>
            </w:r>
            <w:proofErr w:type="gramStart"/>
            <w:r w:rsidRPr="008A5008">
              <w:rPr>
                <w:rFonts w:ascii="Times New Roman" w:hAnsi="Times New Roman" w:cs="Times New Roman"/>
                <w:sz w:val="20"/>
                <w:szCs w:val="20"/>
                <w:lang w:val="ru-RU"/>
              </w:rPr>
              <w:t>вертикальна</w:t>
            </w:r>
            <w:proofErr w:type="gramEnd"/>
            <w:r w:rsidRPr="008A5008">
              <w:rPr>
                <w:rFonts w:ascii="Times New Roman" w:hAnsi="Times New Roman" w:cs="Times New Roman"/>
                <w:sz w:val="20"/>
                <w:szCs w:val="20"/>
                <w:lang w:val="ru-RU"/>
              </w:rPr>
              <w:t>), 65° (горизонтальна)</w:t>
            </w:r>
          </w:p>
          <w:p w:rsidR="008A5008" w:rsidRPr="008A5008" w:rsidRDefault="008A5008" w:rsidP="008A5008">
            <w:pPr>
              <w:rPr>
                <w:rFonts w:ascii="Times New Roman" w:hAnsi="Times New Roman" w:cs="Times New Roman"/>
                <w:sz w:val="20"/>
                <w:szCs w:val="20"/>
                <w:lang w:val="ru-RU"/>
              </w:rPr>
            </w:pPr>
            <w:r w:rsidRPr="008A5008">
              <w:rPr>
                <w:rFonts w:ascii="Times New Roman" w:hAnsi="Times New Roman" w:cs="Times New Roman"/>
                <w:sz w:val="20"/>
                <w:szCs w:val="20"/>
                <w:lang w:val="ru-RU"/>
              </w:rPr>
              <w:t xml:space="preserve">Кут </w:t>
            </w:r>
            <w:proofErr w:type="spellStart"/>
            <w:r w:rsidRPr="008A5008">
              <w:rPr>
                <w:rFonts w:ascii="Times New Roman" w:hAnsi="Times New Roman" w:cs="Times New Roman"/>
                <w:sz w:val="20"/>
                <w:szCs w:val="20"/>
                <w:lang w:val="ru-RU"/>
              </w:rPr>
              <w:t>огляду</w:t>
            </w:r>
            <w:proofErr w:type="spellEnd"/>
            <w:r w:rsidRPr="008A5008">
              <w:rPr>
                <w:rFonts w:ascii="Times New Roman" w:hAnsi="Times New Roman" w:cs="Times New Roman"/>
                <w:sz w:val="20"/>
                <w:szCs w:val="20"/>
                <w:lang w:val="ru-RU"/>
              </w:rPr>
              <w:t xml:space="preserve"> </w:t>
            </w:r>
            <w:proofErr w:type="spellStart"/>
            <w:r w:rsidRPr="008A5008">
              <w:rPr>
                <w:rFonts w:ascii="Times New Roman" w:hAnsi="Times New Roman" w:cs="Times New Roman"/>
                <w:sz w:val="20"/>
                <w:szCs w:val="20"/>
                <w:lang w:val="ru-RU"/>
              </w:rPr>
              <w:t>нижніх</w:t>
            </w:r>
            <w:proofErr w:type="spellEnd"/>
            <w:r w:rsidRPr="008A5008">
              <w:rPr>
                <w:rFonts w:ascii="Times New Roman" w:hAnsi="Times New Roman" w:cs="Times New Roman"/>
                <w:sz w:val="20"/>
                <w:szCs w:val="20"/>
                <w:lang w:val="ru-RU"/>
              </w:rPr>
              <w:t xml:space="preserve"> </w:t>
            </w:r>
            <w:proofErr w:type="spellStart"/>
            <w:r w:rsidRPr="008A5008">
              <w:rPr>
                <w:rFonts w:ascii="Times New Roman" w:hAnsi="Times New Roman" w:cs="Times New Roman"/>
                <w:sz w:val="20"/>
                <w:szCs w:val="20"/>
                <w:lang w:val="ru-RU"/>
              </w:rPr>
              <w:t>датчиків</w:t>
            </w:r>
            <w:proofErr w:type="spellEnd"/>
            <w:r w:rsidRPr="008A5008">
              <w:rPr>
                <w:rFonts w:ascii="Times New Roman" w:hAnsi="Times New Roman" w:cs="Times New Roman"/>
                <w:sz w:val="20"/>
                <w:szCs w:val="20"/>
                <w:lang w:val="ru-RU"/>
              </w:rPr>
              <w:tab/>
              <w:t>50° (</w:t>
            </w:r>
            <w:proofErr w:type="gramStart"/>
            <w:r w:rsidRPr="008A5008">
              <w:rPr>
                <w:rFonts w:ascii="Times New Roman" w:hAnsi="Times New Roman" w:cs="Times New Roman"/>
                <w:sz w:val="20"/>
                <w:szCs w:val="20"/>
                <w:lang w:val="ru-RU"/>
              </w:rPr>
              <w:t>вертикальна</w:t>
            </w:r>
            <w:proofErr w:type="gramEnd"/>
            <w:r w:rsidRPr="008A5008">
              <w:rPr>
                <w:rFonts w:ascii="Times New Roman" w:hAnsi="Times New Roman" w:cs="Times New Roman"/>
                <w:sz w:val="20"/>
                <w:szCs w:val="20"/>
                <w:lang w:val="ru-RU"/>
              </w:rPr>
              <w:t>), 65° (горизонтальна)</w:t>
            </w:r>
          </w:p>
          <w:p w:rsidR="008A5008" w:rsidRPr="008A5008" w:rsidRDefault="008A5008" w:rsidP="008A5008">
            <w:pPr>
              <w:rPr>
                <w:rFonts w:ascii="Times New Roman" w:hAnsi="Times New Roman" w:cs="Times New Roman"/>
                <w:sz w:val="20"/>
                <w:szCs w:val="20"/>
                <w:lang w:val="ru-RU"/>
              </w:rPr>
            </w:pPr>
            <w:proofErr w:type="spellStart"/>
            <w:r w:rsidRPr="008A5008">
              <w:rPr>
                <w:rFonts w:ascii="Times New Roman" w:hAnsi="Times New Roman" w:cs="Times New Roman"/>
                <w:sz w:val="20"/>
                <w:szCs w:val="20"/>
                <w:lang w:val="ru-RU"/>
              </w:rPr>
              <w:t>Робоча</w:t>
            </w:r>
            <w:proofErr w:type="spellEnd"/>
            <w:r w:rsidRPr="008A5008">
              <w:rPr>
                <w:rFonts w:ascii="Times New Roman" w:hAnsi="Times New Roman" w:cs="Times New Roman"/>
                <w:sz w:val="20"/>
                <w:szCs w:val="20"/>
                <w:lang w:val="ru-RU"/>
              </w:rPr>
              <w:t xml:space="preserve"> частота</w:t>
            </w:r>
            <w:r w:rsidRPr="008A5008">
              <w:rPr>
                <w:rFonts w:ascii="Times New Roman" w:hAnsi="Times New Roman" w:cs="Times New Roman"/>
                <w:sz w:val="20"/>
                <w:szCs w:val="20"/>
                <w:lang w:val="ru-RU"/>
              </w:rPr>
              <w:tab/>
              <w:t>2,400–2,4835 ГГц</w:t>
            </w:r>
          </w:p>
          <w:p w:rsidR="008A5008" w:rsidRPr="008A5008" w:rsidRDefault="008A5008" w:rsidP="008A5008">
            <w:pPr>
              <w:rPr>
                <w:rFonts w:ascii="Times New Roman" w:hAnsi="Times New Roman" w:cs="Times New Roman"/>
                <w:sz w:val="20"/>
                <w:szCs w:val="20"/>
                <w:lang w:val="ru-RU"/>
              </w:rPr>
            </w:pPr>
            <w:proofErr w:type="gramStart"/>
            <w:r w:rsidRPr="008A5008">
              <w:rPr>
                <w:rFonts w:ascii="Times New Roman" w:hAnsi="Times New Roman" w:cs="Times New Roman"/>
                <w:sz w:val="20"/>
                <w:szCs w:val="20"/>
                <w:lang w:val="ru-RU"/>
              </w:rPr>
              <w:t>Максимальна</w:t>
            </w:r>
            <w:proofErr w:type="gramEnd"/>
            <w:r w:rsidRPr="008A5008">
              <w:rPr>
                <w:rFonts w:ascii="Times New Roman" w:hAnsi="Times New Roman" w:cs="Times New Roman"/>
                <w:sz w:val="20"/>
                <w:szCs w:val="20"/>
                <w:lang w:val="ru-RU"/>
              </w:rPr>
              <w:t xml:space="preserve"> </w:t>
            </w:r>
            <w:proofErr w:type="spellStart"/>
            <w:r w:rsidRPr="008A5008">
              <w:rPr>
                <w:rFonts w:ascii="Times New Roman" w:hAnsi="Times New Roman" w:cs="Times New Roman"/>
                <w:sz w:val="20"/>
                <w:szCs w:val="20"/>
                <w:lang w:val="ru-RU"/>
              </w:rPr>
              <w:t>кутова</w:t>
            </w:r>
            <w:proofErr w:type="spellEnd"/>
            <w:r w:rsidRPr="008A5008">
              <w:rPr>
                <w:rFonts w:ascii="Times New Roman" w:hAnsi="Times New Roman" w:cs="Times New Roman"/>
                <w:sz w:val="20"/>
                <w:szCs w:val="20"/>
                <w:lang w:val="ru-RU"/>
              </w:rPr>
              <w:t xml:space="preserve"> </w:t>
            </w:r>
            <w:proofErr w:type="spellStart"/>
            <w:r w:rsidRPr="008A5008">
              <w:rPr>
                <w:rFonts w:ascii="Times New Roman" w:hAnsi="Times New Roman" w:cs="Times New Roman"/>
                <w:sz w:val="20"/>
                <w:szCs w:val="20"/>
                <w:lang w:val="ru-RU"/>
              </w:rPr>
              <w:t>швидкість</w:t>
            </w:r>
            <w:proofErr w:type="spellEnd"/>
            <w:r w:rsidRPr="008A5008">
              <w:rPr>
                <w:rFonts w:ascii="Times New Roman" w:hAnsi="Times New Roman" w:cs="Times New Roman"/>
                <w:sz w:val="20"/>
                <w:szCs w:val="20"/>
                <w:lang w:val="ru-RU"/>
              </w:rPr>
              <w:tab/>
            </w:r>
            <w:proofErr w:type="spellStart"/>
            <w:r w:rsidRPr="008A5008">
              <w:rPr>
                <w:rFonts w:ascii="Times New Roman" w:hAnsi="Times New Roman" w:cs="Times New Roman"/>
                <w:sz w:val="20"/>
                <w:szCs w:val="20"/>
                <w:lang w:val="ru-RU"/>
              </w:rPr>
              <w:t>нахил</w:t>
            </w:r>
            <w:proofErr w:type="spellEnd"/>
            <w:r w:rsidRPr="008A5008">
              <w:rPr>
                <w:rFonts w:ascii="Times New Roman" w:hAnsi="Times New Roman" w:cs="Times New Roman"/>
                <w:sz w:val="20"/>
                <w:szCs w:val="20"/>
                <w:lang w:val="ru-RU"/>
              </w:rPr>
              <w:t>: 300°/с, поворот: 150°/с</w:t>
            </w:r>
          </w:p>
          <w:p w:rsidR="008A5008" w:rsidRPr="008A5008" w:rsidRDefault="008A5008" w:rsidP="008A5008">
            <w:pPr>
              <w:rPr>
                <w:rFonts w:ascii="Times New Roman" w:hAnsi="Times New Roman" w:cs="Times New Roman"/>
                <w:sz w:val="20"/>
                <w:szCs w:val="20"/>
                <w:lang w:val="ru-RU"/>
              </w:rPr>
            </w:pPr>
            <w:r w:rsidRPr="008A5008">
              <w:rPr>
                <w:rFonts w:ascii="Times New Roman" w:hAnsi="Times New Roman" w:cs="Times New Roman"/>
                <w:sz w:val="20"/>
                <w:szCs w:val="20"/>
                <w:lang w:val="ru-RU"/>
              </w:rPr>
              <w:t xml:space="preserve">Максимально </w:t>
            </w:r>
            <w:proofErr w:type="gramStart"/>
            <w:r w:rsidRPr="008A5008">
              <w:rPr>
                <w:rFonts w:ascii="Times New Roman" w:hAnsi="Times New Roman" w:cs="Times New Roman"/>
                <w:sz w:val="20"/>
                <w:szCs w:val="20"/>
                <w:lang w:val="ru-RU"/>
              </w:rPr>
              <w:t>допустима</w:t>
            </w:r>
            <w:proofErr w:type="gramEnd"/>
            <w:r w:rsidRPr="008A5008">
              <w:rPr>
                <w:rFonts w:ascii="Times New Roman" w:hAnsi="Times New Roman" w:cs="Times New Roman"/>
                <w:sz w:val="20"/>
                <w:szCs w:val="20"/>
                <w:lang w:val="ru-RU"/>
              </w:rPr>
              <w:t xml:space="preserve"> </w:t>
            </w:r>
            <w:proofErr w:type="spellStart"/>
            <w:r w:rsidRPr="008A5008">
              <w:rPr>
                <w:rFonts w:ascii="Times New Roman" w:hAnsi="Times New Roman" w:cs="Times New Roman"/>
                <w:sz w:val="20"/>
                <w:szCs w:val="20"/>
                <w:lang w:val="ru-RU"/>
              </w:rPr>
              <w:t>швидкість</w:t>
            </w:r>
            <w:proofErr w:type="spellEnd"/>
            <w:r w:rsidRPr="008A5008">
              <w:rPr>
                <w:rFonts w:ascii="Times New Roman" w:hAnsi="Times New Roman" w:cs="Times New Roman"/>
                <w:sz w:val="20"/>
                <w:szCs w:val="20"/>
                <w:lang w:val="ru-RU"/>
              </w:rPr>
              <w:t xml:space="preserve"> </w:t>
            </w:r>
            <w:proofErr w:type="spellStart"/>
            <w:r w:rsidRPr="008A5008">
              <w:rPr>
                <w:rFonts w:ascii="Times New Roman" w:hAnsi="Times New Roman" w:cs="Times New Roman"/>
                <w:sz w:val="20"/>
                <w:szCs w:val="20"/>
                <w:lang w:val="ru-RU"/>
              </w:rPr>
              <w:t>вітру</w:t>
            </w:r>
            <w:proofErr w:type="spellEnd"/>
            <w:r w:rsidRPr="008A5008">
              <w:rPr>
                <w:rFonts w:ascii="Times New Roman" w:hAnsi="Times New Roman" w:cs="Times New Roman"/>
                <w:sz w:val="20"/>
                <w:szCs w:val="20"/>
                <w:lang w:val="ru-RU"/>
              </w:rPr>
              <w:tab/>
              <w:t>15 м/с</w:t>
            </w:r>
          </w:p>
          <w:p w:rsidR="008A5008" w:rsidRPr="008A5008" w:rsidRDefault="008A5008" w:rsidP="008A5008">
            <w:pPr>
              <w:rPr>
                <w:rFonts w:ascii="Times New Roman" w:hAnsi="Times New Roman" w:cs="Times New Roman"/>
                <w:sz w:val="20"/>
                <w:szCs w:val="20"/>
                <w:lang w:val="ru-RU"/>
              </w:rPr>
            </w:pPr>
            <w:r w:rsidRPr="002E5DAA">
              <w:rPr>
                <w:rFonts w:ascii="Times New Roman" w:hAnsi="Times New Roman" w:cs="Times New Roman"/>
                <w:sz w:val="20"/>
                <w:szCs w:val="20"/>
              </w:rPr>
              <w:t>FOV</w:t>
            </w:r>
            <w:r w:rsidRPr="008A5008">
              <w:rPr>
                <w:rFonts w:ascii="Times New Roman" w:hAnsi="Times New Roman" w:cs="Times New Roman"/>
                <w:sz w:val="20"/>
                <w:szCs w:val="20"/>
                <w:lang w:val="ru-RU"/>
              </w:rPr>
              <w:tab/>
              <w:t>145°</w:t>
            </w:r>
          </w:p>
          <w:p w:rsidR="008A5008" w:rsidRPr="008A5008" w:rsidRDefault="008A5008" w:rsidP="008A5008">
            <w:pPr>
              <w:rPr>
                <w:rFonts w:ascii="Times New Roman" w:hAnsi="Times New Roman" w:cs="Times New Roman"/>
                <w:sz w:val="20"/>
                <w:szCs w:val="20"/>
                <w:lang w:val="ru-RU"/>
              </w:rPr>
            </w:pPr>
            <w:r w:rsidRPr="008A5008">
              <w:rPr>
                <w:rFonts w:ascii="Times New Roman" w:hAnsi="Times New Roman" w:cs="Times New Roman"/>
                <w:sz w:val="20"/>
                <w:szCs w:val="20"/>
                <w:lang w:val="ru-RU"/>
              </w:rPr>
              <w:lastRenderedPageBreak/>
              <w:t>Вага</w:t>
            </w:r>
            <w:r w:rsidRPr="008A5008">
              <w:rPr>
                <w:rFonts w:ascii="Times New Roman" w:hAnsi="Times New Roman" w:cs="Times New Roman"/>
                <w:sz w:val="20"/>
                <w:szCs w:val="20"/>
                <w:lang w:val="ru-RU"/>
              </w:rPr>
              <w:tab/>
              <w:t xml:space="preserve">3.6 кг (без </w:t>
            </w:r>
            <w:proofErr w:type="spellStart"/>
            <w:r w:rsidRPr="008A5008">
              <w:rPr>
                <w:rFonts w:ascii="Times New Roman" w:hAnsi="Times New Roman" w:cs="Times New Roman"/>
                <w:sz w:val="20"/>
                <w:szCs w:val="20"/>
                <w:lang w:val="ru-RU"/>
              </w:rPr>
              <w:t>акумулятора</w:t>
            </w:r>
            <w:proofErr w:type="spellEnd"/>
            <w:r w:rsidRPr="008A5008">
              <w:rPr>
                <w:rFonts w:ascii="Times New Roman" w:hAnsi="Times New Roman" w:cs="Times New Roman"/>
                <w:sz w:val="20"/>
                <w:szCs w:val="20"/>
                <w:lang w:val="ru-RU"/>
              </w:rPr>
              <w:t xml:space="preserve">), 6.3 кг (з </w:t>
            </w:r>
            <w:proofErr w:type="spellStart"/>
            <w:r w:rsidRPr="008A5008">
              <w:rPr>
                <w:rFonts w:ascii="Times New Roman" w:hAnsi="Times New Roman" w:cs="Times New Roman"/>
                <w:sz w:val="20"/>
                <w:szCs w:val="20"/>
                <w:lang w:val="ru-RU"/>
              </w:rPr>
              <w:t>двома</w:t>
            </w:r>
            <w:proofErr w:type="spellEnd"/>
            <w:r w:rsidRPr="008A5008">
              <w:rPr>
                <w:rFonts w:ascii="Times New Roman" w:hAnsi="Times New Roman" w:cs="Times New Roman"/>
                <w:sz w:val="20"/>
                <w:szCs w:val="20"/>
                <w:lang w:val="ru-RU"/>
              </w:rPr>
              <w:t xml:space="preserve"> </w:t>
            </w:r>
            <w:r w:rsidRPr="002E5DAA">
              <w:rPr>
                <w:rFonts w:ascii="Times New Roman" w:hAnsi="Times New Roman" w:cs="Times New Roman"/>
                <w:sz w:val="20"/>
                <w:szCs w:val="20"/>
              </w:rPr>
              <w:t>TB</w:t>
            </w:r>
            <w:r w:rsidRPr="008A5008">
              <w:rPr>
                <w:rFonts w:ascii="Times New Roman" w:hAnsi="Times New Roman" w:cs="Times New Roman"/>
                <w:sz w:val="20"/>
                <w:szCs w:val="20"/>
                <w:lang w:val="ru-RU"/>
              </w:rPr>
              <w:t xml:space="preserve">60), 9 кг (макс. </w:t>
            </w:r>
            <w:proofErr w:type="spellStart"/>
            <w:r w:rsidRPr="008A5008">
              <w:rPr>
                <w:rFonts w:ascii="Times New Roman" w:hAnsi="Times New Roman" w:cs="Times New Roman"/>
                <w:sz w:val="20"/>
                <w:szCs w:val="20"/>
                <w:lang w:val="ru-RU"/>
              </w:rPr>
              <w:t>злітна</w:t>
            </w:r>
            <w:proofErr w:type="spellEnd"/>
            <w:r w:rsidRPr="008A5008">
              <w:rPr>
                <w:rFonts w:ascii="Times New Roman" w:hAnsi="Times New Roman" w:cs="Times New Roman"/>
                <w:sz w:val="20"/>
                <w:szCs w:val="20"/>
                <w:lang w:val="ru-RU"/>
              </w:rPr>
              <w:t xml:space="preserve"> </w:t>
            </w:r>
            <w:proofErr w:type="spellStart"/>
            <w:r w:rsidRPr="008A5008">
              <w:rPr>
                <w:rFonts w:ascii="Times New Roman" w:hAnsi="Times New Roman" w:cs="Times New Roman"/>
                <w:sz w:val="20"/>
                <w:szCs w:val="20"/>
                <w:lang w:val="ru-RU"/>
              </w:rPr>
              <w:t>маса</w:t>
            </w:r>
            <w:proofErr w:type="spellEnd"/>
            <w:r w:rsidRPr="008A5008">
              <w:rPr>
                <w:rFonts w:ascii="Times New Roman" w:hAnsi="Times New Roman" w:cs="Times New Roman"/>
                <w:sz w:val="20"/>
                <w:szCs w:val="20"/>
                <w:lang w:val="ru-RU"/>
              </w:rPr>
              <w:t>)</w:t>
            </w:r>
          </w:p>
          <w:p w:rsidR="008A5008" w:rsidRPr="008A5008" w:rsidRDefault="008A5008" w:rsidP="008A5008">
            <w:pPr>
              <w:rPr>
                <w:rFonts w:ascii="Times New Roman" w:hAnsi="Times New Roman" w:cs="Times New Roman"/>
                <w:sz w:val="20"/>
                <w:szCs w:val="20"/>
                <w:lang w:val="ru-RU"/>
              </w:rPr>
            </w:pPr>
            <w:proofErr w:type="gramStart"/>
            <w:r w:rsidRPr="008A5008">
              <w:rPr>
                <w:rFonts w:ascii="Times New Roman" w:hAnsi="Times New Roman" w:cs="Times New Roman"/>
                <w:sz w:val="20"/>
                <w:szCs w:val="20"/>
                <w:lang w:val="ru-RU"/>
              </w:rPr>
              <w:t>Максимальна</w:t>
            </w:r>
            <w:proofErr w:type="gramEnd"/>
            <w:r w:rsidRPr="008A5008">
              <w:rPr>
                <w:rFonts w:ascii="Times New Roman" w:hAnsi="Times New Roman" w:cs="Times New Roman"/>
                <w:sz w:val="20"/>
                <w:szCs w:val="20"/>
                <w:lang w:val="ru-RU"/>
              </w:rPr>
              <w:t xml:space="preserve"> </w:t>
            </w:r>
            <w:proofErr w:type="spellStart"/>
            <w:r w:rsidRPr="008A5008">
              <w:rPr>
                <w:rFonts w:ascii="Times New Roman" w:hAnsi="Times New Roman" w:cs="Times New Roman"/>
                <w:sz w:val="20"/>
                <w:szCs w:val="20"/>
                <w:lang w:val="ru-RU"/>
              </w:rPr>
              <w:t>швидкість</w:t>
            </w:r>
            <w:proofErr w:type="spellEnd"/>
            <w:r w:rsidRPr="008A5008">
              <w:rPr>
                <w:rFonts w:ascii="Times New Roman" w:hAnsi="Times New Roman" w:cs="Times New Roman"/>
                <w:sz w:val="20"/>
                <w:szCs w:val="20"/>
                <w:lang w:val="ru-RU"/>
              </w:rPr>
              <w:t xml:space="preserve"> набору </w:t>
            </w:r>
            <w:proofErr w:type="spellStart"/>
            <w:r w:rsidRPr="008A5008">
              <w:rPr>
                <w:rFonts w:ascii="Times New Roman" w:hAnsi="Times New Roman" w:cs="Times New Roman"/>
                <w:sz w:val="20"/>
                <w:szCs w:val="20"/>
                <w:lang w:val="ru-RU"/>
              </w:rPr>
              <w:t>висоти</w:t>
            </w:r>
            <w:proofErr w:type="spellEnd"/>
            <w:r w:rsidRPr="008A5008">
              <w:rPr>
                <w:rFonts w:ascii="Times New Roman" w:hAnsi="Times New Roman" w:cs="Times New Roman"/>
                <w:sz w:val="20"/>
                <w:szCs w:val="20"/>
                <w:lang w:val="ru-RU"/>
              </w:rPr>
              <w:tab/>
              <w:t xml:space="preserve">режим </w:t>
            </w:r>
            <w:r w:rsidRPr="002E5DAA">
              <w:rPr>
                <w:rFonts w:ascii="Times New Roman" w:hAnsi="Times New Roman" w:cs="Times New Roman"/>
                <w:sz w:val="20"/>
                <w:szCs w:val="20"/>
              </w:rPr>
              <w:t>S</w:t>
            </w:r>
            <w:r w:rsidRPr="008A5008">
              <w:rPr>
                <w:rFonts w:ascii="Times New Roman" w:hAnsi="Times New Roman" w:cs="Times New Roman"/>
                <w:sz w:val="20"/>
                <w:szCs w:val="20"/>
                <w:lang w:val="ru-RU"/>
              </w:rPr>
              <w:t xml:space="preserve">: 6 м/с, режим </w:t>
            </w:r>
            <w:r w:rsidRPr="002E5DAA">
              <w:rPr>
                <w:rFonts w:ascii="Times New Roman" w:hAnsi="Times New Roman" w:cs="Times New Roman"/>
                <w:sz w:val="20"/>
                <w:szCs w:val="20"/>
              </w:rPr>
              <w:t>P</w:t>
            </w:r>
            <w:r w:rsidRPr="008A5008">
              <w:rPr>
                <w:rFonts w:ascii="Times New Roman" w:hAnsi="Times New Roman" w:cs="Times New Roman"/>
                <w:sz w:val="20"/>
                <w:szCs w:val="20"/>
                <w:lang w:val="ru-RU"/>
              </w:rPr>
              <w:t>: 5 м/с</w:t>
            </w:r>
          </w:p>
          <w:p w:rsidR="008A5008" w:rsidRPr="008A5008" w:rsidRDefault="008A5008" w:rsidP="008A5008">
            <w:pPr>
              <w:rPr>
                <w:rFonts w:ascii="Times New Roman" w:hAnsi="Times New Roman" w:cs="Times New Roman"/>
                <w:sz w:val="20"/>
                <w:szCs w:val="20"/>
                <w:lang w:val="ru-RU"/>
              </w:rPr>
            </w:pPr>
            <w:proofErr w:type="gramStart"/>
            <w:r w:rsidRPr="008A5008">
              <w:rPr>
                <w:rFonts w:ascii="Times New Roman" w:hAnsi="Times New Roman" w:cs="Times New Roman"/>
                <w:sz w:val="20"/>
                <w:szCs w:val="20"/>
                <w:lang w:val="ru-RU"/>
              </w:rPr>
              <w:t>Максимальна</w:t>
            </w:r>
            <w:proofErr w:type="gramEnd"/>
            <w:r w:rsidRPr="008A5008">
              <w:rPr>
                <w:rFonts w:ascii="Times New Roman" w:hAnsi="Times New Roman" w:cs="Times New Roman"/>
                <w:sz w:val="20"/>
                <w:szCs w:val="20"/>
                <w:lang w:val="ru-RU"/>
              </w:rPr>
              <w:t xml:space="preserve"> </w:t>
            </w:r>
            <w:proofErr w:type="spellStart"/>
            <w:r w:rsidRPr="008A5008">
              <w:rPr>
                <w:rFonts w:ascii="Times New Roman" w:hAnsi="Times New Roman" w:cs="Times New Roman"/>
                <w:sz w:val="20"/>
                <w:szCs w:val="20"/>
                <w:lang w:val="ru-RU"/>
              </w:rPr>
              <w:t>швидкість</w:t>
            </w:r>
            <w:proofErr w:type="spellEnd"/>
            <w:r w:rsidRPr="008A5008">
              <w:rPr>
                <w:rFonts w:ascii="Times New Roman" w:hAnsi="Times New Roman" w:cs="Times New Roman"/>
                <w:sz w:val="20"/>
                <w:szCs w:val="20"/>
                <w:lang w:val="ru-RU"/>
              </w:rPr>
              <w:t xml:space="preserve"> вертикального </w:t>
            </w:r>
            <w:proofErr w:type="spellStart"/>
            <w:r w:rsidRPr="008A5008">
              <w:rPr>
                <w:rFonts w:ascii="Times New Roman" w:hAnsi="Times New Roman" w:cs="Times New Roman"/>
                <w:sz w:val="20"/>
                <w:szCs w:val="20"/>
                <w:lang w:val="ru-RU"/>
              </w:rPr>
              <w:t>зниження</w:t>
            </w:r>
            <w:proofErr w:type="spellEnd"/>
            <w:r w:rsidRPr="008A5008">
              <w:rPr>
                <w:rFonts w:ascii="Times New Roman" w:hAnsi="Times New Roman" w:cs="Times New Roman"/>
                <w:sz w:val="20"/>
                <w:szCs w:val="20"/>
                <w:lang w:val="ru-RU"/>
              </w:rPr>
              <w:tab/>
              <w:t xml:space="preserve">режим </w:t>
            </w:r>
            <w:r w:rsidRPr="002E5DAA">
              <w:rPr>
                <w:rFonts w:ascii="Times New Roman" w:hAnsi="Times New Roman" w:cs="Times New Roman"/>
                <w:sz w:val="20"/>
                <w:szCs w:val="20"/>
              </w:rPr>
              <w:t>S</w:t>
            </w:r>
            <w:r w:rsidRPr="008A5008">
              <w:rPr>
                <w:rFonts w:ascii="Times New Roman" w:hAnsi="Times New Roman" w:cs="Times New Roman"/>
                <w:sz w:val="20"/>
                <w:szCs w:val="20"/>
                <w:lang w:val="ru-RU"/>
              </w:rPr>
              <w:t xml:space="preserve">: 5 м/с, режим </w:t>
            </w:r>
            <w:r w:rsidRPr="002E5DAA">
              <w:rPr>
                <w:rFonts w:ascii="Times New Roman" w:hAnsi="Times New Roman" w:cs="Times New Roman"/>
                <w:sz w:val="20"/>
                <w:szCs w:val="20"/>
              </w:rPr>
              <w:t>P</w:t>
            </w:r>
            <w:r w:rsidRPr="008A5008">
              <w:rPr>
                <w:rFonts w:ascii="Times New Roman" w:hAnsi="Times New Roman" w:cs="Times New Roman"/>
                <w:sz w:val="20"/>
                <w:szCs w:val="20"/>
                <w:lang w:val="ru-RU"/>
              </w:rPr>
              <w:t>: 3 м/с</w:t>
            </w:r>
          </w:p>
          <w:p w:rsidR="008A5008" w:rsidRPr="008A5008" w:rsidRDefault="008A5008" w:rsidP="008A5008">
            <w:pPr>
              <w:rPr>
                <w:rFonts w:ascii="Times New Roman" w:hAnsi="Times New Roman" w:cs="Times New Roman"/>
                <w:sz w:val="20"/>
                <w:szCs w:val="20"/>
                <w:lang w:val="ru-RU"/>
              </w:rPr>
            </w:pPr>
            <w:proofErr w:type="gramStart"/>
            <w:r w:rsidRPr="008A5008">
              <w:rPr>
                <w:rFonts w:ascii="Times New Roman" w:hAnsi="Times New Roman" w:cs="Times New Roman"/>
                <w:sz w:val="20"/>
                <w:szCs w:val="20"/>
                <w:lang w:val="ru-RU"/>
              </w:rPr>
              <w:t>Максимальна</w:t>
            </w:r>
            <w:proofErr w:type="gramEnd"/>
            <w:r w:rsidRPr="008A5008">
              <w:rPr>
                <w:rFonts w:ascii="Times New Roman" w:hAnsi="Times New Roman" w:cs="Times New Roman"/>
                <w:sz w:val="20"/>
                <w:szCs w:val="20"/>
                <w:lang w:val="ru-RU"/>
              </w:rPr>
              <w:t xml:space="preserve"> </w:t>
            </w:r>
            <w:proofErr w:type="spellStart"/>
            <w:r w:rsidRPr="008A5008">
              <w:rPr>
                <w:rFonts w:ascii="Times New Roman" w:hAnsi="Times New Roman" w:cs="Times New Roman"/>
                <w:sz w:val="20"/>
                <w:szCs w:val="20"/>
                <w:lang w:val="ru-RU"/>
              </w:rPr>
              <w:t>швидкість</w:t>
            </w:r>
            <w:proofErr w:type="spellEnd"/>
            <w:r w:rsidRPr="008A5008">
              <w:rPr>
                <w:rFonts w:ascii="Times New Roman" w:hAnsi="Times New Roman" w:cs="Times New Roman"/>
                <w:sz w:val="20"/>
                <w:szCs w:val="20"/>
                <w:lang w:val="ru-RU"/>
              </w:rPr>
              <w:tab/>
              <w:t xml:space="preserve">режим </w:t>
            </w:r>
            <w:r w:rsidRPr="002E5DAA">
              <w:rPr>
                <w:rFonts w:ascii="Times New Roman" w:hAnsi="Times New Roman" w:cs="Times New Roman"/>
                <w:sz w:val="20"/>
                <w:szCs w:val="20"/>
              </w:rPr>
              <w:t>S</w:t>
            </w:r>
            <w:r w:rsidRPr="008A5008">
              <w:rPr>
                <w:rFonts w:ascii="Times New Roman" w:hAnsi="Times New Roman" w:cs="Times New Roman"/>
                <w:sz w:val="20"/>
                <w:szCs w:val="20"/>
                <w:lang w:val="ru-RU"/>
              </w:rPr>
              <w:t xml:space="preserve">: 23 м/с, режим </w:t>
            </w:r>
            <w:r w:rsidRPr="002E5DAA">
              <w:rPr>
                <w:rFonts w:ascii="Times New Roman" w:hAnsi="Times New Roman" w:cs="Times New Roman"/>
                <w:sz w:val="20"/>
                <w:szCs w:val="20"/>
              </w:rPr>
              <w:t>P</w:t>
            </w:r>
            <w:r w:rsidRPr="008A5008">
              <w:rPr>
                <w:rFonts w:ascii="Times New Roman" w:hAnsi="Times New Roman" w:cs="Times New Roman"/>
                <w:sz w:val="20"/>
                <w:szCs w:val="20"/>
                <w:lang w:val="ru-RU"/>
              </w:rPr>
              <w:t>: 17 м/с</w:t>
            </w:r>
          </w:p>
          <w:p w:rsidR="008A5008" w:rsidRPr="008A5008" w:rsidRDefault="008A5008" w:rsidP="008A5008">
            <w:pPr>
              <w:rPr>
                <w:rFonts w:ascii="Times New Roman" w:hAnsi="Times New Roman" w:cs="Times New Roman"/>
                <w:sz w:val="20"/>
                <w:szCs w:val="20"/>
                <w:lang w:val="ru-RU"/>
              </w:rPr>
            </w:pPr>
            <w:r w:rsidRPr="008A5008">
              <w:rPr>
                <w:rFonts w:ascii="Times New Roman" w:hAnsi="Times New Roman" w:cs="Times New Roman"/>
                <w:sz w:val="20"/>
                <w:szCs w:val="20"/>
                <w:lang w:val="ru-RU"/>
              </w:rPr>
              <w:t xml:space="preserve">Максимальна </w:t>
            </w:r>
            <w:proofErr w:type="spellStart"/>
            <w:r w:rsidRPr="008A5008">
              <w:rPr>
                <w:rFonts w:ascii="Times New Roman" w:hAnsi="Times New Roman" w:cs="Times New Roman"/>
                <w:sz w:val="20"/>
                <w:szCs w:val="20"/>
                <w:lang w:val="ru-RU"/>
              </w:rPr>
              <w:t>висота</w:t>
            </w:r>
            <w:proofErr w:type="spellEnd"/>
            <w:r w:rsidRPr="008A5008">
              <w:rPr>
                <w:rFonts w:ascii="Times New Roman" w:hAnsi="Times New Roman" w:cs="Times New Roman"/>
                <w:sz w:val="20"/>
                <w:szCs w:val="20"/>
                <w:lang w:val="ru-RU"/>
              </w:rPr>
              <w:t xml:space="preserve"> </w:t>
            </w:r>
            <w:proofErr w:type="spellStart"/>
            <w:r w:rsidRPr="008A5008">
              <w:rPr>
                <w:rFonts w:ascii="Times New Roman" w:hAnsi="Times New Roman" w:cs="Times New Roman"/>
                <w:sz w:val="20"/>
                <w:szCs w:val="20"/>
                <w:lang w:val="ru-RU"/>
              </w:rPr>
              <w:t>польоту</w:t>
            </w:r>
            <w:proofErr w:type="spellEnd"/>
            <w:r w:rsidRPr="008A5008">
              <w:rPr>
                <w:rFonts w:ascii="Times New Roman" w:hAnsi="Times New Roman" w:cs="Times New Roman"/>
                <w:sz w:val="20"/>
                <w:szCs w:val="20"/>
                <w:lang w:val="ru-RU"/>
              </w:rPr>
              <w:t xml:space="preserve"> над </w:t>
            </w:r>
            <w:proofErr w:type="spellStart"/>
            <w:proofErr w:type="gramStart"/>
            <w:r w:rsidRPr="008A5008">
              <w:rPr>
                <w:rFonts w:ascii="Times New Roman" w:hAnsi="Times New Roman" w:cs="Times New Roman"/>
                <w:sz w:val="20"/>
                <w:szCs w:val="20"/>
                <w:lang w:val="ru-RU"/>
              </w:rPr>
              <w:t>р</w:t>
            </w:r>
            <w:proofErr w:type="gramEnd"/>
            <w:r w:rsidRPr="008A5008">
              <w:rPr>
                <w:rFonts w:ascii="Times New Roman" w:hAnsi="Times New Roman" w:cs="Times New Roman"/>
                <w:sz w:val="20"/>
                <w:szCs w:val="20"/>
                <w:lang w:val="ru-RU"/>
              </w:rPr>
              <w:t>івнем</w:t>
            </w:r>
            <w:proofErr w:type="spellEnd"/>
            <w:r w:rsidRPr="008A5008">
              <w:rPr>
                <w:rFonts w:ascii="Times New Roman" w:hAnsi="Times New Roman" w:cs="Times New Roman"/>
                <w:sz w:val="20"/>
                <w:szCs w:val="20"/>
                <w:lang w:val="ru-RU"/>
              </w:rPr>
              <w:t xml:space="preserve"> моря</w:t>
            </w:r>
            <w:r w:rsidRPr="008A5008">
              <w:rPr>
                <w:rFonts w:ascii="Times New Roman" w:hAnsi="Times New Roman" w:cs="Times New Roman"/>
                <w:sz w:val="20"/>
                <w:szCs w:val="20"/>
                <w:lang w:val="ru-RU"/>
              </w:rPr>
              <w:tab/>
              <w:t xml:space="preserve">5000 м (при </w:t>
            </w:r>
            <w:proofErr w:type="spellStart"/>
            <w:r w:rsidRPr="008A5008">
              <w:rPr>
                <w:rFonts w:ascii="Times New Roman" w:hAnsi="Times New Roman" w:cs="Times New Roman"/>
                <w:sz w:val="20"/>
                <w:szCs w:val="20"/>
                <w:lang w:val="ru-RU"/>
              </w:rPr>
              <w:t>використанні</w:t>
            </w:r>
            <w:proofErr w:type="spellEnd"/>
            <w:r w:rsidRPr="008A5008">
              <w:rPr>
                <w:rFonts w:ascii="Times New Roman" w:hAnsi="Times New Roman" w:cs="Times New Roman"/>
                <w:sz w:val="20"/>
                <w:szCs w:val="20"/>
                <w:lang w:val="ru-RU"/>
              </w:rPr>
              <w:t xml:space="preserve"> 2110 </w:t>
            </w:r>
            <w:proofErr w:type="spellStart"/>
            <w:r w:rsidRPr="008A5008">
              <w:rPr>
                <w:rFonts w:ascii="Times New Roman" w:hAnsi="Times New Roman" w:cs="Times New Roman"/>
                <w:sz w:val="20"/>
                <w:szCs w:val="20"/>
                <w:lang w:val="ru-RU"/>
              </w:rPr>
              <w:t>пропелерів</w:t>
            </w:r>
            <w:proofErr w:type="spellEnd"/>
            <w:r w:rsidRPr="008A5008">
              <w:rPr>
                <w:rFonts w:ascii="Times New Roman" w:hAnsi="Times New Roman" w:cs="Times New Roman"/>
                <w:sz w:val="20"/>
                <w:szCs w:val="20"/>
                <w:lang w:val="ru-RU"/>
              </w:rPr>
              <w:t xml:space="preserve">, </w:t>
            </w:r>
            <w:proofErr w:type="spellStart"/>
            <w:r w:rsidRPr="008A5008">
              <w:rPr>
                <w:rFonts w:ascii="Times New Roman" w:hAnsi="Times New Roman" w:cs="Times New Roman"/>
                <w:sz w:val="20"/>
                <w:szCs w:val="20"/>
                <w:lang w:val="ru-RU"/>
              </w:rPr>
              <w:t>злітна</w:t>
            </w:r>
            <w:proofErr w:type="spellEnd"/>
            <w:r w:rsidRPr="008A5008">
              <w:rPr>
                <w:rFonts w:ascii="Times New Roman" w:hAnsi="Times New Roman" w:cs="Times New Roman"/>
                <w:sz w:val="20"/>
                <w:szCs w:val="20"/>
                <w:lang w:val="ru-RU"/>
              </w:rPr>
              <w:t xml:space="preserve"> </w:t>
            </w:r>
            <w:proofErr w:type="spellStart"/>
            <w:r w:rsidRPr="008A5008">
              <w:rPr>
                <w:rFonts w:ascii="Times New Roman" w:hAnsi="Times New Roman" w:cs="Times New Roman"/>
                <w:sz w:val="20"/>
                <w:szCs w:val="20"/>
                <w:lang w:val="ru-RU"/>
              </w:rPr>
              <w:t>маса</w:t>
            </w:r>
            <w:proofErr w:type="spellEnd"/>
            <w:r w:rsidRPr="008A5008">
              <w:rPr>
                <w:rFonts w:ascii="Times New Roman" w:hAnsi="Times New Roman" w:cs="Times New Roman"/>
                <w:sz w:val="20"/>
                <w:szCs w:val="20"/>
                <w:lang w:val="ru-RU"/>
              </w:rPr>
              <w:t xml:space="preserve"> ≤ 7 кг) / 7000 м (при </w:t>
            </w:r>
            <w:proofErr w:type="spellStart"/>
            <w:r w:rsidRPr="008A5008">
              <w:rPr>
                <w:rFonts w:ascii="Times New Roman" w:hAnsi="Times New Roman" w:cs="Times New Roman"/>
                <w:sz w:val="20"/>
                <w:szCs w:val="20"/>
                <w:lang w:val="ru-RU"/>
              </w:rPr>
              <w:t>використанні</w:t>
            </w:r>
            <w:proofErr w:type="spellEnd"/>
            <w:r w:rsidRPr="008A5008">
              <w:rPr>
                <w:rFonts w:ascii="Times New Roman" w:hAnsi="Times New Roman" w:cs="Times New Roman"/>
                <w:sz w:val="20"/>
                <w:szCs w:val="20"/>
                <w:lang w:val="ru-RU"/>
              </w:rPr>
              <w:t xml:space="preserve"> 2195 </w:t>
            </w:r>
            <w:proofErr w:type="spellStart"/>
            <w:r w:rsidRPr="008A5008">
              <w:rPr>
                <w:rFonts w:ascii="Times New Roman" w:hAnsi="Times New Roman" w:cs="Times New Roman"/>
                <w:sz w:val="20"/>
                <w:szCs w:val="20"/>
                <w:lang w:val="ru-RU"/>
              </w:rPr>
              <w:t>пропелерів</w:t>
            </w:r>
            <w:proofErr w:type="spellEnd"/>
            <w:r w:rsidRPr="008A5008">
              <w:rPr>
                <w:rFonts w:ascii="Times New Roman" w:hAnsi="Times New Roman" w:cs="Times New Roman"/>
                <w:sz w:val="20"/>
                <w:szCs w:val="20"/>
                <w:lang w:val="ru-RU"/>
              </w:rPr>
              <w:t xml:space="preserve">, </w:t>
            </w:r>
            <w:proofErr w:type="spellStart"/>
            <w:r w:rsidRPr="008A5008">
              <w:rPr>
                <w:rFonts w:ascii="Times New Roman" w:hAnsi="Times New Roman" w:cs="Times New Roman"/>
                <w:sz w:val="20"/>
                <w:szCs w:val="20"/>
                <w:lang w:val="ru-RU"/>
              </w:rPr>
              <w:t>злітна</w:t>
            </w:r>
            <w:proofErr w:type="spellEnd"/>
            <w:r w:rsidRPr="008A5008">
              <w:rPr>
                <w:rFonts w:ascii="Times New Roman" w:hAnsi="Times New Roman" w:cs="Times New Roman"/>
                <w:sz w:val="20"/>
                <w:szCs w:val="20"/>
                <w:lang w:val="ru-RU"/>
              </w:rPr>
              <w:t xml:space="preserve"> </w:t>
            </w:r>
            <w:proofErr w:type="spellStart"/>
            <w:r w:rsidRPr="008A5008">
              <w:rPr>
                <w:rFonts w:ascii="Times New Roman" w:hAnsi="Times New Roman" w:cs="Times New Roman"/>
                <w:sz w:val="20"/>
                <w:szCs w:val="20"/>
                <w:lang w:val="ru-RU"/>
              </w:rPr>
              <w:t>маса</w:t>
            </w:r>
            <w:proofErr w:type="spellEnd"/>
            <w:r w:rsidRPr="008A5008">
              <w:rPr>
                <w:rFonts w:ascii="Times New Roman" w:hAnsi="Times New Roman" w:cs="Times New Roman"/>
                <w:sz w:val="20"/>
                <w:szCs w:val="20"/>
                <w:lang w:val="ru-RU"/>
              </w:rPr>
              <w:t xml:space="preserve"> ≤ 7 кг)</w:t>
            </w:r>
          </w:p>
          <w:p w:rsidR="008A5008" w:rsidRPr="008A5008" w:rsidRDefault="008A5008" w:rsidP="008A5008">
            <w:pPr>
              <w:rPr>
                <w:rFonts w:ascii="Times New Roman" w:hAnsi="Times New Roman" w:cs="Times New Roman"/>
                <w:sz w:val="20"/>
                <w:szCs w:val="20"/>
                <w:lang w:val="ru-RU"/>
              </w:rPr>
            </w:pPr>
            <w:proofErr w:type="spellStart"/>
            <w:r w:rsidRPr="008A5008">
              <w:rPr>
                <w:rFonts w:ascii="Times New Roman" w:hAnsi="Times New Roman" w:cs="Times New Roman"/>
                <w:sz w:val="20"/>
                <w:szCs w:val="20"/>
                <w:lang w:val="ru-RU"/>
              </w:rPr>
              <w:t>Максимальний</w:t>
            </w:r>
            <w:proofErr w:type="spellEnd"/>
            <w:r w:rsidRPr="008A5008">
              <w:rPr>
                <w:rFonts w:ascii="Times New Roman" w:hAnsi="Times New Roman" w:cs="Times New Roman"/>
                <w:sz w:val="20"/>
                <w:szCs w:val="20"/>
                <w:lang w:val="ru-RU"/>
              </w:rPr>
              <w:t xml:space="preserve"> час </w:t>
            </w:r>
            <w:proofErr w:type="spellStart"/>
            <w:r w:rsidRPr="008A5008">
              <w:rPr>
                <w:rFonts w:ascii="Times New Roman" w:hAnsi="Times New Roman" w:cs="Times New Roman"/>
                <w:sz w:val="20"/>
                <w:szCs w:val="20"/>
                <w:lang w:val="ru-RU"/>
              </w:rPr>
              <w:t>польоту</w:t>
            </w:r>
            <w:proofErr w:type="spellEnd"/>
            <w:r w:rsidRPr="008A5008">
              <w:rPr>
                <w:rFonts w:ascii="Times New Roman" w:hAnsi="Times New Roman" w:cs="Times New Roman"/>
                <w:sz w:val="20"/>
                <w:szCs w:val="20"/>
                <w:lang w:val="ru-RU"/>
              </w:rPr>
              <w:tab/>
              <w:t xml:space="preserve">55 </w:t>
            </w:r>
            <w:proofErr w:type="spellStart"/>
            <w:r w:rsidRPr="008A5008">
              <w:rPr>
                <w:rFonts w:ascii="Times New Roman" w:hAnsi="Times New Roman" w:cs="Times New Roman"/>
                <w:sz w:val="20"/>
                <w:szCs w:val="20"/>
                <w:lang w:val="ru-RU"/>
              </w:rPr>
              <w:t>хвилин</w:t>
            </w:r>
            <w:proofErr w:type="spellEnd"/>
          </w:p>
          <w:p w:rsidR="008A5008" w:rsidRPr="008A5008" w:rsidRDefault="008A5008" w:rsidP="008A5008">
            <w:pPr>
              <w:rPr>
                <w:rFonts w:ascii="Times New Roman" w:hAnsi="Times New Roman" w:cs="Times New Roman"/>
                <w:sz w:val="20"/>
                <w:szCs w:val="20"/>
                <w:lang w:val="ru-RU"/>
              </w:rPr>
            </w:pPr>
            <w:proofErr w:type="spellStart"/>
            <w:r w:rsidRPr="008A5008">
              <w:rPr>
                <w:rFonts w:ascii="Times New Roman" w:hAnsi="Times New Roman" w:cs="Times New Roman"/>
                <w:sz w:val="20"/>
                <w:szCs w:val="20"/>
                <w:lang w:val="ru-RU"/>
              </w:rPr>
              <w:t>Діапазон</w:t>
            </w:r>
            <w:proofErr w:type="spellEnd"/>
            <w:r w:rsidRPr="008A5008">
              <w:rPr>
                <w:rFonts w:ascii="Times New Roman" w:hAnsi="Times New Roman" w:cs="Times New Roman"/>
                <w:sz w:val="20"/>
                <w:szCs w:val="20"/>
                <w:lang w:val="ru-RU"/>
              </w:rPr>
              <w:t xml:space="preserve"> </w:t>
            </w:r>
            <w:proofErr w:type="spellStart"/>
            <w:r w:rsidRPr="008A5008">
              <w:rPr>
                <w:rFonts w:ascii="Times New Roman" w:hAnsi="Times New Roman" w:cs="Times New Roman"/>
                <w:sz w:val="20"/>
                <w:szCs w:val="20"/>
                <w:lang w:val="ru-RU"/>
              </w:rPr>
              <w:t>робочих</w:t>
            </w:r>
            <w:proofErr w:type="spellEnd"/>
            <w:r w:rsidRPr="008A5008">
              <w:rPr>
                <w:rFonts w:ascii="Times New Roman" w:hAnsi="Times New Roman" w:cs="Times New Roman"/>
                <w:sz w:val="20"/>
                <w:szCs w:val="20"/>
                <w:lang w:val="ru-RU"/>
              </w:rPr>
              <w:t xml:space="preserve"> температур</w:t>
            </w:r>
            <w:r w:rsidRPr="008A5008">
              <w:rPr>
                <w:rFonts w:ascii="Times New Roman" w:hAnsi="Times New Roman" w:cs="Times New Roman"/>
                <w:sz w:val="20"/>
                <w:szCs w:val="20"/>
                <w:lang w:val="ru-RU"/>
              </w:rPr>
              <w:tab/>
            </w:r>
            <w:proofErr w:type="spellStart"/>
            <w:r w:rsidRPr="008A5008">
              <w:rPr>
                <w:rFonts w:ascii="Times New Roman" w:hAnsi="Times New Roman" w:cs="Times New Roman"/>
                <w:sz w:val="20"/>
                <w:szCs w:val="20"/>
                <w:lang w:val="ru-RU"/>
              </w:rPr>
              <w:t>від</w:t>
            </w:r>
            <w:proofErr w:type="spellEnd"/>
            <w:r w:rsidRPr="008A5008">
              <w:rPr>
                <w:rFonts w:ascii="Times New Roman" w:hAnsi="Times New Roman" w:cs="Times New Roman"/>
                <w:sz w:val="20"/>
                <w:szCs w:val="20"/>
                <w:lang w:val="ru-RU"/>
              </w:rPr>
              <w:t xml:space="preserve"> -20° до 50° </w:t>
            </w:r>
            <w:r w:rsidRPr="002E5DAA">
              <w:rPr>
                <w:rFonts w:ascii="Times New Roman" w:hAnsi="Times New Roman" w:cs="Times New Roman"/>
                <w:sz w:val="20"/>
                <w:szCs w:val="20"/>
              </w:rPr>
              <w:t>C</w:t>
            </w:r>
          </w:p>
          <w:p w:rsidR="008A5008" w:rsidRPr="008A5008" w:rsidRDefault="008A5008" w:rsidP="008A5008">
            <w:pPr>
              <w:rPr>
                <w:rFonts w:ascii="Times New Roman" w:hAnsi="Times New Roman" w:cs="Times New Roman"/>
                <w:sz w:val="20"/>
                <w:szCs w:val="20"/>
                <w:lang w:val="ru-RU"/>
              </w:rPr>
            </w:pPr>
            <w:proofErr w:type="spellStart"/>
            <w:r w:rsidRPr="008A5008">
              <w:rPr>
                <w:rFonts w:ascii="Times New Roman" w:hAnsi="Times New Roman" w:cs="Times New Roman"/>
                <w:sz w:val="20"/>
                <w:szCs w:val="20"/>
                <w:lang w:val="ru-RU"/>
              </w:rPr>
              <w:t>Супутникові</w:t>
            </w:r>
            <w:proofErr w:type="spellEnd"/>
            <w:r w:rsidRPr="008A5008">
              <w:rPr>
                <w:rFonts w:ascii="Times New Roman" w:hAnsi="Times New Roman" w:cs="Times New Roman"/>
                <w:sz w:val="20"/>
                <w:szCs w:val="20"/>
                <w:lang w:val="ru-RU"/>
              </w:rPr>
              <w:t xml:space="preserve"> </w:t>
            </w:r>
            <w:proofErr w:type="spellStart"/>
            <w:r w:rsidRPr="008A5008">
              <w:rPr>
                <w:rFonts w:ascii="Times New Roman" w:hAnsi="Times New Roman" w:cs="Times New Roman"/>
                <w:sz w:val="20"/>
                <w:szCs w:val="20"/>
                <w:lang w:val="ru-RU"/>
              </w:rPr>
              <w:t>системи</w:t>
            </w:r>
            <w:proofErr w:type="spellEnd"/>
            <w:r w:rsidRPr="008A5008">
              <w:rPr>
                <w:rFonts w:ascii="Times New Roman" w:hAnsi="Times New Roman" w:cs="Times New Roman"/>
                <w:sz w:val="20"/>
                <w:szCs w:val="20"/>
                <w:lang w:val="ru-RU"/>
              </w:rPr>
              <w:t xml:space="preserve"> </w:t>
            </w:r>
            <w:proofErr w:type="spellStart"/>
            <w:r w:rsidRPr="008A5008">
              <w:rPr>
                <w:rFonts w:ascii="Times New Roman" w:hAnsi="Times New Roman" w:cs="Times New Roman"/>
                <w:sz w:val="20"/>
                <w:szCs w:val="20"/>
                <w:lang w:val="ru-RU"/>
              </w:rPr>
              <w:t>позиціонування</w:t>
            </w:r>
            <w:proofErr w:type="spellEnd"/>
            <w:r w:rsidRPr="008A5008">
              <w:rPr>
                <w:rFonts w:ascii="Times New Roman" w:hAnsi="Times New Roman" w:cs="Times New Roman"/>
                <w:sz w:val="20"/>
                <w:szCs w:val="20"/>
                <w:lang w:val="ru-RU"/>
              </w:rPr>
              <w:tab/>
            </w:r>
            <w:proofErr w:type="spellStart"/>
            <w:r w:rsidRPr="002E5DAA">
              <w:rPr>
                <w:rFonts w:ascii="Times New Roman" w:hAnsi="Times New Roman" w:cs="Times New Roman"/>
                <w:sz w:val="20"/>
                <w:szCs w:val="20"/>
              </w:rPr>
              <w:t>BeiDou</w:t>
            </w:r>
            <w:proofErr w:type="spellEnd"/>
            <w:r w:rsidRPr="008A5008">
              <w:rPr>
                <w:rFonts w:ascii="Times New Roman" w:hAnsi="Times New Roman" w:cs="Times New Roman"/>
                <w:sz w:val="20"/>
                <w:szCs w:val="20"/>
                <w:lang w:val="ru-RU"/>
              </w:rPr>
              <w:t xml:space="preserve">, </w:t>
            </w:r>
            <w:r w:rsidRPr="002E5DAA">
              <w:rPr>
                <w:rFonts w:ascii="Times New Roman" w:hAnsi="Times New Roman" w:cs="Times New Roman"/>
                <w:sz w:val="20"/>
                <w:szCs w:val="20"/>
              </w:rPr>
              <w:t>GPS</w:t>
            </w:r>
            <w:r w:rsidRPr="008A5008">
              <w:rPr>
                <w:rFonts w:ascii="Times New Roman" w:hAnsi="Times New Roman" w:cs="Times New Roman"/>
                <w:sz w:val="20"/>
                <w:szCs w:val="20"/>
                <w:lang w:val="ru-RU"/>
              </w:rPr>
              <w:t xml:space="preserve">, </w:t>
            </w:r>
            <w:proofErr w:type="spellStart"/>
            <w:r w:rsidRPr="008A5008">
              <w:rPr>
                <w:rFonts w:ascii="Times New Roman" w:hAnsi="Times New Roman" w:cs="Times New Roman"/>
                <w:sz w:val="20"/>
                <w:szCs w:val="20"/>
                <w:lang w:val="ru-RU"/>
              </w:rPr>
              <w:t>Галілео</w:t>
            </w:r>
            <w:proofErr w:type="spellEnd"/>
            <w:r w:rsidRPr="008A5008">
              <w:rPr>
                <w:rFonts w:ascii="Times New Roman" w:hAnsi="Times New Roman" w:cs="Times New Roman"/>
                <w:sz w:val="20"/>
                <w:szCs w:val="20"/>
                <w:lang w:val="ru-RU"/>
              </w:rPr>
              <w:t>, ГЛОНАСС</w:t>
            </w:r>
          </w:p>
          <w:p w:rsidR="008A5008" w:rsidRPr="008A5008" w:rsidRDefault="008A5008" w:rsidP="008A5008">
            <w:pPr>
              <w:rPr>
                <w:rFonts w:ascii="Times New Roman" w:hAnsi="Times New Roman" w:cs="Times New Roman"/>
                <w:sz w:val="20"/>
                <w:szCs w:val="20"/>
                <w:lang w:val="ru-RU"/>
              </w:rPr>
            </w:pPr>
            <w:proofErr w:type="spellStart"/>
            <w:r w:rsidRPr="008A5008">
              <w:rPr>
                <w:rFonts w:ascii="Times New Roman" w:hAnsi="Times New Roman" w:cs="Times New Roman"/>
                <w:sz w:val="20"/>
                <w:szCs w:val="20"/>
                <w:lang w:val="ru-RU"/>
              </w:rPr>
              <w:t>Точність</w:t>
            </w:r>
            <w:proofErr w:type="spellEnd"/>
            <w:r w:rsidRPr="008A5008">
              <w:rPr>
                <w:rFonts w:ascii="Times New Roman" w:hAnsi="Times New Roman" w:cs="Times New Roman"/>
                <w:sz w:val="20"/>
                <w:szCs w:val="20"/>
                <w:lang w:val="ru-RU"/>
              </w:rPr>
              <w:t xml:space="preserve"> </w:t>
            </w:r>
            <w:proofErr w:type="spellStart"/>
            <w:r w:rsidRPr="008A5008">
              <w:rPr>
                <w:rFonts w:ascii="Times New Roman" w:hAnsi="Times New Roman" w:cs="Times New Roman"/>
                <w:sz w:val="20"/>
                <w:szCs w:val="20"/>
                <w:lang w:val="ru-RU"/>
              </w:rPr>
              <w:t>позиціонування</w:t>
            </w:r>
            <w:proofErr w:type="spellEnd"/>
            <w:r w:rsidRPr="008A5008">
              <w:rPr>
                <w:rFonts w:ascii="Times New Roman" w:hAnsi="Times New Roman" w:cs="Times New Roman"/>
                <w:sz w:val="20"/>
                <w:szCs w:val="20"/>
                <w:lang w:val="ru-RU"/>
              </w:rPr>
              <w:t xml:space="preserve"> по </w:t>
            </w:r>
            <w:proofErr w:type="spellStart"/>
            <w:r w:rsidRPr="008A5008">
              <w:rPr>
                <w:rFonts w:ascii="Times New Roman" w:hAnsi="Times New Roman" w:cs="Times New Roman"/>
                <w:sz w:val="20"/>
                <w:szCs w:val="20"/>
                <w:lang w:val="ru-RU"/>
              </w:rPr>
              <w:t>вертикалі</w:t>
            </w:r>
            <w:proofErr w:type="spellEnd"/>
            <w:r w:rsidRPr="008A5008">
              <w:rPr>
                <w:rFonts w:ascii="Times New Roman" w:hAnsi="Times New Roman" w:cs="Times New Roman"/>
                <w:sz w:val="20"/>
                <w:szCs w:val="20"/>
                <w:lang w:val="ru-RU"/>
              </w:rPr>
              <w:tab/>
              <w:t>±0.1 м (</w:t>
            </w:r>
            <w:r w:rsidRPr="002E5DAA">
              <w:rPr>
                <w:rFonts w:ascii="Times New Roman" w:hAnsi="Times New Roman" w:cs="Times New Roman"/>
                <w:sz w:val="20"/>
                <w:szCs w:val="20"/>
              </w:rPr>
              <w:t>Vision</w:t>
            </w:r>
            <w:r w:rsidRPr="008A5008">
              <w:rPr>
                <w:rFonts w:ascii="Times New Roman" w:hAnsi="Times New Roman" w:cs="Times New Roman"/>
                <w:sz w:val="20"/>
                <w:szCs w:val="20"/>
                <w:lang w:val="ru-RU"/>
              </w:rPr>
              <w:t xml:space="preserve"> </w:t>
            </w:r>
            <w:r w:rsidRPr="002E5DAA">
              <w:rPr>
                <w:rFonts w:ascii="Times New Roman" w:hAnsi="Times New Roman" w:cs="Times New Roman"/>
                <w:sz w:val="20"/>
                <w:szCs w:val="20"/>
              </w:rPr>
              <w:t>Positioning</w:t>
            </w:r>
            <w:r w:rsidRPr="008A5008">
              <w:rPr>
                <w:rFonts w:ascii="Times New Roman" w:hAnsi="Times New Roman" w:cs="Times New Roman"/>
                <w:sz w:val="20"/>
                <w:szCs w:val="20"/>
                <w:lang w:val="ru-RU"/>
              </w:rPr>
              <w:t xml:space="preserve">), Режим </w:t>
            </w:r>
            <w:r w:rsidRPr="002E5DAA">
              <w:rPr>
                <w:rFonts w:ascii="Times New Roman" w:hAnsi="Times New Roman" w:cs="Times New Roman"/>
                <w:sz w:val="20"/>
                <w:szCs w:val="20"/>
              </w:rPr>
              <w:t>RTK</w:t>
            </w:r>
            <w:r w:rsidRPr="008A5008">
              <w:rPr>
                <w:rFonts w:ascii="Times New Roman" w:hAnsi="Times New Roman" w:cs="Times New Roman"/>
                <w:sz w:val="20"/>
                <w:szCs w:val="20"/>
                <w:lang w:val="ru-RU"/>
              </w:rPr>
              <w:t xml:space="preserve"> </w:t>
            </w:r>
            <w:proofErr w:type="spellStart"/>
            <w:r w:rsidRPr="008A5008">
              <w:rPr>
                <w:rFonts w:ascii="Times New Roman" w:hAnsi="Times New Roman" w:cs="Times New Roman"/>
                <w:sz w:val="20"/>
                <w:szCs w:val="20"/>
                <w:lang w:val="ru-RU"/>
              </w:rPr>
              <w:t>увімкнений</w:t>
            </w:r>
            <w:proofErr w:type="spellEnd"/>
            <w:r w:rsidRPr="008A5008">
              <w:rPr>
                <w:rFonts w:ascii="Times New Roman" w:hAnsi="Times New Roman" w:cs="Times New Roman"/>
                <w:sz w:val="20"/>
                <w:szCs w:val="20"/>
                <w:lang w:val="ru-RU"/>
              </w:rPr>
              <w:t>: ±0,1 м</w:t>
            </w:r>
          </w:p>
          <w:p w:rsidR="008A5008" w:rsidRPr="008A5008" w:rsidRDefault="008A5008" w:rsidP="008A5008">
            <w:pPr>
              <w:rPr>
                <w:rFonts w:ascii="Times New Roman" w:hAnsi="Times New Roman" w:cs="Times New Roman"/>
                <w:sz w:val="20"/>
                <w:szCs w:val="20"/>
                <w:lang w:val="ru-RU"/>
              </w:rPr>
            </w:pPr>
            <w:proofErr w:type="spellStart"/>
            <w:r w:rsidRPr="008A5008">
              <w:rPr>
                <w:rFonts w:ascii="Times New Roman" w:hAnsi="Times New Roman" w:cs="Times New Roman"/>
                <w:sz w:val="20"/>
                <w:szCs w:val="20"/>
                <w:lang w:val="ru-RU"/>
              </w:rPr>
              <w:t>Точність</w:t>
            </w:r>
            <w:proofErr w:type="spellEnd"/>
            <w:r w:rsidRPr="008A5008">
              <w:rPr>
                <w:rFonts w:ascii="Times New Roman" w:hAnsi="Times New Roman" w:cs="Times New Roman"/>
                <w:sz w:val="20"/>
                <w:szCs w:val="20"/>
                <w:lang w:val="ru-RU"/>
              </w:rPr>
              <w:t xml:space="preserve"> </w:t>
            </w:r>
            <w:proofErr w:type="spellStart"/>
            <w:r w:rsidRPr="008A5008">
              <w:rPr>
                <w:rFonts w:ascii="Times New Roman" w:hAnsi="Times New Roman" w:cs="Times New Roman"/>
                <w:sz w:val="20"/>
                <w:szCs w:val="20"/>
                <w:lang w:val="ru-RU"/>
              </w:rPr>
              <w:t>позиціонування</w:t>
            </w:r>
            <w:proofErr w:type="spellEnd"/>
            <w:r w:rsidRPr="008A5008">
              <w:rPr>
                <w:rFonts w:ascii="Times New Roman" w:hAnsi="Times New Roman" w:cs="Times New Roman"/>
                <w:sz w:val="20"/>
                <w:szCs w:val="20"/>
                <w:lang w:val="ru-RU"/>
              </w:rPr>
              <w:t xml:space="preserve"> по </w:t>
            </w:r>
            <w:proofErr w:type="spellStart"/>
            <w:r w:rsidRPr="008A5008">
              <w:rPr>
                <w:rFonts w:ascii="Times New Roman" w:hAnsi="Times New Roman" w:cs="Times New Roman"/>
                <w:sz w:val="20"/>
                <w:szCs w:val="20"/>
                <w:lang w:val="ru-RU"/>
              </w:rPr>
              <w:t>горизонталі</w:t>
            </w:r>
            <w:proofErr w:type="spellEnd"/>
            <w:r w:rsidRPr="008A5008">
              <w:rPr>
                <w:rFonts w:ascii="Times New Roman" w:hAnsi="Times New Roman" w:cs="Times New Roman"/>
                <w:sz w:val="20"/>
                <w:szCs w:val="20"/>
                <w:lang w:val="ru-RU"/>
              </w:rPr>
              <w:tab/>
              <w:t xml:space="preserve">±0,1 м (Режим </w:t>
            </w:r>
            <w:r w:rsidRPr="002E5DAA">
              <w:rPr>
                <w:rFonts w:ascii="Times New Roman" w:hAnsi="Times New Roman" w:cs="Times New Roman"/>
                <w:sz w:val="20"/>
                <w:szCs w:val="20"/>
              </w:rPr>
              <w:t>RTK</w:t>
            </w:r>
            <w:r w:rsidRPr="008A5008">
              <w:rPr>
                <w:rFonts w:ascii="Times New Roman" w:hAnsi="Times New Roman" w:cs="Times New Roman"/>
                <w:sz w:val="20"/>
                <w:szCs w:val="20"/>
                <w:lang w:val="ru-RU"/>
              </w:rPr>
              <w:t xml:space="preserve"> </w:t>
            </w:r>
            <w:proofErr w:type="spellStart"/>
            <w:r w:rsidRPr="008A5008">
              <w:rPr>
                <w:rFonts w:ascii="Times New Roman" w:hAnsi="Times New Roman" w:cs="Times New Roman"/>
                <w:sz w:val="20"/>
                <w:szCs w:val="20"/>
                <w:lang w:val="ru-RU"/>
              </w:rPr>
              <w:t>увімкнено</w:t>
            </w:r>
            <w:proofErr w:type="spellEnd"/>
            <w:r w:rsidRPr="008A5008">
              <w:rPr>
                <w:rFonts w:ascii="Times New Roman" w:hAnsi="Times New Roman" w:cs="Times New Roman"/>
                <w:sz w:val="20"/>
                <w:szCs w:val="20"/>
                <w:lang w:val="ru-RU"/>
              </w:rPr>
              <w:t>), ±0.3 м (</w:t>
            </w:r>
            <w:r w:rsidRPr="002E5DAA">
              <w:rPr>
                <w:rFonts w:ascii="Times New Roman" w:hAnsi="Times New Roman" w:cs="Times New Roman"/>
                <w:sz w:val="20"/>
                <w:szCs w:val="20"/>
              </w:rPr>
              <w:t>Vision</w:t>
            </w:r>
            <w:r w:rsidRPr="008A5008">
              <w:rPr>
                <w:rFonts w:ascii="Times New Roman" w:hAnsi="Times New Roman" w:cs="Times New Roman"/>
                <w:sz w:val="20"/>
                <w:szCs w:val="20"/>
                <w:lang w:val="ru-RU"/>
              </w:rPr>
              <w:t xml:space="preserve"> </w:t>
            </w:r>
            <w:r w:rsidRPr="002E5DAA">
              <w:rPr>
                <w:rFonts w:ascii="Times New Roman" w:hAnsi="Times New Roman" w:cs="Times New Roman"/>
                <w:sz w:val="20"/>
                <w:szCs w:val="20"/>
              </w:rPr>
              <w:t>Positioning</w:t>
            </w:r>
            <w:r w:rsidRPr="008A5008">
              <w:rPr>
                <w:rFonts w:ascii="Times New Roman" w:hAnsi="Times New Roman" w:cs="Times New Roman"/>
                <w:sz w:val="20"/>
                <w:szCs w:val="20"/>
                <w:lang w:val="ru-RU"/>
              </w:rPr>
              <w:t>), ±1.5 м (</w:t>
            </w:r>
            <w:r w:rsidRPr="002E5DAA">
              <w:rPr>
                <w:rFonts w:ascii="Times New Roman" w:hAnsi="Times New Roman" w:cs="Times New Roman"/>
                <w:sz w:val="20"/>
                <w:szCs w:val="20"/>
              </w:rPr>
              <w:t>GPS</w:t>
            </w:r>
            <w:r w:rsidRPr="008A5008">
              <w:rPr>
                <w:rFonts w:ascii="Times New Roman" w:hAnsi="Times New Roman" w:cs="Times New Roman"/>
                <w:sz w:val="20"/>
                <w:szCs w:val="20"/>
                <w:lang w:val="ru-RU"/>
              </w:rPr>
              <w:t xml:space="preserve"> </w:t>
            </w:r>
            <w:r w:rsidRPr="002E5DAA">
              <w:rPr>
                <w:rFonts w:ascii="Times New Roman" w:hAnsi="Times New Roman" w:cs="Times New Roman"/>
                <w:sz w:val="20"/>
                <w:szCs w:val="20"/>
              </w:rPr>
              <w:t>Positioning</w:t>
            </w:r>
            <w:r w:rsidRPr="008A5008">
              <w:rPr>
                <w:rFonts w:ascii="Times New Roman" w:hAnsi="Times New Roman" w:cs="Times New Roman"/>
                <w:sz w:val="20"/>
                <w:szCs w:val="20"/>
                <w:lang w:val="ru-RU"/>
              </w:rPr>
              <w:t>)</w:t>
            </w:r>
          </w:p>
          <w:p w:rsidR="008A5008" w:rsidRPr="008A5008" w:rsidRDefault="008A5008" w:rsidP="008A5008">
            <w:pPr>
              <w:rPr>
                <w:rFonts w:ascii="Times New Roman" w:hAnsi="Times New Roman" w:cs="Times New Roman"/>
                <w:sz w:val="20"/>
                <w:szCs w:val="20"/>
                <w:lang w:val="ru-RU"/>
              </w:rPr>
            </w:pPr>
            <w:proofErr w:type="spellStart"/>
            <w:r w:rsidRPr="008A5008">
              <w:rPr>
                <w:rFonts w:ascii="Times New Roman" w:hAnsi="Times New Roman" w:cs="Times New Roman"/>
                <w:sz w:val="20"/>
                <w:szCs w:val="20"/>
                <w:lang w:val="ru-RU"/>
              </w:rPr>
              <w:t>Розмі</w:t>
            </w:r>
            <w:proofErr w:type="gramStart"/>
            <w:r w:rsidRPr="008A5008">
              <w:rPr>
                <w:rFonts w:ascii="Times New Roman" w:hAnsi="Times New Roman" w:cs="Times New Roman"/>
                <w:sz w:val="20"/>
                <w:szCs w:val="20"/>
                <w:lang w:val="ru-RU"/>
              </w:rPr>
              <w:t>р</w:t>
            </w:r>
            <w:proofErr w:type="spellEnd"/>
            <w:proofErr w:type="gramEnd"/>
            <w:r w:rsidRPr="008A5008">
              <w:rPr>
                <w:rFonts w:ascii="Times New Roman" w:hAnsi="Times New Roman" w:cs="Times New Roman"/>
                <w:sz w:val="20"/>
                <w:szCs w:val="20"/>
                <w:lang w:val="ru-RU"/>
              </w:rPr>
              <w:t xml:space="preserve"> по </w:t>
            </w:r>
            <w:proofErr w:type="spellStart"/>
            <w:r w:rsidRPr="008A5008">
              <w:rPr>
                <w:rFonts w:ascii="Times New Roman" w:hAnsi="Times New Roman" w:cs="Times New Roman"/>
                <w:sz w:val="20"/>
                <w:szCs w:val="20"/>
                <w:lang w:val="ru-RU"/>
              </w:rPr>
              <w:t>діагоналі</w:t>
            </w:r>
            <w:proofErr w:type="spellEnd"/>
            <w:r w:rsidRPr="008A5008">
              <w:rPr>
                <w:rFonts w:ascii="Times New Roman" w:hAnsi="Times New Roman" w:cs="Times New Roman"/>
                <w:sz w:val="20"/>
                <w:szCs w:val="20"/>
                <w:lang w:val="ru-RU"/>
              </w:rPr>
              <w:t xml:space="preserve"> (без </w:t>
            </w:r>
            <w:proofErr w:type="spellStart"/>
            <w:r w:rsidRPr="008A5008">
              <w:rPr>
                <w:rFonts w:ascii="Times New Roman" w:hAnsi="Times New Roman" w:cs="Times New Roman"/>
                <w:sz w:val="20"/>
                <w:szCs w:val="20"/>
                <w:lang w:val="ru-RU"/>
              </w:rPr>
              <w:t>пропелерів</w:t>
            </w:r>
            <w:proofErr w:type="spellEnd"/>
            <w:r w:rsidRPr="008A5008">
              <w:rPr>
                <w:rFonts w:ascii="Times New Roman" w:hAnsi="Times New Roman" w:cs="Times New Roman"/>
                <w:sz w:val="20"/>
                <w:szCs w:val="20"/>
                <w:lang w:val="ru-RU"/>
              </w:rPr>
              <w:t>)</w:t>
            </w:r>
            <w:r w:rsidRPr="008A5008">
              <w:rPr>
                <w:rFonts w:ascii="Times New Roman" w:hAnsi="Times New Roman" w:cs="Times New Roman"/>
                <w:sz w:val="20"/>
                <w:szCs w:val="20"/>
                <w:lang w:val="ru-RU"/>
              </w:rPr>
              <w:tab/>
              <w:t>895 мм</w:t>
            </w:r>
          </w:p>
          <w:p w:rsidR="008A5008" w:rsidRPr="008A5008" w:rsidRDefault="008A5008" w:rsidP="008A5008">
            <w:pPr>
              <w:rPr>
                <w:rFonts w:ascii="Times New Roman" w:hAnsi="Times New Roman" w:cs="Times New Roman"/>
                <w:sz w:val="20"/>
                <w:szCs w:val="20"/>
                <w:lang w:val="ru-RU"/>
              </w:rPr>
            </w:pPr>
            <w:proofErr w:type="spellStart"/>
            <w:r w:rsidRPr="008A5008">
              <w:rPr>
                <w:rFonts w:ascii="Times New Roman" w:hAnsi="Times New Roman" w:cs="Times New Roman"/>
                <w:sz w:val="20"/>
                <w:szCs w:val="20"/>
                <w:lang w:val="ru-RU"/>
              </w:rPr>
              <w:t>Діапазон</w:t>
            </w:r>
            <w:proofErr w:type="spellEnd"/>
            <w:r w:rsidRPr="008A5008">
              <w:rPr>
                <w:rFonts w:ascii="Times New Roman" w:hAnsi="Times New Roman" w:cs="Times New Roman"/>
                <w:sz w:val="20"/>
                <w:szCs w:val="20"/>
                <w:lang w:val="ru-RU"/>
              </w:rPr>
              <w:t xml:space="preserve"> </w:t>
            </w:r>
            <w:proofErr w:type="spellStart"/>
            <w:r w:rsidRPr="008A5008">
              <w:rPr>
                <w:rFonts w:ascii="Times New Roman" w:hAnsi="Times New Roman" w:cs="Times New Roman"/>
                <w:sz w:val="20"/>
                <w:szCs w:val="20"/>
                <w:lang w:val="ru-RU"/>
              </w:rPr>
              <w:t>виявлення</w:t>
            </w:r>
            <w:proofErr w:type="spellEnd"/>
            <w:r w:rsidRPr="008A5008">
              <w:rPr>
                <w:rFonts w:ascii="Times New Roman" w:hAnsi="Times New Roman" w:cs="Times New Roman"/>
                <w:sz w:val="20"/>
                <w:szCs w:val="20"/>
                <w:lang w:val="ru-RU"/>
              </w:rPr>
              <w:t xml:space="preserve"> </w:t>
            </w:r>
            <w:proofErr w:type="spellStart"/>
            <w:r w:rsidRPr="008A5008">
              <w:rPr>
                <w:rFonts w:ascii="Times New Roman" w:hAnsi="Times New Roman" w:cs="Times New Roman"/>
                <w:sz w:val="20"/>
                <w:szCs w:val="20"/>
                <w:lang w:val="ru-RU"/>
              </w:rPr>
              <w:t>перешкод</w:t>
            </w:r>
            <w:proofErr w:type="spellEnd"/>
            <w:r w:rsidRPr="008A5008">
              <w:rPr>
                <w:rFonts w:ascii="Times New Roman" w:hAnsi="Times New Roman" w:cs="Times New Roman"/>
                <w:sz w:val="20"/>
                <w:szCs w:val="20"/>
                <w:lang w:val="ru-RU"/>
              </w:rPr>
              <w:tab/>
            </w:r>
            <w:proofErr w:type="spellStart"/>
            <w:r w:rsidRPr="008A5008">
              <w:rPr>
                <w:rFonts w:ascii="Times New Roman" w:hAnsi="Times New Roman" w:cs="Times New Roman"/>
                <w:sz w:val="20"/>
                <w:szCs w:val="20"/>
                <w:lang w:val="ru-RU"/>
              </w:rPr>
              <w:t>попереду</w:t>
            </w:r>
            <w:proofErr w:type="spellEnd"/>
            <w:r w:rsidRPr="008A5008">
              <w:rPr>
                <w:rFonts w:ascii="Times New Roman" w:hAnsi="Times New Roman" w:cs="Times New Roman"/>
                <w:sz w:val="20"/>
                <w:szCs w:val="20"/>
                <w:lang w:val="ru-RU"/>
              </w:rPr>
              <w:t>/</w:t>
            </w:r>
            <w:proofErr w:type="spellStart"/>
            <w:r w:rsidRPr="008A5008">
              <w:rPr>
                <w:rFonts w:ascii="Times New Roman" w:hAnsi="Times New Roman" w:cs="Times New Roman"/>
                <w:sz w:val="20"/>
                <w:szCs w:val="20"/>
                <w:lang w:val="ru-RU"/>
              </w:rPr>
              <w:t>ззаду</w:t>
            </w:r>
            <w:proofErr w:type="spellEnd"/>
            <w:r w:rsidRPr="008A5008">
              <w:rPr>
                <w:rFonts w:ascii="Times New Roman" w:hAnsi="Times New Roman" w:cs="Times New Roman"/>
                <w:sz w:val="20"/>
                <w:szCs w:val="20"/>
                <w:lang w:val="ru-RU"/>
              </w:rPr>
              <w:t>/</w:t>
            </w:r>
            <w:proofErr w:type="spellStart"/>
            <w:r w:rsidRPr="008A5008">
              <w:rPr>
                <w:rFonts w:ascii="Times New Roman" w:hAnsi="Times New Roman" w:cs="Times New Roman"/>
                <w:sz w:val="20"/>
                <w:szCs w:val="20"/>
                <w:lang w:val="ru-RU"/>
              </w:rPr>
              <w:t>ліворуч</w:t>
            </w:r>
            <w:proofErr w:type="spellEnd"/>
            <w:r w:rsidRPr="008A5008">
              <w:rPr>
                <w:rFonts w:ascii="Times New Roman" w:hAnsi="Times New Roman" w:cs="Times New Roman"/>
                <w:sz w:val="20"/>
                <w:szCs w:val="20"/>
                <w:lang w:val="ru-RU"/>
              </w:rPr>
              <w:t>/</w:t>
            </w:r>
            <w:proofErr w:type="spellStart"/>
            <w:r w:rsidRPr="008A5008">
              <w:rPr>
                <w:rFonts w:ascii="Times New Roman" w:hAnsi="Times New Roman" w:cs="Times New Roman"/>
                <w:sz w:val="20"/>
                <w:szCs w:val="20"/>
                <w:lang w:val="ru-RU"/>
              </w:rPr>
              <w:t>праворуч</w:t>
            </w:r>
            <w:proofErr w:type="spellEnd"/>
            <w:r w:rsidRPr="008A5008">
              <w:rPr>
                <w:rFonts w:ascii="Times New Roman" w:hAnsi="Times New Roman" w:cs="Times New Roman"/>
                <w:sz w:val="20"/>
                <w:szCs w:val="20"/>
                <w:lang w:val="ru-RU"/>
              </w:rPr>
              <w:t xml:space="preserve">: 0,7–40 м, </w:t>
            </w:r>
            <w:proofErr w:type="spellStart"/>
            <w:r w:rsidRPr="008A5008">
              <w:rPr>
                <w:rFonts w:ascii="Times New Roman" w:hAnsi="Times New Roman" w:cs="Times New Roman"/>
                <w:sz w:val="20"/>
                <w:szCs w:val="20"/>
                <w:lang w:val="ru-RU"/>
              </w:rPr>
              <w:t>зверху</w:t>
            </w:r>
            <w:proofErr w:type="spellEnd"/>
            <w:r w:rsidRPr="008A5008">
              <w:rPr>
                <w:rFonts w:ascii="Times New Roman" w:hAnsi="Times New Roman" w:cs="Times New Roman"/>
                <w:sz w:val="20"/>
                <w:szCs w:val="20"/>
                <w:lang w:val="ru-RU"/>
              </w:rPr>
              <w:t>/</w:t>
            </w:r>
            <w:proofErr w:type="spellStart"/>
            <w:r w:rsidRPr="008A5008">
              <w:rPr>
                <w:rFonts w:ascii="Times New Roman" w:hAnsi="Times New Roman" w:cs="Times New Roman"/>
                <w:sz w:val="20"/>
                <w:szCs w:val="20"/>
                <w:lang w:val="ru-RU"/>
              </w:rPr>
              <w:t>знизу</w:t>
            </w:r>
            <w:proofErr w:type="spellEnd"/>
            <w:r w:rsidRPr="008A5008">
              <w:rPr>
                <w:rFonts w:ascii="Times New Roman" w:hAnsi="Times New Roman" w:cs="Times New Roman"/>
                <w:sz w:val="20"/>
                <w:szCs w:val="20"/>
                <w:lang w:val="ru-RU"/>
              </w:rPr>
              <w:t>: 0,6–30 м</w:t>
            </w:r>
          </w:p>
          <w:p w:rsidR="008A5008" w:rsidRPr="008A5008" w:rsidRDefault="008A5008" w:rsidP="008A5008">
            <w:pPr>
              <w:rPr>
                <w:rFonts w:ascii="Times New Roman" w:hAnsi="Times New Roman" w:cs="Times New Roman"/>
                <w:sz w:val="20"/>
                <w:szCs w:val="20"/>
                <w:lang w:val="ru-RU"/>
              </w:rPr>
            </w:pPr>
            <w:proofErr w:type="spellStart"/>
            <w:r w:rsidRPr="008A5008">
              <w:rPr>
                <w:rFonts w:ascii="Times New Roman" w:hAnsi="Times New Roman" w:cs="Times New Roman"/>
                <w:sz w:val="20"/>
                <w:szCs w:val="20"/>
                <w:lang w:val="ru-RU"/>
              </w:rPr>
              <w:t>Умови</w:t>
            </w:r>
            <w:proofErr w:type="spellEnd"/>
            <w:r w:rsidRPr="008A5008">
              <w:rPr>
                <w:rFonts w:ascii="Times New Roman" w:hAnsi="Times New Roman" w:cs="Times New Roman"/>
                <w:sz w:val="20"/>
                <w:szCs w:val="20"/>
                <w:lang w:val="ru-RU"/>
              </w:rPr>
              <w:t xml:space="preserve"> </w:t>
            </w:r>
            <w:proofErr w:type="spellStart"/>
            <w:r w:rsidRPr="008A5008">
              <w:rPr>
                <w:rFonts w:ascii="Times New Roman" w:hAnsi="Times New Roman" w:cs="Times New Roman"/>
                <w:sz w:val="20"/>
                <w:szCs w:val="20"/>
                <w:lang w:val="ru-RU"/>
              </w:rPr>
              <w:t>функціонування</w:t>
            </w:r>
            <w:proofErr w:type="spellEnd"/>
            <w:r w:rsidRPr="008A5008">
              <w:rPr>
                <w:rFonts w:ascii="Times New Roman" w:hAnsi="Times New Roman" w:cs="Times New Roman"/>
                <w:sz w:val="20"/>
                <w:szCs w:val="20"/>
                <w:lang w:val="ru-RU"/>
              </w:rPr>
              <w:tab/>
            </w:r>
            <w:proofErr w:type="spellStart"/>
            <w:r w:rsidRPr="008A5008">
              <w:rPr>
                <w:rFonts w:ascii="Times New Roman" w:hAnsi="Times New Roman" w:cs="Times New Roman"/>
                <w:sz w:val="20"/>
                <w:szCs w:val="20"/>
                <w:lang w:val="ru-RU"/>
              </w:rPr>
              <w:t>поверхня</w:t>
            </w:r>
            <w:proofErr w:type="spellEnd"/>
            <w:r w:rsidRPr="008A5008">
              <w:rPr>
                <w:rFonts w:ascii="Times New Roman" w:hAnsi="Times New Roman" w:cs="Times New Roman"/>
                <w:sz w:val="20"/>
                <w:szCs w:val="20"/>
                <w:lang w:val="ru-RU"/>
              </w:rPr>
              <w:t xml:space="preserve"> з </w:t>
            </w:r>
            <w:proofErr w:type="spellStart"/>
            <w:r w:rsidRPr="008A5008">
              <w:rPr>
                <w:rFonts w:ascii="Times New Roman" w:hAnsi="Times New Roman" w:cs="Times New Roman"/>
                <w:sz w:val="20"/>
                <w:szCs w:val="20"/>
                <w:lang w:val="ru-RU"/>
              </w:rPr>
              <w:t>чітким</w:t>
            </w:r>
            <w:proofErr w:type="spellEnd"/>
            <w:r w:rsidRPr="008A5008">
              <w:rPr>
                <w:rFonts w:ascii="Times New Roman" w:hAnsi="Times New Roman" w:cs="Times New Roman"/>
                <w:sz w:val="20"/>
                <w:szCs w:val="20"/>
                <w:lang w:val="ru-RU"/>
              </w:rPr>
              <w:t xml:space="preserve"> </w:t>
            </w:r>
            <w:proofErr w:type="spellStart"/>
            <w:r w:rsidRPr="008A5008">
              <w:rPr>
                <w:rFonts w:ascii="Times New Roman" w:hAnsi="Times New Roman" w:cs="Times New Roman"/>
                <w:sz w:val="20"/>
                <w:szCs w:val="20"/>
                <w:lang w:val="ru-RU"/>
              </w:rPr>
              <w:t>малюнком</w:t>
            </w:r>
            <w:proofErr w:type="spellEnd"/>
            <w:r w:rsidRPr="008A5008">
              <w:rPr>
                <w:rFonts w:ascii="Times New Roman" w:hAnsi="Times New Roman" w:cs="Times New Roman"/>
                <w:sz w:val="20"/>
                <w:szCs w:val="20"/>
                <w:lang w:val="ru-RU"/>
              </w:rPr>
              <w:t xml:space="preserve"> і </w:t>
            </w:r>
            <w:proofErr w:type="spellStart"/>
            <w:r w:rsidRPr="008A5008">
              <w:rPr>
                <w:rFonts w:ascii="Times New Roman" w:hAnsi="Times New Roman" w:cs="Times New Roman"/>
                <w:sz w:val="20"/>
                <w:szCs w:val="20"/>
                <w:lang w:val="ru-RU"/>
              </w:rPr>
              <w:t>достатнім</w:t>
            </w:r>
            <w:proofErr w:type="spellEnd"/>
            <w:r w:rsidRPr="008A5008">
              <w:rPr>
                <w:rFonts w:ascii="Times New Roman" w:hAnsi="Times New Roman" w:cs="Times New Roman"/>
                <w:sz w:val="20"/>
                <w:szCs w:val="20"/>
                <w:lang w:val="ru-RU"/>
              </w:rPr>
              <w:t xml:space="preserve"> </w:t>
            </w:r>
            <w:proofErr w:type="spellStart"/>
            <w:r w:rsidRPr="008A5008">
              <w:rPr>
                <w:rFonts w:ascii="Times New Roman" w:hAnsi="Times New Roman" w:cs="Times New Roman"/>
                <w:sz w:val="20"/>
                <w:szCs w:val="20"/>
                <w:lang w:val="ru-RU"/>
              </w:rPr>
              <w:t>освітленням</w:t>
            </w:r>
            <w:proofErr w:type="spellEnd"/>
          </w:p>
          <w:p w:rsidR="008A5008" w:rsidRPr="008A5008" w:rsidRDefault="008A5008" w:rsidP="008A5008">
            <w:pPr>
              <w:rPr>
                <w:rFonts w:ascii="Times New Roman" w:hAnsi="Times New Roman" w:cs="Times New Roman"/>
                <w:sz w:val="20"/>
                <w:szCs w:val="20"/>
                <w:lang w:val="ru-RU"/>
              </w:rPr>
            </w:pPr>
            <w:proofErr w:type="spellStart"/>
            <w:r w:rsidRPr="008A5008">
              <w:rPr>
                <w:rFonts w:ascii="Times New Roman" w:hAnsi="Times New Roman" w:cs="Times New Roman"/>
                <w:sz w:val="20"/>
                <w:szCs w:val="20"/>
                <w:lang w:val="ru-RU"/>
              </w:rPr>
              <w:t>Робочий</w:t>
            </w:r>
            <w:proofErr w:type="spellEnd"/>
            <w:r w:rsidRPr="008A5008">
              <w:rPr>
                <w:rFonts w:ascii="Times New Roman" w:hAnsi="Times New Roman" w:cs="Times New Roman"/>
                <w:sz w:val="20"/>
                <w:szCs w:val="20"/>
                <w:lang w:val="ru-RU"/>
              </w:rPr>
              <w:t xml:space="preserve"> </w:t>
            </w:r>
            <w:proofErr w:type="spellStart"/>
            <w:r w:rsidRPr="008A5008">
              <w:rPr>
                <w:rFonts w:ascii="Times New Roman" w:hAnsi="Times New Roman" w:cs="Times New Roman"/>
                <w:sz w:val="20"/>
                <w:szCs w:val="20"/>
                <w:lang w:val="ru-RU"/>
              </w:rPr>
              <w:t>діапазон</w:t>
            </w:r>
            <w:proofErr w:type="spellEnd"/>
            <w:r w:rsidRPr="008A5008">
              <w:rPr>
                <w:rFonts w:ascii="Times New Roman" w:hAnsi="Times New Roman" w:cs="Times New Roman"/>
                <w:sz w:val="20"/>
                <w:szCs w:val="20"/>
                <w:lang w:val="ru-RU"/>
              </w:rPr>
              <w:t xml:space="preserve"> (система </w:t>
            </w:r>
            <w:proofErr w:type="spellStart"/>
            <w:r w:rsidRPr="008A5008">
              <w:rPr>
                <w:rFonts w:ascii="Times New Roman" w:hAnsi="Times New Roman" w:cs="Times New Roman"/>
                <w:sz w:val="20"/>
                <w:szCs w:val="20"/>
                <w:lang w:val="ru-RU"/>
              </w:rPr>
              <w:t>огляду</w:t>
            </w:r>
            <w:proofErr w:type="spellEnd"/>
            <w:r w:rsidRPr="008A5008">
              <w:rPr>
                <w:rFonts w:ascii="Times New Roman" w:hAnsi="Times New Roman" w:cs="Times New Roman"/>
                <w:sz w:val="20"/>
                <w:szCs w:val="20"/>
                <w:lang w:val="ru-RU"/>
              </w:rPr>
              <w:t>)</w:t>
            </w:r>
            <w:r w:rsidRPr="008A5008">
              <w:rPr>
                <w:rFonts w:ascii="Times New Roman" w:hAnsi="Times New Roman" w:cs="Times New Roman"/>
                <w:sz w:val="20"/>
                <w:szCs w:val="20"/>
                <w:lang w:val="ru-RU"/>
              </w:rPr>
              <w:tab/>
            </w:r>
            <w:proofErr w:type="spellStart"/>
            <w:r w:rsidRPr="008A5008">
              <w:rPr>
                <w:rFonts w:ascii="Times New Roman" w:hAnsi="Times New Roman" w:cs="Times New Roman"/>
                <w:sz w:val="20"/>
                <w:szCs w:val="20"/>
                <w:lang w:val="ru-RU"/>
              </w:rPr>
              <w:t>попереду</w:t>
            </w:r>
            <w:proofErr w:type="spellEnd"/>
            <w:r w:rsidRPr="008A5008">
              <w:rPr>
                <w:rFonts w:ascii="Times New Roman" w:hAnsi="Times New Roman" w:cs="Times New Roman"/>
                <w:sz w:val="20"/>
                <w:szCs w:val="20"/>
                <w:lang w:val="ru-RU"/>
              </w:rPr>
              <w:t>/</w:t>
            </w:r>
            <w:proofErr w:type="spellStart"/>
            <w:r w:rsidRPr="008A5008">
              <w:rPr>
                <w:rFonts w:ascii="Times New Roman" w:hAnsi="Times New Roman" w:cs="Times New Roman"/>
                <w:sz w:val="20"/>
                <w:szCs w:val="20"/>
                <w:lang w:val="ru-RU"/>
              </w:rPr>
              <w:t>ззаду</w:t>
            </w:r>
            <w:proofErr w:type="spellEnd"/>
            <w:r w:rsidRPr="008A5008">
              <w:rPr>
                <w:rFonts w:ascii="Times New Roman" w:hAnsi="Times New Roman" w:cs="Times New Roman"/>
                <w:sz w:val="20"/>
                <w:szCs w:val="20"/>
                <w:lang w:val="ru-RU"/>
              </w:rPr>
              <w:t>/</w:t>
            </w:r>
            <w:proofErr w:type="spellStart"/>
            <w:r w:rsidRPr="008A5008">
              <w:rPr>
                <w:rFonts w:ascii="Times New Roman" w:hAnsi="Times New Roman" w:cs="Times New Roman"/>
                <w:sz w:val="20"/>
                <w:szCs w:val="20"/>
                <w:lang w:val="ru-RU"/>
              </w:rPr>
              <w:t>ліворуч</w:t>
            </w:r>
            <w:proofErr w:type="spellEnd"/>
            <w:r w:rsidRPr="008A5008">
              <w:rPr>
                <w:rFonts w:ascii="Times New Roman" w:hAnsi="Times New Roman" w:cs="Times New Roman"/>
                <w:sz w:val="20"/>
                <w:szCs w:val="20"/>
                <w:lang w:val="ru-RU"/>
              </w:rPr>
              <w:t>/</w:t>
            </w:r>
            <w:proofErr w:type="spellStart"/>
            <w:r w:rsidRPr="008A5008">
              <w:rPr>
                <w:rFonts w:ascii="Times New Roman" w:hAnsi="Times New Roman" w:cs="Times New Roman"/>
                <w:sz w:val="20"/>
                <w:szCs w:val="20"/>
                <w:lang w:val="ru-RU"/>
              </w:rPr>
              <w:t>праворуч</w:t>
            </w:r>
            <w:proofErr w:type="spellEnd"/>
            <w:r w:rsidRPr="008A5008">
              <w:rPr>
                <w:rFonts w:ascii="Times New Roman" w:hAnsi="Times New Roman" w:cs="Times New Roman"/>
                <w:sz w:val="20"/>
                <w:szCs w:val="20"/>
                <w:lang w:val="ru-RU"/>
              </w:rPr>
              <w:t xml:space="preserve">: 0,7–40 м, </w:t>
            </w:r>
            <w:proofErr w:type="spellStart"/>
            <w:r w:rsidRPr="008A5008">
              <w:rPr>
                <w:rFonts w:ascii="Times New Roman" w:hAnsi="Times New Roman" w:cs="Times New Roman"/>
                <w:sz w:val="20"/>
                <w:szCs w:val="20"/>
                <w:lang w:val="ru-RU"/>
              </w:rPr>
              <w:t>зверху</w:t>
            </w:r>
            <w:proofErr w:type="spellEnd"/>
            <w:r w:rsidRPr="008A5008">
              <w:rPr>
                <w:rFonts w:ascii="Times New Roman" w:hAnsi="Times New Roman" w:cs="Times New Roman"/>
                <w:sz w:val="20"/>
                <w:szCs w:val="20"/>
                <w:lang w:val="ru-RU"/>
              </w:rPr>
              <w:t>/</w:t>
            </w:r>
            <w:proofErr w:type="spellStart"/>
            <w:r w:rsidRPr="008A5008">
              <w:rPr>
                <w:rFonts w:ascii="Times New Roman" w:hAnsi="Times New Roman" w:cs="Times New Roman"/>
                <w:sz w:val="20"/>
                <w:szCs w:val="20"/>
                <w:lang w:val="ru-RU"/>
              </w:rPr>
              <w:t>знизу</w:t>
            </w:r>
            <w:proofErr w:type="spellEnd"/>
            <w:r w:rsidRPr="008A5008">
              <w:rPr>
                <w:rFonts w:ascii="Times New Roman" w:hAnsi="Times New Roman" w:cs="Times New Roman"/>
                <w:sz w:val="20"/>
                <w:szCs w:val="20"/>
                <w:lang w:val="ru-RU"/>
              </w:rPr>
              <w:t>: 0,6–30 м</w:t>
            </w:r>
          </w:p>
          <w:p w:rsidR="008A5008" w:rsidRPr="008A5008" w:rsidRDefault="008A5008" w:rsidP="008A5008">
            <w:pPr>
              <w:rPr>
                <w:rFonts w:ascii="Times New Roman" w:hAnsi="Times New Roman" w:cs="Times New Roman"/>
                <w:sz w:val="20"/>
                <w:szCs w:val="20"/>
                <w:lang w:val="ru-RU"/>
              </w:rPr>
            </w:pPr>
            <w:proofErr w:type="spellStart"/>
            <w:r w:rsidRPr="008A5008">
              <w:rPr>
                <w:rFonts w:ascii="Times New Roman" w:hAnsi="Times New Roman" w:cs="Times New Roman"/>
                <w:sz w:val="20"/>
                <w:szCs w:val="20"/>
                <w:lang w:val="ru-RU"/>
              </w:rPr>
              <w:t>Умови</w:t>
            </w:r>
            <w:proofErr w:type="spellEnd"/>
            <w:r w:rsidRPr="008A5008">
              <w:rPr>
                <w:rFonts w:ascii="Times New Roman" w:hAnsi="Times New Roman" w:cs="Times New Roman"/>
                <w:sz w:val="20"/>
                <w:szCs w:val="20"/>
                <w:lang w:val="ru-RU"/>
              </w:rPr>
              <w:t xml:space="preserve"> </w:t>
            </w:r>
            <w:proofErr w:type="spellStart"/>
            <w:r w:rsidRPr="008A5008">
              <w:rPr>
                <w:rFonts w:ascii="Times New Roman" w:hAnsi="Times New Roman" w:cs="Times New Roman"/>
                <w:sz w:val="20"/>
                <w:szCs w:val="20"/>
                <w:lang w:val="ru-RU"/>
              </w:rPr>
              <w:t>функціонування</w:t>
            </w:r>
            <w:proofErr w:type="spellEnd"/>
            <w:r w:rsidRPr="008A5008">
              <w:rPr>
                <w:rFonts w:ascii="Times New Roman" w:hAnsi="Times New Roman" w:cs="Times New Roman"/>
                <w:sz w:val="20"/>
                <w:szCs w:val="20"/>
                <w:lang w:val="ru-RU"/>
              </w:rPr>
              <w:t xml:space="preserve"> (система </w:t>
            </w:r>
            <w:proofErr w:type="spellStart"/>
            <w:r w:rsidRPr="008A5008">
              <w:rPr>
                <w:rFonts w:ascii="Times New Roman" w:hAnsi="Times New Roman" w:cs="Times New Roman"/>
                <w:sz w:val="20"/>
                <w:szCs w:val="20"/>
                <w:lang w:val="ru-RU"/>
              </w:rPr>
              <w:t>огляду</w:t>
            </w:r>
            <w:proofErr w:type="spellEnd"/>
            <w:r w:rsidRPr="008A5008">
              <w:rPr>
                <w:rFonts w:ascii="Times New Roman" w:hAnsi="Times New Roman" w:cs="Times New Roman"/>
                <w:sz w:val="20"/>
                <w:szCs w:val="20"/>
                <w:lang w:val="ru-RU"/>
              </w:rPr>
              <w:t>)</w:t>
            </w:r>
            <w:r w:rsidRPr="008A5008">
              <w:rPr>
                <w:rFonts w:ascii="Times New Roman" w:hAnsi="Times New Roman" w:cs="Times New Roman"/>
                <w:sz w:val="20"/>
                <w:szCs w:val="20"/>
                <w:lang w:val="ru-RU"/>
              </w:rPr>
              <w:tab/>
            </w:r>
            <w:proofErr w:type="spellStart"/>
            <w:r w:rsidRPr="008A5008">
              <w:rPr>
                <w:rFonts w:ascii="Times New Roman" w:hAnsi="Times New Roman" w:cs="Times New Roman"/>
                <w:sz w:val="20"/>
                <w:szCs w:val="20"/>
                <w:lang w:val="ru-RU"/>
              </w:rPr>
              <w:t>поверхня</w:t>
            </w:r>
            <w:proofErr w:type="spellEnd"/>
            <w:r w:rsidRPr="008A5008">
              <w:rPr>
                <w:rFonts w:ascii="Times New Roman" w:hAnsi="Times New Roman" w:cs="Times New Roman"/>
                <w:sz w:val="20"/>
                <w:szCs w:val="20"/>
                <w:lang w:val="ru-RU"/>
              </w:rPr>
              <w:t xml:space="preserve"> з видимою текстурою</w:t>
            </w:r>
          </w:p>
          <w:p w:rsidR="008A5008" w:rsidRPr="008A5008" w:rsidRDefault="008A5008" w:rsidP="008A5008">
            <w:pPr>
              <w:rPr>
                <w:rFonts w:ascii="Times New Roman" w:hAnsi="Times New Roman" w:cs="Times New Roman"/>
                <w:sz w:val="20"/>
                <w:szCs w:val="20"/>
                <w:lang w:val="ru-RU"/>
              </w:rPr>
            </w:pPr>
            <w:r w:rsidRPr="008A5008">
              <w:rPr>
                <w:rFonts w:ascii="Times New Roman" w:hAnsi="Times New Roman" w:cs="Times New Roman"/>
                <w:sz w:val="20"/>
                <w:szCs w:val="20"/>
                <w:lang w:val="ru-RU"/>
              </w:rPr>
              <w:t>Камера</w:t>
            </w:r>
            <w:r w:rsidRPr="008A5008">
              <w:rPr>
                <w:rFonts w:ascii="Times New Roman" w:hAnsi="Times New Roman" w:cs="Times New Roman"/>
                <w:sz w:val="20"/>
                <w:szCs w:val="20"/>
                <w:lang w:val="ru-RU"/>
              </w:rPr>
              <w:tab/>
              <w:t>з камерою</w:t>
            </w:r>
          </w:p>
          <w:p w:rsidR="008A5008" w:rsidRPr="008A5008" w:rsidRDefault="008A5008" w:rsidP="008A5008">
            <w:pPr>
              <w:rPr>
                <w:rFonts w:ascii="Times New Roman" w:hAnsi="Times New Roman" w:cs="Times New Roman"/>
                <w:sz w:val="20"/>
                <w:szCs w:val="20"/>
                <w:lang w:val="ru-RU"/>
              </w:rPr>
            </w:pPr>
            <w:proofErr w:type="spellStart"/>
            <w:proofErr w:type="gramStart"/>
            <w:r w:rsidRPr="008A5008">
              <w:rPr>
                <w:rFonts w:ascii="Times New Roman" w:hAnsi="Times New Roman" w:cs="Times New Roman"/>
                <w:sz w:val="20"/>
                <w:szCs w:val="20"/>
                <w:lang w:val="ru-RU"/>
              </w:rPr>
              <w:t>П</w:t>
            </w:r>
            <w:proofErr w:type="gramEnd"/>
            <w:r w:rsidRPr="008A5008">
              <w:rPr>
                <w:rFonts w:ascii="Times New Roman" w:hAnsi="Times New Roman" w:cs="Times New Roman"/>
                <w:sz w:val="20"/>
                <w:szCs w:val="20"/>
                <w:lang w:val="ru-RU"/>
              </w:rPr>
              <w:t>ідвіс</w:t>
            </w:r>
            <w:proofErr w:type="spellEnd"/>
            <w:r w:rsidRPr="008A5008">
              <w:rPr>
                <w:rFonts w:ascii="Times New Roman" w:hAnsi="Times New Roman" w:cs="Times New Roman"/>
                <w:sz w:val="20"/>
                <w:szCs w:val="20"/>
                <w:lang w:val="ru-RU"/>
              </w:rPr>
              <w:t xml:space="preserve"> для </w:t>
            </w:r>
            <w:proofErr w:type="spellStart"/>
            <w:r w:rsidRPr="008A5008">
              <w:rPr>
                <w:rFonts w:ascii="Times New Roman" w:hAnsi="Times New Roman" w:cs="Times New Roman"/>
                <w:sz w:val="20"/>
                <w:szCs w:val="20"/>
                <w:lang w:val="ru-RU"/>
              </w:rPr>
              <w:t>камери</w:t>
            </w:r>
            <w:proofErr w:type="spellEnd"/>
            <w:r w:rsidRPr="008A5008">
              <w:rPr>
                <w:rFonts w:ascii="Times New Roman" w:hAnsi="Times New Roman" w:cs="Times New Roman"/>
                <w:sz w:val="20"/>
                <w:szCs w:val="20"/>
                <w:lang w:val="ru-RU"/>
              </w:rPr>
              <w:tab/>
              <w:t>є</w:t>
            </w:r>
          </w:p>
          <w:p w:rsidR="008A5008" w:rsidRPr="008A5008" w:rsidRDefault="008A5008" w:rsidP="008A5008">
            <w:pPr>
              <w:rPr>
                <w:rFonts w:ascii="Times New Roman" w:hAnsi="Times New Roman" w:cs="Times New Roman"/>
                <w:sz w:val="20"/>
                <w:szCs w:val="20"/>
                <w:lang w:val="ru-RU"/>
              </w:rPr>
            </w:pPr>
            <w:proofErr w:type="spellStart"/>
            <w:r w:rsidRPr="008A5008">
              <w:rPr>
                <w:rFonts w:ascii="Times New Roman" w:hAnsi="Times New Roman" w:cs="Times New Roman"/>
                <w:sz w:val="20"/>
                <w:szCs w:val="20"/>
                <w:lang w:val="ru-RU"/>
              </w:rPr>
              <w:t>Режими</w:t>
            </w:r>
            <w:proofErr w:type="spellEnd"/>
            <w:r w:rsidRPr="008A5008">
              <w:rPr>
                <w:rFonts w:ascii="Times New Roman" w:hAnsi="Times New Roman" w:cs="Times New Roman"/>
                <w:sz w:val="20"/>
                <w:szCs w:val="20"/>
                <w:lang w:val="ru-RU"/>
              </w:rPr>
              <w:t xml:space="preserve"> </w:t>
            </w:r>
            <w:proofErr w:type="spellStart"/>
            <w:r w:rsidRPr="008A5008">
              <w:rPr>
                <w:rFonts w:ascii="Times New Roman" w:hAnsi="Times New Roman" w:cs="Times New Roman"/>
                <w:sz w:val="20"/>
                <w:szCs w:val="20"/>
                <w:lang w:val="ru-RU"/>
              </w:rPr>
              <w:t>відеозапису</w:t>
            </w:r>
            <w:proofErr w:type="spellEnd"/>
            <w:r w:rsidRPr="008A5008">
              <w:rPr>
                <w:rFonts w:ascii="Times New Roman" w:hAnsi="Times New Roman" w:cs="Times New Roman"/>
                <w:sz w:val="20"/>
                <w:szCs w:val="20"/>
                <w:lang w:val="ru-RU"/>
              </w:rPr>
              <w:tab/>
              <w:t xml:space="preserve">960р: 30 </w:t>
            </w:r>
            <w:r w:rsidRPr="002E5DAA">
              <w:rPr>
                <w:rFonts w:ascii="Times New Roman" w:hAnsi="Times New Roman" w:cs="Times New Roman"/>
                <w:sz w:val="20"/>
                <w:szCs w:val="20"/>
              </w:rPr>
              <w:t>fps</w:t>
            </w:r>
          </w:p>
          <w:p w:rsidR="008A5008" w:rsidRPr="008A5008" w:rsidRDefault="008A5008" w:rsidP="008A5008">
            <w:pPr>
              <w:rPr>
                <w:rFonts w:ascii="Times New Roman" w:hAnsi="Times New Roman" w:cs="Times New Roman"/>
                <w:sz w:val="20"/>
                <w:szCs w:val="20"/>
                <w:lang w:val="ru-RU"/>
              </w:rPr>
            </w:pPr>
            <w:proofErr w:type="spellStart"/>
            <w:r w:rsidRPr="008A5008">
              <w:rPr>
                <w:rFonts w:ascii="Times New Roman" w:hAnsi="Times New Roman" w:cs="Times New Roman"/>
                <w:sz w:val="20"/>
                <w:szCs w:val="20"/>
                <w:lang w:val="ru-RU"/>
              </w:rPr>
              <w:t>Потужність</w:t>
            </w:r>
            <w:proofErr w:type="spellEnd"/>
            <w:r w:rsidRPr="008A5008">
              <w:rPr>
                <w:rFonts w:ascii="Times New Roman" w:hAnsi="Times New Roman" w:cs="Times New Roman"/>
                <w:sz w:val="20"/>
                <w:szCs w:val="20"/>
                <w:lang w:val="ru-RU"/>
              </w:rPr>
              <w:t xml:space="preserve"> </w:t>
            </w:r>
            <w:proofErr w:type="spellStart"/>
            <w:r w:rsidRPr="008A5008">
              <w:rPr>
                <w:rFonts w:ascii="Times New Roman" w:hAnsi="Times New Roman" w:cs="Times New Roman"/>
                <w:sz w:val="20"/>
                <w:szCs w:val="20"/>
                <w:lang w:val="ru-RU"/>
              </w:rPr>
              <w:t>передавача</w:t>
            </w:r>
            <w:proofErr w:type="spellEnd"/>
            <w:r w:rsidRPr="008A5008">
              <w:rPr>
                <w:rFonts w:ascii="Times New Roman" w:hAnsi="Times New Roman" w:cs="Times New Roman"/>
                <w:sz w:val="20"/>
                <w:szCs w:val="20"/>
                <w:lang w:val="ru-RU"/>
              </w:rPr>
              <w:t xml:space="preserve"> (ЕІВП)</w:t>
            </w:r>
            <w:r w:rsidRPr="008A5008">
              <w:rPr>
                <w:rFonts w:ascii="Times New Roman" w:hAnsi="Times New Roman" w:cs="Times New Roman"/>
                <w:sz w:val="20"/>
                <w:szCs w:val="20"/>
                <w:lang w:val="ru-RU"/>
              </w:rPr>
              <w:tab/>
              <w:t xml:space="preserve">2,4–2,483 ГГц, </w:t>
            </w:r>
            <w:r w:rsidRPr="002E5DAA">
              <w:rPr>
                <w:rFonts w:ascii="Times New Roman" w:hAnsi="Times New Roman" w:cs="Times New Roman"/>
                <w:sz w:val="20"/>
                <w:szCs w:val="20"/>
              </w:rPr>
              <w:t>CE</w:t>
            </w:r>
            <w:r w:rsidRPr="008A5008">
              <w:rPr>
                <w:rFonts w:ascii="Times New Roman" w:hAnsi="Times New Roman" w:cs="Times New Roman"/>
                <w:sz w:val="20"/>
                <w:szCs w:val="20"/>
                <w:lang w:val="ru-RU"/>
              </w:rPr>
              <w:t xml:space="preserve">: 18.5 </w:t>
            </w:r>
            <w:proofErr w:type="spellStart"/>
            <w:r w:rsidRPr="002E5DAA">
              <w:rPr>
                <w:rFonts w:ascii="Times New Roman" w:hAnsi="Times New Roman" w:cs="Times New Roman"/>
                <w:sz w:val="20"/>
                <w:szCs w:val="20"/>
              </w:rPr>
              <w:t>dBm</w:t>
            </w:r>
            <w:proofErr w:type="spellEnd"/>
            <w:r w:rsidRPr="008A5008">
              <w:rPr>
                <w:rFonts w:ascii="Times New Roman" w:hAnsi="Times New Roman" w:cs="Times New Roman"/>
                <w:sz w:val="20"/>
                <w:szCs w:val="20"/>
                <w:lang w:val="ru-RU"/>
              </w:rPr>
              <w:t xml:space="preserve">, </w:t>
            </w:r>
            <w:r w:rsidRPr="002E5DAA">
              <w:rPr>
                <w:rFonts w:ascii="Times New Roman" w:hAnsi="Times New Roman" w:cs="Times New Roman"/>
                <w:sz w:val="20"/>
                <w:szCs w:val="20"/>
              </w:rPr>
              <w:t>FCC</w:t>
            </w:r>
            <w:r w:rsidRPr="008A5008">
              <w:rPr>
                <w:rFonts w:ascii="Times New Roman" w:hAnsi="Times New Roman" w:cs="Times New Roman"/>
                <w:sz w:val="20"/>
                <w:szCs w:val="20"/>
                <w:lang w:val="ru-RU"/>
              </w:rPr>
              <w:t xml:space="preserve">: 29.5 </w:t>
            </w:r>
            <w:proofErr w:type="spellStart"/>
            <w:r w:rsidRPr="002E5DAA">
              <w:rPr>
                <w:rFonts w:ascii="Times New Roman" w:hAnsi="Times New Roman" w:cs="Times New Roman"/>
                <w:sz w:val="20"/>
                <w:szCs w:val="20"/>
              </w:rPr>
              <w:t>dBm</w:t>
            </w:r>
            <w:proofErr w:type="spellEnd"/>
            <w:r w:rsidRPr="008A5008">
              <w:rPr>
                <w:rFonts w:ascii="Times New Roman" w:hAnsi="Times New Roman" w:cs="Times New Roman"/>
                <w:sz w:val="20"/>
                <w:szCs w:val="20"/>
                <w:lang w:val="ru-RU"/>
              </w:rPr>
              <w:t xml:space="preserve">, </w:t>
            </w:r>
            <w:r w:rsidRPr="002E5DAA">
              <w:rPr>
                <w:rFonts w:ascii="Times New Roman" w:hAnsi="Times New Roman" w:cs="Times New Roman"/>
                <w:sz w:val="20"/>
                <w:szCs w:val="20"/>
              </w:rPr>
              <w:t>MIC</w:t>
            </w:r>
            <w:r w:rsidRPr="008A5008">
              <w:rPr>
                <w:rFonts w:ascii="Times New Roman" w:hAnsi="Times New Roman" w:cs="Times New Roman"/>
                <w:sz w:val="20"/>
                <w:szCs w:val="20"/>
                <w:lang w:val="ru-RU"/>
              </w:rPr>
              <w:t xml:space="preserve">: 18 </w:t>
            </w:r>
            <w:proofErr w:type="spellStart"/>
            <w:r w:rsidRPr="002E5DAA">
              <w:rPr>
                <w:rFonts w:ascii="Times New Roman" w:hAnsi="Times New Roman" w:cs="Times New Roman"/>
                <w:sz w:val="20"/>
                <w:szCs w:val="20"/>
              </w:rPr>
              <w:t>dBm</w:t>
            </w:r>
            <w:proofErr w:type="spellEnd"/>
            <w:r w:rsidRPr="008A5008">
              <w:rPr>
                <w:rFonts w:ascii="Times New Roman" w:hAnsi="Times New Roman" w:cs="Times New Roman"/>
                <w:sz w:val="20"/>
                <w:szCs w:val="20"/>
                <w:lang w:val="ru-RU"/>
              </w:rPr>
              <w:t xml:space="preserve">, </w:t>
            </w:r>
            <w:r w:rsidRPr="002E5DAA">
              <w:rPr>
                <w:rFonts w:ascii="Times New Roman" w:hAnsi="Times New Roman" w:cs="Times New Roman"/>
                <w:sz w:val="20"/>
                <w:szCs w:val="20"/>
              </w:rPr>
              <w:t>MIC</w:t>
            </w:r>
            <w:r w:rsidRPr="008A5008">
              <w:rPr>
                <w:rFonts w:ascii="Times New Roman" w:hAnsi="Times New Roman" w:cs="Times New Roman"/>
                <w:sz w:val="20"/>
                <w:szCs w:val="20"/>
                <w:lang w:val="ru-RU"/>
              </w:rPr>
              <w:t xml:space="preserve">: 18.5 </w:t>
            </w:r>
            <w:proofErr w:type="spellStart"/>
            <w:r w:rsidRPr="002E5DAA">
              <w:rPr>
                <w:rFonts w:ascii="Times New Roman" w:hAnsi="Times New Roman" w:cs="Times New Roman"/>
                <w:sz w:val="20"/>
                <w:szCs w:val="20"/>
              </w:rPr>
              <w:t>dBm</w:t>
            </w:r>
            <w:proofErr w:type="spellEnd"/>
            <w:r w:rsidRPr="008A5008">
              <w:rPr>
                <w:rFonts w:ascii="Times New Roman" w:hAnsi="Times New Roman" w:cs="Times New Roman"/>
                <w:sz w:val="20"/>
                <w:szCs w:val="20"/>
                <w:lang w:val="ru-RU"/>
              </w:rPr>
              <w:t xml:space="preserve">, </w:t>
            </w:r>
            <w:r w:rsidRPr="002E5DAA">
              <w:rPr>
                <w:rFonts w:ascii="Times New Roman" w:hAnsi="Times New Roman" w:cs="Times New Roman"/>
                <w:sz w:val="20"/>
                <w:szCs w:val="20"/>
              </w:rPr>
              <w:t>SRRC</w:t>
            </w:r>
            <w:r w:rsidRPr="008A5008">
              <w:rPr>
                <w:rFonts w:ascii="Times New Roman" w:hAnsi="Times New Roman" w:cs="Times New Roman"/>
                <w:sz w:val="20"/>
                <w:szCs w:val="20"/>
                <w:lang w:val="ru-RU"/>
              </w:rPr>
              <w:t xml:space="preserve">: 18.5 </w:t>
            </w:r>
            <w:proofErr w:type="spellStart"/>
            <w:r w:rsidRPr="002E5DAA">
              <w:rPr>
                <w:rFonts w:ascii="Times New Roman" w:hAnsi="Times New Roman" w:cs="Times New Roman"/>
                <w:sz w:val="20"/>
                <w:szCs w:val="20"/>
              </w:rPr>
              <w:t>dBm</w:t>
            </w:r>
            <w:proofErr w:type="spellEnd"/>
          </w:p>
          <w:p w:rsidR="008A5008" w:rsidRPr="008A5008" w:rsidRDefault="008A5008" w:rsidP="008A5008">
            <w:pPr>
              <w:rPr>
                <w:rFonts w:ascii="Times New Roman" w:hAnsi="Times New Roman" w:cs="Times New Roman"/>
                <w:sz w:val="20"/>
                <w:szCs w:val="20"/>
                <w:lang w:val="ru-RU"/>
              </w:rPr>
            </w:pPr>
            <w:proofErr w:type="spellStart"/>
            <w:r w:rsidRPr="008A5008">
              <w:rPr>
                <w:rFonts w:ascii="Times New Roman" w:hAnsi="Times New Roman" w:cs="Times New Roman"/>
                <w:sz w:val="20"/>
                <w:szCs w:val="20"/>
                <w:lang w:val="ru-RU"/>
              </w:rPr>
              <w:t>Ємність</w:t>
            </w:r>
            <w:proofErr w:type="spellEnd"/>
            <w:r w:rsidRPr="008A5008">
              <w:rPr>
                <w:rFonts w:ascii="Times New Roman" w:hAnsi="Times New Roman" w:cs="Times New Roman"/>
                <w:sz w:val="20"/>
                <w:szCs w:val="20"/>
                <w:lang w:val="ru-RU"/>
              </w:rPr>
              <w:t xml:space="preserve"> </w:t>
            </w:r>
            <w:proofErr w:type="spellStart"/>
            <w:r w:rsidRPr="008A5008">
              <w:rPr>
                <w:rFonts w:ascii="Times New Roman" w:hAnsi="Times New Roman" w:cs="Times New Roman"/>
                <w:sz w:val="20"/>
                <w:szCs w:val="20"/>
                <w:lang w:val="ru-RU"/>
              </w:rPr>
              <w:t>батареї</w:t>
            </w:r>
            <w:proofErr w:type="spellEnd"/>
            <w:r w:rsidRPr="008A5008">
              <w:rPr>
                <w:rFonts w:ascii="Times New Roman" w:hAnsi="Times New Roman" w:cs="Times New Roman"/>
                <w:sz w:val="20"/>
                <w:szCs w:val="20"/>
                <w:lang w:val="ru-RU"/>
              </w:rPr>
              <w:t xml:space="preserve"> </w:t>
            </w:r>
            <w:proofErr w:type="spellStart"/>
            <w:r w:rsidRPr="008A5008">
              <w:rPr>
                <w:rFonts w:ascii="Times New Roman" w:hAnsi="Times New Roman" w:cs="Times New Roman"/>
                <w:sz w:val="20"/>
                <w:szCs w:val="20"/>
                <w:lang w:val="ru-RU"/>
              </w:rPr>
              <w:t>квадрокоптера</w:t>
            </w:r>
            <w:proofErr w:type="spellEnd"/>
            <w:r w:rsidRPr="008A5008">
              <w:rPr>
                <w:rFonts w:ascii="Times New Roman" w:hAnsi="Times New Roman" w:cs="Times New Roman"/>
                <w:sz w:val="20"/>
                <w:szCs w:val="20"/>
                <w:lang w:val="ru-RU"/>
              </w:rPr>
              <w:tab/>
              <w:t xml:space="preserve">5935 </w:t>
            </w:r>
            <w:proofErr w:type="spellStart"/>
            <w:r w:rsidRPr="002E5DAA">
              <w:rPr>
                <w:rFonts w:ascii="Times New Roman" w:hAnsi="Times New Roman" w:cs="Times New Roman"/>
                <w:sz w:val="20"/>
                <w:szCs w:val="20"/>
              </w:rPr>
              <w:t>mAh</w:t>
            </w:r>
            <w:proofErr w:type="spellEnd"/>
          </w:p>
          <w:p w:rsidR="008A5008" w:rsidRPr="008A5008" w:rsidRDefault="008A5008" w:rsidP="008A5008">
            <w:pPr>
              <w:rPr>
                <w:rFonts w:ascii="Times New Roman" w:hAnsi="Times New Roman" w:cs="Times New Roman"/>
                <w:sz w:val="20"/>
                <w:szCs w:val="20"/>
                <w:lang w:val="ru-RU"/>
              </w:rPr>
            </w:pPr>
            <w:proofErr w:type="spellStart"/>
            <w:r w:rsidRPr="008A5008">
              <w:rPr>
                <w:rFonts w:ascii="Times New Roman" w:hAnsi="Times New Roman" w:cs="Times New Roman"/>
                <w:sz w:val="20"/>
                <w:szCs w:val="20"/>
                <w:lang w:val="ru-RU"/>
              </w:rPr>
              <w:t>Напруга</w:t>
            </w:r>
            <w:proofErr w:type="spellEnd"/>
            <w:r w:rsidRPr="008A5008">
              <w:rPr>
                <w:rFonts w:ascii="Times New Roman" w:hAnsi="Times New Roman" w:cs="Times New Roman"/>
                <w:sz w:val="20"/>
                <w:szCs w:val="20"/>
                <w:lang w:val="ru-RU"/>
              </w:rPr>
              <w:t xml:space="preserve"> </w:t>
            </w:r>
            <w:proofErr w:type="spellStart"/>
            <w:r w:rsidRPr="008A5008">
              <w:rPr>
                <w:rFonts w:ascii="Times New Roman" w:hAnsi="Times New Roman" w:cs="Times New Roman"/>
                <w:sz w:val="20"/>
                <w:szCs w:val="20"/>
                <w:lang w:val="ru-RU"/>
              </w:rPr>
              <w:t>батареї</w:t>
            </w:r>
            <w:proofErr w:type="spellEnd"/>
            <w:r w:rsidRPr="008A5008">
              <w:rPr>
                <w:rFonts w:ascii="Times New Roman" w:hAnsi="Times New Roman" w:cs="Times New Roman"/>
                <w:sz w:val="20"/>
                <w:szCs w:val="20"/>
                <w:lang w:val="ru-RU"/>
              </w:rPr>
              <w:t xml:space="preserve"> </w:t>
            </w:r>
            <w:proofErr w:type="spellStart"/>
            <w:r w:rsidRPr="008A5008">
              <w:rPr>
                <w:rFonts w:ascii="Times New Roman" w:hAnsi="Times New Roman" w:cs="Times New Roman"/>
                <w:sz w:val="20"/>
                <w:szCs w:val="20"/>
                <w:lang w:val="ru-RU"/>
              </w:rPr>
              <w:t>квадрокоптера</w:t>
            </w:r>
            <w:proofErr w:type="spellEnd"/>
            <w:r w:rsidRPr="008A5008">
              <w:rPr>
                <w:rFonts w:ascii="Times New Roman" w:hAnsi="Times New Roman" w:cs="Times New Roman"/>
                <w:sz w:val="20"/>
                <w:szCs w:val="20"/>
                <w:lang w:val="ru-RU"/>
              </w:rPr>
              <w:tab/>
              <w:t>52.8</w:t>
            </w:r>
            <w:proofErr w:type="gramStart"/>
            <w:r w:rsidRPr="008A5008">
              <w:rPr>
                <w:rFonts w:ascii="Times New Roman" w:hAnsi="Times New Roman" w:cs="Times New Roman"/>
                <w:sz w:val="20"/>
                <w:szCs w:val="20"/>
                <w:lang w:val="ru-RU"/>
              </w:rPr>
              <w:t xml:space="preserve"> В</w:t>
            </w:r>
            <w:proofErr w:type="gramEnd"/>
          </w:p>
          <w:p w:rsidR="008A5008" w:rsidRPr="008A5008" w:rsidRDefault="008A5008" w:rsidP="008A5008">
            <w:pPr>
              <w:rPr>
                <w:rFonts w:ascii="Times New Roman" w:hAnsi="Times New Roman" w:cs="Times New Roman"/>
                <w:sz w:val="20"/>
                <w:szCs w:val="20"/>
                <w:lang w:val="ru-RU"/>
              </w:rPr>
            </w:pPr>
            <w:r w:rsidRPr="008A5008">
              <w:rPr>
                <w:rFonts w:ascii="Times New Roman" w:hAnsi="Times New Roman" w:cs="Times New Roman"/>
                <w:sz w:val="20"/>
                <w:szCs w:val="20"/>
                <w:lang w:val="ru-RU"/>
              </w:rPr>
              <w:t xml:space="preserve">Тип </w:t>
            </w:r>
            <w:proofErr w:type="spellStart"/>
            <w:r w:rsidRPr="008A5008">
              <w:rPr>
                <w:rFonts w:ascii="Times New Roman" w:hAnsi="Times New Roman" w:cs="Times New Roman"/>
                <w:sz w:val="20"/>
                <w:szCs w:val="20"/>
                <w:lang w:val="ru-RU"/>
              </w:rPr>
              <w:t>батареї</w:t>
            </w:r>
            <w:proofErr w:type="spellEnd"/>
            <w:r w:rsidRPr="008A5008">
              <w:rPr>
                <w:rFonts w:ascii="Times New Roman" w:hAnsi="Times New Roman" w:cs="Times New Roman"/>
                <w:sz w:val="20"/>
                <w:szCs w:val="20"/>
                <w:lang w:val="ru-RU"/>
              </w:rPr>
              <w:t xml:space="preserve"> </w:t>
            </w:r>
            <w:proofErr w:type="spellStart"/>
            <w:r w:rsidRPr="008A5008">
              <w:rPr>
                <w:rFonts w:ascii="Times New Roman" w:hAnsi="Times New Roman" w:cs="Times New Roman"/>
                <w:sz w:val="20"/>
                <w:szCs w:val="20"/>
                <w:lang w:val="ru-RU"/>
              </w:rPr>
              <w:t>квадрокоптера</w:t>
            </w:r>
            <w:proofErr w:type="spellEnd"/>
            <w:r w:rsidRPr="008A5008">
              <w:rPr>
                <w:rFonts w:ascii="Times New Roman" w:hAnsi="Times New Roman" w:cs="Times New Roman"/>
                <w:sz w:val="20"/>
                <w:szCs w:val="20"/>
                <w:lang w:val="ru-RU"/>
              </w:rPr>
              <w:tab/>
            </w:r>
            <w:proofErr w:type="spellStart"/>
            <w:r w:rsidRPr="002E5DAA">
              <w:rPr>
                <w:rFonts w:ascii="Times New Roman" w:hAnsi="Times New Roman" w:cs="Times New Roman"/>
                <w:sz w:val="20"/>
                <w:szCs w:val="20"/>
              </w:rPr>
              <w:t>LiPo</w:t>
            </w:r>
            <w:proofErr w:type="spellEnd"/>
            <w:r w:rsidRPr="008A5008">
              <w:rPr>
                <w:rFonts w:ascii="Times New Roman" w:hAnsi="Times New Roman" w:cs="Times New Roman"/>
                <w:sz w:val="20"/>
                <w:szCs w:val="20"/>
                <w:lang w:val="ru-RU"/>
              </w:rPr>
              <w:t xml:space="preserve"> 12</w:t>
            </w:r>
            <w:r w:rsidRPr="002E5DAA">
              <w:rPr>
                <w:rFonts w:ascii="Times New Roman" w:hAnsi="Times New Roman" w:cs="Times New Roman"/>
                <w:sz w:val="20"/>
                <w:szCs w:val="20"/>
              </w:rPr>
              <w:t>S</w:t>
            </w:r>
          </w:p>
          <w:p w:rsidR="008A5008" w:rsidRPr="008A5008" w:rsidRDefault="008A5008" w:rsidP="008A5008">
            <w:pPr>
              <w:rPr>
                <w:rFonts w:ascii="Times New Roman" w:hAnsi="Times New Roman" w:cs="Times New Roman"/>
                <w:sz w:val="20"/>
                <w:szCs w:val="20"/>
                <w:lang w:val="ru-RU"/>
              </w:rPr>
            </w:pPr>
            <w:proofErr w:type="spellStart"/>
            <w:r w:rsidRPr="008A5008">
              <w:rPr>
                <w:rFonts w:ascii="Times New Roman" w:hAnsi="Times New Roman" w:cs="Times New Roman"/>
                <w:sz w:val="20"/>
                <w:szCs w:val="20"/>
                <w:lang w:val="ru-RU"/>
              </w:rPr>
              <w:t>Енергія</w:t>
            </w:r>
            <w:proofErr w:type="spellEnd"/>
            <w:r w:rsidRPr="008A5008">
              <w:rPr>
                <w:rFonts w:ascii="Times New Roman" w:hAnsi="Times New Roman" w:cs="Times New Roman"/>
                <w:sz w:val="20"/>
                <w:szCs w:val="20"/>
                <w:lang w:val="ru-RU"/>
              </w:rPr>
              <w:t xml:space="preserve"> </w:t>
            </w:r>
            <w:proofErr w:type="spellStart"/>
            <w:r w:rsidRPr="008A5008">
              <w:rPr>
                <w:rFonts w:ascii="Times New Roman" w:hAnsi="Times New Roman" w:cs="Times New Roman"/>
                <w:sz w:val="20"/>
                <w:szCs w:val="20"/>
                <w:lang w:val="ru-RU"/>
              </w:rPr>
              <w:t>батареї</w:t>
            </w:r>
            <w:proofErr w:type="spellEnd"/>
            <w:r w:rsidRPr="008A5008">
              <w:rPr>
                <w:rFonts w:ascii="Times New Roman" w:hAnsi="Times New Roman" w:cs="Times New Roman"/>
                <w:sz w:val="20"/>
                <w:szCs w:val="20"/>
                <w:lang w:val="ru-RU"/>
              </w:rPr>
              <w:t xml:space="preserve"> </w:t>
            </w:r>
            <w:proofErr w:type="spellStart"/>
            <w:r w:rsidRPr="008A5008">
              <w:rPr>
                <w:rFonts w:ascii="Times New Roman" w:hAnsi="Times New Roman" w:cs="Times New Roman"/>
                <w:sz w:val="20"/>
                <w:szCs w:val="20"/>
                <w:lang w:val="ru-RU"/>
              </w:rPr>
              <w:t>квадрокоптера</w:t>
            </w:r>
            <w:proofErr w:type="spellEnd"/>
            <w:r w:rsidRPr="008A5008">
              <w:rPr>
                <w:rFonts w:ascii="Times New Roman" w:hAnsi="Times New Roman" w:cs="Times New Roman"/>
                <w:sz w:val="20"/>
                <w:szCs w:val="20"/>
                <w:lang w:val="ru-RU"/>
              </w:rPr>
              <w:tab/>
              <w:t xml:space="preserve">274 </w:t>
            </w:r>
            <w:proofErr w:type="spellStart"/>
            <w:r w:rsidRPr="002E5DAA">
              <w:rPr>
                <w:rFonts w:ascii="Times New Roman" w:hAnsi="Times New Roman" w:cs="Times New Roman"/>
                <w:sz w:val="20"/>
                <w:szCs w:val="20"/>
              </w:rPr>
              <w:t>Wh</w:t>
            </w:r>
            <w:proofErr w:type="spellEnd"/>
          </w:p>
          <w:p w:rsidR="008A5008" w:rsidRPr="008A5008" w:rsidRDefault="008A5008" w:rsidP="008A5008">
            <w:pPr>
              <w:rPr>
                <w:rFonts w:ascii="Times New Roman" w:hAnsi="Times New Roman" w:cs="Times New Roman"/>
                <w:sz w:val="20"/>
                <w:szCs w:val="20"/>
                <w:lang w:val="ru-RU"/>
              </w:rPr>
            </w:pPr>
            <w:r w:rsidRPr="008A5008">
              <w:rPr>
                <w:rFonts w:ascii="Times New Roman" w:hAnsi="Times New Roman" w:cs="Times New Roman"/>
                <w:sz w:val="20"/>
                <w:szCs w:val="20"/>
                <w:lang w:val="ru-RU"/>
              </w:rPr>
              <w:t xml:space="preserve">Вага </w:t>
            </w:r>
            <w:proofErr w:type="spellStart"/>
            <w:r w:rsidRPr="008A5008">
              <w:rPr>
                <w:rFonts w:ascii="Times New Roman" w:hAnsi="Times New Roman" w:cs="Times New Roman"/>
                <w:sz w:val="20"/>
                <w:szCs w:val="20"/>
                <w:lang w:val="ru-RU"/>
              </w:rPr>
              <w:t>батареї</w:t>
            </w:r>
            <w:proofErr w:type="spellEnd"/>
            <w:r w:rsidRPr="008A5008">
              <w:rPr>
                <w:rFonts w:ascii="Times New Roman" w:hAnsi="Times New Roman" w:cs="Times New Roman"/>
                <w:sz w:val="20"/>
                <w:szCs w:val="20"/>
                <w:lang w:val="ru-RU"/>
              </w:rPr>
              <w:t xml:space="preserve"> </w:t>
            </w:r>
            <w:proofErr w:type="spellStart"/>
            <w:r w:rsidRPr="008A5008">
              <w:rPr>
                <w:rFonts w:ascii="Times New Roman" w:hAnsi="Times New Roman" w:cs="Times New Roman"/>
                <w:sz w:val="20"/>
                <w:szCs w:val="20"/>
                <w:lang w:val="ru-RU"/>
              </w:rPr>
              <w:t>квадрокоптера</w:t>
            </w:r>
            <w:proofErr w:type="spellEnd"/>
            <w:r w:rsidRPr="008A5008">
              <w:rPr>
                <w:rFonts w:ascii="Times New Roman" w:hAnsi="Times New Roman" w:cs="Times New Roman"/>
                <w:sz w:val="20"/>
                <w:szCs w:val="20"/>
                <w:lang w:val="ru-RU"/>
              </w:rPr>
              <w:t xml:space="preserve"> (нетто)</w:t>
            </w:r>
            <w:r w:rsidRPr="008A5008">
              <w:rPr>
                <w:rFonts w:ascii="Times New Roman" w:hAnsi="Times New Roman" w:cs="Times New Roman"/>
                <w:sz w:val="20"/>
                <w:szCs w:val="20"/>
                <w:lang w:val="ru-RU"/>
              </w:rPr>
              <w:tab/>
              <w:t>1350 г</w:t>
            </w:r>
          </w:p>
          <w:p w:rsidR="008A5008" w:rsidRPr="008A5008" w:rsidRDefault="008A5008" w:rsidP="008A5008">
            <w:pPr>
              <w:rPr>
                <w:rFonts w:ascii="Times New Roman" w:hAnsi="Times New Roman" w:cs="Times New Roman"/>
                <w:sz w:val="20"/>
                <w:szCs w:val="20"/>
                <w:lang w:val="ru-RU"/>
              </w:rPr>
            </w:pPr>
            <w:proofErr w:type="spellStart"/>
            <w:r w:rsidRPr="008A5008">
              <w:rPr>
                <w:rFonts w:ascii="Times New Roman" w:hAnsi="Times New Roman" w:cs="Times New Roman"/>
                <w:sz w:val="20"/>
                <w:szCs w:val="20"/>
                <w:lang w:val="ru-RU"/>
              </w:rPr>
              <w:t>Робочі</w:t>
            </w:r>
            <w:proofErr w:type="spellEnd"/>
            <w:r w:rsidRPr="008A5008">
              <w:rPr>
                <w:rFonts w:ascii="Times New Roman" w:hAnsi="Times New Roman" w:cs="Times New Roman"/>
                <w:sz w:val="20"/>
                <w:szCs w:val="20"/>
                <w:lang w:val="ru-RU"/>
              </w:rPr>
              <w:t xml:space="preserve"> </w:t>
            </w:r>
            <w:proofErr w:type="spellStart"/>
            <w:r w:rsidRPr="008A5008">
              <w:rPr>
                <w:rFonts w:ascii="Times New Roman" w:hAnsi="Times New Roman" w:cs="Times New Roman"/>
                <w:sz w:val="20"/>
                <w:szCs w:val="20"/>
                <w:lang w:val="ru-RU"/>
              </w:rPr>
              <w:t>температури</w:t>
            </w:r>
            <w:proofErr w:type="spellEnd"/>
            <w:r w:rsidRPr="008A5008">
              <w:rPr>
                <w:rFonts w:ascii="Times New Roman" w:hAnsi="Times New Roman" w:cs="Times New Roman"/>
                <w:sz w:val="20"/>
                <w:szCs w:val="20"/>
                <w:lang w:val="ru-RU"/>
              </w:rPr>
              <w:t xml:space="preserve"> </w:t>
            </w:r>
            <w:proofErr w:type="spellStart"/>
            <w:r w:rsidRPr="008A5008">
              <w:rPr>
                <w:rFonts w:ascii="Times New Roman" w:hAnsi="Times New Roman" w:cs="Times New Roman"/>
                <w:sz w:val="20"/>
                <w:szCs w:val="20"/>
                <w:lang w:val="ru-RU"/>
              </w:rPr>
              <w:t>батареї</w:t>
            </w:r>
            <w:proofErr w:type="spellEnd"/>
            <w:r w:rsidRPr="008A5008">
              <w:rPr>
                <w:rFonts w:ascii="Times New Roman" w:hAnsi="Times New Roman" w:cs="Times New Roman"/>
                <w:sz w:val="20"/>
                <w:szCs w:val="20"/>
                <w:lang w:val="ru-RU"/>
              </w:rPr>
              <w:t xml:space="preserve"> </w:t>
            </w:r>
            <w:proofErr w:type="spellStart"/>
            <w:r w:rsidRPr="008A5008">
              <w:rPr>
                <w:rFonts w:ascii="Times New Roman" w:hAnsi="Times New Roman" w:cs="Times New Roman"/>
                <w:sz w:val="20"/>
                <w:szCs w:val="20"/>
                <w:lang w:val="ru-RU"/>
              </w:rPr>
              <w:t>квадрокоптера</w:t>
            </w:r>
            <w:proofErr w:type="spellEnd"/>
            <w:r w:rsidRPr="008A5008">
              <w:rPr>
                <w:rFonts w:ascii="Times New Roman" w:hAnsi="Times New Roman" w:cs="Times New Roman"/>
                <w:sz w:val="20"/>
                <w:szCs w:val="20"/>
                <w:lang w:val="ru-RU"/>
              </w:rPr>
              <w:tab/>
              <w:t xml:space="preserve">-20 - +50° </w:t>
            </w:r>
            <w:r w:rsidRPr="002E5DAA">
              <w:rPr>
                <w:rFonts w:ascii="Times New Roman" w:hAnsi="Times New Roman" w:cs="Times New Roman"/>
                <w:sz w:val="20"/>
                <w:szCs w:val="20"/>
              </w:rPr>
              <w:t>C</w:t>
            </w:r>
          </w:p>
          <w:p w:rsidR="008A5008" w:rsidRPr="008A5008" w:rsidRDefault="008A5008" w:rsidP="008A5008">
            <w:pPr>
              <w:rPr>
                <w:rFonts w:ascii="Times New Roman" w:hAnsi="Times New Roman" w:cs="Times New Roman"/>
                <w:sz w:val="20"/>
                <w:szCs w:val="20"/>
                <w:lang w:val="ru-RU"/>
              </w:rPr>
            </w:pPr>
            <w:proofErr w:type="spellStart"/>
            <w:r w:rsidRPr="008A5008">
              <w:rPr>
                <w:rFonts w:ascii="Times New Roman" w:hAnsi="Times New Roman" w:cs="Times New Roman"/>
                <w:sz w:val="20"/>
                <w:szCs w:val="20"/>
                <w:lang w:val="ru-RU"/>
              </w:rPr>
              <w:t>Розміри</w:t>
            </w:r>
            <w:proofErr w:type="spellEnd"/>
            <w:r w:rsidRPr="008A5008">
              <w:rPr>
                <w:rFonts w:ascii="Times New Roman" w:hAnsi="Times New Roman" w:cs="Times New Roman"/>
                <w:sz w:val="20"/>
                <w:szCs w:val="20"/>
                <w:lang w:val="ru-RU"/>
              </w:rPr>
              <w:tab/>
              <w:t>180 х 97 х 77 (430 х 420 х 430) мм</w:t>
            </w:r>
          </w:p>
          <w:p w:rsidR="008A5008" w:rsidRPr="008A5008" w:rsidRDefault="008A5008" w:rsidP="008A5008">
            <w:pPr>
              <w:rPr>
                <w:rFonts w:ascii="Times New Roman" w:hAnsi="Times New Roman" w:cs="Times New Roman"/>
                <w:sz w:val="20"/>
                <w:szCs w:val="20"/>
                <w:lang w:val="ru-RU"/>
              </w:rPr>
            </w:pPr>
            <w:proofErr w:type="spellStart"/>
            <w:r w:rsidRPr="008A5008">
              <w:rPr>
                <w:rFonts w:ascii="Times New Roman" w:hAnsi="Times New Roman" w:cs="Times New Roman"/>
                <w:sz w:val="20"/>
                <w:szCs w:val="20"/>
                <w:lang w:val="ru-RU"/>
              </w:rPr>
              <w:t>Комплектація</w:t>
            </w:r>
            <w:proofErr w:type="spellEnd"/>
            <w:r w:rsidRPr="008A5008">
              <w:rPr>
                <w:rFonts w:ascii="Times New Roman" w:hAnsi="Times New Roman" w:cs="Times New Roman"/>
                <w:sz w:val="20"/>
                <w:szCs w:val="20"/>
                <w:lang w:val="ru-RU"/>
              </w:rPr>
              <w:tab/>
            </w:r>
            <w:proofErr w:type="spellStart"/>
            <w:r w:rsidRPr="008A5008">
              <w:rPr>
                <w:rFonts w:ascii="Times New Roman" w:hAnsi="Times New Roman" w:cs="Times New Roman"/>
                <w:sz w:val="20"/>
                <w:szCs w:val="20"/>
                <w:lang w:val="ru-RU"/>
              </w:rPr>
              <w:t>Гвинти</w:t>
            </w:r>
            <w:proofErr w:type="spellEnd"/>
            <w:r w:rsidRPr="008A5008">
              <w:rPr>
                <w:rFonts w:ascii="Times New Roman" w:hAnsi="Times New Roman" w:cs="Times New Roman"/>
                <w:sz w:val="20"/>
                <w:szCs w:val="20"/>
                <w:lang w:val="ru-RU"/>
              </w:rPr>
              <w:t xml:space="preserve"> і </w:t>
            </w:r>
            <w:proofErr w:type="spellStart"/>
            <w:r w:rsidRPr="008A5008">
              <w:rPr>
                <w:rFonts w:ascii="Times New Roman" w:hAnsi="Times New Roman" w:cs="Times New Roman"/>
                <w:sz w:val="20"/>
                <w:szCs w:val="20"/>
                <w:lang w:val="ru-RU"/>
              </w:rPr>
              <w:t>інструменти</w:t>
            </w:r>
            <w:proofErr w:type="spellEnd"/>
            <w:r w:rsidRPr="008A5008">
              <w:rPr>
                <w:rFonts w:ascii="Times New Roman" w:hAnsi="Times New Roman" w:cs="Times New Roman"/>
                <w:sz w:val="20"/>
                <w:szCs w:val="20"/>
                <w:lang w:val="ru-RU"/>
              </w:rPr>
              <w:t xml:space="preserve">, </w:t>
            </w:r>
            <w:proofErr w:type="spellStart"/>
            <w:r w:rsidRPr="008A5008">
              <w:rPr>
                <w:rFonts w:ascii="Times New Roman" w:hAnsi="Times New Roman" w:cs="Times New Roman"/>
                <w:sz w:val="20"/>
                <w:szCs w:val="20"/>
                <w:lang w:val="ru-RU"/>
              </w:rPr>
              <w:t>Гумова</w:t>
            </w:r>
            <w:proofErr w:type="spellEnd"/>
            <w:r w:rsidRPr="008A5008">
              <w:rPr>
                <w:rFonts w:ascii="Times New Roman" w:hAnsi="Times New Roman" w:cs="Times New Roman"/>
                <w:sz w:val="20"/>
                <w:szCs w:val="20"/>
                <w:lang w:val="ru-RU"/>
              </w:rPr>
              <w:t xml:space="preserve"> </w:t>
            </w:r>
            <w:proofErr w:type="spellStart"/>
            <w:r w:rsidRPr="008A5008">
              <w:rPr>
                <w:rFonts w:ascii="Times New Roman" w:hAnsi="Times New Roman" w:cs="Times New Roman"/>
                <w:sz w:val="20"/>
                <w:szCs w:val="20"/>
                <w:lang w:val="ru-RU"/>
              </w:rPr>
              <w:t>кришка</w:t>
            </w:r>
            <w:proofErr w:type="spellEnd"/>
            <w:r w:rsidRPr="008A5008">
              <w:rPr>
                <w:rFonts w:ascii="Times New Roman" w:hAnsi="Times New Roman" w:cs="Times New Roman"/>
                <w:sz w:val="20"/>
                <w:szCs w:val="20"/>
                <w:lang w:val="ru-RU"/>
              </w:rPr>
              <w:t xml:space="preserve"> порту х 1, </w:t>
            </w:r>
            <w:proofErr w:type="spellStart"/>
            <w:r w:rsidRPr="008A5008">
              <w:rPr>
                <w:rFonts w:ascii="Times New Roman" w:hAnsi="Times New Roman" w:cs="Times New Roman"/>
                <w:sz w:val="20"/>
                <w:szCs w:val="20"/>
                <w:lang w:val="ru-RU"/>
              </w:rPr>
              <w:t>Запасна</w:t>
            </w:r>
            <w:proofErr w:type="spellEnd"/>
            <w:r w:rsidRPr="008A5008">
              <w:rPr>
                <w:rFonts w:ascii="Times New Roman" w:hAnsi="Times New Roman" w:cs="Times New Roman"/>
                <w:sz w:val="20"/>
                <w:szCs w:val="20"/>
                <w:lang w:val="ru-RU"/>
              </w:rPr>
              <w:t xml:space="preserve"> </w:t>
            </w:r>
            <w:proofErr w:type="spellStart"/>
            <w:r w:rsidRPr="008A5008">
              <w:rPr>
                <w:rFonts w:ascii="Times New Roman" w:hAnsi="Times New Roman" w:cs="Times New Roman"/>
                <w:sz w:val="20"/>
                <w:szCs w:val="20"/>
                <w:lang w:val="ru-RU"/>
              </w:rPr>
              <w:t>кришка</w:t>
            </w:r>
            <w:proofErr w:type="spellEnd"/>
            <w:r w:rsidRPr="008A5008">
              <w:rPr>
                <w:rFonts w:ascii="Times New Roman" w:hAnsi="Times New Roman" w:cs="Times New Roman"/>
                <w:sz w:val="20"/>
                <w:szCs w:val="20"/>
                <w:lang w:val="ru-RU"/>
              </w:rPr>
              <w:t xml:space="preserve"> </w:t>
            </w:r>
            <w:proofErr w:type="spellStart"/>
            <w:proofErr w:type="gramStart"/>
            <w:r w:rsidRPr="008A5008">
              <w:rPr>
                <w:rFonts w:ascii="Times New Roman" w:hAnsi="Times New Roman" w:cs="Times New Roman"/>
                <w:sz w:val="20"/>
                <w:szCs w:val="20"/>
                <w:lang w:val="ru-RU"/>
              </w:rPr>
              <w:t>ст</w:t>
            </w:r>
            <w:proofErr w:type="gramEnd"/>
            <w:r w:rsidRPr="008A5008">
              <w:rPr>
                <w:rFonts w:ascii="Times New Roman" w:hAnsi="Times New Roman" w:cs="Times New Roman"/>
                <w:sz w:val="20"/>
                <w:szCs w:val="20"/>
                <w:lang w:val="ru-RU"/>
              </w:rPr>
              <w:t>іків</w:t>
            </w:r>
            <w:proofErr w:type="spellEnd"/>
            <w:r w:rsidRPr="008A5008">
              <w:rPr>
                <w:rFonts w:ascii="Times New Roman" w:hAnsi="Times New Roman" w:cs="Times New Roman"/>
                <w:sz w:val="20"/>
                <w:szCs w:val="20"/>
                <w:lang w:val="ru-RU"/>
              </w:rPr>
              <w:t xml:space="preserve"> (пара) х 1, </w:t>
            </w:r>
            <w:proofErr w:type="spellStart"/>
            <w:r w:rsidRPr="008A5008">
              <w:rPr>
                <w:rFonts w:ascii="Times New Roman" w:hAnsi="Times New Roman" w:cs="Times New Roman"/>
                <w:sz w:val="20"/>
                <w:szCs w:val="20"/>
                <w:lang w:val="ru-RU"/>
              </w:rPr>
              <w:t>Запасний</w:t>
            </w:r>
            <w:proofErr w:type="spellEnd"/>
            <w:r w:rsidRPr="008A5008">
              <w:rPr>
                <w:rFonts w:ascii="Times New Roman" w:hAnsi="Times New Roman" w:cs="Times New Roman"/>
                <w:sz w:val="20"/>
                <w:szCs w:val="20"/>
                <w:lang w:val="ru-RU"/>
              </w:rPr>
              <w:t xml:space="preserve"> амортизатор </w:t>
            </w:r>
            <w:proofErr w:type="spellStart"/>
            <w:r w:rsidRPr="008A5008">
              <w:rPr>
                <w:rFonts w:ascii="Times New Roman" w:hAnsi="Times New Roman" w:cs="Times New Roman"/>
                <w:sz w:val="20"/>
                <w:szCs w:val="20"/>
                <w:lang w:val="ru-RU"/>
              </w:rPr>
              <w:t>стабілізатора</w:t>
            </w:r>
            <w:proofErr w:type="spellEnd"/>
            <w:r w:rsidRPr="008A5008">
              <w:rPr>
                <w:rFonts w:ascii="Times New Roman" w:hAnsi="Times New Roman" w:cs="Times New Roman"/>
                <w:sz w:val="20"/>
                <w:szCs w:val="20"/>
                <w:lang w:val="ru-RU"/>
              </w:rPr>
              <w:t xml:space="preserve"> х 4, Кабель </w:t>
            </w:r>
            <w:r w:rsidRPr="002E5DAA">
              <w:rPr>
                <w:rFonts w:ascii="Times New Roman" w:hAnsi="Times New Roman" w:cs="Times New Roman"/>
                <w:sz w:val="20"/>
                <w:szCs w:val="20"/>
              </w:rPr>
              <w:t>USB</w:t>
            </w:r>
            <w:r w:rsidRPr="008A5008">
              <w:rPr>
                <w:rFonts w:ascii="Times New Roman" w:hAnsi="Times New Roman" w:cs="Times New Roman"/>
                <w:sz w:val="20"/>
                <w:szCs w:val="20"/>
                <w:lang w:val="ru-RU"/>
              </w:rPr>
              <w:t xml:space="preserve"> (з 2 портами типу А) х 1, </w:t>
            </w:r>
            <w:proofErr w:type="spellStart"/>
            <w:r w:rsidRPr="008A5008">
              <w:rPr>
                <w:rFonts w:ascii="Times New Roman" w:hAnsi="Times New Roman" w:cs="Times New Roman"/>
                <w:sz w:val="20"/>
                <w:szCs w:val="20"/>
                <w:lang w:val="ru-RU"/>
              </w:rPr>
              <w:t>Калібрувальна</w:t>
            </w:r>
            <w:proofErr w:type="spellEnd"/>
            <w:r w:rsidRPr="008A5008">
              <w:rPr>
                <w:rFonts w:ascii="Times New Roman" w:hAnsi="Times New Roman" w:cs="Times New Roman"/>
                <w:sz w:val="20"/>
                <w:szCs w:val="20"/>
                <w:lang w:val="ru-RU"/>
              </w:rPr>
              <w:t xml:space="preserve"> пластина </w:t>
            </w:r>
            <w:proofErr w:type="spellStart"/>
            <w:r w:rsidRPr="008A5008">
              <w:rPr>
                <w:rFonts w:ascii="Times New Roman" w:hAnsi="Times New Roman" w:cs="Times New Roman"/>
                <w:sz w:val="20"/>
                <w:szCs w:val="20"/>
                <w:lang w:val="ru-RU"/>
              </w:rPr>
              <w:t>системи</w:t>
            </w:r>
            <w:proofErr w:type="spellEnd"/>
            <w:r w:rsidRPr="008A5008">
              <w:rPr>
                <w:rFonts w:ascii="Times New Roman" w:hAnsi="Times New Roman" w:cs="Times New Roman"/>
                <w:sz w:val="20"/>
                <w:szCs w:val="20"/>
                <w:lang w:val="ru-RU"/>
              </w:rPr>
              <w:t xml:space="preserve"> </w:t>
            </w:r>
            <w:proofErr w:type="spellStart"/>
            <w:r w:rsidRPr="008A5008">
              <w:rPr>
                <w:rFonts w:ascii="Times New Roman" w:hAnsi="Times New Roman" w:cs="Times New Roman"/>
                <w:sz w:val="20"/>
                <w:szCs w:val="20"/>
                <w:lang w:val="ru-RU"/>
              </w:rPr>
              <w:t>огляду</w:t>
            </w:r>
            <w:proofErr w:type="spellEnd"/>
            <w:r w:rsidRPr="008A5008">
              <w:rPr>
                <w:rFonts w:ascii="Times New Roman" w:hAnsi="Times New Roman" w:cs="Times New Roman"/>
                <w:sz w:val="20"/>
                <w:szCs w:val="20"/>
                <w:lang w:val="ru-RU"/>
              </w:rPr>
              <w:t xml:space="preserve"> х 1, </w:t>
            </w:r>
            <w:proofErr w:type="spellStart"/>
            <w:r w:rsidRPr="008A5008">
              <w:rPr>
                <w:rFonts w:ascii="Times New Roman" w:hAnsi="Times New Roman" w:cs="Times New Roman"/>
                <w:sz w:val="20"/>
                <w:szCs w:val="20"/>
                <w:lang w:val="ru-RU"/>
              </w:rPr>
              <w:t>Посадочне</w:t>
            </w:r>
            <w:proofErr w:type="spellEnd"/>
            <w:r w:rsidRPr="008A5008">
              <w:rPr>
                <w:rFonts w:ascii="Times New Roman" w:hAnsi="Times New Roman" w:cs="Times New Roman"/>
                <w:sz w:val="20"/>
                <w:szCs w:val="20"/>
                <w:lang w:val="ru-RU"/>
              </w:rPr>
              <w:t xml:space="preserve"> </w:t>
            </w:r>
            <w:proofErr w:type="spellStart"/>
            <w:r w:rsidRPr="008A5008">
              <w:rPr>
                <w:rFonts w:ascii="Times New Roman" w:hAnsi="Times New Roman" w:cs="Times New Roman"/>
                <w:sz w:val="20"/>
                <w:szCs w:val="20"/>
                <w:lang w:val="ru-RU"/>
              </w:rPr>
              <w:t>шасі</w:t>
            </w:r>
            <w:proofErr w:type="spellEnd"/>
            <w:r w:rsidRPr="008A5008">
              <w:rPr>
                <w:rFonts w:ascii="Times New Roman" w:hAnsi="Times New Roman" w:cs="Times New Roman"/>
                <w:sz w:val="20"/>
                <w:szCs w:val="20"/>
                <w:lang w:val="ru-RU"/>
              </w:rPr>
              <w:t xml:space="preserve"> х 2, </w:t>
            </w:r>
            <w:proofErr w:type="spellStart"/>
            <w:r w:rsidRPr="008A5008">
              <w:rPr>
                <w:rFonts w:ascii="Times New Roman" w:hAnsi="Times New Roman" w:cs="Times New Roman"/>
                <w:sz w:val="20"/>
                <w:szCs w:val="20"/>
                <w:lang w:val="ru-RU"/>
              </w:rPr>
              <w:t>Квадрокоптер</w:t>
            </w:r>
            <w:proofErr w:type="spellEnd"/>
            <w:r w:rsidRPr="008A5008">
              <w:rPr>
                <w:rFonts w:ascii="Times New Roman" w:hAnsi="Times New Roman" w:cs="Times New Roman"/>
                <w:sz w:val="20"/>
                <w:szCs w:val="20"/>
                <w:lang w:val="ru-RU"/>
              </w:rPr>
              <w:t xml:space="preserve"> х 1, </w:t>
            </w:r>
            <w:proofErr w:type="spellStart"/>
            <w:r w:rsidRPr="008A5008">
              <w:rPr>
                <w:rFonts w:ascii="Times New Roman" w:hAnsi="Times New Roman" w:cs="Times New Roman"/>
                <w:sz w:val="20"/>
                <w:szCs w:val="20"/>
                <w:lang w:val="ru-RU"/>
              </w:rPr>
              <w:t>Акумулятор</w:t>
            </w:r>
            <w:proofErr w:type="spellEnd"/>
            <w:r w:rsidRPr="008A5008">
              <w:rPr>
                <w:rFonts w:ascii="Times New Roman" w:hAnsi="Times New Roman" w:cs="Times New Roman"/>
                <w:sz w:val="20"/>
                <w:szCs w:val="20"/>
                <w:lang w:val="ru-RU"/>
              </w:rPr>
              <w:t xml:space="preserve"> </w:t>
            </w:r>
            <w:r w:rsidRPr="002E5DAA">
              <w:rPr>
                <w:rFonts w:ascii="Times New Roman" w:hAnsi="Times New Roman" w:cs="Times New Roman"/>
                <w:sz w:val="20"/>
                <w:szCs w:val="20"/>
              </w:rPr>
              <w:t>Intelligent</w:t>
            </w:r>
            <w:r w:rsidRPr="008A5008">
              <w:rPr>
                <w:rFonts w:ascii="Times New Roman" w:hAnsi="Times New Roman" w:cs="Times New Roman"/>
                <w:sz w:val="20"/>
                <w:szCs w:val="20"/>
                <w:lang w:val="ru-RU"/>
              </w:rPr>
              <w:t xml:space="preserve"> </w:t>
            </w:r>
            <w:r w:rsidRPr="002E5DAA">
              <w:rPr>
                <w:rFonts w:ascii="Times New Roman" w:hAnsi="Times New Roman" w:cs="Times New Roman"/>
                <w:sz w:val="20"/>
                <w:szCs w:val="20"/>
              </w:rPr>
              <w:t>Battery</w:t>
            </w:r>
            <w:r w:rsidRPr="008A5008">
              <w:rPr>
                <w:rFonts w:ascii="Times New Roman" w:hAnsi="Times New Roman" w:cs="Times New Roman"/>
                <w:sz w:val="20"/>
                <w:szCs w:val="20"/>
                <w:lang w:val="ru-RU"/>
              </w:rPr>
              <w:t xml:space="preserve"> </w:t>
            </w:r>
            <w:r w:rsidRPr="002E5DAA">
              <w:rPr>
                <w:rFonts w:ascii="Times New Roman" w:hAnsi="Times New Roman" w:cs="Times New Roman"/>
                <w:sz w:val="20"/>
                <w:szCs w:val="20"/>
              </w:rPr>
              <w:t>WB</w:t>
            </w:r>
            <w:r w:rsidRPr="008A5008">
              <w:rPr>
                <w:rFonts w:ascii="Times New Roman" w:hAnsi="Times New Roman" w:cs="Times New Roman"/>
                <w:sz w:val="20"/>
                <w:szCs w:val="20"/>
                <w:lang w:val="ru-RU"/>
              </w:rPr>
              <w:t xml:space="preserve">37 х 2, </w:t>
            </w:r>
            <w:proofErr w:type="spellStart"/>
            <w:r w:rsidRPr="008A5008">
              <w:rPr>
                <w:rFonts w:ascii="Times New Roman" w:hAnsi="Times New Roman" w:cs="Times New Roman"/>
                <w:sz w:val="20"/>
                <w:szCs w:val="20"/>
                <w:lang w:val="ru-RU"/>
              </w:rPr>
              <w:t>Запасна</w:t>
            </w:r>
            <w:proofErr w:type="spellEnd"/>
            <w:r w:rsidRPr="008A5008">
              <w:rPr>
                <w:rFonts w:ascii="Times New Roman" w:hAnsi="Times New Roman" w:cs="Times New Roman"/>
                <w:sz w:val="20"/>
                <w:szCs w:val="20"/>
                <w:lang w:val="ru-RU"/>
              </w:rPr>
              <w:t xml:space="preserve"> лопатка </w:t>
            </w:r>
            <w:proofErr w:type="spellStart"/>
            <w:r w:rsidRPr="008A5008">
              <w:rPr>
                <w:rFonts w:ascii="Times New Roman" w:hAnsi="Times New Roman" w:cs="Times New Roman"/>
                <w:sz w:val="20"/>
                <w:szCs w:val="20"/>
                <w:lang w:val="ru-RU"/>
              </w:rPr>
              <w:t>пропелера</w:t>
            </w:r>
            <w:proofErr w:type="spellEnd"/>
            <w:r w:rsidRPr="008A5008">
              <w:rPr>
                <w:rFonts w:ascii="Times New Roman" w:hAnsi="Times New Roman" w:cs="Times New Roman"/>
                <w:sz w:val="20"/>
                <w:szCs w:val="20"/>
                <w:lang w:val="ru-RU"/>
              </w:rPr>
              <w:t xml:space="preserve"> х 2, </w:t>
            </w:r>
            <w:proofErr w:type="spellStart"/>
            <w:r w:rsidRPr="008A5008">
              <w:rPr>
                <w:rFonts w:ascii="Times New Roman" w:hAnsi="Times New Roman" w:cs="Times New Roman"/>
                <w:sz w:val="20"/>
                <w:szCs w:val="20"/>
                <w:lang w:val="ru-RU"/>
              </w:rPr>
              <w:t>Пропелер</w:t>
            </w:r>
            <w:proofErr w:type="spellEnd"/>
            <w:r w:rsidRPr="008A5008">
              <w:rPr>
                <w:rFonts w:ascii="Times New Roman" w:hAnsi="Times New Roman" w:cs="Times New Roman"/>
                <w:sz w:val="20"/>
                <w:szCs w:val="20"/>
                <w:lang w:val="ru-RU"/>
              </w:rPr>
              <w:t xml:space="preserve"> 2110 (</w:t>
            </w:r>
            <w:r w:rsidRPr="002E5DAA">
              <w:rPr>
                <w:rFonts w:ascii="Times New Roman" w:hAnsi="Times New Roman" w:cs="Times New Roman"/>
                <w:sz w:val="20"/>
                <w:szCs w:val="20"/>
              </w:rPr>
              <w:t>CCW</w:t>
            </w:r>
            <w:r w:rsidRPr="008A5008">
              <w:rPr>
                <w:rFonts w:ascii="Times New Roman" w:hAnsi="Times New Roman" w:cs="Times New Roman"/>
                <w:sz w:val="20"/>
                <w:szCs w:val="20"/>
                <w:lang w:val="ru-RU"/>
              </w:rPr>
              <w:t xml:space="preserve">) х 2, </w:t>
            </w:r>
            <w:proofErr w:type="spellStart"/>
            <w:r w:rsidRPr="008A5008">
              <w:rPr>
                <w:rFonts w:ascii="Times New Roman" w:hAnsi="Times New Roman" w:cs="Times New Roman"/>
                <w:sz w:val="20"/>
                <w:szCs w:val="20"/>
                <w:lang w:val="ru-RU"/>
              </w:rPr>
              <w:t>Пропелер</w:t>
            </w:r>
            <w:proofErr w:type="spellEnd"/>
            <w:r w:rsidRPr="008A5008">
              <w:rPr>
                <w:rFonts w:ascii="Times New Roman" w:hAnsi="Times New Roman" w:cs="Times New Roman"/>
                <w:sz w:val="20"/>
                <w:szCs w:val="20"/>
                <w:lang w:val="ru-RU"/>
              </w:rPr>
              <w:t xml:space="preserve"> 2110 (</w:t>
            </w:r>
            <w:r w:rsidRPr="002E5DAA">
              <w:rPr>
                <w:rFonts w:ascii="Times New Roman" w:hAnsi="Times New Roman" w:cs="Times New Roman"/>
                <w:sz w:val="20"/>
                <w:szCs w:val="20"/>
              </w:rPr>
              <w:t>CW</w:t>
            </w:r>
            <w:r w:rsidRPr="008A5008">
              <w:rPr>
                <w:rFonts w:ascii="Times New Roman" w:hAnsi="Times New Roman" w:cs="Times New Roman"/>
                <w:sz w:val="20"/>
                <w:szCs w:val="20"/>
                <w:lang w:val="ru-RU"/>
              </w:rPr>
              <w:t xml:space="preserve">) х 2, Пульт </w:t>
            </w:r>
            <w:r w:rsidRPr="002E5DAA">
              <w:rPr>
                <w:rFonts w:ascii="Times New Roman" w:hAnsi="Times New Roman" w:cs="Times New Roman"/>
                <w:sz w:val="20"/>
                <w:szCs w:val="20"/>
              </w:rPr>
              <w:t>DJI</w:t>
            </w:r>
            <w:r w:rsidRPr="008A5008">
              <w:rPr>
                <w:rFonts w:ascii="Times New Roman" w:hAnsi="Times New Roman" w:cs="Times New Roman"/>
                <w:sz w:val="20"/>
                <w:szCs w:val="20"/>
                <w:lang w:val="ru-RU"/>
              </w:rPr>
              <w:t xml:space="preserve"> </w:t>
            </w:r>
            <w:r w:rsidRPr="002E5DAA">
              <w:rPr>
                <w:rFonts w:ascii="Times New Roman" w:hAnsi="Times New Roman" w:cs="Times New Roman"/>
                <w:sz w:val="20"/>
                <w:szCs w:val="20"/>
              </w:rPr>
              <w:t>Smart</w:t>
            </w:r>
            <w:r w:rsidRPr="008A5008">
              <w:rPr>
                <w:rFonts w:ascii="Times New Roman" w:hAnsi="Times New Roman" w:cs="Times New Roman"/>
                <w:sz w:val="20"/>
                <w:szCs w:val="20"/>
                <w:lang w:val="ru-RU"/>
              </w:rPr>
              <w:t xml:space="preserve"> </w:t>
            </w:r>
            <w:r w:rsidRPr="002E5DAA">
              <w:rPr>
                <w:rFonts w:ascii="Times New Roman" w:hAnsi="Times New Roman" w:cs="Times New Roman"/>
                <w:sz w:val="20"/>
                <w:szCs w:val="20"/>
              </w:rPr>
              <w:t>Controller</w:t>
            </w:r>
            <w:r w:rsidRPr="008A5008">
              <w:rPr>
                <w:rFonts w:ascii="Times New Roman" w:hAnsi="Times New Roman" w:cs="Times New Roman"/>
                <w:sz w:val="20"/>
                <w:szCs w:val="20"/>
                <w:lang w:val="ru-RU"/>
              </w:rPr>
              <w:t xml:space="preserve"> </w:t>
            </w:r>
            <w:r w:rsidRPr="002E5DAA">
              <w:rPr>
                <w:rFonts w:ascii="Times New Roman" w:hAnsi="Times New Roman" w:cs="Times New Roman"/>
                <w:sz w:val="20"/>
                <w:szCs w:val="20"/>
              </w:rPr>
              <w:t>Enterprise</w:t>
            </w:r>
            <w:r w:rsidRPr="008A5008">
              <w:rPr>
                <w:rFonts w:ascii="Times New Roman" w:hAnsi="Times New Roman" w:cs="Times New Roman"/>
                <w:sz w:val="20"/>
                <w:szCs w:val="20"/>
                <w:lang w:val="ru-RU"/>
              </w:rPr>
              <w:t xml:space="preserve"> х 1, Кабель </w:t>
            </w:r>
            <w:r w:rsidRPr="002E5DAA">
              <w:rPr>
                <w:rFonts w:ascii="Times New Roman" w:hAnsi="Times New Roman" w:cs="Times New Roman"/>
                <w:sz w:val="20"/>
                <w:szCs w:val="20"/>
              </w:rPr>
              <w:t>Type</w:t>
            </w:r>
            <w:r w:rsidRPr="008A5008">
              <w:rPr>
                <w:rFonts w:ascii="Times New Roman" w:hAnsi="Times New Roman" w:cs="Times New Roman"/>
                <w:sz w:val="20"/>
                <w:szCs w:val="20"/>
                <w:lang w:val="ru-RU"/>
              </w:rPr>
              <w:t>-</w:t>
            </w:r>
            <w:r w:rsidRPr="002E5DAA">
              <w:rPr>
                <w:rFonts w:ascii="Times New Roman" w:hAnsi="Times New Roman" w:cs="Times New Roman"/>
                <w:sz w:val="20"/>
                <w:szCs w:val="20"/>
              </w:rPr>
              <w:t>C</w:t>
            </w:r>
            <w:r w:rsidRPr="008A5008">
              <w:rPr>
                <w:rFonts w:ascii="Times New Roman" w:hAnsi="Times New Roman" w:cs="Times New Roman"/>
                <w:sz w:val="20"/>
                <w:szCs w:val="20"/>
                <w:lang w:val="ru-RU"/>
              </w:rPr>
              <w:t xml:space="preserve"> х 1, Адаптер </w:t>
            </w:r>
            <w:r w:rsidRPr="002E5DAA">
              <w:rPr>
                <w:rFonts w:ascii="Times New Roman" w:hAnsi="Times New Roman" w:cs="Times New Roman"/>
                <w:sz w:val="20"/>
                <w:szCs w:val="20"/>
              </w:rPr>
              <w:t>USB</w:t>
            </w:r>
            <w:r w:rsidRPr="008A5008">
              <w:rPr>
                <w:rFonts w:ascii="Times New Roman" w:hAnsi="Times New Roman" w:cs="Times New Roman"/>
                <w:sz w:val="20"/>
                <w:szCs w:val="20"/>
                <w:lang w:val="ru-RU"/>
              </w:rPr>
              <w:t xml:space="preserve"> х 1, Кейс для </w:t>
            </w:r>
            <w:proofErr w:type="spellStart"/>
            <w:r w:rsidRPr="008A5008">
              <w:rPr>
                <w:rFonts w:ascii="Times New Roman" w:hAnsi="Times New Roman" w:cs="Times New Roman"/>
                <w:sz w:val="20"/>
                <w:szCs w:val="20"/>
                <w:lang w:val="ru-RU"/>
              </w:rPr>
              <w:t>транспортування</w:t>
            </w:r>
            <w:proofErr w:type="spellEnd"/>
            <w:r w:rsidRPr="008A5008">
              <w:rPr>
                <w:rFonts w:ascii="Times New Roman" w:hAnsi="Times New Roman" w:cs="Times New Roman"/>
                <w:sz w:val="20"/>
                <w:szCs w:val="20"/>
                <w:lang w:val="ru-RU"/>
              </w:rPr>
              <w:t xml:space="preserve"> х 1</w:t>
            </w:r>
          </w:p>
          <w:p w:rsidR="008A5008" w:rsidRPr="002E5DAA" w:rsidRDefault="008A5008" w:rsidP="008A5008">
            <w:pPr>
              <w:rPr>
                <w:rFonts w:ascii="Times New Roman" w:hAnsi="Times New Roman" w:cs="Times New Roman"/>
                <w:sz w:val="20"/>
                <w:szCs w:val="20"/>
              </w:rPr>
            </w:pPr>
            <w:proofErr w:type="spellStart"/>
            <w:r w:rsidRPr="002E5DAA">
              <w:rPr>
                <w:rFonts w:ascii="Times New Roman" w:hAnsi="Times New Roman" w:cs="Times New Roman"/>
                <w:sz w:val="20"/>
                <w:szCs w:val="20"/>
              </w:rPr>
              <w:t>Виробник</w:t>
            </w:r>
            <w:proofErr w:type="spellEnd"/>
            <w:r w:rsidRPr="002E5DAA">
              <w:rPr>
                <w:rFonts w:ascii="Times New Roman" w:hAnsi="Times New Roman" w:cs="Times New Roman"/>
                <w:sz w:val="20"/>
                <w:szCs w:val="20"/>
              </w:rPr>
              <w:tab/>
              <w:t>DJI</w:t>
            </w:r>
          </w:p>
          <w:p w:rsidR="00343E44" w:rsidRPr="00EF13C5" w:rsidRDefault="00343E44" w:rsidP="008A5008">
            <w:pPr>
              <w:rPr>
                <w:rFonts w:ascii="Times New Roman" w:hAnsi="Times New Roman" w:cs="Times New Roman"/>
                <w:color w:val="auto"/>
                <w:lang w:val="uk-UA"/>
              </w:rPr>
            </w:pPr>
          </w:p>
        </w:tc>
        <w:tc>
          <w:tcPr>
            <w:tcW w:w="1134" w:type="dxa"/>
            <w:tcBorders>
              <w:top w:val="single" w:sz="4" w:space="0" w:color="auto"/>
              <w:left w:val="single" w:sz="4" w:space="0" w:color="auto"/>
              <w:bottom w:val="single" w:sz="4" w:space="0" w:color="auto"/>
              <w:right w:val="single" w:sz="4" w:space="0" w:color="auto"/>
            </w:tcBorders>
            <w:hideMark/>
          </w:tcPr>
          <w:p w:rsidR="00343E44" w:rsidRPr="00EF13C5" w:rsidRDefault="00343E44">
            <w:pPr>
              <w:rPr>
                <w:rFonts w:ascii="Times New Roman" w:hAnsi="Times New Roman" w:cs="Times New Roman"/>
                <w:lang w:val="uk-UA"/>
              </w:rPr>
            </w:pPr>
            <w:proofErr w:type="spellStart"/>
            <w:r w:rsidRPr="00EF13C5">
              <w:rPr>
                <w:rFonts w:ascii="Times New Roman" w:hAnsi="Times New Roman" w:cs="Times New Roman"/>
                <w:lang w:val="uk-UA"/>
              </w:rPr>
              <w:lastRenderedPageBreak/>
              <w:t>шт</w:t>
            </w:r>
            <w:proofErr w:type="spellEnd"/>
          </w:p>
        </w:tc>
        <w:tc>
          <w:tcPr>
            <w:tcW w:w="1241" w:type="dxa"/>
            <w:tcBorders>
              <w:top w:val="single" w:sz="4" w:space="0" w:color="auto"/>
              <w:left w:val="single" w:sz="4" w:space="0" w:color="auto"/>
              <w:bottom w:val="single" w:sz="4" w:space="0" w:color="auto"/>
              <w:right w:val="single" w:sz="4" w:space="0" w:color="auto"/>
            </w:tcBorders>
            <w:hideMark/>
          </w:tcPr>
          <w:p w:rsidR="00343E44" w:rsidRPr="00EF13C5" w:rsidRDefault="008A5008">
            <w:pPr>
              <w:rPr>
                <w:rFonts w:ascii="Times New Roman" w:hAnsi="Times New Roman" w:cs="Times New Roman"/>
                <w:lang w:val="uk-UA"/>
              </w:rPr>
            </w:pPr>
            <w:r>
              <w:rPr>
                <w:rFonts w:ascii="Times New Roman" w:hAnsi="Times New Roman" w:cs="Times New Roman"/>
                <w:lang w:val="uk-UA"/>
              </w:rPr>
              <w:t>4</w:t>
            </w:r>
          </w:p>
        </w:tc>
      </w:tr>
    </w:tbl>
    <w:p w:rsidR="00343E44" w:rsidRPr="00EF13C5" w:rsidRDefault="00343E44" w:rsidP="00343E44">
      <w:pPr>
        <w:jc w:val="center"/>
        <w:rPr>
          <w:rFonts w:ascii="Times New Roman" w:eastAsia="Times New Roman" w:hAnsi="Times New Roman" w:cs="Times New Roman"/>
          <w:b/>
          <w:bCs/>
          <w:i/>
          <w:color w:val="auto"/>
          <w:shd w:val="clear" w:color="auto" w:fill="FFFFFF"/>
          <w:lang w:val="uk-UA" w:eastAsia="ru-RU"/>
        </w:rPr>
      </w:pPr>
    </w:p>
    <w:p w:rsidR="00343E44" w:rsidRPr="00EF13C5" w:rsidRDefault="00343E44" w:rsidP="00343E44">
      <w:pPr>
        <w:rPr>
          <w:rFonts w:ascii="Times New Roman" w:eastAsia="Arial" w:hAnsi="Times New Roman"/>
          <w:color w:val="auto"/>
          <w:lang w:val="uk-UA" w:eastAsia="ru-RU"/>
        </w:rPr>
      </w:pPr>
      <w:r w:rsidRPr="00EF13C5">
        <w:rPr>
          <w:rFonts w:ascii="Times New Roman" w:eastAsia="Arial" w:hAnsi="Times New Roman"/>
          <w:color w:val="auto"/>
          <w:lang w:val="uk-UA" w:eastAsia="ru-RU"/>
        </w:rPr>
        <w:t xml:space="preserve">1. Учасник гарантує, що запропонований товар не перебував в експлуатації, терміни та </w:t>
      </w:r>
      <w:r w:rsidRPr="00EF13C5">
        <w:rPr>
          <w:rFonts w:ascii="Times New Roman" w:eastAsia="Arial" w:hAnsi="Times New Roman"/>
          <w:color w:val="auto"/>
          <w:lang w:val="uk-UA" w:eastAsia="ru-RU"/>
        </w:rPr>
        <w:lastRenderedPageBreak/>
        <w:t xml:space="preserve">умови його зберігання не порушені. Упаковка товару повинна бути оригінальною, не пошкодженою і відповідати всім нормативним вимогам до упаковки даної категорії товарів. Заводська гарантія на товар має відповідати гарантійному строку виробника, але не менше 12 (дванадцяти) місяців з дати поставки Товару (чи введення в експлуатацію стосовно до ситуації). </w:t>
      </w:r>
    </w:p>
    <w:p w:rsidR="00343E44" w:rsidRPr="00EF13C5" w:rsidRDefault="00343E44" w:rsidP="00343E44">
      <w:pPr>
        <w:rPr>
          <w:rFonts w:ascii="Times New Roman" w:eastAsia="Arial" w:hAnsi="Times New Roman"/>
          <w:color w:val="auto"/>
          <w:lang w:val="uk-UA" w:eastAsia="ru-RU"/>
        </w:rPr>
      </w:pPr>
      <w:r w:rsidRPr="00EF13C5">
        <w:rPr>
          <w:rFonts w:ascii="Times New Roman" w:eastAsia="Arial" w:hAnsi="Times New Roman"/>
          <w:color w:val="auto"/>
          <w:lang w:val="uk-UA" w:eastAsia="ru-RU"/>
        </w:rPr>
        <w:t>2. Учасник до ціни товару включає всі витрати, які можуть бути понесені у зв’язку з виконанням ним договірних зобов’язань, в тому числі вартість доставки товару до місця поставки та вартість упакування; вартість вантажно-розвантажувальних робіт, а також податки, збори та всі інші витрати, що мають бути здійснені у зв’язку з виконанням Договору.</w:t>
      </w:r>
    </w:p>
    <w:p w:rsidR="00343E44" w:rsidRPr="00EF13C5" w:rsidRDefault="00343E44" w:rsidP="00343E44">
      <w:pPr>
        <w:rPr>
          <w:rFonts w:ascii="Times New Roman" w:eastAsia="Arial" w:hAnsi="Times New Roman"/>
          <w:color w:val="auto"/>
          <w:lang w:val="uk-UA" w:eastAsia="ru-RU"/>
        </w:rPr>
      </w:pPr>
      <w:r w:rsidRPr="00EF13C5">
        <w:rPr>
          <w:rFonts w:ascii="Times New Roman" w:eastAsia="Arial" w:hAnsi="Times New Roman"/>
          <w:color w:val="auto"/>
          <w:lang w:val="uk-UA" w:eastAsia="ru-RU"/>
        </w:rPr>
        <w:t>3. При поставці товару учасник гарантує надання документів на поставлений товар, що підтверджують відповідність і якість товару.</w:t>
      </w:r>
    </w:p>
    <w:p w:rsidR="00343E44" w:rsidRPr="00EF13C5" w:rsidRDefault="00343E44" w:rsidP="00343E44">
      <w:pPr>
        <w:widowControl/>
        <w:suppressAutoHyphens w:val="0"/>
        <w:rPr>
          <w:rFonts w:ascii="Times New Roman" w:eastAsia="Calibri" w:hAnsi="Times New Roman" w:cs="Times New Roman"/>
          <w:color w:val="auto"/>
          <w:kern w:val="0"/>
          <w:lang w:val="uk-UA" w:eastAsia="uk-UA" w:bidi="ar-SA"/>
        </w:rPr>
      </w:pPr>
      <w:r w:rsidRPr="00EF13C5">
        <w:rPr>
          <w:rFonts w:ascii="Times New Roman" w:eastAsia="Calibri" w:hAnsi="Times New Roman" w:cs="Times New Roman"/>
          <w:color w:val="auto"/>
          <w:kern w:val="0"/>
          <w:lang w:val="uk-UA" w:eastAsia="uk-UA" w:bidi="ar-SA"/>
        </w:rPr>
        <w:t>4. При передачі товару Замовник в присутності Постачальника перевіряє його на відповідність заявленим вимогам. В разі виявлення дефектів або невідповідності заявленим вимогам Постачальник повинен провести заміну такого обладнання.</w:t>
      </w:r>
    </w:p>
    <w:p w:rsidR="00343E44" w:rsidRPr="00EF13C5" w:rsidRDefault="00343E44" w:rsidP="00343E44">
      <w:pPr>
        <w:widowControl/>
        <w:tabs>
          <w:tab w:val="left" w:pos="851"/>
        </w:tabs>
        <w:suppressAutoHyphens w:val="0"/>
        <w:ind w:firstLine="142"/>
        <w:jc w:val="both"/>
        <w:rPr>
          <w:rFonts w:ascii="Times New Roman" w:eastAsia="Calibri" w:hAnsi="Times New Roman" w:cs="Times New Roman"/>
          <w:color w:val="auto"/>
          <w:kern w:val="0"/>
          <w:lang w:val="uk-UA" w:eastAsia="uk-UA" w:bidi="ar-SA"/>
        </w:rPr>
      </w:pPr>
      <w:r w:rsidRPr="00EF13C5">
        <w:rPr>
          <w:rFonts w:ascii="Times New Roman" w:eastAsia="Times New Roman" w:hAnsi="Times New Roman" w:cs="Times New Roman"/>
          <w:color w:val="auto"/>
          <w:kern w:val="0"/>
          <w:lang w:val="uk-UA" w:eastAsia="uk-UA" w:bidi="ar-SA"/>
        </w:rPr>
        <w:t xml:space="preserve">5. Якщо Учасником пропонується еквівалент товару до того, що вимагається Замовником, додатково у складі тендерної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w:t>
      </w:r>
      <w:r w:rsidRPr="00EF13C5">
        <w:rPr>
          <w:rFonts w:ascii="Times New Roman" w:eastAsia="Times New Roman" w:hAnsi="Times New Roman" w:cs="Times New Roman"/>
          <w:color w:val="auto"/>
          <w:kern w:val="0"/>
          <w:u w:val="single"/>
          <w:lang w:val="uk-UA" w:eastAsia="uk-UA" w:bidi="ar-SA"/>
        </w:rPr>
        <w:t>Еквівалентом вважається товар з еквівалентними або кращими характеристиками.</w:t>
      </w:r>
      <w:r w:rsidRPr="00EF13C5">
        <w:rPr>
          <w:rFonts w:ascii="Times New Roman" w:eastAsia="Times New Roman" w:hAnsi="Times New Roman" w:cs="Times New Roman"/>
          <w:color w:val="auto"/>
          <w:kern w:val="0"/>
          <w:lang w:val="uk-UA" w:eastAsia="uk-UA" w:bidi="ar-SA"/>
        </w:rPr>
        <w:t xml:space="preserve"> Таблиця повинна містити точну назву товару, яка пропонується учасником. </w:t>
      </w:r>
      <w:r w:rsidRPr="00EF13C5">
        <w:rPr>
          <w:rFonts w:ascii="Times New Roman" w:eastAsia="Calibri" w:hAnsi="Times New Roman" w:cs="Times New Roman"/>
          <w:color w:val="auto"/>
          <w:kern w:val="0"/>
          <w:lang w:val="uk-UA" w:eastAsia="uk-UA" w:bidi="ar-SA"/>
        </w:rPr>
        <w:t xml:space="preserve">Обов’язково зазначається виробник, країна виробництва, модель, технічні характеристики для можливості перевірки запропонованого товару технічним вимогам Замовника. У разі відсутності зазначених вимог, пропозиція вважається такою, що не відповідає вимогам та відхиляється. </w:t>
      </w:r>
    </w:p>
    <w:p w:rsidR="00343E44" w:rsidRPr="00EF13C5" w:rsidRDefault="00343E44" w:rsidP="00343E44">
      <w:pPr>
        <w:widowControl/>
        <w:tabs>
          <w:tab w:val="left" w:pos="142"/>
        </w:tabs>
        <w:suppressAutoHyphens w:val="0"/>
        <w:ind w:hanging="142"/>
        <w:jc w:val="both"/>
        <w:rPr>
          <w:rFonts w:ascii="Times New Roman" w:eastAsia="Times New Roman" w:hAnsi="Times New Roman" w:cs="Times New Roman"/>
          <w:color w:val="auto"/>
          <w:kern w:val="0"/>
          <w:lang w:val="uk-UA" w:eastAsia="ar-SA" w:bidi="ar-SA"/>
        </w:rPr>
      </w:pPr>
      <w:r w:rsidRPr="00EF13C5">
        <w:rPr>
          <w:rFonts w:ascii="Times New Roman" w:eastAsia="Times New Roman" w:hAnsi="Times New Roman" w:cs="Times New Roman"/>
          <w:color w:val="auto"/>
          <w:kern w:val="0"/>
          <w:lang w:val="uk-UA" w:eastAsia="uk-UA" w:bidi="ar-SA"/>
        </w:rPr>
        <w:tab/>
        <w:t>6. У разі якщо товар не відповідає технічним вимогам Замовника, Пропозиція відхиляється.</w:t>
      </w:r>
    </w:p>
    <w:p w:rsidR="00343E44" w:rsidRPr="00EF13C5" w:rsidRDefault="00343E44" w:rsidP="00714CCD">
      <w:pPr>
        <w:keepNext/>
        <w:tabs>
          <w:tab w:val="left" w:pos="1134"/>
        </w:tabs>
        <w:jc w:val="both"/>
        <w:outlineLvl w:val="4"/>
        <w:rPr>
          <w:rFonts w:ascii="Times New Roman" w:eastAsia="Times New Roman" w:hAnsi="Times New Roman"/>
          <w:color w:val="auto"/>
          <w:lang w:val="uk-UA"/>
        </w:rPr>
      </w:pPr>
    </w:p>
    <w:p w:rsidR="00343E44" w:rsidRPr="00EF13C5" w:rsidRDefault="00343E44" w:rsidP="00343E44">
      <w:pPr>
        <w:shd w:val="clear" w:color="auto" w:fill="FFFFFF"/>
        <w:jc w:val="both"/>
        <w:rPr>
          <w:rFonts w:ascii="Times New Roman" w:eastAsia="Times New Roman" w:hAnsi="Times New Roman"/>
          <w:i/>
          <w:color w:val="auto"/>
          <w:szCs w:val="20"/>
          <w:lang w:val="uk-UA" w:eastAsia="ru-RU"/>
        </w:rPr>
      </w:pPr>
      <w:r w:rsidRPr="00EF13C5">
        <w:rPr>
          <w:rFonts w:ascii="Times New Roman" w:eastAsia="Times New Roman" w:hAnsi="Times New Roman"/>
          <w:i/>
          <w:color w:val="auto"/>
          <w:sz w:val="20"/>
          <w:szCs w:val="20"/>
          <w:lang w:val="uk-UA" w:eastAsia="ru-RU"/>
        </w:rPr>
        <w:t>*</w:t>
      </w:r>
      <w:r w:rsidRPr="00EF13C5">
        <w:rPr>
          <w:rFonts w:ascii="Times New Roman" w:eastAsia="Times New Roman" w:hAnsi="Times New Roman"/>
          <w:i/>
          <w:color w:val="auto"/>
          <w:szCs w:val="20"/>
          <w:lang w:val="uk-UA" w:eastAsia="ru-RU"/>
        </w:rPr>
        <w:t xml:space="preserve"> Всі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w:t>
      </w:r>
      <w:proofErr w:type="spellStart"/>
      <w:r w:rsidRPr="00EF13C5">
        <w:rPr>
          <w:rFonts w:ascii="Times New Roman" w:eastAsia="Times New Roman" w:hAnsi="Times New Roman"/>
          <w:i/>
          <w:color w:val="auto"/>
          <w:szCs w:val="20"/>
          <w:lang w:val="uk-UA" w:eastAsia="ru-RU"/>
        </w:rPr>
        <w:t>закуповуються</w:t>
      </w:r>
      <w:proofErr w:type="spellEnd"/>
      <w:r w:rsidRPr="00EF13C5">
        <w:rPr>
          <w:rFonts w:ascii="Times New Roman" w:eastAsia="Times New Roman" w:hAnsi="Times New Roman"/>
          <w:i/>
          <w:color w:val="auto"/>
          <w:szCs w:val="20"/>
          <w:lang w:val="uk-UA" w:eastAsia="ru-RU"/>
        </w:rPr>
        <w:t xml:space="preserve">,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EF13C5">
        <w:rPr>
          <w:rFonts w:ascii="Times New Roman" w:eastAsia="Times New Roman" w:hAnsi="Times New Roman"/>
          <w:i/>
          <w:color w:val="auto"/>
          <w:szCs w:val="20"/>
          <w:u w:val="single"/>
          <w:lang w:val="uk-UA" w:eastAsia="ru-RU"/>
        </w:rPr>
        <w:t>Після кожного такого посилання слід вважати наявний вираз «або еквівалент».</w:t>
      </w:r>
      <w:r w:rsidRPr="00EF13C5">
        <w:rPr>
          <w:rFonts w:ascii="Times New Roman" w:eastAsia="Times New Roman" w:hAnsi="Times New Roman"/>
          <w:i/>
          <w:color w:val="auto"/>
          <w:szCs w:val="20"/>
          <w:lang w:val="uk-UA" w:eastAsia="ru-RU"/>
        </w:rPr>
        <w:t xml:space="preserve"> </w:t>
      </w:r>
    </w:p>
    <w:p w:rsidR="00343E44" w:rsidRPr="00EF13C5" w:rsidRDefault="00343E44" w:rsidP="00343E44">
      <w:pPr>
        <w:shd w:val="clear" w:color="auto" w:fill="FFFFFF"/>
        <w:jc w:val="both"/>
        <w:rPr>
          <w:rFonts w:ascii="Times New Roman" w:eastAsia="Arial" w:hAnsi="Times New Roman"/>
          <w:color w:val="auto"/>
          <w:sz w:val="28"/>
          <w:lang w:val="uk-UA" w:eastAsia="ru-RU"/>
        </w:rPr>
      </w:pPr>
      <w:r w:rsidRPr="00EF13C5">
        <w:rPr>
          <w:rFonts w:ascii="Times New Roman" w:eastAsia="Times New Roman" w:hAnsi="Times New Roman"/>
          <w:i/>
          <w:color w:val="auto"/>
          <w:szCs w:val="20"/>
          <w:lang w:val="uk-UA" w:eastAsia="ru-RU"/>
        </w:rPr>
        <w:t xml:space="preserve">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EF13C5">
        <w:rPr>
          <w:rFonts w:ascii="Times New Roman" w:eastAsia="Times New Roman" w:hAnsi="Times New Roman"/>
          <w:i/>
          <w:color w:val="auto"/>
          <w:szCs w:val="20"/>
          <w:u w:val="single"/>
          <w:lang w:val="uk-UA" w:eastAsia="ru-RU"/>
        </w:rPr>
        <w:t>Після кожного такого посилання слід вважати наявний вираз «або еквівалент».</w:t>
      </w:r>
    </w:p>
    <w:p w:rsidR="00343E44" w:rsidRPr="00EF13C5" w:rsidRDefault="00343E44" w:rsidP="00343E44">
      <w:pPr>
        <w:rPr>
          <w:rFonts w:ascii="Times New Roman" w:hAnsi="Times New Roman"/>
          <w:b/>
          <w:bCs/>
          <w:color w:val="auto"/>
          <w:lang w:val="uk-UA"/>
        </w:rPr>
      </w:pPr>
    </w:p>
    <w:p w:rsidR="00343E44" w:rsidRPr="00EF13C5" w:rsidRDefault="00343E44" w:rsidP="00343E44">
      <w:pPr>
        <w:jc w:val="right"/>
        <w:rPr>
          <w:rFonts w:ascii="Times New Roman" w:hAnsi="Times New Roman"/>
          <w:b/>
          <w:bCs/>
          <w:color w:val="auto"/>
          <w:lang w:val="uk-UA"/>
        </w:rPr>
      </w:pPr>
    </w:p>
    <w:p w:rsidR="00343E44" w:rsidRPr="00EF13C5" w:rsidRDefault="00343E44" w:rsidP="00343E44">
      <w:pPr>
        <w:jc w:val="right"/>
        <w:rPr>
          <w:rFonts w:ascii="Times New Roman" w:hAnsi="Times New Roman"/>
          <w:b/>
          <w:bCs/>
          <w:color w:val="auto"/>
          <w:lang w:val="uk-UA"/>
        </w:rPr>
      </w:pPr>
    </w:p>
    <w:tbl>
      <w:tblPr>
        <w:tblpPr w:leftFromText="180" w:rightFromText="180" w:bottomFromText="160" w:vertAnchor="text" w:horzAnchor="margin" w:tblpY="75"/>
        <w:tblW w:w="10140" w:type="dxa"/>
        <w:tblBorders>
          <w:insideH w:val="nil"/>
          <w:insideV w:val="nil"/>
        </w:tblBorders>
        <w:tblLayout w:type="fixed"/>
        <w:tblLook w:val="0400" w:firstRow="0" w:lastRow="0" w:firstColumn="0" w:lastColumn="0" w:noHBand="0" w:noVBand="1"/>
      </w:tblPr>
      <w:tblGrid>
        <w:gridCol w:w="3380"/>
        <w:gridCol w:w="3380"/>
        <w:gridCol w:w="3380"/>
      </w:tblGrid>
      <w:tr w:rsidR="00343E44" w:rsidRPr="00EF13C5" w:rsidTr="00343E44">
        <w:trPr>
          <w:trHeight w:val="357"/>
        </w:trPr>
        <w:tc>
          <w:tcPr>
            <w:tcW w:w="3380" w:type="dxa"/>
            <w:hideMark/>
          </w:tcPr>
          <w:p w:rsidR="00343E44" w:rsidRPr="00EF13C5" w:rsidRDefault="00343E44">
            <w:pPr>
              <w:autoSpaceDE w:val="0"/>
              <w:autoSpaceDN/>
              <w:spacing w:after="200" w:line="240" w:lineRule="exact"/>
              <w:jc w:val="both"/>
              <w:rPr>
                <w:rFonts w:ascii="Times New Roman" w:eastAsia="Times New Roman" w:hAnsi="Times New Roman" w:cs="Times New Roman"/>
                <w:color w:val="auto"/>
                <w:kern w:val="0"/>
                <w:sz w:val="22"/>
                <w:szCs w:val="22"/>
                <w:lang w:val="uk-UA" w:bidi="ar-SA"/>
              </w:rPr>
            </w:pPr>
            <w:r w:rsidRPr="00EF13C5">
              <w:rPr>
                <w:rFonts w:ascii="Times New Roman" w:eastAsia="Times New Roman" w:hAnsi="Times New Roman" w:cs="Times New Roman"/>
                <w:color w:val="auto"/>
                <w:kern w:val="0"/>
                <w:sz w:val="22"/>
                <w:szCs w:val="22"/>
                <w:lang w:val="uk-UA" w:bidi="ar-SA"/>
              </w:rPr>
              <w:t>____________________________</w:t>
            </w:r>
          </w:p>
        </w:tc>
        <w:tc>
          <w:tcPr>
            <w:tcW w:w="3380" w:type="dxa"/>
            <w:hideMark/>
          </w:tcPr>
          <w:p w:rsidR="00343E44" w:rsidRPr="00EF13C5" w:rsidRDefault="00343E44">
            <w:pPr>
              <w:autoSpaceDE w:val="0"/>
              <w:autoSpaceDN/>
              <w:spacing w:after="200" w:line="240" w:lineRule="exact"/>
              <w:jc w:val="both"/>
              <w:rPr>
                <w:rFonts w:ascii="Times New Roman" w:eastAsia="Times New Roman" w:hAnsi="Times New Roman" w:cs="Times New Roman"/>
                <w:color w:val="auto"/>
                <w:kern w:val="0"/>
                <w:sz w:val="22"/>
                <w:szCs w:val="22"/>
                <w:lang w:val="uk-UA" w:bidi="ar-SA"/>
              </w:rPr>
            </w:pPr>
            <w:r w:rsidRPr="00EF13C5">
              <w:rPr>
                <w:rFonts w:ascii="Times New Roman" w:eastAsia="Times New Roman" w:hAnsi="Times New Roman" w:cs="Times New Roman"/>
                <w:color w:val="auto"/>
                <w:kern w:val="0"/>
                <w:sz w:val="22"/>
                <w:szCs w:val="22"/>
                <w:lang w:val="uk-UA" w:bidi="ar-SA"/>
              </w:rPr>
              <w:t>__________________________</w:t>
            </w:r>
          </w:p>
        </w:tc>
        <w:tc>
          <w:tcPr>
            <w:tcW w:w="3380" w:type="dxa"/>
            <w:hideMark/>
          </w:tcPr>
          <w:p w:rsidR="00343E44" w:rsidRPr="00EF13C5" w:rsidRDefault="00343E44">
            <w:pPr>
              <w:autoSpaceDE w:val="0"/>
              <w:autoSpaceDN/>
              <w:spacing w:after="200" w:line="240" w:lineRule="exact"/>
              <w:jc w:val="both"/>
              <w:rPr>
                <w:rFonts w:ascii="Times New Roman" w:eastAsia="Times New Roman" w:hAnsi="Times New Roman" w:cs="Times New Roman"/>
                <w:color w:val="auto"/>
                <w:kern w:val="0"/>
                <w:sz w:val="22"/>
                <w:szCs w:val="22"/>
                <w:lang w:val="uk-UA" w:bidi="ar-SA"/>
              </w:rPr>
            </w:pPr>
            <w:r w:rsidRPr="00EF13C5">
              <w:rPr>
                <w:rFonts w:ascii="Times New Roman" w:eastAsia="Times New Roman" w:hAnsi="Times New Roman" w:cs="Times New Roman"/>
                <w:color w:val="auto"/>
                <w:kern w:val="0"/>
                <w:sz w:val="22"/>
                <w:szCs w:val="22"/>
                <w:lang w:val="uk-UA" w:bidi="ar-SA"/>
              </w:rPr>
              <w:t>_________________________</w:t>
            </w:r>
          </w:p>
        </w:tc>
      </w:tr>
      <w:tr w:rsidR="00343E44" w:rsidRPr="00EF13C5" w:rsidTr="00343E44">
        <w:trPr>
          <w:trHeight w:val="315"/>
        </w:trPr>
        <w:tc>
          <w:tcPr>
            <w:tcW w:w="3380" w:type="dxa"/>
            <w:hideMark/>
          </w:tcPr>
          <w:p w:rsidR="00343E44" w:rsidRPr="00EF13C5" w:rsidRDefault="00343E44">
            <w:pPr>
              <w:autoSpaceDE w:val="0"/>
              <w:autoSpaceDN/>
              <w:spacing w:after="200" w:line="240" w:lineRule="exact"/>
              <w:jc w:val="both"/>
              <w:rPr>
                <w:rFonts w:ascii="Times New Roman" w:eastAsia="Times New Roman" w:hAnsi="Times New Roman" w:cs="Times New Roman"/>
                <w:color w:val="auto"/>
                <w:kern w:val="0"/>
                <w:sz w:val="22"/>
                <w:szCs w:val="22"/>
                <w:lang w:val="uk-UA" w:bidi="ar-SA"/>
              </w:rPr>
            </w:pPr>
            <w:r w:rsidRPr="00EF13C5">
              <w:rPr>
                <w:rFonts w:ascii="Times New Roman" w:eastAsia="Times New Roman" w:hAnsi="Times New Roman" w:cs="Times New Roman"/>
                <w:color w:val="auto"/>
                <w:kern w:val="0"/>
                <w:sz w:val="22"/>
                <w:szCs w:val="22"/>
                <w:lang w:val="uk-UA" w:bidi="ar-SA"/>
              </w:rPr>
              <w:t>посада уповноваженої особи Учасника</w:t>
            </w:r>
          </w:p>
        </w:tc>
        <w:tc>
          <w:tcPr>
            <w:tcW w:w="3380" w:type="dxa"/>
            <w:hideMark/>
          </w:tcPr>
          <w:p w:rsidR="00343E44" w:rsidRPr="00EF13C5" w:rsidRDefault="00343E44">
            <w:pPr>
              <w:autoSpaceDE w:val="0"/>
              <w:autoSpaceDN/>
              <w:spacing w:after="200" w:line="240" w:lineRule="exact"/>
              <w:jc w:val="both"/>
              <w:rPr>
                <w:rFonts w:ascii="Times New Roman" w:eastAsia="Times New Roman" w:hAnsi="Times New Roman" w:cs="Times New Roman"/>
                <w:color w:val="auto"/>
                <w:kern w:val="0"/>
                <w:sz w:val="22"/>
                <w:szCs w:val="22"/>
                <w:lang w:val="uk-UA" w:bidi="ar-SA"/>
              </w:rPr>
            </w:pPr>
            <w:r w:rsidRPr="00EF13C5">
              <w:rPr>
                <w:rFonts w:ascii="Times New Roman" w:eastAsia="Times New Roman" w:hAnsi="Times New Roman" w:cs="Times New Roman"/>
                <w:color w:val="auto"/>
                <w:kern w:val="0"/>
                <w:sz w:val="22"/>
                <w:szCs w:val="22"/>
                <w:lang w:val="uk-UA" w:bidi="ar-SA"/>
              </w:rPr>
              <w:t>підпис та печатка (за наявності)</w:t>
            </w:r>
          </w:p>
        </w:tc>
        <w:tc>
          <w:tcPr>
            <w:tcW w:w="3380" w:type="dxa"/>
            <w:hideMark/>
          </w:tcPr>
          <w:p w:rsidR="00343E44" w:rsidRPr="00EF13C5" w:rsidRDefault="00343E44">
            <w:pPr>
              <w:autoSpaceDE w:val="0"/>
              <w:autoSpaceDN/>
              <w:spacing w:after="200" w:line="240" w:lineRule="exact"/>
              <w:jc w:val="both"/>
              <w:rPr>
                <w:rFonts w:ascii="Times New Roman" w:eastAsia="Times New Roman" w:hAnsi="Times New Roman" w:cs="Times New Roman"/>
                <w:color w:val="auto"/>
                <w:kern w:val="0"/>
                <w:sz w:val="22"/>
                <w:szCs w:val="22"/>
                <w:lang w:val="uk-UA" w:bidi="ar-SA"/>
              </w:rPr>
            </w:pPr>
            <w:r w:rsidRPr="00EF13C5">
              <w:rPr>
                <w:rFonts w:ascii="Times New Roman" w:eastAsia="Times New Roman" w:hAnsi="Times New Roman" w:cs="Times New Roman"/>
                <w:color w:val="auto"/>
                <w:kern w:val="0"/>
                <w:sz w:val="22"/>
                <w:szCs w:val="22"/>
                <w:lang w:val="uk-UA" w:bidi="ar-SA"/>
              </w:rPr>
              <w:t>прізвище, ініціали</w:t>
            </w:r>
          </w:p>
        </w:tc>
      </w:tr>
    </w:tbl>
    <w:p w:rsidR="00343E44" w:rsidRPr="00EF13C5" w:rsidRDefault="00343E44" w:rsidP="00343E44">
      <w:pPr>
        <w:jc w:val="both"/>
        <w:rPr>
          <w:rFonts w:ascii="Times New Roman" w:hAnsi="Times New Roman"/>
          <w:b/>
          <w:bCs/>
          <w:color w:val="auto"/>
          <w:lang w:val="uk-UA"/>
        </w:rPr>
      </w:pPr>
    </w:p>
    <w:p w:rsidR="00343E44" w:rsidRPr="00EF13C5" w:rsidRDefault="00343E44" w:rsidP="00343E44">
      <w:pPr>
        <w:widowControl/>
        <w:suppressAutoHyphens w:val="0"/>
        <w:spacing w:after="160" w:line="256" w:lineRule="auto"/>
        <w:rPr>
          <w:rFonts w:ascii="Times New Roman" w:hAnsi="Times New Roman"/>
          <w:b/>
          <w:bCs/>
          <w:color w:val="FF0000"/>
          <w:lang w:val="uk-UA"/>
        </w:rPr>
      </w:pPr>
      <w:r w:rsidRPr="00EF13C5">
        <w:rPr>
          <w:rFonts w:ascii="Times New Roman" w:hAnsi="Times New Roman"/>
          <w:b/>
          <w:bCs/>
          <w:color w:val="FF0000"/>
          <w:lang w:val="uk-UA"/>
        </w:rPr>
        <w:br w:type="page"/>
      </w:r>
    </w:p>
    <w:p w:rsidR="00343E44" w:rsidRPr="00EF13C5" w:rsidRDefault="00343E44" w:rsidP="002E513D">
      <w:pPr>
        <w:widowControl/>
        <w:suppressAutoHyphens w:val="0"/>
        <w:spacing w:after="160" w:line="256" w:lineRule="auto"/>
        <w:jc w:val="right"/>
        <w:rPr>
          <w:rFonts w:ascii="Times New Roman" w:hAnsi="Times New Roman"/>
          <w:b/>
          <w:bCs/>
          <w:color w:val="auto"/>
          <w:lang w:val="uk-UA"/>
        </w:rPr>
      </w:pPr>
      <w:r w:rsidRPr="00EF13C5">
        <w:rPr>
          <w:rFonts w:ascii="Times New Roman" w:hAnsi="Times New Roman"/>
          <w:b/>
          <w:bCs/>
          <w:color w:val="auto"/>
          <w:lang w:val="uk-UA"/>
        </w:rPr>
        <w:lastRenderedPageBreak/>
        <w:t xml:space="preserve">                                                                                       </w:t>
      </w:r>
      <w:r w:rsidR="002E513D" w:rsidRPr="00EF13C5">
        <w:rPr>
          <w:rFonts w:ascii="Times New Roman" w:hAnsi="Times New Roman"/>
          <w:b/>
          <w:bCs/>
          <w:color w:val="auto"/>
          <w:lang w:val="uk-UA"/>
        </w:rPr>
        <w:t xml:space="preserve">       Додаток № 3 до тендерної </w:t>
      </w:r>
      <w:r w:rsidRPr="00EF13C5">
        <w:rPr>
          <w:rFonts w:ascii="Times New Roman" w:hAnsi="Times New Roman"/>
          <w:b/>
          <w:bCs/>
          <w:color w:val="auto"/>
          <w:lang w:val="uk-UA"/>
        </w:rPr>
        <w:t>документації</w:t>
      </w:r>
    </w:p>
    <w:p w:rsidR="00343E44" w:rsidRPr="00EF13C5" w:rsidRDefault="00343E44" w:rsidP="00343E44">
      <w:pPr>
        <w:jc w:val="both"/>
        <w:rPr>
          <w:rFonts w:ascii="Times New Roman" w:hAnsi="Times New Roman" w:cs="Times New Roman"/>
          <w:i/>
          <w:color w:val="auto"/>
          <w:sz w:val="20"/>
          <w:lang w:val="uk-UA"/>
        </w:rPr>
      </w:pPr>
      <w:r w:rsidRPr="00EF13C5">
        <w:rPr>
          <w:rFonts w:ascii="Times New Roman" w:hAnsi="Times New Roman" w:cs="Times New Roman"/>
          <w:i/>
          <w:color w:val="auto"/>
          <w:sz w:val="20"/>
          <w:lang w:val="uk-UA"/>
        </w:rPr>
        <w:t xml:space="preserve">«Тендерна пропозиція» </w:t>
      </w:r>
    </w:p>
    <w:p w:rsidR="00343E44" w:rsidRPr="00EF13C5" w:rsidRDefault="00343E44" w:rsidP="00343E44">
      <w:pPr>
        <w:jc w:val="both"/>
        <w:rPr>
          <w:rFonts w:ascii="Times New Roman" w:hAnsi="Times New Roman" w:cs="Times New Roman"/>
          <w:i/>
          <w:color w:val="auto"/>
          <w:sz w:val="20"/>
          <w:lang w:val="uk-UA"/>
        </w:rPr>
      </w:pPr>
      <w:r w:rsidRPr="00EF13C5">
        <w:rPr>
          <w:rFonts w:ascii="Times New Roman" w:hAnsi="Times New Roman" w:cs="Times New Roman"/>
          <w:i/>
          <w:color w:val="auto"/>
          <w:sz w:val="20"/>
          <w:lang w:val="uk-UA"/>
        </w:rPr>
        <w:t>подається за формою, наведеною нижче на фірмовому бланку.</w:t>
      </w:r>
    </w:p>
    <w:p w:rsidR="00343E44" w:rsidRPr="00EF13C5" w:rsidRDefault="00343E44" w:rsidP="00343E44">
      <w:pPr>
        <w:jc w:val="both"/>
        <w:rPr>
          <w:rFonts w:ascii="Times New Roman" w:hAnsi="Times New Roman" w:cs="Times New Roman"/>
          <w:i/>
          <w:color w:val="auto"/>
          <w:sz w:val="20"/>
          <w:lang w:val="uk-UA"/>
        </w:rPr>
      </w:pPr>
      <w:r w:rsidRPr="00EF13C5">
        <w:rPr>
          <w:rFonts w:ascii="Times New Roman" w:hAnsi="Times New Roman" w:cs="Times New Roman"/>
          <w:i/>
          <w:color w:val="auto"/>
          <w:sz w:val="20"/>
          <w:lang w:val="uk-UA"/>
        </w:rPr>
        <w:t>Учасник не повинен відступати від наведеної форми.</w:t>
      </w:r>
    </w:p>
    <w:p w:rsidR="00343E44" w:rsidRPr="00EF13C5" w:rsidRDefault="00343E44" w:rsidP="00343E44">
      <w:pPr>
        <w:jc w:val="center"/>
        <w:rPr>
          <w:rFonts w:ascii="Times New Roman" w:hAnsi="Times New Roman" w:cs="Times New Roman"/>
          <w:b/>
          <w:color w:val="auto"/>
          <w:sz w:val="28"/>
          <w:highlight w:val="yellow"/>
          <w:lang w:val="uk-UA"/>
        </w:rPr>
      </w:pPr>
    </w:p>
    <w:p w:rsidR="00343E44" w:rsidRPr="00EF13C5" w:rsidRDefault="00343E44" w:rsidP="00343E44">
      <w:pPr>
        <w:jc w:val="center"/>
        <w:rPr>
          <w:rFonts w:ascii="Times New Roman" w:hAnsi="Times New Roman" w:cs="Times New Roman"/>
          <w:b/>
          <w:color w:val="auto"/>
          <w:sz w:val="28"/>
          <w:lang w:val="uk-UA"/>
        </w:rPr>
      </w:pPr>
      <w:r w:rsidRPr="00EF13C5">
        <w:rPr>
          <w:rFonts w:ascii="Times New Roman" w:hAnsi="Times New Roman" w:cs="Times New Roman"/>
          <w:b/>
          <w:color w:val="auto"/>
          <w:sz w:val="28"/>
          <w:lang w:val="uk-UA"/>
        </w:rPr>
        <w:t>ТЕНДЕРНА ПРОПОЗИЦІЯ</w:t>
      </w:r>
    </w:p>
    <w:p w:rsidR="00343E44" w:rsidRPr="00EF13C5" w:rsidRDefault="00343E44" w:rsidP="00343E44">
      <w:pPr>
        <w:ind w:firstLine="567"/>
        <w:jc w:val="both"/>
        <w:rPr>
          <w:rFonts w:ascii="Times New Roman" w:hAnsi="Times New Roman" w:cs="Times New Roman"/>
          <w:color w:val="auto"/>
          <w:lang w:val="uk-UA"/>
        </w:rPr>
      </w:pPr>
      <w:r w:rsidRPr="00EF13C5">
        <w:rPr>
          <w:rFonts w:ascii="Times New Roman" w:hAnsi="Times New Roman" w:cs="Times New Roman"/>
          <w:color w:val="auto"/>
          <w:lang w:val="uk-UA"/>
        </w:rPr>
        <w:t xml:space="preserve">Ми, (повне найменування учасника), надаємо свою пропозицію щодо участі у відкритих торгах на закупівлю </w:t>
      </w:r>
      <w:proofErr w:type="spellStart"/>
      <w:r w:rsidRPr="00EF13C5">
        <w:rPr>
          <w:rFonts w:ascii="Times New Roman" w:eastAsia="Calibri" w:hAnsi="Times New Roman" w:cs="Times New Roman"/>
          <w:b/>
          <w:bCs/>
          <w:color w:val="auto"/>
          <w:lang w:val="uk-UA"/>
        </w:rPr>
        <w:t>Квадрокоптер</w:t>
      </w:r>
      <w:proofErr w:type="spellEnd"/>
      <w:r w:rsidRPr="00EF13C5">
        <w:rPr>
          <w:rFonts w:ascii="Times New Roman" w:eastAsia="Calibri" w:hAnsi="Times New Roman" w:cs="Times New Roman"/>
          <w:b/>
          <w:bCs/>
          <w:color w:val="auto"/>
          <w:lang w:val="uk-UA"/>
        </w:rPr>
        <w:t xml:space="preserve"> (код ДК 021:2015: «34710000-7»  Вертольоти, літаки, космічні та інші літальні апарати з двигуном)</w:t>
      </w:r>
      <w:r w:rsidRPr="00EF13C5">
        <w:rPr>
          <w:rFonts w:ascii="Times New Roman" w:eastAsia="Times New Roman" w:hAnsi="Times New Roman"/>
          <w:b/>
          <w:color w:val="auto"/>
          <w:shd w:val="clear" w:color="auto" w:fill="FFFFFF"/>
          <w:lang w:val="uk-UA" w:eastAsia="x-none"/>
        </w:rPr>
        <w:t>,</w:t>
      </w:r>
      <w:r w:rsidRPr="00EF13C5">
        <w:rPr>
          <w:rFonts w:ascii="Times New Roman" w:eastAsia="Times New Roman" w:hAnsi="Times New Roman"/>
          <w:color w:val="auto"/>
          <w:shd w:val="clear" w:color="auto" w:fill="FFFFFF"/>
          <w:lang w:val="uk-UA" w:eastAsia="x-none"/>
        </w:rPr>
        <w:t xml:space="preserve"> </w:t>
      </w:r>
      <w:r w:rsidRPr="00EF13C5">
        <w:rPr>
          <w:rFonts w:ascii="Times New Roman" w:hAnsi="Times New Roman" w:cs="Times New Roman"/>
          <w:color w:val="auto"/>
          <w:lang w:val="uk-UA"/>
        </w:rPr>
        <w:t>згідно з технічними та іншими вимогами замовника.</w:t>
      </w:r>
    </w:p>
    <w:p w:rsidR="00343E44" w:rsidRPr="00EF13C5" w:rsidRDefault="00343E44" w:rsidP="00343E44">
      <w:pPr>
        <w:ind w:firstLine="567"/>
        <w:jc w:val="both"/>
        <w:rPr>
          <w:rFonts w:ascii="Times New Roman" w:hAnsi="Times New Roman" w:cs="Times New Roman"/>
          <w:color w:val="auto"/>
          <w:lang w:val="uk-UA"/>
        </w:rPr>
      </w:pPr>
      <w:r w:rsidRPr="00EF13C5">
        <w:rPr>
          <w:rFonts w:ascii="Times New Roman" w:hAnsi="Times New Roman" w:cs="Times New Roman"/>
          <w:color w:val="auto"/>
          <w:lang w:val="uk-UA"/>
        </w:rPr>
        <w:t xml:space="preserve">Підтверджуємо те, що ми уповноважені на підписання тендерної пропозиції та Договору. </w:t>
      </w:r>
    </w:p>
    <w:p w:rsidR="00343E44" w:rsidRPr="00EF13C5" w:rsidRDefault="00343E44" w:rsidP="00343E44">
      <w:pPr>
        <w:ind w:firstLine="567"/>
        <w:jc w:val="both"/>
        <w:rPr>
          <w:rFonts w:ascii="Times New Roman" w:hAnsi="Times New Roman" w:cs="Times New Roman"/>
          <w:color w:val="auto"/>
          <w:lang w:val="uk-UA"/>
        </w:rPr>
      </w:pPr>
    </w:p>
    <w:tbl>
      <w:tblPr>
        <w:tblW w:w="97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53"/>
        <w:gridCol w:w="4252"/>
      </w:tblGrid>
      <w:tr w:rsidR="00343E44" w:rsidRPr="00EF13C5" w:rsidTr="00343E44">
        <w:tc>
          <w:tcPr>
            <w:tcW w:w="9705" w:type="dxa"/>
            <w:gridSpan w:val="2"/>
            <w:tcBorders>
              <w:top w:val="single" w:sz="4" w:space="0" w:color="auto"/>
              <w:left w:val="single" w:sz="4" w:space="0" w:color="auto"/>
              <w:bottom w:val="single" w:sz="4" w:space="0" w:color="auto"/>
              <w:right w:val="single" w:sz="4" w:space="0" w:color="auto"/>
            </w:tcBorders>
            <w:hideMark/>
          </w:tcPr>
          <w:p w:rsidR="00343E44" w:rsidRPr="00EF13C5" w:rsidRDefault="00343E44">
            <w:pPr>
              <w:tabs>
                <w:tab w:val="left" w:pos="2160"/>
                <w:tab w:val="left" w:pos="3600"/>
              </w:tabs>
              <w:spacing w:line="256" w:lineRule="auto"/>
              <w:jc w:val="center"/>
              <w:rPr>
                <w:rFonts w:ascii="Times New Roman" w:eastAsia="Times New Roman" w:hAnsi="Times New Roman"/>
                <w:b/>
                <w:color w:val="auto"/>
                <w:lang w:val="uk-UA" w:eastAsia="ru-RU"/>
              </w:rPr>
            </w:pPr>
            <w:r w:rsidRPr="00EF13C5">
              <w:rPr>
                <w:rFonts w:ascii="Times New Roman" w:eastAsia="Times New Roman" w:hAnsi="Times New Roman"/>
                <w:b/>
                <w:color w:val="auto"/>
                <w:lang w:val="uk-UA" w:eastAsia="ru-RU"/>
              </w:rPr>
              <w:t xml:space="preserve">Відомості про Учасника </w:t>
            </w:r>
          </w:p>
        </w:tc>
      </w:tr>
      <w:tr w:rsidR="00343E44" w:rsidRPr="00EF13C5" w:rsidTr="00343E44">
        <w:tc>
          <w:tcPr>
            <w:tcW w:w="5453" w:type="dxa"/>
            <w:tcBorders>
              <w:top w:val="single" w:sz="4" w:space="0" w:color="auto"/>
              <w:left w:val="single" w:sz="4" w:space="0" w:color="auto"/>
              <w:bottom w:val="single" w:sz="4" w:space="0" w:color="auto"/>
              <w:right w:val="single" w:sz="4" w:space="0" w:color="auto"/>
            </w:tcBorders>
            <w:hideMark/>
          </w:tcPr>
          <w:p w:rsidR="00343E44" w:rsidRPr="00EF13C5" w:rsidRDefault="00343E44">
            <w:pPr>
              <w:tabs>
                <w:tab w:val="left" w:pos="2160"/>
                <w:tab w:val="left" w:pos="3600"/>
              </w:tabs>
              <w:spacing w:line="256" w:lineRule="auto"/>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Повне найменування Учасника</w:t>
            </w:r>
          </w:p>
        </w:tc>
        <w:tc>
          <w:tcPr>
            <w:tcW w:w="4252" w:type="dxa"/>
            <w:tcBorders>
              <w:top w:val="single" w:sz="4" w:space="0" w:color="auto"/>
              <w:left w:val="single" w:sz="4" w:space="0" w:color="auto"/>
              <w:bottom w:val="single" w:sz="4" w:space="0" w:color="auto"/>
              <w:right w:val="single" w:sz="4" w:space="0" w:color="auto"/>
            </w:tcBorders>
          </w:tcPr>
          <w:p w:rsidR="00343E44" w:rsidRPr="00EF13C5" w:rsidRDefault="00343E44">
            <w:pPr>
              <w:tabs>
                <w:tab w:val="left" w:pos="2160"/>
                <w:tab w:val="left" w:pos="3600"/>
              </w:tabs>
              <w:spacing w:line="256" w:lineRule="auto"/>
              <w:jc w:val="both"/>
              <w:rPr>
                <w:rFonts w:ascii="Times New Roman" w:eastAsia="Times New Roman" w:hAnsi="Times New Roman"/>
                <w:color w:val="auto"/>
                <w:lang w:val="uk-UA" w:eastAsia="ru-RU"/>
              </w:rPr>
            </w:pPr>
          </w:p>
        </w:tc>
      </w:tr>
      <w:tr w:rsidR="00343E44" w:rsidRPr="006C4656" w:rsidTr="00343E44">
        <w:tc>
          <w:tcPr>
            <w:tcW w:w="5453" w:type="dxa"/>
            <w:tcBorders>
              <w:top w:val="single" w:sz="4" w:space="0" w:color="auto"/>
              <w:left w:val="single" w:sz="4" w:space="0" w:color="auto"/>
              <w:bottom w:val="single" w:sz="4" w:space="0" w:color="auto"/>
              <w:right w:val="single" w:sz="4" w:space="0" w:color="auto"/>
            </w:tcBorders>
            <w:hideMark/>
          </w:tcPr>
          <w:p w:rsidR="00343E44" w:rsidRPr="00EF13C5" w:rsidRDefault="00343E44">
            <w:pPr>
              <w:tabs>
                <w:tab w:val="left" w:pos="2160"/>
                <w:tab w:val="left" w:pos="3600"/>
              </w:tabs>
              <w:spacing w:line="256" w:lineRule="auto"/>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Керівництво (ПІБ, посада, контактні телефони)</w:t>
            </w:r>
          </w:p>
        </w:tc>
        <w:tc>
          <w:tcPr>
            <w:tcW w:w="4252" w:type="dxa"/>
            <w:tcBorders>
              <w:top w:val="single" w:sz="4" w:space="0" w:color="auto"/>
              <w:left w:val="single" w:sz="4" w:space="0" w:color="auto"/>
              <w:bottom w:val="single" w:sz="4" w:space="0" w:color="auto"/>
              <w:right w:val="single" w:sz="4" w:space="0" w:color="auto"/>
            </w:tcBorders>
          </w:tcPr>
          <w:p w:rsidR="00343E44" w:rsidRPr="00EF13C5" w:rsidRDefault="00343E44">
            <w:pPr>
              <w:tabs>
                <w:tab w:val="left" w:pos="2160"/>
                <w:tab w:val="left" w:pos="3600"/>
              </w:tabs>
              <w:spacing w:line="256" w:lineRule="auto"/>
              <w:jc w:val="both"/>
              <w:rPr>
                <w:rFonts w:ascii="Times New Roman" w:eastAsia="Times New Roman" w:hAnsi="Times New Roman"/>
                <w:color w:val="auto"/>
                <w:lang w:val="uk-UA" w:eastAsia="ru-RU"/>
              </w:rPr>
            </w:pPr>
          </w:p>
        </w:tc>
      </w:tr>
      <w:tr w:rsidR="00343E44" w:rsidRPr="006C4656" w:rsidTr="00343E44">
        <w:tc>
          <w:tcPr>
            <w:tcW w:w="5453" w:type="dxa"/>
            <w:tcBorders>
              <w:top w:val="single" w:sz="4" w:space="0" w:color="auto"/>
              <w:left w:val="single" w:sz="4" w:space="0" w:color="auto"/>
              <w:bottom w:val="single" w:sz="4" w:space="0" w:color="auto"/>
              <w:right w:val="single" w:sz="4" w:space="0" w:color="auto"/>
            </w:tcBorders>
            <w:hideMark/>
          </w:tcPr>
          <w:p w:rsidR="00343E44" w:rsidRPr="00EF13C5" w:rsidRDefault="00343E44">
            <w:pPr>
              <w:tabs>
                <w:tab w:val="left" w:pos="2160"/>
                <w:tab w:val="left" w:pos="3600"/>
              </w:tabs>
              <w:spacing w:line="256" w:lineRule="auto"/>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Ідентифікаційний код за ЄДРПОУ (за наявності)</w:t>
            </w:r>
          </w:p>
        </w:tc>
        <w:tc>
          <w:tcPr>
            <w:tcW w:w="4252" w:type="dxa"/>
            <w:tcBorders>
              <w:top w:val="single" w:sz="4" w:space="0" w:color="auto"/>
              <w:left w:val="single" w:sz="4" w:space="0" w:color="auto"/>
              <w:bottom w:val="single" w:sz="4" w:space="0" w:color="auto"/>
              <w:right w:val="single" w:sz="4" w:space="0" w:color="auto"/>
            </w:tcBorders>
          </w:tcPr>
          <w:p w:rsidR="00343E44" w:rsidRPr="00EF13C5" w:rsidRDefault="00343E44">
            <w:pPr>
              <w:tabs>
                <w:tab w:val="left" w:pos="2160"/>
                <w:tab w:val="left" w:pos="3600"/>
              </w:tabs>
              <w:spacing w:line="256" w:lineRule="auto"/>
              <w:jc w:val="both"/>
              <w:rPr>
                <w:rFonts w:ascii="Times New Roman" w:eastAsia="Times New Roman" w:hAnsi="Times New Roman"/>
                <w:color w:val="auto"/>
                <w:lang w:val="uk-UA" w:eastAsia="ru-RU"/>
              </w:rPr>
            </w:pPr>
          </w:p>
        </w:tc>
      </w:tr>
      <w:tr w:rsidR="00343E44" w:rsidRPr="00EF13C5" w:rsidTr="00343E44">
        <w:tc>
          <w:tcPr>
            <w:tcW w:w="5453" w:type="dxa"/>
            <w:tcBorders>
              <w:top w:val="single" w:sz="4" w:space="0" w:color="auto"/>
              <w:left w:val="single" w:sz="4" w:space="0" w:color="auto"/>
              <w:bottom w:val="single" w:sz="4" w:space="0" w:color="auto"/>
              <w:right w:val="single" w:sz="4" w:space="0" w:color="auto"/>
            </w:tcBorders>
            <w:hideMark/>
          </w:tcPr>
          <w:p w:rsidR="00343E44" w:rsidRPr="00EF13C5" w:rsidRDefault="00343E44">
            <w:pPr>
              <w:tabs>
                <w:tab w:val="left" w:pos="2160"/>
                <w:tab w:val="left" w:pos="3600"/>
              </w:tabs>
              <w:spacing w:line="256" w:lineRule="auto"/>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Місцезнаходження</w:t>
            </w:r>
          </w:p>
        </w:tc>
        <w:tc>
          <w:tcPr>
            <w:tcW w:w="4252" w:type="dxa"/>
            <w:tcBorders>
              <w:top w:val="single" w:sz="4" w:space="0" w:color="auto"/>
              <w:left w:val="single" w:sz="4" w:space="0" w:color="auto"/>
              <w:bottom w:val="single" w:sz="4" w:space="0" w:color="auto"/>
              <w:right w:val="single" w:sz="4" w:space="0" w:color="auto"/>
            </w:tcBorders>
          </w:tcPr>
          <w:p w:rsidR="00343E44" w:rsidRPr="00EF13C5" w:rsidRDefault="00343E44">
            <w:pPr>
              <w:tabs>
                <w:tab w:val="left" w:pos="2160"/>
                <w:tab w:val="left" w:pos="3600"/>
              </w:tabs>
              <w:spacing w:line="256" w:lineRule="auto"/>
              <w:jc w:val="both"/>
              <w:rPr>
                <w:rFonts w:ascii="Times New Roman" w:eastAsia="Times New Roman" w:hAnsi="Times New Roman"/>
                <w:color w:val="auto"/>
                <w:lang w:val="uk-UA" w:eastAsia="ru-RU"/>
              </w:rPr>
            </w:pPr>
          </w:p>
        </w:tc>
      </w:tr>
      <w:tr w:rsidR="00343E44" w:rsidRPr="00EF13C5" w:rsidTr="00343E44">
        <w:tc>
          <w:tcPr>
            <w:tcW w:w="5453" w:type="dxa"/>
            <w:tcBorders>
              <w:top w:val="single" w:sz="4" w:space="0" w:color="auto"/>
              <w:left w:val="single" w:sz="4" w:space="0" w:color="auto"/>
              <w:bottom w:val="single" w:sz="4" w:space="0" w:color="auto"/>
              <w:right w:val="single" w:sz="4" w:space="0" w:color="auto"/>
            </w:tcBorders>
            <w:hideMark/>
          </w:tcPr>
          <w:p w:rsidR="00343E44" w:rsidRPr="00EF13C5" w:rsidRDefault="00343E44">
            <w:pPr>
              <w:tabs>
                <w:tab w:val="left" w:pos="2160"/>
                <w:tab w:val="left" w:pos="3600"/>
              </w:tabs>
              <w:spacing w:line="256" w:lineRule="auto"/>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Банківські реквізити</w:t>
            </w:r>
          </w:p>
        </w:tc>
        <w:tc>
          <w:tcPr>
            <w:tcW w:w="4252" w:type="dxa"/>
            <w:tcBorders>
              <w:top w:val="single" w:sz="4" w:space="0" w:color="auto"/>
              <w:left w:val="single" w:sz="4" w:space="0" w:color="auto"/>
              <w:bottom w:val="single" w:sz="4" w:space="0" w:color="auto"/>
              <w:right w:val="single" w:sz="4" w:space="0" w:color="auto"/>
            </w:tcBorders>
          </w:tcPr>
          <w:p w:rsidR="00343E44" w:rsidRPr="00EF13C5" w:rsidRDefault="00343E44">
            <w:pPr>
              <w:tabs>
                <w:tab w:val="left" w:pos="2160"/>
                <w:tab w:val="left" w:pos="3600"/>
              </w:tabs>
              <w:spacing w:line="256" w:lineRule="auto"/>
              <w:jc w:val="both"/>
              <w:rPr>
                <w:rFonts w:ascii="Times New Roman" w:eastAsia="Times New Roman" w:hAnsi="Times New Roman"/>
                <w:color w:val="auto"/>
                <w:lang w:val="uk-UA" w:eastAsia="ru-RU"/>
              </w:rPr>
            </w:pPr>
          </w:p>
        </w:tc>
      </w:tr>
      <w:tr w:rsidR="00343E44" w:rsidRPr="00EF13C5" w:rsidTr="00343E44">
        <w:trPr>
          <w:trHeight w:val="178"/>
        </w:trPr>
        <w:tc>
          <w:tcPr>
            <w:tcW w:w="5453" w:type="dxa"/>
            <w:tcBorders>
              <w:top w:val="single" w:sz="4" w:space="0" w:color="auto"/>
              <w:left w:val="single" w:sz="4" w:space="0" w:color="auto"/>
              <w:bottom w:val="single" w:sz="4" w:space="0" w:color="auto"/>
              <w:right w:val="single" w:sz="4" w:space="0" w:color="auto"/>
            </w:tcBorders>
            <w:hideMark/>
          </w:tcPr>
          <w:p w:rsidR="00343E44" w:rsidRPr="00EF13C5" w:rsidRDefault="00343E44">
            <w:pPr>
              <w:tabs>
                <w:tab w:val="left" w:pos="2160"/>
                <w:tab w:val="left" w:pos="3600"/>
              </w:tabs>
              <w:spacing w:line="256" w:lineRule="auto"/>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Факс (за наявності)</w:t>
            </w:r>
          </w:p>
        </w:tc>
        <w:tc>
          <w:tcPr>
            <w:tcW w:w="4252" w:type="dxa"/>
            <w:tcBorders>
              <w:top w:val="single" w:sz="4" w:space="0" w:color="auto"/>
              <w:left w:val="single" w:sz="4" w:space="0" w:color="auto"/>
              <w:bottom w:val="single" w:sz="4" w:space="0" w:color="auto"/>
              <w:right w:val="single" w:sz="4" w:space="0" w:color="auto"/>
            </w:tcBorders>
          </w:tcPr>
          <w:p w:rsidR="00343E44" w:rsidRPr="00EF13C5" w:rsidRDefault="00343E44">
            <w:pPr>
              <w:tabs>
                <w:tab w:val="left" w:pos="2160"/>
                <w:tab w:val="left" w:pos="3600"/>
              </w:tabs>
              <w:spacing w:line="256" w:lineRule="auto"/>
              <w:jc w:val="both"/>
              <w:rPr>
                <w:rFonts w:ascii="Times New Roman" w:eastAsia="Times New Roman" w:hAnsi="Times New Roman"/>
                <w:color w:val="auto"/>
                <w:lang w:val="uk-UA" w:eastAsia="ru-RU"/>
              </w:rPr>
            </w:pPr>
          </w:p>
        </w:tc>
      </w:tr>
      <w:tr w:rsidR="00343E44" w:rsidRPr="00EF13C5" w:rsidTr="00343E44">
        <w:tc>
          <w:tcPr>
            <w:tcW w:w="5453" w:type="dxa"/>
            <w:tcBorders>
              <w:top w:val="single" w:sz="4" w:space="0" w:color="auto"/>
              <w:left w:val="single" w:sz="4" w:space="0" w:color="auto"/>
              <w:bottom w:val="single" w:sz="4" w:space="0" w:color="auto"/>
              <w:right w:val="single" w:sz="4" w:space="0" w:color="auto"/>
            </w:tcBorders>
            <w:hideMark/>
          </w:tcPr>
          <w:p w:rsidR="00343E44" w:rsidRPr="00EF13C5" w:rsidRDefault="00343E44">
            <w:pPr>
              <w:tabs>
                <w:tab w:val="left" w:pos="2160"/>
                <w:tab w:val="left" w:pos="3600"/>
              </w:tabs>
              <w:spacing w:line="256" w:lineRule="auto"/>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Електронна адреса (за наявності)</w:t>
            </w:r>
          </w:p>
        </w:tc>
        <w:tc>
          <w:tcPr>
            <w:tcW w:w="4252" w:type="dxa"/>
            <w:tcBorders>
              <w:top w:val="single" w:sz="4" w:space="0" w:color="auto"/>
              <w:left w:val="single" w:sz="4" w:space="0" w:color="auto"/>
              <w:bottom w:val="single" w:sz="4" w:space="0" w:color="auto"/>
              <w:right w:val="single" w:sz="4" w:space="0" w:color="auto"/>
            </w:tcBorders>
          </w:tcPr>
          <w:p w:rsidR="00343E44" w:rsidRPr="00EF13C5" w:rsidRDefault="00343E44">
            <w:pPr>
              <w:tabs>
                <w:tab w:val="left" w:pos="2160"/>
                <w:tab w:val="left" w:pos="3600"/>
              </w:tabs>
              <w:spacing w:line="256" w:lineRule="auto"/>
              <w:jc w:val="both"/>
              <w:rPr>
                <w:rFonts w:ascii="Times New Roman" w:eastAsia="Times New Roman" w:hAnsi="Times New Roman"/>
                <w:color w:val="auto"/>
                <w:lang w:val="uk-UA" w:eastAsia="ru-RU"/>
              </w:rPr>
            </w:pPr>
          </w:p>
        </w:tc>
      </w:tr>
    </w:tbl>
    <w:p w:rsidR="00343E44" w:rsidRPr="00EF13C5" w:rsidRDefault="00343E44" w:rsidP="00343E44">
      <w:pPr>
        <w:ind w:firstLine="567"/>
        <w:jc w:val="both"/>
        <w:rPr>
          <w:rFonts w:ascii="Times New Roman" w:hAnsi="Times New Roman" w:cs="Times New Roman"/>
          <w:color w:val="auto"/>
          <w:lang w:val="uk-UA"/>
        </w:rPr>
      </w:pPr>
    </w:p>
    <w:p w:rsidR="00343E44" w:rsidRPr="00EF13C5" w:rsidRDefault="00343E44" w:rsidP="00343E44">
      <w:pPr>
        <w:ind w:firstLine="708"/>
        <w:jc w:val="both"/>
        <w:rPr>
          <w:rFonts w:ascii="Times New Roman" w:hAnsi="Times New Roman" w:cs="Times New Roman"/>
          <w:color w:val="auto"/>
          <w:lang w:val="uk-UA"/>
        </w:rPr>
      </w:pPr>
      <w:r w:rsidRPr="00EF13C5">
        <w:rPr>
          <w:rFonts w:ascii="Times New Roman" w:hAnsi="Times New Roman" w:cs="Times New Roman"/>
          <w:color w:val="auto"/>
          <w:lang w:val="uk-UA"/>
        </w:rPr>
        <w:t>Вивчивши тендерну документацію та інформацію про необхідні технічні, якісні та кількісні характеристики предмета закупівлі, на виконання зазначеного вище, маємо можливість та погоджуємося виконати вимоги Замовника, передбачені відповідною тендерною документацією та Договором на умовах, зазначених в Додатку 4 до тендерної документації, за вартістю, зазначеною у цій пропозиції:</w:t>
      </w:r>
    </w:p>
    <w:p w:rsidR="00343E44" w:rsidRPr="00EF13C5" w:rsidRDefault="00343E44" w:rsidP="00343E44">
      <w:pPr>
        <w:ind w:firstLine="708"/>
        <w:jc w:val="both"/>
        <w:rPr>
          <w:rFonts w:ascii="Times New Roman" w:hAnsi="Times New Roman" w:cs="Times New Roman"/>
          <w:color w:val="auto"/>
          <w:lang w:val="uk-UA"/>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144"/>
        <w:gridCol w:w="1276"/>
        <w:gridCol w:w="1304"/>
        <w:gridCol w:w="1134"/>
        <w:gridCol w:w="1418"/>
      </w:tblGrid>
      <w:tr w:rsidR="00343E44" w:rsidRPr="006C4656" w:rsidTr="00343E44">
        <w:tc>
          <w:tcPr>
            <w:tcW w:w="534" w:type="dxa"/>
            <w:tcBorders>
              <w:top w:val="single" w:sz="4" w:space="0" w:color="auto"/>
              <w:left w:val="single" w:sz="4" w:space="0" w:color="auto"/>
              <w:bottom w:val="single" w:sz="4" w:space="0" w:color="auto"/>
              <w:right w:val="single" w:sz="4" w:space="0" w:color="auto"/>
            </w:tcBorders>
            <w:hideMark/>
          </w:tcPr>
          <w:p w:rsidR="00343E44" w:rsidRPr="00EF13C5" w:rsidRDefault="00343E44">
            <w:pPr>
              <w:spacing w:line="256" w:lineRule="auto"/>
              <w:jc w:val="center"/>
              <w:rPr>
                <w:rFonts w:ascii="Times New Roman" w:eastAsia="Times New Roman" w:hAnsi="Times New Roman"/>
                <w:b/>
                <w:bCs/>
                <w:color w:val="auto"/>
                <w:lang w:val="uk-UA" w:eastAsia="ru-RU"/>
              </w:rPr>
            </w:pPr>
            <w:r w:rsidRPr="00EF13C5">
              <w:rPr>
                <w:rFonts w:ascii="Times New Roman" w:eastAsia="Times New Roman" w:hAnsi="Times New Roman"/>
                <w:b/>
                <w:bCs/>
                <w:color w:val="auto"/>
                <w:lang w:val="uk-UA" w:eastAsia="ru-RU"/>
              </w:rPr>
              <w:t>№</w:t>
            </w:r>
          </w:p>
          <w:p w:rsidR="00343E44" w:rsidRPr="00EF13C5" w:rsidRDefault="00343E44">
            <w:pPr>
              <w:tabs>
                <w:tab w:val="left" w:pos="0"/>
                <w:tab w:val="center" w:pos="4819"/>
                <w:tab w:val="right" w:pos="9639"/>
              </w:tabs>
              <w:spacing w:line="256" w:lineRule="auto"/>
              <w:jc w:val="center"/>
              <w:rPr>
                <w:rFonts w:ascii="Times New Roman" w:eastAsia="Times New Roman" w:hAnsi="Times New Roman"/>
                <w:b/>
                <w:color w:val="auto"/>
                <w:lang w:val="uk-UA" w:eastAsia="ru-RU"/>
              </w:rPr>
            </w:pPr>
            <w:r w:rsidRPr="00EF13C5">
              <w:rPr>
                <w:rFonts w:ascii="Times New Roman" w:eastAsia="Times New Roman" w:hAnsi="Times New Roman"/>
                <w:b/>
                <w:bCs/>
                <w:color w:val="auto"/>
                <w:lang w:val="uk-UA" w:eastAsia="ru-RU"/>
              </w:rPr>
              <w:t>з/п</w:t>
            </w:r>
          </w:p>
        </w:tc>
        <w:tc>
          <w:tcPr>
            <w:tcW w:w="4144" w:type="dxa"/>
            <w:tcBorders>
              <w:top w:val="single" w:sz="4" w:space="0" w:color="auto"/>
              <w:left w:val="single" w:sz="4" w:space="0" w:color="auto"/>
              <w:bottom w:val="single" w:sz="4" w:space="0" w:color="auto"/>
              <w:right w:val="single" w:sz="4" w:space="0" w:color="auto"/>
            </w:tcBorders>
            <w:vAlign w:val="center"/>
            <w:hideMark/>
          </w:tcPr>
          <w:p w:rsidR="00343E44" w:rsidRPr="00EF13C5" w:rsidRDefault="00343E44">
            <w:pPr>
              <w:spacing w:before="60" w:after="60" w:line="256" w:lineRule="auto"/>
              <w:jc w:val="center"/>
              <w:rPr>
                <w:rFonts w:ascii="Times New Roman" w:eastAsia="Times New Roman" w:hAnsi="Times New Roman"/>
                <w:b/>
                <w:iCs/>
                <w:color w:val="auto"/>
                <w:lang w:val="uk-UA" w:eastAsia="ru-RU"/>
              </w:rPr>
            </w:pPr>
            <w:r w:rsidRPr="00EF13C5">
              <w:rPr>
                <w:rFonts w:ascii="Times New Roman" w:eastAsia="Times New Roman" w:hAnsi="Times New Roman"/>
                <w:b/>
                <w:color w:val="auto"/>
                <w:lang w:val="uk-UA" w:eastAsia="ru-RU"/>
              </w:rPr>
              <w:t>Найменування товару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3E44" w:rsidRPr="00EF13C5" w:rsidRDefault="00343E44">
            <w:pPr>
              <w:spacing w:before="60" w:after="60" w:line="256" w:lineRule="auto"/>
              <w:jc w:val="center"/>
              <w:rPr>
                <w:rFonts w:ascii="Times New Roman" w:eastAsia="Times New Roman" w:hAnsi="Times New Roman"/>
                <w:b/>
                <w:iCs/>
                <w:color w:val="auto"/>
                <w:lang w:val="uk-UA" w:eastAsia="ru-RU"/>
              </w:rPr>
            </w:pPr>
            <w:r w:rsidRPr="00EF13C5">
              <w:rPr>
                <w:rFonts w:ascii="Times New Roman" w:eastAsia="Times New Roman" w:hAnsi="Times New Roman"/>
                <w:b/>
                <w:iCs/>
                <w:color w:val="auto"/>
                <w:lang w:val="uk-UA" w:eastAsia="ru-RU"/>
              </w:rPr>
              <w:t>Одиниця виміру</w:t>
            </w:r>
          </w:p>
        </w:tc>
        <w:tc>
          <w:tcPr>
            <w:tcW w:w="1304" w:type="dxa"/>
            <w:tcBorders>
              <w:top w:val="single" w:sz="4" w:space="0" w:color="auto"/>
              <w:left w:val="single" w:sz="4" w:space="0" w:color="auto"/>
              <w:bottom w:val="single" w:sz="4" w:space="0" w:color="auto"/>
              <w:right w:val="single" w:sz="4" w:space="0" w:color="auto"/>
            </w:tcBorders>
            <w:vAlign w:val="center"/>
            <w:hideMark/>
          </w:tcPr>
          <w:p w:rsidR="00343E44" w:rsidRPr="00EF13C5" w:rsidRDefault="00343E44">
            <w:pPr>
              <w:spacing w:line="256" w:lineRule="auto"/>
              <w:jc w:val="center"/>
              <w:rPr>
                <w:rFonts w:ascii="Times New Roman" w:eastAsia="Times New Roman" w:hAnsi="Times New Roman"/>
                <w:b/>
                <w:bCs/>
                <w:color w:val="auto"/>
                <w:lang w:val="uk-UA" w:eastAsia="ru-RU"/>
              </w:rPr>
            </w:pPr>
            <w:r w:rsidRPr="00EF13C5">
              <w:rPr>
                <w:rFonts w:ascii="Times New Roman" w:eastAsia="Times New Roman" w:hAnsi="Times New Roman"/>
                <w:b/>
                <w:bCs/>
                <w:color w:val="auto"/>
                <w:lang w:val="uk-UA" w:eastAsia="ru-RU"/>
              </w:rPr>
              <w:t xml:space="preserve">Кількість </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44" w:rsidRPr="00EF13C5" w:rsidRDefault="00343E44">
            <w:pPr>
              <w:spacing w:line="256" w:lineRule="auto"/>
              <w:jc w:val="center"/>
              <w:rPr>
                <w:rFonts w:ascii="Times New Roman" w:eastAsia="Times New Roman" w:hAnsi="Times New Roman"/>
                <w:b/>
                <w:bCs/>
                <w:color w:val="auto"/>
                <w:lang w:val="uk-UA" w:eastAsia="uk-UA"/>
              </w:rPr>
            </w:pPr>
            <w:r w:rsidRPr="00EF13C5">
              <w:rPr>
                <w:rFonts w:ascii="Times New Roman" w:eastAsia="Times New Roman" w:hAnsi="Times New Roman"/>
                <w:b/>
                <w:bCs/>
                <w:color w:val="auto"/>
                <w:lang w:val="uk-UA" w:eastAsia="uk-UA"/>
              </w:rPr>
              <w:t>Ціна за од., грн. Без ПДВ</w:t>
            </w:r>
          </w:p>
        </w:tc>
        <w:tc>
          <w:tcPr>
            <w:tcW w:w="1418" w:type="dxa"/>
            <w:tcBorders>
              <w:top w:val="single" w:sz="4" w:space="0" w:color="auto"/>
              <w:left w:val="single" w:sz="4" w:space="0" w:color="auto"/>
              <w:bottom w:val="single" w:sz="4" w:space="0" w:color="auto"/>
              <w:right w:val="single" w:sz="4" w:space="0" w:color="auto"/>
            </w:tcBorders>
            <w:vAlign w:val="center"/>
            <w:hideMark/>
          </w:tcPr>
          <w:p w:rsidR="00343E44" w:rsidRPr="00EF13C5" w:rsidRDefault="00343E44">
            <w:pPr>
              <w:spacing w:line="256" w:lineRule="auto"/>
              <w:jc w:val="center"/>
              <w:rPr>
                <w:rFonts w:ascii="Times New Roman" w:eastAsia="Times New Roman" w:hAnsi="Times New Roman"/>
                <w:b/>
                <w:bCs/>
                <w:color w:val="auto"/>
                <w:lang w:val="uk-UA" w:eastAsia="uk-UA"/>
              </w:rPr>
            </w:pPr>
            <w:r w:rsidRPr="00EF13C5">
              <w:rPr>
                <w:rFonts w:ascii="Times New Roman" w:eastAsia="Times New Roman" w:hAnsi="Times New Roman"/>
                <w:b/>
                <w:bCs/>
                <w:color w:val="auto"/>
                <w:lang w:val="uk-UA" w:eastAsia="uk-UA"/>
              </w:rPr>
              <w:t xml:space="preserve">Загальна сума, грн. Без ПДВ </w:t>
            </w:r>
          </w:p>
        </w:tc>
      </w:tr>
      <w:tr w:rsidR="00343E44" w:rsidRPr="006C4656" w:rsidTr="00343E44">
        <w:trPr>
          <w:trHeight w:val="243"/>
        </w:trPr>
        <w:tc>
          <w:tcPr>
            <w:tcW w:w="534" w:type="dxa"/>
            <w:tcBorders>
              <w:top w:val="single" w:sz="4" w:space="0" w:color="auto"/>
              <w:left w:val="single" w:sz="4" w:space="0" w:color="auto"/>
              <w:bottom w:val="single" w:sz="4" w:space="0" w:color="auto"/>
              <w:right w:val="single" w:sz="4" w:space="0" w:color="auto"/>
            </w:tcBorders>
            <w:vAlign w:val="center"/>
          </w:tcPr>
          <w:p w:rsidR="00343E44" w:rsidRPr="00EF13C5" w:rsidRDefault="00343E44">
            <w:pPr>
              <w:spacing w:line="256" w:lineRule="auto"/>
              <w:jc w:val="center"/>
              <w:outlineLvl w:val="0"/>
              <w:rPr>
                <w:rFonts w:ascii="Times New Roman" w:hAnsi="Times New Roman"/>
                <w:color w:val="auto"/>
                <w:lang w:val="uk-UA"/>
              </w:rPr>
            </w:pPr>
          </w:p>
        </w:tc>
        <w:tc>
          <w:tcPr>
            <w:tcW w:w="4144" w:type="dxa"/>
            <w:tcBorders>
              <w:top w:val="single" w:sz="4" w:space="0" w:color="auto"/>
              <w:left w:val="single" w:sz="4" w:space="0" w:color="auto"/>
              <w:bottom w:val="single" w:sz="4" w:space="0" w:color="auto"/>
              <w:right w:val="single" w:sz="4" w:space="0" w:color="auto"/>
            </w:tcBorders>
          </w:tcPr>
          <w:p w:rsidR="00343E44" w:rsidRPr="00EF13C5" w:rsidRDefault="00343E44">
            <w:pPr>
              <w:spacing w:line="256" w:lineRule="auto"/>
              <w:jc w:val="both"/>
              <w:rPr>
                <w:rFonts w:ascii="Times New Roman" w:hAnsi="Times New Roman"/>
                <w:bCs/>
                <w:noProof/>
                <w:color w:val="auto"/>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343E44" w:rsidRPr="00EF13C5" w:rsidRDefault="00343E44">
            <w:pPr>
              <w:spacing w:line="256" w:lineRule="auto"/>
              <w:jc w:val="center"/>
              <w:outlineLvl w:val="0"/>
              <w:rPr>
                <w:rFonts w:ascii="Times New Roman" w:hAnsi="Times New Roman"/>
                <w:noProof/>
                <w:color w:val="auto"/>
                <w:lang w:val="uk-UA"/>
              </w:rPr>
            </w:pPr>
          </w:p>
        </w:tc>
        <w:tc>
          <w:tcPr>
            <w:tcW w:w="1304" w:type="dxa"/>
            <w:tcBorders>
              <w:top w:val="single" w:sz="4" w:space="0" w:color="auto"/>
              <w:left w:val="single" w:sz="4" w:space="0" w:color="auto"/>
              <w:bottom w:val="single" w:sz="4" w:space="0" w:color="auto"/>
              <w:right w:val="single" w:sz="4" w:space="0" w:color="auto"/>
            </w:tcBorders>
            <w:vAlign w:val="center"/>
          </w:tcPr>
          <w:p w:rsidR="00343E44" w:rsidRPr="00EF13C5" w:rsidRDefault="00343E44">
            <w:pPr>
              <w:spacing w:line="256" w:lineRule="auto"/>
              <w:jc w:val="center"/>
              <w:outlineLvl w:val="0"/>
              <w:rPr>
                <w:rFonts w:ascii="Times New Roman" w:hAnsi="Times New Roman"/>
                <w:noProof/>
                <w:color w:val="auto"/>
                <w:lang w:val="uk-UA"/>
              </w:rPr>
            </w:pPr>
          </w:p>
        </w:tc>
        <w:tc>
          <w:tcPr>
            <w:tcW w:w="1134" w:type="dxa"/>
            <w:tcBorders>
              <w:top w:val="single" w:sz="4" w:space="0" w:color="auto"/>
              <w:left w:val="single" w:sz="4" w:space="0" w:color="auto"/>
              <w:bottom w:val="single" w:sz="4" w:space="0" w:color="auto"/>
              <w:right w:val="single" w:sz="4" w:space="0" w:color="auto"/>
            </w:tcBorders>
          </w:tcPr>
          <w:p w:rsidR="00343E44" w:rsidRPr="00EF13C5" w:rsidRDefault="00343E44">
            <w:pPr>
              <w:tabs>
                <w:tab w:val="left" w:pos="0"/>
                <w:tab w:val="center" w:pos="4819"/>
                <w:tab w:val="right" w:pos="9639"/>
              </w:tabs>
              <w:spacing w:line="256" w:lineRule="auto"/>
              <w:jc w:val="center"/>
              <w:rPr>
                <w:rFonts w:ascii="Times New Roman" w:eastAsia="Times New Roman" w:hAnsi="Times New Roman"/>
                <w:color w:val="auto"/>
                <w:lang w:val="uk-UA" w:eastAsia="ru-RU"/>
              </w:rPr>
            </w:pPr>
          </w:p>
        </w:tc>
        <w:tc>
          <w:tcPr>
            <w:tcW w:w="1418" w:type="dxa"/>
            <w:tcBorders>
              <w:top w:val="single" w:sz="4" w:space="0" w:color="auto"/>
              <w:left w:val="single" w:sz="4" w:space="0" w:color="auto"/>
              <w:bottom w:val="single" w:sz="4" w:space="0" w:color="auto"/>
              <w:right w:val="single" w:sz="4" w:space="0" w:color="auto"/>
            </w:tcBorders>
          </w:tcPr>
          <w:p w:rsidR="00343E44" w:rsidRPr="00EF13C5" w:rsidRDefault="00343E44">
            <w:pPr>
              <w:tabs>
                <w:tab w:val="left" w:pos="0"/>
                <w:tab w:val="center" w:pos="4819"/>
                <w:tab w:val="right" w:pos="9639"/>
              </w:tabs>
              <w:spacing w:line="256" w:lineRule="auto"/>
              <w:jc w:val="center"/>
              <w:rPr>
                <w:rFonts w:ascii="Times New Roman" w:eastAsia="Times New Roman" w:hAnsi="Times New Roman"/>
                <w:color w:val="auto"/>
                <w:lang w:val="uk-UA" w:eastAsia="ru-RU"/>
              </w:rPr>
            </w:pPr>
          </w:p>
        </w:tc>
      </w:tr>
      <w:tr w:rsidR="00343E44" w:rsidRPr="00EF13C5" w:rsidTr="00343E44">
        <w:tc>
          <w:tcPr>
            <w:tcW w:w="7258" w:type="dxa"/>
            <w:gridSpan w:val="4"/>
            <w:tcBorders>
              <w:top w:val="single" w:sz="4" w:space="0" w:color="auto"/>
              <w:left w:val="single" w:sz="4" w:space="0" w:color="auto"/>
              <w:bottom w:val="single" w:sz="4" w:space="0" w:color="auto"/>
              <w:right w:val="single" w:sz="4" w:space="0" w:color="auto"/>
            </w:tcBorders>
            <w:vAlign w:val="center"/>
            <w:hideMark/>
          </w:tcPr>
          <w:p w:rsidR="00343E44" w:rsidRPr="00EF13C5" w:rsidRDefault="00343E44">
            <w:pPr>
              <w:shd w:val="clear" w:color="auto" w:fill="FFFFFF"/>
              <w:spacing w:line="256" w:lineRule="auto"/>
              <w:jc w:val="right"/>
              <w:rPr>
                <w:rFonts w:ascii="Times New Roman" w:eastAsia="Times New Roman" w:hAnsi="Times New Roman"/>
                <w:b/>
                <w:color w:val="auto"/>
                <w:lang w:val="uk-UA" w:eastAsia="uk-UA"/>
              </w:rPr>
            </w:pPr>
            <w:r w:rsidRPr="00EF13C5">
              <w:rPr>
                <w:rFonts w:ascii="Times New Roman" w:eastAsia="Times New Roman" w:hAnsi="Times New Roman"/>
                <w:b/>
                <w:color w:val="auto"/>
                <w:lang w:val="uk-UA" w:eastAsia="uk-UA"/>
              </w:rPr>
              <w:t>Ціна пропозиції, грн. без ПДВ:</w:t>
            </w:r>
          </w:p>
        </w:tc>
        <w:tc>
          <w:tcPr>
            <w:tcW w:w="1134" w:type="dxa"/>
            <w:tcBorders>
              <w:top w:val="single" w:sz="4" w:space="0" w:color="auto"/>
              <w:left w:val="single" w:sz="4" w:space="0" w:color="auto"/>
              <w:bottom w:val="single" w:sz="4" w:space="0" w:color="auto"/>
              <w:right w:val="single" w:sz="4" w:space="0" w:color="auto"/>
            </w:tcBorders>
            <w:hideMark/>
          </w:tcPr>
          <w:p w:rsidR="00343E44" w:rsidRPr="00EF13C5" w:rsidRDefault="00343E44">
            <w:pPr>
              <w:shd w:val="clear" w:color="auto" w:fill="FFFFFF"/>
              <w:spacing w:line="256" w:lineRule="auto"/>
              <w:jc w:val="center"/>
              <w:rPr>
                <w:rFonts w:ascii="Times New Roman" w:eastAsia="Times New Roman" w:hAnsi="Times New Roman"/>
                <w:b/>
                <w:color w:val="auto"/>
                <w:lang w:val="uk-UA" w:eastAsia="uk-UA"/>
              </w:rPr>
            </w:pPr>
            <w:r w:rsidRPr="00EF13C5">
              <w:rPr>
                <w:rFonts w:ascii="Times New Roman" w:eastAsia="Times New Roman" w:hAnsi="Times New Roman"/>
                <w:b/>
                <w:color w:val="auto"/>
                <w:lang w:val="uk-UA" w:eastAsia="uk-UA"/>
              </w:rPr>
              <w:t>х</w:t>
            </w:r>
          </w:p>
        </w:tc>
        <w:tc>
          <w:tcPr>
            <w:tcW w:w="1418" w:type="dxa"/>
            <w:tcBorders>
              <w:top w:val="single" w:sz="4" w:space="0" w:color="auto"/>
              <w:left w:val="single" w:sz="4" w:space="0" w:color="auto"/>
              <w:bottom w:val="single" w:sz="4" w:space="0" w:color="auto"/>
              <w:right w:val="single" w:sz="4" w:space="0" w:color="auto"/>
            </w:tcBorders>
          </w:tcPr>
          <w:p w:rsidR="00343E44" w:rsidRPr="00EF13C5" w:rsidRDefault="00343E44">
            <w:pPr>
              <w:shd w:val="clear" w:color="auto" w:fill="FFFFFF"/>
              <w:spacing w:line="256" w:lineRule="auto"/>
              <w:jc w:val="center"/>
              <w:rPr>
                <w:rFonts w:ascii="Times New Roman" w:eastAsia="Times New Roman" w:hAnsi="Times New Roman"/>
                <w:b/>
                <w:color w:val="auto"/>
                <w:lang w:val="uk-UA" w:eastAsia="uk-UA"/>
              </w:rPr>
            </w:pPr>
          </w:p>
        </w:tc>
      </w:tr>
      <w:tr w:rsidR="00343E44" w:rsidRPr="00EF13C5" w:rsidTr="00343E44">
        <w:tc>
          <w:tcPr>
            <w:tcW w:w="7258" w:type="dxa"/>
            <w:gridSpan w:val="4"/>
            <w:tcBorders>
              <w:top w:val="single" w:sz="4" w:space="0" w:color="auto"/>
              <w:left w:val="single" w:sz="4" w:space="0" w:color="auto"/>
              <w:bottom w:val="single" w:sz="4" w:space="0" w:color="auto"/>
              <w:right w:val="single" w:sz="4" w:space="0" w:color="auto"/>
            </w:tcBorders>
            <w:vAlign w:val="center"/>
            <w:hideMark/>
          </w:tcPr>
          <w:p w:rsidR="00343E44" w:rsidRPr="00EF13C5" w:rsidRDefault="00343E44">
            <w:pPr>
              <w:shd w:val="clear" w:color="auto" w:fill="FFFFFF"/>
              <w:spacing w:line="256" w:lineRule="auto"/>
              <w:jc w:val="right"/>
              <w:rPr>
                <w:rFonts w:ascii="Times New Roman" w:eastAsia="Times New Roman" w:hAnsi="Times New Roman"/>
                <w:b/>
                <w:color w:val="auto"/>
                <w:lang w:val="uk-UA" w:eastAsia="uk-UA"/>
              </w:rPr>
            </w:pPr>
            <w:r w:rsidRPr="00EF13C5">
              <w:rPr>
                <w:rFonts w:ascii="Times New Roman" w:eastAsia="Times New Roman" w:hAnsi="Times New Roman"/>
                <w:b/>
                <w:color w:val="auto"/>
                <w:lang w:val="uk-UA" w:eastAsia="uk-UA"/>
              </w:rPr>
              <w:t>ПДВ</w:t>
            </w:r>
          </w:p>
        </w:tc>
        <w:tc>
          <w:tcPr>
            <w:tcW w:w="1134" w:type="dxa"/>
            <w:tcBorders>
              <w:top w:val="single" w:sz="4" w:space="0" w:color="auto"/>
              <w:left w:val="single" w:sz="4" w:space="0" w:color="auto"/>
              <w:bottom w:val="single" w:sz="4" w:space="0" w:color="auto"/>
              <w:right w:val="single" w:sz="4" w:space="0" w:color="auto"/>
            </w:tcBorders>
            <w:hideMark/>
          </w:tcPr>
          <w:p w:rsidR="00343E44" w:rsidRPr="00EF13C5" w:rsidRDefault="00343E44">
            <w:pPr>
              <w:shd w:val="clear" w:color="auto" w:fill="FFFFFF"/>
              <w:spacing w:line="256" w:lineRule="auto"/>
              <w:jc w:val="center"/>
              <w:rPr>
                <w:rFonts w:ascii="Times New Roman" w:eastAsia="Times New Roman" w:hAnsi="Times New Roman"/>
                <w:b/>
                <w:color w:val="auto"/>
                <w:lang w:val="uk-UA" w:eastAsia="uk-UA"/>
              </w:rPr>
            </w:pPr>
            <w:r w:rsidRPr="00EF13C5">
              <w:rPr>
                <w:rFonts w:ascii="Times New Roman" w:eastAsia="Times New Roman" w:hAnsi="Times New Roman"/>
                <w:b/>
                <w:color w:val="auto"/>
                <w:lang w:val="uk-UA" w:eastAsia="uk-UA"/>
              </w:rPr>
              <w:t>х</w:t>
            </w:r>
          </w:p>
        </w:tc>
        <w:tc>
          <w:tcPr>
            <w:tcW w:w="1418" w:type="dxa"/>
            <w:tcBorders>
              <w:top w:val="single" w:sz="4" w:space="0" w:color="auto"/>
              <w:left w:val="single" w:sz="4" w:space="0" w:color="auto"/>
              <w:bottom w:val="single" w:sz="4" w:space="0" w:color="auto"/>
              <w:right w:val="single" w:sz="4" w:space="0" w:color="auto"/>
            </w:tcBorders>
          </w:tcPr>
          <w:p w:rsidR="00343E44" w:rsidRPr="00EF13C5" w:rsidRDefault="00343E44">
            <w:pPr>
              <w:shd w:val="clear" w:color="auto" w:fill="FFFFFF"/>
              <w:spacing w:line="256" w:lineRule="auto"/>
              <w:jc w:val="center"/>
              <w:rPr>
                <w:rFonts w:ascii="Times New Roman" w:eastAsia="Times New Roman" w:hAnsi="Times New Roman"/>
                <w:b/>
                <w:color w:val="auto"/>
                <w:lang w:val="uk-UA" w:eastAsia="uk-UA"/>
              </w:rPr>
            </w:pPr>
          </w:p>
        </w:tc>
      </w:tr>
      <w:tr w:rsidR="00343E44" w:rsidRPr="00EF13C5" w:rsidTr="00343E44">
        <w:tc>
          <w:tcPr>
            <w:tcW w:w="7258" w:type="dxa"/>
            <w:gridSpan w:val="4"/>
            <w:tcBorders>
              <w:top w:val="single" w:sz="4" w:space="0" w:color="auto"/>
              <w:left w:val="single" w:sz="4" w:space="0" w:color="auto"/>
              <w:bottom w:val="single" w:sz="4" w:space="0" w:color="auto"/>
              <w:right w:val="single" w:sz="4" w:space="0" w:color="auto"/>
            </w:tcBorders>
            <w:vAlign w:val="center"/>
            <w:hideMark/>
          </w:tcPr>
          <w:p w:rsidR="00343E44" w:rsidRPr="00EF13C5" w:rsidRDefault="00343E44">
            <w:pPr>
              <w:shd w:val="clear" w:color="auto" w:fill="FFFFFF"/>
              <w:spacing w:line="256" w:lineRule="auto"/>
              <w:jc w:val="right"/>
              <w:rPr>
                <w:rFonts w:ascii="Times New Roman" w:eastAsia="Times New Roman" w:hAnsi="Times New Roman"/>
                <w:b/>
                <w:color w:val="auto"/>
                <w:lang w:val="uk-UA" w:eastAsia="uk-UA"/>
              </w:rPr>
            </w:pPr>
            <w:bookmarkStart w:id="0" w:name="_Hlk42612381"/>
            <w:r w:rsidRPr="00EF13C5">
              <w:rPr>
                <w:rFonts w:ascii="Times New Roman" w:eastAsia="Times New Roman" w:hAnsi="Times New Roman"/>
                <w:b/>
                <w:color w:val="auto"/>
                <w:lang w:val="uk-UA" w:eastAsia="uk-UA"/>
              </w:rPr>
              <w:t xml:space="preserve">Загальна ціна пропозиції, грн. </w:t>
            </w:r>
            <w:bookmarkEnd w:id="0"/>
            <w:r w:rsidR="002F0CF0" w:rsidRPr="00EF13C5">
              <w:rPr>
                <w:rFonts w:ascii="Times New Roman" w:eastAsia="Times New Roman" w:hAnsi="Times New Roman"/>
                <w:b/>
                <w:color w:val="auto"/>
                <w:lang w:val="uk-UA" w:eastAsia="uk-UA"/>
              </w:rPr>
              <w:t>з</w:t>
            </w:r>
            <w:r w:rsidRPr="00EF13C5">
              <w:rPr>
                <w:rFonts w:ascii="Times New Roman" w:eastAsia="Times New Roman" w:hAnsi="Times New Roman"/>
                <w:b/>
                <w:color w:val="auto"/>
                <w:lang w:val="uk-UA" w:eastAsia="uk-UA"/>
              </w:rPr>
              <w:t xml:space="preserve"> ПДВ</w:t>
            </w:r>
          </w:p>
        </w:tc>
        <w:tc>
          <w:tcPr>
            <w:tcW w:w="1134" w:type="dxa"/>
            <w:tcBorders>
              <w:top w:val="single" w:sz="4" w:space="0" w:color="auto"/>
              <w:left w:val="single" w:sz="4" w:space="0" w:color="auto"/>
              <w:bottom w:val="single" w:sz="4" w:space="0" w:color="auto"/>
              <w:right w:val="single" w:sz="4" w:space="0" w:color="auto"/>
            </w:tcBorders>
            <w:hideMark/>
          </w:tcPr>
          <w:p w:rsidR="00343E44" w:rsidRPr="00EF13C5" w:rsidRDefault="00343E44">
            <w:pPr>
              <w:shd w:val="clear" w:color="auto" w:fill="FFFFFF"/>
              <w:spacing w:line="256" w:lineRule="auto"/>
              <w:jc w:val="center"/>
              <w:rPr>
                <w:rFonts w:ascii="Times New Roman" w:eastAsia="Times New Roman" w:hAnsi="Times New Roman"/>
                <w:b/>
                <w:color w:val="auto"/>
                <w:lang w:val="uk-UA" w:eastAsia="uk-UA"/>
              </w:rPr>
            </w:pPr>
            <w:r w:rsidRPr="00EF13C5">
              <w:rPr>
                <w:rFonts w:ascii="Times New Roman" w:eastAsia="Times New Roman" w:hAnsi="Times New Roman"/>
                <w:b/>
                <w:color w:val="auto"/>
                <w:lang w:val="uk-UA" w:eastAsia="uk-UA"/>
              </w:rPr>
              <w:t>х</w:t>
            </w:r>
          </w:p>
        </w:tc>
        <w:tc>
          <w:tcPr>
            <w:tcW w:w="1418" w:type="dxa"/>
            <w:tcBorders>
              <w:top w:val="single" w:sz="4" w:space="0" w:color="auto"/>
              <w:left w:val="single" w:sz="4" w:space="0" w:color="auto"/>
              <w:bottom w:val="single" w:sz="4" w:space="0" w:color="auto"/>
              <w:right w:val="single" w:sz="4" w:space="0" w:color="auto"/>
            </w:tcBorders>
          </w:tcPr>
          <w:p w:rsidR="00343E44" w:rsidRPr="00EF13C5" w:rsidRDefault="00343E44">
            <w:pPr>
              <w:shd w:val="clear" w:color="auto" w:fill="FFFFFF"/>
              <w:spacing w:line="256" w:lineRule="auto"/>
              <w:jc w:val="center"/>
              <w:rPr>
                <w:rFonts w:ascii="Times New Roman" w:eastAsia="Times New Roman" w:hAnsi="Times New Roman"/>
                <w:b/>
                <w:color w:val="auto"/>
                <w:lang w:val="uk-UA" w:eastAsia="uk-UA"/>
              </w:rPr>
            </w:pPr>
          </w:p>
        </w:tc>
      </w:tr>
    </w:tbl>
    <w:p w:rsidR="00343E44" w:rsidRPr="00EF13C5" w:rsidRDefault="00343E44" w:rsidP="00343E44">
      <w:pPr>
        <w:ind w:firstLine="708"/>
        <w:jc w:val="both"/>
        <w:rPr>
          <w:rFonts w:ascii="Times New Roman" w:hAnsi="Times New Roman" w:cs="Times New Roman"/>
          <w:color w:val="auto"/>
          <w:lang w:val="uk-UA"/>
        </w:rPr>
      </w:pPr>
    </w:p>
    <w:p w:rsidR="00343E44" w:rsidRPr="00EF13C5" w:rsidRDefault="00343E44" w:rsidP="00343E44">
      <w:pPr>
        <w:rPr>
          <w:rFonts w:ascii="Times New Roman" w:eastAsia="Times New Roman" w:hAnsi="Times New Roman"/>
          <w:b/>
          <w:i/>
          <w:color w:val="auto"/>
          <w:sz w:val="20"/>
          <w:szCs w:val="20"/>
          <w:lang w:val="uk-UA" w:eastAsia="ru-RU"/>
        </w:rPr>
      </w:pPr>
      <w:r w:rsidRPr="00EF13C5">
        <w:rPr>
          <w:rFonts w:ascii="Times New Roman" w:eastAsia="Times New Roman" w:hAnsi="Times New Roman"/>
          <w:b/>
          <w:i/>
          <w:color w:val="auto"/>
          <w:sz w:val="20"/>
          <w:szCs w:val="20"/>
          <w:lang w:val="uk-UA" w:eastAsia="ru-RU"/>
        </w:rPr>
        <w:t xml:space="preserve">                  Примітки:</w:t>
      </w:r>
    </w:p>
    <w:p w:rsidR="00343E44" w:rsidRPr="00EF13C5" w:rsidRDefault="00343E44" w:rsidP="00343E44">
      <w:pPr>
        <w:jc w:val="both"/>
        <w:rPr>
          <w:rFonts w:ascii="Times New Roman" w:eastAsia="Times New Roman" w:hAnsi="Times New Roman"/>
          <w:b/>
          <w:i/>
          <w:color w:val="auto"/>
          <w:sz w:val="20"/>
          <w:szCs w:val="20"/>
          <w:lang w:val="uk-UA" w:eastAsia="ru-RU"/>
        </w:rPr>
      </w:pPr>
      <w:r w:rsidRPr="00EF13C5">
        <w:rPr>
          <w:rFonts w:ascii="Times New Roman" w:eastAsia="Times New Roman" w:hAnsi="Times New Roman"/>
          <w:b/>
          <w:i/>
          <w:color w:val="auto"/>
          <w:sz w:val="20"/>
          <w:szCs w:val="20"/>
          <w:lang w:val="uk-UA" w:eastAsia="ru-RU"/>
        </w:rPr>
        <w:t xml:space="preserve">         -</w:t>
      </w:r>
      <w:r w:rsidRPr="00EF13C5">
        <w:rPr>
          <w:rFonts w:ascii="Times New Roman" w:eastAsia="Times New Roman" w:hAnsi="Times New Roman"/>
          <w:b/>
          <w:i/>
          <w:color w:val="auto"/>
          <w:sz w:val="20"/>
          <w:szCs w:val="20"/>
          <w:lang w:val="uk-UA" w:eastAsia="ru-RU"/>
        </w:rPr>
        <w:tab/>
      </w:r>
      <w:r w:rsidRPr="00EF13C5">
        <w:rPr>
          <w:rFonts w:ascii="Times New Roman" w:hAnsi="Times New Roman" w:cs="Times New Roman"/>
          <w:b/>
          <w:i/>
          <w:color w:val="auto"/>
          <w:sz w:val="20"/>
          <w:lang w:val="uk-UA"/>
        </w:rPr>
        <w:t>у разі, якщо учасник не є платником податку на додану вартість (предмет закупівлі не є об'єктом оподаткування, звільнений від оподаткування, до предмета закупівлі застосовується нульова ставка ПДВ), учасник повинен вказати ціну без податку на додану вартість, про що зробити відповідну помітку.</w:t>
      </w:r>
    </w:p>
    <w:p w:rsidR="00343E44" w:rsidRPr="00EF13C5" w:rsidRDefault="00343E44" w:rsidP="00343E44">
      <w:pPr>
        <w:ind w:firstLine="708"/>
        <w:jc w:val="both"/>
        <w:rPr>
          <w:rFonts w:ascii="Times New Roman" w:hAnsi="Times New Roman" w:cs="Times New Roman"/>
          <w:color w:val="auto"/>
          <w:lang w:val="uk-UA"/>
        </w:rPr>
      </w:pPr>
    </w:p>
    <w:p w:rsidR="00343E44" w:rsidRPr="00EF13C5" w:rsidRDefault="00343E44" w:rsidP="00343E44">
      <w:pPr>
        <w:ind w:firstLine="567"/>
        <w:jc w:val="both"/>
        <w:rPr>
          <w:rFonts w:ascii="Times New Roman" w:hAnsi="Times New Roman" w:cs="Times New Roman"/>
          <w:color w:val="auto"/>
          <w:lang w:val="uk-UA"/>
        </w:rPr>
      </w:pPr>
      <w:r w:rsidRPr="00EF13C5">
        <w:rPr>
          <w:rFonts w:ascii="Times New Roman" w:hAnsi="Times New Roman" w:cs="Times New Roman"/>
          <w:color w:val="auto"/>
          <w:lang w:val="uk-UA"/>
        </w:rPr>
        <w:t xml:space="preserve">Ціна вказується з урахуванням податків і зборів, що сплачуються або мають бути сплачені відповідно до чинного законодавства України.   </w:t>
      </w:r>
    </w:p>
    <w:p w:rsidR="00343E44" w:rsidRPr="00EF13C5" w:rsidRDefault="00343E44" w:rsidP="00343E44">
      <w:pPr>
        <w:ind w:firstLine="567"/>
        <w:jc w:val="both"/>
        <w:rPr>
          <w:rFonts w:ascii="Times New Roman" w:hAnsi="Times New Roman" w:cs="Times New Roman"/>
          <w:color w:val="auto"/>
          <w:lang w:val="uk-UA"/>
        </w:rPr>
      </w:pPr>
      <w:r w:rsidRPr="00EF13C5">
        <w:rPr>
          <w:rFonts w:ascii="Times New Roman" w:hAnsi="Times New Roman" w:cs="Times New Roman"/>
          <w:color w:val="auto"/>
          <w:lang w:val="uk-UA"/>
        </w:rPr>
        <w:t>1. У разі визначення нас переможцем торгів та прийняття рішення про намір укласти договір про закупівлю, ми візьмемо на себе зобов'язання виконати всі умови, передбачені договором.</w:t>
      </w:r>
    </w:p>
    <w:p w:rsidR="00343E44" w:rsidRPr="00EF13C5" w:rsidRDefault="00343E44" w:rsidP="00343E44">
      <w:pPr>
        <w:ind w:firstLine="567"/>
        <w:jc w:val="both"/>
        <w:rPr>
          <w:rFonts w:ascii="Times New Roman" w:hAnsi="Times New Roman" w:cs="Times New Roman"/>
          <w:color w:val="auto"/>
          <w:lang w:val="uk-UA"/>
        </w:rPr>
      </w:pPr>
      <w:r w:rsidRPr="00EF13C5">
        <w:rPr>
          <w:rFonts w:ascii="Times New Roman" w:hAnsi="Times New Roman" w:cs="Times New Roman"/>
          <w:color w:val="auto"/>
          <w:lang w:val="uk-UA"/>
        </w:rPr>
        <w:t xml:space="preserve">2. Ми погоджуємося дотримуватися умов цієї пропозиції протягом </w:t>
      </w:r>
      <w:r w:rsidRPr="00EF13C5">
        <w:rPr>
          <w:rFonts w:ascii="Times New Roman" w:hAnsi="Times New Roman" w:cs="Times New Roman"/>
          <w:b/>
          <w:color w:val="auto"/>
          <w:lang w:val="uk-UA"/>
        </w:rPr>
        <w:t>90 календарних днів</w:t>
      </w:r>
      <w:r w:rsidRPr="00EF13C5">
        <w:rPr>
          <w:rFonts w:ascii="Times New Roman" w:hAnsi="Times New Roman" w:cs="Times New Roman"/>
          <w:color w:val="auto"/>
          <w:lang w:val="uk-UA"/>
        </w:rPr>
        <w:t xml:space="preserve"> з дня розкриття тендерних пропозицій. Наша пропозиція буде обов'язковою для нас </w:t>
      </w:r>
      <w:r w:rsidRPr="00EF13C5">
        <w:rPr>
          <w:rFonts w:ascii="Times New Roman" w:hAnsi="Times New Roman" w:cs="Times New Roman"/>
          <w:color w:val="auto"/>
          <w:lang w:val="uk-UA"/>
        </w:rPr>
        <w:lastRenderedPageBreak/>
        <w:t>до закінчення зазначеного терміну.</w:t>
      </w:r>
    </w:p>
    <w:p w:rsidR="00343E44" w:rsidRPr="00EF13C5" w:rsidRDefault="00343E44" w:rsidP="00343E44">
      <w:pPr>
        <w:ind w:firstLine="567"/>
        <w:jc w:val="both"/>
        <w:rPr>
          <w:rFonts w:ascii="Times New Roman" w:hAnsi="Times New Roman" w:cs="Times New Roman"/>
          <w:color w:val="auto"/>
          <w:lang w:val="uk-UA"/>
        </w:rPr>
      </w:pPr>
      <w:r w:rsidRPr="00EF13C5">
        <w:rPr>
          <w:rFonts w:ascii="Times New Roman" w:hAnsi="Times New Roman" w:cs="Times New Roman"/>
          <w:color w:val="auto"/>
          <w:lang w:val="uk-UA"/>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343E44" w:rsidRPr="00EF13C5" w:rsidRDefault="00343E44" w:rsidP="00343E44">
      <w:pPr>
        <w:ind w:firstLine="567"/>
        <w:jc w:val="both"/>
        <w:rPr>
          <w:rFonts w:ascii="Times New Roman" w:hAnsi="Times New Roman" w:cs="Times New Roman"/>
          <w:color w:val="auto"/>
          <w:lang w:val="uk-UA"/>
        </w:rPr>
      </w:pPr>
      <w:r w:rsidRPr="00EF13C5">
        <w:rPr>
          <w:rFonts w:ascii="Times New Roman" w:hAnsi="Times New Roman" w:cs="Times New Roman"/>
          <w:color w:val="auto"/>
          <w:lang w:val="uk-UA"/>
        </w:rPr>
        <w:t xml:space="preserve">4. Ми розуміємо та погоджуємося, що Ви можете відмінити процедуру закупівлі у разі наявності обставин для цього згідно з Законом. </w:t>
      </w:r>
    </w:p>
    <w:p w:rsidR="00343E44" w:rsidRPr="00EF13C5" w:rsidRDefault="00343E44" w:rsidP="00343E44">
      <w:pPr>
        <w:ind w:firstLine="567"/>
        <w:jc w:val="both"/>
        <w:rPr>
          <w:rFonts w:ascii="Times New Roman" w:hAnsi="Times New Roman" w:cs="Times New Roman"/>
          <w:color w:val="auto"/>
          <w:lang w:val="uk-UA"/>
        </w:rPr>
      </w:pPr>
      <w:r w:rsidRPr="00EF13C5">
        <w:rPr>
          <w:rFonts w:ascii="Times New Roman" w:hAnsi="Times New Roman" w:cs="Times New Roman"/>
          <w:color w:val="auto"/>
          <w:lang w:val="uk-UA"/>
        </w:rPr>
        <w:t xml:space="preserve">5. У разі визначення нас переможцем торгів, ми беремо на себе зобов’язання підписати договір із замовником, </w:t>
      </w:r>
      <w:proofErr w:type="spellStart"/>
      <w:r w:rsidRPr="00EF13C5">
        <w:rPr>
          <w:rFonts w:ascii="Times New Roman" w:hAnsi="Times New Roman" w:cs="Times New Roman"/>
          <w:color w:val="auto"/>
          <w:lang w:val="uk-UA"/>
        </w:rPr>
        <w:t>проєкт</w:t>
      </w:r>
      <w:proofErr w:type="spellEnd"/>
      <w:r w:rsidRPr="00EF13C5">
        <w:rPr>
          <w:rFonts w:ascii="Times New Roman" w:hAnsi="Times New Roman" w:cs="Times New Roman"/>
          <w:color w:val="auto"/>
          <w:lang w:val="uk-UA"/>
        </w:rPr>
        <w:t xml:space="preserve"> якого наведено у </w:t>
      </w:r>
      <w:r w:rsidRPr="00EF13C5">
        <w:rPr>
          <w:rFonts w:ascii="Times New Roman" w:hAnsi="Times New Roman" w:cs="Times New Roman"/>
          <w:b/>
          <w:color w:val="auto"/>
          <w:lang w:val="uk-UA"/>
        </w:rPr>
        <w:t>Додатку 4</w:t>
      </w:r>
      <w:r w:rsidRPr="00EF13C5">
        <w:rPr>
          <w:rFonts w:ascii="Times New Roman" w:hAnsi="Times New Roman" w:cs="Times New Roman"/>
          <w:color w:val="auto"/>
          <w:lang w:val="uk-UA"/>
        </w:rPr>
        <w:t xml:space="preserve"> до тендерної документації, не пізніше ніж через 15 днів з дня прийняття рішення про намір укласти договір про закупівлю та не раніше ніж через 5 днів з дати оприлюднення на </w:t>
      </w:r>
      <w:proofErr w:type="spellStart"/>
      <w:r w:rsidRPr="00EF13C5">
        <w:rPr>
          <w:rFonts w:ascii="Times New Roman" w:hAnsi="Times New Roman" w:cs="Times New Roman"/>
          <w:color w:val="auto"/>
          <w:lang w:val="uk-UA"/>
        </w:rPr>
        <w:t>вебпорталі</w:t>
      </w:r>
      <w:proofErr w:type="spellEnd"/>
      <w:r w:rsidRPr="00EF13C5">
        <w:rPr>
          <w:rFonts w:ascii="Times New Roman" w:hAnsi="Times New Roman" w:cs="Times New Roman"/>
          <w:color w:val="auto"/>
          <w:lang w:val="uk-UA"/>
        </w:rPr>
        <w:t xml:space="preserve"> Уповноваженого органу повідомлення про намір укласти договір про закупівлю.</w:t>
      </w:r>
    </w:p>
    <w:p w:rsidR="00343E44" w:rsidRPr="00EF13C5" w:rsidRDefault="00343E44" w:rsidP="00343E44">
      <w:pPr>
        <w:ind w:firstLine="567"/>
        <w:jc w:val="both"/>
        <w:rPr>
          <w:rFonts w:ascii="Times New Roman" w:hAnsi="Times New Roman" w:cs="Times New Roman"/>
          <w:color w:val="auto"/>
          <w:lang w:val="uk-UA"/>
        </w:rPr>
      </w:pPr>
      <w:r w:rsidRPr="00EF13C5">
        <w:rPr>
          <w:rFonts w:ascii="Times New Roman" w:hAnsi="Times New Roman" w:cs="Times New Roman"/>
          <w:color w:val="auto"/>
          <w:lang w:val="uk-UA"/>
        </w:rPr>
        <w:t>6. Зазначеним нижче підписом ми підтверджуємо повну, безумовну і беззаперечну згоду з усіма умовами проведення процедури закупівлі, визначеними у тендерній документації.</w:t>
      </w:r>
    </w:p>
    <w:p w:rsidR="00343E44" w:rsidRPr="00EF13C5" w:rsidRDefault="00343E44" w:rsidP="00343E44">
      <w:pPr>
        <w:ind w:firstLine="708"/>
        <w:jc w:val="both"/>
        <w:rPr>
          <w:rFonts w:ascii="Times New Roman" w:hAnsi="Times New Roman" w:cs="Times New Roman"/>
          <w:color w:val="auto"/>
          <w:lang w:val="uk-UA"/>
        </w:rPr>
      </w:pPr>
    </w:p>
    <w:p w:rsidR="00343E44" w:rsidRPr="00EF13C5" w:rsidRDefault="00343E44" w:rsidP="00343E44">
      <w:pPr>
        <w:jc w:val="both"/>
        <w:rPr>
          <w:rFonts w:ascii="Times New Roman" w:hAnsi="Times New Roman" w:cs="Times New Roman"/>
          <w:b/>
          <w:color w:val="auto"/>
          <w:lang w:val="uk-UA"/>
        </w:rPr>
      </w:pPr>
      <w:r w:rsidRPr="00EF13C5">
        <w:rPr>
          <w:rFonts w:ascii="Times New Roman" w:hAnsi="Times New Roman" w:cs="Times New Roman"/>
          <w:b/>
          <w:color w:val="auto"/>
          <w:lang w:val="uk-UA"/>
        </w:rPr>
        <w:t>________________________________________________________________________________</w:t>
      </w:r>
    </w:p>
    <w:p w:rsidR="00343E44" w:rsidRPr="00EF13C5" w:rsidRDefault="00343E44" w:rsidP="00343E44">
      <w:pPr>
        <w:jc w:val="center"/>
        <w:rPr>
          <w:rFonts w:ascii="Times New Roman" w:hAnsi="Times New Roman" w:cs="Times New Roman"/>
          <w:b/>
          <w:i/>
          <w:color w:val="auto"/>
          <w:sz w:val="20"/>
          <w:lang w:val="uk-UA"/>
        </w:rPr>
      </w:pPr>
      <w:r w:rsidRPr="00EF13C5">
        <w:rPr>
          <w:rFonts w:ascii="Times New Roman" w:hAnsi="Times New Roman" w:cs="Times New Roman"/>
          <w:b/>
          <w:i/>
          <w:color w:val="auto"/>
          <w:sz w:val="20"/>
          <w:lang w:val="uk-UA"/>
        </w:rPr>
        <w:t>Посада, прізвище, ініціали, підпис уповноваженої особи учасника, завірені печаткою (за наявності)</w:t>
      </w:r>
    </w:p>
    <w:p w:rsidR="00343E44" w:rsidRPr="00EF13C5" w:rsidRDefault="00343E44" w:rsidP="00343E44">
      <w:pPr>
        <w:ind w:firstLine="708"/>
        <w:jc w:val="both"/>
        <w:rPr>
          <w:rFonts w:ascii="Times New Roman" w:hAnsi="Times New Roman" w:cs="Times New Roman"/>
          <w:color w:val="auto"/>
          <w:lang w:val="uk-UA"/>
        </w:rPr>
      </w:pPr>
    </w:p>
    <w:p w:rsidR="00343E44" w:rsidRPr="00EF13C5" w:rsidRDefault="00343E44" w:rsidP="00343E44">
      <w:pPr>
        <w:ind w:firstLine="708"/>
        <w:jc w:val="both"/>
        <w:rPr>
          <w:rFonts w:ascii="Times New Roman" w:hAnsi="Times New Roman" w:cs="Times New Roman"/>
          <w:color w:val="auto"/>
          <w:lang w:val="uk-UA"/>
        </w:rPr>
      </w:pPr>
    </w:p>
    <w:p w:rsidR="00343E44" w:rsidRPr="00EF13C5" w:rsidRDefault="00343E44" w:rsidP="00343E44">
      <w:pPr>
        <w:jc w:val="right"/>
        <w:rPr>
          <w:rFonts w:ascii="Times New Roman" w:hAnsi="Times New Roman"/>
          <w:b/>
          <w:bCs/>
          <w:color w:val="auto"/>
          <w:lang w:val="uk-UA"/>
        </w:rPr>
      </w:pPr>
    </w:p>
    <w:p w:rsidR="00343E44" w:rsidRPr="00EF13C5" w:rsidRDefault="00343E44" w:rsidP="00343E44">
      <w:pPr>
        <w:widowControl/>
        <w:suppressAutoHyphens w:val="0"/>
        <w:spacing w:after="160" w:line="256" w:lineRule="auto"/>
        <w:rPr>
          <w:rFonts w:ascii="Times New Roman" w:hAnsi="Times New Roman"/>
          <w:b/>
          <w:bCs/>
          <w:color w:val="auto"/>
          <w:lang w:val="uk-UA"/>
        </w:rPr>
      </w:pPr>
      <w:r w:rsidRPr="00EF13C5">
        <w:rPr>
          <w:rFonts w:ascii="Times New Roman" w:hAnsi="Times New Roman"/>
          <w:b/>
          <w:bCs/>
          <w:color w:val="auto"/>
          <w:lang w:val="uk-UA"/>
        </w:rPr>
        <w:br w:type="page"/>
      </w:r>
    </w:p>
    <w:p w:rsidR="00343E44" w:rsidRPr="00EF13C5" w:rsidRDefault="00343E44" w:rsidP="00343E44">
      <w:pPr>
        <w:jc w:val="right"/>
        <w:rPr>
          <w:rFonts w:ascii="Times New Roman" w:hAnsi="Times New Roman"/>
          <w:b/>
          <w:bCs/>
          <w:color w:val="auto"/>
          <w:lang w:val="uk-UA"/>
        </w:rPr>
      </w:pPr>
      <w:r w:rsidRPr="00EF13C5">
        <w:rPr>
          <w:rFonts w:ascii="Times New Roman" w:hAnsi="Times New Roman"/>
          <w:b/>
          <w:bCs/>
          <w:color w:val="auto"/>
          <w:lang w:val="uk-UA"/>
        </w:rPr>
        <w:lastRenderedPageBreak/>
        <w:t>Додаток № 4 до тендерної документації</w:t>
      </w:r>
    </w:p>
    <w:p w:rsidR="00343E44" w:rsidRPr="00EF13C5" w:rsidRDefault="00343E44" w:rsidP="00343E44">
      <w:pPr>
        <w:widowControl/>
        <w:jc w:val="center"/>
        <w:rPr>
          <w:rFonts w:ascii="Times New Roman" w:eastAsia="Arial" w:hAnsi="Times New Roman" w:cs="Times New Roman"/>
          <w:b/>
          <w:bCs/>
          <w:color w:val="auto"/>
          <w:kern w:val="0"/>
          <w:shd w:val="clear" w:color="auto" w:fill="FFFFFF"/>
          <w:lang w:val="uk-UA" w:eastAsia="ar-SA" w:bidi="ar-SA"/>
        </w:rPr>
      </w:pPr>
    </w:p>
    <w:p w:rsidR="00343E44" w:rsidRPr="00EF13C5" w:rsidRDefault="00343E44" w:rsidP="00343E44">
      <w:pPr>
        <w:widowControl/>
        <w:suppressAutoHyphens w:val="0"/>
        <w:jc w:val="center"/>
        <w:rPr>
          <w:rFonts w:ascii="Times New Roman" w:eastAsia="Calibri" w:hAnsi="Times New Roman" w:cs="Times New Roman"/>
          <w:b/>
          <w:color w:val="auto"/>
          <w:kern w:val="0"/>
          <w:lang w:val="uk-UA" w:eastAsia="en-US" w:bidi="ar-SA"/>
        </w:rPr>
      </w:pPr>
    </w:p>
    <w:p w:rsidR="001C2C5B" w:rsidRPr="00EF13C5" w:rsidRDefault="001C2C5B" w:rsidP="001C2C5B">
      <w:pPr>
        <w:ind w:firstLine="540"/>
        <w:jc w:val="center"/>
        <w:rPr>
          <w:rFonts w:ascii="Times New Roman" w:hAnsi="Times New Roman" w:cs="Times New Roman"/>
          <w:b/>
          <w:lang w:val="uk-UA"/>
        </w:rPr>
      </w:pPr>
    </w:p>
    <w:p w:rsidR="001C2C5B" w:rsidRPr="00EF13C5" w:rsidRDefault="001C2C5B" w:rsidP="001C2C5B">
      <w:pPr>
        <w:ind w:firstLine="540"/>
        <w:jc w:val="center"/>
        <w:rPr>
          <w:rFonts w:ascii="Times New Roman" w:hAnsi="Times New Roman" w:cs="Times New Roman"/>
          <w:b/>
          <w:lang w:val="uk-UA"/>
        </w:rPr>
      </w:pPr>
      <w:r w:rsidRPr="00EF13C5">
        <w:rPr>
          <w:rFonts w:ascii="Times New Roman" w:hAnsi="Times New Roman" w:cs="Times New Roman"/>
          <w:b/>
          <w:lang w:val="uk-UA"/>
        </w:rPr>
        <w:t>Проект договору</w:t>
      </w:r>
    </w:p>
    <w:p w:rsidR="001C2C5B" w:rsidRPr="00EF13C5" w:rsidRDefault="001C2C5B" w:rsidP="001C2C5B">
      <w:pPr>
        <w:ind w:firstLine="540"/>
        <w:jc w:val="center"/>
        <w:rPr>
          <w:rFonts w:ascii="Times New Roman" w:hAnsi="Times New Roman" w:cs="Times New Roman"/>
          <w:b/>
          <w:lang w:val="uk-UA"/>
        </w:rPr>
      </w:pPr>
      <w:r w:rsidRPr="00EF13C5">
        <w:rPr>
          <w:rFonts w:ascii="Times New Roman" w:hAnsi="Times New Roman" w:cs="Times New Roman"/>
          <w:b/>
          <w:lang w:val="uk-UA"/>
        </w:rPr>
        <w:t>про закупівлю товару</w:t>
      </w:r>
    </w:p>
    <w:p w:rsidR="001C2C5B" w:rsidRPr="00EF13C5" w:rsidRDefault="001C2C5B" w:rsidP="001C2C5B">
      <w:pPr>
        <w:ind w:left="-993" w:firstLine="142"/>
        <w:rPr>
          <w:rFonts w:ascii="Times New Roman" w:eastAsia="Calibri" w:hAnsi="Times New Roman" w:cs="Times New Roman"/>
          <w:lang w:val="uk-UA"/>
        </w:rPr>
      </w:pPr>
      <w:r w:rsidRPr="00EF13C5">
        <w:rPr>
          <w:rFonts w:ascii="Times New Roman" w:eastAsia="Calibri" w:hAnsi="Times New Roman" w:cs="Times New Roman"/>
          <w:lang w:val="uk-UA"/>
        </w:rPr>
        <w:t xml:space="preserve">         м. Конотоп                                                                                                    «__» ___________2023р.</w:t>
      </w:r>
    </w:p>
    <w:p w:rsidR="001C2C5B" w:rsidRPr="00EF13C5" w:rsidRDefault="001C2C5B" w:rsidP="001C2C5B">
      <w:pPr>
        <w:ind w:left="-426"/>
        <w:jc w:val="both"/>
        <w:rPr>
          <w:rFonts w:ascii="Times New Roman" w:eastAsia="Calibri" w:hAnsi="Times New Roman" w:cs="Times New Roman"/>
          <w:lang w:val="uk-UA"/>
        </w:rPr>
      </w:pPr>
      <w:r w:rsidRPr="00EF13C5">
        <w:rPr>
          <w:rFonts w:ascii="Times New Roman" w:eastAsia="Calibri" w:hAnsi="Times New Roman" w:cs="Times New Roman"/>
          <w:b/>
          <w:lang w:val="uk-UA"/>
        </w:rPr>
        <w:t xml:space="preserve">Замовник: </w:t>
      </w:r>
      <w:r w:rsidRPr="00EF13C5">
        <w:rPr>
          <w:rFonts w:ascii="Times New Roman" w:eastAsia="Calibri" w:hAnsi="Times New Roman" w:cs="Times New Roman"/>
          <w:lang w:val="uk-UA"/>
        </w:rPr>
        <w:t xml:space="preserve">Відділ з питань надзвичайних ситуацій, цивільного захисту населення та взаємодії з правоохоронними органами Конотопської міської ради, в </w:t>
      </w:r>
      <w:proofErr w:type="spellStart"/>
      <w:r w:rsidRPr="00EF13C5">
        <w:rPr>
          <w:rFonts w:ascii="Times New Roman" w:eastAsia="Calibri" w:hAnsi="Times New Roman" w:cs="Times New Roman"/>
          <w:lang w:val="uk-UA"/>
        </w:rPr>
        <w:t>особi</w:t>
      </w:r>
      <w:proofErr w:type="spellEnd"/>
      <w:r w:rsidRPr="00EF13C5">
        <w:rPr>
          <w:rFonts w:ascii="Times New Roman" w:eastAsia="Calibri" w:hAnsi="Times New Roman" w:cs="Times New Roman"/>
          <w:lang w:val="uk-UA"/>
        </w:rPr>
        <w:t xml:space="preserve"> начальника </w:t>
      </w:r>
      <w:proofErr w:type="spellStart"/>
      <w:r w:rsidRPr="00EF13C5">
        <w:rPr>
          <w:rFonts w:ascii="Times New Roman" w:eastAsia="Calibri" w:hAnsi="Times New Roman" w:cs="Times New Roman"/>
          <w:b/>
          <w:lang w:val="uk-UA"/>
        </w:rPr>
        <w:t>Місієнко</w:t>
      </w:r>
      <w:proofErr w:type="spellEnd"/>
      <w:r w:rsidRPr="00EF13C5">
        <w:rPr>
          <w:rFonts w:ascii="Times New Roman" w:eastAsia="Calibri" w:hAnsi="Times New Roman" w:cs="Times New Roman"/>
          <w:b/>
          <w:lang w:val="uk-UA"/>
        </w:rPr>
        <w:t xml:space="preserve"> Сергія Володимировича</w:t>
      </w:r>
      <w:r w:rsidRPr="00EF13C5">
        <w:rPr>
          <w:rFonts w:ascii="Times New Roman" w:eastAsia="Calibri" w:hAnsi="Times New Roman" w:cs="Times New Roman"/>
          <w:lang w:val="uk-UA"/>
        </w:rPr>
        <w:t xml:space="preserve">, що діє на підставі положення </w:t>
      </w:r>
      <w:proofErr w:type="spellStart"/>
      <w:r w:rsidRPr="00EF13C5">
        <w:rPr>
          <w:rFonts w:ascii="Times New Roman" w:eastAsia="Calibri" w:hAnsi="Times New Roman" w:cs="Times New Roman"/>
          <w:lang w:val="uk-UA"/>
        </w:rPr>
        <w:t>проо</w:t>
      </w:r>
      <w:proofErr w:type="spellEnd"/>
      <w:r w:rsidRPr="00EF13C5">
        <w:rPr>
          <w:rFonts w:ascii="Times New Roman" w:eastAsia="Calibri" w:hAnsi="Times New Roman" w:cs="Times New Roman"/>
          <w:lang w:val="uk-UA"/>
        </w:rPr>
        <w:t xml:space="preserve"> відділ, з однієї сторони, i </w:t>
      </w:r>
      <w:r w:rsidRPr="00EF13C5">
        <w:rPr>
          <w:rFonts w:ascii="Times New Roman" w:eastAsia="Calibri" w:hAnsi="Times New Roman" w:cs="Times New Roman"/>
          <w:b/>
          <w:lang w:val="uk-UA"/>
        </w:rPr>
        <w:t>Постачальник:</w:t>
      </w:r>
      <w:r w:rsidRPr="00EF13C5">
        <w:rPr>
          <w:rFonts w:ascii="Times New Roman" w:eastAsia="Calibri" w:hAnsi="Times New Roman" w:cs="Times New Roman"/>
          <w:lang w:val="uk-UA"/>
        </w:rPr>
        <w:t xml:space="preserve"> _____________________________________________________  в </w:t>
      </w:r>
      <w:proofErr w:type="spellStart"/>
      <w:r w:rsidRPr="00EF13C5">
        <w:rPr>
          <w:rFonts w:ascii="Times New Roman" w:eastAsia="Calibri" w:hAnsi="Times New Roman" w:cs="Times New Roman"/>
          <w:lang w:val="uk-UA"/>
        </w:rPr>
        <w:t>особі________________________________</w:t>
      </w:r>
      <w:proofErr w:type="spellEnd"/>
      <w:r w:rsidRPr="00EF13C5">
        <w:rPr>
          <w:rFonts w:ascii="Times New Roman" w:eastAsia="Calibri" w:hAnsi="Times New Roman" w:cs="Times New Roman"/>
          <w:lang w:val="uk-UA"/>
        </w:rPr>
        <w:t>______, що діє на підставі _______________________з іншої сторони, разом - Сторони, уклали договір про наступне:</w:t>
      </w:r>
    </w:p>
    <w:p w:rsidR="001C2C5B" w:rsidRPr="00EF13C5" w:rsidRDefault="001C2C5B" w:rsidP="001C2C5B">
      <w:pPr>
        <w:ind w:left="-851"/>
        <w:jc w:val="center"/>
        <w:rPr>
          <w:rFonts w:ascii="Times New Roman" w:eastAsia="Calibri" w:hAnsi="Times New Roman" w:cs="Times New Roman"/>
          <w:b/>
          <w:lang w:val="uk-UA"/>
        </w:rPr>
      </w:pPr>
      <w:r w:rsidRPr="00EF13C5">
        <w:rPr>
          <w:rFonts w:ascii="Times New Roman" w:eastAsia="Calibri" w:hAnsi="Times New Roman" w:cs="Times New Roman"/>
          <w:b/>
          <w:lang w:val="uk-UA"/>
        </w:rPr>
        <w:t>1. Предмет договору.</w:t>
      </w:r>
    </w:p>
    <w:p w:rsidR="001C2C5B" w:rsidRPr="00EF13C5" w:rsidRDefault="001C2C5B" w:rsidP="001C2C5B">
      <w:pPr>
        <w:ind w:hanging="426"/>
        <w:jc w:val="both"/>
        <w:rPr>
          <w:rFonts w:ascii="Times New Roman" w:eastAsia="Calibri" w:hAnsi="Times New Roman" w:cs="Times New Roman"/>
          <w:lang w:val="uk-UA"/>
        </w:rPr>
      </w:pPr>
      <w:r w:rsidRPr="00EF13C5">
        <w:rPr>
          <w:rFonts w:ascii="Times New Roman" w:eastAsia="Calibri" w:hAnsi="Times New Roman" w:cs="Times New Roman"/>
          <w:lang w:val="uk-UA"/>
        </w:rPr>
        <w:t>1.1.</w:t>
      </w:r>
      <w:r w:rsidRPr="00EF13C5">
        <w:rPr>
          <w:rFonts w:ascii="Times New Roman" w:eastAsia="Calibri" w:hAnsi="Times New Roman" w:cs="Times New Roman"/>
          <w:b/>
          <w:lang w:val="uk-UA"/>
        </w:rPr>
        <w:t xml:space="preserve">Постачальник </w:t>
      </w:r>
      <w:r w:rsidRPr="00EF13C5">
        <w:rPr>
          <w:rFonts w:ascii="Times New Roman" w:eastAsia="Calibri" w:hAnsi="Times New Roman" w:cs="Times New Roman"/>
          <w:lang w:val="uk-UA"/>
        </w:rPr>
        <w:t xml:space="preserve">зобов’язується у 2023 році поставити </w:t>
      </w:r>
      <w:r w:rsidRPr="00EF13C5">
        <w:rPr>
          <w:rFonts w:ascii="Times New Roman" w:eastAsia="Calibri" w:hAnsi="Times New Roman" w:cs="Times New Roman"/>
          <w:b/>
          <w:lang w:val="uk-UA"/>
        </w:rPr>
        <w:t xml:space="preserve">Замовнику </w:t>
      </w:r>
      <w:r w:rsidRPr="00EF13C5">
        <w:rPr>
          <w:rFonts w:ascii="Times New Roman" w:eastAsia="Calibri" w:hAnsi="Times New Roman" w:cs="Times New Roman"/>
          <w:lang w:val="uk-UA"/>
        </w:rPr>
        <w:t>товар, зазначений в п.1.2,</w:t>
      </w:r>
    </w:p>
    <w:p w:rsidR="001C2C5B" w:rsidRPr="00EF13C5" w:rsidRDefault="001C2C5B" w:rsidP="001C2C5B">
      <w:pPr>
        <w:ind w:hanging="426"/>
        <w:jc w:val="both"/>
        <w:rPr>
          <w:rFonts w:ascii="Times New Roman" w:eastAsia="Calibri" w:hAnsi="Times New Roman" w:cs="Times New Roman"/>
          <w:lang w:val="uk-UA"/>
        </w:rPr>
      </w:pPr>
      <w:r w:rsidRPr="00EF13C5">
        <w:rPr>
          <w:rFonts w:ascii="Times New Roman" w:eastAsia="Calibri" w:hAnsi="Times New Roman" w:cs="Times New Roman"/>
          <w:lang w:val="uk-UA"/>
        </w:rPr>
        <w:t>Замовник -  прийняти та оплатити такий товар згідно п. 4.1 та 4.2. цього Договору.</w:t>
      </w:r>
    </w:p>
    <w:p w:rsidR="001C2C5B" w:rsidRPr="00EF13C5" w:rsidRDefault="001C2C5B" w:rsidP="001C2C5B">
      <w:pPr>
        <w:ind w:left="-426"/>
        <w:rPr>
          <w:rFonts w:ascii="Times New Roman" w:hAnsi="Times New Roman"/>
          <w:lang w:val="uk-UA" w:eastAsia="ru-RU"/>
        </w:rPr>
      </w:pPr>
      <w:r w:rsidRPr="00EF13C5">
        <w:rPr>
          <w:lang w:val="uk-UA"/>
        </w:rPr>
        <w:t xml:space="preserve">1.2. Найменування  товару : </w:t>
      </w:r>
      <w:proofErr w:type="spellStart"/>
      <w:r w:rsidR="00F472E9">
        <w:rPr>
          <w:rFonts w:ascii="Times New Roman" w:hAnsi="Times New Roman"/>
          <w:b/>
          <w:lang w:val="uk-UA" w:eastAsia="ru-RU"/>
        </w:rPr>
        <w:t>Квадрокоптери</w:t>
      </w:r>
      <w:proofErr w:type="spellEnd"/>
      <w:r w:rsidRPr="00EF13C5">
        <w:rPr>
          <w:rFonts w:ascii="Times New Roman" w:hAnsi="Times New Roman"/>
          <w:lang w:val="uk-UA" w:eastAsia="ru-RU"/>
        </w:rPr>
        <w:t xml:space="preserve"> </w:t>
      </w:r>
      <w:r w:rsidRPr="00EF13C5">
        <w:rPr>
          <w:bCs/>
          <w:iCs/>
          <w:lang w:val="uk-UA"/>
        </w:rPr>
        <w:t>за кодом ДК 021:2015: 34710000-7 – Вертольоти, літаки, космічні та інші літальні апарати з двигуном</w:t>
      </w:r>
      <w:r w:rsidRPr="00EF13C5">
        <w:rPr>
          <w:b/>
          <w:iCs/>
          <w:lang w:val="uk-UA"/>
        </w:rPr>
        <w:t>,</w:t>
      </w:r>
      <w:r w:rsidRPr="00EF13C5">
        <w:rPr>
          <w:lang w:val="uk-UA"/>
        </w:rPr>
        <w:t xml:space="preserve"> з (далі за текстом – товар) зазначені в специфікації, яка є невід’ємною частиною договору, а Покупець - прийняти і оплатити такий товар.</w:t>
      </w:r>
    </w:p>
    <w:p w:rsidR="001C2C5B" w:rsidRPr="00EF13C5" w:rsidRDefault="001C2C5B" w:rsidP="001C2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ind w:left="-426"/>
        <w:jc w:val="both"/>
        <w:rPr>
          <w:rFonts w:ascii="Times New Roman" w:hAnsi="Times New Roman" w:cs="Times New Roman"/>
          <w:lang w:val="uk-UA"/>
        </w:rPr>
      </w:pPr>
      <w:r w:rsidRPr="00EF13C5">
        <w:rPr>
          <w:rFonts w:ascii="Times New Roman" w:hAnsi="Times New Roman" w:cs="Times New Roman"/>
          <w:lang w:val="uk-UA"/>
        </w:rPr>
        <w:t xml:space="preserve"> Обсяги закупівлі товарів можуть  бути зменшені залежно від реального фінансування видатків.</w:t>
      </w:r>
    </w:p>
    <w:p w:rsidR="001C2C5B" w:rsidRPr="00EF13C5" w:rsidRDefault="001C2C5B" w:rsidP="001C2C5B">
      <w:pPr>
        <w:pStyle w:val="rvps2"/>
        <w:shd w:val="clear" w:color="auto" w:fill="FFFFFF"/>
        <w:spacing w:before="0" w:after="0" w:line="264" w:lineRule="auto"/>
        <w:ind w:left="-426"/>
        <w:jc w:val="both"/>
        <w:textAlignment w:val="baseline"/>
        <w:rPr>
          <w:rFonts w:eastAsia="Calibri"/>
          <w:b/>
          <w:lang w:val="uk-UA"/>
        </w:rPr>
      </w:pPr>
      <w:r w:rsidRPr="00EF13C5">
        <w:rPr>
          <w:rFonts w:eastAsia="Calibri"/>
          <w:b/>
          <w:lang w:val="uk-UA"/>
        </w:rPr>
        <w:t>Якість товару.</w:t>
      </w:r>
    </w:p>
    <w:p w:rsidR="001C2C5B" w:rsidRPr="00EF13C5" w:rsidRDefault="001C2C5B" w:rsidP="001C2C5B">
      <w:pPr>
        <w:pStyle w:val="TableParagraph"/>
        <w:ind w:left="-426"/>
        <w:jc w:val="both"/>
        <w:rPr>
          <w:sz w:val="24"/>
          <w:szCs w:val="24"/>
        </w:rPr>
      </w:pPr>
      <w:r w:rsidRPr="00EF13C5">
        <w:rPr>
          <w:sz w:val="24"/>
          <w:szCs w:val="24"/>
        </w:rPr>
        <w:t xml:space="preserve">1.3. </w:t>
      </w:r>
      <w:r w:rsidRPr="00EF13C5">
        <w:rPr>
          <w:b/>
          <w:sz w:val="24"/>
          <w:szCs w:val="24"/>
        </w:rPr>
        <w:t>Постачальник</w:t>
      </w:r>
      <w:r w:rsidRPr="00EF13C5">
        <w:rPr>
          <w:sz w:val="24"/>
          <w:szCs w:val="24"/>
        </w:rPr>
        <w:t xml:space="preserve"> повинен  поставити </w:t>
      </w:r>
      <w:r w:rsidRPr="00EF13C5">
        <w:rPr>
          <w:b/>
          <w:sz w:val="24"/>
          <w:szCs w:val="24"/>
        </w:rPr>
        <w:t>Замовнику</w:t>
      </w:r>
      <w:r w:rsidRPr="00EF13C5">
        <w:rPr>
          <w:sz w:val="24"/>
          <w:szCs w:val="24"/>
        </w:rPr>
        <w:t xml:space="preserve"> товар, </w:t>
      </w:r>
      <w:proofErr w:type="spellStart"/>
      <w:r w:rsidRPr="00EF13C5">
        <w:rPr>
          <w:sz w:val="24"/>
          <w:szCs w:val="24"/>
        </w:rPr>
        <w:t>якiсть</w:t>
      </w:r>
      <w:proofErr w:type="spellEnd"/>
      <w:r w:rsidRPr="00EF13C5">
        <w:rPr>
          <w:sz w:val="24"/>
          <w:szCs w:val="24"/>
        </w:rPr>
        <w:t xml:space="preserve"> якого </w:t>
      </w:r>
      <w:proofErr w:type="spellStart"/>
      <w:r w:rsidRPr="00EF13C5">
        <w:rPr>
          <w:sz w:val="24"/>
          <w:szCs w:val="24"/>
        </w:rPr>
        <w:t>вiдповiдає</w:t>
      </w:r>
      <w:proofErr w:type="spellEnd"/>
      <w:r w:rsidRPr="00EF13C5">
        <w:rPr>
          <w:sz w:val="24"/>
          <w:szCs w:val="24"/>
        </w:rPr>
        <w:t xml:space="preserve"> вимогам якісних посвідчень та інших документів за вимогами діючого законодавства, копії яких, завірені печаткою Постачальника, зберігаються у Замовника. Документи, що підтверджують якість товару подаються  Постачальником Замовнику на кожну партію товару окремо. </w:t>
      </w:r>
    </w:p>
    <w:p w:rsidR="001C2C5B" w:rsidRPr="00EF13C5" w:rsidRDefault="001C2C5B" w:rsidP="001C2C5B">
      <w:pPr>
        <w:pStyle w:val="TableParagraph"/>
        <w:ind w:left="-426"/>
        <w:jc w:val="both"/>
        <w:rPr>
          <w:rStyle w:val="apple-converted-space"/>
          <w:shd w:val="clear" w:color="auto" w:fill="FFFFFF"/>
        </w:rPr>
      </w:pPr>
      <w:r w:rsidRPr="00EF13C5">
        <w:rPr>
          <w:sz w:val="24"/>
          <w:szCs w:val="24"/>
        </w:rPr>
        <w:t xml:space="preserve">1.4. Постачальник постачає Замовнику товар  Виробника :  </w:t>
      </w:r>
      <w:proofErr w:type="spellStart"/>
      <w:r w:rsidRPr="00EF13C5">
        <w:rPr>
          <w:bCs/>
          <w:color w:val="000000"/>
          <w:sz w:val="24"/>
          <w:szCs w:val="24"/>
          <w:bdr w:val="none" w:sz="0" w:space="0" w:color="auto" w:frame="1"/>
          <w:lang w:eastAsia="uk-UA"/>
        </w:rPr>
        <w:t>Квадрокоптер</w:t>
      </w:r>
      <w:proofErr w:type="spellEnd"/>
      <w:r w:rsidRPr="00EF13C5">
        <w:rPr>
          <w:bCs/>
          <w:color w:val="000000"/>
          <w:sz w:val="24"/>
          <w:szCs w:val="24"/>
          <w:bdr w:val="none" w:sz="0" w:space="0" w:color="auto" w:frame="1"/>
          <w:lang w:eastAsia="uk-UA"/>
        </w:rPr>
        <w:t xml:space="preserve"> (або еквівалент) </w:t>
      </w:r>
      <w:r w:rsidRPr="00EF13C5">
        <w:rPr>
          <w:sz w:val="24"/>
          <w:szCs w:val="24"/>
        </w:rPr>
        <w:t xml:space="preserve"> за кодом ДК 021:2015: </w:t>
      </w:r>
      <w:r w:rsidRPr="00EF13C5">
        <w:rPr>
          <w:bCs/>
          <w:iCs/>
          <w:sz w:val="24"/>
          <w:szCs w:val="24"/>
          <w:lang w:eastAsia="zh-CN"/>
        </w:rPr>
        <w:t>34710000-7 – Вертольоти, літаки, космічні та інші літальні апарати з двигуном.</w:t>
      </w:r>
    </w:p>
    <w:p w:rsidR="001C2C5B" w:rsidRPr="00EF13C5" w:rsidRDefault="001C2C5B" w:rsidP="001C2C5B">
      <w:pPr>
        <w:pStyle w:val="TableParagraph"/>
        <w:ind w:left="-426"/>
        <w:jc w:val="both"/>
        <w:rPr>
          <w:sz w:val="24"/>
          <w:szCs w:val="24"/>
        </w:rPr>
      </w:pPr>
      <w:r w:rsidRPr="00EF13C5">
        <w:rPr>
          <w:sz w:val="24"/>
          <w:szCs w:val="24"/>
        </w:rPr>
        <w:t xml:space="preserve">1.5. Постачальник </w:t>
      </w:r>
      <w:r w:rsidRPr="00EF13C5">
        <w:rPr>
          <w:sz w:val="24"/>
          <w:szCs w:val="24"/>
          <w:lang w:eastAsia="ru-RU"/>
        </w:rPr>
        <w:t xml:space="preserve"> зобов'язується поставити  товар у асортименті тієї якості та кількості, які передбачені у замовленні, відповідно  документації про проведення відкритих торгів з особливостями.</w:t>
      </w:r>
    </w:p>
    <w:p w:rsidR="001C2C5B" w:rsidRPr="00EF13C5" w:rsidRDefault="001C2C5B" w:rsidP="001C2C5B">
      <w:pPr>
        <w:pStyle w:val="TableParagraph"/>
        <w:ind w:left="-426"/>
        <w:jc w:val="both"/>
        <w:rPr>
          <w:b/>
          <w:sz w:val="24"/>
          <w:szCs w:val="24"/>
          <w:lang w:eastAsia="ru-RU"/>
        </w:rPr>
      </w:pPr>
      <w:r w:rsidRPr="00EF13C5">
        <w:rPr>
          <w:sz w:val="24"/>
          <w:szCs w:val="24"/>
        </w:rPr>
        <w:t xml:space="preserve">1.6. </w:t>
      </w:r>
      <w:r w:rsidRPr="00EF13C5">
        <w:rPr>
          <w:sz w:val="24"/>
          <w:szCs w:val="24"/>
          <w:lang w:eastAsia="ru-RU"/>
        </w:rPr>
        <w:t>У разі виникнення обґрунтованої потреби перевірки якості товару, що буде постачатися за договором Постачальником (наявність скарг установи  на якість чи безпечність товару, невластивий товару зовнішній вигляд,), в будь-який час до моменту повного виконання договору, на вимогу Замовника або його представника, Постачальник повинен за першою вимогою Замовника оплатити проведення фізико - хімічних випробувань товару у відповідних акредитованих лабораторіях. У випадках, вказаних у даному абзаці, Замовник проводить самостійний відбір зразків комісією, створеною за участі не менш, ніж трьох працівників замовника, без попереднього повідомлення про такий відбір Постачальника</w:t>
      </w:r>
      <w:r w:rsidRPr="00EF13C5">
        <w:rPr>
          <w:b/>
          <w:sz w:val="24"/>
          <w:szCs w:val="24"/>
          <w:lang w:eastAsia="ru-RU"/>
        </w:rPr>
        <w:t>.</w:t>
      </w:r>
    </w:p>
    <w:p w:rsidR="001C2C5B" w:rsidRPr="00EF13C5" w:rsidRDefault="001C2C5B" w:rsidP="001C2C5B">
      <w:pPr>
        <w:ind w:left="-426"/>
        <w:jc w:val="center"/>
        <w:rPr>
          <w:rFonts w:ascii="Times New Roman" w:eastAsia="Calibri" w:hAnsi="Times New Roman" w:cs="Times New Roman"/>
          <w:b/>
          <w:lang w:val="uk-UA"/>
        </w:rPr>
      </w:pPr>
      <w:r w:rsidRPr="00EF13C5">
        <w:rPr>
          <w:rFonts w:ascii="Times New Roman" w:eastAsia="Calibri" w:hAnsi="Times New Roman" w:cs="Times New Roman"/>
          <w:b/>
          <w:lang w:val="uk-UA"/>
        </w:rPr>
        <w:t>2. Ціна договору.</w:t>
      </w:r>
    </w:p>
    <w:p w:rsidR="001C2C5B" w:rsidRPr="00EF13C5" w:rsidRDefault="001C2C5B" w:rsidP="001C2C5B">
      <w:pPr>
        <w:pStyle w:val="TableParagraph"/>
        <w:ind w:left="-426"/>
        <w:rPr>
          <w:sz w:val="24"/>
          <w:szCs w:val="24"/>
          <w:u w:val="single"/>
        </w:rPr>
      </w:pPr>
      <w:r w:rsidRPr="00EF13C5">
        <w:rPr>
          <w:sz w:val="24"/>
          <w:szCs w:val="24"/>
        </w:rPr>
        <w:t>2.1. Ціна цього Договору становить ____________________________________________________ __________________В т.ч. ПДВ__________________________.</w:t>
      </w:r>
    </w:p>
    <w:p w:rsidR="001C2C5B" w:rsidRPr="00EF13C5" w:rsidRDefault="001C2C5B" w:rsidP="001C2C5B">
      <w:pPr>
        <w:pStyle w:val="TableParagraph"/>
        <w:ind w:left="-426"/>
        <w:rPr>
          <w:sz w:val="24"/>
          <w:szCs w:val="24"/>
        </w:rPr>
      </w:pPr>
      <w:r w:rsidRPr="00EF13C5">
        <w:rPr>
          <w:sz w:val="24"/>
          <w:szCs w:val="24"/>
        </w:rPr>
        <w:t>2.2. Ціна цього Договору може бути зменшена за взаємною згодою Сторін.</w:t>
      </w:r>
    </w:p>
    <w:p w:rsidR="001C2C5B" w:rsidRPr="00EF13C5" w:rsidRDefault="001C2C5B" w:rsidP="001C2C5B">
      <w:pPr>
        <w:pStyle w:val="a7"/>
        <w:numPr>
          <w:ilvl w:val="0"/>
          <w:numId w:val="18"/>
        </w:numPr>
        <w:spacing w:after="0" w:line="240" w:lineRule="auto"/>
        <w:jc w:val="center"/>
        <w:rPr>
          <w:rFonts w:ascii="Times New Roman" w:eastAsia="Calibri" w:hAnsi="Times New Roman" w:cs="Times New Roman"/>
          <w:b/>
          <w:sz w:val="24"/>
          <w:szCs w:val="24"/>
          <w:lang w:val="uk-UA"/>
        </w:rPr>
      </w:pPr>
      <w:r w:rsidRPr="00EF13C5">
        <w:rPr>
          <w:rFonts w:ascii="Times New Roman" w:eastAsia="Calibri" w:hAnsi="Times New Roman" w:cs="Times New Roman"/>
          <w:b/>
          <w:sz w:val="24"/>
          <w:szCs w:val="24"/>
          <w:lang w:val="uk-UA"/>
        </w:rPr>
        <w:t>Порядок здійснення оплати.</w:t>
      </w:r>
    </w:p>
    <w:p w:rsidR="001C2C5B" w:rsidRPr="00EF13C5" w:rsidRDefault="001C2C5B" w:rsidP="001C2C5B">
      <w:pPr>
        <w:pStyle w:val="TableParagraph"/>
        <w:ind w:left="-426"/>
        <w:rPr>
          <w:sz w:val="24"/>
          <w:szCs w:val="24"/>
        </w:rPr>
      </w:pPr>
      <w:r w:rsidRPr="00EF13C5">
        <w:rPr>
          <w:sz w:val="24"/>
          <w:szCs w:val="24"/>
        </w:rPr>
        <w:t>3.1. Розрахунки проводяться шляхом 100 % оплати Замовником вартості товару (партії товару) після передачі Постачальником  товару у власність Замовника, на підставі видаткових накладних.</w:t>
      </w:r>
    </w:p>
    <w:p w:rsidR="001C2C5B" w:rsidRPr="00EF13C5" w:rsidRDefault="001C2C5B" w:rsidP="001C2C5B">
      <w:pPr>
        <w:pStyle w:val="TableParagraph"/>
        <w:ind w:left="-426"/>
        <w:jc w:val="both"/>
        <w:rPr>
          <w:sz w:val="24"/>
          <w:szCs w:val="24"/>
        </w:rPr>
      </w:pPr>
      <w:r w:rsidRPr="00EF13C5">
        <w:rPr>
          <w:sz w:val="24"/>
          <w:szCs w:val="24"/>
        </w:rPr>
        <w:t>3.2.  Замовник здійснює оплату  після повної поставки товару( партії товару) та у разі отримання бюджетних коштів протягом 20 робочих днів.</w:t>
      </w:r>
    </w:p>
    <w:p w:rsidR="001C2C5B" w:rsidRPr="00EF13C5" w:rsidRDefault="001C2C5B" w:rsidP="001C2C5B">
      <w:pPr>
        <w:pStyle w:val="a7"/>
        <w:widowControl w:val="0"/>
        <w:numPr>
          <w:ilvl w:val="0"/>
          <w:numId w:val="16"/>
        </w:numPr>
        <w:suppressAutoHyphens/>
        <w:autoSpaceDE w:val="0"/>
        <w:spacing w:after="0" w:line="240" w:lineRule="auto"/>
        <w:rPr>
          <w:rFonts w:ascii="Times New Roman" w:eastAsia="Calibri" w:hAnsi="Times New Roman" w:cs="Times New Roman"/>
          <w:b/>
          <w:sz w:val="24"/>
          <w:szCs w:val="24"/>
          <w:lang w:val="uk-UA"/>
        </w:rPr>
      </w:pPr>
      <w:r w:rsidRPr="00EF13C5">
        <w:rPr>
          <w:rFonts w:ascii="Times New Roman" w:eastAsia="Calibri" w:hAnsi="Times New Roman" w:cs="Times New Roman"/>
          <w:b/>
          <w:sz w:val="24"/>
          <w:szCs w:val="24"/>
          <w:lang w:val="uk-UA"/>
        </w:rPr>
        <w:lastRenderedPageBreak/>
        <w:t>Поставка товару.</w:t>
      </w:r>
    </w:p>
    <w:p w:rsidR="001C2C5B" w:rsidRPr="00EF13C5" w:rsidRDefault="001C2C5B" w:rsidP="001C2C5B">
      <w:pPr>
        <w:pStyle w:val="TableParagraph"/>
        <w:ind w:left="-426"/>
        <w:rPr>
          <w:sz w:val="24"/>
          <w:szCs w:val="24"/>
        </w:rPr>
      </w:pPr>
      <w:r w:rsidRPr="00EF13C5">
        <w:rPr>
          <w:sz w:val="24"/>
          <w:szCs w:val="24"/>
        </w:rPr>
        <w:t>4.1. Строк (</w:t>
      </w:r>
      <w:proofErr w:type="spellStart"/>
      <w:r w:rsidRPr="00EF13C5">
        <w:rPr>
          <w:sz w:val="24"/>
          <w:szCs w:val="24"/>
        </w:rPr>
        <w:t>термiн</w:t>
      </w:r>
      <w:proofErr w:type="spellEnd"/>
      <w:r w:rsidRPr="00EF13C5">
        <w:rPr>
          <w:sz w:val="24"/>
          <w:szCs w:val="24"/>
        </w:rPr>
        <w:t xml:space="preserve">)  поставки товару: до </w:t>
      </w:r>
      <w:r w:rsidR="008A5008">
        <w:rPr>
          <w:sz w:val="24"/>
          <w:szCs w:val="24"/>
          <w:lang w:val="en-US"/>
        </w:rPr>
        <w:t>1</w:t>
      </w:r>
      <w:r w:rsidR="00F472E9">
        <w:rPr>
          <w:sz w:val="24"/>
          <w:szCs w:val="24"/>
        </w:rPr>
        <w:t>1.0</w:t>
      </w:r>
      <w:r w:rsidR="008A5008">
        <w:rPr>
          <w:sz w:val="24"/>
          <w:szCs w:val="24"/>
          <w:lang w:val="en-US"/>
        </w:rPr>
        <w:t>9</w:t>
      </w:r>
      <w:bookmarkStart w:id="1" w:name="_GoBack"/>
      <w:bookmarkEnd w:id="1"/>
      <w:r w:rsidR="00F472E9">
        <w:rPr>
          <w:sz w:val="24"/>
          <w:szCs w:val="24"/>
        </w:rPr>
        <w:t>.2023</w:t>
      </w:r>
      <w:r w:rsidRPr="00EF13C5">
        <w:rPr>
          <w:sz w:val="24"/>
          <w:szCs w:val="24"/>
        </w:rPr>
        <w:t xml:space="preserve"> року.</w:t>
      </w:r>
    </w:p>
    <w:p w:rsidR="001C2C5B" w:rsidRPr="00EF13C5" w:rsidRDefault="001C2C5B" w:rsidP="001C2C5B">
      <w:pPr>
        <w:pStyle w:val="TableParagraph"/>
        <w:ind w:left="-426"/>
        <w:rPr>
          <w:sz w:val="24"/>
          <w:szCs w:val="24"/>
        </w:rPr>
      </w:pPr>
      <w:r w:rsidRPr="00EF13C5">
        <w:rPr>
          <w:sz w:val="24"/>
          <w:szCs w:val="24"/>
        </w:rPr>
        <w:t xml:space="preserve">4.2. </w:t>
      </w:r>
      <w:proofErr w:type="spellStart"/>
      <w:r w:rsidRPr="00EF13C5">
        <w:rPr>
          <w:sz w:val="24"/>
          <w:szCs w:val="24"/>
        </w:rPr>
        <w:t>Мiсце</w:t>
      </w:r>
      <w:proofErr w:type="spellEnd"/>
      <w:r w:rsidRPr="00EF13C5">
        <w:rPr>
          <w:sz w:val="24"/>
          <w:szCs w:val="24"/>
        </w:rPr>
        <w:t xml:space="preserve">  поставки товару: </w:t>
      </w:r>
      <w:r w:rsidRPr="00EF13C5">
        <w:rPr>
          <w:bCs/>
          <w:sz w:val="24"/>
          <w:szCs w:val="24"/>
        </w:rPr>
        <w:t xml:space="preserve">41600, Сумська обл., м. Конотоп </w:t>
      </w:r>
      <w:r w:rsidRPr="00EF13C5">
        <w:rPr>
          <w:sz w:val="24"/>
          <w:szCs w:val="24"/>
          <w:lang w:eastAsia="ar-SA"/>
        </w:rPr>
        <w:t>(</w:t>
      </w:r>
      <w:r w:rsidRPr="00EF13C5">
        <w:rPr>
          <w:b/>
          <w:sz w:val="24"/>
          <w:szCs w:val="24"/>
          <w:lang w:eastAsia="ar-SA"/>
        </w:rPr>
        <w:t>згідно заявок</w:t>
      </w:r>
      <w:r w:rsidRPr="00EF13C5">
        <w:rPr>
          <w:sz w:val="24"/>
          <w:szCs w:val="24"/>
          <w:lang w:eastAsia="ar-SA"/>
        </w:rPr>
        <w:t>)</w:t>
      </w:r>
      <w:r w:rsidRPr="00EF13C5">
        <w:rPr>
          <w:bCs/>
          <w:sz w:val="24"/>
          <w:szCs w:val="24"/>
        </w:rPr>
        <w:t>.</w:t>
      </w:r>
    </w:p>
    <w:p w:rsidR="001C2C5B" w:rsidRPr="00EF13C5" w:rsidRDefault="001C2C5B" w:rsidP="001C2C5B">
      <w:pPr>
        <w:pStyle w:val="TableParagraph"/>
        <w:ind w:left="-426"/>
        <w:jc w:val="both"/>
        <w:rPr>
          <w:sz w:val="24"/>
          <w:szCs w:val="24"/>
        </w:rPr>
      </w:pPr>
      <w:r w:rsidRPr="00EF13C5">
        <w:rPr>
          <w:sz w:val="24"/>
          <w:szCs w:val="24"/>
        </w:rPr>
        <w:t>4.3. При поставці товару Постачальник повинен надати видаткову  накладну.</w:t>
      </w:r>
    </w:p>
    <w:p w:rsidR="001C2C5B" w:rsidRPr="00EF13C5" w:rsidRDefault="001C2C5B" w:rsidP="001C2C5B">
      <w:pPr>
        <w:pStyle w:val="2"/>
        <w:numPr>
          <w:ilvl w:val="0"/>
          <w:numId w:val="16"/>
        </w:numPr>
        <w:spacing w:after="0" w:line="240" w:lineRule="auto"/>
        <w:ind w:left="-426" w:firstLine="0"/>
        <w:jc w:val="center"/>
        <w:rPr>
          <w:rFonts w:ascii="Times New Roman" w:eastAsia="Calibri" w:hAnsi="Times New Roman" w:cs="Times New Roman"/>
          <w:b/>
          <w:sz w:val="24"/>
          <w:szCs w:val="24"/>
          <w:lang w:val="uk-UA"/>
        </w:rPr>
      </w:pPr>
      <w:r w:rsidRPr="00EF13C5">
        <w:rPr>
          <w:rFonts w:ascii="Times New Roman" w:eastAsia="Calibri" w:hAnsi="Times New Roman" w:cs="Times New Roman"/>
          <w:b/>
          <w:sz w:val="24"/>
          <w:szCs w:val="24"/>
          <w:lang w:val="uk-UA"/>
        </w:rPr>
        <w:t>Права та обов’язки сторін.</w:t>
      </w:r>
    </w:p>
    <w:p w:rsidR="001C2C5B" w:rsidRPr="00EF13C5" w:rsidRDefault="001C2C5B" w:rsidP="001C2C5B">
      <w:pPr>
        <w:pStyle w:val="TableParagraph"/>
        <w:ind w:left="-426"/>
        <w:rPr>
          <w:sz w:val="24"/>
          <w:szCs w:val="24"/>
        </w:rPr>
      </w:pPr>
      <w:r w:rsidRPr="00EF13C5">
        <w:rPr>
          <w:sz w:val="24"/>
          <w:szCs w:val="24"/>
        </w:rPr>
        <w:t>5.1. Замовник зобов’язаний:</w:t>
      </w:r>
      <w:r w:rsidRPr="00EF13C5">
        <w:rPr>
          <w:sz w:val="24"/>
          <w:szCs w:val="24"/>
        </w:rPr>
        <w:tab/>
      </w:r>
    </w:p>
    <w:p w:rsidR="001C2C5B" w:rsidRPr="00EF13C5" w:rsidRDefault="001C2C5B" w:rsidP="001C2C5B">
      <w:pPr>
        <w:pStyle w:val="TableParagraph"/>
        <w:ind w:left="-426"/>
        <w:jc w:val="both"/>
        <w:rPr>
          <w:sz w:val="24"/>
          <w:szCs w:val="24"/>
        </w:rPr>
      </w:pPr>
      <w:r w:rsidRPr="00EF13C5">
        <w:rPr>
          <w:sz w:val="24"/>
          <w:szCs w:val="24"/>
        </w:rPr>
        <w:t>-  Оплатити вартість товару (партії товару) на умовах, передбачених договором про закупівлю.</w:t>
      </w:r>
    </w:p>
    <w:p w:rsidR="001C2C5B" w:rsidRPr="00EF13C5" w:rsidRDefault="001C2C5B" w:rsidP="001C2C5B">
      <w:pPr>
        <w:pStyle w:val="TableParagraph"/>
        <w:ind w:left="-426"/>
        <w:jc w:val="both"/>
        <w:rPr>
          <w:sz w:val="24"/>
          <w:szCs w:val="24"/>
        </w:rPr>
      </w:pPr>
      <w:r w:rsidRPr="00EF13C5">
        <w:rPr>
          <w:sz w:val="24"/>
          <w:szCs w:val="24"/>
        </w:rPr>
        <w:t>- Прийняти від Постачальника товар (партію товару) у власність у місці передачі товару.</w:t>
      </w:r>
    </w:p>
    <w:p w:rsidR="001C2C5B" w:rsidRPr="00EF13C5" w:rsidRDefault="001C2C5B" w:rsidP="001C2C5B">
      <w:pPr>
        <w:pStyle w:val="TableParagraph"/>
        <w:ind w:left="-426"/>
        <w:rPr>
          <w:sz w:val="24"/>
          <w:szCs w:val="24"/>
        </w:rPr>
      </w:pPr>
      <w:r w:rsidRPr="00EF13C5">
        <w:rPr>
          <w:sz w:val="24"/>
          <w:szCs w:val="24"/>
        </w:rPr>
        <w:t>5.2. Замовник має право:</w:t>
      </w:r>
    </w:p>
    <w:p w:rsidR="001C2C5B" w:rsidRPr="00EF13C5" w:rsidRDefault="001C2C5B" w:rsidP="001C2C5B">
      <w:pPr>
        <w:pStyle w:val="TableParagraph"/>
        <w:ind w:left="-426"/>
        <w:jc w:val="both"/>
        <w:rPr>
          <w:sz w:val="24"/>
          <w:szCs w:val="24"/>
        </w:rPr>
      </w:pPr>
      <w:r w:rsidRPr="00EF13C5">
        <w:rPr>
          <w:sz w:val="24"/>
          <w:szCs w:val="24"/>
        </w:rPr>
        <w:t xml:space="preserve">- Достроково </w:t>
      </w:r>
      <w:proofErr w:type="spellStart"/>
      <w:r w:rsidRPr="00EF13C5">
        <w:rPr>
          <w:sz w:val="24"/>
          <w:szCs w:val="24"/>
        </w:rPr>
        <w:t>розiрвати</w:t>
      </w:r>
      <w:proofErr w:type="spellEnd"/>
      <w:r w:rsidRPr="00EF13C5">
        <w:rPr>
          <w:sz w:val="24"/>
          <w:szCs w:val="24"/>
        </w:rPr>
        <w:t xml:space="preserve"> цей </w:t>
      </w:r>
      <w:proofErr w:type="spellStart"/>
      <w:r w:rsidRPr="00EF13C5">
        <w:rPr>
          <w:sz w:val="24"/>
          <w:szCs w:val="24"/>
        </w:rPr>
        <w:t>Договiр</w:t>
      </w:r>
      <w:proofErr w:type="spellEnd"/>
      <w:r w:rsidRPr="00EF13C5">
        <w:rPr>
          <w:sz w:val="24"/>
          <w:szCs w:val="24"/>
        </w:rPr>
        <w:t xml:space="preserve"> у </w:t>
      </w:r>
      <w:proofErr w:type="spellStart"/>
      <w:r w:rsidRPr="00EF13C5">
        <w:rPr>
          <w:sz w:val="24"/>
          <w:szCs w:val="24"/>
        </w:rPr>
        <w:t>разi</w:t>
      </w:r>
      <w:proofErr w:type="spellEnd"/>
      <w:r w:rsidRPr="00EF13C5">
        <w:rPr>
          <w:sz w:val="24"/>
          <w:szCs w:val="24"/>
        </w:rPr>
        <w:t xml:space="preserve"> невиконання зобов’язань Постачальником, </w:t>
      </w:r>
      <w:proofErr w:type="spellStart"/>
      <w:r w:rsidRPr="00EF13C5">
        <w:rPr>
          <w:sz w:val="24"/>
          <w:szCs w:val="24"/>
        </w:rPr>
        <w:t>повiдомивши</w:t>
      </w:r>
      <w:proofErr w:type="spellEnd"/>
      <w:r w:rsidRPr="00EF13C5">
        <w:rPr>
          <w:sz w:val="24"/>
          <w:szCs w:val="24"/>
        </w:rPr>
        <w:t xml:space="preserve"> про це його у строк  </w:t>
      </w:r>
      <w:r w:rsidRPr="00EF13C5">
        <w:rPr>
          <w:sz w:val="24"/>
          <w:szCs w:val="24"/>
          <w:u w:val="single"/>
        </w:rPr>
        <w:t>один місяць</w:t>
      </w:r>
      <w:r w:rsidRPr="00EF13C5">
        <w:rPr>
          <w:sz w:val="24"/>
          <w:szCs w:val="24"/>
        </w:rPr>
        <w:t>.</w:t>
      </w:r>
    </w:p>
    <w:p w:rsidR="001C2C5B" w:rsidRPr="00EF13C5" w:rsidRDefault="001C2C5B" w:rsidP="001C2C5B">
      <w:pPr>
        <w:pStyle w:val="TableParagraph"/>
        <w:ind w:left="-426"/>
        <w:jc w:val="both"/>
        <w:rPr>
          <w:sz w:val="24"/>
          <w:szCs w:val="24"/>
        </w:rPr>
      </w:pPr>
      <w:r w:rsidRPr="00EF13C5">
        <w:rPr>
          <w:sz w:val="24"/>
          <w:szCs w:val="24"/>
        </w:rPr>
        <w:t xml:space="preserve">-  Контролювати поставку товару у строки, </w:t>
      </w:r>
      <w:proofErr w:type="spellStart"/>
      <w:r w:rsidRPr="00EF13C5">
        <w:rPr>
          <w:sz w:val="24"/>
          <w:szCs w:val="24"/>
        </w:rPr>
        <w:t>встановленi</w:t>
      </w:r>
      <w:proofErr w:type="spellEnd"/>
      <w:r w:rsidRPr="00EF13C5">
        <w:rPr>
          <w:sz w:val="24"/>
          <w:szCs w:val="24"/>
        </w:rPr>
        <w:t xml:space="preserve"> цим договором.</w:t>
      </w:r>
    </w:p>
    <w:p w:rsidR="001C2C5B" w:rsidRPr="00EF13C5" w:rsidRDefault="001C2C5B" w:rsidP="001C2C5B">
      <w:pPr>
        <w:pStyle w:val="TableParagraph"/>
        <w:ind w:left="-426"/>
        <w:jc w:val="both"/>
        <w:rPr>
          <w:sz w:val="24"/>
          <w:szCs w:val="24"/>
        </w:rPr>
      </w:pPr>
      <w:r w:rsidRPr="00EF13C5">
        <w:rPr>
          <w:sz w:val="24"/>
          <w:szCs w:val="24"/>
        </w:rPr>
        <w:t xml:space="preserve">-  Зменшувати обсяг  закупівлі товару та загальну </w:t>
      </w:r>
      <w:proofErr w:type="spellStart"/>
      <w:r w:rsidRPr="00EF13C5">
        <w:rPr>
          <w:sz w:val="24"/>
          <w:szCs w:val="24"/>
        </w:rPr>
        <w:t>вартiсть</w:t>
      </w:r>
      <w:proofErr w:type="spellEnd"/>
      <w:r w:rsidRPr="00EF13C5">
        <w:rPr>
          <w:sz w:val="24"/>
          <w:szCs w:val="24"/>
        </w:rPr>
        <w:t xml:space="preserve"> цього Договору залежно </w:t>
      </w:r>
      <w:proofErr w:type="spellStart"/>
      <w:r w:rsidRPr="00EF13C5">
        <w:rPr>
          <w:sz w:val="24"/>
          <w:szCs w:val="24"/>
        </w:rPr>
        <w:t>вiд</w:t>
      </w:r>
      <w:proofErr w:type="spellEnd"/>
      <w:r w:rsidRPr="00EF13C5">
        <w:rPr>
          <w:sz w:val="24"/>
          <w:szCs w:val="24"/>
        </w:rPr>
        <w:t xml:space="preserve"> реального </w:t>
      </w:r>
      <w:proofErr w:type="spellStart"/>
      <w:r w:rsidRPr="00EF13C5">
        <w:rPr>
          <w:sz w:val="24"/>
          <w:szCs w:val="24"/>
        </w:rPr>
        <w:t>фiнансування</w:t>
      </w:r>
      <w:proofErr w:type="spellEnd"/>
      <w:r w:rsidRPr="00EF13C5">
        <w:rPr>
          <w:sz w:val="24"/>
          <w:szCs w:val="24"/>
        </w:rPr>
        <w:t xml:space="preserve"> </w:t>
      </w:r>
      <w:proofErr w:type="spellStart"/>
      <w:r w:rsidRPr="00EF13C5">
        <w:rPr>
          <w:sz w:val="24"/>
          <w:szCs w:val="24"/>
        </w:rPr>
        <w:t>видаткiв</w:t>
      </w:r>
      <w:proofErr w:type="spellEnd"/>
      <w:r w:rsidRPr="00EF13C5">
        <w:rPr>
          <w:sz w:val="24"/>
          <w:szCs w:val="24"/>
        </w:rPr>
        <w:t xml:space="preserve">. У такому </w:t>
      </w:r>
      <w:proofErr w:type="spellStart"/>
      <w:r w:rsidRPr="00EF13C5">
        <w:rPr>
          <w:sz w:val="24"/>
          <w:szCs w:val="24"/>
        </w:rPr>
        <w:t>разi</w:t>
      </w:r>
      <w:proofErr w:type="spellEnd"/>
      <w:r w:rsidRPr="00EF13C5">
        <w:rPr>
          <w:sz w:val="24"/>
          <w:szCs w:val="24"/>
        </w:rPr>
        <w:t xml:space="preserve"> Сторони вносять </w:t>
      </w:r>
      <w:proofErr w:type="spellStart"/>
      <w:r w:rsidRPr="00EF13C5">
        <w:rPr>
          <w:sz w:val="24"/>
          <w:szCs w:val="24"/>
        </w:rPr>
        <w:t>вiдповiднi</w:t>
      </w:r>
      <w:proofErr w:type="spellEnd"/>
      <w:r w:rsidRPr="00EF13C5">
        <w:rPr>
          <w:sz w:val="24"/>
          <w:szCs w:val="24"/>
        </w:rPr>
        <w:t xml:space="preserve"> </w:t>
      </w:r>
      <w:proofErr w:type="spellStart"/>
      <w:r w:rsidRPr="00EF13C5">
        <w:rPr>
          <w:sz w:val="24"/>
          <w:szCs w:val="24"/>
        </w:rPr>
        <w:t>змiни</w:t>
      </w:r>
      <w:proofErr w:type="spellEnd"/>
      <w:r w:rsidRPr="00EF13C5">
        <w:rPr>
          <w:sz w:val="24"/>
          <w:szCs w:val="24"/>
        </w:rPr>
        <w:t xml:space="preserve"> до цього Договору.</w:t>
      </w:r>
    </w:p>
    <w:p w:rsidR="001C2C5B" w:rsidRPr="00EF13C5" w:rsidRDefault="001C2C5B" w:rsidP="001C2C5B">
      <w:pPr>
        <w:pStyle w:val="TableParagraph"/>
        <w:ind w:left="-426"/>
        <w:jc w:val="both"/>
        <w:rPr>
          <w:sz w:val="24"/>
          <w:szCs w:val="24"/>
        </w:rPr>
      </w:pPr>
      <w:r w:rsidRPr="00EF13C5">
        <w:rPr>
          <w:sz w:val="24"/>
          <w:szCs w:val="24"/>
        </w:rPr>
        <w:t xml:space="preserve">-  Повернути рахунок Постачальнику без </w:t>
      </w:r>
      <w:proofErr w:type="spellStart"/>
      <w:r w:rsidRPr="00EF13C5">
        <w:rPr>
          <w:sz w:val="24"/>
          <w:szCs w:val="24"/>
        </w:rPr>
        <w:t>здiйснення</w:t>
      </w:r>
      <w:proofErr w:type="spellEnd"/>
      <w:r w:rsidRPr="00EF13C5">
        <w:rPr>
          <w:sz w:val="24"/>
          <w:szCs w:val="24"/>
        </w:rPr>
        <w:t xml:space="preserve"> оплати в </w:t>
      </w:r>
      <w:proofErr w:type="spellStart"/>
      <w:r w:rsidRPr="00EF13C5">
        <w:rPr>
          <w:sz w:val="24"/>
          <w:szCs w:val="24"/>
        </w:rPr>
        <w:t>разi</w:t>
      </w:r>
      <w:proofErr w:type="spellEnd"/>
      <w:r w:rsidRPr="00EF13C5">
        <w:rPr>
          <w:sz w:val="24"/>
          <w:szCs w:val="24"/>
        </w:rPr>
        <w:t xml:space="preserve"> неналежного оформлення </w:t>
      </w:r>
      <w:proofErr w:type="spellStart"/>
      <w:r w:rsidRPr="00EF13C5">
        <w:rPr>
          <w:sz w:val="24"/>
          <w:szCs w:val="24"/>
        </w:rPr>
        <w:t>документiв</w:t>
      </w:r>
      <w:proofErr w:type="spellEnd"/>
      <w:r w:rsidRPr="00EF13C5">
        <w:rPr>
          <w:sz w:val="24"/>
          <w:szCs w:val="24"/>
        </w:rPr>
        <w:t xml:space="preserve"> (</w:t>
      </w:r>
      <w:proofErr w:type="spellStart"/>
      <w:r w:rsidRPr="00EF13C5">
        <w:rPr>
          <w:sz w:val="24"/>
          <w:szCs w:val="24"/>
        </w:rPr>
        <w:t>вiдсутнiсть</w:t>
      </w:r>
      <w:proofErr w:type="spellEnd"/>
      <w:r w:rsidRPr="00EF13C5">
        <w:rPr>
          <w:sz w:val="24"/>
          <w:szCs w:val="24"/>
        </w:rPr>
        <w:t xml:space="preserve"> печатки, </w:t>
      </w:r>
      <w:proofErr w:type="spellStart"/>
      <w:r w:rsidRPr="00EF13C5">
        <w:rPr>
          <w:sz w:val="24"/>
          <w:szCs w:val="24"/>
        </w:rPr>
        <w:t>пiдписiв</w:t>
      </w:r>
      <w:proofErr w:type="spellEnd"/>
      <w:r w:rsidRPr="00EF13C5">
        <w:rPr>
          <w:sz w:val="24"/>
          <w:szCs w:val="24"/>
        </w:rPr>
        <w:t xml:space="preserve"> тощо).</w:t>
      </w:r>
    </w:p>
    <w:p w:rsidR="001C2C5B" w:rsidRPr="00EF13C5" w:rsidRDefault="001C2C5B" w:rsidP="001C2C5B">
      <w:pPr>
        <w:pStyle w:val="TableParagraph"/>
        <w:ind w:left="-426"/>
        <w:rPr>
          <w:sz w:val="24"/>
          <w:szCs w:val="24"/>
        </w:rPr>
      </w:pPr>
      <w:r w:rsidRPr="00EF13C5">
        <w:rPr>
          <w:sz w:val="24"/>
          <w:szCs w:val="24"/>
        </w:rPr>
        <w:t>5.3. Постачальник зобов’язаний:</w:t>
      </w:r>
    </w:p>
    <w:p w:rsidR="001C2C5B" w:rsidRPr="00EF13C5" w:rsidRDefault="001C2C5B" w:rsidP="001C2C5B">
      <w:pPr>
        <w:pStyle w:val="TableParagraph"/>
        <w:ind w:left="-426"/>
        <w:jc w:val="both"/>
        <w:rPr>
          <w:sz w:val="24"/>
          <w:szCs w:val="24"/>
        </w:rPr>
      </w:pPr>
      <w:r w:rsidRPr="00EF13C5">
        <w:rPr>
          <w:sz w:val="24"/>
          <w:szCs w:val="24"/>
        </w:rPr>
        <w:t xml:space="preserve">- Забезпечити  поставку товару у строки, </w:t>
      </w:r>
      <w:proofErr w:type="spellStart"/>
      <w:r w:rsidRPr="00EF13C5">
        <w:rPr>
          <w:sz w:val="24"/>
          <w:szCs w:val="24"/>
        </w:rPr>
        <w:t>встановленi</w:t>
      </w:r>
      <w:proofErr w:type="spellEnd"/>
      <w:r w:rsidRPr="00EF13C5">
        <w:rPr>
          <w:sz w:val="24"/>
          <w:szCs w:val="24"/>
        </w:rPr>
        <w:t xml:space="preserve"> цим Договором.</w:t>
      </w:r>
    </w:p>
    <w:p w:rsidR="001C2C5B" w:rsidRPr="00EF13C5" w:rsidRDefault="001C2C5B" w:rsidP="001C2C5B">
      <w:pPr>
        <w:pStyle w:val="TableParagraph"/>
        <w:ind w:left="-426"/>
        <w:jc w:val="both"/>
        <w:rPr>
          <w:sz w:val="24"/>
          <w:szCs w:val="24"/>
        </w:rPr>
      </w:pPr>
      <w:r w:rsidRPr="00EF13C5">
        <w:rPr>
          <w:sz w:val="24"/>
          <w:szCs w:val="24"/>
        </w:rPr>
        <w:t xml:space="preserve">- Забезпечити поставку товару, </w:t>
      </w:r>
      <w:proofErr w:type="spellStart"/>
      <w:r w:rsidRPr="00EF13C5">
        <w:rPr>
          <w:sz w:val="24"/>
          <w:szCs w:val="24"/>
        </w:rPr>
        <w:t>якiсть</w:t>
      </w:r>
      <w:proofErr w:type="spellEnd"/>
      <w:r w:rsidRPr="00EF13C5">
        <w:rPr>
          <w:sz w:val="24"/>
          <w:szCs w:val="24"/>
        </w:rPr>
        <w:t xml:space="preserve"> яких </w:t>
      </w:r>
      <w:proofErr w:type="spellStart"/>
      <w:r w:rsidRPr="00EF13C5">
        <w:rPr>
          <w:sz w:val="24"/>
          <w:szCs w:val="24"/>
        </w:rPr>
        <w:t>вiдповiдає</w:t>
      </w:r>
      <w:proofErr w:type="spellEnd"/>
      <w:r w:rsidRPr="00EF13C5">
        <w:rPr>
          <w:sz w:val="24"/>
          <w:szCs w:val="24"/>
        </w:rPr>
        <w:t xml:space="preserve"> умовам, установленим </w:t>
      </w:r>
      <w:proofErr w:type="spellStart"/>
      <w:r w:rsidRPr="00EF13C5">
        <w:rPr>
          <w:sz w:val="24"/>
          <w:szCs w:val="24"/>
        </w:rPr>
        <w:t>роздiлом</w:t>
      </w:r>
      <w:proofErr w:type="spellEnd"/>
      <w:r w:rsidRPr="00EF13C5">
        <w:rPr>
          <w:sz w:val="24"/>
          <w:szCs w:val="24"/>
        </w:rPr>
        <w:t xml:space="preserve"> 2 цього Договору.</w:t>
      </w:r>
    </w:p>
    <w:p w:rsidR="001C2C5B" w:rsidRPr="00EF13C5" w:rsidRDefault="001C2C5B" w:rsidP="001C2C5B">
      <w:pPr>
        <w:pStyle w:val="TableParagraph"/>
        <w:ind w:left="-426"/>
        <w:rPr>
          <w:sz w:val="24"/>
          <w:szCs w:val="24"/>
        </w:rPr>
      </w:pPr>
      <w:r w:rsidRPr="00EF13C5">
        <w:rPr>
          <w:sz w:val="24"/>
          <w:szCs w:val="24"/>
        </w:rPr>
        <w:t>5.4. Постачальник має право:</w:t>
      </w:r>
    </w:p>
    <w:p w:rsidR="001C2C5B" w:rsidRPr="00EF13C5" w:rsidRDefault="001C2C5B" w:rsidP="001C2C5B">
      <w:pPr>
        <w:pStyle w:val="TableParagraph"/>
        <w:ind w:left="-426"/>
        <w:rPr>
          <w:sz w:val="24"/>
          <w:szCs w:val="24"/>
        </w:rPr>
      </w:pPr>
      <w:r w:rsidRPr="00EF13C5">
        <w:rPr>
          <w:sz w:val="24"/>
          <w:szCs w:val="24"/>
        </w:rPr>
        <w:t xml:space="preserve">- Своєчасно та в повному </w:t>
      </w:r>
      <w:proofErr w:type="spellStart"/>
      <w:r w:rsidRPr="00EF13C5">
        <w:rPr>
          <w:sz w:val="24"/>
          <w:szCs w:val="24"/>
        </w:rPr>
        <w:t>обсязi</w:t>
      </w:r>
      <w:proofErr w:type="spellEnd"/>
      <w:r w:rsidRPr="00EF13C5">
        <w:rPr>
          <w:sz w:val="24"/>
          <w:szCs w:val="24"/>
        </w:rPr>
        <w:t xml:space="preserve"> отримувати плату за поставлений товар.</w:t>
      </w:r>
    </w:p>
    <w:p w:rsidR="001C2C5B" w:rsidRPr="00EF13C5" w:rsidRDefault="001C2C5B" w:rsidP="001C2C5B">
      <w:pPr>
        <w:pStyle w:val="TableParagraph"/>
        <w:ind w:left="-426"/>
        <w:rPr>
          <w:sz w:val="24"/>
          <w:szCs w:val="24"/>
        </w:rPr>
      </w:pPr>
      <w:r w:rsidRPr="00EF13C5">
        <w:rPr>
          <w:sz w:val="24"/>
          <w:szCs w:val="24"/>
        </w:rPr>
        <w:t>- На дострокову поставку  товару за письмовим погодженням Замовника.</w:t>
      </w:r>
    </w:p>
    <w:p w:rsidR="001C2C5B" w:rsidRPr="00EF13C5" w:rsidRDefault="001C2C5B" w:rsidP="001C2C5B">
      <w:pPr>
        <w:pStyle w:val="TableParagraph"/>
        <w:ind w:left="-426"/>
        <w:jc w:val="both"/>
        <w:rPr>
          <w:sz w:val="24"/>
          <w:szCs w:val="24"/>
        </w:rPr>
      </w:pPr>
      <w:r w:rsidRPr="00EF13C5">
        <w:rPr>
          <w:sz w:val="24"/>
          <w:szCs w:val="24"/>
        </w:rPr>
        <w:t xml:space="preserve">- У </w:t>
      </w:r>
      <w:proofErr w:type="spellStart"/>
      <w:r w:rsidRPr="00EF13C5">
        <w:rPr>
          <w:sz w:val="24"/>
          <w:szCs w:val="24"/>
        </w:rPr>
        <w:t>разi</w:t>
      </w:r>
      <w:proofErr w:type="spellEnd"/>
      <w:r w:rsidRPr="00EF13C5">
        <w:rPr>
          <w:sz w:val="24"/>
          <w:szCs w:val="24"/>
        </w:rPr>
        <w:t xml:space="preserve"> невиконання зобов’язань Замовником Постачальник має право достроково </w:t>
      </w:r>
      <w:proofErr w:type="spellStart"/>
      <w:r w:rsidRPr="00EF13C5">
        <w:rPr>
          <w:sz w:val="24"/>
          <w:szCs w:val="24"/>
        </w:rPr>
        <w:t>розiрвати</w:t>
      </w:r>
      <w:proofErr w:type="spellEnd"/>
      <w:r w:rsidRPr="00EF13C5">
        <w:rPr>
          <w:sz w:val="24"/>
          <w:szCs w:val="24"/>
        </w:rPr>
        <w:t xml:space="preserve"> цей    </w:t>
      </w:r>
      <w:proofErr w:type="spellStart"/>
      <w:r w:rsidRPr="00EF13C5">
        <w:rPr>
          <w:sz w:val="24"/>
          <w:szCs w:val="24"/>
        </w:rPr>
        <w:t>Договiр</w:t>
      </w:r>
      <w:proofErr w:type="spellEnd"/>
      <w:r w:rsidRPr="00EF13C5">
        <w:rPr>
          <w:sz w:val="24"/>
          <w:szCs w:val="24"/>
        </w:rPr>
        <w:t xml:space="preserve">, </w:t>
      </w:r>
      <w:proofErr w:type="spellStart"/>
      <w:r w:rsidRPr="00EF13C5">
        <w:rPr>
          <w:sz w:val="24"/>
          <w:szCs w:val="24"/>
        </w:rPr>
        <w:t>повiдомивши</w:t>
      </w:r>
      <w:proofErr w:type="spellEnd"/>
      <w:r w:rsidRPr="00EF13C5">
        <w:rPr>
          <w:sz w:val="24"/>
          <w:szCs w:val="24"/>
        </w:rPr>
        <w:t xml:space="preserve"> про це Замовника у строк  </w:t>
      </w:r>
      <w:r w:rsidRPr="00EF13C5">
        <w:rPr>
          <w:sz w:val="24"/>
          <w:szCs w:val="24"/>
          <w:u w:val="single"/>
        </w:rPr>
        <w:t>один місяць</w:t>
      </w:r>
      <w:r w:rsidRPr="00EF13C5">
        <w:rPr>
          <w:sz w:val="24"/>
          <w:szCs w:val="24"/>
        </w:rPr>
        <w:t>.</w:t>
      </w:r>
    </w:p>
    <w:p w:rsidR="001C2C5B" w:rsidRPr="00EF13C5" w:rsidRDefault="001C2C5B" w:rsidP="001C2C5B">
      <w:pPr>
        <w:pStyle w:val="2"/>
        <w:numPr>
          <w:ilvl w:val="0"/>
          <w:numId w:val="16"/>
        </w:numPr>
        <w:spacing w:after="0" w:line="240" w:lineRule="auto"/>
        <w:ind w:left="-426" w:firstLine="0"/>
        <w:jc w:val="center"/>
        <w:rPr>
          <w:rFonts w:ascii="Times New Roman" w:eastAsia="Calibri" w:hAnsi="Times New Roman" w:cs="Times New Roman"/>
          <w:b/>
          <w:sz w:val="24"/>
          <w:szCs w:val="24"/>
          <w:lang w:val="uk-UA"/>
        </w:rPr>
      </w:pPr>
      <w:proofErr w:type="spellStart"/>
      <w:r w:rsidRPr="00EF13C5">
        <w:rPr>
          <w:rFonts w:ascii="Times New Roman" w:eastAsia="Calibri" w:hAnsi="Times New Roman" w:cs="Times New Roman"/>
          <w:b/>
          <w:sz w:val="24"/>
          <w:szCs w:val="24"/>
          <w:lang w:val="uk-UA"/>
        </w:rPr>
        <w:t>Вiдповiдальнiсть</w:t>
      </w:r>
      <w:proofErr w:type="spellEnd"/>
      <w:r w:rsidRPr="00EF13C5">
        <w:rPr>
          <w:rFonts w:ascii="Times New Roman" w:eastAsia="Calibri" w:hAnsi="Times New Roman" w:cs="Times New Roman"/>
          <w:b/>
          <w:sz w:val="24"/>
          <w:szCs w:val="24"/>
          <w:lang w:val="uk-UA"/>
        </w:rPr>
        <w:t xml:space="preserve"> сторін.</w:t>
      </w:r>
    </w:p>
    <w:p w:rsidR="001C2C5B" w:rsidRPr="00EF13C5" w:rsidRDefault="001C2C5B" w:rsidP="001C2C5B">
      <w:pPr>
        <w:pStyle w:val="ae"/>
        <w:ind w:left="-426"/>
        <w:jc w:val="both"/>
        <w:rPr>
          <w:rFonts w:ascii="Times New Roman" w:hAnsi="Times New Roman"/>
          <w:sz w:val="24"/>
          <w:szCs w:val="24"/>
          <w:lang w:val="uk-UA"/>
        </w:rPr>
      </w:pPr>
      <w:r w:rsidRPr="00EF13C5">
        <w:rPr>
          <w:rFonts w:ascii="Times New Roman" w:hAnsi="Times New Roman"/>
          <w:sz w:val="24"/>
          <w:szCs w:val="24"/>
          <w:lang w:val="uk-UA"/>
        </w:rPr>
        <w:t>6.1.У випадку порушення зобов’язання, що виникає з цього Договору Сторони  несуть відповідальність, визначену цим Договором та (або) чинним в Україні законодавством.</w:t>
      </w:r>
    </w:p>
    <w:p w:rsidR="001C2C5B" w:rsidRPr="00EF13C5" w:rsidRDefault="001C2C5B" w:rsidP="001C2C5B">
      <w:pPr>
        <w:pStyle w:val="ae"/>
        <w:ind w:left="-426"/>
        <w:jc w:val="both"/>
        <w:rPr>
          <w:rFonts w:ascii="Times New Roman" w:hAnsi="Times New Roman"/>
          <w:sz w:val="24"/>
          <w:szCs w:val="24"/>
          <w:lang w:val="uk-UA"/>
        </w:rPr>
      </w:pPr>
      <w:r w:rsidRPr="00EF13C5">
        <w:rPr>
          <w:rFonts w:ascii="Times New Roman" w:hAnsi="Times New Roman"/>
          <w:sz w:val="24"/>
          <w:szCs w:val="24"/>
          <w:lang w:val="uk-UA"/>
        </w:rPr>
        <w:t>6.2. Порушенням Договору є його невиконання або неналежне виконання, тобто виконання з порушенням умов, визначених змістом цього Договору.</w:t>
      </w:r>
    </w:p>
    <w:p w:rsidR="001C2C5B" w:rsidRPr="00EF13C5" w:rsidRDefault="001C2C5B" w:rsidP="001C2C5B">
      <w:pPr>
        <w:pStyle w:val="2"/>
        <w:spacing w:after="0" w:line="240" w:lineRule="auto"/>
        <w:ind w:left="-426"/>
        <w:jc w:val="both"/>
        <w:rPr>
          <w:rFonts w:ascii="Times New Roman" w:eastAsia="Calibri" w:hAnsi="Times New Roman" w:cs="Times New Roman"/>
          <w:sz w:val="24"/>
          <w:szCs w:val="24"/>
          <w:lang w:val="uk-UA"/>
        </w:rPr>
      </w:pPr>
      <w:r w:rsidRPr="00EF13C5">
        <w:rPr>
          <w:rFonts w:ascii="Times New Roman" w:eastAsia="Calibri" w:hAnsi="Times New Roman" w:cs="Times New Roman"/>
          <w:sz w:val="24"/>
          <w:szCs w:val="24"/>
          <w:lang w:val="uk-UA"/>
        </w:rPr>
        <w:t xml:space="preserve">6.3. За невиконання або неналежне виконання обов’язків по даному договору </w:t>
      </w:r>
      <w:r w:rsidRPr="00EF13C5">
        <w:rPr>
          <w:rFonts w:ascii="Times New Roman" w:eastAsia="Calibri" w:hAnsi="Times New Roman" w:cs="Times New Roman"/>
          <w:b/>
          <w:sz w:val="24"/>
          <w:szCs w:val="24"/>
          <w:lang w:val="uk-UA"/>
        </w:rPr>
        <w:t>Постачальник</w:t>
      </w:r>
      <w:r w:rsidRPr="00EF13C5">
        <w:rPr>
          <w:rFonts w:ascii="Times New Roman" w:eastAsia="Calibri" w:hAnsi="Times New Roman" w:cs="Times New Roman"/>
          <w:sz w:val="24"/>
          <w:szCs w:val="24"/>
          <w:lang w:val="uk-UA"/>
        </w:rPr>
        <w:t xml:space="preserve"> i   </w:t>
      </w:r>
      <w:r w:rsidRPr="00EF13C5">
        <w:rPr>
          <w:rFonts w:ascii="Times New Roman" w:eastAsia="Calibri" w:hAnsi="Times New Roman" w:cs="Times New Roman"/>
          <w:b/>
          <w:sz w:val="24"/>
          <w:szCs w:val="24"/>
          <w:lang w:val="uk-UA"/>
        </w:rPr>
        <w:t>Замовник</w:t>
      </w:r>
      <w:r w:rsidRPr="00EF13C5">
        <w:rPr>
          <w:rFonts w:ascii="Times New Roman" w:eastAsia="Calibri" w:hAnsi="Times New Roman" w:cs="Times New Roman"/>
          <w:sz w:val="24"/>
          <w:szCs w:val="24"/>
          <w:lang w:val="uk-UA"/>
        </w:rPr>
        <w:t xml:space="preserve"> сплачують штрафи, санкції у </w:t>
      </w:r>
      <w:proofErr w:type="spellStart"/>
      <w:r w:rsidRPr="00EF13C5">
        <w:rPr>
          <w:rFonts w:ascii="Times New Roman" w:eastAsia="Calibri" w:hAnsi="Times New Roman" w:cs="Times New Roman"/>
          <w:sz w:val="24"/>
          <w:szCs w:val="24"/>
          <w:lang w:val="uk-UA"/>
        </w:rPr>
        <w:t>розмiрi</w:t>
      </w:r>
      <w:proofErr w:type="spellEnd"/>
      <w:r w:rsidRPr="00EF13C5">
        <w:rPr>
          <w:rFonts w:ascii="Times New Roman" w:eastAsia="Calibri" w:hAnsi="Times New Roman" w:cs="Times New Roman"/>
          <w:sz w:val="24"/>
          <w:szCs w:val="24"/>
          <w:lang w:val="uk-UA"/>
        </w:rPr>
        <w:t xml:space="preserve"> облікової ставки НБУ. </w:t>
      </w:r>
    </w:p>
    <w:p w:rsidR="001C2C5B" w:rsidRPr="00EF13C5" w:rsidRDefault="001C2C5B" w:rsidP="001C2C5B">
      <w:pPr>
        <w:pStyle w:val="2"/>
        <w:spacing w:after="0" w:line="240" w:lineRule="auto"/>
        <w:ind w:left="-426"/>
        <w:jc w:val="both"/>
        <w:rPr>
          <w:rFonts w:ascii="Times New Roman" w:eastAsia="Calibri" w:hAnsi="Times New Roman" w:cs="Times New Roman"/>
          <w:sz w:val="24"/>
          <w:szCs w:val="24"/>
          <w:lang w:val="uk-UA"/>
        </w:rPr>
      </w:pPr>
      <w:r w:rsidRPr="00EF13C5">
        <w:rPr>
          <w:rFonts w:ascii="Times New Roman" w:eastAsia="Calibri" w:hAnsi="Times New Roman" w:cs="Times New Roman"/>
          <w:sz w:val="24"/>
          <w:szCs w:val="24"/>
          <w:lang w:val="uk-UA"/>
        </w:rPr>
        <w:t>6.4.Покупець має право пред’явити претензію Постачальнику по якості Товару протягом дії</w:t>
      </w:r>
    </w:p>
    <w:p w:rsidR="001C2C5B" w:rsidRPr="00EF13C5" w:rsidRDefault="001C2C5B" w:rsidP="001C2C5B">
      <w:pPr>
        <w:pStyle w:val="2"/>
        <w:spacing w:after="0" w:line="240" w:lineRule="auto"/>
        <w:ind w:left="-426"/>
        <w:jc w:val="both"/>
        <w:rPr>
          <w:rFonts w:ascii="Times New Roman" w:eastAsia="Calibri" w:hAnsi="Times New Roman" w:cs="Times New Roman"/>
          <w:sz w:val="24"/>
          <w:szCs w:val="24"/>
          <w:lang w:val="uk-UA"/>
        </w:rPr>
      </w:pPr>
      <w:r w:rsidRPr="00EF13C5">
        <w:rPr>
          <w:rFonts w:ascii="Times New Roman" w:eastAsia="Calibri" w:hAnsi="Times New Roman" w:cs="Times New Roman"/>
          <w:sz w:val="24"/>
          <w:szCs w:val="24"/>
          <w:lang w:val="uk-UA"/>
        </w:rPr>
        <w:t>строку договору.</w:t>
      </w:r>
    </w:p>
    <w:p w:rsidR="001C2C5B" w:rsidRPr="00EF13C5" w:rsidRDefault="001C2C5B" w:rsidP="001C2C5B">
      <w:pPr>
        <w:jc w:val="center"/>
        <w:rPr>
          <w:rFonts w:ascii="Times New Roman" w:eastAsia="Calibri" w:hAnsi="Times New Roman" w:cs="Times New Roman"/>
          <w:b/>
          <w:lang w:val="uk-UA"/>
        </w:rPr>
      </w:pPr>
      <w:r w:rsidRPr="00EF13C5">
        <w:rPr>
          <w:rFonts w:ascii="Times New Roman" w:eastAsia="Calibri" w:hAnsi="Times New Roman" w:cs="Times New Roman"/>
          <w:b/>
          <w:lang w:val="uk-UA"/>
        </w:rPr>
        <w:t>7.Форс-мажорнi обставини.</w:t>
      </w:r>
    </w:p>
    <w:p w:rsidR="001C2C5B" w:rsidRPr="00EF13C5" w:rsidRDefault="001C2C5B" w:rsidP="001C2C5B">
      <w:pPr>
        <w:pStyle w:val="2"/>
        <w:spacing w:after="0" w:line="240" w:lineRule="auto"/>
        <w:ind w:left="-426"/>
        <w:jc w:val="both"/>
        <w:rPr>
          <w:rFonts w:ascii="Times New Roman" w:eastAsia="Calibri" w:hAnsi="Times New Roman" w:cs="Times New Roman"/>
          <w:sz w:val="24"/>
          <w:szCs w:val="24"/>
          <w:lang w:val="uk-UA"/>
        </w:rPr>
      </w:pPr>
      <w:r w:rsidRPr="00EF13C5">
        <w:rPr>
          <w:rFonts w:ascii="Times New Roman" w:eastAsia="Calibri" w:hAnsi="Times New Roman" w:cs="Times New Roman"/>
          <w:sz w:val="24"/>
          <w:szCs w:val="24"/>
          <w:lang w:val="uk-UA"/>
        </w:rPr>
        <w:t xml:space="preserve">7.1.Перебіг терміну виконання сторонами зобов’язань за цим Договором може бути призупинений тільки в разі настання непоборної сили, а саме: пожежі, стихійного лиха, збройного конфлікту, рішень Уряду або інших обставин, </w:t>
      </w:r>
      <w:proofErr w:type="spellStart"/>
      <w:r w:rsidRPr="00EF13C5">
        <w:rPr>
          <w:rFonts w:ascii="Times New Roman" w:eastAsia="Calibri" w:hAnsi="Times New Roman" w:cs="Times New Roman"/>
          <w:sz w:val="24"/>
          <w:szCs w:val="24"/>
          <w:lang w:val="uk-UA"/>
        </w:rPr>
        <w:t>якi</w:t>
      </w:r>
      <w:proofErr w:type="spellEnd"/>
      <w:r w:rsidRPr="00EF13C5">
        <w:rPr>
          <w:rFonts w:ascii="Times New Roman" w:eastAsia="Calibri" w:hAnsi="Times New Roman" w:cs="Times New Roman"/>
          <w:sz w:val="24"/>
          <w:szCs w:val="24"/>
          <w:lang w:val="uk-UA"/>
        </w:rPr>
        <w:t xml:space="preserve"> перебувають поза контролем сторін.</w:t>
      </w:r>
    </w:p>
    <w:p w:rsidR="001C2C5B" w:rsidRPr="00EF13C5" w:rsidRDefault="001C2C5B" w:rsidP="001C2C5B">
      <w:pPr>
        <w:pStyle w:val="2"/>
        <w:spacing w:after="0" w:line="240" w:lineRule="auto"/>
        <w:ind w:left="-426"/>
        <w:jc w:val="both"/>
        <w:rPr>
          <w:rFonts w:ascii="Times New Roman" w:eastAsia="Calibri" w:hAnsi="Times New Roman" w:cs="Times New Roman"/>
          <w:sz w:val="24"/>
          <w:szCs w:val="24"/>
          <w:lang w:val="uk-UA"/>
        </w:rPr>
      </w:pPr>
      <w:r w:rsidRPr="00EF13C5">
        <w:rPr>
          <w:rFonts w:ascii="Times New Roman" w:eastAsia="Calibri" w:hAnsi="Times New Roman" w:cs="Times New Roman"/>
          <w:sz w:val="24"/>
          <w:szCs w:val="24"/>
          <w:lang w:val="uk-UA"/>
        </w:rPr>
        <w:t>7.2.Сторона, яка зазнала дії обставин непереборної сили, має  протягом п’яти календарних днів повідомити про це другу сторону. Факт наявності на термін дії форс-мажорних обставин підтверджуються вповноваженим на те органом. Якщо такого повідомлення не буде зроблено визначений договором строк, то сторона, яка підпала під дію обставин непереборної сили, втрачає право посилатись на них в своє виправдання.</w:t>
      </w:r>
    </w:p>
    <w:p w:rsidR="001C2C5B" w:rsidRPr="00EF13C5" w:rsidRDefault="001C2C5B" w:rsidP="001C2C5B">
      <w:pPr>
        <w:pStyle w:val="2"/>
        <w:spacing w:after="0" w:line="240" w:lineRule="auto"/>
        <w:ind w:left="-426"/>
        <w:jc w:val="both"/>
        <w:rPr>
          <w:rFonts w:ascii="Times New Roman" w:eastAsia="Calibri" w:hAnsi="Times New Roman" w:cs="Times New Roman"/>
          <w:sz w:val="24"/>
          <w:szCs w:val="24"/>
          <w:lang w:val="uk-UA"/>
        </w:rPr>
      </w:pPr>
      <w:r w:rsidRPr="00EF13C5">
        <w:rPr>
          <w:rFonts w:ascii="Times New Roman" w:eastAsia="Calibri" w:hAnsi="Times New Roman" w:cs="Times New Roman"/>
          <w:sz w:val="24"/>
          <w:szCs w:val="24"/>
          <w:lang w:val="uk-UA"/>
        </w:rPr>
        <w:t>7.3.Після  припинення дії обставин непереборної сили перебіг виконання зобов’язань поновлюється.</w:t>
      </w:r>
    </w:p>
    <w:p w:rsidR="001C2C5B" w:rsidRPr="00EF13C5" w:rsidRDefault="001C2C5B" w:rsidP="001C2C5B">
      <w:pPr>
        <w:ind w:left="-426"/>
        <w:jc w:val="both"/>
        <w:rPr>
          <w:rFonts w:ascii="Times New Roman" w:eastAsia="Calibri" w:hAnsi="Times New Roman" w:cs="Times New Roman"/>
          <w:b/>
          <w:lang w:val="uk-UA"/>
        </w:rPr>
      </w:pPr>
      <w:r w:rsidRPr="00EF13C5">
        <w:rPr>
          <w:rFonts w:ascii="Times New Roman" w:eastAsia="Calibri" w:hAnsi="Times New Roman" w:cs="Times New Roman"/>
          <w:iCs/>
          <w:lang w:val="uk-UA"/>
        </w:rPr>
        <w:t>Покупець має право пред’явити претензію Постачальнику по якості Товару протягом дії  строку договору.</w:t>
      </w:r>
    </w:p>
    <w:p w:rsidR="001C2C5B" w:rsidRPr="00EF13C5" w:rsidRDefault="001C2C5B" w:rsidP="001C2C5B">
      <w:pPr>
        <w:pStyle w:val="2"/>
        <w:numPr>
          <w:ilvl w:val="0"/>
          <w:numId w:val="19"/>
        </w:numPr>
        <w:spacing w:after="0" w:line="240" w:lineRule="auto"/>
        <w:jc w:val="center"/>
        <w:rPr>
          <w:rFonts w:ascii="Times New Roman" w:eastAsia="Calibri" w:hAnsi="Times New Roman" w:cs="Times New Roman"/>
          <w:b/>
          <w:sz w:val="24"/>
          <w:szCs w:val="24"/>
          <w:lang w:val="uk-UA"/>
        </w:rPr>
      </w:pPr>
      <w:r w:rsidRPr="00EF13C5">
        <w:rPr>
          <w:rFonts w:ascii="Times New Roman" w:eastAsia="Calibri" w:hAnsi="Times New Roman" w:cs="Times New Roman"/>
          <w:b/>
          <w:sz w:val="24"/>
          <w:szCs w:val="24"/>
          <w:lang w:val="uk-UA"/>
        </w:rPr>
        <w:t>Розв’язання суперечок та спорів.</w:t>
      </w:r>
    </w:p>
    <w:p w:rsidR="001C2C5B" w:rsidRPr="00EF13C5" w:rsidRDefault="001C2C5B" w:rsidP="001C2C5B">
      <w:pPr>
        <w:pStyle w:val="TableParagraph"/>
        <w:ind w:left="-426"/>
        <w:jc w:val="both"/>
        <w:rPr>
          <w:sz w:val="24"/>
          <w:szCs w:val="24"/>
        </w:rPr>
      </w:pPr>
      <w:r w:rsidRPr="00EF13C5">
        <w:rPr>
          <w:sz w:val="24"/>
          <w:szCs w:val="24"/>
        </w:rPr>
        <w:t xml:space="preserve">8.1. У випадку виникнення </w:t>
      </w:r>
      <w:proofErr w:type="spellStart"/>
      <w:r w:rsidRPr="00EF13C5">
        <w:rPr>
          <w:sz w:val="24"/>
          <w:szCs w:val="24"/>
        </w:rPr>
        <w:t>спорiв</w:t>
      </w:r>
      <w:proofErr w:type="spellEnd"/>
      <w:r w:rsidRPr="00EF13C5">
        <w:rPr>
          <w:sz w:val="24"/>
          <w:szCs w:val="24"/>
        </w:rPr>
        <w:t xml:space="preserve"> або </w:t>
      </w:r>
      <w:proofErr w:type="spellStart"/>
      <w:r w:rsidRPr="00EF13C5">
        <w:rPr>
          <w:sz w:val="24"/>
          <w:szCs w:val="24"/>
        </w:rPr>
        <w:t>розбiжностей</w:t>
      </w:r>
      <w:proofErr w:type="spellEnd"/>
      <w:r w:rsidRPr="00EF13C5">
        <w:rPr>
          <w:sz w:val="24"/>
          <w:szCs w:val="24"/>
        </w:rPr>
        <w:t xml:space="preserve"> Сторони зобов’язуються </w:t>
      </w:r>
      <w:proofErr w:type="spellStart"/>
      <w:r w:rsidRPr="00EF13C5">
        <w:rPr>
          <w:sz w:val="24"/>
          <w:szCs w:val="24"/>
        </w:rPr>
        <w:t>вирiшувати</w:t>
      </w:r>
      <w:proofErr w:type="spellEnd"/>
      <w:r w:rsidRPr="00EF13C5">
        <w:rPr>
          <w:sz w:val="24"/>
          <w:szCs w:val="24"/>
        </w:rPr>
        <w:t xml:space="preserve"> їх шляхом взаємних </w:t>
      </w:r>
      <w:proofErr w:type="spellStart"/>
      <w:r w:rsidRPr="00EF13C5">
        <w:rPr>
          <w:sz w:val="24"/>
          <w:szCs w:val="24"/>
        </w:rPr>
        <w:t>переговорiв</w:t>
      </w:r>
      <w:proofErr w:type="spellEnd"/>
      <w:r w:rsidRPr="00EF13C5">
        <w:rPr>
          <w:sz w:val="24"/>
          <w:szCs w:val="24"/>
        </w:rPr>
        <w:t xml:space="preserve"> та </w:t>
      </w:r>
      <w:proofErr w:type="spellStart"/>
      <w:r w:rsidRPr="00EF13C5">
        <w:rPr>
          <w:sz w:val="24"/>
          <w:szCs w:val="24"/>
        </w:rPr>
        <w:t>консультацiй</w:t>
      </w:r>
      <w:proofErr w:type="spellEnd"/>
      <w:r w:rsidRPr="00EF13C5">
        <w:rPr>
          <w:sz w:val="24"/>
          <w:szCs w:val="24"/>
        </w:rPr>
        <w:t>.</w:t>
      </w:r>
    </w:p>
    <w:p w:rsidR="001C2C5B" w:rsidRPr="00EF13C5" w:rsidRDefault="001C2C5B" w:rsidP="001C2C5B">
      <w:pPr>
        <w:pStyle w:val="TableParagraph"/>
        <w:ind w:left="-426"/>
        <w:jc w:val="both"/>
        <w:rPr>
          <w:sz w:val="24"/>
          <w:szCs w:val="24"/>
        </w:rPr>
      </w:pPr>
      <w:r w:rsidRPr="00EF13C5">
        <w:rPr>
          <w:sz w:val="24"/>
          <w:szCs w:val="24"/>
        </w:rPr>
        <w:lastRenderedPageBreak/>
        <w:t xml:space="preserve">8.2. У </w:t>
      </w:r>
      <w:proofErr w:type="spellStart"/>
      <w:r w:rsidRPr="00EF13C5">
        <w:rPr>
          <w:sz w:val="24"/>
          <w:szCs w:val="24"/>
        </w:rPr>
        <w:t>разi</w:t>
      </w:r>
      <w:proofErr w:type="spellEnd"/>
      <w:r w:rsidRPr="00EF13C5">
        <w:rPr>
          <w:sz w:val="24"/>
          <w:szCs w:val="24"/>
        </w:rPr>
        <w:t xml:space="preserve"> недосягнення Сторонами згоди спори (</w:t>
      </w:r>
      <w:proofErr w:type="spellStart"/>
      <w:r w:rsidRPr="00EF13C5">
        <w:rPr>
          <w:sz w:val="24"/>
          <w:szCs w:val="24"/>
        </w:rPr>
        <w:t>розбiжностi</w:t>
      </w:r>
      <w:proofErr w:type="spellEnd"/>
      <w:r w:rsidRPr="00EF13C5">
        <w:rPr>
          <w:sz w:val="24"/>
          <w:szCs w:val="24"/>
        </w:rPr>
        <w:t xml:space="preserve">) вирішуються у судовому порядку. </w:t>
      </w:r>
    </w:p>
    <w:p w:rsidR="001C2C5B" w:rsidRPr="00EF13C5" w:rsidRDefault="001C2C5B" w:rsidP="001C2C5B">
      <w:pPr>
        <w:pStyle w:val="2"/>
        <w:numPr>
          <w:ilvl w:val="0"/>
          <w:numId w:val="19"/>
        </w:numPr>
        <w:spacing w:after="0" w:line="240" w:lineRule="auto"/>
        <w:ind w:firstLine="0"/>
        <w:jc w:val="center"/>
        <w:rPr>
          <w:rFonts w:ascii="Times New Roman" w:eastAsia="Calibri" w:hAnsi="Times New Roman" w:cs="Times New Roman"/>
          <w:b/>
          <w:sz w:val="24"/>
          <w:szCs w:val="24"/>
          <w:lang w:val="uk-UA"/>
        </w:rPr>
      </w:pPr>
      <w:r w:rsidRPr="00EF13C5">
        <w:rPr>
          <w:rFonts w:ascii="Times New Roman" w:eastAsia="Calibri" w:hAnsi="Times New Roman" w:cs="Times New Roman"/>
          <w:b/>
          <w:sz w:val="24"/>
          <w:szCs w:val="24"/>
          <w:lang w:val="uk-UA"/>
        </w:rPr>
        <w:t>Строк дії договору.</w:t>
      </w:r>
    </w:p>
    <w:p w:rsidR="001C2C5B" w:rsidRPr="00EF13C5" w:rsidRDefault="001C2C5B" w:rsidP="001C2C5B">
      <w:pPr>
        <w:pStyle w:val="2"/>
        <w:spacing w:after="0" w:line="240" w:lineRule="auto"/>
        <w:ind w:left="-426"/>
        <w:rPr>
          <w:rFonts w:ascii="Times New Roman" w:eastAsia="Calibri" w:hAnsi="Times New Roman" w:cs="Times New Roman"/>
          <w:b/>
          <w:sz w:val="24"/>
          <w:szCs w:val="24"/>
          <w:lang w:val="uk-UA"/>
        </w:rPr>
      </w:pPr>
      <w:r w:rsidRPr="00EF13C5">
        <w:rPr>
          <w:sz w:val="24"/>
          <w:szCs w:val="24"/>
          <w:lang w:val="uk-UA"/>
        </w:rPr>
        <w:t xml:space="preserve">9.1. Цей Договір набирає чинності з моменту його підписання і  діє до </w:t>
      </w:r>
      <w:r w:rsidRPr="00EF13C5">
        <w:rPr>
          <w:b/>
          <w:sz w:val="24"/>
          <w:szCs w:val="24"/>
          <w:lang w:val="uk-UA"/>
        </w:rPr>
        <w:t>31.12.2023</w:t>
      </w:r>
      <w:r w:rsidRPr="00EF13C5">
        <w:rPr>
          <w:sz w:val="24"/>
          <w:szCs w:val="24"/>
          <w:lang w:val="uk-UA"/>
        </w:rPr>
        <w:t xml:space="preserve">року, але в будь якому випадку до повного виконання сторонами своїх зобов’язань, </w:t>
      </w:r>
      <w:r w:rsidRPr="00EF13C5">
        <w:rPr>
          <w:lang w:val="uk-UA"/>
        </w:rPr>
        <w:t>згідно Постанови КМУ №1178 від 12.10.2022 року.</w:t>
      </w:r>
    </w:p>
    <w:p w:rsidR="001C2C5B" w:rsidRPr="00EF13C5" w:rsidRDefault="001C2C5B" w:rsidP="001C2C5B">
      <w:pPr>
        <w:pStyle w:val="TableParagraph"/>
        <w:ind w:left="-426"/>
        <w:jc w:val="both"/>
        <w:rPr>
          <w:sz w:val="24"/>
          <w:szCs w:val="24"/>
        </w:rPr>
      </w:pPr>
    </w:p>
    <w:p w:rsidR="001C2C5B" w:rsidRPr="00EF13C5" w:rsidRDefault="001C2C5B" w:rsidP="001C2C5B">
      <w:pPr>
        <w:pStyle w:val="TableParagraph"/>
        <w:ind w:left="-426"/>
        <w:jc w:val="both"/>
        <w:rPr>
          <w:sz w:val="24"/>
          <w:szCs w:val="24"/>
        </w:rPr>
      </w:pPr>
      <w:r w:rsidRPr="00EF13C5">
        <w:rPr>
          <w:sz w:val="24"/>
          <w:szCs w:val="24"/>
        </w:rPr>
        <w:t>9.2. Цей Договір укладається i підписується у двох   примірниках, що мають однакову юридичну силу.</w:t>
      </w:r>
    </w:p>
    <w:p w:rsidR="001C2C5B" w:rsidRPr="00EF13C5" w:rsidRDefault="001C2C5B" w:rsidP="001C2C5B">
      <w:pPr>
        <w:pStyle w:val="2"/>
        <w:numPr>
          <w:ilvl w:val="0"/>
          <w:numId w:val="19"/>
        </w:numPr>
        <w:spacing w:after="0" w:line="240" w:lineRule="auto"/>
        <w:ind w:left="-426" w:firstLine="0"/>
        <w:jc w:val="center"/>
        <w:rPr>
          <w:rFonts w:ascii="Times New Roman" w:eastAsia="Calibri" w:hAnsi="Times New Roman" w:cs="Times New Roman"/>
          <w:b/>
          <w:sz w:val="24"/>
          <w:szCs w:val="24"/>
          <w:lang w:val="uk-UA"/>
        </w:rPr>
      </w:pPr>
      <w:r w:rsidRPr="00EF13C5">
        <w:rPr>
          <w:rFonts w:ascii="Times New Roman" w:eastAsia="Calibri" w:hAnsi="Times New Roman" w:cs="Times New Roman"/>
          <w:b/>
          <w:sz w:val="24"/>
          <w:szCs w:val="24"/>
          <w:lang w:val="uk-UA"/>
        </w:rPr>
        <w:t>Зміна умов договору.</w:t>
      </w:r>
    </w:p>
    <w:p w:rsidR="001C2C5B" w:rsidRPr="00EF13C5" w:rsidRDefault="001C2C5B" w:rsidP="001C2C5B">
      <w:pPr>
        <w:pStyle w:val="2"/>
        <w:spacing w:after="0" w:line="240" w:lineRule="auto"/>
        <w:ind w:left="-426"/>
        <w:jc w:val="both"/>
        <w:rPr>
          <w:rFonts w:ascii="Times New Roman" w:eastAsia="Calibri" w:hAnsi="Times New Roman" w:cs="Times New Roman"/>
          <w:sz w:val="24"/>
          <w:szCs w:val="24"/>
          <w:lang w:val="uk-UA"/>
        </w:rPr>
      </w:pPr>
      <w:r w:rsidRPr="00EF13C5">
        <w:rPr>
          <w:rFonts w:ascii="Times New Roman" w:eastAsia="Calibri" w:hAnsi="Times New Roman" w:cs="Times New Roman"/>
          <w:sz w:val="24"/>
          <w:szCs w:val="24"/>
          <w:lang w:val="uk-UA"/>
        </w:rPr>
        <w:t xml:space="preserve">10.1. Умови договору можуть бути </w:t>
      </w:r>
      <w:proofErr w:type="spellStart"/>
      <w:r w:rsidRPr="00EF13C5">
        <w:rPr>
          <w:rFonts w:ascii="Times New Roman" w:eastAsia="Calibri" w:hAnsi="Times New Roman" w:cs="Times New Roman"/>
          <w:sz w:val="24"/>
          <w:szCs w:val="24"/>
          <w:lang w:val="uk-UA"/>
        </w:rPr>
        <w:t>змiненi</w:t>
      </w:r>
      <w:proofErr w:type="spellEnd"/>
      <w:r w:rsidRPr="00EF13C5">
        <w:rPr>
          <w:rFonts w:ascii="Times New Roman" w:eastAsia="Calibri" w:hAnsi="Times New Roman" w:cs="Times New Roman"/>
          <w:sz w:val="24"/>
          <w:szCs w:val="24"/>
          <w:lang w:val="uk-UA"/>
        </w:rPr>
        <w:t xml:space="preserve"> за взаємною згодою сторін з обов’язковим складанням       відповідних документів у двох примірниках, </w:t>
      </w:r>
      <w:proofErr w:type="spellStart"/>
      <w:r w:rsidRPr="00EF13C5">
        <w:rPr>
          <w:rFonts w:ascii="Times New Roman" w:eastAsia="Calibri" w:hAnsi="Times New Roman" w:cs="Times New Roman"/>
          <w:sz w:val="24"/>
          <w:szCs w:val="24"/>
          <w:lang w:val="uk-UA"/>
        </w:rPr>
        <w:t>якi</w:t>
      </w:r>
      <w:proofErr w:type="spellEnd"/>
      <w:r w:rsidRPr="00EF13C5">
        <w:rPr>
          <w:rFonts w:ascii="Times New Roman" w:eastAsia="Calibri" w:hAnsi="Times New Roman" w:cs="Times New Roman"/>
          <w:sz w:val="24"/>
          <w:szCs w:val="24"/>
          <w:lang w:val="uk-UA"/>
        </w:rPr>
        <w:t xml:space="preserve"> матимуть однакову юридичну силу, якщо інше не передбачена цими   змінами.</w:t>
      </w:r>
    </w:p>
    <w:p w:rsidR="001C2C5B" w:rsidRPr="00EF13C5" w:rsidRDefault="001C2C5B" w:rsidP="001C2C5B">
      <w:pPr>
        <w:pStyle w:val="2"/>
        <w:spacing w:after="0" w:line="240" w:lineRule="auto"/>
        <w:ind w:left="-426"/>
        <w:jc w:val="both"/>
        <w:rPr>
          <w:rFonts w:ascii="Times New Roman" w:eastAsia="Calibri" w:hAnsi="Times New Roman" w:cs="Times New Roman"/>
          <w:sz w:val="24"/>
          <w:szCs w:val="24"/>
          <w:lang w:val="uk-UA"/>
        </w:rPr>
      </w:pPr>
      <w:r w:rsidRPr="00EF13C5">
        <w:rPr>
          <w:rFonts w:ascii="Times New Roman" w:eastAsia="Calibri" w:hAnsi="Times New Roman" w:cs="Times New Roman"/>
          <w:sz w:val="24"/>
          <w:szCs w:val="24"/>
          <w:lang w:val="uk-UA"/>
        </w:rPr>
        <w:t xml:space="preserve">10.2. Жодна із сторін не має права передавати свої права за даним договором третій </w:t>
      </w:r>
      <w:proofErr w:type="spellStart"/>
      <w:r w:rsidRPr="00EF13C5">
        <w:rPr>
          <w:rFonts w:ascii="Times New Roman" w:eastAsia="Calibri" w:hAnsi="Times New Roman" w:cs="Times New Roman"/>
          <w:sz w:val="24"/>
          <w:szCs w:val="24"/>
          <w:lang w:val="uk-UA"/>
        </w:rPr>
        <w:t>стороні без письмової  згоди іншої</w:t>
      </w:r>
      <w:proofErr w:type="spellEnd"/>
      <w:r w:rsidRPr="00EF13C5">
        <w:rPr>
          <w:rFonts w:ascii="Times New Roman" w:eastAsia="Calibri" w:hAnsi="Times New Roman" w:cs="Times New Roman"/>
          <w:sz w:val="24"/>
          <w:szCs w:val="24"/>
          <w:lang w:val="uk-UA"/>
        </w:rPr>
        <w:t> сторони.</w:t>
      </w:r>
    </w:p>
    <w:p w:rsidR="001C2C5B" w:rsidRPr="00EF13C5" w:rsidRDefault="001C2C5B" w:rsidP="001C2C5B">
      <w:pPr>
        <w:pStyle w:val="2"/>
        <w:numPr>
          <w:ilvl w:val="0"/>
          <w:numId w:val="19"/>
        </w:numPr>
        <w:spacing w:after="0" w:line="240" w:lineRule="auto"/>
        <w:jc w:val="center"/>
        <w:rPr>
          <w:rFonts w:ascii="Times New Roman" w:eastAsia="Calibri" w:hAnsi="Times New Roman" w:cs="Times New Roman"/>
          <w:b/>
          <w:sz w:val="24"/>
          <w:szCs w:val="24"/>
          <w:lang w:val="uk-UA"/>
        </w:rPr>
      </w:pPr>
      <w:r w:rsidRPr="00EF13C5">
        <w:rPr>
          <w:rFonts w:ascii="Times New Roman" w:eastAsia="Calibri" w:hAnsi="Times New Roman" w:cs="Times New Roman"/>
          <w:b/>
          <w:sz w:val="24"/>
          <w:szCs w:val="24"/>
          <w:lang w:val="uk-UA"/>
        </w:rPr>
        <w:t>Інші з умови.</w:t>
      </w:r>
    </w:p>
    <w:p w:rsidR="001C2C5B" w:rsidRPr="00EF13C5" w:rsidRDefault="001C2C5B" w:rsidP="001C2C5B">
      <w:pPr>
        <w:pStyle w:val="2"/>
        <w:spacing w:after="0" w:line="240" w:lineRule="auto"/>
        <w:ind w:left="-426"/>
        <w:jc w:val="both"/>
        <w:rPr>
          <w:rFonts w:ascii="Times New Roman" w:eastAsia="Calibri" w:hAnsi="Times New Roman" w:cs="Times New Roman"/>
          <w:sz w:val="24"/>
          <w:szCs w:val="24"/>
          <w:lang w:val="uk-UA"/>
        </w:rPr>
      </w:pPr>
      <w:r w:rsidRPr="00EF13C5">
        <w:rPr>
          <w:rFonts w:ascii="Times New Roman" w:eastAsia="Calibri" w:hAnsi="Times New Roman" w:cs="Times New Roman"/>
          <w:sz w:val="24"/>
          <w:szCs w:val="24"/>
          <w:lang w:val="uk-UA"/>
        </w:rPr>
        <w:t xml:space="preserve"> 11.1. При </w:t>
      </w:r>
      <w:proofErr w:type="spellStart"/>
      <w:r w:rsidRPr="00EF13C5">
        <w:rPr>
          <w:rFonts w:ascii="Times New Roman" w:eastAsia="Calibri" w:hAnsi="Times New Roman" w:cs="Times New Roman"/>
          <w:sz w:val="24"/>
          <w:szCs w:val="24"/>
          <w:lang w:val="uk-UA"/>
        </w:rPr>
        <w:t>змiнi</w:t>
      </w:r>
      <w:proofErr w:type="spellEnd"/>
      <w:r w:rsidRPr="00EF13C5">
        <w:rPr>
          <w:rFonts w:ascii="Times New Roman" w:eastAsia="Calibri" w:hAnsi="Times New Roman" w:cs="Times New Roman"/>
          <w:sz w:val="24"/>
          <w:szCs w:val="24"/>
          <w:lang w:val="uk-UA"/>
        </w:rPr>
        <w:t xml:space="preserve"> адреси  та реквізитів сторони негайно інформують один одного.</w:t>
      </w:r>
    </w:p>
    <w:p w:rsidR="001C2C5B" w:rsidRPr="00EF13C5" w:rsidRDefault="001C2C5B" w:rsidP="001C2C5B">
      <w:pPr>
        <w:pStyle w:val="2"/>
        <w:spacing w:after="0" w:line="240" w:lineRule="auto"/>
        <w:ind w:left="-426"/>
        <w:jc w:val="both"/>
        <w:rPr>
          <w:rFonts w:ascii="Times New Roman" w:eastAsia="Calibri" w:hAnsi="Times New Roman" w:cs="Times New Roman"/>
          <w:sz w:val="24"/>
          <w:szCs w:val="24"/>
          <w:lang w:val="uk-UA"/>
        </w:rPr>
      </w:pPr>
      <w:r w:rsidRPr="00EF13C5">
        <w:rPr>
          <w:rFonts w:ascii="Times New Roman" w:eastAsia="Calibri" w:hAnsi="Times New Roman" w:cs="Times New Roman"/>
          <w:sz w:val="24"/>
          <w:szCs w:val="24"/>
          <w:lang w:val="uk-UA"/>
        </w:rPr>
        <w:t xml:space="preserve"> 11.2.  Договір складений в двох примірниках, </w:t>
      </w:r>
      <w:proofErr w:type="spellStart"/>
      <w:r w:rsidRPr="00EF13C5">
        <w:rPr>
          <w:rFonts w:ascii="Times New Roman" w:eastAsia="Calibri" w:hAnsi="Times New Roman" w:cs="Times New Roman"/>
          <w:sz w:val="24"/>
          <w:szCs w:val="24"/>
          <w:lang w:val="uk-UA"/>
        </w:rPr>
        <w:t>якi</w:t>
      </w:r>
      <w:proofErr w:type="spellEnd"/>
      <w:r w:rsidRPr="00EF13C5">
        <w:rPr>
          <w:rFonts w:ascii="Times New Roman" w:eastAsia="Calibri" w:hAnsi="Times New Roman" w:cs="Times New Roman"/>
          <w:sz w:val="24"/>
          <w:szCs w:val="24"/>
          <w:lang w:val="uk-UA"/>
        </w:rPr>
        <w:t xml:space="preserve">  мають однакову юридичну силу.</w:t>
      </w:r>
    </w:p>
    <w:p w:rsidR="001C2C5B" w:rsidRPr="00EF13C5" w:rsidRDefault="001C2C5B" w:rsidP="001C2C5B">
      <w:pPr>
        <w:numPr>
          <w:ilvl w:val="0"/>
          <w:numId w:val="19"/>
        </w:numPr>
        <w:autoSpaceDE w:val="0"/>
        <w:autoSpaceDN/>
        <w:ind w:left="-426" w:firstLine="0"/>
        <w:jc w:val="center"/>
        <w:rPr>
          <w:rFonts w:ascii="Times New Roman" w:eastAsia="Calibri" w:hAnsi="Times New Roman" w:cs="Times New Roman"/>
          <w:b/>
          <w:lang w:val="uk-UA"/>
        </w:rPr>
      </w:pPr>
      <w:r w:rsidRPr="00EF13C5">
        <w:rPr>
          <w:rFonts w:ascii="Times New Roman" w:eastAsia="Calibri" w:hAnsi="Times New Roman" w:cs="Times New Roman"/>
          <w:b/>
          <w:lang w:val="uk-UA"/>
        </w:rPr>
        <w:t>Додатки до договору</w:t>
      </w:r>
    </w:p>
    <w:p w:rsidR="001C2C5B" w:rsidRPr="00EF13C5" w:rsidRDefault="001C2C5B" w:rsidP="001C2C5B">
      <w:pPr>
        <w:ind w:left="-426"/>
        <w:rPr>
          <w:rFonts w:ascii="Times New Roman" w:eastAsia="Calibri" w:hAnsi="Times New Roman" w:cs="Times New Roman"/>
          <w:lang w:val="uk-UA"/>
        </w:rPr>
      </w:pPr>
      <w:r w:rsidRPr="00EF13C5">
        <w:rPr>
          <w:rFonts w:ascii="Times New Roman" w:eastAsia="Calibri" w:hAnsi="Times New Roman" w:cs="Times New Roman"/>
          <w:lang w:val="uk-UA"/>
        </w:rPr>
        <w:t>12.1. Невід’ємною частиною цього Договору є додаткові угоди, які будуть укладені в майбутньому.</w:t>
      </w:r>
    </w:p>
    <w:p w:rsidR="001C2C5B" w:rsidRPr="00EF13C5" w:rsidRDefault="001C2C5B" w:rsidP="001C2C5B">
      <w:pPr>
        <w:numPr>
          <w:ilvl w:val="0"/>
          <w:numId w:val="17"/>
        </w:numPr>
        <w:shd w:val="clear" w:color="auto" w:fill="FFFFFF"/>
        <w:autoSpaceDE w:val="0"/>
        <w:adjustRightInd w:val="0"/>
        <w:jc w:val="center"/>
        <w:rPr>
          <w:rFonts w:ascii="Times New Roman" w:eastAsia="Calibri" w:hAnsi="Times New Roman" w:cs="Times New Roman"/>
          <w:b/>
          <w:lang w:val="uk-UA"/>
        </w:rPr>
      </w:pPr>
      <w:r w:rsidRPr="00EF13C5">
        <w:rPr>
          <w:rFonts w:ascii="Times New Roman" w:eastAsia="Calibri" w:hAnsi="Times New Roman" w:cs="Times New Roman"/>
          <w:b/>
          <w:lang w:val="uk-UA"/>
        </w:rPr>
        <w:t>14. Місцезнаходження та банківські реквізити сторін</w:t>
      </w:r>
    </w:p>
    <w:p w:rsidR="001C2C5B" w:rsidRPr="00EF13C5" w:rsidRDefault="001C2C5B" w:rsidP="001C2C5B">
      <w:pPr>
        <w:numPr>
          <w:ilvl w:val="0"/>
          <w:numId w:val="17"/>
        </w:numPr>
        <w:shd w:val="clear" w:color="auto" w:fill="FFFFFF"/>
        <w:autoSpaceDE w:val="0"/>
        <w:adjustRightInd w:val="0"/>
        <w:jc w:val="center"/>
        <w:rPr>
          <w:rFonts w:ascii="Times New Roman" w:eastAsia="Calibri" w:hAnsi="Times New Roman" w:cs="Times New Roman"/>
          <w:b/>
          <w:lang w:val="uk-UA"/>
        </w:rPr>
      </w:pPr>
    </w:p>
    <w:tbl>
      <w:tblPr>
        <w:tblStyle w:val="a9"/>
        <w:tblW w:w="0" w:type="auto"/>
        <w:tblInd w:w="-709" w:type="dxa"/>
        <w:tblLook w:val="04A0" w:firstRow="1" w:lastRow="0" w:firstColumn="1" w:lastColumn="0" w:noHBand="0" w:noVBand="1"/>
      </w:tblPr>
      <w:tblGrid>
        <w:gridCol w:w="10058"/>
        <w:gridCol w:w="222"/>
      </w:tblGrid>
      <w:tr w:rsidR="001C2C5B" w:rsidRPr="00EF13C5" w:rsidTr="00EF13C5">
        <w:tc>
          <w:tcPr>
            <w:tcW w:w="10127" w:type="dxa"/>
            <w:tcBorders>
              <w:top w:val="nil"/>
              <w:left w:val="nil"/>
              <w:bottom w:val="nil"/>
              <w:right w:val="nil"/>
            </w:tcBorders>
            <w:hideMark/>
          </w:tcPr>
          <w:tbl>
            <w:tblPr>
              <w:tblW w:w="10597" w:type="dxa"/>
              <w:tblLook w:val="00A0" w:firstRow="1" w:lastRow="0" w:firstColumn="1" w:lastColumn="0" w:noHBand="0" w:noVBand="0"/>
            </w:tblPr>
            <w:tblGrid>
              <w:gridCol w:w="5278"/>
              <w:gridCol w:w="5319"/>
            </w:tblGrid>
            <w:tr w:rsidR="001C2C5B" w:rsidRPr="00EF13C5" w:rsidTr="00EF13C5">
              <w:trPr>
                <w:trHeight w:val="5219"/>
              </w:trPr>
              <w:tc>
                <w:tcPr>
                  <w:tcW w:w="5278" w:type="dxa"/>
                </w:tcPr>
                <w:p w:rsidR="001C2C5B" w:rsidRPr="00EF13C5" w:rsidRDefault="001C2C5B" w:rsidP="00EF13C5">
                  <w:pPr>
                    <w:jc w:val="center"/>
                    <w:rPr>
                      <w:rFonts w:ascii="Times New Roman" w:hAnsi="Times New Roman" w:cs="Times New Roman"/>
                      <w:lang w:val="uk-UA"/>
                    </w:rPr>
                  </w:pPr>
                  <w:bookmarkStart w:id="2" w:name="_Hlk76023906"/>
                  <w:r w:rsidRPr="00EF13C5">
                    <w:rPr>
                      <w:rFonts w:ascii="Times New Roman" w:eastAsia="Calibri" w:hAnsi="Times New Roman" w:cs="Times New Roman"/>
                      <w:b/>
                      <w:lang w:val="uk-UA"/>
                    </w:rPr>
                    <w:t>Замовник</w:t>
                  </w:r>
                </w:p>
                <w:p w:rsidR="001C2C5B" w:rsidRPr="00EF13C5" w:rsidRDefault="001C2C5B" w:rsidP="00EF13C5">
                  <w:pPr>
                    <w:jc w:val="center"/>
                    <w:rPr>
                      <w:rFonts w:ascii="Times New Roman" w:hAnsi="Times New Roman" w:cs="Times New Roman"/>
                      <w:b/>
                      <w:lang w:val="uk-UA"/>
                    </w:rPr>
                  </w:pPr>
                  <w:r w:rsidRPr="00EF13C5">
                    <w:rPr>
                      <w:rFonts w:ascii="Times New Roman" w:hAnsi="Times New Roman" w:cs="Times New Roman"/>
                      <w:b/>
                      <w:lang w:val="uk-UA"/>
                    </w:rPr>
                    <w:t>Відділ з питань надзвичайних ситуацій, цивільного захисту населення та взаємодії з правоохоронними органами Конотопської міської ради</w:t>
                  </w:r>
                </w:p>
                <w:p w:rsidR="001C2C5B" w:rsidRPr="00EF13C5" w:rsidRDefault="001C2C5B" w:rsidP="00EF13C5">
                  <w:pPr>
                    <w:rPr>
                      <w:rFonts w:ascii="Times New Roman" w:hAnsi="Times New Roman" w:cs="Times New Roman"/>
                      <w:lang w:val="uk-UA"/>
                    </w:rPr>
                  </w:pPr>
                  <w:r w:rsidRPr="00EF13C5">
                    <w:rPr>
                      <w:rFonts w:ascii="Times New Roman" w:hAnsi="Times New Roman" w:cs="Times New Roman"/>
                      <w:lang w:val="uk-UA"/>
                    </w:rPr>
                    <w:t>41600, Сумська область,</w:t>
                  </w:r>
                </w:p>
                <w:p w:rsidR="001C2C5B" w:rsidRPr="00EF13C5" w:rsidRDefault="001C2C5B" w:rsidP="00EF13C5">
                  <w:pPr>
                    <w:rPr>
                      <w:rFonts w:ascii="Times New Roman" w:hAnsi="Times New Roman" w:cs="Times New Roman"/>
                      <w:lang w:val="uk-UA"/>
                    </w:rPr>
                  </w:pPr>
                  <w:r w:rsidRPr="00EF13C5">
                    <w:rPr>
                      <w:rFonts w:ascii="Times New Roman" w:hAnsi="Times New Roman" w:cs="Times New Roman"/>
                      <w:lang w:val="uk-UA"/>
                    </w:rPr>
                    <w:t xml:space="preserve"> </w:t>
                  </w:r>
                  <w:proofErr w:type="spellStart"/>
                  <w:r w:rsidRPr="00EF13C5">
                    <w:rPr>
                      <w:rFonts w:ascii="Times New Roman" w:hAnsi="Times New Roman" w:cs="Times New Roman"/>
                      <w:lang w:val="uk-UA"/>
                    </w:rPr>
                    <w:t>м.Конотоп</w:t>
                  </w:r>
                  <w:proofErr w:type="spellEnd"/>
                  <w:r w:rsidRPr="00EF13C5">
                    <w:rPr>
                      <w:rFonts w:ascii="Times New Roman" w:hAnsi="Times New Roman" w:cs="Times New Roman"/>
                      <w:lang w:val="uk-UA"/>
                    </w:rPr>
                    <w:t xml:space="preserve">, </w:t>
                  </w:r>
                  <w:proofErr w:type="spellStart"/>
                  <w:r w:rsidRPr="00EF13C5">
                    <w:rPr>
                      <w:rFonts w:ascii="Times New Roman" w:hAnsi="Times New Roman" w:cs="Times New Roman"/>
                      <w:lang w:val="uk-UA"/>
                    </w:rPr>
                    <w:t>пр..Миру</w:t>
                  </w:r>
                  <w:proofErr w:type="spellEnd"/>
                  <w:r w:rsidRPr="00EF13C5">
                    <w:rPr>
                      <w:rFonts w:ascii="Times New Roman" w:hAnsi="Times New Roman" w:cs="Times New Roman"/>
                      <w:lang w:val="uk-UA"/>
                    </w:rPr>
                    <w:t>,8</w:t>
                  </w:r>
                </w:p>
                <w:p w:rsidR="001C2C5B" w:rsidRPr="00EF13C5" w:rsidRDefault="001C2C5B" w:rsidP="00EF13C5">
                  <w:pPr>
                    <w:rPr>
                      <w:rFonts w:ascii="Times New Roman" w:hAnsi="Times New Roman" w:cs="Times New Roman"/>
                      <w:lang w:val="uk-UA"/>
                    </w:rPr>
                  </w:pPr>
                  <w:r w:rsidRPr="00EF13C5">
                    <w:rPr>
                      <w:rFonts w:ascii="Times New Roman" w:hAnsi="Times New Roman" w:cs="Times New Roman"/>
                      <w:lang w:val="uk-UA"/>
                    </w:rPr>
                    <w:t>тел../факс (05447) 2-32-08</w:t>
                  </w:r>
                </w:p>
                <w:p w:rsidR="001C2C5B" w:rsidRPr="00EF13C5" w:rsidRDefault="001C2C5B" w:rsidP="00EF13C5">
                  <w:pPr>
                    <w:rPr>
                      <w:rFonts w:ascii="Times New Roman" w:hAnsi="Times New Roman" w:cs="Times New Roman"/>
                      <w:lang w:val="uk-UA"/>
                    </w:rPr>
                  </w:pPr>
                  <w:r w:rsidRPr="00EF13C5">
                    <w:rPr>
                      <w:rFonts w:ascii="Times New Roman" w:hAnsi="Times New Roman" w:cs="Times New Roman"/>
                      <w:lang w:val="uk-UA"/>
                    </w:rPr>
                    <w:t>ЄДРПОУ 08164681, МФО 820172</w:t>
                  </w:r>
                </w:p>
                <w:p w:rsidR="001C2C5B" w:rsidRPr="00EF13C5" w:rsidRDefault="001C2C5B" w:rsidP="00EF13C5">
                  <w:pPr>
                    <w:rPr>
                      <w:rFonts w:ascii="Times New Roman" w:hAnsi="Times New Roman" w:cs="Times New Roman"/>
                      <w:lang w:val="uk-UA"/>
                    </w:rPr>
                  </w:pPr>
                  <w:r w:rsidRPr="00EF13C5">
                    <w:rPr>
                      <w:rFonts w:ascii="Times New Roman" w:hAnsi="Times New Roman" w:cs="Times New Roman"/>
                      <w:lang w:val="uk-UA"/>
                    </w:rPr>
                    <w:t>р/</w:t>
                  </w:r>
                  <w:proofErr w:type="spellStart"/>
                  <w:r w:rsidRPr="00EF13C5">
                    <w:rPr>
                      <w:rFonts w:ascii="Times New Roman" w:hAnsi="Times New Roman" w:cs="Times New Roman"/>
                      <w:lang w:val="uk-UA"/>
                    </w:rPr>
                    <w:t>р</w:t>
                  </w:r>
                  <w:proofErr w:type="spellEnd"/>
                  <w:r w:rsidRPr="00EF13C5">
                    <w:rPr>
                      <w:rFonts w:ascii="Times New Roman" w:hAnsi="Times New Roman" w:cs="Times New Roman"/>
                      <w:lang w:val="uk-UA"/>
                    </w:rPr>
                    <w:t xml:space="preserve"> UA768201720344230003000027910</w:t>
                  </w:r>
                </w:p>
                <w:p w:rsidR="001C2C5B" w:rsidRPr="00EF13C5" w:rsidRDefault="001C2C5B" w:rsidP="00EF13C5">
                  <w:pPr>
                    <w:rPr>
                      <w:rFonts w:ascii="Times New Roman" w:hAnsi="Times New Roman" w:cs="Times New Roman"/>
                      <w:lang w:val="uk-UA"/>
                    </w:rPr>
                  </w:pPr>
                  <w:proofErr w:type="spellStart"/>
                  <w:r w:rsidRPr="00EF13C5">
                    <w:rPr>
                      <w:rFonts w:ascii="Times New Roman" w:hAnsi="Times New Roman" w:cs="Times New Roman"/>
                      <w:lang w:val="uk-UA"/>
                    </w:rPr>
                    <w:t>Держказначейська</w:t>
                  </w:r>
                  <w:proofErr w:type="spellEnd"/>
                  <w:r w:rsidRPr="00EF13C5">
                    <w:rPr>
                      <w:rFonts w:ascii="Times New Roman" w:hAnsi="Times New Roman" w:cs="Times New Roman"/>
                      <w:lang w:val="uk-UA"/>
                    </w:rPr>
                    <w:t xml:space="preserve"> служба України </w:t>
                  </w:r>
                  <w:proofErr w:type="spellStart"/>
                  <w:r w:rsidRPr="00EF13C5">
                    <w:rPr>
                      <w:rFonts w:ascii="Times New Roman" w:hAnsi="Times New Roman" w:cs="Times New Roman"/>
                      <w:lang w:val="uk-UA"/>
                    </w:rPr>
                    <w:t>м.Київ</w:t>
                  </w:r>
                  <w:proofErr w:type="spellEnd"/>
                  <w:r w:rsidRPr="00EF13C5">
                    <w:rPr>
                      <w:rFonts w:ascii="Times New Roman" w:hAnsi="Times New Roman" w:cs="Times New Roman"/>
                      <w:lang w:val="uk-UA"/>
                    </w:rPr>
                    <w:t xml:space="preserve"> Конотопське УДКСУ</w:t>
                  </w:r>
                </w:p>
                <w:p w:rsidR="001C2C5B" w:rsidRPr="00EF13C5" w:rsidRDefault="001C2C5B" w:rsidP="00EF13C5">
                  <w:pPr>
                    <w:rPr>
                      <w:rFonts w:ascii="Times New Roman" w:hAnsi="Times New Roman" w:cs="Times New Roman"/>
                      <w:lang w:val="uk-UA"/>
                    </w:rPr>
                  </w:pPr>
                  <w:r w:rsidRPr="00EF13C5">
                    <w:rPr>
                      <w:rFonts w:ascii="Times New Roman" w:hAnsi="Times New Roman" w:cs="Times New Roman"/>
                      <w:lang w:val="uk-UA"/>
                    </w:rPr>
                    <w:t>E-</w:t>
                  </w:r>
                  <w:proofErr w:type="spellStart"/>
                  <w:r w:rsidRPr="00EF13C5">
                    <w:rPr>
                      <w:rFonts w:ascii="Times New Roman" w:hAnsi="Times New Roman" w:cs="Times New Roman"/>
                      <w:lang w:val="uk-UA"/>
                    </w:rPr>
                    <w:t>mail</w:t>
                  </w:r>
                  <w:proofErr w:type="spellEnd"/>
                  <w:r w:rsidRPr="00EF13C5">
                    <w:rPr>
                      <w:rFonts w:ascii="Times New Roman" w:hAnsi="Times New Roman" w:cs="Times New Roman"/>
                      <w:lang w:val="uk-UA"/>
                    </w:rPr>
                    <w:t xml:space="preserve">: </w:t>
                  </w:r>
                  <w:hyperlink r:id="rId9" w:history="1">
                    <w:r w:rsidRPr="00EF13C5">
                      <w:rPr>
                        <w:rStyle w:val="a3"/>
                        <w:rFonts w:ascii="Times New Roman" w:hAnsi="Times New Roman" w:cs="Times New Roman"/>
                        <w:lang w:val="uk-UA"/>
                      </w:rPr>
                      <w:t>mns_konotop@ukr.net</w:t>
                    </w:r>
                  </w:hyperlink>
                </w:p>
                <w:p w:rsidR="001C2C5B" w:rsidRPr="00EF13C5" w:rsidRDefault="001C2C5B" w:rsidP="00EF13C5">
                  <w:pPr>
                    <w:tabs>
                      <w:tab w:val="left" w:pos="355"/>
                    </w:tabs>
                    <w:rPr>
                      <w:rFonts w:ascii="Times New Roman" w:hAnsi="Times New Roman" w:cs="Times New Roman"/>
                      <w:lang w:val="uk-UA"/>
                    </w:rPr>
                  </w:pPr>
                  <w:r w:rsidRPr="00EF13C5">
                    <w:rPr>
                      <w:rFonts w:ascii="Times New Roman" w:hAnsi="Times New Roman" w:cs="Times New Roman"/>
                      <w:lang w:val="uk-UA"/>
                    </w:rPr>
                    <w:t xml:space="preserve">Начальник відділу </w:t>
                  </w:r>
                </w:p>
                <w:p w:rsidR="001C2C5B" w:rsidRPr="00EF13C5" w:rsidRDefault="001C2C5B" w:rsidP="00EF13C5">
                  <w:pPr>
                    <w:tabs>
                      <w:tab w:val="left" w:pos="355"/>
                    </w:tabs>
                    <w:rPr>
                      <w:rFonts w:ascii="Times New Roman" w:hAnsi="Times New Roman" w:cs="Times New Roman"/>
                      <w:lang w:val="uk-UA"/>
                    </w:rPr>
                  </w:pPr>
                </w:p>
                <w:p w:rsidR="001C2C5B" w:rsidRPr="00EF13C5" w:rsidRDefault="001C2C5B" w:rsidP="00EF13C5">
                  <w:pPr>
                    <w:ind w:firstLine="348"/>
                    <w:rPr>
                      <w:rFonts w:ascii="Times New Roman" w:hAnsi="Times New Roman" w:cs="Times New Roman"/>
                      <w:lang w:val="uk-UA"/>
                    </w:rPr>
                  </w:pPr>
                  <w:proofErr w:type="spellStart"/>
                  <w:r w:rsidRPr="00EF13C5">
                    <w:rPr>
                      <w:rFonts w:ascii="Times New Roman" w:hAnsi="Times New Roman" w:cs="Times New Roman"/>
                      <w:lang w:val="uk-UA"/>
                    </w:rPr>
                    <w:t>___________________________С.В.Мусієн</w:t>
                  </w:r>
                  <w:proofErr w:type="spellEnd"/>
                  <w:r w:rsidRPr="00EF13C5">
                    <w:rPr>
                      <w:rFonts w:ascii="Times New Roman" w:hAnsi="Times New Roman" w:cs="Times New Roman"/>
                      <w:lang w:val="uk-UA"/>
                    </w:rPr>
                    <w:t>ко</w:t>
                  </w:r>
                </w:p>
                <w:p w:rsidR="001C2C5B" w:rsidRPr="00EF13C5" w:rsidRDefault="001C2C5B" w:rsidP="00EF13C5">
                  <w:pPr>
                    <w:ind w:firstLine="348"/>
                    <w:rPr>
                      <w:rFonts w:ascii="Times New Roman" w:hAnsi="Times New Roman" w:cs="Times New Roman"/>
                      <w:lang w:val="uk-UA"/>
                    </w:rPr>
                  </w:pPr>
                  <w:r w:rsidRPr="00EF13C5">
                    <w:rPr>
                      <w:rFonts w:ascii="Times New Roman" w:hAnsi="Times New Roman" w:cs="Times New Roman"/>
                      <w:lang w:val="uk-UA"/>
                    </w:rPr>
                    <w:t xml:space="preserve"> «_____»   __________ 2023р</w:t>
                  </w:r>
                </w:p>
                <w:p w:rsidR="001C2C5B" w:rsidRPr="00EF13C5" w:rsidRDefault="001C2C5B" w:rsidP="00EF13C5">
                  <w:pPr>
                    <w:pStyle w:val="TableParagraph"/>
                    <w:spacing w:line="254" w:lineRule="auto"/>
                    <w:ind w:left="0"/>
                    <w:rPr>
                      <w:rFonts w:eastAsia="Calibri"/>
                      <w:b/>
                      <w:sz w:val="24"/>
                      <w:szCs w:val="24"/>
                    </w:rPr>
                  </w:pPr>
                </w:p>
              </w:tc>
              <w:tc>
                <w:tcPr>
                  <w:tcW w:w="5319" w:type="dxa"/>
                </w:tcPr>
                <w:p w:rsidR="001C2C5B" w:rsidRPr="00EF13C5" w:rsidRDefault="001C2C5B" w:rsidP="00EF13C5">
                  <w:pPr>
                    <w:rPr>
                      <w:rFonts w:ascii="Times New Roman" w:eastAsia="Calibri" w:hAnsi="Times New Roman" w:cs="Times New Roman"/>
                      <w:b/>
                      <w:lang w:val="uk-UA"/>
                    </w:rPr>
                  </w:pPr>
                  <w:r w:rsidRPr="00EF13C5">
                    <w:rPr>
                      <w:rFonts w:ascii="Times New Roman" w:eastAsia="Calibri" w:hAnsi="Times New Roman" w:cs="Times New Roman"/>
                      <w:bCs/>
                      <w:lang w:val="uk-UA"/>
                    </w:rPr>
                    <w:t xml:space="preserve">             </w:t>
                  </w:r>
                  <w:r w:rsidRPr="00EF13C5">
                    <w:rPr>
                      <w:rFonts w:ascii="Times New Roman" w:eastAsia="Calibri" w:hAnsi="Times New Roman" w:cs="Times New Roman"/>
                      <w:lang w:val="uk-UA"/>
                    </w:rPr>
                    <w:t xml:space="preserve"> </w:t>
                  </w:r>
                  <w:r w:rsidRPr="00EF13C5">
                    <w:rPr>
                      <w:rFonts w:ascii="Times New Roman" w:eastAsia="Calibri" w:hAnsi="Times New Roman" w:cs="Times New Roman"/>
                      <w:bCs/>
                      <w:lang w:val="uk-UA"/>
                    </w:rPr>
                    <w:t xml:space="preserve">  </w:t>
                  </w:r>
                  <w:r w:rsidRPr="00EF13C5">
                    <w:rPr>
                      <w:rFonts w:ascii="Times New Roman" w:eastAsia="Calibri" w:hAnsi="Times New Roman" w:cs="Times New Roman"/>
                      <w:b/>
                      <w:lang w:val="uk-UA"/>
                    </w:rPr>
                    <w:t>Постачальник</w:t>
                  </w:r>
                </w:p>
                <w:p w:rsidR="001C2C5B" w:rsidRPr="00EF13C5" w:rsidRDefault="001C2C5B" w:rsidP="00EF13C5">
                  <w:pPr>
                    <w:rPr>
                      <w:rFonts w:ascii="Times New Roman" w:eastAsia="Calibri" w:hAnsi="Times New Roman" w:cs="Times New Roman"/>
                      <w:b/>
                      <w:lang w:val="uk-UA"/>
                    </w:rPr>
                  </w:pPr>
                </w:p>
                <w:p w:rsidR="001C2C5B" w:rsidRPr="00EF13C5" w:rsidRDefault="001C2C5B" w:rsidP="00EF13C5">
                  <w:pPr>
                    <w:rPr>
                      <w:rFonts w:ascii="Times New Roman" w:eastAsia="Calibri" w:hAnsi="Times New Roman" w:cs="Times New Roman"/>
                      <w:b/>
                      <w:lang w:val="uk-UA"/>
                    </w:rPr>
                  </w:pPr>
                </w:p>
                <w:p w:rsidR="001C2C5B" w:rsidRPr="00EF13C5" w:rsidRDefault="001C2C5B" w:rsidP="00EF13C5">
                  <w:pPr>
                    <w:rPr>
                      <w:rFonts w:ascii="Times New Roman" w:eastAsia="Calibri" w:hAnsi="Times New Roman" w:cs="Times New Roman"/>
                      <w:b/>
                      <w:lang w:val="uk-UA"/>
                    </w:rPr>
                  </w:pPr>
                </w:p>
                <w:p w:rsidR="001C2C5B" w:rsidRPr="00EF13C5" w:rsidRDefault="001C2C5B" w:rsidP="00EF13C5">
                  <w:pPr>
                    <w:rPr>
                      <w:rFonts w:ascii="Times New Roman" w:eastAsia="Calibri" w:hAnsi="Times New Roman" w:cs="Times New Roman"/>
                      <w:b/>
                      <w:lang w:val="uk-UA"/>
                    </w:rPr>
                  </w:pPr>
                </w:p>
                <w:p w:rsidR="001C2C5B" w:rsidRPr="00EF13C5" w:rsidRDefault="001C2C5B" w:rsidP="00EF13C5">
                  <w:pPr>
                    <w:rPr>
                      <w:rFonts w:ascii="Times New Roman" w:eastAsia="Calibri" w:hAnsi="Times New Roman" w:cs="Times New Roman"/>
                      <w:b/>
                      <w:lang w:val="uk-UA"/>
                    </w:rPr>
                  </w:pPr>
                </w:p>
                <w:p w:rsidR="001C2C5B" w:rsidRPr="00EF13C5" w:rsidRDefault="001C2C5B" w:rsidP="00EF13C5">
                  <w:pPr>
                    <w:rPr>
                      <w:rFonts w:ascii="Times New Roman" w:eastAsia="Calibri" w:hAnsi="Times New Roman" w:cs="Times New Roman"/>
                      <w:b/>
                      <w:lang w:val="uk-UA"/>
                    </w:rPr>
                  </w:pPr>
                </w:p>
              </w:tc>
            </w:tr>
          </w:tbl>
          <w:p w:rsidR="001C2C5B" w:rsidRPr="00EF13C5" w:rsidRDefault="001C2C5B" w:rsidP="00EF13C5">
            <w:pPr>
              <w:rPr>
                <w:lang w:val="uk-UA"/>
              </w:rPr>
            </w:pPr>
          </w:p>
        </w:tc>
        <w:tc>
          <w:tcPr>
            <w:tcW w:w="221" w:type="dxa"/>
            <w:tcBorders>
              <w:top w:val="nil"/>
              <w:left w:val="nil"/>
              <w:bottom w:val="nil"/>
              <w:right w:val="nil"/>
            </w:tcBorders>
          </w:tcPr>
          <w:p w:rsidR="001C2C5B" w:rsidRPr="00EF13C5" w:rsidRDefault="001C2C5B" w:rsidP="00EF13C5">
            <w:pPr>
              <w:rPr>
                <w:rFonts w:ascii="Times New Roman" w:hAnsi="Times New Roman" w:cs="Times New Roman"/>
                <w:lang w:val="uk-UA"/>
              </w:rPr>
            </w:pPr>
          </w:p>
        </w:tc>
      </w:tr>
      <w:bookmarkEnd w:id="2"/>
    </w:tbl>
    <w:p w:rsidR="001C2C5B" w:rsidRPr="00EF13C5" w:rsidRDefault="001C2C5B" w:rsidP="001C2C5B">
      <w:pPr>
        <w:rPr>
          <w:rFonts w:ascii="Times New Roman" w:hAnsi="Times New Roman" w:cs="Times New Roman"/>
          <w:lang w:val="uk-UA"/>
        </w:rPr>
      </w:pPr>
    </w:p>
    <w:p w:rsidR="001C2C5B" w:rsidRPr="00EF13C5" w:rsidRDefault="001C2C5B" w:rsidP="001C2C5B">
      <w:pPr>
        <w:pStyle w:val="ab"/>
        <w:ind w:left="0"/>
        <w:jc w:val="left"/>
        <w:rPr>
          <w:sz w:val="24"/>
          <w:szCs w:val="24"/>
        </w:rPr>
      </w:pPr>
    </w:p>
    <w:p w:rsidR="001C2C5B" w:rsidRPr="00EF13C5" w:rsidRDefault="001C2C5B" w:rsidP="001C2C5B">
      <w:pPr>
        <w:pStyle w:val="ab"/>
        <w:rPr>
          <w:sz w:val="24"/>
          <w:szCs w:val="24"/>
        </w:rPr>
      </w:pPr>
      <w:r w:rsidRPr="00EF13C5">
        <w:rPr>
          <w:sz w:val="24"/>
          <w:szCs w:val="24"/>
        </w:rPr>
        <w:t xml:space="preserve">                                                              </w:t>
      </w:r>
    </w:p>
    <w:p w:rsidR="001C2C5B" w:rsidRPr="00EF13C5" w:rsidRDefault="001C2C5B" w:rsidP="001C2C5B">
      <w:pPr>
        <w:pStyle w:val="ab"/>
        <w:jc w:val="right"/>
        <w:rPr>
          <w:sz w:val="24"/>
          <w:szCs w:val="24"/>
        </w:rPr>
      </w:pPr>
      <w:r w:rsidRPr="00EF13C5">
        <w:rPr>
          <w:sz w:val="24"/>
          <w:szCs w:val="24"/>
        </w:rPr>
        <w:t xml:space="preserve">                                                             </w:t>
      </w:r>
    </w:p>
    <w:p w:rsidR="001C2C5B" w:rsidRPr="00EF13C5" w:rsidRDefault="001C2C5B" w:rsidP="001C2C5B">
      <w:pPr>
        <w:pStyle w:val="ab"/>
        <w:jc w:val="right"/>
        <w:rPr>
          <w:sz w:val="24"/>
          <w:szCs w:val="24"/>
        </w:rPr>
      </w:pPr>
    </w:p>
    <w:p w:rsidR="001C2C5B" w:rsidRPr="00EF13C5" w:rsidRDefault="001C2C5B" w:rsidP="001C2C5B">
      <w:pPr>
        <w:pStyle w:val="ab"/>
        <w:jc w:val="right"/>
        <w:rPr>
          <w:sz w:val="24"/>
          <w:szCs w:val="24"/>
        </w:rPr>
      </w:pPr>
    </w:p>
    <w:p w:rsidR="001C2C5B" w:rsidRPr="00EF13C5" w:rsidRDefault="001C2C5B" w:rsidP="001C2C5B">
      <w:pPr>
        <w:pStyle w:val="ab"/>
        <w:jc w:val="right"/>
        <w:rPr>
          <w:sz w:val="24"/>
          <w:szCs w:val="24"/>
        </w:rPr>
      </w:pPr>
    </w:p>
    <w:p w:rsidR="001C2C5B" w:rsidRPr="00EF13C5" w:rsidRDefault="001C2C5B" w:rsidP="001C2C5B">
      <w:pPr>
        <w:pStyle w:val="ab"/>
        <w:jc w:val="right"/>
        <w:rPr>
          <w:sz w:val="24"/>
          <w:szCs w:val="24"/>
        </w:rPr>
      </w:pPr>
    </w:p>
    <w:p w:rsidR="001C2C5B" w:rsidRPr="00EF13C5" w:rsidRDefault="001C2C5B" w:rsidP="001C2C5B">
      <w:pPr>
        <w:pStyle w:val="ab"/>
        <w:ind w:left="0"/>
        <w:jc w:val="left"/>
        <w:rPr>
          <w:sz w:val="24"/>
          <w:szCs w:val="24"/>
        </w:rPr>
      </w:pPr>
    </w:p>
    <w:p w:rsidR="001C2C5B" w:rsidRPr="00EF13C5" w:rsidRDefault="001C2C5B" w:rsidP="001C2C5B">
      <w:pPr>
        <w:pStyle w:val="ab"/>
        <w:ind w:left="0"/>
        <w:jc w:val="left"/>
        <w:rPr>
          <w:sz w:val="24"/>
          <w:szCs w:val="24"/>
        </w:rPr>
      </w:pPr>
    </w:p>
    <w:p w:rsidR="001C2C5B" w:rsidRPr="00EF13C5" w:rsidRDefault="001C2C5B" w:rsidP="001C2C5B">
      <w:pPr>
        <w:pStyle w:val="ab"/>
        <w:jc w:val="right"/>
        <w:rPr>
          <w:sz w:val="24"/>
          <w:szCs w:val="24"/>
        </w:rPr>
      </w:pPr>
      <w:r w:rsidRPr="00EF13C5">
        <w:rPr>
          <w:sz w:val="24"/>
          <w:szCs w:val="24"/>
        </w:rPr>
        <w:lastRenderedPageBreak/>
        <w:t xml:space="preserve">   Додаток №1</w:t>
      </w:r>
    </w:p>
    <w:p w:rsidR="001C2C5B" w:rsidRPr="00EF13C5" w:rsidRDefault="001C2C5B" w:rsidP="001C2C5B">
      <w:pPr>
        <w:pStyle w:val="ab"/>
        <w:ind w:firstLine="540"/>
        <w:jc w:val="right"/>
        <w:rPr>
          <w:sz w:val="24"/>
          <w:szCs w:val="24"/>
        </w:rPr>
      </w:pPr>
      <w:r w:rsidRPr="00EF13C5">
        <w:rPr>
          <w:sz w:val="24"/>
          <w:szCs w:val="24"/>
        </w:rPr>
        <w:t xml:space="preserve">                                                                   до договору № ____ </w:t>
      </w:r>
    </w:p>
    <w:p w:rsidR="001C2C5B" w:rsidRPr="00EF13C5" w:rsidRDefault="001C2C5B" w:rsidP="001C2C5B">
      <w:pPr>
        <w:pStyle w:val="ab"/>
        <w:ind w:firstLine="540"/>
        <w:jc w:val="right"/>
        <w:rPr>
          <w:sz w:val="24"/>
          <w:szCs w:val="24"/>
        </w:rPr>
      </w:pPr>
      <w:r w:rsidRPr="00EF13C5">
        <w:rPr>
          <w:sz w:val="24"/>
          <w:szCs w:val="24"/>
        </w:rPr>
        <w:t xml:space="preserve">                                                                                      від «___» _____________ 2023р.</w:t>
      </w:r>
    </w:p>
    <w:p w:rsidR="001C2C5B" w:rsidRPr="00EF13C5" w:rsidRDefault="001C2C5B" w:rsidP="001C2C5B">
      <w:pPr>
        <w:pStyle w:val="ab"/>
        <w:jc w:val="right"/>
        <w:rPr>
          <w:sz w:val="24"/>
          <w:szCs w:val="24"/>
        </w:rPr>
      </w:pPr>
      <w:r w:rsidRPr="00EF13C5">
        <w:rPr>
          <w:sz w:val="24"/>
          <w:szCs w:val="24"/>
        </w:rPr>
        <w:t xml:space="preserve">                                  </w:t>
      </w:r>
    </w:p>
    <w:p w:rsidR="001C2C5B" w:rsidRPr="00EF13C5" w:rsidRDefault="001C2C5B" w:rsidP="001C2C5B">
      <w:pPr>
        <w:pStyle w:val="ab"/>
        <w:jc w:val="both"/>
        <w:rPr>
          <w:sz w:val="24"/>
          <w:szCs w:val="24"/>
        </w:rPr>
      </w:pPr>
    </w:p>
    <w:p w:rsidR="001C2C5B" w:rsidRPr="00EF13C5" w:rsidRDefault="001C2C5B" w:rsidP="001C2C5B">
      <w:pPr>
        <w:pStyle w:val="ab"/>
        <w:rPr>
          <w:sz w:val="24"/>
          <w:szCs w:val="24"/>
        </w:rPr>
      </w:pPr>
      <w:r w:rsidRPr="00EF13C5">
        <w:rPr>
          <w:sz w:val="24"/>
          <w:szCs w:val="24"/>
        </w:rPr>
        <w:t>СПЕЦИФІКАЦІЯ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
        <w:gridCol w:w="3746"/>
        <w:gridCol w:w="1150"/>
        <w:gridCol w:w="1103"/>
        <w:gridCol w:w="1868"/>
        <w:gridCol w:w="1152"/>
      </w:tblGrid>
      <w:tr w:rsidR="001C2C5B" w:rsidRPr="00EF13C5" w:rsidTr="00EF13C5">
        <w:trPr>
          <w:trHeight w:val="1049"/>
        </w:trPr>
        <w:tc>
          <w:tcPr>
            <w:tcW w:w="288" w:type="pct"/>
            <w:tcBorders>
              <w:top w:val="single" w:sz="4" w:space="0" w:color="auto"/>
              <w:left w:val="single" w:sz="4" w:space="0" w:color="auto"/>
              <w:bottom w:val="single" w:sz="4" w:space="0" w:color="auto"/>
              <w:right w:val="single" w:sz="4" w:space="0" w:color="auto"/>
            </w:tcBorders>
          </w:tcPr>
          <w:p w:rsidR="001C2C5B" w:rsidRPr="00EF13C5" w:rsidRDefault="001C2C5B" w:rsidP="00EF13C5">
            <w:pPr>
              <w:ind w:left="-108" w:right="-66"/>
              <w:jc w:val="center"/>
              <w:rPr>
                <w:rFonts w:ascii="Times New Roman" w:hAnsi="Times New Roman" w:cs="Times New Roman"/>
                <w:lang w:val="uk-UA"/>
              </w:rPr>
            </w:pPr>
            <w:r w:rsidRPr="00EF13C5">
              <w:rPr>
                <w:rFonts w:ascii="Times New Roman" w:hAnsi="Times New Roman" w:cs="Times New Roman"/>
                <w:lang w:val="uk-UA"/>
              </w:rPr>
              <w:t>№</w:t>
            </w:r>
          </w:p>
          <w:p w:rsidR="001C2C5B" w:rsidRPr="00EF13C5" w:rsidRDefault="001C2C5B" w:rsidP="00EF13C5">
            <w:pPr>
              <w:ind w:left="-108" w:right="-66"/>
              <w:jc w:val="center"/>
              <w:rPr>
                <w:rFonts w:ascii="Times New Roman" w:hAnsi="Times New Roman" w:cs="Times New Roman"/>
                <w:lang w:val="uk-UA"/>
              </w:rPr>
            </w:pPr>
            <w:r w:rsidRPr="00EF13C5">
              <w:rPr>
                <w:rFonts w:ascii="Times New Roman" w:hAnsi="Times New Roman" w:cs="Times New Roman"/>
                <w:lang w:val="uk-UA"/>
              </w:rPr>
              <w:t>з/п</w:t>
            </w:r>
          </w:p>
          <w:p w:rsidR="001C2C5B" w:rsidRPr="00EF13C5" w:rsidRDefault="001C2C5B" w:rsidP="00EF13C5">
            <w:pPr>
              <w:ind w:left="-108" w:right="-66"/>
              <w:jc w:val="center"/>
              <w:rPr>
                <w:rFonts w:ascii="Times New Roman" w:hAnsi="Times New Roman" w:cs="Times New Roman"/>
                <w:lang w:val="uk-UA"/>
              </w:rPr>
            </w:pPr>
          </w:p>
        </w:tc>
        <w:tc>
          <w:tcPr>
            <w:tcW w:w="1957" w:type="pct"/>
            <w:tcBorders>
              <w:top w:val="single" w:sz="4" w:space="0" w:color="auto"/>
              <w:left w:val="single" w:sz="4" w:space="0" w:color="auto"/>
              <w:bottom w:val="single" w:sz="4" w:space="0" w:color="auto"/>
              <w:right w:val="single" w:sz="4" w:space="0" w:color="auto"/>
            </w:tcBorders>
            <w:hideMark/>
          </w:tcPr>
          <w:p w:rsidR="001C2C5B" w:rsidRPr="00EF13C5" w:rsidRDefault="001C2C5B" w:rsidP="00EF13C5">
            <w:pPr>
              <w:ind w:right="-66"/>
              <w:jc w:val="center"/>
              <w:rPr>
                <w:rFonts w:ascii="Times New Roman" w:hAnsi="Times New Roman" w:cs="Times New Roman"/>
                <w:lang w:val="uk-UA"/>
              </w:rPr>
            </w:pPr>
            <w:r w:rsidRPr="00EF13C5">
              <w:rPr>
                <w:rFonts w:ascii="Times New Roman" w:hAnsi="Times New Roman" w:cs="Times New Roman"/>
                <w:lang w:val="uk-UA"/>
              </w:rPr>
              <w:t>Назва предмету закупівлі</w:t>
            </w:r>
          </w:p>
        </w:tc>
        <w:tc>
          <w:tcPr>
            <w:tcW w:w="601" w:type="pct"/>
            <w:tcBorders>
              <w:top w:val="single" w:sz="4" w:space="0" w:color="auto"/>
              <w:left w:val="single" w:sz="4" w:space="0" w:color="auto"/>
              <w:bottom w:val="single" w:sz="4" w:space="0" w:color="auto"/>
              <w:right w:val="single" w:sz="4" w:space="0" w:color="auto"/>
            </w:tcBorders>
            <w:hideMark/>
          </w:tcPr>
          <w:p w:rsidR="001C2C5B" w:rsidRPr="00EF13C5" w:rsidRDefault="001C2C5B" w:rsidP="00EF13C5">
            <w:pPr>
              <w:ind w:right="-66"/>
              <w:rPr>
                <w:rFonts w:ascii="Times New Roman" w:hAnsi="Times New Roman" w:cs="Times New Roman"/>
                <w:lang w:val="uk-UA"/>
              </w:rPr>
            </w:pPr>
            <w:r w:rsidRPr="00EF13C5">
              <w:rPr>
                <w:rFonts w:ascii="Times New Roman" w:hAnsi="Times New Roman" w:cs="Times New Roman"/>
                <w:lang w:val="uk-UA"/>
              </w:rPr>
              <w:t>Одиниці виміру</w:t>
            </w:r>
          </w:p>
        </w:tc>
        <w:tc>
          <w:tcPr>
            <w:tcW w:w="576" w:type="pct"/>
            <w:tcBorders>
              <w:top w:val="single" w:sz="4" w:space="0" w:color="auto"/>
              <w:left w:val="single" w:sz="4" w:space="0" w:color="auto"/>
              <w:bottom w:val="single" w:sz="4" w:space="0" w:color="auto"/>
              <w:right w:val="single" w:sz="4" w:space="0" w:color="auto"/>
            </w:tcBorders>
            <w:hideMark/>
          </w:tcPr>
          <w:p w:rsidR="001C2C5B" w:rsidRPr="00EF13C5" w:rsidRDefault="001C2C5B" w:rsidP="00EF13C5">
            <w:pPr>
              <w:ind w:left="-108" w:right="-66"/>
              <w:jc w:val="center"/>
              <w:rPr>
                <w:rFonts w:ascii="Times New Roman" w:hAnsi="Times New Roman" w:cs="Times New Roman"/>
                <w:lang w:val="uk-UA"/>
              </w:rPr>
            </w:pPr>
            <w:r w:rsidRPr="00EF13C5">
              <w:rPr>
                <w:rFonts w:ascii="Times New Roman" w:hAnsi="Times New Roman" w:cs="Times New Roman"/>
                <w:lang w:val="uk-UA"/>
              </w:rPr>
              <w:t>Кількість</w:t>
            </w:r>
          </w:p>
        </w:tc>
        <w:tc>
          <w:tcPr>
            <w:tcW w:w="976" w:type="pct"/>
            <w:tcBorders>
              <w:top w:val="single" w:sz="4" w:space="0" w:color="auto"/>
              <w:left w:val="single" w:sz="4" w:space="0" w:color="auto"/>
              <w:bottom w:val="single" w:sz="4" w:space="0" w:color="auto"/>
              <w:right w:val="single" w:sz="4" w:space="0" w:color="auto"/>
            </w:tcBorders>
            <w:hideMark/>
          </w:tcPr>
          <w:p w:rsidR="001C2C5B" w:rsidRPr="00EF13C5" w:rsidRDefault="001C2C5B" w:rsidP="00EF13C5">
            <w:pPr>
              <w:ind w:left="-108" w:right="-66"/>
              <w:jc w:val="center"/>
              <w:rPr>
                <w:rFonts w:ascii="Times New Roman" w:hAnsi="Times New Roman" w:cs="Times New Roman"/>
                <w:lang w:val="uk-UA"/>
              </w:rPr>
            </w:pPr>
            <w:r w:rsidRPr="00EF13C5">
              <w:rPr>
                <w:rFonts w:ascii="Times New Roman" w:hAnsi="Times New Roman" w:cs="Times New Roman"/>
                <w:lang w:val="uk-UA"/>
              </w:rPr>
              <w:t>Ціна</w:t>
            </w:r>
          </w:p>
          <w:p w:rsidR="001C2C5B" w:rsidRPr="00EF13C5" w:rsidRDefault="001C2C5B" w:rsidP="00EF13C5">
            <w:pPr>
              <w:ind w:left="-108" w:right="-66"/>
              <w:jc w:val="center"/>
              <w:rPr>
                <w:rFonts w:ascii="Times New Roman" w:hAnsi="Times New Roman" w:cs="Times New Roman"/>
                <w:lang w:val="uk-UA"/>
              </w:rPr>
            </w:pPr>
            <w:r w:rsidRPr="00EF13C5">
              <w:rPr>
                <w:rFonts w:ascii="Times New Roman" w:hAnsi="Times New Roman" w:cs="Times New Roman"/>
                <w:lang w:val="uk-UA"/>
              </w:rPr>
              <w:t>за один.</w:t>
            </w:r>
          </w:p>
          <w:p w:rsidR="001C2C5B" w:rsidRPr="00EF13C5" w:rsidRDefault="001C2C5B" w:rsidP="00EF13C5">
            <w:pPr>
              <w:ind w:left="-108" w:right="-66"/>
              <w:jc w:val="center"/>
              <w:rPr>
                <w:rFonts w:ascii="Times New Roman" w:hAnsi="Times New Roman" w:cs="Times New Roman"/>
                <w:lang w:val="uk-UA"/>
              </w:rPr>
            </w:pPr>
            <w:r w:rsidRPr="00EF13C5">
              <w:rPr>
                <w:rFonts w:ascii="Times New Roman" w:hAnsi="Times New Roman" w:cs="Times New Roman"/>
                <w:lang w:val="uk-UA"/>
              </w:rPr>
              <w:t>без ПДВ,</w:t>
            </w:r>
          </w:p>
          <w:p w:rsidR="001C2C5B" w:rsidRPr="00EF13C5" w:rsidRDefault="001C2C5B" w:rsidP="00EF13C5">
            <w:pPr>
              <w:ind w:left="-108" w:right="-66"/>
              <w:jc w:val="center"/>
              <w:rPr>
                <w:rFonts w:ascii="Times New Roman" w:hAnsi="Times New Roman" w:cs="Times New Roman"/>
                <w:lang w:val="uk-UA"/>
              </w:rPr>
            </w:pPr>
            <w:r w:rsidRPr="00EF13C5">
              <w:rPr>
                <w:rFonts w:ascii="Times New Roman" w:hAnsi="Times New Roman" w:cs="Times New Roman"/>
                <w:lang w:val="uk-UA"/>
              </w:rPr>
              <w:t>грн.</w:t>
            </w:r>
          </w:p>
        </w:tc>
        <w:tc>
          <w:tcPr>
            <w:tcW w:w="602" w:type="pct"/>
            <w:tcBorders>
              <w:top w:val="single" w:sz="4" w:space="0" w:color="auto"/>
              <w:left w:val="single" w:sz="4" w:space="0" w:color="auto"/>
              <w:bottom w:val="single" w:sz="4" w:space="0" w:color="auto"/>
              <w:right w:val="single" w:sz="4" w:space="0" w:color="auto"/>
            </w:tcBorders>
            <w:hideMark/>
          </w:tcPr>
          <w:p w:rsidR="001C2C5B" w:rsidRPr="00EF13C5" w:rsidRDefault="001C2C5B" w:rsidP="00EF13C5">
            <w:pPr>
              <w:ind w:left="-108" w:right="-66"/>
              <w:jc w:val="center"/>
              <w:rPr>
                <w:rFonts w:ascii="Times New Roman" w:hAnsi="Times New Roman" w:cs="Times New Roman"/>
                <w:lang w:val="uk-UA"/>
              </w:rPr>
            </w:pPr>
            <w:r w:rsidRPr="00EF13C5">
              <w:rPr>
                <w:rFonts w:ascii="Times New Roman" w:hAnsi="Times New Roman" w:cs="Times New Roman"/>
                <w:lang w:val="uk-UA"/>
              </w:rPr>
              <w:t xml:space="preserve">Сума,грн.     </w:t>
            </w:r>
          </w:p>
          <w:p w:rsidR="001C2C5B" w:rsidRPr="00EF13C5" w:rsidRDefault="001C2C5B" w:rsidP="00EF13C5">
            <w:pPr>
              <w:ind w:left="-108" w:right="-66"/>
              <w:jc w:val="center"/>
              <w:rPr>
                <w:rFonts w:ascii="Times New Roman" w:hAnsi="Times New Roman" w:cs="Times New Roman"/>
                <w:lang w:val="uk-UA"/>
              </w:rPr>
            </w:pPr>
            <w:r w:rsidRPr="00EF13C5">
              <w:rPr>
                <w:rFonts w:ascii="Times New Roman" w:hAnsi="Times New Roman" w:cs="Times New Roman"/>
                <w:lang w:val="uk-UA"/>
              </w:rPr>
              <w:t>без ПДВ</w:t>
            </w:r>
          </w:p>
        </w:tc>
      </w:tr>
      <w:tr w:rsidR="001C2C5B" w:rsidRPr="00EF13C5" w:rsidTr="00EF13C5">
        <w:trPr>
          <w:trHeight w:val="222"/>
        </w:trPr>
        <w:tc>
          <w:tcPr>
            <w:tcW w:w="288" w:type="pct"/>
            <w:tcBorders>
              <w:top w:val="single" w:sz="4" w:space="0" w:color="auto"/>
              <w:left w:val="single" w:sz="4" w:space="0" w:color="auto"/>
              <w:bottom w:val="single" w:sz="4" w:space="0" w:color="auto"/>
              <w:right w:val="single" w:sz="4" w:space="0" w:color="auto"/>
            </w:tcBorders>
            <w:hideMark/>
          </w:tcPr>
          <w:p w:rsidR="001C2C5B" w:rsidRPr="00EF13C5" w:rsidRDefault="001C2C5B" w:rsidP="00EF13C5">
            <w:pPr>
              <w:jc w:val="center"/>
              <w:rPr>
                <w:rFonts w:ascii="Times New Roman" w:hAnsi="Times New Roman" w:cs="Times New Roman"/>
                <w:lang w:val="uk-UA"/>
              </w:rPr>
            </w:pPr>
            <w:r w:rsidRPr="00EF13C5">
              <w:rPr>
                <w:rFonts w:ascii="Times New Roman" w:hAnsi="Times New Roman" w:cs="Times New Roman"/>
                <w:lang w:val="uk-UA"/>
              </w:rPr>
              <w:t>1</w:t>
            </w:r>
          </w:p>
        </w:tc>
        <w:tc>
          <w:tcPr>
            <w:tcW w:w="1957" w:type="pct"/>
            <w:tcBorders>
              <w:top w:val="single" w:sz="4" w:space="0" w:color="auto"/>
              <w:left w:val="single" w:sz="4" w:space="0" w:color="auto"/>
              <w:bottom w:val="single" w:sz="4" w:space="0" w:color="auto"/>
              <w:right w:val="single" w:sz="4" w:space="0" w:color="auto"/>
            </w:tcBorders>
            <w:hideMark/>
          </w:tcPr>
          <w:p w:rsidR="001C2C5B" w:rsidRPr="00EF13C5" w:rsidRDefault="001C2C5B" w:rsidP="00EF13C5">
            <w:pPr>
              <w:jc w:val="center"/>
              <w:rPr>
                <w:rFonts w:ascii="Times New Roman" w:hAnsi="Times New Roman" w:cs="Times New Roman"/>
                <w:lang w:val="uk-UA"/>
              </w:rPr>
            </w:pPr>
            <w:r w:rsidRPr="00EF13C5">
              <w:rPr>
                <w:rFonts w:ascii="Times New Roman" w:hAnsi="Times New Roman" w:cs="Times New Roman"/>
                <w:lang w:val="uk-UA"/>
              </w:rPr>
              <w:t>2</w:t>
            </w:r>
          </w:p>
        </w:tc>
        <w:tc>
          <w:tcPr>
            <w:tcW w:w="601" w:type="pct"/>
            <w:tcBorders>
              <w:top w:val="single" w:sz="4" w:space="0" w:color="auto"/>
              <w:left w:val="single" w:sz="4" w:space="0" w:color="auto"/>
              <w:bottom w:val="single" w:sz="4" w:space="0" w:color="auto"/>
              <w:right w:val="single" w:sz="4" w:space="0" w:color="auto"/>
            </w:tcBorders>
            <w:hideMark/>
          </w:tcPr>
          <w:p w:rsidR="001C2C5B" w:rsidRPr="00EF13C5" w:rsidRDefault="001C2C5B" w:rsidP="00EF13C5">
            <w:pPr>
              <w:jc w:val="center"/>
              <w:rPr>
                <w:rFonts w:ascii="Times New Roman" w:hAnsi="Times New Roman" w:cs="Times New Roman"/>
                <w:lang w:val="uk-UA"/>
              </w:rPr>
            </w:pPr>
            <w:r w:rsidRPr="00EF13C5">
              <w:rPr>
                <w:rFonts w:ascii="Times New Roman" w:hAnsi="Times New Roman" w:cs="Times New Roman"/>
                <w:lang w:val="uk-UA"/>
              </w:rPr>
              <w:t>3</w:t>
            </w:r>
          </w:p>
        </w:tc>
        <w:tc>
          <w:tcPr>
            <w:tcW w:w="576" w:type="pct"/>
            <w:tcBorders>
              <w:top w:val="single" w:sz="4" w:space="0" w:color="auto"/>
              <w:left w:val="single" w:sz="4" w:space="0" w:color="auto"/>
              <w:bottom w:val="single" w:sz="4" w:space="0" w:color="auto"/>
              <w:right w:val="single" w:sz="4" w:space="0" w:color="auto"/>
            </w:tcBorders>
            <w:hideMark/>
          </w:tcPr>
          <w:p w:rsidR="001C2C5B" w:rsidRPr="00EF13C5" w:rsidRDefault="001C2C5B" w:rsidP="00EF13C5">
            <w:pPr>
              <w:jc w:val="center"/>
              <w:rPr>
                <w:rFonts w:ascii="Times New Roman" w:hAnsi="Times New Roman" w:cs="Times New Roman"/>
                <w:lang w:val="uk-UA"/>
              </w:rPr>
            </w:pPr>
            <w:r w:rsidRPr="00EF13C5">
              <w:rPr>
                <w:rFonts w:ascii="Times New Roman" w:hAnsi="Times New Roman" w:cs="Times New Roman"/>
                <w:lang w:val="uk-UA"/>
              </w:rPr>
              <w:t>4</w:t>
            </w:r>
          </w:p>
        </w:tc>
        <w:tc>
          <w:tcPr>
            <w:tcW w:w="976" w:type="pct"/>
            <w:tcBorders>
              <w:top w:val="single" w:sz="4" w:space="0" w:color="auto"/>
              <w:left w:val="single" w:sz="4" w:space="0" w:color="auto"/>
              <w:bottom w:val="single" w:sz="4" w:space="0" w:color="auto"/>
              <w:right w:val="single" w:sz="4" w:space="0" w:color="auto"/>
            </w:tcBorders>
            <w:hideMark/>
          </w:tcPr>
          <w:p w:rsidR="001C2C5B" w:rsidRPr="00EF13C5" w:rsidRDefault="001C2C5B" w:rsidP="00EF13C5">
            <w:pPr>
              <w:jc w:val="center"/>
              <w:rPr>
                <w:rFonts w:ascii="Times New Roman" w:hAnsi="Times New Roman" w:cs="Times New Roman"/>
                <w:lang w:val="uk-UA"/>
              </w:rPr>
            </w:pPr>
            <w:r w:rsidRPr="00EF13C5">
              <w:rPr>
                <w:rFonts w:ascii="Times New Roman" w:hAnsi="Times New Roman" w:cs="Times New Roman"/>
                <w:lang w:val="uk-UA"/>
              </w:rPr>
              <w:t>5</w:t>
            </w:r>
          </w:p>
        </w:tc>
        <w:tc>
          <w:tcPr>
            <w:tcW w:w="602" w:type="pct"/>
            <w:tcBorders>
              <w:top w:val="single" w:sz="4" w:space="0" w:color="auto"/>
              <w:left w:val="single" w:sz="4" w:space="0" w:color="auto"/>
              <w:bottom w:val="single" w:sz="4" w:space="0" w:color="auto"/>
              <w:right w:val="single" w:sz="4" w:space="0" w:color="auto"/>
            </w:tcBorders>
            <w:hideMark/>
          </w:tcPr>
          <w:p w:rsidR="001C2C5B" w:rsidRPr="00EF13C5" w:rsidRDefault="001C2C5B" w:rsidP="00EF13C5">
            <w:pPr>
              <w:jc w:val="center"/>
              <w:rPr>
                <w:rFonts w:ascii="Times New Roman" w:hAnsi="Times New Roman" w:cs="Times New Roman"/>
                <w:lang w:val="uk-UA"/>
              </w:rPr>
            </w:pPr>
            <w:r w:rsidRPr="00EF13C5">
              <w:rPr>
                <w:rFonts w:ascii="Times New Roman" w:hAnsi="Times New Roman" w:cs="Times New Roman"/>
                <w:lang w:val="uk-UA"/>
              </w:rPr>
              <w:t>6</w:t>
            </w:r>
          </w:p>
        </w:tc>
      </w:tr>
      <w:tr w:rsidR="001C2C5B" w:rsidRPr="00EF13C5" w:rsidTr="00EF13C5">
        <w:trPr>
          <w:trHeight w:val="80"/>
        </w:trPr>
        <w:tc>
          <w:tcPr>
            <w:tcW w:w="288" w:type="pct"/>
            <w:tcBorders>
              <w:top w:val="single" w:sz="4" w:space="0" w:color="auto"/>
              <w:left w:val="single" w:sz="4" w:space="0" w:color="auto"/>
              <w:bottom w:val="single" w:sz="4" w:space="0" w:color="auto"/>
              <w:right w:val="single" w:sz="4" w:space="0" w:color="auto"/>
            </w:tcBorders>
            <w:hideMark/>
          </w:tcPr>
          <w:p w:rsidR="001C2C5B" w:rsidRPr="00EF13C5" w:rsidRDefault="001C2C5B" w:rsidP="00EF13C5">
            <w:pPr>
              <w:rPr>
                <w:rFonts w:ascii="Times New Roman" w:hAnsi="Times New Roman" w:cs="Times New Roman"/>
                <w:lang w:val="uk-UA"/>
              </w:rPr>
            </w:pPr>
            <w:r w:rsidRPr="00EF13C5">
              <w:rPr>
                <w:rFonts w:ascii="Times New Roman" w:hAnsi="Times New Roman" w:cs="Times New Roman"/>
                <w:b/>
                <w:lang w:val="uk-UA"/>
              </w:rPr>
              <w:t>….</w:t>
            </w:r>
          </w:p>
        </w:tc>
        <w:tc>
          <w:tcPr>
            <w:tcW w:w="1957" w:type="pct"/>
            <w:tcBorders>
              <w:top w:val="single" w:sz="4" w:space="0" w:color="auto"/>
              <w:left w:val="single" w:sz="4" w:space="0" w:color="auto"/>
              <w:bottom w:val="single" w:sz="4" w:space="0" w:color="auto"/>
              <w:right w:val="single" w:sz="4" w:space="0" w:color="auto"/>
            </w:tcBorders>
          </w:tcPr>
          <w:p w:rsidR="001C2C5B" w:rsidRPr="00EF13C5" w:rsidRDefault="001C2C5B" w:rsidP="00EF13C5">
            <w:pPr>
              <w:jc w:val="center"/>
              <w:rPr>
                <w:rFonts w:ascii="Times New Roman" w:hAnsi="Times New Roman" w:cs="Times New Roman"/>
                <w:lang w:val="uk-UA"/>
              </w:rPr>
            </w:pPr>
          </w:p>
        </w:tc>
        <w:tc>
          <w:tcPr>
            <w:tcW w:w="601" w:type="pct"/>
            <w:tcBorders>
              <w:top w:val="single" w:sz="4" w:space="0" w:color="auto"/>
              <w:left w:val="single" w:sz="4" w:space="0" w:color="auto"/>
              <w:bottom w:val="single" w:sz="4" w:space="0" w:color="auto"/>
              <w:right w:val="single" w:sz="4" w:space="0" w:color="auto"/>
            </w:tcBorders>
          </w:tcPr>
          <w:p w:rsidR="001C2C5B" w:rsidRPr="00EF13C5" w:rsidRDefault="001C2C5B" w:rsidP="00EF13C5">
            <w:pPr>
              <w:jc w:val="center"/>
              <w:rPr>
                <w:rFonts w:ascii="Times New Roman" w:hAnsi="Times New Roman" w:cs="Times New Roman"/>
                <w:lang w:val="uk-UA"/>
              </w:rPr>
            </w:pPr>
          </w:p>
        </w:tc>
        <w:tc>
          <w:tcPr>
            <w:tcW w:w="576" w:type="pct"/>
            <w:tcBorders>
              <w:top w:val="single" w:sz="4" w:space="0" w:color="auto"/>
              <w:left w:val="single" w:sz="4" w:space="0" w:color="auto"/>
              <w:bottom w:val="single" w:sz="4" w:space="0" w:color="auto"/>
              <w:right w:val="single" w:sz="4" w:space="0" w:color="auto"/>
            </w:tcBorders>
          </w:tcPr>
          <w:p w:rsidR="001C2C5B" w:rsidRPr="00EF13C5" w:rsidRDefault="001C2C5B" w:rsidP="00EF13C5">
            <w:pPr>
              <w:jc w:val="center"/>
              <w:rPr>
                <w:rFonts w:ascii="Times New Roman" w:hAnsi="Times New Roman" w:cs="Times New Roman"/>
                <w:lang w:val="uk-UA"/>
              </w:rPr>
            </w:pPr>
          </w:p>
        </w:tc>
        <w:tc>
          <w:tcPr>
            <w:tcW w:w="976" w:type="pct"/>
            <w:tcBorders>
              <w:top w:val="single" w:sz="4" w:space="0" w:color="auto"/>
              <w:left w:val="single" w:sz="4" w:space="0" w:color="auto"/>
              <w:bottom w:val="single" w:sz="4" w:space="0" w:color="auto"/>
              <w:right w:val="single" w:sz="4" w:space="0" w:color="auto"/>
            </w:tcBorders>
          </w:tcPr>
          <w:p w:rsidR="001C2C5B" w:rsidRPr="00EF13C5" w:rsidRDefault="001C2C5B" w:rsidP="00EF13C5">
            <w:pPr>
              <w:jc w:val="center"/>
              <w:rPr>
                <w:rFonts w:ascii="Times New Roman" w:hAnsi="Times New Roman" w:cs="Times New Roman"/>
                <w:lang w:val="uk-UA"/>
              </w:rPr>
            </w:pPr>
          </w:p>
        </w:tc>
        <w:tc>
          <w:tcPr>
            <w:tcW w:w="602" w:type="pct"/>
            <w:tcBorders>
              <w:top w:val="single" w:sz="4" w:space="0" w:color="auto"/>
              <w:left w:val="single" w:sz="4" w:space="0" w:color="auto"/>
              <w:bottom w:val="single" w:sz="4" w:space="0" w:color="auto"/>
              <w:right w:val="single" w:sz="4" w:space="0" w:color="auto"/>
            </w:tcBorders>
          </w:tcPr>
          <w:p w:rsidR="001C2C5B" w:rsidRPr="00EF13C5" w:rsidRDefault="001C2C5B" w:rsidP="00EF13C5">
            <w:pPr>
              <w:jc w:val="center"/>
              <w:rPr>
                <w:rFonts w:ascii="Times New Roman" w:hAnsi="Times New Roman" w:cs="Times New Roman"/>
                <w:lang w:val="uk-UA"/>
              </w:rPr>
            </w:pPr>
          </w:p>
        </w:tc>
      </w:tr>
      <w:tr w:rsidR="001C2C5B" w:rsidRPr="00EF13C5" w:rsidTr="00EF13C5">
        <w:trPr>
          <w:trHeight w:val="359"/>
        </w:trPr>
        <w:tc>
          <w:tcPr>
            <w:tcW w:w="288" w:type="pct"/>
            <w:tcBorders>
              <w:top w:val="single" w:sz="4" w:space="0" w:color="auto"/>
              <w:left w:val="nil"/>
              <w:bottom w:val="nil"/>
              <w:right w:val="nil"/>
            </w:tcBorders>
          </w:tcPr>
          <w:p w:rsidR="001C2C5B" w:rsidRPr="00EF13C5" w:rsidRDefault="001C2C5B" w:rsidP="00EF13C5">
            <w:pPr>
              <w:rPr>
                <w:rFonts w:ascii="Times New Roman" w:hAnsi="Times New Roman" w:cs="Times New Roman"/>
                <w:b/>
                <w:lang w:val="uk-UA"/>
              </w:rPr>
            </w:pPr>
          </w:p>
        </w:tc>
        <w:tc>
          <w:tcPr>
            <w:tcW w:w="1957" w:type="pct"/>
            <w:tcBorders>
              <w:top w:val="single" w:sz="4" w:space="0" w:color="auto"/>
              <w:left w:val="nil"/>
              <w:bottom w:val="nil"/>
              <w:right w:val="nil"/>
            </w:tcBorders>
          </w:tcPr>
          <w:p w:rsidR="001C2C5B" w:rsidRPr="00EF13C5" w:rsidRDefault="001C2C5B" w:rsidP="00EF13C5">
            <w:pPr>
              <w:jc w:val="center"/>
              <w:rPr>
                <w:rFonts w:ascii="Times New Roman" w:hAnsi="Times New Roman" w:cs="Times New Roman"/>
                <w:lang w:val="uk-UA"/>
              </w:rPr>
            </w:pPr>
          </w:p>
        </w:tc>
        <w:tc>
          <w:tcPr>
            <w:tcW w:w="601" w:type="pct"/>
            <w:tcBorders>
              <w:top w:val="single" w:sz="4" w:space="0" w:color="auto"/>
              <w:left w:val="nil"/>
              <w:bottom w:val="nil"/>
              <w:right w:val="nil"/>
            </w:tcBorders>
          </w:tcPr>
          <w:p w:rsidR="001C2C5B" w:rsidRPr="00EF13C5" w:rsidRDefault="001C2C5B" w:rsidP="00EF13C5">
            <w:pPr>
              <w:jc w:val="center"/>
              <w:rPr>
                <w:rFonts w:ascii="Times New Roman" w:hAnsi="Times New Roman" w:cs="Times New Roman"/>
                <w:lang w:val="uk-UA"/>
              </w:rPr>
            </w:pPr>
          </w:p>
        </w:tc>
        <w:tc>
          <w:tcPr>
            <w:tcW w:w="576" w:type="pct"/>
            <w:tcBorders>
              <w:top w:val="single" w:sz="4" w:space="0" w:color="auto"/>
              <w:left w:val="nil"/>
              <w:bottom w:val="nil"/>
              <w:right w:val="single" w:sz="4" w:space="0" w:color="auto"/>
            </w:tcBorders>
          </w:tcPr>
          <w:p w:rsidR="001C2C5B" w:rsidRPr="00EF13C5" w:rsidRDefault="001C2C5B" w:rsidP="00EF13C5">
            <w:pPr>
              <w:jc w:val="center"/>
              <w:rPr>
                <w:rFonts w:ascii="Times New Roman" w:hAnsi="Times New Roman" w:cs="Times New Roman"/>
                <w:lang w:val="uk-UA"/>
              </w:rPr>
            </w:pPr>
          </w:p>
        </w:tc>
        <w:tc>
          <w:tcPr>
            <w:tcW w:w="976" w:type="pct"/>
            <w:tcBorders>
              <w:top w:val="single" w:sz="4" w:space="0" w:color="auto"/>
              <w:left w:val="single" w:sz="4" w:space="0" w:color="auto"/>
              <w:bottom w:val="single" w:sz="4" w:space="0" w:color="auto"/>
              <w:right w:val="single" w:sz="4" w:space="0" w:color="auto"/>
            </w:tcBorders>
            <w:hideMark/>
          </w:tcPr>
          <w:p w:rsidR="001C2C5B" w:rsidRPr="00EF13C5" w:rsidRDefault="001C2C5B" w:rsidP="00EF13C5">
            <w:pPr>
              <w:jc w:val="center"/>
              <w:rPr>
                <w:rFonts w:ascii="Times New Roman" w:hAnsi="Times New Roman" w:cs="Times New Roman"/>
                <w:lang w:val="uk-UA"/>
              </w:rPr>
            </w:pPr>
            <w:r w:rsidRPr="00EF13C5">
              <w:rPr>
                <w:rFonts w:ascii="Times New Roman" w:hAnsi="Times New Roman" w:cs="Times New Roman"/>
                <w:lang w:val="uk-UA"/>
              </w:rPr>
              <w:t>Всього:</w:t>
            </w:r>
          </w:p>
        </w:tc>
        <w:tc>
          <w:tcPr>
            <w:tcW w:w="602" w:type="pct"/>
            <w:tcBorders>
              <w:top w:val="single" w:sz="4" w:space="0" w:color="auto"/>
              <w:left w:val="single" w:sz="4" w:space="0" w:color="auto"/>
              <w:bottom w:val="single" w:sz="4" w:space="0" w:color="auto"/>
              <w:right w:val="single" w:sz="4" w:space="0" w:color="auto"/>
            </w:tcBorders>
          </w:tcPr>
          <w:p w:rsidR="001C2C5B" w:rsidRPr="00EF13C5" w:rsidRDefault="001C2C5B" w:rsidP="00EF13C5">
            <w:pPr>
              <w:jc w:val="center"/>
              <w:rPr>
                <w:rFonts w:ascii="Times New Roman" w:hAnsi="Times New Roman" w:cs="Times New Roman"/>
                <w:lang w:val="uk-UA"/>
              </w:rPr>
            </w:pPr>
          </w:p>
        </w:tc>
      </w:tr>
      <w:tr w:rsidR="001C2C5B" w:rsidRPr="00EF13C5" w:rsidTr="00EF13C5">
        <w:trPr>
          <w:trHeight w:val="287"/>
        </w:trPr>
        <w:tc>
          <w:tcPr>
            <w:tcW w:w="288" w:type="pct"/>
            <w:tcBorders>
              <w:top w:val="nil"/>
              <w:left w:val="nil"/>
              <w:bottom w:val="nil"/>
              <w:right w:val="nil"/>
            </w:tcBorders>
          </w:tcPr>
          <w:p w:rsidR="001C2C5B" w:rsidRPr="00EF13C5" w:rsidRDefault="001C2C5B" w:rsidP="00EF13C5">
            <w:pPr>
              <w:rPr>
                <w:rFonts w:ascii="Times New Roman" w:hAnsi="Times New Roman" w:cs="Times New Roman"/>
                <w:b/>
                <w:lang w:val="uk-UA"/>
              </w:rPr>
            </w:pPr>
          </w:p>
        </w:tc>
        <w:tc>
          <w:tcPr>
            <w:tcW w:w="1957" w:type="pct"/>
            <w:tcBorders>
              <w:top w:val="nil"/>
              <w:left w:val="nil"/>
              <w:bottom w:val="nil"/>
              <w:right w:val="nil"/>
            </w:tcBorders>
          </w:tcPr>
          <w:p w:rsidR="001C2C5B" w:rsidRPr="00EF13C5" w:rsidRDefault="001C2C5B" w:rsidP="00EF13C5">
            <w:pPr>
              <w:jc w:val="center"/>
              <w:rPr>
                <w:rFonts w:ascii="Times New Roman" w:hAnsi="Times New Roman" w:cs="Times New Roman"/>
                <w:lang w:val="uk-UA"/>
              </w:rPr>
            </w:pPr>
          </w:p>
        </w:tc>
        <w:tc>
          <w:tcPr>
            <w:tcW w:w="601" w:type="pct"/>
            <w:tcBorders>
              <w:top w:val="nil"/>
              <w:left w:val="nil"/>
              <w:bottom w:val="nil"/>
              <w:right w:val="nil"/>
            </w:tcBorders>
          </w:tcPr>
          <w:p w:rsidR="001C2C5B" w:rsidRPr="00EF13C5" w:rsidRDefault="001C2C5B" w:rsidP="00EF13C5">
            <w:pPr>
              <w:jc w:val="center"/>
              <w:rPr>
                <w:rFonts w:ascii="Times New Roman" w:hAnsi="Times New Roman" w:cs="Times New Roman"/>
                <w:lang w:val="uk-UA"/>
              </w:rPr>
            </w:pPr>
          </w:p>
        </w:tc>
        <w:tc>
          <w:tcPr>
            <w:tcW w:w="576" w:type="pct"/>
            <w:tcBorders>
              <w:top w:val="nil"/>
              <w:left w:val="nil"/>
              <w:bottom w:val="nil"/>
              <w:right w:val="single" w:sz="4" w:space="0" w:color="auto"/>
            </w:tcBorders>
          </w:tcPr>
          <w:p w:rsidR="001C2C5B" w:rsidRPr="00EF13C5" w:rsidRDefault="001C2C5B" w:rsidP="00EF13C5">
            <w:pPr>
              <w:jc w:val="center"/>
              <w:rPr>
                <w:rFonts w:ascii="Times New Roman" w:hAnsi="Times New Roman" w:cs="Times New Roman"/>
                <w:lang w:val="uk-UA"/>
              </w:rPr>
            </w:pPr>
          </w:p>
        </w:tc>
        <w:tc>
          <w:tcPr>
            <w:tcW w:w="976" w:type="pct"/>
            <w:tcBorders>
              <w:top w:val="single" w:sz="4" w:space="0" w:color="auto"/>
              <w:left w:val="single" w:sz="4" w:space="0" w:color="auto"/>
              <w:bottom w:val="single" w:sz="4" w:space="0" w:color="auto"/>
              <w:right w:val="single" w:sz="4" w:space="0" w:color="auto"/>
            </w:tcBorders>
            <w:hideMark/>
          </w:tcPr>
          <w:p w:rsidR="001C2C5B" w:rsidRPr="00EF13C5" w:rsidRDefault="001C2C5B" w:rsidP="00EF13C5">
            <w:pPr>
              <w:jc w:val="center"/>
              <w:rPr>
                <w:rFonts w:ascii="Times New Roman" w:hAnsi="Times New Roman" w:cs="Times New Roman"/>
                <w:lang w:val="uk-UA"/>
              </w:rPr>
            </w:pPr>
            <w:r w:rsidRPr="00EF13C5">
              <w:rPr>
                <w:rFonts w:ascii="Times New Roman" w:hAnsi="Times New Roman" w:cs="Times New Roman"/>
                <w:lang w:val="uk-UA"/>
              </w:rPr>
              <w:t>ПДВ:</w:t>
            </w:r>
          </w:p>
        </w:tc>
        <w:tc>
          <w:tcPr>
            <w:tcW w:w="602" w:type="pct"/>
            <w:tcBorders>
              <w:top w:val="single" w:sz="4" w:space="0" w:color="auto"/>
              <w:left w:val="single" w:sz="4" w:space="0" w:color="auto"/>
              <w:bottom w:val="single" w:sz="4" w:space="0" w:color="auto"/>
              <w:right w:val="single" w:sz="4" w:space="0" w:color="auto"/>
            </w:tcBorders>
          </w:tcPr>
          <w:p w:rsidR="001C2C5B" w:rsidRPr="00EF13C5" w:rsidRDefault="001C2C5B" w:rsidP="00EF13C5">
            <w:pPr>
              <w:jc w:val="center"/>
              <w:rPr>
                <w:rFonts w:ascii="Times New Roman" w:hAnsi="Times New Roman" w:cs="Times New Roman"/>
                <w:lang w:val="uk-UA"/>
              </w:rPr>
            </w:pPr>
          </w:p>
        </w:tc>
      </w:tr>
      <w:tr w:rsidR="001C2C5B" w:rsidRPr="00EF13C5" w:rsidTr="00EF13C5">
        <w:trPr>
          <w:trHeight w:val="196"/>
        </w:trPr>
        <w:tc>
          <w:tcPr>
            <w:tcW w:w="288" w:type="pct"/>
            <w:tcBorders>
              <w:top w:val="nil"/>
              <w:left w:val="nil"/>
              <w:bottom w:val="nil"/>
              <w:right w:val="nil"/>
            </w:tcBorders>
          </w:tcPr>
          <w:p w:rsidR="001C2C5B" w:rsidRPr="00EF13C5" w:rsidRDefault="001C2C5B" w:rsidP="00EF13C5">
            <w:pPr>
              <w:rPr>
                <w:rFonts w:ascii="Times New Roman" w:hAnsi="Times New Roman" w:cs="Times New Roman"/>
                <w:b/>
                <w:lang w:val="uk-UA"/>
              </w:rPr>
            </w:pPr>
          </w:p>
        </w:tc>
        <w:tc>
          <w:tcPr>
            <w:tcW w:w="1957" w:type="pct"/>
            <w:tcBorders>
              <w:top w:val="nil"/>
              <w:left w:val="nil"/>
              <w:bottom w:val="nil"/>
              <w:right w:val="nil"/>
            </w:tcBorders>
          </w:tcPr>
          <w:p w:rsidR="001C2C5B" w:rsidRPr="00EF13C5" w:rsidRDefault="001C2C5B" w:rsidP="00EF13C5">
            <w:pPr>
              <w:jc w:val="center"/>
              <w:rPr>
                <w:rFonts w:ascii="Times New Roman" w:hAnsi="Times New Roman" w:cs="Times New Roman"/>
                <w:lang w:val="uk-UA"/>
              </w:rPr>
            </w:pPr>
          </w:p>
        </w:tc>
        <w:tc>
          <w:tcPr>
            <w:tcW w:w="601" w:type="pct"/>
            <w:tcBorders>
              <w:top w:val="nil"/>
              <w:left w:val="nil"/>
              <w:bottom w:val="nil"/>
              <w:right w:val="nil"/>
            </w:tcBorders>
          </w:tcPr>
          <w:p w:rsidR="001C2C5B" w:rsidRPr="00EF13C5" w:rsidRDefault="001C2C5B" w:rsidP="00EF13C5">
            <w:pPr>
              <w:jc w:val="center"/>
              <w:rPr>
                <w:rFonts w:ascii="Times New Roman" w:hAnsi="Times New Roman" w:cs="Times New Roman"/>
                <w:lang w:val="uk-UA"/>
              </w:rPr>
            </w:pPr>
          </w:p>
        </w:tc>
        <w:tc>
          <w:tcPr>
            <w:tcW w:w="576" w:type="pct"/>
            <w:tcBorders>
              <w:top w:val="nil"/>
              <w:left w:val="nil"/>
              <w:bottom w:val="nil"/>
              <w:right w:val="single" w:sz="4" w:space="0" w:color="auto"/>
            </w:tcBorders>
          </w:tcPr>
          <w:p w:rsidR="001C2C5B" w:rsidRPr="00EF13C5" w:rsidRDefault="001C2C5B" w:rsidP="00EF13C5">
            <w:pPr>
              <w:jc w:val="center"/>
              <w:rPr>
                <w:rFonts w:ascii="Times New Roman" w:hAnsi="Times New Roman" w:cs="Times New Roman"/>
                <w:lang w:val="uk-UA"/>
              </w:rPr>
            </w:pPr>
          </w:p>
        </w:tc>
        <w:tc>
          <w:tcPr>
            <w:tcW w:w="976" w:type="pct"/>
            <w:tcBorders>
              <w:top w:val="single" w:sz="4" w:space="0" w:color="auto"/>
              <w:left w:val="single" w:sz="4" w:space="0" w:color="auto"/>
              <w:bottom w:val="single" w:sz="4" w:space="0" w:color="auto"/>
              <w:right w:val="single" w:sz="4" w:space="0" w:color="auto"/>
            </w:tcBorders>
            <w:hideMark/>
          </w:tcPr>
          <w:p w:rsidR="001C2C5B" w:rsidRPr="00EF13C5" w:rsidRDefault="001C2C5B" w:rsidP="00EF13C5">
            <w:pPr>
              <w:jc w:val="center"/>
              <w:rPr>
                <w:rFonts w:ascii="Times New Roman" w:hAnsi="Times New Roman" w:cs="Times New Roman"/>
                <w:lang w:val="uk-UA"/>
              </w:rPr>
            </w:pPr>
            <w:r w:rsidRPr="00EF13C5">
              <w:rPr>
                <w:rFonts w:ascii="Times New Roman" w:hAnsi="Times New Roman" w:cs="Times New Roman"/>
                <w:lang w:val="uk-UA"/>
              </w:rPr>
              <w:t>Всього з ПДВ:</w:t>
            </w:r>
          </w:p>
        </w:tc>
        <w:tc>
          <w:tcPr>
            <w:tcW w:w="602" w:type="pct"/>
            <w:tcBorders>
              <w:top w:val="single" w:sz="4" w:space="0" w:color="auto"/>
              <w:left w:val="single" w:sz="4" w:space="0" w:color="auto"/>
              <w:bottom w:val="single" w:sz="4" w:space="0" w:color="auto"/>
              <w:right w:val="single" w:sz="4" w:space="0" w:color="auto"/>
            </w:tcBorders>
          </w:tcPr>
          <w:p w:rsidR="001C2C5B" w:rsidRPr="00EF13C5" w:rsidRDefault="001C2C5B" w:rsidP="00EF13C5">
            <w:pPr>
              <w:jc w:val="center"/>
              <w:rPr>
                <w:rFonts w:ascii="Times New Roman" w:hAnsi="Times New Roman" w:cs="Times New Roman"/>
                <w:lang w:val="uk-UA"/>
              </w:rPr>
            </w:pPr>
          </w:p>
        </w:tc>
      </w:tr>
    </w:tbl>
    <w:p w:rsidR="001C2C5B" w:rsidRPr="00EF13C5" w:rsidRDefault="001C2C5B" w:rsidP="001C2C5B">
      <w:pPr>
        <w:pStyle w:val="ab"/>
        <w:rPr>
          <w:sz w:val="24"/>
          <w:szCs w:val="24"/>
        </w:rPr>
      </w:pPr>
    </w:p>
    <w:p w:rsidR="001C2C5B" w:rsidRPr="00EF13C5" w:rsidRDefault="001C2C5B" w:rsidP="001C2C5B">
      <w:pPr>
        <w:jc w:val="both"/>
        <w:rPr>
          <w:rFonts w:ascii="Times New Roman" w:hAnsi="Times New Roman" w:cs="Times New Roman"/>
          <w:lang w:val="uk-UA"/>
        </w:rPr>
      </w:pPr>
      <w:r w:rsidRPr="00EF13C5">
        <w:rPr>
          <w:rFonts w:ascii="Times New Roman" w:hAnsi="Times New Roman" w:cs="Times New Roman"/>
          <w:lang w:val="uk-UA"/>
        </w:rPr>
        <w:t>* У разі якщо учасник не є платником ПДВ/є платником ПДВ загальна вартість продукції зазначається з приміткою без ПДВ/з ПДВ. Зазначити потрібне.</w:t>
      </w:r>
    </w:p>
    <w:p w:rsidR="001C2C5B" w:rsidRPr="00EF13C5" w:rsidRDefault="001C2C5B" w:rsidP="001C2C5B">
      <w:pPr>
        <w:jc w:val="both"/>
        <w:rPr>
          <w:rFonts w:ascii="Times New Roman" w:hAnsi="Times New Roman" w:cs="Times New Roman"/>
          <w:lang w:val="uk-UA"/>
        </w:rPr>
      </w:pPr>
    </w:p>
    <w:tbl>
      <w:tblPr>
        <w:tblStyle w:val="a9"/>
        <w:tblW w:w="0" w:type="auto"/>
        <w:tblInd w:w="-709" w:type="dxa"/>
        <w:tblLook w:val="04A0" w:firstRow="1" w:lastRow="0" w:firstColumn="1" w:lastColumn="0" w:noHBand="0" w:noVBand="1"/>
      </w:tblPr>
      <w:tblGrid>
        <w:gridCol w:w="10058"/>
        <w:gridCol w:w="222"/>
      </w:tblGrid>
      <w:tr w:rsidR="001C2C5B" w:rsidRPr="00EF13C5" w:rsidTr="00EF13C5">
        <w:tc>
          <w:tcPr>
            <w:tcW w:w="10127" w:type="dxa"/>
            <w:tcBorders>
              <w:top w:val="nil"/>
              <w:left w:val="nil"/>
              <w:bottom w:val="nil"/>
              <w:right w:val="nil"/>
            </w:tcBorders>
          </w:tcPr>
          <w:p w:rsidR="001C2C5B" w:rsidRPr="00EF13C5" w:rsidRDefault="001C2C5B" w:rsidP="00EF13C5">
            <w:pPr>
              <w:rPr>
                <w:rFonts w:ascii="Times New Roman" w:hAnsi="Times New Roman" w:cs="Times New Roman"/>
                <w:lang w:val="uk-UA"/>
              </w:rPr>
            </w:pPr>
          </w:p>
          <w:p w:rsidR="001C2C5B" w:rsidRPr="00EF13C5" w:rsidRDefault="001C2C5B" w:rsidP="00EF13C5">
            <w:pPr>
              <w:rPr>
                <w:rFonts w:ascii="Times New Roman" w:hAnsi="Times New Roman" w:cs="Times New Roman"/>
                <w:lang w:val="uk-UA"/>
              </w:rPr>
            </w:pPr>
          </w:p>
          <w:tbl>
            <w:tblPr>
              <w:tblW w:w="10597" w:type="dxa"/>
              <w:tblLook w:val="00A0" w:firstRow="1" w:lastRow="0" w:firstColumn="1" w:lastColumn="0" w:noHBand="0" w:noVBand="0"/>
            </w:tblPr>
            <w:tblGrid>
              <w:gridCol w:w="5278"/>
              <w:gridCol w:w="5319"/>
            </w:tblGrid>
            <w:tr w:rsidR="001C2C5B" w:rsidRPr="00EF13C5" w:rsidTr="00EF13C5">
              <w:trPr>
                <w:trHeight w:val="5219"/>
              </w:trPr>
              <w:tc>
                <w:tcPr>
                  <w:tcW w:w="5278" w:type="dxa"/>
                </w:tcPr>
                <w:p w:rsidR="001C2C5B" w:rsidRPr="00EF13C5" w:rsidRDefault="001C2C5B" w:rsidP="00EF13C5">
                  <w:pPr>
                    <w:jc w:val="center"/>
                    <w:rPr>
                      <w:rFonts w:ascii="Times New Roman" w:hAnsi="Times New Roman" w:cs="Times New Roman"/>
                      <w:lang w:val="uk-UA"/>
                    </w:rPr>
                  </w:pPr>
                  <w:r w:rsidRPr="00EF13C5">
                    <w:rPr>
                      <w:rFonts w:ascii="Times New Roman" w:eastAsia="Calibri" w:hAnsi="Times New Roman" w:cs="Times New Roman"/>
                      <w:b/>
                      <w:lang w:val="uk-UA"/>
                    </w:rPr>
                    <w:t>Замовник</w:t>
                  </w:r>
                </w:p>
                <w:p w:rsidR="001C2C5B" w:rsidRPr="00EF13C5" w:rsidRDefault="001C2C5B" w:rsidP="00EF13C5">
                  <w:pPr>
                    <w:jc w:val="center"/>
                    <w:rPr>
                      <w:rFonts w:ascii="Times New Roman" w:hAnsi="Times New Roman" w:cs="Times New Roman"/>
                      <w:b/>
                      <w:lang w:val="uk-UA"/>
                    </w:rPr>
                  </w:pPr>
                  <w:r w:rsidRPr="00EF13C5">
                    <w:rPr>
                      <w:rFonts w:ascii="Times New Roman" w:hAnsi="Times New Roman" w:cs="Times New Roman"/>
                      <w:b/>
                      <w:lang w:val="uk-UA"/>
                    </w:rPr>
                    <w:t>Відділ з питань надзвичайних ситуацій, цивільного захисту населення та взаємодії з правоохоронними органами Конотопської міської ради</w:t>
                  </w:r>
                </w:p>
                <w:p w:rsidR="001C2C5B" w:rsidRPr="00EF13C5" w:rsidRDefault="001C2C5B" w:rsidP="00EF13C5">
                  <w:pPr>
                    <w:rPr>
                      <w:rFonts w:ascii="Times New Roman" w:hAnsi="Times New Roman" w:cs="Times New Roman"/>
                      <w:lang w:val="uk-UA"/>
                    </w:rPr>
                  </w:pPr>
                  <w:r w:rsidRPr="00EF13C5">
                    <w:rPr>
                      <w:rFonts w:ascii="Times New Roman" w:hAnsi="Times New Roman" w:cs="Times New Roman"/>
                      <w:lang w:val="uk-UA"/>
                    </w:rPr>
                    <w:t>41600, Сумська область,</w:t>
                  </w:r>
                </w:p>
                <w:p w:rsidR="001C2C5B" w:rsidRPr="00EF13C5" w:rsidRDefault="001C2C5B" w:rsidP="00EF13C5">
                  <w:pPr>
                    <w:rPr>
                      <w:rFonts w:ascii="Times New Roman" w:hAnsi="Times New Roman" w:cs="Times New Roman"/>
                      <w:lang w:val="uk-UA"/>
                    </w:rPr>
                  </w:pPr>
                  <w:r w:rsidRPr="00EF13C5">
                    <w:rPr>
                      <w:rFonts w:ascii="Times New Roman" w:hAnsi="Times New Roman" w:cs="Times New Roman"/>
                      <w:lang w:val="uk-UA"/>
                    </w:rPr>
                    <w:t xml:space="preserve"> </w:t>
                  </w:r>
                  <w:proofErr w:type="spellStart"/>
                  <w:r w:rsidRPr="00EF13C5">
                    <w:rPr>
                      <w:rFonts w:ascii="Times New Roman" w:hAnsi="Times New Roman" w:cs="Times New Roman"/>
                      <w:lang w:val="uk-UA"/>
                    </w:rPr>
                    <w:t>м.Конотоп</w:t>
                  </w:r>
                  <w:proofErr w:type="spellEnd"/>
                  <w:r w:rsidRPr="00EF13C5">
                    <w:rPr>
                      <w:rFonts w:ascii="Times New Roman" w:hAnsi="Times New Roman" w:cs="Times New Roman"/>
                      <w:lang w:val="uk-UA"/>
                    </w:rPr>
                    <w:t xml:space="preserve">, </w:t>
                  </w:r>
                  <w:proofErr w:type="spellStart"/>
                  <w:r w:rsidRPr="00EF13C5">
                    <w:rPr>
                      <w:rFonts w:ascii="Times New Roman" w:hAnsi="Times New Roman" w:cs="Times New Roman"/>
                      <w:lang w:val="uk-UA"/>
                    </w:rPr>
                    <w:t>пр..Миру</w:t>
                  </w:r>
                  <w:proofErr w:type="spellEnd"/>
                  <w:r w:rsidRPr="00EF13C5">
                    <w:rPr>
                      <w:rFonts w:ascii="Times New Roman" w:hAnsi="Times New Roman" w:cs="Times New Roman"/>
                      <w:lang w:val="uk-UA"/>
                    </w:rPr>
                    <w:t>,8</w:t>
                  </w:r>
                </w:p>
                <w:p w:rsidR="001C2C5B" w:rsidRPr="00EF13C5" w:rsidRDefault="001C2C5B" w:rsidP="00EF13C5">
                  <w:pPr>
                    <w:rPr>
                      <w:rFonts w:ascii="Times New Roman" w:hAnsi="Times New Roman" w:cs="Times New Roman"/>
                      <w:lang w:val="uk-UA"/>
                    </w:rPr>
                  </w:pPr>
                  <w:r w:rsidRPr="00EF13C5">
                    <w:rPr>
                      <w:rFonts w:ascii="Times New Roman" w:hAnsi="Times New Roman" w:cs="Times New Roman"/>
                      <w:lang w:val="uk-UA"/>
                    </w:rPr>
                    <w:t>тел../факс (05447) 2-32-08</w:t>
                  </w:r>
                </w:p>
                <w:p w:rsidR="001C2C5B" w:rsidRPr="00EF13C5" w:rsidRDefault="001C2C5B" w:rsidP="00EF13C5">
                  <w:pPr>
                    <w:rPr>
                      <w:rFonts w:ascii="Times New Roman" w:hAnsi="Times New Roman" w:cs="Times New Roman"/>
                      <w:lang w:val="uk-UA"/>
                    </w:rPr>
                  </w:pPr>
                  <w:r w:rsidRPr="00EF13C5">
                    <w:rPr>
                      <w:rFonts w:ascii="Times New Roman" w:hAnsi="Times New Roman" w:cs="Times New Roman"/>
                      <w:lang w:val="uk-UA"/>
                    </w:rPr>
                    <w:t>ЄДРПОУ 08164681, МФО 820172</w:t>
                  </w:r>
                </w:p>
                <w:p w:rsidR="001C2C5B" w:rsidRPr="00EF13C5" w:rsidRDefault="001C2C5B" w:rsidP="00EF13C5">
                  <w:pPr>
                    <w:rPr>
                      <w:rFonts w:ascii="Times New Roman" w:hAnsi="Times New Roman" w:cs="Times New Roman"/>
                      <w:lang w:val="uk-UA"/>
                    </w:rPr>
                  </w:pPr>
                  <w:r w:rsidRPr="00EF13C5">
                    <w:rPr>
                      <w:rFonts w:ascii="Times New Roman" w:hAnsi="Times New Roman" w:cs="Times New Roman"/>
                      <w:lang w:val="uk-UA"/>
                    </w:rPr>
                    <w:t>р/</w:t>
                  </w:r>
                  <w:proofErr w:type="spellStart"/>
                  <w:r w:rsidRPr="00EF13C5">
                    <w:rPr>
                      <w:rFonts w:ascii="Times New Roman" w:hAnsi="Times New Roman" w:cs="Times New Roman"/>
                      <w:lang w:val="uk-UA"/>
                    </w:rPr>
                    <w:t>р</w:t>
                  </w:r>
                  <w:proofErr w:type="spellEnd"/>
                  <w:r w:rsidRPr="00EF13C5">
                    <w:rPr>
                      <w:rFonts w:ascii="Times New Roman" w:hAnsi="Times New Roman" w:cs="Times New Roman"/>
                      <w:lang w:val="uk-UA"/>
                    </w:rPr>
                    <w:t xml:space="preserve"> UA768201720344230003000027910</w:t>
                  </w:r>
                </w:p>
                <w:p w:rsidR="001C2C5B" w:rsidRPr="00EF13C5" w:rsidRDefault="001C2C5B" w:rsidP="00EF13C5">
                  <w:pPr>
                    <w:rPr>
                      <w:rFonts w:ascii="Times New Roman" w:hAnsi="Times New Roman" w:cs="Times New Roman"/>
                      <w:lang w:val="uk-UA"/>
                    </w:rPr>
                  </w:pPr>
                  <w:proofErr w:type="spellStart"/>
                  <w:r w:rsidRPr="00EF13C5">
                    <w:rPr>
                      <w:rFonts w:ascii="Times New Roman" w:hAnsi="Times New Roman" w:cs="Times New Roman"/>
                      <w:lang w:val="uk-UA"/>
                    </w:rPr>
                    <w:t>Держказначейська</w:t>
                  </w:r>
                  <w:proofErr w:type="spellEnd"/>
                  <w:r w:rsidRPr="00EF13C5">
                    <w:rPr>
                      <w:rFonts w:ascii="Times New Roman" w:hAnsi="Times New Roman" w:cs="Times New Roman"/>
                      <w:lang w:val="uk-UA"/>
                    </w:rPr>
                    <w:t xml:space="preserve"> служба України </w:t>
                  </w:r>
                  <w:proofErr w:type="spellStart"/>
                  <w:r w:rsidRPr="00EF13C5">
                    <w:rPr>
                      <w:rFonts w:ascii="Times New Roman" w:hAnsi="Times New Roman" w:cs="Times New Roman"/>
                      <w:lang w:val="uk-UA"/>
                    </w:rPr>
                    <w:t>м.Київ</w:t>
                  </w:r>
                  <w:proofErr w:type="spellEnd"/>
                  <w:r w:rsidRPr="00EF13C5">
                    <w:rPr>
                      <w:rFonts w:ascii="Times New Roman" w:hAnsi="Times New Roman" w:cs="Times New Roman"/>
                      <w:lang w:val="uk-UA"/>
                    </w:rPr>
                    <w:t xml:space="preserve"> Конотопське УДКСУ</w:t>
                  </w:r>
                </w:p>
                <w:p w:rsidR="001C2C5B" w:rsidRPr="00EF13C5" w:rsidRDefault="001C2C5B" w:rsidP="00EF13C5">
                  <w:pPr>
                    <w:rPr>
                      <w:rFonts w:ascii="Times New Roman" w:hAnsi="Times New Roman" w:cs="Times New Roman"/>
                      <w:lang w:val="uk-UA"/>
                    </w:rPr>
                  </w:pPr>
                  <w:r w:rsidRPr="00EF13C5">
                    <w:rPr>
                      <w:rFonts w:ascii="Times New Roman" w:hAnsi="Times New Roman" w:cs="Times New Roman"/>
                      <w:lang w:val="uk-UA"/>
                    </w:rPr>
                    <w:t>E-</w:t>
                  </w:r>
                  <w:proofErr w:type="spellStart"/>
                  <w:r w:rsidRPr="00EF13C5">
                    <w:rPr>
                      <w:rFonts w:ascii="Times New Roman" w:hAnsi="Times New Roman" w:cs="Times New Roman"/>
                      <w:lang w:val="uk-UA"/>
                    </w:rPr>
                    <w:t>mail</w:t>
                  </w:r>
                  <w:proofErr w:type="spellEnd"/>
                  <w:r w:rsidRPr="00EF13C5">
                    <w:rPr>
                      <w:rFonts w:ascii="Times New Roman" w:hAnsi="Times New Roman" w:cs="Times New Roman"/>
                      <w:lang w:val="uk-UA"/>
                    </w:rPr>
                    <w:t xml:space="preserve">: </w:t>
                  </w:r>
                  <w:hyperlink r:id="rId10" w:history="1">
                    <w:r w:rsidRPr="00EF13C5">
                      <w:rPr>
                        <w:rStyle w:val="a3"/>
                        <w:rFonts w:ascii="Times New Roman" w:hAnsi="Times New Roman" w:cs="Times New Roman"/>
                        <w:lang w:val="uk-UA"/>
                      </w:rPr>
                      <w:t>mns_konotop@ukr.net</w:t>
                    </w:r>
                  </w:hyperlink>
                </w:p>
                <w:p w:rsidR="001C2C5B" w:rsidRPr="00EF13C5" w:rsidRDefault="001C2C5B" w:rsidP="00EF13C5">
                  <w:pPr>
                    <w:tabs>
                      <w:tab w:val="left" w:pos="355"/>
                    </w:tabs>
                    <w:rPr>
                      <w:rFonts w:ascii="Times New Roman" w:hAnsi="Times New Roman" w:cs="Times New Roman"/>
                      <w:lang w:val="uk-UA"/>
                    </w:rPr>
                  </w:pPr>
                  <w:r w:rsidRPr="00EF13C5">
                    <w:rPr>
                      <w:rFonts w:ascii="Times New Roman" w:hAnsi="Times New Roman" w:cs="Times New Roman"/>
                      <w:lang w:val="uk-UA"/>
                    </w:rPr>
                    <w:t xml:space="preserve">Начальник відділу </w:t>
                  </w:r>
                </w:p>
                <w:p w:rsidR="001C2C5B" w:rsidRPr="00EF13C5" w:rsidRDefault="001C2C5B" w:rsidP="00EF13C5">
                  <w:pPr>
                    <w:tabs>
                      <w:tab w:val="left" w:pos="355"/>
                    </w:tabs>
                    <w:rPr>
                      <w:rFonts w:ascii="Times New Roman" w:hAnsi="Times New Roman" w:cs="Times New Roman"/>
                      <w:lang w:val="uk-UA"/>
                    </w:rPr>
                  </w:pPr>
                </w:p>
                <w:p w:rsidR="001C2C5B" w:rsidRPr="00EF13C5" w:rsidRDefault="001C2C5B" w:rsidP="00EF13C5">
                  <w:pPr>
                    <w:ind w:firstLine="348"/>
                    <w:rPr>
                      <w:rFonts w:ascii="Times New Roman" w:hAnsi="Times New Roman" w:cs="Times New Roman"/>
                      <w:lang w:val="uk-UA"/>
                    </w:rPr>
                  </w:pPr>
                  <w:r w:rsidRPr="00EF13C5">
                    <w:rPr>
                      <w:rFonts w:ascii="Times New Roman" w:hAnsi="Times New Roman" w:cs="Times New Roman"/>
                      <w:lang w:val="uk-UA"/>
                    </w:rPr>
                    <w:t>___________________________ С.В.Мусієнко</w:t>
                  </w:r>
                </w:p>
                <w:p w:rsidR="001C2C5B" w:rsidRPr="00EF13C5" w:rsidRDefault="001C2C5B" w:rsidP="00EF13C5">
                  <w:pPr>
                    <w:ind w:firstLine="348"/>
                    <w:rPr>
                      <w:rFonts w:ascii="Times New Roman" w:hAnsi="Times New Roman" w:cs="Times New Roman"/>
                      <w:lang w:val="uk-UA"/>
                    </w:rPr>
                  </w:pPr>
                  <w:r w:rsidRPr="00EF13C5">
                    <w:rPr>
                      <w:rFonts w:ascii="Times New Roman" w:hAnsi="Times New Roman" w:cs="Times New Roman"/>
                      <w:lang w:val="uk-UA"/>
                    </w:rPr>
                    <w:t xml:space="preserve"> «_____»   __________ 2023р</w:t>
                  </w:r>
                </w:p>
                <w:p w:rsidR="001C2C5B" w:rsidRPr="00EF13C5" w:rsidRDefault="001C2C5B" w:rsidP="00EF13C5">
                  <w:pPr>
                    <w:pStyle w:val="TableParagraph"/>
                    <w:spacing w:line="254" w:lineRule="auto"/>
                    <w:ind w:left="0"/>
                    <w:rPr>
                      <w:rFonts w:eastAsia="Calibri"/>
                      <w:b/>
                      <w:sz w:val="24"/>
                      <w:szCs w:val="24"/>
                    </w:rPr>
                  </w:pPr>
                </w:p>
              </w:tc>
              <w:tc>
                <w:tcPr>
                  <w:tcW w:w="5319" w:type="dxa"/>
                </w:tcPr>
                <w:p w:rsidR="001C2C5B" w:rsidRPr="00EF13C5" w:rsidRDefault="001C2C5B" w:rsidP="00EF13C5">
                  <w:pPr>
                    <w:rPr>
                      <w:rFonts w:ascii="Times New Roman" w:eastAsia="Calibri" w:hAnsi="Times New Roman" w:cs="Times New Roman"/>
                      <w:b/>
                      <w:lang w:val="uk-UA"/>
                    </w:rPr>
                  </w:pPr>
                  <w:r w:rsidRPr="00EF13C5">
                    <w:rPr>
                      <w:rFonts w:ascii="Times New Roman" w:eastAsia="Calibri" w:hAnsi="Times New Roman" w:cs="Times New Roman"/>
                      <w:bCs/>
                      <w:lang w:val="uk-UA"/>
                    </w:rPr>
                    <w:t xml:space="preserve">             </w:t>
                  </w:r>
                  <w:r w:rsidRPr="00EF13C5">
                    <w:rPr>
                      <w:rFonts w:ascii="Times New Roman" w:eastAsia="Calibri" w:hAnsi="Times New Roman" w:cs="Times New Roman"/>
                      <w:lang w:val="uk-UA"/>
                    </w:rPr>
                    <w:t xml:space="preserve"> </w:t>
                  </w:r>
                  <w:r w:rsidRPr="00EF13C5">
                    <w:rPr>
                      <w:rFonts w:ascii="Times New Roman" w:eastAsia="Calibri" w:hAnsi="Times New Roman" w:cs="Times New Roman"/>
                      <w:bCs/>
                      <w:lang w:val="uk-UA"/>
                    </w:rPr>
                    <w:t xml:space="preserve">  </w:t>
                  </w:r>
                  <w:r w:rsidRPr="00EF13C5">
                    <w:rPr>
                      <w:rFonts w:ascii="Times New Roman" w:eastAsia="Calibri" w:hAnsi="Times New Roman" w:cs="Times New Roman"/>
                      <w:b/>
                      <w:lang w:val="uk-UA"/>
                    </w:rPr>
                    <w:t>Постачальник</w:t>
                  </w:r>
                </w:p>
                <w:p w:rsidR="001C2C5B" w:rsidRPr="00EF13C5" w:rsidRDefault="001C2C5B" w:rsidP="00EF13C5">
                  <w:pPr>
                    <w:rPr>
                      <w:rFonts w:ascii="Times New Roman" w:eastAsia="Calibri" w:hAnsi="Times New Roman" w:cs="Times New Roman"/>
                      <w:b/>
                      <w:lang w:val="uk-UA"/>
                    </w:rPr>
                  </w:pPr>
                </w:p>
                <w:p w:rsidR="001C2C5B" w:rsidRPr="00EF13C5" w:rsidRDefault="001C2C5B" w:rsidP="00EF13C5">
                  <w:pPr>
                    <w:rPr>
                      <w:rFonts w:ascii="Times New Roman" w:eastAsia="Calibri" w:hAnsi="Times New Roman" w:cs="Times New Roman"/>
                      <w:b/>
                      <w:lang w:val="uk-UA"/>
                    </w:rPr>
                  </w:pPr>
                </w:p>
                <w:p w:rsidR="001C2C5B" w:rsidRPr="00EF13C5" w:rsidRDefault="001C2C5B" w:rsidP="00EF13C5">
                  <w:pPr>
                    <w:rPr>
                      <w:rFonts w:ascii="Times New Roman" w:eastAsia="Calibri" w:hAnsi="Times New Roman" w:cs="Times New Roman"/>
                      <w:b/>
                      <w:lang w:val="uk-UA"/>
                    </w:rPr>
                  </w:pPr>
                </w:p>
                <w:p w:rsidR="001C2C5B" w:rsidRPr="00EF13C5" w:rsidRDefault="001C2C5B" w:rsidP="00EF13C5">
                  <w:pPr>
                    <w:rPr>
                      <w:rFonts w:ascii="Times New Roman" w:eastAsia="Calibri" w:hAnsi="Times New Roman" w:cs="Times New Roman"/>
                      <w:b/>
                      <w:lang w:val="uk-UA"/>
                    </w:rPr>
                  </w:pPr>
                </w:p>
                <w:p w:rsidR="001C2C5B" w:rsidRPr="00EF13C5" w:rsidRDefault="001C2C5B" w:rsidP="00EF13C5">
                  <w:pPr>
                    <w:rPr>
                      <w:rFonts w:ascii="Times New Roman" w:eastAsia="Calibri" w:hAnsi="Times New Roman" w:cs="Times New Roman"/>
                      <w:b/>
                      <w:lang w:val="uk-UA"/>
                    </w:rPr>
                  </w:pPr>
                </w:p>
                <w:p w:rsidR="001C2C5B" w:rsidRPr="00EF13C5" w:rsidRDefault="001C2C5B" w:rsidP="00EF13C5">
                  <w:pPr>
                    <w:rPr>
                      <w:rFonts w:ascii="Times New Roman" w:eastAsia="Calibri" w:hAnsi="Times New Roman" w:cs="Times New Roman"/>
                      <w:b/>
                      <w:lang w:val="uk-UA"/>
                    </w:rPr>
                  </w:pPr>
                </w:p>
              </w:tc>
            </w:tr>
          </w:tbl>
          <w:p w:rsidR="001C2C5B" w:rsidRPr="00EF13C5" w:rsidRDefault="001C2C5B" w:rsidP="00EF13C5">
            <w:pPr>
              <w:rPr>
                <w:rFonts w:ascii="Times New Roman" w:hAnsi="Times New Roman" w:cs="Times New Roman"/>
                <w:lang w:val="uk-UA"/>
              </w:rPr>
            </w:pPr>
          </w:p>
        </w:tc>
        <w:tc>
          <w:tcPr>
            <w:tcW w:w="221" w:type="dxa"/>
            <w:tcBorders>
              <w:top w:val="nil"/>
              <w:left w:val="nil"/>
              <w:bottom w:val="nil"/>
              <w:right w:val="nil"/>
            </w:tcBorders>
          </w:tcPr>
          <w:p w:rsidR="001C2C5B" w:rsidRPr="00EF13C5" w:rsidRDefault="001C2C5B" w:rsidP="00EF13C5">
            <w:pPr>
              <w:rPr>
                <w:rFonts w:ascii="Times New Roman" w:hAnsi="Times New Roman" w:cs="Times New Roman"/>
                <w:lang w:val="uk-UA"/>
              </w:rPr>
            </w:pPr>
          </w:p>
        </w:tc>
      </w:tr>
    </w:tbl>
    <w:p w:rsidR="001C2C5B" w:rsidRPr="00EF13C5" w:rsidRDefault="001C2C5B" w:rsidP="001C2C5B">
      <w:pPr>
        <w:jc w:val="both"/>
        <w:rPr>
          <w:rFonts w:ascii="Times New Roman" w:hAnsi="Times New Roman" w:cs="Times New Roman"/>
          <w:lang w:val="uk-UA"/>
        </w:rPr>
      </w:pPr>
    </w:p>
    <w:p w:rsidR="001C2C5B" w:rsidRPr="00EF13C5" w:rsidRDefault="001C2C5B" w:rsidP="001C2C5B">
      <w:pPr>
        <w:numPr>
          <w:ilvl w:val="0"/>
          <w:numId w:val="17"/>
        </w:numPr>
        <w:shd w:val="clear" w:color="auto" w:fill="FFFFFF"/>
        <w:autoSpaceDE w:val="0"/>
        <w:adjustRightInd w:val="0"/>
        <w:jc w:val="center"/>
        <w:rPr>
          <w:rFonts w:ascii="Times New Roman" w:eastAsia="Calibri" w:hAnsi="Times New Roman" w:cs="Times New Roman"/>
          <w:b/>
          <w:lang w:val="uk-UA"/>
        </w:rPr>
      </w:pPr>
    </w:p>
    <w:tbl>
      <w:tblPr>
        <w:tblStyle w:val="a9"/>
        <w:tblW w:w="0" w:type="auto"/>
        <w:tblLook w:val="04A0" w:firstRow="1" w:lastRow="0" w:firstColumn="1" w:lastColumn="0" w:noHBand="0" w:noVBand="1"/>
      </w:tblPr>
      <w:tblGrid>
        <w:gridCol w:w="4785"/>
        <w:gridCol w:w="4786"/>
      </w:tblGrid>
      <w:tr w:rsidR="001C2C5B" w:rsidRPr="00EF13C5" w:rsidTr="00EF13C5">
        <w:tc>
          <w:tcPr>
            <w:tcW w:w="4814" w:type="dxa"/>
            <w:tcBorders>
              <w:top w:val="nil"/>
              <w:left w:val="nil"/>
              <w:bottom w:val="nil"/>
              <w:right w:val="nil"/>
            </w:tcBorders>
          </w:tcPr>
          <w:p w:rsidR="001C2C5B" w:rsidRPr="00EF13C5" w:rsidRDefault="001C2C5B" w:rsidP="00EF13C5">
            <w:pPr>
              <w:rPr>
                <w:rFonts w:ascii="Times New Roman" w:hAnsi="Times New Roman" w:cs="Times New Roman"/>
                <w:lang w:val="uk-UA"/>
              </w:rPr>
            </w:pPr>
          </w:p>
        </w:tc>
        <w:tc>
          <w:tcPr>
            <w:tcW w:w="4815" w:type="dxa"/>
            <w:tcBorders>
              <w:top w:val="nil"/>
              <w:left w:val="nil"/>
              <w:bottom w:val="nil"/>
              <w:right w:val="nil"/>
            </w:tcBorders>
          </w:tcPr>
          <w:p w:rsidR="001C2C5B" w:rsidRPr="00EF13C5" w:rsidRDefault="001C2C5B" w:rsidP="00EF13C5">
            <w:pPr>
              <w:rPr>
                <w:rFonts w:ascii="Times New Roman" w:hAnsi="Times New Roman" w:cs="Times New Roman"/>
                <w:lang w:val="uk-UA"/>
              </w:rPr>
            </w:pPr>
          </w:p>
        </w:tc>
      </w:tr>
    </w:tbl>
    <w:p w:rsidR="001C2C5B" w:rsidRPr="00EF13C5" w:rsidRDefault="001C2C5B" w:rsidP="001C2C5B">
      <w:pPr>
        <w:rPr>
          <w:lang w:val="uk-UA"/>
        </w:rPr>
      </w:pPr>
    </w:p>
    <w:p w:rsidR="00343E44" w:rsidRPr="00EF13C5" w:rsidRDefault="00343E44" w:rsidP="00343E44">
      <w:pPr>
        <w:jc w:val="center"/>
        <w:rPr>
          <w:rFonts w:ascii="Times New Roman" w:eastAsia="Times New Roman" w:hAnsi="Times New Roman"/>
          <w:b/>
          <w:bCs/>
          <w:color w:val="auto"/>
          <w:shd w:val="clear" w:color="auto" w:fill="FFFFFF"/>
          <w:lang w:val="uk-UA" w:eastAsia="uk-UA"/>
        </w:rPr>
      </w:pPr>
    </w:p>
    <w:p w:rsidR="009B2932" w:rsidRPr="00EF13C5" w:rsidRDefault="009B2932">
      <w:pPr>
        <w:rPr>
          <w:lang w:val="uk-UA"/>
        </w:rPr>
      </w:pPr>
    </w:p>
    <w:sectPr w:rsidR="009B2932" w:rsidRPr="00EF13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16155877"/>
    <w:multiLevelType w:val="hybridMultilevel"/>
    <w:tmpl w:val="8512A2D6"/>
    <w:lvl w:ilvl="0" w:tplc="F40ABC4E">
      <w:start w:val="8"/>
      <w:numFmt w:val="decimal"/>
      <w:lvlText w:val="%1."/>
      <w:lvlJc w:val="left"/>
      <w:pPr>
        <w:ind w:left="294" w:hanging="360"/>
      </w:pPr>
      <w:rPr>
        <w:rFonts w:hint="default"/>
      </w:rPr>
    </w:lvl>
    <w:lvl w:ilvl="1" w:tplc="04220019" w:tentative="1">
      <w:start w:val="1"/>
      <w:numFmt w:val="lowerLetter"/>
      <w:lvlText w:val="%2."/>
      <w:lvlJc w:val="left"/>
      <w:pPr>
        <w:ind w:left="1014" w:hanging="360"/>
      </w:pPr>
    </w:lvl>
    <w:lvl w:ilvl="2" w:tplc="0422001B" w:tentative="1">
      <w:start w:val="1"/>
      <w:numFmt w:val="lowerRoman"/>
      <w:lvlText w:val="%3."/>
      <w:lvlJc w:val="right"/>
      <w:pPr>
        <w:ind w:left="1734" w:hanging="180"/>
      </w:pPr>
    </w:lvl>
    <w:lvl w:ilvl="3" w:tplc="0422000F" w:tentative="1">
      <w:start w:val="1"/>
      <w:numFmt w:val="decimal"/>
      <w:lvlText w:val="%4."/>
      <w:lvlJc w:val="left"/>
      <w:pPr>
        <w:ind w:left="2454" w:hanging="360"/>
      </w:pPr>
    </w:lvl>
    <w:lvl w:ilvl="4" w:tplc="04220019" w:tentative="1">
      <w:start w:val="1"/>
      <w:numFmt w:val="lowerLetter"/>
      <w:lvlText w:val="%5."/>
      <w:lvlJc w:val="left"/>
      <w:pPr>
        <w:ind w:left="3174" w:hanging="360"/>
      </w:pPr>
    </w:lvl>
    <w:lvl w:ilvl="5" w:tplc="0422001B" w:tentative="1">
      <w:start w:val="1"/>
      <w:numFmt w:val="lowerRoman"/>
      <w:lvlText w:val="%6."/>
      <w:lvlJc w:val="right"/>
      <w:pPr>
        <w:ind w:left="3894" w:hanging="180"/>
      </w:pPr>
    </w:lvl>
    <w:lvl w:ilvl="6" w:tplc="0422000F" w:tentative="1">
      <w:start w:val="1"/>
      <w:numFmt w:val="decimal"/>
      <w:lvlText w:val="%7."/>
      <w:lvlJc w:val="left"/>
      <w:pPr>
        <w:ind w:left="4614" w:hanging="360"/>
      </w:pPr>
    </w:lvl>
    <w:lvl w:ilvl="7" w:tplc="04220019" w:tentative="1">
      <w:start w:val="1"/>
      <w:numFmt w:val="lowerLetter"/>
      <w:lvlText w:val="%8."/>
      <w:lvlJc w:val="left"/>
      <w:pPr>
        <w:ind w:left="5334" w:hanging="360"/>
      </w:pPr>
    </w:lvl>
    <w:lvl w:ilvl="8" w:tplc="0422001B" w:tentative="1">
      <w:start w:val="1"/>
      <w:numFmt w:val="lowerRoman"/>
      <w:lvlText w:val="%9."/>
      <w:lvlJc w:val="right"/>
      <w:pPr>
        <w:ind w:left="6054" w:hanging="180"/>
      </w:pPr>
    </w:lvl>
  </w:abstractNum>
  <w:abstractNum w:abstractNumId="4">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231044F6"/>
    <w:multiLevelType w:val="hybridMultilevel"/>
    <w:tmpl w:val="16B80CDA"/>
    <w:lvl w:ilvl="0" w:tplc="BF1E901C">
      <w:start w:val="3"/>
      <w:numFmt w:val="decimal"/>
      <w:lvlText w:val="%1."/>
      <w:lvlJc w:val="left"/>
      <w:pPr>
        <w:ind w:left="-66" w:hanging="360"/>
      </w:pPr>
      <w:rPr>
        <w:rFonts w:hint="default"/>
      </w:rPr>
    </w:lvl>
    <w:lvl w:ilvl="1" w:tplc="04220019" w:tentative="1">
      <w:start w:val="1"/>
      <w:numFmt w:val="lowerLetter"/>
      <w:lvlText w:val="%2."/>
      <w:lvlJc w:val="left"/>
      <w:pPr>
        <w:ind w:left="654" w:hanging="360"/>
      </w:pPr>
    </w:lvl>
    <w:lvl w:ilvl="2" w:tplc="0422001B" w:tentative="1">
      <w:start w:val="1"/>
      <w:numFmt w:val="lowerRoman"/>
      <w:lvlText w:val="%3."/>
      <w:lvlJc w:val="right"/>
      <w:pPr>
        <w:ind w:left="1374" w:hanging="180"/>
      </w:pPr>
    </w:lvl>
    <w:lvl w:ilvl="3" w:tplc="0422000F" w:tentative="1">
      <w:start w:val="1"/>
      <w:numFmt w:val="decimal"/>
      <w:lvlText w:val="%4."/>
      <w:lvlJc w:val="left"/>
      <w:pPr>
        <w:ind w:left="2094" w:hanging="360"/>
      </w:pPr>
    </w:lvl>
    <w:lvl w:ilvl="4" w:tplc="04220019" w:tentative="1">
      <w:start w:val="1"/>
      <w:numFmt w:val="lowerLetter"/>
      <w:lvlText w:val="%5."/>
      <w:lvlJc w:val="left"/>
      <w:pPr>
        <w:ind w:left="2814" w:hanging="360"/>
      </w:pPr>
    </w:lvl>
    <w:lvl w:ilvl="5" w:tplc="0422001B" w:tentative="1">
      <w:start w:val="1"/>
      <w:numFmt w:val="lowerRoman"/>
      <w:lvlText w:val="%6."/>
      <w:lvlJc w:val="right"/>
      <w:pPr>
        <w:ind w:left="3534" w:hanging="180"/>
      </w:pPr>
    </w:lvl>
    <w:lvl w:ilvl="6" w:tplc="0422000F" w:tentative="1">
      <w:start w:val="1"/>
      <w:numFmt w:val="decimal"/>
      <w:lvlText w:val="%7."/>
      <w:lvlJc w:val="left"/>
      <w:pPr>
        <w:ind w:left="4254" w:hanging="360"/>
      </w:pPr>
    </w:lvl>
    <w:lvl w:ilvl="7" w:tplc="04220019" w:tentative="1">
      <w:start w:val="1"/>
      <w:numFmt w:val="lowerLetter"/>
      <w:lvlText w:val="%8."/>
      <w:lvlJc w:val="left"/>
      <w:pPr>
        <w:ind w:left="4974" w:hanging="360"/>
      </w:pPr>
    </w:lvl>
    <w:lvl w:ilvl="8" w:tplc="0422001B" w:tentative="1">
      <w:start w:val="1"/>
      <w:numFmt w:val="lowerRoman"/>
      <w:lvlText w:val="%9."/>
      <w:lvlJc w:val="right"/>
      <w:pPr>
        <w:ind w:left="5694" w:hanging="180"/>
      </w:pPr>
    </w:lvl>
  </w:abstractNum>
  <w:abstractNum w:abstractNumId="6">
    <w:nsid w:val="24977B5E"/>
    <w:multiLevelType w:val="multilevel"/>
    <w:tmpl w:val="542A3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2E8317E8"/>
    <w:multiLevelType w:val="multilevel"/>
    <w:tmpl w:val="AF7A7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2994FC3"/>
    <w:multiLevelType w:val="multilevel"/>
    <w:tmpl w:val="64D00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CD27460"/>
    <w:multiLevelType w:val="multilevel"/>
    <w:tmpl w:val="954AC7D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67A91640"/>
    <w:multiLevelType w:val="multilevel"/>
    <w:tmpl w:val="888A8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787612B2"/>
    <w:multiLevelType w:val="hybridMultilevel"/>
    <w:tmpl w:val="E4A06146"/>
    <w:lvl w:ilvl="0" w:tplc="CEB0AB02">
      <w:start w:val="4"/>
      <w:numFmt w:val="decimal"/>
      <w:lvlText w:val="%1."/>
      <w:lvlJc w:val="left"/>
      <w:pPr>
        <w:ind w:left="3621" w:hanging="360"/>
      </w:pPr>
    </w:lvl>
    <w:lvl w:ilvl="1" w:tplc="04220019">
      <w:start w:val="1"/>
      <w:numFmt w:val="lowerLetter"/>
      <w:lvlText w:val="%2."/>
      <w:lvlJc w:val="left"/>
      <w:pPr>
        <w:ind w:left="654" w:hanging="360"/>
      </w:pPr>
    </w:lvl>
    <w:lvl w:ilvl="2" w:tplc="0422001B">
      <w:start w:val="1"/>
      <w:numFmt w:val="lowerRoman"/>
      <w:lvlText w:val="%3."/>
      <w:lvlJc w:val="right"/>
      <w:pPr>
        <w:ind w:left="1374" w:hanging="180"/>
      </w:pPr>
    </w:lvl>
    <w:lvl w:ilvl="3" w:tplc="0422000F">
      <w:start w:val="1"/>
      <w:numFmt w:val="decimal"/>
      <w:lvlText w:val="%4."/>
      <w:lvlJc w:val="left"/>
      <w:pPr>
        <w:ind w:left="2094" w:hanging="360"/>
      </w:pPr>
    </w:lvl>
    <w:lvl w:ilvl="4" w:tplc="04220019">
      <w:start w:val="1"/>
      <w:numFmt w:val="lowerLetter"/>
      <w:lvlText w:val="%5."/>
      <w:lvlJc w:val="left"/>
      <w:pPr>
        <w:ind w:left="2814" w:hanging="360"/>
      </w:pPr>
    </w:lvl>
    <w:lvl w:ilvl="5" w:tplc="0422001B">
      <w:start w:val="1"/>
      <w:numFmt w:val="lowerRoman"/>
      <w:lvlText w:val="%6."/>
      <w:lvlJc w:val="right"/>
      <w:pPr>
        <w:ind w:left="3534" w:hanging="180"/>
      </w:pPr>
    </w:lvl>
    <w:lvl w:ilvl="6" w:tplc="0422000F">
      <w:start w:val="1"/>
      <w:numFmt w:val="decimal"/>
      <w:lvlText w:val="%7."/>
      <w:lvlJc w:val="left"/>
      <w:pPr>
        <w:ind w:left="4254" w:hanging="360"/>
      </w:pPr>
    </w:lvl>
    <w:lvl w:ilvl="7" w:tplc="04220019">
      <w:start w:val="1"/>
      <w:numFmt w:val="lowerLetter"/>
      <w:lvlText w:val="%8."/>
      <w:lvlJc w:val="left"/>
      <w:pPr>
        <w:ind w:left="4974" w:hanging="360"/>
      </w:pPr>
    </w:lvl>
    <w:lvl w:ilvl="8" w:tplc="0422001B">
      <w:start w:val="1"/>
      <w:numFmt w:val="lowerRoman"/>
      <w:lvlText w:val="%9."/>
      <w:lvlJc w:val="right"/>
      <w:pPr>
        <w:ind w:left="5694" w:hanging="180"/>
      </w:pPr>
    </w:lvl>
  </w:abstractNum>
  <w:abstractNum w:abstractNumId="17">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3"/>
  </w:num>
  <w:num w:numId="4">
    <w:abstractNumId w:val="2"/>
  </w:num>
  <w:num w:numId="5">
    <w:abstractNumId w:val="17"/>
  </w:num>
  <w:num w:numId="6">
    <w:abstractNumId w:val="4"/>
  </w:num>
  <w:num w:numId="7">
    <w:abstractNumId w:val="15"/>
  </w:num>
  <w:num w:numId="8">
    <w:abstractNumId w:val="7"/>
  </w:num>
  <w:num w:numId="9">
    <w:abstractNumId w:val="8"/>
  </w:num>
  <w:num w:numId="10">
    <w:abstractNumId w:val="18"/>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0"/>
  </w:num>
  <w:num w:numId="14">
    <w:abstractNumId w:val="14"/>
  </w:num>
  <w:num w:numId="15">
    <w:abstractNumId w:val="6"/>
  </w:num>
  <w:num w:numId="16">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B12"/>
    <w:rsid w:val="00024649"/>
    <w:rsid w:val="00090401"/>
    <w:rsid w:val="000A08D5"/>
    <w:rsid w:val="000D4002"/>
    <w:rsid w:val="00115271"/>
    <w:rsid w:val="001C2C5B"/>
    <w:rsid w:val="002E513D"/>
    <w:rsid w:val="002F0CF0"/>
    <w:rsid w:val="00342414"/>
    <w:rsid w:val="00343E44"/>
    <w:rsid w:val="003D7CDF"/>
    <w:rsid w:val="00531F84"/>
    <w:rsid w:val="005536AC"/>
    <w:rsid w:val="00652508"/>
    <w:rsid w:val="006C4656"/>
    <w:rsid w:val="00714CCD"/>
    <w:rsid w:val="007D0A82"/>
    <w:rsid w:val="008A5008"/>
    <w:rsid w:val="009270C6"/>
    <w:rsid w:val="009A01B0"/>
    <w:rsid w:val="009B2932"/>
    <w:rsid w:val="00A27BB7"/>
    <w:rsid w:val="00AD22F7"/>
    <w:rsid w:val="00B57B80"/>
    <w:rsid w:val="00C23104"/>
    <w:rsid w:val="00C62F47"/>
    <w:rsid w:val="00C93B12"/>
    <w:rsid w:val="00C953D9"/>
    <w:rsid w:val="00D36F8C"/>
    <w:rsid w:val="00D61CBF"/>
    <w:rsid w:val="00DC0E65"/>
    <w:rsid w:val="00E139A1"/>
    <w:rsid w:val="00EE66FE"/>
    <w:rsid w:val="00EF13C5"/>
    <w:rsid w:val="00F44A8A"/>
    <w:rsid w:val="00F472E9"/>
    <w:rsid w:val="00F47F2D"/>
    <w:rsid w:val="00F9732E"/>
    <w:rsid w:val="00FE65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qFormat="1"/>
    <w:lsdException w:name="Table Grid" w:semiHidden="0" w:uiPriority="39" w:unhideWhenUsed="0" w:qFormat="1"/>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E44"/>
    <w:pPr>
      <w:widowControl w:val="0"/>
      <w:suppressAutoHyphens/>
      <w:autoSpaceDN w:val="0"/>
      <w:spacing w:after="0" w:line="240" w:lineRule="auto"/>
    </w:pPr>
    <w:rPr>
      <w:rFonts w:ascii="Liberation Serif" w:eastAsia="Segoe UI" w:hAnsi="Liberation Serif" w:cs="Tahoma"/>
      <w:color w:val="000000"/>
      <w:kern w:val="3"/>
      <w:sz w:val="24"/>
      <w:szCs w:val="24"/>
      <w:lang w:val="en-US"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343E44"/>
    <w:rPr>
      <w:color w:val="0000FF"/>
      <w:u w:val="single"/>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5"/>
    <w:uiPriority w:val="99"/>
    <w:semiHidden/>
    <w:locked/>
    <w:rsid w:val="00343E44"/>
    <w:rPr>
      <w:rFonts w:ascii="Times New Roman" w:eastAsia="Times New Roman" w:hAnsi="Times New Roman" w:cs="Times New Roman"/>
      <w:sz w:val="24"/>
      <w:szCs w:val="24"/>
      <w:lang w:eastAsia="ru-RU"/>
    </w:rPr>
  </w:style>
  <w:style w:type="paragraph" w:styleId="a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link w:val="a4"/>
    <w:autoRedefine/>
    <w:uiPriority w:val="99"/>
    <w:semiHidden/>
    <w:unhideWhenUsed/>
    <w:qFormat/>
    <w:rsid w:val="00343E44"/>
    <w:pPr>
      <w:suppressAutoHyphens/>
      <w:spacing w:after="0" w:line="240" w:lineRule="auto"/>
    </w:pPr>
    <w:rPr>
      <w:rFonts w:ascii="Times New Roman" w:eastAsia="Times New Roman" w:hAnsi="Times New Roman" w:cs="Times New Roman"/>
      <w:sz w:val="24"/>
      <w:szCs w:val="24"/>
      <w:lang w:eastAsia="ru-RU"/>
    </w:rPr>
  </w:style>
  <w:style w:type="character" w:customStyle="1" w:styleId="a6">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7"/>
    <w:uiPriority w:val="34"/>
    <w:locked/>
    <w:rsid w:val="00343E44"/>
  </w:style>
  <w:style w:type="paragraph" w:styleId="a7">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Список уровня 2"/>
    <w:basedOn w:val="a"/>
    <w:link w:val="a6"/>
    <w:uiPriority w:val="34"/>
    <w:qFormat/>
    <w:rsid w:val="00343E44"/>
    <w:pPr>
      <w:widowControl/>
      <w:suppressAutoHyphens w:val="0"/>
      <w:autoSpaceDN/>
      <w:spacing w:after="160" w:line="256" w:lineRule="auto"/>
      <w:ind w:left="720"/>
      <w:contextualSpacing/>
    </w:pPr>
    <w:rPr>
      <w:rFonts w:asciiTheme="minorHAnsi" w:eastAsiaTheme="minorHAnsi" w:hAnsiTheme="minorHAnsi" w:cstheme="minorBidi"/>
      <w:color w:val="auto"/>
      <w:kern w:val="0"/>
      <w:sz w:val="22"/>
      <w:szCs w:val="22"/>
      <w:lang w:val="ru-RU" w:eastAsia="en-US" w:bidi="ar-SA"/>
    </w:rPr>
  </w:style>
  <w:style w:type="paragraph" w:customStyle="1" w:styleId="1">
    <w:name w:val="Обычный1"/>
    <w:uiPriority w:val="99"/>
    <w:qFormat/>
    <w:rsid w:val="00343E44"/>
    <w:pPr>
      <w:spacing w:after="0"/>
    </w:pPr>
    <w:rPr>
      <w:rFonts w:ascii="Arial" w:eastAsia="Arial" w:hAnsi="Arial" w:cs="Arial"/>
      <w:color w:val="000000"/>
      <w:lang w:eastAsia="ru-RU"/>
    </w:rPr>
  </w:style>
  <w:style w:type="paragraph" w:customStyle="1" w:styleId="rvps2">
    <w:name w:val="rvps2"/>
    <w:basedOn w:val="a"/>
    <w:qFormat/>
    <w:rsid w:val="00343E44"/>
    <w:pPr>
      <w:widowControl/>
      <w:autoSpaceDN/>
      <w:spacing w:before="280" w:after="280"/>
    </w:pPr>
    <w:rPr>
      <w:rFonts w:ascii="Times New Roman" w:eastAsia="Times New Roman" w:hAnsi="Times New Roman" w:cs="Times New Roman"/>
      <w:color w:val="auto"/>
      <w:kern w:val="0"/>
      <w:lang w:val="ru-RU" w:bidi="ar-SA"/>
    </w:rPr>
  </w:style>
  <w:style w:type="paragraph" w:customStyle="1" w:styleId="a8">
    <w:name w:val="_тире"/>
    <w:basedOn w:val="a"/>
    <w:uiPriority w:val="99"/>
    <w:qFormat/>
    <w:rsid w:val="00343E44"/>
    <w:pPr>
      <w:widowControl/>
      <w:suppressAutoHyphens w:val="0"/>
      <w:autoSpaceDN/>
      <w:spacing w:after="120"/>
      <w:ind w:left="284" w:hanging="284"/>
      <w:jc w:val="both"/>
    </w:pPr>
    <w:rPr>
      <w:rFonts w:ascii="Times New Roman" w:eastAsia="Times New Roman" w:hAnsi="Times New Roman" w:cs="Times New Roman"/>
      <w:color w:val="auto"/>
      <w:kern w:val="0"/>
      <w:lang w:val="uk-UA" w:eastAsia="ru-RU" w:bidi="ar-SA"/>
    </w:rPr>
  </w:style>
  <w:style w:type="character" w:customStyle="1" w:styleId="rvts0">
    <w:name w:val="rvts0"/>
    <w:rsid w:val="00343E44"/>
    <w:rPr>
      <w:rFonts w:ascii="Times New Roman" w:hAnsi="Times New Roman" w:cs="Times New Roman" w:hint="default"/>
    </w:rPr>
  </w:style>
  <w:style w:type="table" w:styleId="a9">
    <w:name w:val="Table Grid"/>
    <w:basedOn w:val="a1"/>
    <w:uiPriority w:val="39"/>
    <w:qFormat/>
    <w:rsid w:val="00343E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qFormat/>
    <w:rsid w:val="00343E44"/>
    <w:rPr>
      <w:b/>
      <w:bCs/>
    </w:rPr>
  </w:style>
  <w:style w:type="paragraph" w:styleId="ab">
    <w:name w:val="Title"/>
    <w:basedOn w:val="a"/>
    <w:link w:val="ac"/>
    <w:uiPriority w:val="99"/>
    <w:qFormat/>
    <w:rsid w:val="001C2C5B"/>
    <w:pPr>
      <w:widowControl/>
      <w:suppressAutoHyphens w:val="0"/>
      <w:autoSpaceDN/>
      <w:ind w:left="-851"/>
      <w:jc w:val="center"/>
    </w:pPr>
    <w:rPr>
      <w:rFonts w:ascii="Times New Roman" w:eastAsia="Times New Roman" w:hAnsi="Times New Roman" w:cs="Times New Roman"/>
      <w:b/>
      <w:color w:val="auto"/>
      <w:kern w:val="0"/>
      <w:sz w:val="28"/>
      <w:szCs w:val="20"/>
      <w:lang w:val="uk-UA" w:eastAsia="ru-RU" w:bidi="ar-SA"/>
    </w:rPr>
  </w:style>
  <w:style w:type="character" w:customStyle="1" w:styleId="ac">
    <w:name w:val="Название Знак"/>
    <w:basedOn w:val="a0"/>
    <w:link w:val="ab"/>
    <w:uiPriority w:val="99"/>
    <w:rsid w:val="001C2C5B"/>
    <w:rPr>
      <w:rFonts w:ascii="Times New Roman" w:eastAsia="Times New Roman" w:hAnsi="Times New Roman" w:cs="Times New Roman"/>
      <w:b/>
      <w:sz w:val="28"/>
      <w:szCs w:val="20"/>
      <w:lang w:val="uk-UA" w:eastAsia="ru-RU"/>
    </w:rPr>
  </w:style>
  <w:style w:type="paragraph" w:styleId="2">
    <w:name w:val="Body Text Indent 2"/>
    <w:basedOn w:val="a"/>
    <w:link w:val="20"/>
    <w:unhideWhenUsed/>
    <w:rsid w:val="001C2C5B"/>
    <w:pPr>
      <w:widowControl/>
      <w:suppressAutoHyphens w:val="0"/>
      <w:autoSpaceDN/>
      <w:spacing w:after="120" w:line="480" w:lineRule="auto"/>
      <w:ind w:left="283"/>
    </w:pPr>
    <w:rPr>
      <w:rFonts w:ascii="Calibri" w:eastAsiaTheme="minorHAnsi" w:hAnsi="Calibri" w:cs="Calibri"/>
      <w:color w:val="auto"/>
      <w:kern w:val="0"/>
      <w:sz w:val="22"/>
      <w:szCs w:val="22"/>
      <w:lang w:val="ru-RU" w:eastAsia="en-US" w:bidi="ar-SA"/>
    </w:rPr>
  </w:style>
  <w:style w:type="character" w:customStyle="1" w:styleId="20">
    <w:name w:val="Основной текст с отступом 2 Знак"/>
    <w:basedOn w:val="a0"/>
    <w:link w:val="2"/>
    <w:rsid w:val="001C2C5B"/>
    <w:rPr>
      <w:rFonts w:ascii="Calibri" w:hAnsi="Calibri" w:cs="Calibri"/>
    </w:rPr>
  </w:style>
  <w:style w:type="character" w:customStyle="1" w:styleId="ad">
    <w:name w:val="Без интервала Знак"/>
    <w:link w:val="ae"/>
    <w:uiPriority w:val="99"/>
    <w:locked/>
    <w:rsid w:val="001C2C5B"/>
    <w:rPr>
      <w:rFonts w:ascii="Calibri" w:eastAsia="Times New Roman" w:hAnsi="Calibri" w:cs="Times New Roman"/>
    </w:rPr>
  </w:style>
  <w:style w:type="paragraph" w:styleId="ae">
    <w:name w:val="No Spacing"/>
    <w:link w:val="ad"/>
    <w:uiPriority w:val="99"/>
    <w:qFormat/>
    <w:rsid w:val="001C2C5B"/>
    <w:pPr>
      <w:spacing w:after="0" w:line="240" w:lineRule="auto"/>
    </w:pPr>
    <w:rPr>
      <w:rFonts w:ascii="Calibri" w:eastAsia="Times New Roman" w:hAnsi="Calibri" w:cs="Times New Roman"/>
    </w:rPr>
  </w:style>
  <w:style w:type="paragraph" w:customStyle="1" w:styleId="TableParagraph">
    <w:name w:val="Table Paragraph"/>
    <w:basedOn w:val="a"/>
    <w:uiPriority w:val="1"/>
    <w:qFormat/>
    <w:rsid w:val="001C2C5B"/>
    <w:pPr>
      <w:suppressAutoHyphens w:val="0"/>
      <w:autoSpaceDE w:val="0"/>
      <w:ind w:left="106"/>
    </w:pPr>
    <w:rPr>
      <w:rFonts w:ascii="Times New Roman" w:eastAsia="Times New Roman" w:hAnsi="Times New Roman" w:cs="Times New Roman"/>
      <w:color w:val="auto"/>
      <w:kern w:val="0"/>
      <w:sz w:val="22"/>
      <w:szCs w:val="22"/>
      <w:lang w:val="uk-UA" w:eastAsia="en-US" w:bidi="ar-SA"/>
    </w:rPr>
  </w:style>
  <w:style w:type="character" w:customStyle="1" w:styleId="apple-converted-space">
    <w:name w:val="apple-converted-space"/>
    <w:basedOn w:val="a0"/>
    <w:rsid w:val="001C2C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qFormat="1"/>
    <w:lsdException w:name="Table Grid" w:semiHidden="0" w:uiPriority="39" w:unhideWhenUsed="0" w:qFormat="1"/>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E44"/>
    <w:pPr>
      <w:widowControl w:val="0"/>
      <w:suppressAutoHyphens/>
      <w:autoSpaceDN w:val="0"/>
      <w:spacing w:after="0" w:line="240" w:lineRule="auto"/>
    </w:pPr>
    <w:rPr>
      <w:rFonts w:ascii="Liberation Serif" w:eastAsia="Segoe UI" w:hAnsi="Liberation Serif" w:cs="Tahoma"/>
      <w:color w:val="000000"/>
      <w:kern w:val="3"/>
      <w:sz w:val="24"/>
      <w:szCs w:val="24"/>
      <w:lang w:val="en-US"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343E44"/>
    <w:rPr>
      <w:color w:val="0000FF"/>
      <w:u w:val="single"/>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5"/>
    <w:uiPriority w:val="99"/>
    <w:semiHidden/>
    <w:locked/>
    <w:rsid w:val="00343E44"/>
    <w:rPr>
      <w:rFonts w:ascii="Times New Roman" w:eastAsia="Times New Roman" w:hAnsi="Times New Roman" w:cs="Times New Roman"/>
      <w:sz w:val="24"/>
      <w:szCs w:val="24"/>
      <w:lang w:eastAsia="ru-RU"/>
    </w:rPr>
  </w:style>
  <w:style w:type="paragraph" w:styleId="a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link w:val="a4"/>
    <w:autoRedefine/>
    <w:uiPriority w:val="99"/>
    <w:semiHidden/>
    <w:unhideWhenUsed/>
    <w:qFormat/>
    <w:rsid w:val="00343E44"/>
    <w:pPr>
      <w:suppressAutoHyphens/>
      <w:spacing w:after="0" w:line="240" w:lineRule="auto"/>
    </w:pPr>
    <w:rPr>
      <w:rFonts w:ascii="Times New Roman" w:eastAsia="Times New Roman" w:hAnsi="Times New Roman" w:cs="Times New Roman"/>
      <w:sz w:val="24"/>
      <w:szCs w:val="24"/>
      <w:lang w:eastAsia="ru-RU"/>
    </w:rPr>
  </w:style>
  <w:style w:type="character" w:customStyle="1" w:styleId="a6">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7"/>
    <w:uiPriority w:val="34"/>
    <w:locked/>
    <w:rsid w:val="00343E44"/>
  </w:style>
  <w:style w:type="paragraph" w:styleId="a7">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Список уровня 2"/>
    <w:basedOn w:val="a"/>
    <w:link w:val="a6"/>
    <w:uiPriority w:val="34"/>
    <w:qFormat/>
    <w:rsid w:val="00343E44"/>
    <w:pPr>
      <w:widowControl/>
      <w:suppressAutoHyphens w:val="0"/>
      <w:autoSpaceDN/>
      <w:spacing w:after="160" w:line="256" w:lineRule="auto"/>
      <w:ind w:left="720"/>
      <w:contextualSpacing/>
    </w:pPr>
    <w:rPr>
      <w:rFonts w:asciiTheme="minorHAnsi" w:eastAsiaTheme="minorHAnsi" w:hAnsiTheme="minorHAnsi" w:cstheme="minorBidi"/>
      <w:color w:val="auto"/>
      <w:kern w:val="0"/>
      <w:sz w:val="22"/>
      <w:szCs w:val="22"/>
      <w:lang w:val="ru-RU" w:eastAsia="en-US" w:bidi="ar-SA"/>
    </w:rPr>
  </w:style>
  <w:style w:type="paragraph" w:customStyle="1" w:styleId="1">
    <w:name w:val="Обычный1"/>
    <w:uiPriority w:val="99"/>
    <w:qFormat/>
    <w:rsid w:val="00343E44"/>
    <w:pPr>
      <w:spacing w:after="0"/>
    </w:pPr>
    <w:rPr>
      <w:rFonts w:ascii="Arial" w:eastAsia="Arial" w:hAnsi="Arial" w:cs="Arial"/>
      <w:color w:val="000000"/>
      <w:lang w:eastAsia="ru-RU"/>
    </w:rPr>
  </w:style>
  <w:style w:type="paragraph" w:customStyle="1" w:styleId="rvps2">
    <w:name w:val="rvps2"/>
    <w:basedOn w:val="a"/>
    <w:qFormat/>
    <w:rsid w:val="00343E44"/>
    <w:pPr>
      <w:widowControl/>
      <w:autoSpaceDN/>
      <w:spacing w:before="280" w:after="280"/>
    </w:pPr>
    <w:rPr>
      <w:rFonts w:ascii="Times New Roman" w:eastAsia="Times New Roman" w:hAnsi="Times New Roman" w:cs="Times New Roman"/>
      <w:color w:val="auto"/>
      <w:kern w:val="0"/>
      <w:lang w:val="ru-RU" w:bidi="ar-SA"/>
    </w:rPr>
  </w:style>
  <w:style w:type="paragraph" w:customStyle="1" w:styleId="a8">
    <w:name w:val="_тире"/>
    <w:basedOn w:val="a"/>
    <w:uiPriority w:val="99"/>
    <w:qFormat/>
    <w:rsid w:val="00343E44"/>
    <w:pPr>
      <w:widowControl/>
      <w:suppressAutoHyphens w:val="0"/>
      <w:autoSpaceDN/>
      <w:spacing w:after="120"/>
      <w:ind w:left="284" w:hanging="284"/>
      <w:jc w:val="both"/>
    </w:pPr>
    <w:rPr>
      <w:rFonts w:ascii="Times New Roman" w:eastAsia="Times New Roman" w:hAnsi="Times New Roman" w:cs="Times New Roman"/>
      <w:color w:val="auto"/>
      <w:kern w:val="0"/>
      <w:lang w:val="uk-UA" w:eastAsia="ru-RU" w:bidi="ar-SA"/>
    </w:rPr>
  </w:style>
  <w:style w:type="character" w:customStyle="1" w:styleId="rvts0">
    <w:name w:val="rvts0"/>
    <w:rsid w:val="00343E44"/>
    <w:rPr>
      <w:rFonts w:ascii="Times New Roman" w:hAnsi="Times New Roman" w:cs="Times New Roman" w:hint="default"/>
    </w:rPr>
  </w:style>
  <w:style w:type="table" w:styleId="a9">
    <w:name w:val="Table Grid"/>
    <w:basedOn w:val="a1"/>
    <w:uiPriority w:val="39"/>
    <w:qFormat/>
    <w:rsid w:val="00343E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qFormat/>
    <w:rsid w:val="00343E44"/>
    <w:rPr>
      <w:b/>
      <w:bCs/>
    </w:rPr>
  </w:style>
  <w:style w:type="paragraph" w:styleId="ab">
    <w:name w:val="Title"/>
    <w:basedOn w:val="a"/>
    <w:link w:val="ac"/>
    <w:uiPriority w:val="99"/>
    <w:qFormat/>
    <w:rsid w:val="001C2C5B"/>
    <w:pPr>
      <w:widowControl/>
      <w:suppressAutoHyphens w:val="0"/>
      <w:autoSpaceDN/>
      <w:ind w:left="-851"/>
      <w:jc w:val="center"/>
    </w:pPr>
    <w:rPr>
      <w:rFonts w:ascii="Times New Roman" w:eastAsia="Times New Roman" w:hAnsi="Times New Roman" w:cs="Times New Roman"/>
      <w:b/>
      <w:color w:val="auto"/>
      <w:kern w:val="0"/>
      <w:sz w:val="28"/>
      <w:szCs w:val="20"/>
      <w:lang w:val="uk-UA" w:eastAsia="ru-RU" w:bidi="ar-SA"/>
    </w:rPr>
  </w:style>
  <w:style w:type="character" w:customStyle="1" w:styleId="ac">
    <w:name w:val="Название Знак"/>
    <w:basedOn w:val="a0"/>
    <w:link w:val="ab"/>
    <w:uiPriority w:val="99"/>
    <w:rsid w:val="001C2C5B"/>
    <w:rPr>
      <w:rFonts w:ascii="Times New Roman" w:eastAsia="Times New Roman" w:hAnsi="Times New Roman" w:cs="Times New Roman"/>
      <w:b/>
      <w:sz w:val="28"/>
      <w:szCs w:val="20"/>
      <w:lang w:val="uk-UA" w:eastAsia="ru-RU"/>
    </w:rPr>
  </w:style>
  <w:style w:type="paragraph" w:styleId="2">
    <w:name w:val="Body Text Indent 2"/>
    <w:basedOn w:val="a"/>
    <w:link w:val="20"/>
    <w:unhideWhenUsed/>
    <w:rsid w:val="001C2C5B"/>
    <w:pPr>
      <w:widowControl/>
      <w:suppressAutoHyphens w:val="0"/>
      <w:autoSpaceDN/>
      <w:spacing w:after="120" w:line="480" w:lineRule="auto"/>
      <w:ind w:left="283"/>
    </w:pPr>
    <w:rPr>
      <w:rFonts w:ascii="Calibri" w:eastAsiaTheme="minorHAnsi" w:hAnsi="Calibri" w:cs="Calibri"/>
      <w:color w:val="auto"/>
      <w:kern w:val="0"/>
      <w:sz w:val="22"/>
      <w:szCs w:val="22"/>
      <w:lang w:val="ru-RU" w:eastAsia="en-US" w:bidi="ar-SA"/>
    </w:rPr>
  </w:style>
  <w:style w:type="character" w:customStyle="1" w:styleId="20">
    <w:name w:val="Основной текст с отступом 2 Знак"/>
    <w:basedOn w:val="a0"/>
    <w:link w:val="2"/>
    <w:rsid w:val="001C2C5B"/>
    <w:rPr>
      <w:rFonts w:ascii="Calibri" w:hAnsi="Calibri" w:cs="Calibri"/>
    </w:rPr>
  </w:style>
  <w:style w:type="character" w:customStyle="1" w:styleId="ad">
    <w:name w:val="Без интервала Знак"/>
    <w:link w:val="ae"/>
    <w:uiPriority w:val="99"/>
    <w:locked/>
    <w:rsid w:val="001C2C5B"/>
    <w:rPr>
      <w:rFonts w:ascii="Calibri" w:eastAsia="Times New Roman" w:hAnsi="Calibri" w:cs="Times New Roman"/>
    </w:rPr>
  </w:style>
  <w:style w:type="paragraph" w:styleId="ae">
    <w:name w:val="No Spacing"/>
    <w:link w:val="ad"/>
    <w:uiPriority w:val="99"/>
    <w:qFormat/>
    <w:rsid w:val="001C2C5B"/>
    <w:pPr>
      <w:spacing w:after="0" w:line="240" w:lineRule="auto"/>
    </w:pPr>
    <w:rPr>
      <w:rFonts w:ascii="Calibri" w:eastAsia="Times New Roman" w:hAnsi="Calibri" w:cs="Times New Roman"/>
    </w:rPr>
  </w:style>
  <w:style w:type="paragraph" w:customStyle="1" w:styleId="TableParagraph">
    <w:name w:val="Table Paragraph"/>
    <w:basedOn w:val="a"/>
    <w:uiPriority w:val="1"/>
    <w:qFormat/>
    <w:rsid w:val="001C2C5B"/>
    <w:pPr>
      <w:suppressAutoHyphens w:val="0"/>
      <w:autoSpaceDE w:val="0"/>
      <w:ind w:left="106"/>
    </w:pPr>
    <w:rPr>
      <w:rFonts w:ascii="Times New Roman" w:eastAsia="Times New Roman" w:hAnsi="Times New Roman" w:cs="Times New Roman"/>
      <w:color w:val="auto"/>
      <w:kern w:val="0"/>
      <w:sz w:val="22"/>
      <w:szCs w:val="22"/>
      <w:lang w:val="uk-UA" w:eastAsia="en-US" w:bidi="ar-SA"/>
    </w:rPr>
  </w:style>
  <w:style w:type="character" w:customStyle="1" w:styleId="apple-converted-space">
    <w:name w:val="apple-converted-space"/>
    <w:basedOn w:val="a0"/>
    <w:rsid w:val="001C2C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105106">
      <w:bodyDiv w:val="1"/>
      <w:marLeft w:val="0"/>
      <w:marRight w:val="0"/>
      <w:marTop w:val="0"/>
      <w:marBottom w:val="0"/>
      <w:divBdr>
        <w:top w:val="none" w:sz="0" w:space="0" w:color="auto"/>
        <w:left w:val="none" w:sz="0" w:space="0" w:color="auto"/>
        <w:bottom w:val="none" w:sz="0" w:space="0" w:color="auto"/>
        <w:right w:val="none" w:sz="0" w:space="0" w:color="auto"/>
      </w:divBdr>
      <w:divsChild>
        <w:div w:id="965156323">
          <w:marLeft w:val="0"/>
          <w:marRight w:val="0"/>
          <w:marTop w:val="0"/>
          <w:marBottom w:val="0"/>
          <w:divBdr>
            <w:top w:val="none" w:sz="0" w:space="0" w:color="auto"/>
            <w:left w:val="none" w:sz="0" w:space="0" w:color="auto"/>
            <w:bottom w:val="none" w:sz="0" w:space="0" w:color="auto"/>
            <w:right w:val="none" w:sz="0" w:space="0" w:color="auto"/>
          </w:divBdr>
        </w:div>
      </w:divsChild>
    </w:div>
    <w:div w:id="1254240818">
      <w:bodyDiv w:val="1"/>
      <w:marLeft w:val="0"/>
      <w:marRight w:val="0"/>
      <w:marTop w:val="0"/>
      <w:marBottom w:val="0"/>
      <w:divBdr>
        <w:top w:val="none" w:sz="0" w:space="0" w:color="auto"/>
        <w:left w:val="none" w:sz="0" w:space="0" w:color="auto"/>
        <w:bottom w:val="none" w:sz="0" w:space="0" w:color="auto"/>
        <w:right w:val="none" w:sz="0" w:space="0" w:color="auto"/>
      </w:divBdr>
    </w:div>
    <w:div w:id="1511946290">
      <w:bodyDiv w:val="1"/>
      <w:marLeft w:val="0"/>
      <w:marRight w:val="0"/>
      <w:marTop w:val="0"/>
      <w:marBottom w:val="0"/>
      <w:divBdr>
        <w:top w:val="none" w:sz="0" w:space="0" w:color="auto"/>
        <w:left w:val="none" w:sz="0" w:space="0" w:color="auto"/>
        <w:bottom w:val="none" w:sz="0" w:space="0" w:color="auto"/>
        <w:right w:val="none" w:sz="0" w:space="0" w:color="auto"/>
      </w:divBdr>
      <w:divsChild>
        <w:div w:id="941453899">
          <w:marLeft w:val="0"/>
          <w:marRight w:val="0"/>
          <w:marTop w:val="0"/>
          <w:marBottom w:val="0"/>
          <w:divBdr>
            <w:top w:val="none" w:sz="0" w:space="0" w:color="auto"/>
            <w:left w:val="none" w:sz="0" w:space="0" w:color="auto"/>
            <w:bottom w:val="none" w:sz="0" w:space="0" w:color="auto"/>
            <w:right w:val="none" w:sz="0" w:space="0" w:color="auto"/>
          </w:divBdr>
        </w:div>
      </w:divsChild>
    </w:div>
    <w:div w:id="1711609537">
      <w:bodyDiv w:val="1"/>
      <w:marLeft w:val="0"/>
      <w:marRight w:val="0"/>
      <w:marTop w:val="0"/>
      <w:marBottom w:val="0"/>
      <w:divBdr>
        <w:top w:val="none" w:sz="0" w:space="0" w:color="auto"/>
        <w:left w:val="none" w:sz="0" w:space="0" w:color="auto"/>
        <w:bottom w:val="none" w:sz="0" w:space="0" w:color="auto"/>
        <w:right w:val="none" w:sz="0" w:space="0" w:color="auto"/>
      </w:divBdr>
      <w:divsChild>
        <w:div w:id="9033765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3" Type="http://schemas.openxmlformats.org/officeDocument/2006/relationships/styles" Target="styles.xml"/><Relationship Id="rId7" Type="http://schemas.openxmlformats.org/officeDocument/2006/relationships/hyperlink" Target="https://zakon.rada.gov.ua/laws/show/2697%D0%B1-20"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mns_konotop@ukr.net" TargetMode="External"/><Relationship Id="rId4" Type="http://schemas.microsoft.com/office/2007/relationships/stylesWithEffects" Target="stylesWithEffects.xml"/><Relationship Id="rId9" Type="http://schemas.openxmlformats.org/officeDocument/2006/relationships/hyperlink" Target="mailto:mns_konotop@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B2965-7827-49A9-9F20-55ED9F0E4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38</Pages>
  <Words>12516</Words>
  <Characters>71342</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лена</cp:lastModifiedBy>
  <cp:revision>9</cp:revision>
  <dcterms:created xsi:type="dcterms:W3CDTF">2023-07-31T10:18:00Z</dcterms:created>
  <dcterms:modified xsi:type="dcterms:W3CDTF">2023-08-15T12:08:00Z</dcterms:modified>
</cp:coreProperties>
</file>