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Перелік змін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до тендерної документації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по процедурі ВІДКРИТІ ТОРГИ (з особливостями)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на закупівлю послуг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Послуги з видалення великогабаритних відходів із застосуванням вантажівки (бортова) із об’ємом кузову не менш 7 м3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та сміттєвозу об’ємом не менш 16 м3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(код ДК 021:2015: 90510000-5 - Утилізація/видалення сміття та поводження зі сміттям)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І</w:t>
      </w:r>
      <w:r w:rsidRPr="00C37000">
        <w:rPr>
          <w:rFonts w:ascii="Times New Roman" w:hAnsi="Times New Roman" w:cs="Times New Roman"/>
          <w:lang w:val="uk-UA"/>
        </w:rPr>
        <w:t>дентифікатор закупівліUA-2024-03-26-013102-a</w:t>
      </w:r>
    </w:p>
    <w:p w:rsidR="00C37000" w:rsidRPr="00C37000" w:rsidRDefault="00C37000" w:rsidP="00C37000">
      <w:pPr>
        <w:rPr>
          <w:rFonts w:ascii="Times New Roman" w:hAnsi="Times New Roman" w:cs="Times New Roman"/>
          <w:lang w:val="uk-UA"/>
        </w:rPr>
      </w:pPr>
    </w:p>
    <w:p w:rsidR="00C37000" w:rsidRDefault="00C37000" w:rsidP="00C37000">
      <w:pPr>
        <w:jc w:val="both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 xml:space="preserve">У таблиці пункту 1.1. Додатку 2 до тендерної документації змінено кількість Послуг </w:t>
      </w:r>
      <w:r w:rsidRPr="00C37000">
        <w:rPr>
          <w:rFonts w:ascii="Times New Roman" w:hAnsi="Times New Roman" w:cs="Times New Roman"/>
          <w:lang w:val="uk-UA"/>
        </w:rPr>
        <w:t>з видалення великогабаритних відходів із застосуванням сміттєвозу об’ємом не менш 16 м3</w:t>
      </w:r>
      <w:r>
        <w:rPr>
          <w:rFonts w:ascii="Times New Roman" w:hAnsi="Times New Roman" w:cs="Times New Roman"/>
          <w:lang w:val="uk-UA"/>
        </w:rPr>
        <w:t xml:space="preserve"> та викладено зазначену таблицю у новій редакції наступного змісту:</w:t>
      </w:r>
    </w:p>
    <w:p w:rsidR="00C37000" w:rsidRDefault="00C37000" w:rsidP="00C37000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63"/>
        <w:gridCol w:w="1685"/>
        <w:gridCol w:w="2090"/>
      </w:tblGrid>
      <w:tr w:rsidR="00C37000" w:rsidRPr="008E73B9" w:rsidTr="00E260E8">
        <w:trPr>
          <w:cantSplit/>
          <w:trHeight w:val="446"/>
          <w:jc w:val="center"/>
        </w:trPr>
        <w:tc>
          <w:tcPr>
            <w:tcW w:w="262" w:type="pct"/>
            <w:vAlign w:val="center"/>
          </w:tcPr>
          <w:p w:rsidR="00C37000" w:rsidRPr="008E73B9" w:rsidRDefault="00C37000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3B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643" w:type="pct"/>
            <w:vAlign w:val="center"/>
          </w:tcPr>
          <w:p w:rsidR="00C37000" w:rsidRPr="008E73B9" w:rsidRDefault="00C37000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3B9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послуги</w:t>
            </w:r>
          </w:p>
        </w:tc>
        <w:tc>
          <w:tcPr>
            <w:tcW w:w="935" w:type="pct"/>
            <w:vAlign w:val="center"/>
          </w:tcPr>
          <w:p w:rsidR="00C37000" w:rsidRPr="008E73B9" w:rsidRDefault="00C37000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3B9"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вимірювань</w:t>
            </w:r>
          </w:p>
        </w:tc>
        <w:tc>
          <w:tcPr>
            <w:tcW w:w="1160" w:type="pct"/>
            <w:vAlign w:val="center"/>
          </w:tcPr>
          <w:p w:rsidR="00C37000" w:rsidRPr="008E73B9" w:rsidRDefault="00C37000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3B9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</w:tr>
      <w:tr w:rsidR="00C37000" w:rsidRPr="008E73B9" w:rsidTr="00E260E8">
        <w:trPr>
          <w:jc w:val="center"/>
        </w:trPr>
        <w:tc>
          <w:tcPr>
            <w:tcW w:w="262" w:type="pct"/>
            <w:vAlign w:val="center"/>
          </w:tcPr>
          <w:p w:rsidR="00C37000" w:rsidRPr="008E73B9" w:rsidRDefault="00C37000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pct"/>
          </w:tcPr>
          <w:p w:rsidR="00C37000" w:rsidRPr="008E73B9" w:rsidRDefault="00C37000" w:rsidP="00E260E8">
            <w:pPr>
              <w:rPr>
                <w:rFonts w:ascii="Times New Roman" w:eastAsia="Times New Roman" w:hAnsi="Times New Roman" w:cs="Times New Roman"/>
              </w:rPr>
            </w:pPr>
            <w:r w:rsidRPr="008E73B9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Послуги з видалення великогабаритних відходів із застосуванням вантажівки (бортова) із об’ємом кузову не менш 7 м</w:t>
            </w:r>
            <w:r w:rsidRPr="008E73B9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vertAlign w:val="superscript"/>
              </w:rPr>
              <w:t>3</w:t>
            </w:r>
            <w:r w:rsidRPr="008E73B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35" w:type="pct"/>
            <w:vAlign w:val="center"/>
          </w:tcPr>
          <w:p w:rsidR="00C37000" w:rsidRPr="008E73B9" w:rsidRDefault="00C37000" w:rsidP="00E260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73B9">
              <w:rPr>
                <w:rFonts w:ascii="Times New Roman" w:eastAsia="Times New Roman" w:hAnsi="Times New Roman" w:cs="Times New Roman"/>
              </w:rPr>
              <w:t>машино-зміна/рейс</w:t>
            </w:r>
          </w:p>
        </w:tc>
        <w:tc>
          <w:tcPr>
            <w:tcW w:w="1160" w:type="pct"/>
            <w:vAlign w:val="center"/>
          </w:tcPr>
          <w:p w:rsidR="00C37000" w:rsidRPr="008E73B9" w:rsidRDefault="00C37000" w:rsidP="00E260E8">
            <w:pPr>
              <w:ind w:left="126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8E73B9">
              <w:rPr>
                <w:rFonts w:ascii="Times New Roman" w:eastAsia="Times New Roman" w:hAnsi="Times New Roman" w:cs="Times New Roman"/>
              </w:rPr>
              <w:t>360</w:t>
            </w:r>
          </w:p>
        </w:tc>
      </w:tr>
      <w:tr w:rsidR="00C37000" w:rsidRPr="008E73B9" w:rsidTr="00E260E8">
        <w:trPr>
          <w:jc w:val="center"/>
        </w:trPr>
        <w:tc>
          <w:tcPr>
            <w:tcW w:w="262" w:type="pct"/>
            <w:vAlign w:val="center"/>
          </w:tcPr>
          <w:p w:rsidR="00C37000" w:rsidRPr="008E73B9" w:rsidRDefault="00C37000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73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43" w:type="pct"/>
          </w:tcPr>
          <w:p w:rsidR="00C37000" w:rsidRPr="008E73B9" w:rsidRDefault="00C37000" w:rsidP="00E260E8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8E73B9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Послуги з видалення великогабаритних відходів із застосуванням сміттєвозу об’ємом не менш </w:t>
            </w:r>
            <w:r w:rsidRPr="008E73B9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val="ru-RU"/>
              </w:rPr>
              <w:t>16</w:t>
            </w:r>
            <w:r w:rsidRPr="008E73B9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м3</w:t>
            </w:r>
            <w:r w:rsidRPr="008E73B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35" w:type="pct"/>
            <w:vAlign w:val="center"/>
          </w:tcPr>
          <w:p w:rsidR="00C37000" w:rsidRPr="008E73B9" w:rsidRDefault="00C37000" w:rsidP="00E260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73B9">
              <w:rPr>
                <w:rFonts w:ascii="Times New Roman" w:eastAsia="Times New Roman" w:hAnsi="Times New Roman" w:cs="Times New Roman"/>
              </w:rPr>
              <w:t>машино-зміна/рейс</w:t>
            </w:r>
          </w:p>
        </w:tc>
        <w:tc>
          <w:tcPr>
            <w:tcW w:w="1160" w:type="pct"/>
            <w:vAlign w:val="center"/>
          </w:tcPr>
          <w:p w:rsidR="00C37000" w:rsidRPr="008E73B9" w:rsidRDefault="00C37000" w:rsidP="00E260E8">
            <w:pPr>
              <w:ind w:left="126" w:firstLine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</w:tr>
    </w:tbl>
    <w:p w:rsidR="00C37000" w:rsidRDefault="00C37000" w:rsidP="00C37000">
      <w:pPr>
        <w:jc w:val="both"/>
        <w:rPr>
          <w:rFonts w:ascii="Times New Roman" w:hAnsi="Times New Roman" w:cs="Times New Roman"/>
          <w:lang w:val="uk-UA"/>
        </w:rPr>
      </w:pPr>
    </w:p>
    <w:p w:rsidR="00C37000" w:rsidRPr="00C37000" w:rsidRDefault="00C37000" w:rsidP="00C370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Відповідні зміни внесені і до електронної форми закупівлі. </w:t>
      </w:r>
    </w:p>
    <w:sectPr w:rsidR="00C37000" w:rsidRPr="00C37000" w:rsidSect="00A936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00"/>
    <w:rsid w:val="00A93600"/>
    <w:rsid w:val="00C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4113D"/>
  <w15:chartTrackingRefBased/>
  <w15:docId w15:val="{2E62994F-1C26-EA48-AAF0-7B0FC3AB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880</Characters>
  <Application>Microsoft Office Word</Application>
  <DocSecurity>0</DocSecurity>
  <Lines>20</Lines>
  <Paragraphs>6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2024-03-27T15:41:00Z</dcterms:created>
  <dcterms:modified xsi:type="dcterms:W3CDTF">2024-03-27T15:49:00Z</dcterms:modified>
</cp:coreProperties>
</file>