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18B7" w14:textId="77777777" w:rsidR="00091FDA" w:rsidRPr="00AD1C58" w:rsidRDefault="00091FDA" w:rsidP="0089401A">
      <w:pPr>
        <w:spacing w:after="0" w:line="240" w:lineRule="auto"/>
        <w:ind w:firstLine="708"/>
        <w:jc w:val="center"/>
        <w:rPr>
          <w:rFonts w:ascii="Times New Roman" w:eastAsia="Calibri" w:hAnsi="Times New Roman" w:cs="Times New Roman"/>
          <w:b/>
          <w:iCs/>
        </w:rPr>
      </w:pPr>
    </w:p>
    <w:p w14:paraId="0E54A02B" w14:textId="77777777" w:rsidR="00730369" w:rsidRPr="00AD1C58" w:rsidRDefault="0049453E" w:rsidP="00730369">
      <w:pPr>
        <w:spacing w:after="0" w:line="240" w:lineRule="auto"/>
        <w:jc w:val="center"/>
        <w:rPr>
          <w:rFonts w:ascii="Times New Roman" w:hAnsi="Times New Roman" w:cs="Times New Roman"/>
          <w:b/>
          <w:bCs/>
        </w:rPr>
      </w:pPr>
      <w:r w:rsidRPr="00AD1C58">
        <w:rPr>
          <w:rFonts w:ascii="Times New Roman" w:hAnsi="Times New Roman" w:cs="Times New Roman"/>
          <w:b/>
          <w:bCs/>
        </w:rPr>
        <w:t xml:space="preserve">Предмет закупівлі: </w:t>
      </w:r>
      <w:bookmarkStart w:id="0" w:name="_Hlk126568654"/>
    </w:p>
    <w:bookmarkEnd w:id="0"/>
    <w:p w14:paraId="0917F13D" w14:textId="77777777" w:rsidR="00335865" w:rsidRPr="00AD1C58" w:rsidRDefault="00335865" w:rsidP="00730369">
      <w:pPr>
        <w:spacing w:after="0" w:line="240" w:lineRule="auto"/>
        <w:jc w:val="center"/>
        <w:rPr>
          <w:rFonts w:ascii="Times New Roman" w:hAnsi="Times New Roman"/>
          <w:b/>
          <w:bCs/>
        </w:rPr>
      </w:pPr>
      <w:r w:rsidRPr="00AD1C58">
        <w:rPr>
          <w:rFonts w:ascii="Times New Roman" w:hAnsi="Times New Roman" w:cs="Times New Roman"/>
          <w:b/>
          <w:bCs/>
          <w:color w:val="000000"/>
          <w:shd w:val="clear" w:color="auto" w:fill="FDFEFD"/>
        </w:rPr>
        <w:t>Голка для спінальної анестезії</w:t>
      </w:r>
      <w:r w:rsidRPr="00AD1C58">
        <w:rPr>
          <w:rFonts w:ascii="Times New Roman" w:hAnsi="Times New Roman"/>
          <w:b/>
          <w:bCs/>
        </w:rPr>
        <w:t xml:space="preserve"> </w:t>
      </w:r>
    </w:p>
    <w:p w14:paraId="3C0252C8" w14:textId="503B2C1B" w:rsidR="006D0425" w:rsidRPr="00AD1C58" w:rsidRDefault="00E8535A" w:rsidP="00730369">
      <w:pPr>
        <w:spacing w:after="0" w:line="240" w:lineRule="auto"/>
        <w:jc w:val="center"/>
        <w:rPr>
          <w:rFonts w:ascii="Times New Roman" w:hAnsi="Times New Roman" w:cs="Times New Roman"/>
          <w:b/>
          <w:bCs/>
        </w:rPr>
      </w:pPr>
      <w:r w:rsidRPr="00AD1C58">
        <w:rPr>
          <w:rFonts w:ascii="Times New Roman" w:hAnsi="Times New Roman"/>
          <w:b/>
          <w:bCs/>
        </w:rPr>
        <w:t>(код ДК 021:2015 Єдиного закупівельного словника 33140000-3-Медичні матеріали)</w:t>
      </w:r>
    </w:p>
    <w:p w14:paraId="0671A672" w14:textId="5C9A6C92" w:rsidR="00476356" w:rsidRPr="00AD1C58" w:rsidRDefault="00476356" w:rsidP="00730369">
      <w:pPr>
        <w:suppressAutoHyphens/>
        <w:spacing w:after="0" w:line="240" w:lineRule="auto"/>
        <w:jc w:val="both"/>
        <w:rPr>
          <w:rFonts w:ascii="Times New Roman" w:hAnsi="Times New Roman" w:cs="Times New Roman"/>
          <w:b/>
          <w:bCs/>
          <w:lang w:eastAsia="ru-RU"/>
        </w:rPr>
      </w:pPr>
    </w:p>
    <w:tbl>
      <w:tblPr>
        <w:tblW w:w="99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436"/>
        <w:gridCol w:w="992"/>
        <w:gridCol w:w="850"/>
        <w:gridCol w:w="3998"/>
      </w:tblGrid>
      <w:tr w:rsidR="00E8535A" w:rsidRPr="00AD1C58" w14:paraId="1FE8B76F" w14:textId="77777777" w:rsidTr="00AD1C58">
        <w:trPr>
          <w:trHeight w:val="18"/>
        </w:trPr>
        <w:tc>
          <w:tcPr>
            <w:tcW w:w="676" w:type="dxa"/>
            <w:vAlign w:val="center"/>
          </w:tcPr>
          <w:p w14:paraId="01E997A4" w14:textId="77777777" w:rsidR="00E8535A" w:rsidRPr="00AD1C58" w:rsidRDefault="00E8535A" w:rsidP="00D012C6">
            <w:pPr>
              <w:spacing w:after="0" w:line="240" w:lineRule="auto"/>
              <w:jc w:val="center"/>
              <w:rPr>
                <w:rFonts w:ascii="Times New Roman" w:hAnsi="Times New Roman" w:cs="Times New Roman"/>
                <w:b/>
                <w:color w:val="000000"/>
              </w:rPr>
            </w:pPr>
            <w:r w:rsidRPr="00AD1C58">
              <w:rPr>
                <w:rFonts w:ascii="Times New Roman" w:hAnsi="Times New Roman" w:cs="Times New Roman"/>
                <w:b/>
                <w:color w:val="000000"/>
              </w:rPr>
              <w:t>№</w:t>
            </w:r>
          </w:p>
          <w:p w14:paraId="796B1191" w14:textId="77777777" w:rsidR="00E8535A" w:rsidRPr="00AD1C58" w:rsidRDefault="00E8535A" w:rsidP="00D012C6">
            <w:pPr>
              <w:tabs>
                <w:tab w:val="left" w:pos="2715"/>
              </w:tabs>
              <w:spacing w:after="0" w:line="240" w:lineRule="auto"/>
              <w:jc w:val="center"/>
              <w:rPr>
                <w:rFonts w:ascii="Times New Roman" w:hAnsi="Times New Roman" w:cs="Times New Roman"/>
                <w:color w:val="000000"/>
              </w:rPr>
            </w:pPr>
            <w:r w:rsidRPr="00AD1C58">
              <w:rPr>
                <w:rFonts w:ascii="Times New Roman" w:hAnsi="Times New Roman" w:cs="Times New Roman"/>
                <w:b/>
                <w:color w:val="000000"/>
              </w:rPr>
              <w:t>з/п</w:t>
            </w:r>
          </w:p>
        </w:tc>
        <w:tc>
          <w:tcPr>
            <w:tcW w:w="3436" w:type="dxa"/>
            <w:vAlign w:val="center"/>
          </w:tcPr>
          <w:p w14:paraId="1B8DE137" w14:textId="77777777" w:rsidR="00E8535A" w:rsidRPr="00AD1C58" w:rsidRDefault="00E8535A" w:rsidP="00D012C6">
            <w:pPr>
              <w:tabs>
                <w:tab w:val="left" w:pos="2715"/>
              </w:tabs>
              <w:spacing w:after="0" w:line="240" w:lineRule="auto"/>
              <w:rPr>
                <w:rFonts w:ascii="Times New Roman" w:hAnsi="Times New Roman" w:cs="Times New Roman"/>
                <w:b/>
                <w:color w:val="000000"/>
              </w:rPr>
            </w:pPr>
            <w:r w:rsidRPr="00AD1C58">
              <w:rPr>
                <w:rFonts w:ascii="Times New Roman" w:hAnsi="Times New Roman" w:cs="Times New Roman"/>
                <w:b/>
                <w:color w:val="000000"/>
              </w:rPr>
              <w:t>Назва товару та форма випуску</w:t>
            </w:r>
          </w:p>
        </w:tc>
        <w:tc>
          <w:tcPr>
            <w:tcW w:w="992" w:type="dxa"/>
            <w:vAlign w:val="center"/>
          </w:tcPr>
          <w:p w14:paraId="2D05B700" w14:textId="77777777" w:rsidR="00E8535A" w:rsidRPr="00AD1C58" w:rsidRDefault="00E8535A" w:rsidP="00D012C6">
            <w:pPr>
              <w:tabs>
                <w:tab w:val="left" w:pos="2715"/>
              </w:tabs>
              <w:spacing w:after="0" w:line="240" w:lineRule="auto"/>
              <w:jc w:val="center"/>
              <w:rPr>
                <w:rFonts w:ascii="Times New Roman" w:hAnsi="Times New Roman" w:cs="Times New Roman"/>
                <w:color w:val="000000"/>
              </w:rPr>
            </w:pPr>
            <w:r w:rsidRPr="00AD1C58">
              <w:rPr>
                <w:rFonts w:ascii="Times New Roman" w:hAnsi="Times New Roman" w:cs="Times New Roman"/>
                <w:b/>
                <w:color w:val="000000"/>
              </w:rPr>
              <w:t>Од. виміру</w:t>
            </w:r>
          </w:p>
        </w:tc>
        <w:tc>
          <w:tcPr>
            <w:tcW w:w="850" w:type="dxa"/>
            <w:vAlign w:val="center"/>
          </w:tcPr>
          <w:p w14:paraId="4F4A416F" w14:textId="77777777" w:rsidR="00E8535A" w:rsidRPr="00AD1C58" w:rsidRDefault="00E8535A" w:rsidP="00D012C6">
            <w:pPr>
              <w:tabs>
                <w:tab w:val="left" w:pos="2715"/>
              </w:tabs>
              <w:spacing w:after="0" w:line="240" w:lineRule="auto"/>
              <w:jc w:val="center"/>
              <w:rPr>
                <w:rFonts w:ascii="Times New Roman" w:hAnsi="Times New Roman" w:cs="Times New Roman"/>
                <w:color w:val="000000"/>
              </w:rPr>
            </w:pPr>
            <w:r w:rsidRPr="00AD1C58">
              <w:rPr>
                <w:rFonts w:ascii="Times New Roman" w:hAnsi="Times New Roman" w:cs="Times New Roman"/>
                <w:b/>
                <w:color w:val="000000"/>
              </w:rPr>
              <w:t>К-ть</w:t>
            </w:r>
          </w:p>
        </w:tc>
        <w:tc>
          <w:tcPr>
            <w:tcW w:w="3998" w:type="dxa"/>
          </w:tcPr>
          <w:p w14:paraId="65FFC300" w14:textId="77777777" w:rsidR="00E8535A" w:rsidRPr="00AD1C58" w:rsidRDefault="00E8535A" w:rsidP="00D012C6">
            <w:pPr>
              <w:tabs>
                <w:tab w:val="left" w:pos="2715"/>
              </w:tabs>
              <w:spacing w:after="0" w:line="240" w:lineRule="auto"/>
              <w:jc w:val="center"/>
              <w:rPr>
                <w:rFonts w:ascii="Times New Roman" w:hAnsi="Times New Roman" w:cs="Times New Roman"/>
                <w:b/>
                <w:color w:val="000000"/>
              </w:rPr>
            </w:pPr>
            <w:r w:rsidRPr="00AD1C58">
              <w:rPr>
                <w:rFonts w:ascii="Times New Roman" w:hAnsi="Times New Roman" w:cs="Times New Roman"/>
                <w:b/>
                <w:color w:val="000000"/>
              </w:rPr>
              <w:t>Детальний опис технічних характеристик</w:t>
            </w:r>
          </w:p>
        </w:tc>
      </w:tr>
      <w:tr w:rsidR="00AD1C58" w:rsidRPr="00AD1C58" w14:paraId="48A4520A" w14:textId="77777777" w:rsidTr="00AD1C58">
        <w:trPr>
          <w:trHeight w:val="768"/>
        </w:trPr>
        <w:tc>
          <w:tcPr>
            <w:tcW w:w="676" w:type="dxa"/>
            <w:vAlign w:val="center"/>
          </w:tcPr>
          <w:p w14:paraId="3DD1EE66" w14:textId="77777777" w:rsidR="00AD1C58" w:rsidRPr="00AD1C58" w:rsidRDefault="00AD1C58" w:rsidP="00AD1C58">
            <w:pPr>
              <w:tabs>
                <w:tab w:val="left" w:pos="2715"/>
              </w:tabs>
              <w:spacing w:after="0" w:line="240" w:lineRule="auto"/>
              <w:jc w:val="center"/>
              <w:rPr>
                <w:rFonts w:ascii="Times New Roman" w:hAnsi="Times New Roman" w:cs="Times New Roman"/>
                <w:color w:val="000000"/>
              </w:rPr>
            </w:pPr>
            <w:r w:rsidRPr="00AD1C58">
              <w:rPr>
                <w:rFonts w:ascii="Times New Roman" w:hAnsi="Times New Roman" w:cs="Times New Roman"/>
                <w:color w:val="000000"/>
              </w:rPr>
              <w:t>1</w:t>
            </w:r>
          </w:p>
        </w:tc>
        <w:tc>
          <w:tcPr>
            <w:tcW w:w="3436" w:type="dxa"/>
            <w:vAlign w:val="center"/>
          </w:tcPr>
          <w:p w14:paraId="375139A5" w14:textId="3C899857" w:rsidR="00AD1C58" w:rsidRPr="00AD1C58" w:rsidRDefault="00AD1C58" w:rsidP="00AD1C58">
            <w:pPr>
              <w:spacing w:after="0" w:line="240" w:lineRule="auto"/>
              <w:jc w:val="both"/>
              <w:rPr>
                <w:rFonts w:ascii="Times New Roman" w:hAnsi="Times New Roman" w:cs="Times New Roman"/>
              </w:rPr>
            </w:pPr>
            <w:r w:rsidRPr="00AD1C58">
              <w:rPr>
                <w:rFonts w:ascii="Times New Roman" w:hAnsi="Times New Roman" w:cs="Times New Roman"/>
                <w:color w:val="000000"/>
                <w:shd w:val="clear" w:color="auto" w:fill="FDFEFD"/>
              </w:rPr>
              <w:t xml:space="preserve">Голка для спінальної анестезії зі зрізом типу </w:t>
            </w:r>
            <w:proofErr w:type="spellStart"/>
            <w:r w:rsidRPr="00AD1C58">
              <w:rPr>
                <w:rFonts w:ascii="Times New Roman" w:hAnsi="Times New Roman" w:cs="Times New Roman"/>
                <w:color w:val="000000"/>
                <w:shd w:val="clear" w:color="auto" w:fill="FDFEFD"/>
              </w:rPr>
              <w:t>Квінке</w:t>
            </w:r>
            <w:proofErr w:type="spellEnd"/>
            <w:r w:rsidRPr="00AD1C58">
              <w:rPr>
                <w:rFonts w:ascii="Times New Roman" w:hAnsi="Times New Roman" w:cs="Times New Roman"/>
                <w:color w:val="000000"/>
                <w:shd w:val="clear" w:color="auto" w:fill="FDFEFD"/>
              </w:rPr>
              <w:t>, 22G, 90мм, без провідникової голки, №1</w:t>
            </w:r>
          </w:p>
        </w:tc>
        <w:tc>
          <w:tcPr>
            <w:tcW w:w="992" w:type="dxa"/>
            <w:vAlign w:val="center"/>
          </w:tcPr>
          <w:p w14:paraId="421D37B2" w14:textId="519C6311" w:rsidR="00AD1C58" w:rsidRPr="00AD1C58" w:rsidRDefault="00AD1C58" w:rsidP="00AD1C58">
            <w:pPr>
              <w:spacing w:after="0" w:line="240" w:lineRule="auto"/>
              <w:jc w:val="center"/>
              <w:rPr>
                <w:rFonts w:ascii="Times New Roman" w:hAnsi="Times New Roman" w:cs="Times New Roman"/>
              </w:rPr>
            </w:pPr>
            <w:r>
              <w:rPr>
                <w:rFonts w:ascii="Times New Roman" w:hAnsi="Times New Roman"/>
              </w:rPr>
              <w:t>ш</w:t>
            </w:r>
            <w:r w:rsidRPr="00AD1C58">
              <w:rPr>
                <w:rFonts w:ascii="Times New Roman" w:hAnsi="Times New Roman"/>
              </w:rPr>
              <w:t>т</w:t>
            </w:r>
            <w:r>
              <w:rPr>
                <w:rFonts w:ascii="Times New Roman" w:hAnsi="Times New Roman"/>
              </w:rPr>
              <w:t>/</w:t>
            </w:r>
            <w:proofErr w:type="spellStart"/>
            <w:r>
              <w:rPr>
                <w:rFonts w:ascii="Times New Roman" w:hAnsi="Times New Roman"/>
              </w:rPr>
              <w:t>уп</w:t>
            </w:r>
            <w:proofErr w:type="spellEnd"/>
          </w:p>
        </w:tc>
        <w:tc>
          <w:tcPr>
            <w:tcW w:w="850" w:type="dxa"/>
            <w:vAlign w:val="center"/>
          </w:tcPr>
          <w:p w14:paraId="75EE8FD0" w14:textId="03F619F3" w:rsidR="00AD1C58" w:rsidRPr="00AD1C58" w:rsidRDefault="00AD1C58" w:rsidP="00AD1C58">
            <w:pPr>
              <w:spacing w:after="0" w:line="240" w:lineRule="auto"/>
              <w:jc w:val="center"/>
              <w:rPr>
                <w:rFonts w:ascii="Times New Roman" w:hAnsi="Times New Roman" w:cs="Times New Roman"/>
                <w:lang w:val="en-US"/>
              </w:rPr>
            </w:pPr>
            <w:r w:rsidRPr="00AD1C58">
              <w:rPr>
                <w:rFonts w:ascii="Times New Roman" w:hAnsi="Times New Roman"/>
              </w:rPr>
              <w:t>1</w:t>
            </w:r>
            <w:r>
              <w:rPr>
                <w:rFonts w:ascii="Times New Roman" w:hAnsi="Times New Roman"/>
              </w:rPr>
              <w:t> </w:t>
            </w:r>
            <w:r w:rsidRPr="00AD1C58">
              <w:rPr>
                <w:rFonts w:ascii="Times New Roman" w:hAnsi="Times New Roman"/>
              </w:rPr>
              <w:t>000</w:t>
            </w:r>
            <w:r>
              <w:rPr>
                <w:rFonts w:ascii="Times New Roman" w:hAnsi="Times New Roman"/>
              </w:rPr>
              <w:t>/1 000</w:t>
            </w:r>
          </w:p>
        </w:tc>
        <w:tc>
          <w:tcPr>
            <w:tcW w:w="3998" w:type="dxa"/>
            <w:vAlign w:val="center"/>
          </w:tcPr>
          <w:p w14:paraId="1982C3F5" w14:textId="051EEAE1" w:rsidR="00AD1C58" w:rsidRPr="00AD1C58" w:rsidRDefault="00AD1C58" w:rsidP="00AD1C58">
            <w:pPr>
              <w:shd w:val="clear" w:color="auto" w:fill="FDFEFD"/>
              <w:spacing w:after="0" w:line="240" w:lineRule="auto"/>
              <w:textAlignment w:val="baseline"/>
              <w:rPr>
                <w:rFonts w:ascii="Times New Roman" w:eastAsia="Times New Roman" w:hAnsi="Times New Roman" w:cs="Times New Roman"/>
                <w:lang w:eastAsia="ru-UA"/>
              </w:rPr>
            </w:pPr>
            <w:r w:rsidRPr="00AD1C58">
              <w:rPr>
                <w:rFonts w:ascii="Times New Roman" w:hAnsi="Times New Roman" w:cs="Times New Roman"/>
                <w:color w:val="000000"/>
                <w:shd w:val="clear" w:color="auto" w:fill="FDFEFD"/>
              </w:rPr>
              <w:t xml:space="preserve">Голка для спінальної анестезії зі зрізом типу </w:t>
            </w:r>
            <w:proofErr w:type="spellStart"/>
            <w:r w:rsidRPr="00AD1C58">
              <w:rPr>
                <w:rFonts w:ascii="Times New Roman" w:hAnsi="Times New Roman" w:cs="Times New Roman"/>
                <w:color w:val="000000"/>
                <w:shd w:val="clear" w:color="auto" w:fill="FDFEFD"/>
              </w:rPr>
              <w:t>Квінке</w:t>
            </w:r>
            <w:proofErr w:type="spellEnd"/>
            <w:r w:rsidRPr="00AD1C58">
              <w:rPr>
                <w:rFonts w:ascii="Times New Roman" w:hAnsi="Times New Roman" w:cs="Times New Roman"/>
                <w:color w:val="000000"/>
                <w:shd w:val="clear" w:color="auto" w:fill="FDFEFD"/>
              </w:rPr>
              <w:t>, 22G, 90мм, без провідникової голки, №1</w:t>
            </w:r>
          </w:p>
        </w:tc>
      </w:tr>
      <w:tr w:rsidR="00AD1C58" w:rsidRPr="00AD1C58" w14:paraId="1485911A" w14:textId="77777777" w:rsidTr="00AD1C58">
        <w:trPr>
          <w:trHeight w:val="768"/>
        </w:trPr>
        <w:tc>
          <w:tcPr>
            <w:tcW w:w="676" w:type="dxa"/>
            <w:vAlign w:val="center"/>
          </w:tcPr>
          <w:p w14:paraId="64F2B73C" w14:textId="7F561C34" w:rsidR="00AD1C58" w:rsidRPr="00AD1C58" w:rsidRDefault="00AD1C58" w:rsidP="00AD1C58">
            <w:pPr>
              <w:tabs>
                <w:tab w:val="left" w:pos="2715"/>
              </w:tabs>
              <w:spacing w:after="0" w:line="240" w:lineRule="auto"/>
              <w:jc w:val="center"/>
              <w:rPr>
                <w:rFonts w:ascii="Times New Roman" w:hAnsi="Times New Roman" w:cs="Times New Roman"/>
                <w:color w:val="000000"/>
              </w:rPr>
            </w:pPr>
            <w:r w:rsidRPr="00AD1C58">
              <w:rPr>
                <w:rFonts w:ascii="Times New Roman" w:hAnsi="Times New Roman" w:cs="Times New Roman"/>
                <w:color w:val="000000"/>
              </w:rPr>
              <w:t>2</w:t>
            </w:r>
          </w:p>
        </w:tc>
        <w:tc>
          <w:tcPr>
            <w:tcW w:w="3436" w:type="dxa"/>
            <w:vAlign w:val="center"/>
          </w:tcPr>
          <w:p w14:paraId="4E6C6F55" w14:textId="16A7DE75" w:rsidR="00AD1C58" w:rsidRPr="00AD1C58" w:rsidRDefault="00AD1C58" w:rsidP="00AD1C58">
            <w:pPr>
              <w:spacing w:after="0" w:line="240" w:lineRule="auto"/>
              <w:jc w:val="both"/>
              <w:textAlignment w:val="baseline"/>
              <w:rPr>
                <w:rFonts w:ascii="Times New Roman" w:hAnsi="Times New Roman" w:cs="Times New Roman"/>
              </w:rPr>
            </w:pPr>
            <w:r w:rsidRPr="00AD1C58">
              <w:rPr>
                <w:rFonts w:ascii="Times New Roman" w:hAnsi="Times New Roman" w:cs="Times New Roman"/>
              </w:rPr>
              <w:t xml:space="preserve">Голка для спінальної анестезії зі зрізом типу </w:t>
            </w:r>
            <w:proofErr w:type="spellStart"/>
            <w:r w:rsidRPr="00AD1C58">
              <w:rPr>
                <w:rFonts w:ascii="Times New Roman" w:hAnsi="Times New Roman" w:cs="Times New Roman"/>
              </w:rPr>
              <w:t>Квінке</w:t>
            </w:r>
            <w:proofErr w:type="spellEnd"/>
            <w:r w:rsidRPr="00AD1C58">
              <w:rPr>
                <w:rFonts w:ascii="Times New Roman" w:hAnsi="Times New Roman" w:cs="Times New Roman"/>
              </w:rPr>
              <w:t>, 25G, 90мм, без провідникової голки,</w:t>
            </w:r>
            <w:r w:rsidRPr="00AD1C58">
              <w:rPr>
                <w:rFonts w:ascii="Times New Roman" w:hAnsi="Times New Roman" w:cs="Times New Roman"/>
                <w:color w:val="000000"/>
              </w:rPr>
              <w:t xml:space="preserve"> №1</w:t>
            </w:r>
          </w:p>
        </w:tc>
        <w:tc>
          <w:tcPr>
            <w:tcW w:w="992" w:type="dxa"/>
            <w:vAlign w:val="center"/>
          </w:tcPr>
          <w:p w14:paraId="30F7F75B" w14:textId="50C7AEED" w:rsidR="00AD1C58" w:rsidRPr="00AD1C58" w:rsidRDefault="00AD1C58" w:rsidP="00AD1C58">
            <w:pPr>
              <w:spacing w:after="0" w:line="240" w:lineRule="auto"/>
              <w:jc w:val="center"/>
              <w:rPr>
                <w:rFonts w:ascii="Times New Roman" w:hAnsi="Times New Roman" w:cs="Times New Roman"/>
              </w:rPr>
            </w:pPr>
            <w:r>
              <w:rPr>
                <w:rFonts w:ascii="Times New Roman" w:hAnsi="Times New Roman"/>
              </w:rPr>
              <w:t>ш</w:t>
            </w:r>
            <w:r w:rsidRPr="00AD1C58">
              <w:rPr>
                <w:rFonts w:ascii="Times New Roman" w:hAnsi="Times New Roman"/>
              </w:rPr>
              <w:t>т</w:t>
            </w:r>
            <w:r>
              <w:rPr>
                <w:rFonts w:ascii="Times New Roman" w:hAnsi="Times New Roman"/>
              </w:rPr>
              <w:t>/</w:t>
            </w:r>
            <w:proofErr w:type="spellStart"/>
            <w:r>
              <w:rPr>
                <w:rFonts w:ascii="Times New Roman" w:hAnsi="Times New Roman"/>
              </w:rPr>
              <w:t>уп</w:t>
            </w:r>
            <w:proofErr w:type="spellEnd"/>
          </w:p>
        </w:tc>
        <w:tc>
          <w:tcPr>
            <w:tcW w:w="850" w:type="dxa"/>
            <w:vAlign w:val="center"/>
          </w:tcPr>
          <w:p w14:paraId="4ED8FF34" w14:textId="77777777" w:rsidR="00AD1C58" w:rsidRDefault="00AD1C58" w:rsidP="00AD1C58">
            <w:pPr>
              <w:spacing w:after="0" w:line="240" w:lineRule="auto"/>
              <w:jc w:val="center"/>
              <w:rPr>
                <w:rFonts w:ascii="Times New Roman" w:hAnsi="Times New Roman"/>
              </w:rPr>
            </w:pPr>
            <w:r w:rsidRPr="00AD1C58">
              <w:rPr>
                <w:rFonts w:ascii="Times New Roman" w:hAnsi="Times New Roman"/>
              </w:rPr>
              <w:t>1</w:t>
            </w:r>
            <w:r>
              <w:rPr>
                <w:rFonts w:ascii="Times New Roman" w:hAnsi="Times New Roman"/>
              </w:rPr>
              <w:t> </w:t>
            </w:r>
            <w:r w:rsidRPr="00AD1C58">
              <w:rPr>
                <w:rFonts w:ascii="Times New Roman" w:hAnsi="Times New Roman"/>
              </w:rPr>
              <w:t>000</w:t>
            </w:r>
            <w:r>
              <w:rPr>
                <w:rFonts w:ascii="Times New Roman" w:hAnsi="Times New Roman"/>
              </w:rPr>
              <w:t>/</w:t>
            </w:r>
          </w:p>
          <w:p w14:paraId="33D931FB" w14:textId="371508F5" w:rsidR="00AD1C58" w:rsidRPr="00AD1C58" w:rsidRDefault="00AD1C58" w:rsidP="00AD1C58">
            <w:pPr>
              <w:spacing w:after="0" w:line="240" w:lineRule="auto"/>
              <w:jc w:val="center"/>
              <w:rPr>
                <w:rFonts w:ascii="Times New Roman" w:hAnsi="Times New Roman" w:cs="Times New Roman"/>
              </w:rPr>
            </w:pPr>
            <w:r>
              <w:rPr>
                <w:rFonts w:ascii="Times New Roman" w:hAnsi="Times New Roman"/>
              </w:rPr>
              <w:t>1 000</w:t>
            </w:r>
          </w:p>
        </w:tc>
        <w:tc>
          <w:tcPr>
            <w:tcW w:w="3998" w:type="dxa"/>
            <w:vAlign w:val="center"/>
          </w:tcPr>
          <w:p w14:paraId="2E5F2E72" w14:textId="4D152611" w:rsidR="00AD1C58" w:rsidRPr="00AD1C58" w:rsidRDefault="00AD1C58" w:rsidP="00AD1C58">
            <w:pPr>
              <w:shd w:val="clear" w:color="auto" w:fill="FDFEFD"/>
              <w:spacing w:after="0" w:line="240" w:lineRule="auto"/>
              <w:textAlignment w:val="baseline"/>
              <w:rPr>
                <w:rFonts w:ascii="Times New Roman" w:eastAsia="Times New Roman" w:hAnsi="Times New Roman" w:cs="Times New Roman"/>
                <w:lang w:eastAsia="ru-UA"/>
              </w:rPr>
            </w:pPr>
            <w:r w:rsidRPr="00AD1C58">
              <w:rPr>
                <w:rFonts w:ascii="Times New Roman" w:hAnsi="Times New Roman" w:cs="Times New Roman"/>
              </w:rPr>
              <w:t xml:space="preserve">Голка для спінальної анестезії зі зрізом типу </w:t>
            </w:r>
            <w:proofErr w:type="spellStart"/>
            <w:r w:rsidRPr="00AD1C58">
              <w:rPr>
                <w:rFonts w:ascii="Times New Roman" w:hAnsi="Times New Roman" w:cs="Times New Roman"/>
              </w:rPr>
              <w:t>Квінке</w:t>
            </w:r>
            <w:proofErr w:type="spellEnd"/>
            <w:r w:rsidRPr="00AD1C58">
              <w:rPr>
                <w:rFonts w:ascii="Times New Roman" w:hAnsi="Times New Roman" w:cs="Times New Roman"/>
              </w:rPr>
              <w:t>, 25G, 90мм, без провідникової голки,</w:t>
            </w:r>
            <w:r w:rsidRPr="00AD1C58">
              <w:rPr>
                <w:rFonts w:ascii="Times New Roman" w:hAnsi="Times New Roman" w:cs="Times New Roman"/>
                <w:color w:val="000000"/>
              </w:rPr>
              <w:t xml:space="preserve"> №1</w:t>
            </w:r>
          </w:p>
        </w:tc>
      </w:tr>
    </w:tbl>
    <w:p w14:paraId="2B43FC20" w14:textId="77777777" w:rsidR="00117F87" w:rsidRPr="00AD1C58" w:rsidRDefault="00117F87" w:rsidP="00730369">
      <w:pPr>
        <w:suppressAutoHyphens/>
        <w:spacing w:after="0" w:line="240" w:lineRule="auto"/>
        <w:jc w:val="both"/>
        <w:rPr>
          <w:rFonts w:ascii="Times New Roman" w:hAnsi="Times New Roman" w:cs="Times New Roman"/>
          <w:b/>
          <w:bCs/>
          <w:lang w:eastAsia="ru-RU"/>
        </w:rPr>
      </w:pPr>
    </w:p>
    <w:p w14:paraId="661A7655" w14:textId="77777777" w:rsidR="005A4A54" w:rsidRPr="00AD1C58" w:rsidRDefault="005A4A54" w:rsidP="005A4A54">
      <w:pPr>
        <w:suppressAutoHyphens/>
        <w:spacing w:after="0" w:line="240" w:lineRule="auto"/>
        <w:jc w:val="both"/>
        <w:rPr>
          <w:rFonts w:ascii="Times New Roman" w:hAnsi="Times New Roman" w:cs="Times New Roman"/>
          <w:i/>
          <w:iCs/>
        </w:rPr>
      </w:pPr>
      <w:r w:rsidRPr="00AD1C58">
        <w:rPr>
          <w:rFonts w:ascii="Times New Roman" w:hAnsi="Times New Roman" w:cs="Times New Roman"/>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AD1C58">
        <w:rPr>
          <w:rFonts w:ascii="Times New Roman" w:hAnsi="Times New Roman" w:cs="Times New Roman"/>
          <w:i/>
          <w:iCs/>
        </w:rPr>
        <w:t>.</w:t>
      </w:r>
    </w:p>
    <w:p w14:paraId="203A977D" w14:textId="77777777" w:rsidR="005A4A54" w:rsidRPr="00AD1C58" w:rsidRDefault="005A4A54" w:rsidP="005A4A54">
      <w:pPr>
        <w:suppressAutoHyphens/>
        <w:spacing w:after="0" w:line="240" w:lineRule="auto"/>
        <w:jc w:val="both"/>
        <w:rPr>
          <w:rFonts w:ascii="Times New Roman" w:eastAsia="Times New Roman" w:hAnsi="Times New Roman" w:cs="Times New Roman"/>
          <w:b/>
          <w:kern w:val="1"/>
          <w:lang w:eastAsia="ru-RU"/>
        </w:rPr>
      </w:pPr>
    </w:p>
    <w:p w14:paraId="124C8F96" w14:textId="77777777" w:rsidR="00FB53C9" w:rsidRPr="00AD1C58" w:rsidRDefault="00FB53C9" w:rsidP="00FB53C9">
      <w:pPr>
        <w:pStyle w:val="a6"/>
        <w:widowControl w:val="0"/>
        <w:numPr>
          <w:ilvl w:val="1"/>
          <w:numId w:val="36"/>
        </w:numPr>
        <w:tabs>
          <w:tab w:val="left" w:pos="0"/>
          <w:tab w:val="left" w:pos="426"/>
        </w:tabs>
        <w:autoSpaceDE w:val="0"/>
        <w:autoSpaceDN w:val="0"/>
        <w:adjustRightInd w:val="0"/>
        <w:spacing w:after="0" w:line="240" w:lineRule="auto"/>
        <w:ind w:left="0" w:firstLine="0"/>
        <w:jc w:val="both"/>
        <w:rPr>
          <w:rFonts w:ascii="Times New Roman" w:hAnsi="Times New Roman" w:cs="Times New Roman"/>
        </w:rPr>
      </w:pPr>
      <w:r w:rsidRPr="00AD1C58">
        <w:rPr>
          <w:rFonts w:ascii="Times New Roman" w:hAnsi="Times New Roman" w:cs="Times New Roman"/>
        </w:rPr>
        <w:t>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1E2D1F66" w14:textId="77777777" w:rsidR="00FB53C9" w:rsidRPr="00AD1C58" w:rsidRDefault="00FB53C9" w:rsidP="00FB53C9">
      <w:pPr>
        <w:widowControl w:val="0"/>
        <w:tabs>
          <w:tab w:val="left" w:pos="0"/>
          <w:tab w:val="left" w:pos="1134"/>
        </w:tabs>
        <w:autoSpaceDE w:val="0"/>
        <w:autoSpaceDN w:val="0"/>
        <w:adjustRightInd w:val="0"/>
        <w:spacing w:after="0" w:line="240" w:lineRule="auto"/>
        <w:jc w:val="both"/>
        <w:rPr>
          <w:rFonts w:ascii="Times New Roman" w:hAnsi="Times New Roman" w:cs="Times New Roman"/>
        </w:rPr>
      </w:pPr>
    </w:p>
    <w:p w14:paraId="441A3E7B" w14:textId="77777777" w:rsidR="00FB53C9" w:rsidRPr="00AD1C58" w:rsidRDefault="00FB53C9" w:rsidP="00FB53C9">
      <w:pPr>
        <w:pStyle w:val="a6"/>
        <w:numPr>
          <w:ilvl w:val="1"/>
          <w:numId w:val="36"/>
        </w:numPr>
        <w:tabs>
          <w:tab w:val="left" w:pos="-993"/>
          <w:tab w:val="left" w:pos="426"/>
        </w:tabs>
        <w:spacing w:after="0" w:line="240" w:lineRule="auto"/>
        <w:ind w:left="0" w:firstLine="0"/>
        <w:jc w:val="both"/>
        <w:rPr>
          <w:rFonts w:ascii="Times New Roman" w:hAnsi="Times New Roman" w:cs="Times New Roman"/>
        </w:rPr>
      </w:pPr>
      <w:r w:rsidRPr="00AD1C58">
        <w:rPr>
          <w:rFonts w:ascii="Times New Roman" w:hAnsi="Times New Roman" w:cs="Times New Roman"/>
        </w:rPr>
        <w:t xml:space="preserve">Поставка Товару здійснюється за рахунок Постачальника. </w:t>
      </w:r>
    </w:p>
    <w:p w14:paraId="3DDBD7E4" w14:textId="77777777" w:rsidR="00FB53C9" w:rsidRPr="00AD1C58" w:rsidRDefault="00FB53C9" w:rsidP="00FB53C9">
      <w:pPr>
        <w:pStyle w:val="a6"/>
        <w:spacing w:after="0" w:line="240" w:lineRule="auto"/>
        <w:ind w:left="0"/>
        <w:jc w:val="both"/>
        <w:rPr>
          <w:rFonts w:ascii="Times New Roman" w:hAnsi="Times New Roman" w:cs="Times New Roman"/>
        </w:rPr>
      </w:pPr>
    </w:p>
    <w:p w14:paraId="35F60C30" w14:textId="77777777" w:rsidR="00FB53C9" w:rsidRPr="00AD1C58" w:rsidRDefault="00FB53C9" w:rsidP="00FB53C9">
      <w:pPr>
        <w:pStyle w:val="a6"/>
        <w:numPr>
          <w:ilvl w:val="1"/>
          <w:numId w:val="36"/>
        </w:numPr>
        <w:tabs>
          <w:tab w:val="left" w:pos="-993"/>
          <w:tab w:val="left" w:pos="426"/>
        </w:tabs>
        <w:spacing w:after="0" w:line="240" w:lineRule="auto"/>
        <w:ind w:left="0" w:firstLine="0"/>
        <w:jc w:val="both"/>
        <w:rPr>
          <w:rFonts w:ascii="Times New Roman" w:eastAsia="Times New Roman" w:hAnsi="Times New Roman"/>
          <w:color w:val="000000"/>
        </w:rPr>
      </w:pPr>
      <w:r w:rsidRPr="00AD1C58">
        <w:rPr>
          <w:rFonts w:ascii="Times New Roman" w:eastAsia="Times New Roman" w:hAnsi="Times New Roman" w:cs="Times New Roman"/>
          <w:color w:val="000000"/>
        </w:rPr>
        <w:t xml:space="preserve">Поставка товару здійснюється на умовах DDP – аптечний склад Замовника (відповідно до вимог Міжнародних правил «Інкотермс-2010») за адресою: </w:t>
      </w:r>
      <w:r w:rsidRPr="00AD1C58">
        <w:rPr>
          <w:rFonts w:ascii="Times New Roman" w:eastAsia="Times New Roman" w:hAnsi="Times New Roman" w:cs="Times New Roman"/>
          <w:color w:val="000000"/>
          <w:u w:val="single"/>
        </w:rPr>
        <w:t>м.Вінниця, Хмельницьке шосе,96</w:t>
      </w:r>
      <w:r w:rsidRPr="00AD1C58">
        <w:rPr>
          <w:rFonts w:ascii="Times New Roman" w:eastAsia="Times New Roman" w:hAnsi="Times New Roman" w:cs="Times New Roman"/>
          <w:color w:val="000000"/>
        </w:rPr>
        <w:t>.</w:t>
      </w:r>
    </w:p>
    <w:p w14:paraId="3B3E566B" w14:textId="77777777" w:rsidR="00FB53C9" w:rsidRPr="00AD1C58" w:rsidRDefault="00FB53C9" w:rsidP="00FB53C9">
      <w:pPr>
        <w:pStyle w:val="a6"/>
        <w:rPr>
          <w:rFonts w:ascii="Times New Roman" w:eastAsia="Times New Roman" w:hAnsi="Times New Roman"/>
          <w:color w:val="000000"/>
        </w:rPr>
      </w:pPr>
    </w:p>
    <w:p w14:paraId="61861D90" w14:textId="77777777" w:rsidR="00FB53C9" w:rsidRPr="00AD1C58" w:rsidRDefault="00FB53C9" w:rsidP="00FB53C9">
      <w:pPr>
        <w:pStyle w:val="a6"/>
        <w:tabs>
          <w:tab w:val="left" w:pos="-993"/>
          <w:tab w:val="left" w:pos="426"/>
        </w:tabs>
        <w:spacing w:after="0" w:line="240" w:lineRule="auto"/>
        <w:ind w:left="0"/>
        <w:jc w:val="both"/>
        <w:rPr>
          <w:rFonts w:ascii="Times New Roman" w:eastAsia="Times New Roman" w:hAnsi="Times New Roman"/>
          <w:color w:val="000000"/>
        </w:rPr>
      </w:pPr>
      <w:r w:rsidRPr="00AD1C58">
        <w:rPr>
          <w:rFonts w:ascii="Times New Roman" w:eastAsia="Times New Roman" w:hAnsi="Times New Roman"/>
          <w:color w:val="000000"/>
        </w:rPr>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зазначені в реквізитах Договору про закупівлю. </w:t>
      </w:r>
    </w:p>
    <w:p w14:paraId="7128FD38" w14:textId="77777777" w:rsidR="00FB53C9" w:rsidRPr="00AD1C58" w:rsidRDefault="00FB53C9" w:rsidP="00FB53C9">
      <w:pPr>
        <w:pStyle w:val="a6"/>
        <w:rPr>
          <w:rFonts w:ascii="Times New Roman" w:eastAsia="Times New Roman" w:hAnsi="Times New Roman"/>
          <w:color w:val="000000"/>
        </w:rPr>
      </w:pPr>
    </w:p>
    <w:p w14:paraId="4C873A5D" w14:textId="77777777" w:rsidR="00FB53C9" w:rsidRPr="00AD1C58" w:rsidRDefault="00FB53C9" w:rsidP="00FB53C9">
      <w:pPr>
        <w:pStyle w:val="a6"/>
        <w:tabs>
          <w:tab w:val="left" w:pos="-993"/>
          <w:tab w:val="left" w:pos="426"/>
        </w:tabs>
        <w:spacing w:after="0" w:line="240" w:lineRule="auto"/>
        <w:ind w:left="0"/>
        <w:jc w:val="both"/>
        <w:rPr>
          <w:rFonts w:ascii="Times New Roman" w:eastAsia="Times New Roman" w:hAnsi="Times New Roman"/>
          <w:color w:val="000000"/>
        </w:rPr>
      </w:pPr>
      <w:proofErr w:type="spellStart"/>
      <w:r w:rsidRPr="00AD1C58">
        <w:rPr>
          <w:rFonts w:ascii="Times New Roman" w:eastAsia="Times New Roman" w:hAnsi="Times New Roman"/>
          <w:color w:val="000000"/>
        </w:rPr>
        <w:t>Навантажувально</w:t>
      </w:r>
      <w:proofErr w:type="spellEnd"/>
      <w:r w:rsidRPr="00AD1C58">
        <w:rPr>
          <w:rFonts w:ascii="Times New Roman" w:eastAsia="Times New Roman" w:hAnsi="Times New Roman"/>
          <w:color w:val="000000"/>
        </w:rPr>
        <w:t>-розвантажувальні роботи включаються в вартість товару та здійснюються силами Постачальника.</w:t>
      </w:r>
    </w:p>
    <w:p w14:paraId="7AD6E6B6" w14:textId="77777777" w:rsidR="00FB53C9" w:rsidRPr="00AD1C58" w:rsidRDefault="00FB53C9" w:rsidP="00FB53C9">
      <w:pPr>
        <w:pStyle w:val="a6"/>
        <w:spacing w:after="0" w:line="240" w:lineRule="auto"/>
        <w:ind w:left="0"/>
        <w:jc w:val="both"/>
        <w:rPr>
          <w:rFonts w:ascii="Times New Roman" w:eastAsia="Times New Roman" w:hAnsi="Times New Roman"/>
        </w:rPr>
      </w:pPr>
    </w:p>
    <w:p w14:paraId="215DC7A9" w14:textId="77777777" w:rsidR="00FB53C9" w:rsidRPr="00AD1C58" w:rsidRDefault="00FB53C9" w:rsidP="00FB53C9">
      <w:pPr>
        <w:tabs>
          <w:tab w:val="left" w:pos="0"/>
        </w:tabs>
        <w:spacing w:after="0" w:line="240" w:lineRule="auto"/>
        <w:jc w:val="both"/>
        <w:rPr>
          <w:rFonts w:ascii="Times New Roman" w:hAnsi="Times New Roman" w:cs="Times New Roman"/>
        </w:rPr>
      </w:pPr>
      <w:r w:rsidRPr="00AD1C58">
        <w:rPr>
          <w:rFonts w:ascii="Times New Roman" w:eastAsia="Times New Roman" w:hAnsi="Times New Roman" w:cs="Times New Roman"/>
          <w:color w:val="000000"/>
        </w:rPr>
        <w:t xml:space="preserve">1.4. Укладення договору за результатами закупівлі здійснюється в паперовій формі з проставлянням підписів та печаток уповноважених представників </w:t>
      </w:r>
      <w:r w:rsidRPr="00AD1C58">
        <w:rPr>
          <w:rFonts w:ascii="Times New Roman" w:eastAsia="Times New Roman" w:hAnsi="Times New Roman" w:cs="Times New Roman"/>
          <w:b/>
          <w:bCs/>
          <w:color w:val="000000"/>
        </w:rPr>
        <w:t>без</w:t>
      </w:r>
      <w:r w:rsidRPr="00AD1C58">
        <w:rPr>
          <w:rFonts w:ascii="Times New Roman" w:eastAsia="Times New Roman" w:hAnsi="Times New Roman" w:cs="Times New Roman"/>
          <w:color w:val="000000"/>
        </w:rPr>
        <w:t xml:space="preserve"> можливості підписання договору за допомогою ЕЦП.</w:t>
      </w:r>
    </w:p>
    <w:p w14:paraId="25C15578" w14:textId="77777777" w:rsidR="00FB53C9" w:rsidRPr="00AD1C58" w:rsidRDefault="00FB53C9" w:rsidP="00FB53C9">
      <w:pPr>
        <w:suppressAutoHyphens/>
        <w:spacing w:after="0" w:line="240" w:lineRule="auto"/>
        <w:jc w:val="both"/>
        <w:rPr>
          <w:rFonts w:ascii="Times New Roman" w:hAnsi="Times New Roman" w:cs="Times New Roman"/>
        </w:rPr>
      </w:pPr>
    </w:p>
    <w:p w14:paraId="177C04FB" w14:textId="514214E2" w:rsidR="00AD6CB1" w:rsidRPr="00AD1C58" w:rsidRDefault="00AD6CB1" w:rsidP="005A4A54">
      <w:pPr>
        <w:suppressAutoHyphens/>
        <w:spacing w:after="0" w:line="240" w:lineRule="auto"/>
        <w:jc w:val="both"/>
        <w:rPr>
          <w:rFonts w:ascii="Times New Roman" w:hAnsi="Times New Roman" w:cs="Times New Roman"/>
        </w:rPr>
      </w:pPr>
    </w:p>
    <w:p w14:paraId="6F27FB1D" w14:textId="6BD97FA5" w:rsidR="00F667AF" w:rsidRPr="00AD1C58" w:rsidRDefault="00F667AF" w:rsidP="005A4A54">
      <w:pPr>
        <w:suppressAutoHyphens/>
        <w:spacing w:after="0" w:line="240" w:lineRule="auto"/>
        <w:jc w:val="both"/>
        <w:rPr>
          <w:rFonts w:ascii="Times New Roman" w:hAnsi="Times New Roman" w:cs="Times New Roman"/>
        </w:rPr>
      </w:pPr>
    </w:p>
    <w:p w14:paraId="1202BD61" w14:textId="77777777" w:rsidR="00F667AF" w:rsidRPr="00AD1C58" w:rsidRDefault="00F667AF" w:rsidP="005A4A54">
      <w:pPr>
        <w:suppressAutoHyphens/>
        <w:spacing w:after="0" w:line="240" w:lineRule="auto"/>
        <w:jc w:val="both"/>
        <w:rPr>
          <w:rFonts w:ascii="Times New Roman" w:hAnsi="Times New Roman" w:cs="Times New Roman"/>
        </w:rPr>
      </w:pPr>
    </w:p>
    <w:sectPr w:rsidR="00F667AF" w:rsidRPr="00AD1C58"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32260B1"/>
    <w:multiLevelType w:val="multilevel"/>
    <w:tmpl w:val="4A005014"/>
    <w:lvl w:ilvl="0">
      <w:start w:val="1"/>
      <w:numFmt w:val="decimal"/>
      <w:lvlText w:val="%1."/>
      <w:lvlJc w:val="left"/>
      <w:pPr>
        <w:ind w:left="390" w:hanging="390"/>
      </w:pPr>
      <w:rPr>
        <w:rFonts w:hint="default"/>
      </w:rPr>
    </w:lvl>
    <w:lvl w:ilvl="1">
      <w:start w:val="1"/>
      <w:numFmt w:val="decimal"/>
      <w:lvlText w:val="%1.%2."/>
      <w:lvlJc w:val="left"/>
      <w:pPr>
        <w:ind w:left="3226"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A12E0"/>
    <w:multiLevelType w:val="multilevel"/>
    <w:tmpl w:val="94B8E68E"/>
    <w:lvl w:ilvl="0">
      <w:start w:val="3"/>
      <w:numFmt w:val="decimal"/>
      <w:lvlText w:val="%1."/>
      <w:lvlJc w:val="left"/>
      <w:pPr>
        <w:ind w:left="360" w:hanging="360"/>
      </w:pPr>
      <w:rPr>
        <w:rFonts w:ascii="Liberation Serif" w:hAnsi="Liberation Serif" w:cs="Lohit Devanagari" w:hint="default"/>
      </w:rPr>
    </w:lvl>
    <w:lvl w:ilvl="1">
      <w:start w:val="6"/>
      <w:numFmt w:val="decimal"/>
      <w:lvlText w:val="%1.%2."/>
      <w:lvlJc w:val="left"/>
      <w:pPr>
        <w:ind w:left="360" w:hanging="360"/>
      </w:pPr>
      <w:rPr>
        <w:rFonts w:ascii="Liberation Serif" w:hAnsi="Liberation Serif" w:cs="Lohit Devanagari" w:hint="default"/>
      </w:rPr>
    </w:lvl>
    <w:lvl w:ilvl="2">
      <w:start w:val="1"/>
      <w:numFmt w:val="decimal"/>
      <w:lvlText w:val="%1.%2.%3."/>
      <w:lvlJc w:val="left"/>
      <w:pPr>
        <w:ind w:left="720" w:hanging="720"/>
      </w:pPr>
      <w:rPr>
        <w:rFonts w:ascii="Liberation Serif" w:hAnsi="Liberation Serif" w:cs="Lohit Devanagari" w:hint="default"/>
      </w:rPr>
    </w:lvl>
    <w:lvl w:ilvl="3">
      <w:start w:val="1"/>
      <w:numFmt w:val="decimal"/>
      <w:lvlText w:val="%1.%2.%3.%4."/>
      <w:lvlJc w:val="left"/>
      <w:pPr>
        <w:ind w:left="720" w:hanging="720"/>
      </w:pPr>
      <w:rPr>
        <w:rFonts w:ascii="Liberation Serif" w:hAnsi="Liberation Serif" w:cs="Lohit Devanagari" w:hint="default"/>
      </w:rPr>
    </w:lvl>
    <w:lvl w:ilvl="4">
      <w:start w:val="1"/>
      <w:numFmt w:val="decimal"/>
      <w:lvlText w:val="%1.%2.%3.%4.%5."/>
      <w:lvlJc w:val="left"/>
      <w:pPr>
        <w:ind w:left="1080" w:hanging="1080"/>
      </w:pPr>
      <w:rPr>
        <w:rFonts w:ascii="Liberation Serif" w:hAnsi="Liberation Serif" w:cs="Lohit Devanagari" w:hint="default"/>
      </w:rPr>
    </w:lvl>
    <w:lvl w:ilvl="5">
      <w:start w:val="1"/>
      <w:numFmt w:val="decimal"/>
      <w:lvlText w:val="%1.%2.%3.%4.%5.%6."/>
      <w:lvlJc w:val="left"/>
      <w:pPr>
        <w:ind w:left="1080" w:hanging="1080"/>
      </w:pPr>
      <w:rPr>
        <w:rFonts w:ascii="Liberation Serif" w:hAnsi="Liberation Serif" w:cs="Lohit Devanagari" w:hint="default"/>
      </w:rPr>
    </w:lvl>
    <w:lvl w:ilvl="6">
      <w:start w:val="1"/>
      <w:numFmt w:val="decimal"/>
      <w:lvlText w:val="%1.%2.%3.%4.%5.%6.%7."/>
      <w:lvlJc w:val="left"/>
      <w:pPr>
        <w:ind w:left="1440" w:hanging="1440"/>
      </w:pPr>
      <w:rPr>
        <w:rFonts w:ascii="Liberation Serif" w:hAnsi="Liberation Serif" w:cs="Lohit Devanagari" w:hint="default"/>
      </w:rPr>
    </w:lvl>
    <w:lvl w:ilvl="7">
      <w:start w:val="1"/>
      <w:numFmt w:val="decimal"/>
      <w:lvlText w:val="%1.%2.%3.%4.%5.%6.%7.%8."/>
      <w:lvlJc w:val="left"/>
      <w:pPr>
        <w:ind w:left="1440" w:hanging="1440"/>
      </w:pPr>
      <w:rPr>
        <w:rFonts w:ascii="Liberation Serif" w:hAnsi="Liberation Serif" w:cs="Lohit Devanagari" w:hint="default"/>
      </w:rPr>
    </w:lvl>
    <w:lvl w:ilvl="8">
      <w:start w:val="1"/>
      <w:numFmt w:val="decimal"/>
      <w:lvlText w:val="%1.%2.%3.%4.%5.%6.%7.%8.%9."/>
      <w:lvlJc w:val="left"/>
      <w:pPr>
        <w:ind w:left="1800" w:hanging="1800"/>
      </w:pPr>
      <w:rPr>
        <w:rFonts w:ascii="Liberation Serif" w:hAnsi="Liberation Serif" w:cs="Lohit Devanagari" w:hint="default"/>
      </w:rPr>
    </w:lvl>
  </w:abstractNum>
  <w:abstractNum w:abstractNumId="4"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4D1028"/>
    <w:multiLevelType w:val="multilevel"/>
    <w:tmpl w:val="0C8A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7"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1"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3"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4"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7"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644"/>
        </w:tabs>
        <w:ind w:left="644"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3"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34"/>
  </w:num>
  <w:num w:numId="6">
    <w:abstractNumId w:val="11"/>
  </w:num>
  <w:num w:numId="7">
    <w:abstractNumId w:val="15"/>
  </w:num>
  <w:num w:numId="8">
    <w:abstractNumId w:val="23"/>
  </w:num>
  <w:num w:numId="9">
    <w:abstractNumId w:val="3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0"/>
  </w:num>
  <w:num w:numId="18">
    <w:abstractNumId w:val="10"/>
  </w:num>
  <w:num w:numId="19">
    <w:abstractNumId w:val="25"/>
  </w:num>
  <w:num w:numId="20">
    <w:abstractNumId w:val="14"/>
  </w:num>
  <w:num w:numId="21">
    <w:abstractNumId w:val="35"/>
  </w:num>
  <w:num w:numId="22">
    <w:abstractNumId w:val="9"/>
  </w:num>
  <w:num w:numId="23">
    <w:abstractNumId w:val="13"/>
  </w:num>
  <w:num w:numId="24">
    <w:abstractNumId w:val="17"/>
  </w:num>
  <w:num w:numId="25">
    <w:abstractNumId w:val="12"/>
  </w:num>
  <w:num w:numId="26">
    <w:abstractNumId w:val="33"/>
  </w:num>
  <w:num w:numId="27">
    <w:abstractNumId w:val="24"/>
  </w:num>
  <w:num w:numId="28">
    <w:abstractNumId w:val="19"/>
  </w:num>
  <w:num w:numId="29">
    <w:abstractNumId w:val="27"/>
  </w:num>
  <w:num w:numId="30">
    <w:abstractNumId w:val="21"/>
  </w:num>
  <w:num w:numId="31">
    <w:abstractNumId w:val="16"/>
  </w:num>
  <w:num w:numId="32">
    <w:abstractNumId w:val="22"/>
  </w:num>
  <w:num w:numId="33">
    <w:abstractNumId w:val="3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220E0"/>
    <w:rsid w:val="00030F39"/>
    <w:rsid w:val="00035A62"/>
    <w:rsid w:val="00060D58"/>
    <w:rsid w:val="00061EC5"/>
    <w:rsid w:val="00091FDA"/>
    <w:rsid w:val="000A07F8"/>
    <w:rsid w:val="000A5F99"/>
    <w:rsid w:val="00106D3C"/>
    <w:rsid w:val="00117F87"/>
    <w:rsid w:val="001206B1"/>
    <w:rsid w:val="00145130"/>
    <w:rsid w:val="00156448"/>
    <w:rsid w:val="00162B3C"/>
    <w:rsid w:val="0016417B"/>
    <w:rsid w:val="00170446"/>
    <w:rsid w:val="00180456"/>
    <w:rsid w:val="0019400E"/>
    <w:rsid w:val="001A0550"/>
    <w:rsid w:val="001A1C20"/>
    <w:rsid w:val="001D79AD"/>
    <w:rsid w:val="001F62EE"/>
    <w:rsid w:val="00212473"/>
    <w:rsid w:val="00221561"/>
    <w:rsid w:val="00256C39"/>
    <w:rsid w:val="00296F72"/>
    <w:rsid w:val="002A7086"/>
    <w:rsid w:val="002B4227"/>
    <w:rsid w:val="002D4FC4"/>
    <w:rsid w:val="002F6864"/>
    <w:rsid w:val="003113C8"/>
    <w:rsid w:val="00330577"/>
    <w:rsid w:val="00335865"/>
    <w:rsid w:val="00352031"/>
    <w:rsid w:val="00366A4B"/>
    <w:rsid w:val="00394A45"/>
    <w:rsid w:val="003A69DB"/>
    <w:rsid w:val="003B0902"/>
    <w:rsid w:val="003D4A81"/>
    <w:rsid w:val="00405E2F"/>
    <w:rsid w:val="00420484"/>
    <w:rsid w:val="00427E63"/>
    <w:rsid w:val="00431741"/>
    <w:rsid w:val="00436EA5"/>
    <w:rsid w:val="00456B17"/>
    <w:rsid w:val="00462937"/>
    <w:rsid w:val="00476356"/>
    <w:rsid w:val="0049453E"/>
    <w:rsid w:val="0049514C"/>
    <w:rsid w:val="00497460"/>
    <w:rsid w:val="005341D0"/>
    <w:rsid w:val="00572F0D"/>
    <w:rsid w:val="00587661"/>
    <w:rsid w:val="005A304A"/>
    <w:rsid w:val="005A35AF"/>
    <w:rsid w:val="005A3CAC"/>
    <w:rsid w:val="005A4A54"/>
    <w:rsid w:val="005E69B5"/>
    <w:rsid w:val="0064270D"/>
    <w:rsid w:val="00660F06"/>
    <w:rsid w:val="00665EDE"/>
    <w:rsid w:val="00690323"/>
    <w:rsid w:val="0069135F"/>
    <w:rsid w:val="006A70C0"/>
    <w:rsid w:val="006D0425"/>
    <w:rsid w:val="006D259B"/>
    <w:rsid w:val="006D7CFA"/>
    <w:rsid w:val="006E602F"/>
    <w:rsid w:val="006F40BC"/>
    <w:rsid w:val="006F7494"/>
    <w:rsid w:val="00730369"/>
    <w:rsid w:val="0074150A"/>
    <w:rsid w:val="007521FC"/>
    <w:rsid w:val="007C7574"/>
    <w:rsid w:val="007E0149"/>
    <w:rsid w:val="00801BDC"/>
    <w:rsid w:val="008024ED"/>
    <w:rsid w:val="00811869"/>
    <w:rsid w:val="00811BDE"/>
    <w:rsid w:val="00812420"/>
    <w:rsid w:val="00827A37"/>
    <w:rsid w:val="00846798"/>
    <w:rsid w:val="008479CB"/>
    <w:rsid w:val="00847FBA"/>
    <w:rsid w:val="00862DFA"/>
    <w:rsid w:val="00870A2B"/>
    <w:rsid w:val="00875355"/>
    <w:rsid w:val="0089401A"/>
    <w:rsid w:val="00895CC8"/>
    <w:rsid w:val="008C5EFE"/>
    <w:rsid w:val="008C72F7"/>
    <w:rsid w:val="008D0B82"/>
    <w:rsid w:val="008D46B4"/>
    <w:rsid w:val="0096460A"/>
    <w:rsid w:val="0097232B"/>
    <w:rsid w:val="00984AA5"/>
    <w:rsid w:val="009B1F3B"/>
    <w:rsid w:val="009B6B92"/>
    <w:rsid w:val="009D2771"/>
    <w:rsid w:val="00A1119C"/>
    <w:rsid w:val="00A12844"/>
    <w:rsid w:val="00A13465"/>
    <w:rsid w:val="00A22644"/>
    <w:rsid w:val="00A360F4"/>
    <w:rsid w:val="00A40367"/>
    <w:rsid w:val="00A530C3"/>
    <w:rsid w:val="00A56692"/>
    <w:rsid w:val="00A71C76"/>
    <w:rsid w:val="00A76165"/>
    <w:rsid w:val="00A84292"/>
    <w:rsid w:val="00A8504F"/>
    <w:rsid w:val="00AD042D"/>
    <w:rsid w:val="00AD1C58"/>
    <w:rsid w:val="00AD6CB1"/>
    <w:rsid w:val="00AE1AF8"/>
    <w:rsid w:val="00B104F0"/>
    <w:rsid w:val="00B11594"/>
    <w:rsid w:val="00B12014"/>
    <w:rsid w:val="00B702FA"/>
    <w:rsid w:val="00BB0D0A"/>
    <w:rsid w:val="00BB2515"/>
    <w:rsid w:val="00BB4BE7"/>
    <w:rsid w:val="00BD5D09"/>
    <w:rsid w:val="00C07F6D"/>
    <w:rsid w:val="00C40184"/>
    <w:rsid w:val="00C51D3D"/>
    <w:rsid w:val="00C54DE6"/>
    <w:rsid w:val="00C912DB"/>
    <w:rsid w:val="00C9217E"/>
    <w:rsid w:val="00CB30CB"/>
    <w:rsid w:val="00CD59F0"/>
    <w:rsid w:val="00D217A5"/>
    <w:rsid w:val="00D43995"/>
    <w:rsid w:val="00D46389"/>
    <w:rsid w:val="00D55013"/>
    <w:rsid w:val="00D6220D"/>
    <w:rsid w:val="00D7000E"/>
    <w:rsid w:val="00D77D3D"/>
    <w:rsid w:val="00D81ADA"/>
    <w:rsid w:val="00D86574"/>
    <w:rsid w:val="00DA6226"/>
    <w:rsid w:val="00DA6F22"/>
    <w:rsid w:val="00DB1213"/>
    <w:rsid w:val="00DB56D1"/>
    <w:rsid w:val="00DD24C4"/>
    <w:rsid w:val="00DD394C"/>
    <w:rsid w:val="00DF66D9"/>
    <w:rsid w:val="00E06ECC"/>
    <w:rsid w:val="00E16F43"/>
    <w:rsid w:val="00E50D30"/>
    <w:rsid w:val="00E7465F"/>
    <w:rsid w:val="00E8535A"/>
    <w:rsid w:val="00E875EE"/>
    <w:rsid w:val="00E925EA"/>
    <w:rsid w:val="00E9787C"/>
    <w:rsid w:val="00EA4731"/>
    <w:rsid w:val="00EB4F1E"/>
    <w:rsid w:val="00EC116B"/>
    <w:rsid w:val="00ED6499"/>
    <w:rsid w:val="00F166BF"/>
    <w:rsid w:val="00F667AF"/>
    <w:rsid w:val="00F81A12"/>
    <w:rsid w:val="00FB0B1B"/>
    <w:rsid w:val="00FB4519"/>
    <w:rsid w:val="00FB53C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5293">
      <w:bodyDiv w:val="1"/>
      <w:marLeft w:val="0"/>
      <w:marRight w:val="0"/>
      <w:marTop w:val="0"/>
      <w:marBottom w:val="0"/>
      <w:divBdr>
        <w:top w:val="none" w:sz="0" w:space="0" w:color="auto"/>
        <w:left w:val="none" w:sz="0" w:space="0" w:color="auto"/>
        <w:bottom w:val="none" w:sz="0" w:space="0" w:color="auto"/>
        <w:right w:val="none" w:sz="0" w:space="0" w:color="auto"/>
      </w:divBdr>
    </w:div>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48206857">
      <w:bodyDiv w:val="1"/>
      <w:marLeft w:val="0"/>
      <w:marRight w:val="0"/>
      <w:marTop w:val="0"/>
      <w:marBottom w:val="0"/>
      <w:divBdr>
        <w:top w:val="none" w:sz="0" w:space="0" w:color="auto"/>
        <w:left w:val="none" w:sz="0" w:space="0" w:color="auto"/>
        <w:bottom w:val="none" w:sz="0" w:space="0" w:color="auto"/>
        <w:right w:val="none" w:sz="0" w:space="0" w:color="auto"/>
      </w:divBdr>
      <w:divsChild>
        <w:div w:id="1528789067">
          <w:marLeft w:val="0"/>
          <w:marRight w:val="0"/>
          <w:marTop w:val="0"/>
          <w:marBottom w:val="0"/>
          <w:divBdr>
            <w:top w:val="none" w:sz="0" w:space="0" w:color="auto"/>
            <w:left w:val="none" w:sz="0" w:space="0" w:color="auto"/>
            <w:bottom w:val="none" w:sz="0" w:space="0" w:color="auto"/>
            <w:right w:val="none" w:sz="0" w:space="0" w:color="auto"/>
          </w:divBdr>
        </w:div>
        <w:div w:id="1973900732">
          <w:marLeft w:val="0"/>
          <w:marRight w:val="0"/>
          <w:marTop w:val="0"/>
          <w:marBottom w:val="0"/>
          <w:divBdr>
            <w:top w:val="none" w:sz="0" w:space="0" w:color="auto"/>
            <w:left w:val="none" w:sz="0" w:space="0" w:color="auto"/>
            <w:bottom w:val="none" w:sz="0" w:space="0" w:color="auto"/>
            <w:right w:val="none" w:sz="0" w:space="0" w:color="auto"/>
          </w:divBdr>
        </w:div>
        <w:div w:id="984704203">
          <w:marLeft w:val="0"/>
          <w:marRight w:val="0"/>
          <w:marTop w:val="0"/>
          <w:marBottom w:val="0"/>
          <w:divBdr>
            <w:top w:val="none" w:sz="0" w:space="0" w:color="auto"/>
            <w:left w:val="none" w:sz="0" w:space="0" w:color="auto"/>
            <w:bottom w:val="none" w:sz="0" w:space="0" w:color="auto"/>
            <w:right w:val="none" w:sz="0" w:space="0" w:color="auto"/>
          </w:divBdr>
        </w:div>
        <w:div w:id="1918636491">
          <w:marLeft w:val="0"/>
          <w:marRight w:val="0"/>
          <w:marTop w:val="0"/>
          <w:marBottom w:val="0"/>
          <w:divBdr>
            <w:top w:val="none" w:sz="0" w:space="0" w:color="auto"/>
            <w:left w:val="none" w:sz="0" w:space="0" w:color="auto"/>
            <w:bottom w:val="none" w:sz="0" w:space="0" w:color="auto"/>
            <w:right w:val="none" w:sz="0" w:space="0" w:color="auto"/>
          </w:divBdr>
        </w:div>
        <w:div w:id="631129554">
          <w:marLeft w:val="0"/>
          <w:marRight w:val="0"/>
          <w:marTop w:val="0"/>
          <w:marBottom w:val="0"/>
          <w:divBdr>
            <w:top w:val="none" w:sz="0" w:space="0" w:color="auto"/>
            <w:left w:val="none" w:sz="0" w:space="0" w:color="auto"/>
            <w:bottom w:val="none" w:sz="0" w:space="0" w:color="auto"/>
            <w:right w:val="none" w:sz="0" w:space="0" w:color="auto"/>
          </w:divBdr>
        </w:div>
        <w:div w:id="879442253">
          <w:marLeft w:val="0"/>
          <w:marRight w:val="0"/>
          <w:marTop w:val="0"/>
          <w:marBottom w:val="0"/>
          <w:divBdr>
            <w:top w:val="none" w:sz="0" w:space="0" w:color="auto"/>
            <w:left w:val="none" w:sz="0" w:space="0" w:color="auto"/>
            <w:bottom w:val="none" w:sz="0" w:space="0" w:color="auto"/>
            <w:right w:val="none" w:sz="0" w:space="0" w:color="auto"/>
          </w:divBdr>
        </w:div>
        <w:div w:id="1474635019">
          <w:marLeft w:val="0"/>
          <w:marRight w:val="0"/>
          <w:marTop w:val="0"/>
          <w:marBottom w:val="0"/>
          <w:divBdr>
            <w:top w:val="none" w:sz="0" w:space="0" w:color="auto"/>
            <w:left w:val="none" w:sz="0" w:space="0" w:color="auto"/>
            <w:bottom w:val="none" w:sz="0" w:space="0" w:color="auto"/>
            <w:right w:val="none" w:sz="0" w:space="0" w:color="auto"/>
          </w:divBdr>
        </w:div>
        <w:div w:id="478964634">
          <w:marLeft w:val="0"/>
          <w:marRight w:val="0"/>
          <w:marTop w:val="0"/>
          <w:marBottom w:val="0"/>
          <w:divBdr>
            <w:top w:val="none" w:sz="0" w:space="0" w:color="auto"/>
            <w:left w:val="none" w:sz="0" w:space="0" w:color="auto"/>
            <w:bottom w:val="none" w:sz="0" w:space="0" w:color="auto"/>
            <w:right w:val="none" w:sz="0" w:space="0" w:color="auto"/>
          </w:divBdr>
        </w:div>
      </w:divsChild>
    </w:div>
    <w:div w:id="311637546">
      <w:bodyDiv w:val="1"/>
      <w:marLeft w:val="0"/>
      <w:marRight w:val="0"/>
      <w:marTop w:val="0"/>
      <w:marBottom w:val="0"/>
      <w:divBdr>
        <w:top w:val="none" w:sz="0" w:space="0" w:color="auto"/>
        <w:left w:val="none" w:sz="0" w:space="0" w:color="auto"/>
        <w:bottom w:val="none" w:sz="0" w:space="0" w:color="auto"/>
        <w:right w:val="none" w:sz="0" w:space="0" w:color="auto"/>
      </w:divBdr>
    </w:div>
    <w:div w:id="550464208">
      <w:bodyDiv w:val="1"/>
      <w:marLeft w:val="0"/>
      <w:marRight w:val="0"/>
      <w:marTop w:val="0"/>
      <w:marBottom w:val="0"/>
      <w:divBdr>
        <w:top w:val="none" w:sz="0" w:space="0" w:color="auto"/>
        <w:left w:val="none" w:sz="0" w:space="0" w:color="auto"/>
        <w:bottom w:val="none" w:sz="0" w:space="0" w:color="auto"/>
        <w:right w:val="none" w:sz="0" w:space="0" w:color="auto"/>
      </w:divBdr>
    </w:div>
    <w:div w:id="834540596">
      <w:bodyDiv w:val="1"/>
      <w:marLeft w:val="0"/>
      <w:marRight w:val="0"/>
      <w:marTop w:val="0"/>
      <w:marBottom w:val="0"/>
      <w:divBdr>
        <w:top w:val="none" w:sz="0" w:space="0" w:color="auto"/>
        <w:left w:val="none" w:sz="0" w:space="0" w:color="auto"/>
        <w:bottom w:val="none" w:sz="0" w:space="0" w:color="auto"/>
        <w:right w:val="none" w:sz="0" w:space="0" w:color="auto"/>
      </w:divBdr>
    </w:div>
    <w:div w:id="1065029040">
      <w:bodyDiv w:val="1"/>
      <w:marLeft w:val="0"/>
      <w:marRight w:val="0"/>
      <w:marTop w:val="0"/>
      <w:marBottom w:val="0"/>
      <w:divBdr>
        <w:top w:val="none" w:sz="0" w:space="0" w:color="auto"/>
        <w:left w:val="none" w:sz="0" w:space="0" w:color="auto"/>
        <w:bottom w:val="none" w:sz="0" w:space="0" w:color="auto"/>
        <w:right w:val="none" w:sz="0" w:space="0" w:color="auto"/>
      </w:divBdr>
      <w:divsChild>
        <w:div w:id="765929574">
          <w:marLeft w:val="0"/>
          <w:marRight w:val="0"/>
          <w:marTop w:val="0"/>
          <w:marBottom w:val="0"/>
          <w:divBdr>
            <w:top w:val="none" w:sz="0" w:space="0" w:color="auto"/>
            <w:left w:val="none" w:sz="0" w:space="0" w:color="auto"/>
            <w:bottom w:val="none" w:sz="0" w:space="0" w:color="auto"/>
            <w:right w:val="none" w:sz="0" w:space="0" w:color="auto"/>
          </w:divBdr>
        </w:div>
      </w:divsChild>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1603298284">
      <w:bodyDiv w:val="1"/>
      <w:marLeft w:val="0"/>
      <w:marRight w:val="0"/>
      <w:marTop w:val="0"/>
      <w:marBottom w:val="0"/>
      <w:divBdr>
        <w:top w:val="none" w:sz="0" w:space="0" w:color="auto"/>
        <w:left w:val="none" w:sz="0" w:space="0" w:color="auto"/>
        <w:bottom w:val="none" w:sz="0" w:space="0" w:color="auto"/>
        <w:right w:val="none" w:sz="0" w:space="0" w:color="auto"/>
      </w:divBdr>
      <w:divsChild>
        <w:div w:id="773092122">
          <w:marLeft w:val="420"/>
          <w:marRight w:val="0"/>
          <w:marTop w:val="240"/>
          <w:marBottom w:val="0"/>
          <w:divBdr>
            <w:top w:val="none" w:sz="0" w:space="0" w:color="auto"/>
            <w:left w:val="none" w:sz="0" w:space="0" w:color="auto"/>
            <w:bottom w:val="none" w:sz="0" w:space="0" w:color="auto"/>
            <w:right w:val="none" w:sz="0" w:space="0" w:color="auto"/>
          </w:divBdr>
          <w:divsChild>
            <w:div w:id="1556353023">
              <w:marLeft w:val="0"/>
              <w:marRight w:val="0"/>
              <w:marTop w:val="0"/>
              <w:marBottom w:val="0"/>
              <w:divBdr>
                <w:top w:val="none" w:sz="0" w:space="0" w:color="auto"/>
                <w:left w:val="none" w:sz="0" w:space="0" w:color="auto"/>
                <w:bottom w:val="none" w:sz="0" w:space="0" w:color="auto"/>
                <w:right w:val="none" w:sz="0" w:space="0" w:color="auto"/>
              </w:divBdr>
            </w:div>
            <w:div w:id="1000355188">
              <w:marLeft w:val="0"/>
              <w:marRight w:val="0"/>
              <w:marTop w:val="0"/>
              <w:marBottom w:val="0"/>
              <w:divBdr>
                <w:top w:val="none" w:sz="0" w:space="0" w:color="auto"/>
                <w:left w:val="none" w:sz="0" w:space="0" w:color="auto"/>
                <w:bottom w:val="none" w:sz="0" w:space="0" w:color="auto"/>
                <w:right w:val="none" w:sz="0" w:space="0" w:color="auto"/>
              </w:divBdr>
            </w:div>
          </w:divsChild>
        </w:div>
        <w:div w:id="1848012523">
          <w:marLeft w:val="420"/>
          <w:marRight w:val="0"/>
          <w:marTop w:val="240"/>
          <w:marBottom w:val="0"/>
          <w:divBdr>
            <w:top w:val="none" w:sz="0" w:space="0" w:color="auto"/>
            <w:left w:val="none" w:sz="0" w:space="0" w:color="auto"/>
            <w:bottom w:val="none" w:sz="0" w:space="0" w:color="auto"/>
            <w:right w:val="none" w:sz="0" w:space="0" w:color="auto"/>
          </w:divBdr>
          <w:divsChild>
            <w:div w:id="1459110790">
              <w:marLeft w:val="0"/>
              <w:marRight w:val="0"/>
              <w:marTop w:val="0"/>
              <w:marBottom w:val="0"/>
              <w:divBdr>
                <w:top w:val="none" w:sz="0" w:space="0" w:color="auto"/>
                <w:left w:val="none" w:sz="0" w:space="0" w:color="auto"/>
                <w:bottom w:val="none" w:sz="0" w:space="0" w:color="auto"/>
                <w:right w:val="none" w:sz="0" w:space="0" w:color="auto"/>
              </w:divBdr>
            </w:div>
            <w:div w:id="385757954">
              <w:marLeft w:val="0"/>
              <w:marRight w:val="0"/>
              <w:marTop w:val="0"/>
              <w:marBottom w:val="0"/>
              <w:divBdr>
                <w:top w:val="none" w:sz="0" w:space="0" w:color="auto"/>
                <w:left w:val="none" w:sz="0" w:space="0" w:color="auto"/>
                <w:bottom w:val="none" w:sz="0" w:space="0" w:color="auto"/>
                <w:right w:val="none" w:sz="0" w:space="0" w:color="auto"/>
              </w:divBdr>
            </w:div>
          </w:divsChild>
        </w:div>
        <w:div w:id="1476020031">
          <w:marLeft w:val="420"/>
          <w:marRight w:val="0"/>
          <w:marTop w:val="240"/>
          <w:marBottom w:val="0"/>
          <w:divBdr>
            <w:top w:val="none" w:sz="0" w:space="0" w:color="auto"/>
            <w:left w:val="none" w:sz="0" w:space="0" w:color="auto"/>
            <w:bottom w:val="none" w:sz="0" w:space="0" w:color="auto"/>
            <w:right w:val="none" w:sz="0" w:space="0" w:color="auto"/>
          </w:divBdr>
          <w:divsChild>
            <w:div w:id="1466459939">
              <w:marLeft w:val="0"/>
              <w:marRight w:val="0"/>
              <w:marTop w:val="0"/>
              <w:marBottom w:val="0"/>
              <w:divBdr>
                <w:top w:val="none" w:sz="0" w:space="0" w:color="auto"/>
                <w:left w:val="none" w:sz="0" w:space="0" w:color="auto"/>
                <w:bottom w:val="none" w:sz="0" w:space="0" w:color="auto"/>
                <w:right w:val="none" w:sz="0" w:space="0" w:color="auto"/>
              </w:divBdr>
            </w:div>
            <w:div w:id="1132211212">
              <w:marLeft w:val="0"/>
              <w:marRight w:val="0"/>
              <w:marTop w:val="0"/>
              <w:marBottom w:val="0"/>
              <w:divBdr>
                <w:top w:val="none" w:sz="0" w:space="0" w:color="auto"/>
                <w:left w:val="none" w:sz="0" w:space="0" w:color="auto"/>
                <w:bottom w:val="none" w:sz="0" w:space="0" w:color="auto"/>
                <w:right w:val="none" w:sz="0" w:space="0" w:color="auto"/>
              </w:divBdr>
            </w:div>
          </w:divsChild>
        </w:div>
        <w:div w:id="1467040249">
          <w:marLeft w:val="420"/>
          <w:marRight w:val="0"/>
          <w:marTop w:val="240"/>
          <w:marBottom w:val="0"/>
          <w:divBdr>
            <w:top w:val="none" w:sz="0" w:space="0" w:color="auto"/>
            <w:left w:val="none" w:sz="0" w:space="0" w:color="auto"/>
            <w:bottom w:val="none" w:sz="0" w:space="0" w:color="auto"/>
            <w:right w:val="none" w:sz="0" w:space="0" w:color="auto"/>
          </w:divBdr>
          <w:divsChild>
            <w:div w:id="1323050152">
              <w:marLeft w:val="0"/>
              <w:marRight w:val="0"/>
              <w:marTop w:val="0"/>
              <w:marBottom w:val="0"/>
              <w:divBdr>
                <w:top w:val="none" w:sz="0" w:space="0" w:color="auto"/>
                <w:left w:val="none" w:sz="0" w:space="0" w:color="auto"/>
                <w:bottom w:val="none" w:sz="0" w:space="0" w:color="auto"/>
                <w:right w:val="none" w:sz="0" w:space="0" w:color="auto"/>
              </w:divBdr>
            </w:div>
            <w:div w:id="1165784752">
              <w:marLeft w:val="0"/>
              <w:marRight w:val="0"/>
              <w:marTop w:val="0"/>
              <w:marBottom w:val="0"/>
              <w:divBdr>
                <w:top w:val="none" w:sz="0" w:space="0" w:color="auto"/>
                <w:left w:val="none" w:sz="0" w:space="0" w:color="auto"/>
                <w:bottom w:val="none" w:sz="0" w:space="0" w:color="auto"/>
                <w:right w:val="none" w:sz="0" w:space="0" w:color="auto"/>
              </w:divBdr>
            </w:div>
          </w:divsChild>
        </w:div>
        <w:div w:id="229385843">
          <w:marLeft w:val="420"/>
          <w:marRight w:val="0"/>
          <w:marTop w:val="240"/>
          <w:marBottom w:val="0"/>
          <w:divBdr>
            <w:top w:val="none" w:sz="0" w:space="0" w:color="auto"/>
            <w:left w:val="none" w:sz="0" w:space="0" w:color="auto"/>
            <w:bottom w:val="none" w:sz="0" w:space="0" w:color="auto"/>
            <w:right w:val="none" w:sz="0" w:space="0" w:color="auto"/>
          </w:divBdr>
          <w:divsChild>
            <w:div w:id="421800341">
              <w:marLeft w:val="0"/>
              <w:marRight w:val="0"/>
              <w:marTop w:val="0"/>
              <w:marBottom w:val="0"/>
              <w:divBdr>
                <w:top w:val="none" w:sz="0" w:space="0" w:color="auto"/>
                <w:left w:val="none" w:sz="0" w:space="0" w:color="auto"/>
                <w:bottom w:val="none" w:sz="0" w:space="0" w:color="auto"/>
                <w:right w:val="none" w:sz="0" w:space="0" w:color="auto"/>
              </w:divBdr>
            </w:div>
            <w:div w:id="1109549490">
              <w:marLeft w:val="0"/>
              <w:marRight w:val="0"/>
              <w:marTop w:val="0"/>
              <w:marBottom w:val="0"/>
              <w:divBdr>
                <w:top w:val="none" w:sz="0" w:space="0" w:color="auto"/>
                <w:left w:val="none" w:sz="0" w:space="0" w:color="auto"/>
                <w:bottom w:val="none" w:sz="0" w:space="0" w:color="auto"/>
                <w:right w:val="none" w:sz="0" w:space="0" w:color="auto"/>
              </w:divBdr>
            </w:div>
          </w:divsChild>
        </w:div>
        <w:div w:id="436145211">
          <w:marLeft w:val="420"/>
          <w:marRight w:val="0"/>
          <w:marTop w:val="240"/>
          <w:marBottom w:val="0"/>
          <w:divBdr>
            <w:top w:val="none" w:sz="0" w:space="0" w:color="auto"/>
            <w:left w:val="none" w:sz="0" w:space="0" w:color="auto"/>
            <w:bottom w:val="none" w:sz="0" w:space="0" w:color="auto"/>
            <w:right w:val="none" w:sz="0" w:space="0" w:color="auto"/>
          </w:divBdr>
          <w:divsChild>
            <w:div w:id="614336034">
              <w:marLeft w:val="0"/>
              <w:marRight w:val="0"/>
              <w:marTop w:val="0"/>
              <w:marBottom w:val="0"/>
              <w:divBdr>
                <w:top w:val="none" w:sz="0" w:space="0" w:color="auto"/>
                <w:left w:val="none" w:sz="0" w:space="0" w:color="auto"/>
                <w:bottom w:val="none" w:sz="0" w:space="0" w:color="auto"/>
                <w:right w:val="none" w:sz="0" w:space="0" w:color="auto"/>
              </w:divBdr>
            </w:div>
            <w:div w:id="1194077171">
              <w:marLeft w:val="0"/>
              <w:marRight w:val="0"/>
              <w:marTop w:val="0"/>
              <w:marBottom w:val="0"/>
              <w:divBdr>
                <w:top w:val="none" w:sz="0" w:space="0" w:color="auto"/>
                <w:left w:val="none" w:sz="0" w:space="0" w:color="auto"/>
                <w:bottom w:val="none" w:sz="0" w:space="0" w:color="auto"/>
                <w:right w:val="none" w:sz="0" w:space="0" w:color="auto"/>
              </w:divBdr>
            </w:div>
          </w:divsChild>
        </w:div>
        <w:div w:id="334962530">
          <w:marLeft w:val="420"/>
          <w:marRight w:val="0"/>
          <w:marTop w:val="240"/>
          <w:marBottom w:val="0"/>
          <w:divBdr>
            <w:top w:val="none" w:sz="0" w:space="0" w:color="auto"/>
            <w:left w:val="none" w:sz="0" w:space="0" w:color="auto"/>
            <w:bottom w:val="none" w:sz="0" w:space="0" w:color="auto"/>
            <w:right w:val="none" w:sz="0" w:space="0" w:color="auto"/>
          </w:divBdr>
          <w:divsChild>
            <w:div w:id="1352993377">
              <w:marLeft w:val="0"/>
              <w:marRight w:val="0"/>
              <w:marTop w:val="0"/>
              <w:marBottom w:val="0"/>
              <w:divBdr>
                <w:top w:val="none" w:sz="0" w:space="0" w:color="auto"/>
                <w:left w:val="none" w:sz="0" w:space="0" w:color="auto"/>
                <w:bottom w:val="none" w:sz="0" w:space="0" w:color="auto"/>
                <w:right w:val="none" w:sz="0" w:space="0" w:color="auto"/>
              </w:divBdr>
            </w:div>
            <w:div w:id="1230993483">
              <w:marLeft w:val="0"/>
              <w:marRight w:val="0"/>
              <w:marTop w:val="0"/>
              <w:marBottom w:val="0"/>
              <w:divBdr>
                <w:top w:val="none" w:sz="0" w:space="0" w:color="auto"/>
                <w:left w:val="none" w:sz="0" w:space="0" w:color="auto"/>
                <w:bottom w:val="none" w:sz="0" w:space="0" w:color="auto"/>
                <w:right w:val="none" w:sz="0" w:space="0" w:color="auto"/>
              </w:divBdr>
            </w:div>
          </w:divsChild>
        </w:div>
        <w:div w:id="300231759">
          <w:marLeft w:val="420"/>
          <w:marRight w:val="0"/>
          <w:marTop w:val="240"/>
          <w:marBottom w:val="0"/>
          <w:divBdr>
            <w:top w:val="none" w:sz="0" w:space="0" w:color="auto"/>
            <w:left w:val="none" w:sz="0" w:space="0" w:color="auto"/>
            <w:bottom w:val="none" w:sz="0" w:space="0" w:color="auto"/>
            <w:right w:val="none" w:sz="0" w:space="0" w:color="auto"/>
          </w:divBdr>
          <w:divsChild>
            <w:div w:id="2069762206">
              <w:marLeft w:val="0"/>
              <w:marRight w:val="0"/>
              <w:marTop w:val="0"/>
              <w:marBottom w:val="0"/>
              <w:divBdr>
                <w:top w:val="none" w:sz="0" w:space="0" w:color="auto"/>
                <w:left w:val="none" w:sz="0" w:space="0" w:color="auto"/>
                <w:bottom w:val="none" w:sz="0" w:space="0" w:color="auto"/>
                <w:right w:val="none" w:sz="0" w:space="0" w:color="auto"/>
              </w:divBdr>
            </w:div>
            <w:div w:id="52122960">
              <w:marLeft w:val="0"/>
              <w:marRight w:val="0"/>
              <w:marTop w:val="0"/>
              <w:marBottom w:val="0"/>
              <w:divBdr>
                <w:top w:val="none" w:sz="0" w:space="0" w:color="auto"/>
                <w:left w:val="none" w:sz="0" w:space="0" w:color="auto"/>
                <w:bottom w:val="none" w:sz="0" w:space="0" w:color="auto"/>
                <w:right w:val="none" w:sz="0" w:space="0" w:color="auto"/>
              </w:divBdr>
            </w:div>
          </w:divsChild>
        </w:div>
        <w:div w:id="226841894">
          <w:marLeft w:val="420"/>
          <w:marRight w:val="0"/>
          <w:marTop w:val="240"/>
          <w:marBottom w:val="0"/>
          <w:divBdr>
            <w:top w:val="none" w:sz="0" w:space="0" w:color="auto"/>
            <w:left w:val="none" w:sz="0" w:space="0" w:color="auto"/>
            <w:bottom w:val="none" w:sz="0" w:space="0" w:color="auto"/>
            <w:right w:val="none" w:sz="0" w:space="0" w:color="auto"/>
          </w:divBdr>
          <w:divsChild>
            <w:div w:id="1925332985">
              <w:marLeft w:val="0"/>
              <w:marRight w:val="0"/>
              <w:marTop w:val="0"/>
              <w:marBottom w:val="0"/>
              <w:divBdr>
                <w:top w:val="none" w:sz="0" w:space="0" w:color="auto"/>
                <w:left w:val="none" w:sz="0" w:space="0" w:color="auto"/>
                <w:bottom w:val="none" w:sz="0" w:space="0" w:color="auto"/>
                <w:right w:val="none" w:sz="0" w:space="0" w:color="auto"/>
              </w:divBdr>
            </w:div>
            <w:div w:id="1279945469">
              <w:marLeft w:val="0"/>
              <w:marRight w:val="0"/>
              <w:marTop w:val="0"/>
              <w:marBottom w:val="0"/>
              <w:divBdr>
                <w:top w:val="none" w:sz="0" w:space="0" w:color="auto"/>
                <w:left w:val="none" w:sz="0" w:space="0" w:color="auto"/>
                <w:bottom w:val="none" w:sz="0" w:space="0" w:color="auto"/>
                <w:right w:val="none" w:sz="0" w:space="0" w:color="auto"/>
              </w:divBdr>
            </w:div>
          </w:divsChild>
        </w:div>
        <w:div w:id="1413548331">
          <w:marLeft w:val="420"/>
          <w:marRight w:val="0"/>
          <w:marTop w:val="240"/>
          <w:marBottom w:val="0"/>
          <w:divBdr>
            <w:top w:val="none" w:sz="0" w:space="0" w:color="auto"/>
            <w:left w:val="none" w:sz="0" w:space="0" w:color="auto"/>
            <w:bottom w:val="none" w:sz="0" w:space="0" w:color="auto"/>
            <w:right w:val="none" w:sz="0" w:space="0" w:color="auto"/>
          </w:divBdr>
          <w:divsChild>
            <w:div w:id="815681920">
              <w:marLeft w:val="0"/>
              <w:marRight w:val="0"/>
              <w:marTop w:val="0"/>
              <w:marBottom w:val="0"/>
              <w:divBdr>
                <w:top w:val="none" w:sz="0" w:space="0" w:color="auto"/>
                <w:left w:val="none" w:sz="0" w:space="0" w:color="auto"/>
                <w:bottom w:val="none" w:sz="0" w:space="0" w:color="auto"/>
                <w:right w:val="none" w:sz="0" w:space="0" w:color="auto"/>
              </w:divBdr>
            </w:div>
            <w:div w:id="1289779791">
              <w:marLeft w:val="0"/>
              <w:marRight w:val="0"/>
              <w:marTop w:val="0"/>
              <w:marBottom w:val="0"/>
              <w:divBdr>
                <w:top w:val="none" w:sz="0" w:space="0" w:color="auto"/>
                <w:left w:val="none" w:sz="0" w:space="0" w:color="auto"/>
                <w:bottom w:val="none" w:sz="0" w:space="0" w:color="auto"/>
                <w:right w:val="none" w:sz="0" w:space="0" w:color="auto"/>
              </w:divBdr>
            </w:div>
          </w:divsChild>
        </w:div>
        <w:div w:id="239564173">
          <w:marLeft w:val="420"/>
          <w:marRight w:val="0"/>
          <w:marTop w:val="240"/>
          <w:marBottom w:val="0"/>
          <w:divBdr>
            <w:top w:val="none" w:sz="0" w:space="0" w:color="auto"/>
            <w:left w:val="none" w:sz="0" w:space="0" w:color="auto"/>
            <w:bottom w:val="none" w:sz="0" w:space="0" w:color="auto"/>
            <w:right w:val="none" w:sz="0" w:space="0" w:color="auto"/>
          </w:divBdr>
          <w:divsChild>
            <w:div w:id="826672229">
              <w:marLeft w:val="0"/>
              <w:marRight w:val="0"/>
              <w:marTop w:val="0"/>
              <w:marBottom w:val="0"/>
              <w:divBdr>
                <w:top w:val="none" w:sz="0" w:space="0" w:color="auto"/>
                <w:left w:val="none" w:sz="0" w:space="0" w:color="auto"/>
                <w:bottom w:val="none" w:sz="0" w:space="0" w:color="auto"/>
                <w:right w:val="none" w:sz="0" w:space="0" w:color="auto"/>
              </w:divBdr>
            </w:div>
            <w:div w:id="353239130">
              <w:marLeft w:val="0"/>
              <w:marRight w:val="0"/>
              <w:marTop w:val="0"/>
              <w:marBottom w:val="0"/>
              <w:divBdr>
                <w:top w:val="none" w:sz="0" w:space="0" w:color="auto"/>
                <w:left w:val="none" w:sz="0" w:space="0" w:color="auto"/>
                <w:bottom w:val="none" w:sz="0" w:space="0" w:color="auto"/>
                <w:right w:val="none" w:sz="0" w:space="0" w:color="auto"/>
              </w:divBdr>
            </w:div>
          </w:divsChild>
        </w:div>
        <w:div w:id="255670604">
          <w:marLeft w:val="420"/>
          <w:marRight w:val="0"/>
          <w:marTop w:val="240"/>
          <w:marBottom w:val="0"/>
          <w:divBdr>
            <w:top w:val="none" w:sz="0" w:space="0" w:color="auto"/>
            <w:left w:val="none" w:sz="0" w:space="0" w:color="auto"/>
            <w:bottom w:val="none" w:sz="0" w:space="0" w:color="auto"/>
            <w:right w:val="none" w:sz="0" w:space="0" w:color="auto"/>
          </w:divBdr>
          <w:divsChild>
            <w:div w:id="1078791246">
              <w:marLeft w:val="0"/>
              <w:marRight w:val="0"/>
              <w:marTop w:val="0"/>
              <w:marBottom w:val="0"/>
              <w:divBdr>
                <w:top w:val="none" w:sz="0" w:space="0" w:color="auto"/>
                <w:left w:val="none" w:sz="0" w:space="0" w:color="auto"/>
                <w:bottom w:val="none" w:sz="0" w:space="0" w:color="auto"/>
                <w:right w:val="none" w:sz="0" w:space="0" w:color="auto"/>
              </w:divBdr>
            </w:div>
            <w:div w:id="246234907">
              <w:marLeft w:val="0"/>
              <w:marRight w:val="0"/>
              <w:marTop w:val="0"/>
              <w:marBottom w:val="0"/>
              <w:divBdr>
                <w:top w:val="none" w:sz="0" w:space="0" w:color="auto"/>
                <w:left w:val="none" w:sz="0" w:space="0" w:color="auto"/>
                <w:bottom w:val="none" w:sz="0" w:space="0" w:color="auto"/>
                <w:right w:val="none" w:sz="0" w:space="0" w:color="auto"/>
              </w:divBdr>
            </w:div>
          </w:divsChild>
        </w:div>
        <w:div w:id="522550224">
          <w:marLeft w:val="420"/>
          <w:marRight w:val="0"/>
          <w:marTop w:val="240"/>
          <w:marBottom w:val="0"/>
          <w:divBdr>
            <w:top w:val="none" w:sz="0" w:space="0" w:color="auto"/>
            <w:left w:val="none" w:sz="0" w:space="0" w:color="auto"/>
            <w:bottom w:val="none" w:sz="0" w:space="0" w:color="auto"/>
            <w:right w:val="none" w:sz="0" w:space="0" w:color="auto"/>
          </w:divBdr>
          <w:divsChild>
            <w:div w:id="688793571">
              <w:marLeft w:val="0"/>
              <w:marRight w:val="0"/>
              <w:marTop w:val="0"/>
              <w:marBottom w:val="0"/>
              <w:divBdr>
                <w:top w:val="none" w:sz="0" w:space="0" w:color="auto"/>
                <w:left w:val="none" w:sz="0" w:space="0" w:color="auto"/>
                <w:bottom w:val="none" w:sz="0" w:space="0" w:color="auto"/>
                <w:right w:val="none" w:sz="0" w:space="0" w:color="auto"/>
              </w:divBdr>
            </w:div>
            <w:div w:id="1186753534">
              <w:marLeft w:val="0"/>
              <w:marRight w:val="0"/>
              <w:marTop w:val="0"/>
              <w:marBottom w:val="0"/>
              <w:divBdr>
                <w:top w:val="none" w:sz="0" w:space="0" w:color="auto"/>
                <w:left w:val="none" w:sz="0" w:space="0" w:color="auto"/>
                <w:bottom w:val="none" w:sz="0" w:space="0" w:color="auto"/>
                <w:right w:val="none" w:sz="0" w:space="0" w:color="auto"/>
              </w:divBdr>
            </w:div>
          </w:divsChild>
        </w:div>
        <w:div w:id="1785609279">
          <w:marLeft w:val="420"/>
          <w:marRight w:val="0"/>
          <w:marTop w:val="240"/>
          <w:marBottom w:val="0"/>
          <w:divBdr>
            <w:top w:val="none" w:sz="0" w:space="0" w:color="auto"/>
            <w:left w:val="none" w:sz="0" w:space="0" w:color="auto"/>
            <w:bottom w:val="none" w:sz="0" w:space="0" w:color="auto"/>
            <w:right w:val="none" w:sz="0" w:space="0" w:color="auto"/>
          </w:divBdr>
          <w:divsChild>
            <w:div w:id="217396122">
              <w:marLeft w:val="0"/>
              <w:marRight w:val="0"/>
              <w:marTop w:val="0"/>
              <w:marBottom w:val="0"/>
              <w:divBdr>
                <w:top w:val="none" w:sz="0" w:space="0" w:color="auto"/>
                <w:left w:val="none" w:sz="0" w:space="0" w:color="auto"/>
                <w:bottom w:val="none" w:sz="0" w:space="0" w:color="auto"/>
                <w:right w:val="none" w:sz="0" w:space="0" w:color="auto"/>
              </w:divBdr>
            </w:div>
            <w:div w:id="8678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0741">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342</Words>
  <Characters>1952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25</cp:revision>
  <cp:lastPrinted>2023-09-11T11:08:00Z</cp:lastPrinted>
  <dcterms:created xsi:type="dcterms:W3CDTF">2023-07-13T08:50:00Z</dcterms:created>
  <dcterms:modified xsi:type="dcterms:W3CDTF">2023-09-11T11:10:00Z</dcterms:modified>
</cp:coreProperties>
</file>