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 xml:space="preserve">Державна установа </w:t>
      </w:r>
    </w:p>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853"/>
      </w:tblGrid>
      <w:tr w:rsidR="001D64BF" w:rsidRPr="00A744EA" w:rsidTr="00403306">
        <w:trPr>
          <w:trHeight w:val="2314"/>
        </w:trPr>
        <w:tc>
          <w:tcPr>
            <w:tcW w:w="4361" w:type="dxa"/>
          </w:tcPr>
          <w:p w:rsidR="001D64BF" w:rsidRPr="00111796" w:rsidRDefault="001D64BF" w:rsidP="00E26F76">
            <w:pPr>
              <w:spacing w:line="240" w:lineRule="auto"/>
              <w:contextualSpacing/>
              <w:rPr>
                <w:rFonts w:ascii="Times New Roman" w:hAnsi="Times New Roman"/>
                <w:b/>
                <w:color w:val="000000" w:themeColor="text1"/>
                <w:sz w:val="24"/>
                <w:szCs w:val="24"/>
                <w:lang w:val="uk-UA"/>
              </w:rPr>
            </w:pPr>
          </w:p>
        </w:tc>
        <w:tc>
          <w:tcPr>
            <w:tcW w:w="4853" w:type="dxa"/>
          </w:tcPr>
          <w:p w:rsidR="00A871C9" w:rsidRPr="00111796"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«ЗАТВЕРДЖЕНО»</w:t>
            </w:r>
          </w:p>
          <w:p w:rsidR="00A871C9" w:rsidRPr="00111796" w:rsidRDefault="00A871C9" w:rsidP="00A871C9">
            <w:pPr>
              <w:pStyle w:val="a4"/>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Рішенням уповноваженої особи </w:t>
            </w:r>
          </w:p>
          <w:p w:rsidR="00897AAC" w:rsidRPr="00111796" w:rsidRDefault="00A871C9" w:rsidP="00A871C9">
            <w:pPr>
              <w:pStyle w:val="a4"/>
              <w:ind w:left="0"/>
              <w:contextualSpacing/>
              <w:jc w:val="left"/>
              <w:outlineLvl w:val="0"/>
              <w:rPr>
                <w:rFonts w:ascii="Times New Roman" w:hAnsi="Times New Roman"/>
                <w:color w:val="000000" w:themeColor="text1"/>
                <w:sz w:val="24"/>
                <w:szCs w:val="24"/>
              </w:rPr>
            </w:pPr>
            <w:r w:rsidRPr="00403306">
              <w:rPr>
                <w:rFonts w:ascii="Times New Roman" w:hAnsi="Times New Roman"/>
                <w:color w:val="000000" w:themeColor="text1"/>
                <w:sz w:val="24"/>
                <w:szCs w:val="24"/>
              </w:rPr>
              <w:t>Згідно протоколу №</w:t>
            </w:r>
            <w:r w:rsidR="007A754D" w:rsidRPr="00450A44">
              <w:rPr>
                <w:rFonts w:ascii="Times New Roman" w:hAnsi="Times New Roman"/>
                <w:color w:val="000000" w:themeColor="text1"/>
                <w:sz w:val="24"/>
                <w:szCs w:val="24"/>
                <w:lang w:val="ru-RU"/>
              </w:rPr>
              <w:t>2</w:t>
            </w:r>
            <w:r w:rsidR="00BF56AA" w:rsidRPr="00450A44">
              <w:rPr>
                <w:rFonts w:ascii="Times New Roman" w:hAnsi="Times New Roman"/>
                <w:color w:val="000000" w:themeColor="text1"/>
                <w:sz w:val="24"/>
                <w:szCs w:val="24"/>
                <w:lang w:val="ru-RU"/>
              </w:rPr>
              <w:t>6</w:t>
            </w:r>
            <w:r w:rsidR="00450A44" w:rsidRPr="00450A44">
              <w:rPr>
                <w:rFonts w:ascii="Times New Roman" w:hAnsi="Times New Roman"/>
                <w:color w:val="000000" w:themeColor="text1"/>
                <w:sz w:val="24"/>
                <w:szCs w:val="24"/>
                <w:lang w:val="ru-RU"/>
              </w:rPr>
              <w:t>8</w:t>
            </w:r>
            <w:r w:rsidR="00464F4C" w:rsidRPr="00450A44">
              <w:rPr>
                <w:rFonts w:ascii="Times New Roman" w:hAnsi="Times New Roman"/>
                <w:color w:val="000000" w:themeColor="text1"/>
                <w:sz w:val="24"/>
                <w:szCs w:val="24"/>
                <w:lang w:val="ru-RU"/>
              </w:rPr>
              <w:t xml:space="preserve"> </w:t>
            </w:r>
            <w:r w:rsidRPr="00450A44">
              <w:rPr>
                <w:rFonts w:ascii="Times New Roman" w:hAnsi="Times New Roman"/>
                <w:color w:val="000000" w:themeColor="text1"/>
                <w:sz w:val="24"/>
                <w:szCs w:val="24"/>
              </w:rPr>
              <w:t>від</w:t>
            </w:r>
            <w:r w:rsidRPr="00897AAC">
              <w:rPr>
                <w:rFonts w:ascii="Times New Roman" w:hAnsi="Times New Roman"/>
                <w:color w:val="000000" w:themeColor="text1"/>
                <w:sz w:val="24"/>
                <w:szCs w:val="24"/>
              </w:rPr>
              <w:t xml:space="preserve"> </w:t>
            </w:r>
            <w:r w:rsidR="00BF56AA">
              <w:rPr>
                <w:rFonts w:ascii="Times New Roman" w:hAnsi="Times New Roman"/>
                <w:color w:val="000000" w:themeColor="text1"/>
                <w:sz w:val="24"/>
                <w:szCs w:val="24"/>
              </w:rPr>
              <w:t>18.05</w:t>
            </w:r>
            <w:r w:rsidRPr="00897AAC">
              <w:rPr>
                <w:rFonts w:ascii="Times New Roman" w:hAnsi="Times New Roman"/>
                <w:color w:val="000000" w:themeColor="text1"/>
                <w:sz w:val="24"/>
                <w:szCs w:val="24"/>
              </w:rPr>
              <w:t>.202</w:t>
            </w:r>
            <w:r w:rsidR="00464F4C" w:rsidRPr="00897AAC">
              <w:rPr>
                <w:rFonts w:ascii="Times New Roman" w:hAnsi="Times New Roman"/>
                <w:color w:val="000000" w:themeColor="text1"/>
                <w:sz w:val="24"/>
                <w:szCs w:val="24"/>
                <w:lang w:val="ru-RU"/>
              </w:rPr>
              <w:t>3</w:t>
            </w:r>
            <w:r w:rsidR="00CE42DA" w:rsidRPr="00897AAC">
              <w:rPr>
                <w:rFonts w:ascii="Times New Roman" w:hAnsi="Times New Roman"/>
                <w:color w:val="000000" w:themeColor="text1"/>
                <w:sz w:val="24"/>
                <w:szCs w:val="24"/>
              </w:rPr>
              <w:t xml:space="preserve"> р</w:t>
            </w:r>
            <w:r w:rsidRPr="00897AAC">
              <w:rPr>
                <w:rFonts w:ascii="Times New Roman" w:hAnsi="Times New Roman"/>
                <w:color w:val="000000" w:themeColor="text1"/>
                <w:sz w:val="24"/>
                <w:szCs w:val="24"/>
              </w:rPr>
              <w:t>оку</w:t>
            </w:r>
            <w:r w:rsidRPr="00111796">
              <w:rPr>
                <w:rFonts w:ascii="Times New Roman" w:hAnsi="Times New Roman"/>
                <w:color w:val="000000" w:themeColor="text1"/>
                <w:sz w:val="24"/>
                <w:szCs w:val="24"/>
              </w:rPr>
              <w:t xml:space="preserve"> </w:t>
            </w: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A871C9"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lang w:val="uk-UA"/>
              </w:rPr>
              <w:t>Уповноважена особа</w:t>
            </w: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1D64BF"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u w:val="single"/>
                <w:lang w:val="uk-UA"/>
              </w:rPr>
              <w:t>___________________</w:t>
            </w:r>
            <w:r w:rsidRPr="00111796">
              <w:rPr>
                <w:rFonts w:ascii="Times New Roman" w:hAnsi="Times New Roman"/>
                <w:b/>
                <w:color w:val="000000" w:themeColor="text1"/>
                <w:sz w:val="24"/>
                <w:szCs w:val="24"/>
                <w:lang w:val="uk-UA"/>
              </w:rPr>
              <w:t xml:space="preserve"> </w:t>
            </w:r>
            <w:r w:rsidR="004D3F32" w:rsidRPr="00111796">
              <w:rPr>
                <w:rFonts w:ascii="Times New Roman" w:hAnsi="Times New Roman"/>
                <w:b/>
                <w:color w:val="000000" w:themeColor="text1"/>
                <w:sz w:val="24"/>
                <w:szCs w:val="24"/>
                <w:lang w:val="uk-UA"/>
              </w:rPr>
              <w:t xml:space="preserve">Віктор </w:t>
            </w:r>
            <w:r w:rsidR="00944E8F" w:rsidRPr="00111796">
              <w:rPr>
                <w:rFonts w:ascii="Times New Roman" w:hAnsi="Times New Roman"/>
                <w:b/>
                <w:color w:val="000000" w:themeColor="text1"/>
                <w:sz w:val="24"/>
                <w:szCs w:val="24"/>
                <w:lang w:val="uk-UA"/>
              </w:rPr>
              <w:t>Светліков</w:t>
            </w:r>
            <w:r w:rsidR="00BA3F71" w:rsidRPr="00111796">
              <w:rPr>
                <w:rFonts w:ascii="Times New Roman" w:hAnsi="Times New Roman"/>
                <w:b/>
                <w:color w:val="000000" w:themeColor="text1"/>
                <w:sz w:val="24"/>
                <w:szCs w:val="24"/>
                <w:lang w:val="uk-UA"/>
              </w:rPr>
              <w:t xml:space="preserve"> </w:t>
            </w:r>
          </w:p>
        </w:tc>
      </w:tr>
    </w:tbl>
    <w:p w:rsidR="005F5A26" w:rsidRPr="00111796" w:rsidRDefault="005F5A26"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574AB3" w:rsidRPr="00111796" w:rsidRDefault="00574AB3" w:rsidP="00E26F76">
      <w:pPr>
        <w:spacing w:line="240" w:lineRule="auto"/>
        <w:contextualSpacing/>
        <w:rPr>
          <w:rFonts w:ascii="Times New Roman" w:hAnsi="Times New Roman"/>
          <w:b/>
          <w:color w:val="000000" w:themeColor="text1"/>
          <w:sz w:val="28"/>
          <w:szCs w:val="28"/>
          <w:lang w:val="uk-UA"/>
        </w:rPr>
      </w:pPr>
    </w:p>
    <w:p w:rsidR="001D64BF" w:rsidRPr="00111796" w:rsidRDefault="0017482D" w:rsidP="00E26F76">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rsidR="004206C1" w:rsidRPr="00111796" w:rsidRDefault="00BB15D6" w:rsidP="00AE55FD">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rsidR="009262FF" w:rsidRPr="00111796" w:rsidRDefault="009262FF" w:rsidP="00AE55FD">
      <w:pPr>
        <w:pStyle w:val="a4"/>
        <w:contextualSpacing/>
        <w:rPr>
          <w:rFonts w:ascii="Times New Roman" w:hAnsi="Times New Roman"/>
          <w:color w:val="000000" w:themeColor="text1"/>
          <w:sz w:val="32"/>
          <w:szCs w:val="32"/>
        </w:rPr>
      </w:pPr>
    </w:p>
    <w:p w:rsidR="009262FF" w:rsidRPr="002E7DC2" w:rsidRDefault="009262FF" w:rsidP="002E7DC2">
      <w:pPr>
        <w:pStyle w:val="a4"/>
        <w:contextualSpacing/>
        <w:rPr>
          <w:rFonts w:ascii="Times New Roman" w:hAnsi="Times New Roman"/>
          <w:color w:val="000000" w:themeColor="text1"/>
          <w:sz w:val="32"/>
          <w:szCs w:val="32"/>
        </w:rPr>
      </w:pPr>
    </w:p>
    <w:p w:rsidR="00371FF1" w:rsidRDefault="00AB4684" w:rsidP="00AB4684">
      <w:pPr>
        <w:pStyle w:val="a4"/>
        <w:contextualSpacing/>
        <w:rPr>
          <w:rFonts w:ascii="Times New Roman" w:hAnsi="Times New Roman"/>
          <w:color w:val="000000" w:themeColor="text1"/>
          <w:sz w:val="32"/>
          <w:szCs w:val="32"/>
        </w:rPr>
      </w:pPr>
      <w:r w:rsidRPr="00AB4684">
        <w:rPr>
          <w:rFonts w:ascii="Times New Roman" w:hAnsi="Times New Roman"/>
          <w:color w:val="000000" w:themeColor="text1"/>
          <w:sz w:val="32"/>
          <w:szCs w:val="32"/>
        </w:rPr>
        <w:t>Код ДК 021:2015 38430000-8 Детектори та аналізатори</w:t>
      </w:r>
      <w:r w:rsidR="00713FDD">
        <w:rPr>
          <w:rFonts w:ascii="Times New Roman" w:hAnsi="Times New Roman"/>
          <w:color w:val="000000" w:themeColor="text1"/>
          <w:sz w:val="32"/>
          <w:szCs w:val="32"/>
        </w:rPr>
        <w:t xml:space="preserve"> </w:t>
      </w:r>
    </w:p>
    <w:p w:rsidR="00AB4684" w:rsidRPr="00AB4684" w:rsidRDefault="00713FDD" w:rsidP="00AB4684">
      <w:pPr>
        <w:pStyle w:val="a4"/>
        <w:contextualSpacing/>
        <w:rPr>
          <w:rFonts w:ascii="Times New Roman" w:hAnsi="Times New Roman"/>
          <w:color w:val="000000" w:themeColor="text1"/>
          <w:sz w:val="32"/>
          <w:szCs w:val="32"/>
        </w:rPr>
      </w:pPr>
      <w:r>
        <w:rPr>
          <w:rFonts w:ascii="Times New Roman" w:hAnsi="Times New Roman"/>
          <w:color w:val="000000" w:themeColor="text1"/>
          <w:sz w:val="32"/>
          <w:szCs w:val="32"/>
        </w:rPr>
        <w:t>(</w:t>
      </w:r>
      <w:r w:rsidR="00AB4684" w:rsidRPr="00AB4684">
        <w:rPr>
          <w:rFonts w:ascii="Times New Roman" w:hAnsi="Times New Roman"/>
          <w:color w:val="000000" w:themeColor="text1"/>
          <w:sz w:val="32"/>
          <w:szCs w:val="32"/>
        </w:rPr>
        <w:t>Лабораторне обладнання</w:t>
      </w:r>
      <w:r w:rsidR="00AB4684">
        <w:rPr>
          <w:rFonts w:ascii="Times New Roman" w:hAnsi="Times New Roman"/>
          <w:color w:val="000000" w:themeColor="text1"/>
          <w:sz w:val="32"/>
          <w:szCs w:val="32"/>
        </w:rPr>
        <w:t>: Термостат сухо</w:t>
      </w:r>
      <w:r w:rsidR="00AB4684" w:rsidRPr="00AB4684">
        <w:rPr>
          <w:rFonts w:ascii="Times New Roman" w:hAnsi="Times New Roman"/>
          <w:color w:val="000000" w:themeColor="text1"/>
          <w:sz w:val="32"/>
          <w:szCs w:val="32"/>
        </w:rPr>
        <w:t xml:space="preserve">повітряний; </w:t>
      </w:r>
      <w:r w:rsidR="001F17BC" w:rsidRPr="00021D99">
        <w:rPr>
          <w:rFonts w:ascii="Times New Roman" w:hAnsi="Times New Roman"/>
          <w:color w:val="000000" w:themeColor="text1"/>
          <w:sz w:val="32"/>
          <w:szCs w:val="32"/>
        </w:rPr>
        <w:t>Систем</w:t>
      </w:r>
      <w:r>
        <w:rPr>
          <w:rFonts w:ascii="Times New Roman" w:hAnsi="Times New Roman"/>
          <w:color w:val="000000" w:themeColor="text1"/>
          <w:sz w:val="32"/>
          <w:szCs w:val="32"/>
        </w:rPr>
        <w:t>и</w:t>
      </w:r>
      <w:r w:rsidR="001F17BC" w:rsidRPr="00021D99">
        <w:rPr>
          <w:rFonts w:ascii="Times New Roman" w:hAnsi="Times New Roman"/>
          <w:color w:val="000000" w:themeColor="text1"/>
          <w:sz w:val="32"/>
          <w:szCs w:val="32"/>
        </w:rPr>
        <w:t xml:space="preserve"> центрифугування крові</w:t>
      </w:r>
      <w:r w:rsidR="001C2382">
        <w:rPr>
          <w:rFonts w:ascii="Times New Roman" w:hAnsi="Times New Roman"/>
          <w:color w:val="000000" w:themeColor="text1"/>
          <w:sz w:val="32"/>
          <w:szCs w:val="32"/>
        </w:rPr>
        <w:t>)</w:t>
      </w:r>
      <w:r w:rsidR="00AB4684" w:rsidRPr="00AB4684">
        <w:rPr>
          <w:rFonts w:ascii="Times New Roman" w:hAnsi="Times New Roman"/>
          <w:color w:val="000000" w:themeColor="text1"/>
          <w:sz w:val="32"/>
          <w:szCs w:val="32"/>
        </w:rPr>
        <w:t xml:space="preserve"> (НК 024:2019 код </w:t>
      </w:r>
      <w:r w:rsidR="00021D99" w:rsidRPr="00021D99">
        <w:rPr>
          <w:rFonts w:ascii="Times New Roman" w:hAnsi="Times New Roman"/>
          <w:color w:val="000000" w:themeColor="text1"/>
          <w:sz w:val="32"/>
          <w:szCs w:val="32"/>
        </w:rPr>
        <w:t>36785 - Термостат загального призначення</w:t>
      </w:r>
      <w:r w:rsidR="00AB4684" w:rsidRPr="00AB4684">
        <w:rPr>
          <w:rFonts w:ascii="Times New Roman" w:hAnsi="Times New Roman"/>
          <w:color w:val="000000" w:themeColor="text1"/>
          <w:sz w:val="32"/>
          <w:szCs w:val="32"/>
        </w:rPr>
        <w:t xml:space="preserve">; 60336 - </w:t>
      </w:r>
      <w:bookmarkStart w:id="0" w:name="_GoBack"/>
      <w:bookmarkEnd w:id="0"/>
      <w:r w:rsidR="00AB4684" w:rsidRPr="00AB4684">
        <w:rPr>
          <w:rFonts w:ascii="Times New Roman" w:hAnsi="Times New Roman"/>
          <w:color w:val="000000" w:themeColor="text1"/>
          <w:sz w:val="32"/>
          <w:szCs w:val="32"/>
        </w:rPr>
        <w:t>Система центрифугування крові)</w:t>
      </w:r>
    </w:p>
    <w:p w:rsidR="00C75F41" w:rsidRPr="00AB4684" w:rsidRDefault="00C75F41" w:rsidP="00AB4684">
      <w:pPr>
        <w:pStyle w:val="a4"/>
        <w:contextualSpacing/>
        <w:rPr>
          <w:rFonts w:ascii="Times New Roman" w:hAnsi="Times New Roman"/>
          <w:color w:val="000000" w:themeColor="text1"/>
          <w:sz w:val="32"/>
          <w:szCs w:val="32"/>
        </w:rPr>
      </w:pPr>
    </w:p>
    <w:p w:rsidR="004F4317" w:rsidRPr="00111796" w:rsidRDefault="004F4317" w:rsidP="00C75F41">
      <w:pPr>
        <w:pStyle w:val="a4"/>
        <w:contextualSpacing/>
        <w:rPr>
          <w:rFonts w:ascii="Times New Roman" w:hAnsi="Times New Roman"/>
          <w:color w:val="000000" w:themeColor="text1"/>
          <w:sz w:val="32"/>
          <w:szCs w:val="32"/>
        </w:rPr>
      </w:pPr>
    </w:p>
    <w:p w:rsidR="004F4317" w:rsidRPr="00AB4684" w:rsidRDefault="004F4317" w:rsidP="00AB4684">
      <w:pPr>
        <w:pStyle w:val="a4"/>
        <w:contextualSpacing/>
        <w:rPr>
          <w:rFonts w:ascii="Times New Roman" w:hAnsi="Times New Roman"/>
          <w:color w:val="000000" w:themeColor="text1"/>
          <w:sz w:val="32"/>
          <w:szCs w:val="32"/>
        </w:rPr>
      </w:pPr>
    </w:p>
    <w:p w:rsidR="00615C8C" w:rsidRPr="00111796" w:rsidRDefault="00615C8C"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574AB3" w:rsidRPr="00111796"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A11C60" w:rsidRPr="00111796" w:rsidRDefault="00A11C60"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Pr="00111796"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Pr="00111796"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AB4684" w:rsidRPr="00111796" w:rsidRDefault="00AB4684" w:rsidP="00615C8C">
      <w:pPr>
        <w:shd w:val="clear" w:color="auto" w:fill="FFFFFF"/>
        <w:spacing w:line="240" w:lineRule="auto"/>
        <w:contextualSpacing/>
        <w:rPr>
          <w:rFonts w:ascii="Times New Roman" w:hAnsi="Times New Roman"/>
          <w:b/>
          <w:color w:val="000000" w:themeColor="text1"/>
          <w:sz w:val="32"/>
          <w:szCs w:val="32"/>
          <w:lang w:val="uk-UA"/>
        </w:rPr>
      </w:pPr>
    </w:p>
    <w:p w:rsidR="00C75F41" w:rsidRDefault="00C75F41" w:rsidP="00615C8C">
      <w:pPr>
        <w:shd w:val="clear" w:color="auto" w:fill="FFFFFF"/>
        <w:spacing w:line="240" w:lineRule="auto"/>
        <w:contextualSpacing/>
        <w:rPr>
          <w:rFonts w:ascii="Times New Roman" w:hAnsi="Times New Roman"/>
          <w:b/>
          <w:color w:val="000000" w:themeColor="text1"/>
          <w:sz w:val="32"/>
          <w:szCs w:val="32"/>
          <w:lang w:val="uk-UA"/>
        </w:rPr>
      </w:pPr>
    </w:p>
    <w:p w:rsidR="00386453" w:rsidRDefault="00386453" w:rsidP="00615C8C">
      <w:pPr>
        <w:shd w:val="clear" w:color="auto" w:fill="FFFFFF"/>
        <w:spacing w:line="240" w:lineRule="auto"/>
        <w:contextualSpacing/>
        <w:rPr>
          <w:rFonts w:ascii="Times New Roman" w:hAnsi="Times New Roman"/>
          <w:b/>
          <w:color w:val="000000" w:themeColor="text1"/>
          <w:sz w:val="32"/>
          <w:szCs w:val="32"/>
          <w:lang w:val="uk-UA"/>
        </w:rPr>
      </w:pPr>
    </w:p>
    <w:p w:rsidR="000E6A26" w:rsidRDefault="000E6A26" w:rsidP="00615C8C">
      <w:pPr>
        <w:shd w:val="clear" w:color="auto" w:fill="FFFFFF"/>
        <w:spacing w:line="240" w:lineRule="auto"/>
        <w:contextualSpacing/>
        <w:rPr>
          <w:rFonts w:ascii="Times New Roman" w:hAnsi="Times New Roman"/>
          <w:b/>
          <w:color w:val="000000" w:themeColor="text1"/>
          <w:sz w:val="32"/>
          <w:szCs w:val="32"/>
          <w:lang w:val="uk-UA"/>
        </w:rPr>
      </w:pPr>
    </w:p>
    <w:p w:rsidR="002E7DC2" w:rsidRDefault="002E7DC2" w:rsidP="00615C8C">
      <w:pPr>
        <w:shd w:val="clear" w:color="auto" w:fill="FFFFFF"/>
        <w:spacing w:line="240" w:lineRule="auto"/>
        <w:contextualSpacing/>
        <w:rPr>
          <w:rFonts w:ascii="Times New Roman" w:hAnsi="Times New Roman"/>
          <w:b/>
          <w:color w:val="000000" w:themeColor="text1"/>
          <w:sz w:val="32"/>
          <w:szCs w:val="32"/>
          <w:lang w:val="uk-UA"/>
        </w:rPr>
      </w:pPr>
    </w:p>
    <w:p w:rsidR="00C75F41" w:rsidRPr="00111796" w:rsidRDefault="00C75F41" w:rsidP="00615C8C">
      <w:pPr>
        <w:shd w:val="clear" w:color="auto" w:fill="FFFFFF"/>
        <w:spacing w:line="240" w:lineRule="auto"/>
        <w:contextualSpacing/>
        <w:rPr>
          <w:rFonts w:ascii="Times New Roman" w:hAnsi="Times New Roman"/>
          <w:b/>
          <w:color w:val="000000" w:themeColor="text1"/>
          <w:sz w:val="32"/>
          <w:szCs w:val="32"/>
          <w:lang w:val="uk-UA"/>
        </w:rPr>
      </w:pPr>
    </w:p>
    <w:p w:rsidR="006607D3"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rsidR="00450A44" w:rsidRPr="00111796" w:rsidRDefault="00450A44"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Default="001D64BF" w:rsidP="005634DD">
      <w:pPr>
        <w:shd w:val="clear" w:color="auto" w:fill="FFFFFF"/>
        <w:spacing w:line="240" w:lineRule="auto"/>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p w:rsidR="005634DD" w:rsidRPr="00111796" w:rsidRDefault="005634DD" w:rsidP="005634DD">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111796"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111796"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lastRenderedPageBreak/>
              <w:br w:type="page"/>
            </w:r>
            <w:r w:rsidR="001D64BF" w:rsidRPr="00111796">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11796"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11796"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24, м. Київ, 04050, вул. Чорновола, 28/1, м. Київ, 01135</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111796"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1" w:name="_Hlk78193076"/>
            <w:r w:rsidRPr="00111796">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1C2382" w:rsidRPr="001C2382" w:rsidRDefault="001C2382" w:rsidP="001C2382">
            <w:pPr>
              <w:pStyle w:val="a4"/>
              <w:ind w:left="0"/>
              <w:contextualSpacing/>
              <w:jc w:val="both"/>
              <w:rPr>
                <w:rFonts w:ascii="Times New Roman" w:hAnsi="Times New Roman"/>
                <w:color w:val="000000" w:themeColor="text1"/>
                <w:sz w:val="24"/>
                <w:szCs w:val="24"/>
              </w:rPr>
            </w:pPr>
            <w:r w:rsidRPr="001C2382">
              <w:rPr>
                <w:rFonts w:ascii="Times New Roman" w:hAnsi="Times New Roman"/>
                <w:color w:val="000000" w:themeColor="text1"/>
                <w:sz w:val="24"/>
                <w:szCs w:val="24"/>
              </w:rPr>
              <w:t>Код ДК 021:2015 38430000-8 Детектори та аналізатори ( Лабораторне обладнання: Термостат сухоповітряний; Системи центрифугування крові) (НК 024:2019 код 36785 - Термостат загального призначення; 60336 - Система центрифугування крові)</w:t>
            </w:r>
          </w:p>
          <w:p w:rsidR="00021D99" w:rsidRPr="00021D99" w:rsidRDefault="00021D99" w:rsidP="00021D99">
            <w:pPr>
              <w:widowControl w:val="0"/>
              <w:spacing w:line="240" w:lineRule="auto"/>
              <w:contextualSpacing/>
              <w:jc w:val="both"/>
              <w:rPr>
                <w:rFonts w:ascii="Times New Roman" w:eastAsia="Times New Roman" w:hAnsi="Times New Roman"/>
                <w:b/>
                <w:color w:val="000000" w:themeColor="text1"/>
                <w:kern w:val="2"/>
                <w:sz w:val="24"/>
                <w:szCs w:val="24"/>
                <w:lang w:val="uk-UA"/>
              </w:rPr>
            </w:pPr>
          </w:p>
          <w:p w:rsidR="001D64BF" w:rsidRPr="00111796" w:rsidRDefault="001D64BF" w:rsidP="009E242B">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111796">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111796">
              <w:rPr>
                <w:rFonts w:ascii="Times New Roman" w:eastAsia="Times New Roman" w:hAnsi="Times New Roman"/>
                <w:color w:val="000000" w:themeColor="text1"/>
                <w:kern w:val="2"/>
                <w:sz w:val="24"/>
                <w:szCs w:val="24"/>
                <w:lang w:val="uk-UA"/>
              </w:rPr>
              <w:t>№</w:t>
            </w:r>
            <w:r w:rsidR="00C700AA" w:rsidRPr="00111796">
              <w:rPr>
                <w:rFonts w:ascii="Times New Roman" w:eastAsia="Times New Roman" w:hAnsi="Times New Roman"/>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тендерної документації.</w:t>
            </w:r>
          </w:p>
        </w:tc>
      </w:tr>
      <w:bookmarkEnd w:id="1"/>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450A4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11796" w:rsidRDefault="001D64BF" w:rsidP="001E5711">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004E69DD" w:rsidRPr="00111796">
              <w:rPr>
                <w:rFonts w:ascii="Times New Roman" w:hAnsi="Times New Roman"/>
                <w:color w:val="000000" w:themeColor="text1"/>
                <w:kern w:val="2"/>
                <w:sz w:val="24"/>
                <w:szCs w:val="24"/>
                <w:lang w:val="uk-UA"/>
              </w:rPr>
              <w:t>, 24, м. Київ, 04050</w:t>
            </w:r>
            <w:r w:rsidR="002303E3" w:rsidRPr="00111796">
              <w:rPr>
                <w:rFonts w:ascii="Times New Roman" w:hAnsi="Times New Roman"/>
                <w:color w:val="000000" w:themeColor="text1"/>
                <w:kern w:val="2"/>
                <w:sz w:val="24"/>
                <w:szCs w:val="24"/>
                <w:lang w:val="uk-UA"/>
              </w:rPr>
              <w:t xml:space="preserve"> та/або</w:t>
            </w:r>
            <w:r w:rsidR="00530C1B" w:rsidRPr="00111796">
              <w:rPr>
                <w:rFonts w:ascii="Times New Roman" w:hAnsi="Times New Roman"/>
                <w:color w:val="000000" w:themeColor="text1"/>
                <w:kern w:val="2"/>
                <w:sz w:val="24"/>
                <w:szCs w:val="24"/>
                <w:lang w:val="uk-UA"/>
              </w:rPr>
              <w:t xml:space="preserve"> вул. Чорновола, 28/1, м. Київ, 01135</w:t>
            </w:r>
          </w:p>
          <w:p w:rsidR="001D64BF" w:rsidRPr="00111796"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4.4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До </w:t>
            </w:r>
            <w:r w:rsidR="00FF7564" w:rsidRPr="00111796">
              <w:rPr>
                <w:rFonts w:ascii="Times New Roman" w:eastAsia="Times New Roman" w:hAnsi="Times New Roman"/>
                <w:color w:val="000000" w:themeColor="text1"/>
                <w:kern w:val="2"/>
                <w:sz w:val="24"/>
                <w:szCs w:val="24"/>
                <w:lang w:val="uk-UA"/>
              </w:rPr>
              <w:t>15</w:t>
            </w:r>
            <w:r w:rsidRPr="00111796">
              <w:rPr>
                <w:rFonts w:ascii="Times New Roman" w:eastAsia="Times New Roman" w:hAnsi="Times New Roman"/>
                <w:color w:val="000000" w:themeColor="text1"/>
                <w:kern w:val="2"/>
                <w:sz w:val="24"/>
                <w:szCs w:val="24"/>
                <w:lang w:val="uk-UA"/>
              </w:rPr>
              <w:t>.12.2023</w:t>
            </w:r>
          </w:p>
        </w:tc>
      </w:tr>
      <w:tr w:rsidR="001D64BF" w:rsidRPr="00111796"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450A44"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rsidR="00024322" w:rsidRPr="00111796"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450A4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11796"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rsidR="005E43AD" w:rsidRPr="00111796"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11796"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11796"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450A44"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11796"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w:t>
            </w:r>
            <w:r w:rsidRPr="00111796">
              <w:rPr>
                <w:rFonts w:ascii="Times New Roman" w:hAnsi="Times New Roman"/>
                <w:color w:val="000000" w:themeColor="text1"/>
                <w:sz w:val="24"/>
                <w:szCs w:val="24"/>
                <w:lang w:val="uk-UA"/>
              </w:rPr>
              <w:lastRenderedPageBreak/>
              <w:t xml:space="preserve">менш як на чотири дні. </w:t>
            </w:r>
          </w:p>
        </w:tc>
      </w:tr>
      <w:tr w:rsidR="00D34BC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111796" w:rsidRDefault="00D34BCE" w:rsidP="00747451">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111796">
              <w:rPr>
                <w:rStyle w:val="hard-blue-color"/>
                <w:rFonts w:ascii="Times New Roman" w:hAnsi="Times New Roman"/>
                <w:color w:val="000000" w:themeColor="text1"/>
                <w:sz w:val="24"/>
                <w:szCs w:val="24"/>
                <w:lang w:val="uk-UA"/>
              </w:rPr>
              <w:t>статті 8 Закону</w:t>
            </w:r>
            <w:r w:rsidRPr="00111796">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111796" w:rsidRDefault="00D34BCE" w:rsidP="00747451">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B6577F"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пункті 44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11796" w:rsidRDefault="00124DFD" w:rsidP="008D71B1">
            <w:pPr>
              <w:pStyle w:val="af1"/>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111796"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3</w:t>
            </w:r>
            <w:r w:rsidR="00D34BCE" w:rsidRPr="00111796">
              <w:rPr>
                <w:rFonts w:ascii="Times New Roman" w:hAnsi="Times New Roman"/>
                <w:color w:val="000000" w:themeColor="text1"/>
                <w:kern w:val="2"/>
                <w:sz w:val="24"/>
                <w:szCs w:val="24"/>
                <w:lang w:val="uk-UA"/>
              </w:rPr>
              <w:t xml:space="preserve">) у разі відсутності у </w:t>
            </w:r>
            <w:r w:rsidR="00D34BCE" w:rsidRPr="00111796">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111796">
              <w:rPr>
                <w:rFonts w:ascii="Times New Roman" w:hAnsi="Times New Roman"/>
                <w:color w:val="000000" w:themeColor="text1"/>
                <w:kern w:val="2"/>
                <w:sz w:val="24"/>
                <w:szCs w:val="24"/>
                <w:lang w:val="uk-UA"/>
              </w:rPr>
              <w:t xml:space="preserve">інформації, передбаченої </w:t>
            </w:r>
            <w:r w:rsidR="00D34BCE" w:rsidRPr="00111796">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111796">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w:t>
            </w:r>
            <w:r w:rsidR="00D34BCE" w:rsidRPr="00111796">
              <w:rPr>
                <w:rFonts w:ascii="Times New Roman" w:hAnsi="Times New Roman"/>
                <w:color w:val="000000" w:themeColor="text1"/>
                <w:kern w:val="2"/>
                <w:sz w:val="24"/>
                <w:szCs w:val="24"/>
                <w:lang w:val="uk-UA"/>
              </w:rPr>
              <w:lastRenderedPageBreak/>
              <w:t xml:space="preserve">кінцевого бенефіціарного власника (контролера) у Єдиному </w:t>
            </w:r>
            <w:r w:rsidR="00D34BCE" w:rsidRPr="00111796">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111796">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111796">
              <w:rPr>
                <w:rFonts w:ascii="Times New Roman" w:hAnsi="Times New Roman"/>
                <w:color w:val="000000" w:themeColor="text1"/>
                <w:kern w:val="2"/>
                <w:sz w:val="24"/>
                <w:szCs w:val="24"/>
                <w:lang w:val="uk-UA"/>
              </w:rPr>
              <w:t>;</w:t>
            </w:r>
          </w:p>
          <w:p w:rsidR="00D34BCE" w:rsidRPr="00111796"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w:t>
            </w:r>
            <w:r w:rsidRPr="00111796">
              <w:rPr>
                <w:rFonts w:ascii="Times New Roman" w:hAnsi="Times New Roman"/>
                <w:color w:val="000000" w:themeColor="text1"/>
                <w:kern w:val="2"/>
                <w:sz w:val="24"/>
                <w:szCs w:val="24"/>
                <w:lang w:val="uk-UA"/>
              </w:rPr>
              <w:lastRenderedPageBreak/>
              <w:t>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11796"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111796">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11796"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rsidR="00D34BCE" w:rsidRPr="00111796"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111796">
              <w:rPr>
                <w:rFonts w:ascii="Times New Roman" w:eastAsia="Times New Roman" w:hAnsi="Times New Roman" w:cs="Times New Roman"/>
                <w:iCs/>
                <w:color w:val="000000" w:themeColor="text1"/>
                <w:kern w:val="2"/>
                <w:sz w:val="24"/>
                <w:szCs w:val="24"/>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w:t>
            </w:r>
            <w:proofErr w:type="gramStart"/>
            <w:r w:rsidR="00D34BCE" w:rsidRPr="00111796">
              <w:rPr>
                <w:rFonts w:ascii="Times New Roman" w:eastAsia="Times New Roman" w:hAnsi="Times New Roman" w:cs="Times New Roman"/>
                <w:iCs/>
                <w:color w:val="000000" w:themeColor="text1"/>
                <w:kern w:val="2"/>
                <w:sz w:val="24"/>
                <w:szCs w:val="24"/>
                <w:lang w:val="uk-UA"/>
              </w:rPr>
              <w:t>персональних  даних</w:t>
            </w:r>
            <w:proofErr w:type="gramEnd"/>
            <w:r w:rsidR="00D34BCE" w:rsidRPr="00111796">
              <w:rPr>
                <w:rFonts w:ascii="Times New Roman" w:eastAsia="Times New Roman" w:hAnsi="Times New Roman" w:cs="Times New Roman"/>
                <w:iCs/>
                <w:color w:val="000000" w:themeColor="text1"/>
                <w:kern w:val="2"/>
                <w:sz w:val="24"/>
                <w:szCs w:val="24"/>
                <w:lang w:val="uk-UA"/>
              </w:rPr>
              <w:t xml:space="preserve">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1969D7" w:rsidRPr="00111796"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w:t>
            </w:r>
            <w:r w:rsidR="002952B8" w:rsidRPr="00111796">
              <w:rPr>
                <w:rFonts w:ascii="Times New Roman" w:hAnsi="Times New Roman"/>
                <w:color w:val="000000" w:themeColor="text1"/>
                <w:sz w:val="24"/>
                <w:szCs w:val="24"/>
                <w:lang w:val="uk-UA"/>
              </w:rPr>
              <w:lastRenderedPageBreak/>
              <w:t>товарів з Російської Федерації»</w:t>
            </w:r>
            <w:r w:rsidR="001969D7" w:rsidRPr="00111796">
              <w:rPr>
                <w:rFonts w:ascii="Times New Roman" w:hAnsi="Times New Roman"/>
                <w:color w:val="000000" w:themeColor="text1"/>
                <w:sz w:val="24"/>
                <w:szCs w:val="24"/>
                <w:lang w:val="uk-UA"/>
              </w:rPr>
              <w:t>;</w:t>
            </w:r>
          </w:p>
          <w:p w:rsidR="001969D7" w:rsidRPr="00111796"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111796">
              <w:rPr>
                <w:rStyle w:val="rvts23"/>
                <w:rFonts w:ascii="Times New Roman" w:hAnsi="Times New Roman"/>
                <w:color w:val="000000" w:themeColor="text1"/>
                <w:sz w:val="24"/>
                <w:szCs w:val="24"/>
                <w:lang w:val="uk-UA"/>
              </w:rPr>
              <w:t>окупації*</w:t>
            </w:r>
            <w:r w:rsidRPr="00111796">
              <w:rPr>
                <w:rStyle w:val="rvts9"/>
                <w:rFonts w:ascii="Times New Roman" w:hAnsi="Times New Roman"/>
                <w:color w:val="000000" w:themeColor="text1"/>
                <w:sz w:val="24"/>
                <w:szCs w:val="24"/>
                <w:lang w:val="uk-UA"/>
              </w:rPr>
              <w:t xml:space="preserve">. </w:t>
            </w:r>
          </w:p>
          <w:p w:rsidR="001969D7" w:rsidRPr="00111796"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8D71B1" w:rsidRPr="00111796"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 xml:space="preserve">11)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111796"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легалізуються учасниками торгів –  </w:t>
            </w:r>
            <w:r w:rsidRPr="00111796">
              <w:rPr>
                <w:rFonts w:ascii="Times New Roman" w:hAnsi="Times New Roman"/>
                <w:color w:val="000000" w:themeColor="text1"/>
                <w:kern w:val="2"/>
                <w:sz w:val="24"/>
                <w:szCs w:val="24"/>
                <w:lang w:val="uk-UA"/>
              </w:rPr>
              <w:lastRenderedPageBreak/>
              <w:t>іноземними суб’єктами господарювання наступним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11796">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lastRenderedPageBreak/>
              <w:t>*</w:t>
            </w:r>
            <w:r w:rsidRPr="00111796">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11796"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уживання розділових знаків та відмінювання слів у реченні;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використання слова або мовного звороту, запозичених з іншої мови;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lastRenderedPageBreak/>
              <w:t>- застосування правил переносу частини слова з рядка в рядок;</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написання слів разом та/або окремо, та/або через дефіс;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111796">
              <w:rPr>
                <w:color w:val="000000" w:themeColor="text1"/>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111796"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111796">
              <w:rPr>
                <w:rFonts w:ascii="Times New Roman" w:hAnsi="Times New Roman"/>
                <w:i/>
                <w:iCs/>
                <w:color w:val="000000" w:themeColor="text1"/>
                <w:sz w:val="24"/>
                <w:szCs w:val="24"/>
              </w:rPr>
              <w:t>про адресу</w:t>
            </w:r>
            <w:proofErr w:type="gramEnd"/>
            <w:r w:rsidRPr="00111796">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w:t>
            </w:r>
            <w:r w:rsidRPr="00111796">
              <w:rPr>
                <w:rFonts w:ascii="Times New Roman" w:hAnsi="Times New Roman"/>
                <w:i/>
                <w:iCs/>
                <w:color w:val="000000" w:themeColor="text1"/>
                <w:sz w:val="24"/>
                <w:szCs w:val="24"/>
              </w:rPr>
              <w:lastRenderedPageBreak/>
              <w:t>на цей документ (документи) накладено її електронний підпис;</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111796"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11796"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44 Особливостей</w:t>
            </w:r>
            <w:r w:rsidR="00D34BCE" w:rsidRPr="00111796">
              <w:rPr>
                <w:rFonts w:ascii="Times New Roman" w:eastAsia="Times New Roman" w:hAnsi="Times New Roman" w:cs="Times New Roman"/>
                <w:b/>
                <w:color w:val="000000" w:themeColor="text1"/>
                <w:sz w:val="24"/>
                <w:szCs w:val="24"/>
                <w:lang w:val="uk-UA" w:eastAsia="uk-UA"/>
              </w:rPr>
              <w:t>.</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 xml:space="preserve">У випадку розбіжності в документах, завантажених </w:t>
            </w:r>
            <w:r w:rsidRPr="00111796">
              <w:rPr>
                <w:rFonts w:ascii="Times New Roman" w:hAnsi="Times New Roman"/>
                <w:color w:val="000000" w:themeColor="text1"/>
                <w:sz w:val="24"/>
                <w:szCs w:val="24"/>
                <w:lang w:val="uk-UA" w:eastAsia="uk-UA"/>
              </w:rPr>
              <w:lastRenderedPageBreak/>
              <w:t>(розміщених)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111796"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00A24744" w:rsidRPr="007114C9">
              <w:rPr>
                <w:rFonts w:ascii="Times New Roman" w:hAnsi="Times New Roman"/>
                <w:color w:val="000000" w:themeColor="text1"/>
                <w:kern w:val="2"/>
                <w:sz w:val="24"/>
                <w:szCs w:val="24"/>
                <w:lang w:val="uk-UA"/>
              </w:rPr>
              <w:t xml:space="preserve">Всі документи, повинні бути дійсні на дату розкриття </w:t>
            </w:r>
            <w:r w:rsidR="00A24744" w:rsidRPr="00083D31">
              <w:rPr>
                <w:rFonts w:ascii="Times New Roman" w:hAnsi="Times New Roman"/>
                <w:color w:val="000000" w:themeColor="text1"/>
                <w:kern w:val="2"/>
                <w:sz w:val="24"/>
                <w:szCs w:val="24"/>
                <w:lang w:val="uk-UA"/>
              </w:rPr>
              <w:t>пропозицій, якщо умовами Тендерної документації не встановлені інші вимоги.</w:t>
            </w:r>
          </w:p>
        </w:tc>
      </w:tr>
      <w:tr w:rsidR="00D34BCE" w:rsidRPr="00111796"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spacing w:line="240" w:lineRule="auto"/>
              <w:ind w:firstLine="426"/>
              <w:jc w:val="both"/>
              <w:rPr>
                <w:rFonts w:ascii="Times New Roman" w:hAnsi="Times New Roman"/>
                <w:color w:val="000000" w:themeColor="text1"/>
                <w:sz w:val="24"/>
                <w:szCs w:val="24"/>
                <w:lang w:val="uk-UA"/>
              </w:rPr>
            </w:pPr>
            <w:bookmarkStart w:id="2" w:name="h.2et92p0" w:colFirst="0" w:colLast="0"/>
            <w:bookmarkEnd w:id="2"/>
            <w:r w:rsidRPr="00111796">
              <w:rPr>
                <w:rFonts w:ascii="Times New Roman" w:eastAsia="Times New Roman" w:hAnsi="Times New Roman"/>
                <w:color w:val="000000" w:themeColor="text1"/>
                <w:sz w:val="24"/>
                <w:szCs w:val="24"/>
                <w:lang w:val="uk-UA"/>
              </w:rPr>
              <w:t>Не вимагається</w:t>
            </w:r>
          </w:p>
        </w:tc>
      </w:tr>
      <w:tr w:rsidR="005973BA" w:rsidRPr="00450A44"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111796"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111796">
              <w:rPr>
                <w:rFonts w:ascii="Times New Roman" w:hAnsi="Times New Roman"/>
                <w:color w:val="000000" w:themeColor="text1"/>
                <w:sz w:val="24"/>
                <w:szCs w:val="24"/>
                <w:shd w:val="solid" w:color="FFFFFF" w:fill="FFFFFF"/>
                <w:lang w:val="uk-UA"/>
              </w:rPr>
              <w:lastRenderedPageBreak/>
              <w:t>через електронну систему закупівель.</w:t>
            </w:r>
          </w:p>
        </w:tc>
      </w:tr>
      <w:tr w:rsidR="005973BA" w:rsidRPr="00111796"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111796" w:rsidRDefault="000B7271"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5.1 </w:t>
            </w:r>
            <w:r w:rsidR="00127AE6" w:rsidRPr="00111796">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111796">
              <w:rPr>
                <w:rFonts w:ascii="Times New Roman" w:hAnsi="Times New Roman" w:cs="Times New Roman"/>
                <w:color w:val="000000" w:themeColor="text1"/>
                <w:sz w:val="24"/>
                <w:szCs w:val="24"/>
                <w:shd w:val="solid" w:color="FFFFFF" w:fill="FFFFFF"/>
                <w:lang w:val="uk-UA" w:eastAsia="en-US"/>
              </w:rPr>
              <w:t>З</w:t>
            </w:r>
            <w:r w:rsidR="00127AE6" w:rsidRPr="00111796">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111796">
              <w:rPr>
                <w:rFonts w:ascii="Times New Roman" w:hAnsi="Times New Roman" w:cs="Times New Roman"/>
                <w:color w:val="000000" w:themeColor="text1"/>
                <w:sz w:val="24"/>
                <w:szCs w:val="24"/>
                <w:shd w:val="solid" w:color="FFFFFF" w:fill="FFFFFF"/>
                <w:lang w:val="uk-UA" w:eastAsia="en-US"/>
              </w:rPr>
              <w:t>є</w:t>
            </w:r>
            <w:r w:rsidR="00127AE6" w:rsidRPr="00111796">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Закону. </w:t>
            </w:r>
          </w:p>
          <w:p w:rsidR="008D71B1" w:rsidRPr="00111796"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3" w:name="n400"/>
            <w:bookmarkEnd w:id="3"/>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4" w:name="n401"/>
            <w:bookmarkEnd w:id="4"/>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5" w:name="n402"/>
            <w:bookmarkEnd w:id="5"/>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6" w:name="n403"/>
            <w:bookmarkEnd w:id="6"/>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7" w:name="n404"/>
            <w:bookmarkEnd w:id="7"/>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8" w:name="n405"/>
            <w:bookmarkEnd w:id="8"/>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9" w:name="n406"/>
            <w:bookmarkEnd w:id="9"/>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10" w:name="n407"/>
            <w:bookmarkEnd w:id="10"/>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1" w:name="n408"/>
            <w:bookmarkEnd w:id="11"/>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2" w:name="n409"/>
            <w:bookmarkEnd w:id="12"/>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111796">
                <w:rPr>
                  <w:rStyle w:val="af7"/>
                  <w:rFonts w:ascii="Times New Roman" w:hAnsi="Times New Roman" w:cs="Times New Roman"/>
                  <w:color w:val="000000" w:themeColor="text1"/>
                  <w:sz w:val="24"/>
                  <w:szCs w:val="24"/>
                </w:rPr>
                <w:t>Законом України</w:t>
              </w:r>
            </w:hyperlink>
            <w:r w:rsidRPr="00111796">
              <w:rPr>
                <w:rFonts w:ascii="Times New Roman" w:hAnsi="Times New Roman" w:cs="Times New Roman"/>
                <w:color w:val="000000" w:themeColor="text1"/>
                <w:sz w:val="24"/>
                <w:szCs w:val="24"/>
              </w:rPr>
              <w:t xml:space="preserve"> “Про санкції”;</w:t>
            </w:r>
            <w:bookmarkStart w:id="13" w:name="n410"/>
            <w:bookmarkEnd w:id="13"/>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111796" w:rsidRDefault="008D71B1"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 xml:space="preserve">Учасник процедури закупівлі підтверджує відсутність підстав, зазначених в цьому пункті (крім </w:t>
            </w:r>
            <w:hyperlink r:id="rId9" w:anchor="n411" w:history="1">
              <w:r w:rsidRPr="00111796">
                <w:rPr>
                  <w:rStyle w:val="af7"/>
                  <w:color w:val="000000" w:themeColor="text1"/>
                  <w:u w:val="none"/>
                </w:rPr>
                <w:t>абзацу чотирнадцятого</w:t>
              </w:r>
            </w:hyperlink>
            <w:r w:rsidRPr="00111796">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111796" w:rsidRDefault="00AB4363"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rsidR="00D15B3D" w:rsidRPr="00111796" w:rsidRDefault="00D15B3D"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w:t>
            </w:r>
            <w:r w:rsidRPr="00111796">
              <w:rPr>
                <w:rFonts w:ascii="Times New Roman" w:hAnsi="Times New Roman"/>
                <w:color w:val="000000" w:themeColor="text1"/>
                <w:sz w:val="24"/>
                <w:szCs w:val="24"/>
                <w:lang w:val="uk-UA" w:eastAsia="uk-UA"/>
              </w:rPr>
              <w:lastRenderedPageBreak/>
              <w:t>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rsidR="00AB4363" w:rsidRPr="00111796" w:rsidRDefault="00AB4363"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4" w:name="n412"/>
            <w:bookmarkEnd w:id="14"/>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111796">
                <w:rPr>
                  <w:rStyle w:val="af7"/>
                  <w:color w:val="000000" w:themeColor="text1"/>
                  <w:u w:val="none"/>
                </w:rPr>
                <w:t>Законом України</w:t>
              </w:r>
            </w:hyperlink>
            <w:r w:rsidRPr="00111796">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5" w:name="n413"/>
            <w:bookmarkStart w:id="16" w:name="n414"/>
            <w:bookmarkEnd w:id="15"/>
            <w:bookmarkEnd w:id="16"/>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411" w:history="1">
              <w:r w:rsidRPr="00111796">
                <w:rPr>
                  <w:rStyle w:val="af7"/>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2" w:anchor="n413" w:history="1">
              <w:r w:rsidRPr="00111796">
                <w:rPr>
                  <w:rStyle w:val="af7"/>
                  <w:color w:val="000000" w:themeColor="text1"/>
                  <w:u w:val="none"/>
                </w:rPr>
                <w:t>абзацу шістнадцятого</w:t>
              </w:r>
            </w:hyperlink>
            <w:r w:rsidRPr="00111796">
              <w:rPr>
                <w:color w:val="000000" w:themeColor="text1"/>
              </w:rPr>
              <w:t> цього пункту.</w:t>
            </w:r>
            <w:bookmarkStart w:id="17" w:name="n415"/>
            <w:bookmarkEnd w:id="17"/>
          </w:p>
          <w:p w:rsidR="00AB4363"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111796">
                <w:rPr>
                  <w:rStyle w:val="af7"/>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8" w:name="n308"/>
            <w:bookmarkEnd w:id="18"/>
          </w:p>
          <w:p w:rsidR="00206562" w:rsidRPr="00111796" w:rsidRDefault="00CC7842" w:rsidP="00536CB4">
            <w:pPr>
              <w:pStyle w:val="rvps2"/>
              <w:shd w:val="clear" w:color="auto" w:fill="FFFFFF"/>
              <w:spacing w:before="0" w:beforeAutospacing="0" w:after="0" w:afterAutospacing="0"/>
              <w:ind w:firstLine="426"/>
              <w:jc w:val="both"/>
              <w:rPr>
                <w:b/>
                <w:color w:val="000000" w:themeColor="text1"/>
              </w:rPr>
            </w:pPr>
            <w:r w:rsidRPr="00111796">
              <w:rPr>
                <w:b/>
                <w:color w:val="000000" w:themeColor="text1"/>
              </w:rPr>
              <w:t xml:space="preserve">5.2. </w:t>
            </w:r>
            <w:r w:rsidR="00206562" w:rsidRPr="0011179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06562" w:rsidRPr="00111796">
                <w:rPr>
                  <w:rStyle w:val="af7"/>
                  <w:color w:val="000000" w:themeColor="text1"/>
                  <w:u w:val="none"/>
                </w:rPr>
                <w:t>підпунктах 3</w:t>
              </w:r>
            </w:hyperlink>
            <w:r w:rsidR="00206562" w:rsidRPr="00111796">
              <w:rPr>
                <w:color w:val="000000" w:themeColor="text1"/>
              </w:rPr>
              <w:t>, </w:t>
            </w:r>
            <w:hyperlink r:id="rId15" w:anchor="n403" w:history="1">
              <w:r w:rsidR="00206562" w:rsidRPr="00111796">
                <w:rPr>
                  <w:rStyle w:val="af7"/>
                  <w:color w:val="000000" w:themeColor="text1"/>
                  <w:u w:val="none"/>
                </w:rPr>
                <w:t>5</w:t>
              </w:r>
            </w:hyperlink>
            <w:r w:rsidR="00206562" w:rsidRPr="00111796">
              <w:rPr>
                <w:color w:val="000000" w:themeColor="text1"/>
              </w:rPr>
              <w:t>, </w:t>
            </w:r>
            <w:hyperlink r:id="rId16" w:anchor="n404" w:history="1">
              <w:r w:rsidR="00206562" w:rsidRPr="00111796">
                <w:rPr>
                  <w:rStyle w:val="af7"/>
                  <w:color w:val="000000" w:themeColor="text1"/>
                  <w:u w:val="none"/>
                </w:rPr>
                <w:t>6</w:t>
              </w:r>
            </w:hyperlink>
            <w:r w:rsidR="00206562" w:rsidRPr="00111796">
              <w:rPr>
                <w:color w:val="000000" w:themeColor="text1"/>
              </w:rPr>
              <w:t> і </w:t>
            </w:r>
            <w:hyperlink r:id="rId17" w:anchor="n410" w:history="1">
              <w:r w:rsidR="00206562" w:rsidRPr="00111796">
                <w:rPr>
                  <w:rStyle w:val="af7"/>
                  <w:color w:val="000000" w:themeColor="text1"/>
                  <w:u w:val="none"/>
                </w:rPr>
                <w:t>12</w:t>
              </w:r>
            </w:hyperlink>
            <w:r w:rsidR="00206562" w:rsidRPr="00111796">
              <w:rPr>
                <w:color w:val="000000" w:themeColor="text1"/>
              </w:rPr>
              <w:t> та в </w:t>
            </w:r>
            <w:hyperlink r:id="rId18" w:anchor="n411" w:history="1">
              <w:r w:rsidR="00206562" w:rsidRPr="00111796">
                <w:rPr>
                  <w:rStyle w:val="af7"/>
                  <w:color w:val="000000" w:themeColor="text1"/>
                  <w:u w:val="none"/>
                </w:rPr>
                <w:t>абзаці чотирнадцятому</w:t>
              </w:r>
            </w:hyperlink>
            <w:r w:rsidR="00206562" w:rsidRPr="00111796">
              <w:rPr>
                <w:color w:val="000000" w:themeColor="text1"/>
              </w:rPr>
              <w:t xml:space="preserve"> цього пункту. </w:t>
            </w:r>
          </w:p>
          <w:p w:rsidR="00CC7842" w:rsidRPr="00111796"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 xml:space="preserve">частини першої та частиною другою цієї статті, для надання таких </w:t>
            </w:r>
            <w:r w:rsidRPr="00111796">
              <w:rPr>
                <w:rFonts w:ascii="Times New Roman" w:eastAsia="Times New Roman" w:hAnsi="Times New Roman" w:cs="Times New Roman"/>
                <w:color w:val="000000" w:themeColor="text1"/>
                <w:sz w:val="24"/>
                <w:szCs w:val="24"/>
                <w:lang w:val="uk-UA" w:eastAsia="uk-UA"/>
              </w:rPr>
              <w:lastRenderedPageBreak/>
              <w:t>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111796" w:rsidRDefault="00CC7842"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7842" w:rsidRPr="00111796" w:rsidRDefault="00CC7842" w:rsidP="00AB4363">
            <w:pPr>
              <w:spacing w:line="240" w:lineRule="auto"/>
              <w:ind w:firstLine="426"/>
              <w:jc w:val="both"/>
              <w:rPr>
                <w:rFonts w:ascii="Times New Roman" w:hAnsi="Times New Roman"/>
                <w:i/>
                <w:color w:val="000000" w:themeColor="text1"/>
                <w:sz w:val="24"/>
                <w:szCs w:val="24"/>
                <w:lang w:val="uk-UA" w:eastAsia="uk-UA"/>
              </w:rPr>
            </w:pPr>
            <w:r w:rsidRPr="00111796">
              <w:rPr>
                <w:rFonts w:ascii="Times New Roman" w:hAnsi="Times New Roman"/>
                <w:i/>
                <w:color w:val="000000" w:themeColor="text1"/>
                <w:sz w:val="24"/>
                <w:szCs w:val="24"/>
                <w:lang w:val="uk-UA" w:eastAsia="uk-UA"/>
              </w:rPr>
              <w:t xml:space="preserve">*Учасник процедури закупівлі, що перебуває в обставинах, зазначених у частині другій статті 17 Закону, </w:t>
            </w:r>
            <w:r w:rsidRPr="00111796">
              <w:rPr>
                <w:rFonts w:ascii="Times New Roman" w:hAnsi="Times New Roman"/>
                <w:i/>
                <w:color w:val="000000" w:themeColor="text1"/>
                <w:sz w:val="24"/>
                <w:szCs w:val="24"/>
                <w:lang w:val="uk-UA" w:eastAsia="uk-UA"/>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111796" w:rsidRDefault="00CC7842" w:rsidP="00AB4363">
            <w:pPr>
              <w:widowControl w:val="0"/>
              <w:spacing w:line="240" w:lineRule="auto"/>
              <w:ind w:firstLine="426"/>
              <w:contextualSpacing/>
              <w:jc w:val="both"/>
              <w:rPr>
                <w:rFonts w:ascii="Times New Roman" w:hAnsi="Times New Roman"/>
                <w:color w:val="000000" w:themeColor="text1"/>
                <w:kern w:val="2"/>
                <w:sz w:val="24"/>
                <w:szCs w:val="24"/>
                <w:lang w:val="uk-UA" w:eastAsia="uk-UA"/>
              </w:rPr>
            </w:pPr>
            <w:r w:rsidRPr="00111796">
              <w:rPr>
                <w:rFonts w:ascii="Times New Roman" w:hAnsi="Times New Roman"/>
                <w:i/>
                <w:color w:val="000000" w:themeColor="text1"/>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5973BA" w:rsidRPr="00450A44"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5973BA" w:rsidRPr="00111796"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11796"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111796"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11796"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11796"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Кінцевий строк подання тендерних пропозицій –</w:t>
            </w:r>
            <w:r w:rsidR="00E81455" w:rsidRPr="00111796">
              <w:rPr>
                <w:rFonts w:ascii="Times New Roman" w:hAnsi="Times New Roman"/>
                <w:b/>
                <w:bCs/>
                <w:color w:val="000000" w:themeColor="text1"/>
                <w:sz w:val="24"/>
                <w:szCs w:val="24"/>
                <w:lang w:val="uk-UA"/>
              </w:rPr>
              <w:t xml:space="preserve"> </w:t>
            </w:r>
            <w:r w:rsidR="009154C5">
              <w:rPr>
                <w:rFonts w:ascii="Times New Roman" w:hAnsi="Times New Roman"/>
                <w:b/>
                <w:bCs/>
                <w:color w:val="000000" w:themeColor="text1"/>
                <w:sz w:val="24"/>
                <w:szCs w:val="24"/>
                <w:lang w:val="uk-UA"/>
              </w:rPr>
              <w:t>26</w:t>
            </w:r>
            <w:r w:rsidR="00D63FAB" w:rsidRPr="00A11C60">
              <w:rPr>
                <w:rFonts w:ascii="Times New Roman" w:hAnsi="Times New Roman"/>
                <w:b/>
                <w:bCs/>
                <w:color w:val="000000" w:themeColor="text1"/>
                <w:sz w:val="24"/>
                <w:szCs w:val="24"/>
                <w:lang w:val="uk-UA"/>
              </w:rPr>
              <w:t>.</w:t>
            </w:r>
            <w:r w:rsidR="00156202" w:rsidRPr="00A11C60">
              <w:rPr>
                <w:rFonts w:ascii="Times New Roman" w:hAnsi="Times New Roman"/>
                <w:b/>
                <w:bCs/>
                <w:color w:val="000000" w:themeColor="text1"/>
                <w:sz w:val="24"/>
                <w:szCs w:val="24"/>
              </w:rPr>
              <w:t>0</w:t>
            </w:r>
            <w:r w:rsidR="00435908">
              <w:rPr>
                <w:rFonts w:ascii="Times New Roman" w:hAnsi="Times New Roman"/>
                <w:b/>
                <w:bCs/>
                <w:color w:val="000000" w:themeColor="text1"/>
                <w:sz w:val="24"/>
                <w:szCs w:val="24"/>
                <w:lang w:val="uk-UA"/>
              </w:rPr>
              <w:t>5</w:t>
            </w:r>
            <w:r w:rsidR="00E81455" w:rsidRPr="00A11C60">
              <w:rPr>
                <w:rFonts w:ascii="Times New Roman" w:hAnsi="Times New Roman"/>
                <w:b/>
                <w:bCs/>
                <w:color w:val="000000" w:themeColor="text1"/>
                <w:sz w:val="24"/>
                <w:szCs w:val="24"/>
                <w:lang w:val="uk-UA"/>
              </w:rPr>
              <w:t>.202</w:t>
            </w:r>
            <w:r w:rsidR="00156202" w:rsidRPr="00A11C60">
              <w:rPr>
                <w:rFonts w:ascii="Times New Roman" w:hAnsi="Times New Roman"/>
                <w:b/>
                <w:bCs/>
                <w:color w:val="000000" w:themeColor="text1"/>
                <w:sz w:val="24"/>
                <w:szCs w:val="24"/>
              </w:rPr>
              <w:t>3</w:t>
            </w:r>
            <w:r w:rsidR="00E81455" w:rsidRPr="00A11C60">
              <w:rPr>
                <w:rFonts w:ascii="Times New Roman" w:hAnsi="Times New Roman"/>
                <w:b/>
                <w:bCs/>
                <w:color w:val="000000" w:themeColor="text1"/>
                <w:sz w:val="24"/>
                <w:szCs w:val="24"/>
                <w:lang w:val="uk-UA"/>
              </w:rPr>
              <w:t xml:space="preserve"> року</w:t>
            </w:r>
            <w:r w:rsidRPr="00A11C60">
              <w:rPr>
                <w:rFonts w:ascii="Times New Roman" w:hAnsi="Times New Roman"/>
                <w:b/>
                <w:color w:val="000000" w:themeColor="text1"/>
                <w:sz w:val="24"/>
                <w:szCs w:val="24"/>
                <w:lang w:val="uk-UA"/>
              </w:rPr>
              <w:t>.</w:t>
            </w:r>
          </w:p>
          <w:p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rsidR="00ED1CA7" w:rsidRPr="00111796" w:rsidRDefault="00ED1CA7" w:rsidP="00AB4363">
            <w:pPr>
              <w:spacing w:line="240" w:lineRule="auto"/>
              <w:ind w:left="34" w:firstLine="42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11796"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5973BA" w:rsidRPr="00111796"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AC210F" w:rsidRPr="00111796"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 xml:space="preserve">Відкриті торги проводяться без застосування електронного аукціону. Електронною системою закупівель </w:t>
            </w:r>
            <w:r w:rsidRPr="00111796">
              <w:rPr>
                <w:rFonts w:ascii="Times New Roman" w:eastAsia="Times New Roman" w:hAnsi="Times New Roman"/>
                <w:color w:val="000000" w:themeColor="text1"/>
                <w:sz w:val="24"/>
                <w:szCs w:val="24"/>
                <w:lang w:eastAsia="ru-RU"/>
              </w:rPr>
              <w:lastRenderedPageBreak/>
              <w:t>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C210F" w:rsidRPr="00111796"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B4363" w:rsidRPr="00111796">
              <w:rPr>
                <w:rFonts w:ascii="Times New Roman" w:eastAsia="Times New Roman" w:hAnsi="Times New Roman"/>
                <w:color w:val="000000" w:themeColor="text1"/>
                <w:sz w:val="24"/>
                <w:szCs w:val="24"/>
                <w:lang w:val="uk-UA" w:eastAsia="ru-RU"/>
              </w:rPr>
              <w:t>пунктом 44 Особливостей</w:t>
            </w:r>
            <w:r w:rsidRPr="00111796">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973BA" w:rsidRPr="00111796"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5973BA" w:rsidRPr="00111796"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5973BA"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111796">
              <w:rPr>
                <w:rFonts w:ascii="Times New Roman" w:eastAsia="Times New Roman" w:hAnsi="Times New Roman"/>
                <w:color w:val="000000" w:themeColor="text1"/>
                <w:sz w:val="24"/>
                <w:szCs w:val="24"/>
                <w:lang w:eastAsia="ru-RU"/>
              </w:rPr>
              <w:t> </w:t>
            </w:r>
          </w:p>
          <w:p w:rsidR="005973BA" w:rsidRPr="00111796"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11796"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111796"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0026793F"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0026793F"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111796"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w:t>
            </w:r>
            <w:r w:rsidR="008263A2" w:rsidRPr="00111796">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111796">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00B34A99" w:rsidRPr="00111796">
              <w:rPr>
                <w:rStyle w:val="rvts0"/>
                <w:rFonts w:ascii="Times New Roman" w:hAnsi="Times New Roman"/>
                <w:color w:val="000000" w:themeColor="text1"/>
                <w:sz w:val="24"/>
                <w:szCs w:val="24"/>
                <w:lang w:val="uk-UA"/>
              </w:rPr>
              <w:lastRenderedPageBreak/>
              <w:t xml:space="preserve">пропозиції. </w:t>
            </w:r>
            <w:r w:rsidR="00B34A99" w:rsidRPr="00111796">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111796">
              <w:rPr>
                <w:rFonts w:ascii="Times New Roman" w:eastAsia="Times New Roman" w:hAnsi="Times New Roman"/>
                <w:color w:val="000000" w:themeColor="text1"/>
                <w:sz w:val="24"/>
                <w:szCs w:val="24"/>
                <w:lang w:val="uk-UA" w:eastAsia="ru-RU"/>
              </w:rPr>
              <w:t>.</w:t>
            </w:r>
          </w:p>
          <w:p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111796"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111796">
              <w:rPr>
                <w:rFonts w:ascii="Times New Roman" w:eastAsia="Times New Roman" w:hAnsi="Times New Roman"/>
                <w:color w:val="000000" w:themeColor="text1"/>
                <w:sz w:val="24"/>
                <w:szCs w:val="24"/>
                <w:lang w:val="uk-UA" w:eastAsia="ru-RU"/>
              </w:rPr>
              <w:t xml:space="preserve"> 38 Особливостей</w:t>
            </w:r>
            <w:r w:rsidRPr="00111796">
              <w:rPr>
                <w:rFonts w:ascii="Times New Roman" w:eastAsia="Times New Roman" w:hAnsi="Times New Roman"/>
                <w:color w:val="000000" w:themeColor="text1"/>
                <w:sz w:val="24"/>
                <w:szCs w:val="24"/>
                <w:lang w:val="uk-UA" w:eastAsia="ru-RU"/>
              </w:rPr>
              <w:t>.</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19" w:name="h.3rdcrjn" w:colFirst="0" w:colLast="0"/>
            <w:bookmarkEnd w:id="19"/>
            <w:r w:rsidRPr="00111796">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1) учасник процедури закупівлі:</w:t>
            </w:r>
          </w:p>
          <w:p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w:t>
            </w:r>
            <w:r w:rsidRPr="00111796">
              <w:rPr>
                <w:rFonts w:ascii="Times New Roman" w:eastAsia="Times New Roman" w:hAnsi="Times New Roman"/>
                <w:color w:val="000000" w:themeColor="text1"/>
                <w:sz w:val="24"/>
                <w:szCs w:val="24"/>
              </w:rPr>
              <w:lastRenderedPageBreak/>
              <w:t>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111796">
              <w:rPr>
                <w:rFonts w:ascii="Times New Roman" w:eastAsia="Times New Roman" w:hAnsi="Times New Roman"/>
                <w:b/>
                <w:color w:val="000000" w:themeColor="text1"/>
                <w:sz w:val="24"/>
                <w:szCs w:val="24"/>
              </w:rPr>
              <w:t>2) тендерна пропозиція:</w:t>
            </w:r>
          </w:p>
          <w:p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111796">
              <w:rPr>
                <w:rFonts w:ascii="Times New Roman" w:eastAsia="Times New Roman" w:hAnsi="Times New Roman"/>
                <w:color w:val="000000" w:themeColor="text1"/>
                <w:sz w:val="24"/>
                <w:szCs w:val="24"/>
              </w:rPr>
              <w:t>до пункту</w:t>
            </w:r>
            <w:proofErr w:type="gramEnd"/>
            <w:r w:rsidRPr="00111796">
              <w:rPr>
                <w:rFonts w:ascii="Times New Roman" w:eastAsia="Times New Roman" w:hAnsi="Times New Roman"/>
                <w:color w:val="000000" w:themeColor="text1"/>
                <w:sz w:val="24"/>
                <w:szCs w:val="24"/>
              </w:rPr>
              <w:t xml:space="preserve"> 40 цих особливостей;</w:t>
            </w:r>
          </w:p>
          <w:p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є такою, строк дії якої закінчився;</w:t>
            </w:r>
          </w:p>
          <w:p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111796">
              <w:rPr>
                <w:rFonts w:ascii="Times New Roman" w:eastAsia="Times New Roman" w:hAnsi="Times New Roman"/>
                <w:color w:val="000000" w:themeColor="text1"/>
                <w:sz w:val="24"/>
                <w:szCs w:val="24"/>
              </w:rPr>
              <w:t>до абзацу</w:t>
            </w:r>
            <w:proofErr w:type="gramEnd"/>
            <w:r w:rsidRPr="00111796">
              <w:rPr>
                <w:rFonts w:ascii="Times New Roman" w:eastAsia="Times New Roman" w:hAnsi="Times New Roman"/>
                <w:color w:val="000000" w:themeColor="text1"/>
                <w:sz w:val="24"/>
                <w:szCs w:val="24"/>
              </w:rPr>
              <w:t xml:space="preserve"> першого частини третьої статті 22 Закону;</w:t>
            </w:r>
          </w:p>
          <w:p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111796">
              <w:rPr>
                <w:rFonts w:ascii="Times New Roman" w:eastAsia="Times New Roman" w:hAnsi="Times New Roman"/>
                <w:b/>
                <w:color w:val="000000" w:themeColor="text1"/>
                <w:sz w:val="24"/>
                <w:szCs w:val="24"/>
              </w:rPr>
              <w:t>3) переможець процедури закупівлі:</w:t>
            </w:r>
          </w:p>
          <w:p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xml:space="preserve">— не надав забезпечення виконання договору про </w:t>
            </w:r>
            <w:r w:rsidRPr="00111796">
              <w:rPr>
                <w:rFonts w:ascii="Times New Roman" w:eastAsia="Times New Roman" w:hAnsi="Times New Roman"/>
                <w:color w:val="000000" w:themeColor="text1"/>
                <w:sz w:val="24"/>
                <w:szCs w:val="24"/>
              </w:rPr>
              <w:lastRenderedPageBreak/>
              <w:t>закупівлю, якщо таке забезпечення вимагалося замовником;</w:t>
            </w:r>
          </w:p>
          <w:p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111796">
              <w:rPr>
                <w:rFonts w:ascii="Times New Roman" w:eastAsia="Times New Roman" w:hAnsi="Times New Roman"/>
                <w:b/>
                <w:color w:val="000000" w:themeColor="text1"/>
                <w:sz w:val="24"/>
                <w:szCs w:val="24"/>
              </w:rPr>
              <w:t>Замовник може відхилити тендерну пропозицію</w:t>
            </w:r>
            <w:r w:rsidRPr="00111796">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111796">
              <w:rPr>
                <w:rFonts w:ascii="Times New Roman" w:eastAsia="Times New Roman" w:hAnsi="Times New Roman"/>
                <w:b/>
                <w:color w:val="000000" w:themeColor="text1"/>
                <w:sz w:val="24"/>
                <w:szCs w:val="24"/>
              </w:rPr>
              <w:t>у разі, коли:</w:t>
            </w:r>
          </w:p>
          <w:p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1125" w:rsidRPr="00111796"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1125" w:rsidRPr="00111796"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6793F" w:rsidRPr="00111796" w:rsidRDefault="007F1125" w:rsidP="00B34A99">
            <w:pPr>
              <w:widowControl w:val="0"/>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11796">
              <w:rPr>
                <w:rFonts w:ascii="Times New Roman" w:eastAsia="Times New Roman" w:hAnsi="Times New Roman"/>
                <w:b/>
                <w:color w:val="000000" w:themeColor="text1"/>
                <w:sz w:val="24"/>
                <w:szCs w:val="24"/>
              </w:rPr>
              <w:t xml:space="preserve">не пізніш як через чотири дні </w:t>
            </w:r>
            <w:r w:rsidRPr="00111796">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793F" w:rsidRPr="00111796"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bookmarkStart w:id="20" w:name="h.z337ya" w:colFirst="0" w:colLast="0"/>
            <w:bookmarkEnd w:id="20"/>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2) неможливості усунення порушень, що виникли через виявлені порушення вимог законодавства у сфері публічних </w:t>
            </w:r>
            <w:r w:rsidRPr="00111796">
              <w:rPr>
                <w:rFonts w:ascii="Times New Roman" w:hAnsi="Times New Roman"/>
                <w:color w:val="000000" w:themeColor="text1"/>
                <w:sz w:val="24"/>
                <w:szCs w:val="24"/>
                <w:lang w:val="uk-UA"/>
              </w:rPr>
              <w:lastRenderedPageBreak/>
              <w:t>закупівель, з описом таких порушень;</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rsidR="0026793F"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rsidR="0026793F"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26793F" w:rsidRPr="00450A4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111796"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111796">
              <w:rPr>
                <w:rFonts w:ascii="Times New Roman" w:eastAsia="Times New Roman" w:hAnsi="Times New Roman" w:cs="Times New Roman"/>
                <w:color w:val="000000" w:themeColor="text1"/>
                <w:sz w:val="24"/>
                <w:szCs w:val="24"/>
                <w:lang w:val="uk-UA"/>
              </w:rPr>
              <w:t>3</w:t>
            </w:r>
            <w:r w:rsidRPr="00111796">
              <w:rPr>
                <w:rFonts w:ascii="Times New Roman" w:eastAsia="Times New Roman" w:hAnsi="Times New Roman" w:cs="Times New Roman"/>
                <w:color w:val="000000" w:themeColor="text1"/>
                <w:sz w:val="24"/>
                <w:szCs w:val="24"/>
                <w:lang w:val="uk-UA"/>
              </w:rPr>
              <w:t xml:space="preserve"> Тендерної документації.</w:t>
            </w:r>
          </w:p>
          <w:p w:rsidR="00212030" w:rsidRPr="00111796"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rPr>
              <w:t>Відповідно до вимог частини 2 статті 41 Закону п</w:t>
            </w:r>
            <w:r w:rsidRPr="00111796">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rsidR="00212030" w:rsidRPr="00111796"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rsidR="00212030" w:rsidRPr="00111796"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sidRPr="00111796">
              <w:rPr>
                <w:rFonts w:ascii="Times New Roman" w:hAnsi="Times New Roman"/>
                <w:color w:val="000000" w:themeColor="text1"/>
                <w:sz w:val="24"/>
                <w:szCs w:val="24"/>
                <w:lang w:val="uk-UA" w:eastAsia="uk-UA"/>
              </w:rPr>
              <w:lastRenderedPageBreak/>
              <w:t>законом та у разі якщо про це було зазначено у тендерній документації.</w:t>
            </w:r>
          </w:p>
          <w:p w:rsidR="0026793F" w:rsidRPr="00111796"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4</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111796"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E5200" w:rsidRPr="00111796"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111796"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bookmarkStart w:id="21" w:name="n577"/>
            <w:bookmarkStart w:id="22" w:name="n579"/>
            <w:bookmarkStart w:id="23" w:name="n578"/>
            <w:bookmarkStart w:id="24" w:name="n580"/>
            <w:bookmarkEnd w:id="21"/>
            <w:bookmarkEnd w:id="22"/>
            <w:bookmarkEnd w:id="23"/>
            <w:bookmarkEnd w:id="24"/>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lang w:eastAsia="ru-RU"/>
              </w:rPr>
            </w:pPr>
            <w:r w:rsidRPr="00111796">
              <w:rPr>
                <w:color w:val="000000" w:themeColor="text1"/>
              </w:rPr>
              <w:t>1) зменшення обсягів закупівлі, зокрема з урахуванням фактичного обсягу видатків замовника;</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5" w:name="n75"/>
            <w:bookmarkEnd w:id="25"/>
            <w:r w:rsidRPr="0011179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6" w:name="n76"/>
            <w:bookmarkEnd w:id="26"/>
            <w:r w:rsidRPr="0011179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7" w:name="n77"/>
            <w:bookmarkEnd w:id="27"/>
            <w:r w:rsidRPr="00111796">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111796">
              <w:rPr>
                <w:color w:val="000000" w:themeColor="text1"/>
              </w:rPr>
              <w:lastRenderedPageBreak/>
              <w:t>збільшення суми, визначеної в договорі про закупівлю;</w:t>
            </w:r>
            <w:bookmarkStart w:id="28" w:name="n374"/>
            <w:bookmarkStart w:id="29" w:name="n78"/>
            <w:bookmarkEnd w:id="28"/>
            <w:bookmarkEnd w:id="29"/>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30" w:name="n79"/>
            <w:bookmarkEnd w:id="30"/>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1" w:name="n80"/>
            <w:bookmarkEnd w:id="31"/>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2" w:name="n81"/>
            <w:bookmarkEnd w:id="32"/>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8) зміни умов у зв’язку із застосуванням положень </w:t>
            </w:r>
            <w:hyperlink r:id="rId19" w:anchor="n1778" w:tgtFrame="_blank" w:history="1">
              <w:r w:rsidRPr="00111796">
                <w:rPr>
                  <w:rStyle w:val="af7"/>
                  <w:color w:val="000000" w:themeColor="text1"/>
                </w:rPr>
                <w:t>частини шостої</w:t>
              </w:r>
            </w:hyperlink>
            <w:r w:rsidRPr="00111796">
              <w:rPr>
                <w:color w:val="000000" w:themeColor="text1"/>
              </w:rPr>
              <w:t> статті 41 Закону.</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111796" w:rsidRDefault="00AA734E" w:rsidP="00B34A99">
            <w:pPr>
              <w:pStyle w:val="a8"/>
              <w:spacing w:before="0" w:after="0"/>
              <w:ind w:firstLine="461"/>
              <w:contextualSpacing/>
              <w:jc w:val="both"/>
              <w:rPr>
                <w:color w:val="000000" w:themeColor="text1"/>
                <w:kern w:val="2"/>
                <w:lang w:val="uk-UA"/>
              </w:rPr>
            </w:pPr>
            <w:r w:rsidRPr="00111796">
              <w:rPr>
                <w:color w:val="000000" w:themeColor="text1"/>
                <w:shd w:val="solid" w:color="FFFFFF" w:fill="FFFFFF"/>
                <w:lang w:val="uk-UA"/>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w:t>
            </w:r>
            <w:r w:rsidRPr="00111796">
              <w:rPr>
                <w:color w:val="000000" w:themeColor="text1"/>
                <w:shd w:val="solid" w:color="FFFFFF" w:fill="FFFFFF"/>
                <w:lang w:val="uk-UA"/>
              </w:rPr>
              <w:lastRenderedPageBreak/>
              <w:t>замовником.</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У разі </w:t>
            </w:r>
            <w:r w:rsidRPr="00111796">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111796">
              <w:rPr>
                <w:rFonts w:ascii="Times New Roman" w:hAnsi="Times New Roman"/>
                <w:color w:val="000000" w:themeColor="text1"/>
                <w:sz w:val="24"/>
                <w:szCs w:val="24"/>
                <w:shd w:val="solid" w:color="FFFFFF" w:fill="FFFFFF"/>
              </w:rPr>
              <w:t>та пунктом 46 Особливостей</w:t>
            </w:r>
            <w:r w:rsidRPr="00111796">
              <w:rPr>
                <w:rFonts w:ascii="Times New Roman" w:hAnsi="Times New Roman"/>
                <w:color w:val="000000" w:themeColor="text1"/>
                <w:sz w:val="24"/>
                <w:szCs w:val="24"/>
                <w:shd w:val="solid" w:color="FFFFFF" w:fill="FFFFFF"/>
                <w:lang w:val="uk-UA"/>
              </w:rPr>
              <w:t>.</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rsidR="00DF1204" w:rsidRDefault="00DF1204">
      <w:pPr>
        <w:spacing w:line="240" w:lineRule="auto"/>
        <w:rPr>
          <w:rFonts w:ascii="Times New Roman" w:hAnsi="Times New Roman"/>
          <w:color w:val="000000" w:themeColor="text1"/>
          <w:sz w:val="24"/>
          <w:szCs w:val="24"/>
          <w:lang w:val="uk-UA"/>
        </w:rPr>
      </w:pPr>
    </w:p>
    <w:p w:rsidR="00435908" w:rsidRDefault="00435908">
      <w:pPr>
        <w:spacing w:line="240" w:lineRule="auto"/>
        <w:rPr>
          <w:rFonts w:ascii="Times New Roman" w:hAnsi="Times New Roman"/>
          <w:color w:val="000000" w:themeColor="text1"/>
          <w:sz w:val="24"/>
          <w:szCs w:val="24"/>
          <w:lang w:val="uk-UA"/>
        </w:rPr>
      </w:pPr>
    </w:p>
    <w:p w:rsidR="00435908" w:rsidRDefault="00435908">
      <w:pPr>
        <w:spacing w:line="240" w:lineRule="auto"/>
        <w:rPr>
          <w:rFonts w:ascii="Times New Roman" w:hAnsi="Times New Roman"/>
          <w:color w:val="000000" w:themeColor="text1"/>
          <w:sz w:val="24"/>
          <w:szCs w:val="24"/>
          <w:lang w:val="uk-UA"/>
        </w:rPr>
      </w:pPr>
    </w:p>
    <w:p w:rsidR="00435908" w:rsidRDefault="00435908">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Default="009154C5">
      <w:pPr>
        <w:spacing w:line="240" w:lineRule="auto"/>
        <w:rPr>
          <w:rFonts w:ascii="Times New Roman" w:hAnsi="Times New Roman"/>
          <w:color w:val="000000" w:themeColor="text1"/>
          <w:sz w:val="24"/>
          <w:szCs w:val="24"/>
          <w:lang w:val="uk-UA"/>
        </w:rPr>
      </w:pPr>
    </w:p>
    <w:p w:rsidR="009154C5" w:rsidRPr="00111796" w:rsidRDefault="009154C5">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64BF" w:rsidRPr="00111796" w:rsidTr="001D64BF">
        <w:tc>
          <w:tcPr>
            <w:tcW w:w="4785" w:type="dxa"/>
          </w:tcPr>
          <w:p w:rsidR="001D64BF" w:rsidRPr="00111796"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rsidR="001D64BF" w:rsidRPr="00111796"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111796" w:rsidRDefault="001D64BF" w:rsidP="0061648B">
      <w:pPr>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rsidR="004A5E45" w:rsidRPr="00111796" w:rsidRDefault="004A5E45" w:rsidP="001756FC">
      <w:pPr>
        <w:spacing w:line="240" w:lineRule="auto"/>
        <w:contextualSpacing/>
        <w:jc w:val="both"/>
        <w:rPr>
          <w:rFonts w:ascii="Times New Roman" w:hAnsi="Times New Roman"/>
          <w:b/>
          <w:bCs/>
          <w:color w:val="000000" w:themeColor="text1"/>
          <w:sz w:val="24"/>
          <w:szCs w:val="24"/>
          <w:lang w:val="uk-UA"/>
        </w:rPr>
      </w:pPr>
    </w:p>
    <w:p w:rsidR="00021D99" w:rsidRPr="00956574" w:rsidRDefault="001D64BF" w:rsidP="00956574">
      <w:pPr>
        <w:pStyle w:val="a4"/>
        <w:ind w:left="0" w:firstLine="426"/>
        <w:contextualSpacing/>
        <w:jc w:val="both"/>
        <w:rPr>
          <w:rFonts w:ascii="Times New Roman" w:hAnsi="Times New Roman"/>
          <w:b w:val="0"/>
          <w:color w:val="000000" w:themeColor="text1"/>
          <w:sz w:val="24"/>
          <w:szCs w:val="24"/>
        </w:rPr>
      </w:pPr>
      <w:r w:rsidRPr="00956574">
        <w:rPr>
          <w:rFonts w:ascii="Times New Roman" w:hAnsi="Times New Roman"/>
          <w:b w:val="0"/>
          <w:color w:val="000000" w:themeColor="text1"/>
          <w:sz w:val="24"/>
          <w:szCs w:val="24"/>
        </w:rPr>
        <w:t>Ми,</w:t>
      </w:r>
      <w:r w:rsidR="00141BAF" w:rsidRPr="00956574">
        <w:rPr>
          <w:rFonts w:ascii="Times New Roman" w:hAnsi="Times New Roman"/>
          <w:b w:val="0"/>
          <w:color w:val="000000" w:themeColor="text1"/>
          <w:sz w:val="24"/>
          <w:szCs w:val="24"/>
        </w:rPr>
        <w:t>______________________</w:t>
      </w:r>
      <w:r w:rsidRPr="00956574">
        <w:rPr>
          <w:rFonts w:ascii="Times New Roman" w:hAnsi="Times New Roman"/>
          <w:b w:val="0"/>
          <w:color w:val="000000" w:themeColor="text1"/>
          <w:sz w:val="24"/>
          <w:szCs w:val="24"/>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956574">
        <w:rPr>
          <w:rFonts w:ascii="Times New Roman" w:hAnsi="Times New Roman"/>
          <w:b w:val="0"/>
          <w:color w:val="000000" w:themeColor="text1"/>
          <w:sz w:val="24"/>
          <w:szCs w:val="24"/>
        </w:rPr>
        <w:t xml:space="preserve"> </w:t>
      </w:r>
      <w:r w:rsidR="00956574" w:rsidRPr="00956574">
        <w:rPr>
          <w:rFonts w:ascii="Times New Roman" w:hAnsi="Times New Roman"/>
          <w:color w:val="000000" w:themeColor="text1"/>
          <w:sz w:val="24"/>
          <w:szCs w:val="24"/>
        </w:rPr>
        <w:t>Код ДК 021:2015 38430000-8 Детектори та аналізатори ( Лабораторне обладнання: Термостат сухоповітряний; Системи центрифугування крові) (НК 024:2019 код 36785 - Термостат загального призначення; 60336 - Система центрифугування крові)</w:t>
      </w:r>
      <w:r w:rsidR="00956574" w:rsidRPr="00956574">
        <w:rPr>
          <w:rFonts w:ascii="Times New Roman" w:hAnsi="Times New Roman"/>
          <w:b w:val="0"/>
          <w:color w:val="000000" w:themeColor="text1"/>
          <w:sz w:val="24"/>
          <w:szCs w:val="24"/>
        </w:rPr>
        <w:t>.</w:t>
      </w:r>
    </w:p>
    <w:p w:rsidR="001D64BF" w:rsidRPr="00111796" w:rsidRDefault="001D64BF" w:rsidP="001F5709">
      <w:pPr>
        <w:spacing w:line="240" w:lineRule="auto"/>
        <w:ind w:firstLine="426"/>
        <w:jc w:val="both"/>
        <w:rPr>
          <w:rFonts w:ascii="Times New Roman" w:hAnsi="Times New Roman"/>
          <w:b/>
          <w:color w:val="000000" w:themeColor="text1"/>
          <w:sz w:val="24"/>
          <w:szCs w:val="24"/>
          <w:lang w:val="uk-UA"/>
        </w:rPr>
      </w:pPr>
      <w:r w:rsidRPr="00111796">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w:t>
      </w:r>
      <w:r w:rsidR="0081341D" w:rsidRPr="00111796">
        <w:rPr>
          <w:rFonts w:ascii="Times New Roman" w:hAnsi="Times New Roman"/>
          <w:color w:val="000000" w:themeColor="text1"/>
          <w:sz w:val="24"/>
          <w:szCs w:val="24"/>
          <w:lang w:val="uk-UA"/>
        </w:rPr>
        <w:t>’</w:t>
      </w:r>
      <w:r w:rsidRPr="00111796">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Повне найменування Учасника:</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Фактична адреса (місце знаходження):</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Телефон:</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Електронна адреса:</w:t>
      </w:r>
    </w:p>
    <w:p w:rsidR="001D64BF"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 xml:space="preserve">Керівництво (прізвище, ім’я, по батькові): </w:t>
      </w:r>
    </w:p>
    <w:p w:rsidR="00751480" w:rsidRPr="00111796" w:rsidRDefault="000B5C64" w:rsidP="00E26F76">
      <w:pPr>
        <w:pStyle w:val="aa"/>
        <w:numPr>
          <w:ilvl w:val="0"/>
          <w:numId w:val="2"/>
        </w:numPr>
        <w:tabs>
          <w:tab w:val="center" w:pos="0"/>
        </w:tabs>
        <w:ind w:left="0" w:firstLine="426"/>
        <w:jc w:val="both"/>
        <w:rPr>
          <w:color w:val="000000" w:themeColor="text1"/>
        </w:rPr>
      </w:pPr>
      <w:r w:rsidRPr="00111796">
        <w:rPr>
          <w:color w:val="000000" w:themeColor="text1"/>
          <w:lang w:val="ru-RU"/>
        </w:rPr>
        <w:t>Ю</w:t>
      </w:r>
      <w:r w:rsidR="001D64BF" w:rsidRPr="00111796">
        <w:rPr>
          <w:color w:val="000000" w:themeColor="text1"/>
        </w:rPr>
        <w:t xml:space="preserve">ридична адреса підприємства, код ЄДРПОУ: </w:t>
      </w:r>
    </w:p>
    <w:p w:rsidR="00751480" w:rsidRPr="00111796" w:rsidRDefault="00B43069" w:rsidP="00E26F76">
      <w:pPr>
        <w:pStyle w:val="aa"/>
        <w:numPr>
          <w:ilvl w:val="0"/>
          <w:numId w:val="2"/>
        </w:numPr>
        <w:tabs>
          <w:tab w:val="center" w:pos="0"/>
        </w:tabs>
        <w:ind w:left="0" w:firstLine="426"/>
        <w:jc w:val="both"/>
        <w:rPr>
          <w:color w:val="000000" w:themeColor="text1"/>
        </w:rPr>
      </w:pPr>
      <w:r w:rsidRPr="00111796">
        <w:rPr>
          <w:color w:val="000000" w:themeColor="text1"/>
        </w:rPr>
        <w:t>Строки</w:t>
      </w:r>
      <w:r w:rsidR="001D64BF" w:rsidRPr="00111796">
        <w:rPr>
          <w:color w:val="000000" w:themeColor="text1"/>
        </w:rPr>
        <w:t xml:space="preserve"> поставки товару</w:t>
      </w:r>
      <w:r w:rsidR="00DD480E" w:rsidRPr="00111796">
        <w:rPr>
          <w:color w:val="000000" w:themeColor="text1"/>
        </w:rPr>
        <w:t>:</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rsidR="001267B9" w:rsidRPr="00111796" w:rsidRDefault="001D64BF" w:rsidP="00F723FF">
      <w:pPr>
        <w:pStyle w:val="aa"/>
        <w:numPr>
          <w:ilvl w:val="0"/>
          <w:numId w:val="2"/>
        </w:numPr>
        <w:tabs>
          <w:tab w:val="center" w:pos="0"/>
        </w:tabs>
        <w:ind w:left="0" w:firstLine="426"/>
        <w:jc w:val="both"/>
        <w:rPr>
          <w:color w:val="000000" w:themeColor="text1"/>
        </w:rPr>
      </w:pPr>
      <w:r w:rsidRPr="00111796">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B11CBC" w:rsidRPr="00111796"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w:t>
            </w:r>
          </w:p>
          <w:p w:rsidR="00B11CBC" w:rsidRPr="00111796" w:rsidRDefault="00A11C60" w:rsidP="009C0905">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з</w:t>
            </w:r>
            <w:r w:rsidR="00B11CBC" w:rsidRPr="00111796">
              <w:rPr>
                <w:rFonts w:ascii="Times New Roman" w:hAnsi="Times New Roman"/>
                <w:b/>
                <w:color w:val="000000" w:themeColor="text1"/>
                <w:sz w:val="20"/>
                <w:szCs w:val="20"/>
                <w:lang w:val="uk-UA"/>
              </w:rPr>
              <w:t>/п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bCs/>
                <w:color w:val="000000" w:themeColor="text1"/>
                <w:sz w:val="20"/>
                <w:szCs w:val="20"/>
                <w:lang w:val="uk-UA"/>
              </w:rPr>
              <w:t xml:space="preserve">Торгова назва предмету закупівлі згідно з </w:t>
            </w:r>
            <w:r w:rsidRPr="00111796">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Загальна вартість з ПДВ, грн.</w:t>
            </w: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10</w:t>
            </w: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pStyle w:val="aa"/>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color w:val="000000" w:themeColor="text1"/>
                <w:sz w:val="20"/>
                <w:szCs w:val="20"/>
                <w:lang w:val="uk-UA"/>
              </w:rPr>
            </w:pP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right"/>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right"/>
              <w:rPr>
                <w:rFonts w:ascii="Times New Roman" w:hAnsi="Times New Roman"/>
                <w:b/>
                <w:color w:val="000000" w:themeColor="text1"/>
                <w:sz w:val="20"/>
                <w:szCs w:val="20"/>
                <w:lang w:val="uk-UA"/>
              </w:rPr>
            </w:pPr>
          </w:p>
        </w:tc>
      </w:tr>
      <w:tr w:rsidR="00B11CBC" w:rsidRPr="00111796"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both"/>
              <w:rPr>
                <w:rFonts w:ascii="Times New Roman" w:hAnsi="Times New Roman"/>
                <w:color w:val="000000" w:themeColor="text1"/>
                <w:sz w:val="20"/>
                <w:szCs w:val="20"/>
                <w:lang w:val="uk-UA"/>
              </w:rPr>
            </w:pPr>
            <w:r w:rsidRPr="00111796">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111796" w:rsidRDefault="00B11CBC" w:rsidP="00B11CBC">
      <w:pPr>
        <w:tabs>
          <w:tab w:val="center" w:pos="0"/>
        </w:tabs>
        <w:jc w:val="both"/>
        <w:rPr>
          <w:color w:val="000000" w:themeColor="text1"/>
        </w:rPr>
      </w:pPr>
    </w:p>
    <w:p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11796"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 xml:space="preserve">Ми погоджуємося дотримуватися умов цієї пропозиції протягом </w:t>
      </w:r>
      <w:r w:rsidR="00820428" w:rsidRPr="00111796">
        <w:rPr>
          <w:color w:val="000000" w:themeColor="text1"/>
        </w:rPr>
        <w:t>90</w:t>
      </w:r>
      <w:r w:rsidRPr="00111796">
        <w:rPr>
          <w:color w:val="000000" w:themeColor="text1"/>
        </w:rPr>
        <w:t xml:space="preserve"> днів </w:t>
      </w:r>
      <w:r w:rsidRPr="00111796">
        <w:rPr>
          <w:color w:val="000000" w:themeColor="text1"/>
          <w:shd w:val="clear" w:color="auto" w:fill="FFFFFF"/>
        </w:rPr>
        <w:t> з дати кінцевого строку подання тендерних пропозицій</w:t>
      </w:r>
    </w:p>
    <w:p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11796"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11796">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111796">
        <w:rPr>
          <w:color w:val="000000" w:themeColor="text1"/>
        </w:rPr>
        <w:t>3</w:t>
      </w:r>
      <w:r w:rsidR="000402F3" w:rsidRPr="00111796">
        <w:rPr>
          <w:color w:val="000000" w:themeColor="text1"/>
        </w:rPr>
        <w:t xml:space="preserve"> </w:t>
      </w:r>
      <w:r w:rsidRPr="00111796">
        <w:rPr>
          <w:color w:val="000000" w:themeColor="text1"/>
        </w:rPr>
        <w:t xml:space="preserve">до тендерної документації із замовником не пізніше ніж через </w:t>
      </w:r>
      <w:r w:rsidR="00820428"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00820428"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Pr="00111796"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E46EFD" w:rsidRPr="00111796"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11796">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111796" w:rsidTr="001D7448">
        <w:tc>
          <w:tcPr>
            <w:tcW w:w="4785" w:type="dxa"/>
          </w:tcPr>
          <w:p w:rsidR="00CC4E37" w:rsidRPr="00111796"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111796" w:rsidRDefault="00CC4E37" w:rsidP="001D7448">
            <w:pPr>
              <w:spacing w:line="240" w:lineRule="auto"/>
              <w:contextualSpacing/>
              <w:rPr>
                <w:rStyle w:val="FontStyle15"/>
                <w:b/>
                <w:i/>
                <w:color w:val="000000" w:themeColor="text1"/>
                <w:sz w:val="24"/>
                <w:szCs w:val="24"/>
                <w:lang w:val="uk-UA" w:eastAsia="uk-UA"/>
              </w:rPr>
            </w:pPr>
            <w:r w:rsidRPr="00111796">
              <w:rPr>
                <w:rStyle w:val="FontStyle15"/>
                <w:b/>
                <w:i/>
                <w:color w:val="000000" w:themeColor="text1"/>
                <w:sz w:val="24"/>
                <w:szCs w:val="24"/>
                <w:lang w:val="uk-UA" w:eastAsia="uk-UA"/>
              </w:rPr>
              <w:t xml:space="preserve">Додаток </w:t>
            </w:r>
            <w:r w:rsidR="004F6D98" w:rsidRPr="00111796">
              <w:rPr>
                <w:rStyle w:val="FontStyle15"/>
                <w:b/>
                <w:i/>
                <w:color w:val="000000" w:themeColor="text1"/>
                <w:sz w:val="24"/>
                <w:szCs w:val="24"/>
                <w:lang w:val="uk-UA" w:eastAsia="uk-UA"/>
              </w:rPr>
              <w:t>2</w:t>
            </w:r>
          </w:p>
          <w:p w:rsidR="00CC4E37" w:rsidRPr="00111796" w:rsidRDefault="00CC4E37" w:rsidP="001D7448">
            <w:pPr>
              <w:spacing w:line="240" w:lineRule="auto"/>
              <w:contextualSpacing/>
              <w:rPr>
                <w:rFonts w:ascii="Times New Roman" w:hAnsi="Times New Roman"/>
                <w:b/>
                <w:i/>
                <w:color w:val="000000" w:themeColor="text1"/>
                <w:sz w:val="24"/>
                <w:szCs w:val="24"/>
                <w:lang w:val="uk-UA" w:eastAsia="uk-UA"/>
              </w:rPr>
            </w:pPr>
            <w:r w:rsidRPr="00111796">
              <w:rPr>
                <w:rStyle w:val="FontStyle15"/>
                <w:b/>
                <w:i/>
                <w:color w:val="000000" w:themeColor="text1"/>
                <w:sz w:val="24"/>
                <w:szCs w:val="24"/>
                <w:lang w:val="uk-UA" w:eastAsia="uk-UA"/>
              </w:rPr>
              <w:t>до тендерної документації</w:t>
            </w:r>
          </w:p>
        </w:tc>
      </w:tr>
    </w:tbl>
    <w:p w:rsidR="00CC4E37" w:rsidRPr="00956574"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rsidR="00D42493" w:rsidRPr="00956574" w:rsidRDefault="00D42493" w:rsidP="004A5A80">
      <w:pPr>
        <w:snapToGrid w:val="0"/>
        <w:spacing w:line="240" w:lineRule="auto"/>
        <w:ind w:firstLine="708"/>
        <w:contextualSpacing/>
        <w:jc w:val="center"/>
        <w:rPr>
          <w:rFonts w:ascii="Times New Roman" w:hAnsi="Times New Roman"/>
          <w:b/>
          <w:bCs/>
          <w:color w:val="000000" w:themeColor="text1"/>
          <w:sz w:val="24"/>
          <w:szCs w:val="24"/>
          <w:lang w:val="uk-UA"/>
        </w:rPr>
      </w:pPr>
      <w:r w:rsidRPr="00956574">
        <w:rPr>
          <w:rFonts w:ascii="Times New Roman" w:hAnsi="Times New Roman"/>
          <w:b/>
          <w:bCs/>
          <w:color w:val="000000" w:themeColor="text1"/>
          <w:sz w:val="24"/>
          <w:szCs w:val="24"/>
          <w:lang w:val="uk-UA"/>
        </w:rPr>
        <w:t>Кількісні та медико-технічні вимоги щодо предмету закупівлі</w:t>
      </w:r>
    </w:p>
    <w:p w:rsidR="00956574" w:rsidRPr="00956574" w:rsidRDefault="00956574" w:rsidP="00956574">
      <w:pPr>
        <w:pStyle w:val="a4"/>
        <w:contextualSpacing/>
        <w:rPr>
          <w:rFonts w:ascii="Times New Roman" w:hAnsi="Times New Roman"/>
          <w:color w:val="000000" w:themeColor="text1"/>
          <w:sz w:val="24"/>
          <w:szCs w:val="24"/>
        </w:rPr>
      </w:pPr>
      <w:bookmarkStart w:id="33" w:name="_Hlk132798968"/>
      <w:r w:rsidRPr="00956574">
        <w:rPr>
          <w:rFonts w:ascii="Times New Roman" w:hAnsi="Times New Roman"/>
          <w:color w:val="000000" w:themeColor="text1"/>
          <w:sz w:val="24"/>
          <w:szCs w:val="24"/>
        </w:rPr>
        <w:t>Код ДК 021:2015 38430000-8 Детектори та аналізатори ( Лабораторне обладнання: Термостат сухоповітряний; Системи центрифугування крові) (НК 024:2019 код 36785 - Термостат загального призначення; 60336 - Система центрифугування крові)</w:t>
      </w:r>
    </w:p>
    <w:p w:rsidR="00F723FF" w:rsidRDefault="00F723FF" w:rsidP="004A5A80">
      <w:pPr>
        <w:spacing w:line="240" w:lineRule="auto"/>
        <w:rPr>
          <w:rFonts w:ascii="Times New Roman" w:hAnsi="Times New Roman"/>
          <w:color w:val="000000" w:themeColor="text1"/>
          <w:sz w:val="24"/>
          <w:szCs w:val="24"/>
          <w:lang w:val="uk-UA"/>
        </w:rPr>
      </w:pPr>
    </w:p>
    <w:p w:rsidR="00956574" w:rsidRPr="004A5A80" w:rsidRDefault="00956574" w:rsidP="004A5A80">
      <w:pPr>
        <w:spacing w:line="240" w:lineRule="auto"/>
        <w:rPr>
          <w:rFonts w:ascii="Times New Roman" w:hAnsi="Times New Roman"/>
          <w:color w:val="000000" w:themeColor="text1"/>
          <w:sz w:val="24"/>
          <w:szCs w:val="24"/>
          <w:lang w:val="uk-UA"/>
        </w:rPr>
      </w:pPr>
    </w:p>
    <w:p w:rsidR="009154C5" w:rsidRPr="009154C5" w:rsidRDefault="009154C5" w:rsidP="009154C5">
      <w:pPr>
        <w:pStyle w:val="afa"/>
        <w:jc w:val="center"/>
        <w:rPr>
          <w:rFonts w:ascii="Times New Roman" w:hAnsi="Times New Roman"/>
          <w:b/>
          <w:sz w:val="24"/>
          <w:szCs w:val="24"/>
        </w:rPr>
      </w:pPr>
      <w:r w:rsidRPr="009154C5">
        <w:rPr>
          <w:rFonts w:ascii="Times New Roman" w:hAnsi="Times New Roman"/>
          <w:b/>
          <w:sz w:val="24"/>
          <w:szCs w:val="24"/>
        </w:rPr>
        <w:t>І. Загальні вимоги</w:t>
      </w:r>
    </w:p>
    <w:p w:rsidR="009154C5" w:rsidRPr="009154C5" w:rsidRDefault="009154C5" w:rsidP="009154C5">
      <w:pPr>
        <w:pStyle w:val="afa"/>
        <w:jc w:val="both"/>
        <w:rPr>
          <w:rFonts w:ascii="Times New Roman" w:hAnsi="Times New Roman"/>
          <w:sz w:val="24"/>
          <w:szCs w:val="24"/>
        </w:rPr>
      </w:pPr>
      <w:r w:rsidRPr="009154C5">
        <w:rPr>
          <w:rFonts w:ascii="Times New Roman" w:hAnsi="Times New Roman"/>
          <w:sz w:val="24"/>
          <w:szCs w:val="24"/>
        </w:rPr>
        <w:t xml:space="preserve">   1. Товар, запропонований Учасником, повинен відповідати медико-технічним вимогам, встановленим у даному додатку до Документації відкритих торгів. </w:t>
      </w:r>
    </w:p>
    <w:p w:rsidR="009154C5" w:rsidRPr="009154C5" w:rsidRDefault="009154C5" w:rsidP="009154C5">
      <w:pPr>
        <w:pStyle w:val="afa"/>
        <w:jc w:val="both"/>
        <w:rPr>
          <w:rFonts w:ascii="Times New Roman" w:hAnsi="Times New Roman"/>
          <w:sz w:val="24"/>
          <w:szCs w:val="24"/>
        </w:rPr>
      </w:pPr>
      <w:r w:rsidRPr="009154C5">
        <w:rPr>
          <w:rFonts w:ascii="Times New Roman" w:hAnsi="Times New Roman"/>
          <w:sz w:val="24"/>
          <w:szCs w:val="24"/>
        </w:rPr>
        <w:t>Відповідність технічних характеристик запропонованого Учасником предмету закупівлі медико-технічним вимогам повинна бути обов’язково підтверджена посиланням на відповідні розділи та/або сторінки технічних документів виробника (проспекту виробника та/або настанови з експлуатації та/або інструкції та/або брошур чи технічних умов, та/або інших технічних документів виробника українською мовою), в яких міститься ця інформація. Підтвердження медико-технічним вимогам надається у формі заповненої таблиці наведеної нижче.</w:t>
      </w:r>
    </w:p>
    <w:p w:rsidR="009154C5" w:rsidRPr="009154C5" w:rsidRDefault="009154C5" w:rsidP="009154C5">
      <w:pPr>
        <w:pStyle w:val="afa"/>
        <w:jc w:val="both"/>
        <w:rPr>
          <w:rFonts w:ascii="Times New Roman" w:hAnsi="Times New Roman"/>
          <w:sz w:val="24"/>
          <w:szCs w:val="24"/>
        </w:rPr>
      </w:pPr>
      <w:r w:rsidRPr="009154C5">
        <w:rPr>
          <w:rFonts w:ascii="Times New Roman" w:hAnsi="Times New Roman"/>
          <w:sz w:val="24"/>
          <w:szCs w:val="24"/>
        </w:rPr>
        <w:t xml:space="preserve">   2. Гарантійний термін (строк) експлуатації запропонованого Товару повинен становити не менше 12 місяців.</w:t>
      </w:r>
    </w:p>
    <w:p w:rsidR="009154C5" w:rsidRPr="009154C5" w:rsidRDefault="009154C5" w:rsidP="009154C5">
      <w:pPr>
        <w:pStyle w:val="afa"/>
        <w:jc w:val="both"/>
        <w:rPr>
          <w:rFonts w:ascii="Times New Roman" w:hAnsi="Times New Roman"/>
          <w:sz w:val="24"/>
          <w:szCs w:val="24"/>
        </w:rPr>
      </w:pPr>
      <w:r w:rsidRPr="009154C5">
        <w:rPr>
          <w:rFonts w:ascii="Times New Roman" w:hAnsi="Times New Roman"/>
          <w:sz w:val="24"/>
          <w:szCs w:val="24"/>
        </w:rPr>
        <w:t>На підтвердження Учасник повинен надати гарантійний лист.</w:t>
      </w:r>
    </w:p>
    <w:p w:rsidR="009154C5" w:rsidRPr="009154C5" w:rsidRDefault="009154C5" w:rsidP="009154C5">
      <w:pPr>
        <w:pStyle w:val="afa"/>
        <w:jc w:val="both"/>
        <w:rPr>
          <w:rFonts w:ascii="Times New Roman" w:hAnsi="Times New Roman"/>
          <w:sz w:val="24"/>
          <w:szCs w:val="24"/>
        </w:rPr>
      </w:pPr>
      <w:r w:rsidRPr="009154C5">
        <w:rPr>
          <w:rFonts w:ascii="Times New Roman" w:hAnsi="Times New Roman"/>
          <w:sz w:val="24"/>
          <w:szCs w:val="24"/>
        </w:rPr>
        <w:t xml:space="preserve">   3. Учасник повинен провести кваліфіковане навчання персоналу Замовника по користуванню запропонованим обладнанням.</w:t>
      </w:r>
    </w:p>
    <w:p w:rsidR="009154C5" w:rsidRPr="009154C5" w:rsidRDefault="009154C5" w:rsidP="009154C5">
      <w:pPr>
        <w:pStyle w:val="afa"/>
        <w:jc w:val="both"/>
        <w:rPr>
          <w:rFonts w:ascii="Times New Roman" w:hAnsi="Times New Roman"/>
          <w:sz w:val="24"/>
          <w:szCs w:val="24"/>
        </w:rPr>
      </w:pPr>
      <w:r w:rsidRPr="009154C5">
        <w:rPr>
          <w:rFonts w:ascii="Times New Roman" w:hAnsi="Times New Roman"/>
          <w:sz w:val="24"/>
          <w:szCs w:val="24"/>
        </w:rPr>
        <w:t>На підтвердження Учасник повинен надати гарантійний лист про забезпечення навчання персоналу Замовника по користуванню (керуванню) обладнанням за місцем його експлуатації.</w:t>
      </w:r>
    </w:p>
    <w:p w:rsidR="009154C5" w:rsidRPr="009154C5" w:rsidRDefault="009154C5" w:rsidP="009154C5">
      <w:pPr>
        <w:pStyle w:val="afa"/>
        <w:jc w:val="both"/>
        <w:rPr>
          <w:rFonts w:ascii="Times New Roman" w:hAnsi="Times New Roman"/>
          <w:sz w:val="24"/>
          <w:szCs w:val="24"/>
        </w:rPr>
      </w:pPr>
      <w:r w:rsidRPr="009154C5">
        <w:rPr>
          <w:rFonts w:ascii="Times New Roman" w:hAnsi="Times New Roman"/>
          <w:sz w:val="24"/>
          <w:szCs w:val="24"/>
        </w:rPr>
        <w:t xml:space="preserve">   4.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rsidR="009154C5" w:rsidRPr="009154C5" w:rsidRDefault="009154C5" w:rsidP="009154C5">
      <w:pPr>
        <w:pStyle w:val="afa"/>
        <w:jc w:val="both"/>
        <w:rPr>
          <w:rFonts w:ascii="Times New Roman" w:hAnsi="Times New Roman"/>
          <w:sz w:val="24"/>
          <w:szCs w:val="24"/>
        </w:rPr>
      </w:pPr>
      <w:r w:rsidRPr="009154C5">
        <w:rPr>
          <w:rFonts w:ascii="Times New Roman" w:hAnsi="Times New Roman"/>
          <w:sz w:val="24"/>
          <w:szCs w:val="24"/>
        </w:rPr>
        <w:t>На підтвердження Учасник повинен надати оригінал листа від виробника або представництва виробника на території України або його офіційного представника на території України, або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а також назву предмета закупівлі відповідно до оголошення про проведення відкритих торгів.</w:t>
      </w:r>
    </w:p>
    <w:p w:rsidR="009154C5" w:rsidRDefault="009154C5" w:rsidP="009154C5">
      <w:pPr>
        <w:pStyle w:val="afa"/>
        <w:jc w:val="both"/>
        <w:rPr>
          <w:rFonts w:ascii="Times New Roman" w:hAnsi="Times New Roman"/>
          <w:sz w:val="24"/>
          <w:szCs w:val="24"/>
        </w:rPr>
      </w:pPr>
      <w:r w:rsidRPr="009154C5">
        <w:rPr>
          <w:rFonts w:ascii="Times New Roman" w:hAnsi="Times New Roman"/>
          <w:sz w:val="24"/>
          <w:szCs w:val="24"/>
        </w:rPr>
        <w:t xml:space="preserve">   5. Наявність сервісного центру по обслуговуванню запропонованого обладнання на території України На підтвердження Учасник повинен надати інформаційний лист про наявність сервісного центру або служби по обслуговування запропонованого обладнання на території України (із зазначенням його адреси).</w:t>
      </w:r>
    </w:p>
    <w:p w:rsidR="00956574" w:rsidRPr="009154C5" w:rsidRDefault="00956574" w:rsidP="009154C5">
      <w:pPr>
        <w:pStyle w:val="afa"/>
        <w:jc w:val="both"/>
        <w:rPr>
          <w:rFonts w:ascii="Times New Roman" w:hAnsi="Times New Roman"/>
          <w:sz w:val="24"/>
          <w:szCs w:val="24"/>
        </w:rPr>
      </w:pPr>
    </w:p>
    <w:p w:rsidR="009154C5" w:rsidRDefault="009154C5" w:rsidP="009154C5">
      <w:pPr>
        <w:autoSpaceDE w:val="0"/>
        <w:autoSpaceDN w:val="0"/>
        <w:adjustRightInd w:val="0"/>
        <w:spacing w:line="240" w:lineRule="auto"/>
        <w:ind w:left="360"/>
        <w:jc w:val="center"/>
        <w:rPr>
          <w:rFonts w:ascii="Times New Roman" w:hAnsi="Times New Roman"/>
          <w:b/>
          <w:color w:val="000000" w:themeColor="text1"/>
          <w:sz w:val="24"/>
          <w:szCs w:val="24"/>
          <w:lang w:val="uk-UA"/>
        </w:rPr>
      </w:pPr>
      <w:r w:rsidRPr="009154C5">
        <w:rPr>
          <w:rFonts w:ascii="Times New Roman" w:hAnsi="Times New Roman"/>
          <w:b/>
          <w:color w:val="000000" w:themeColor="text1"/>
          <w:sz w:val="24"/>
          <w:szCs w:val="24"/>
          <w:lang w:val="uk-UA"/>
        </w:rPr>
        <w:t>II. Кількісні вимоги</w:t>
      </w:r>
    </w:p>
    <w:p w:rsidR="00956574" w:rsidRPr="009154C5" w:rsidRDefault="00956574" w:rsidP="009154C5">
      <w:pPr>
        <w:autoSpaceDE w:val="0"/>
        <w:autoSpaceDN w:val="0"/>
        <w:adjustRightInd w:val="0"/>
        <w:spacing w:line="240" w:lineRule="auto"/>
        <w:ind w:left="360"/>
        <w:jc w:val="center"/>
        <w:rPr>
          <w:rFonts w:ascii="Times New Roman" w:hAnsi="Times New Roman"/>
          <w:b/>
          <w:color w:val="000000" w:themeColor="text1"/>
          <w:sz w:val="24"/>
          <w:szCs w:val="24"/>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2268"/>
        <w:gridCol w:w="2648"/>
        <w:gridCol w:w="1202"/>
        <w:gridCol w:w="1111"/>
      </w:tblGrid>
      <w:tr w:rsidR="009154C5" w:rsidRPr="009154C5" w:rsidTr="00E17913">
        <w:trPr>
          <w:trHeight w:val="485"/>
        </w:trPr>
        <w:tc>
          <w:tcPr>
            <w:tcW w:w="568" w:type="dxa"/>
            <w:vAlign w:val="center"/>
          </w:tcPr>
          <w:p w:rsidR="009154C5" w:rsidRPr="009154C5" w:rsidRDefault="009154C5" w:rsidP="009154C5">
            <w:pPr>
              <w:spacing w:line="240" w:lineRule="auto"/>
              <w:jc w:val="center"/>
              <w:rPr>
                <w:rFonts w:ascii="Times New Roman" w:hAnsi="Times New Roman"/>
                <w:b/>
                <w:bCs/>
                <w:color w:val="000000"/>
                <w:sz w:val="24"/>
                <w:szCs w:val="24"/>
                <w:lang w:val="uk-UA"/>
              </w:rPr>
            </w:pPr>
            <w:r w:rsidRPr="009154C5">
              <w:rPr>
                <w:rFonts w:ascii="Times New Roman" w:hAnsi="Times New Roman"/>
                <w:b/>
                <w:bCs/>
                <w:color w:val="000000"/>
                <w:sz w:val="24"/>
                <w:szCs w:val="24"/>
                <w:lang w:val="uk-UA"/>
              </w:rPr>
              <w:t>№ з/п</w:t>
            </w:r>
          </w:p>
        </w:tc>
        <w:tc>
          <w:tcPr>
            <w:tcW w:w="1984" w:type="dxa"/>
            <w:vAlign w:val="center"/>
          </w:tcPr>
          <w:p w:rsidR="009154C5" w:rsidRPr="009154C5" w:rsidRDefault="009154C5" w:rsidP="009154C5">
            <w:pPr>
              <w:spacing w:line="240" w:lineRule="auto"/>
              <w:jc w:val="center"/>
              <w:rPr>
                <w:rFonts w:ascii="Times New Roman" w:hAnsi="Times New Roman"/>
                <w:b/>
                <w:bCs/>
                <w:color w:val="000000"/>
                <w:sz w:val="24"/>
                <w:szCs w:val="24"/>
                <w:lang w:val="uk-UA"/>
              </w:rPr>
            </w:pPr>
            <w:r w:rsidRPr="009154C5">
              <w:rPr>
                <w:rFonts w:ascii="Times New Roman" w:hAnsi="Times New Roman"/>
                <w:b/>
                <w:bCs/>
                <w:color w:val="000000"/>
                <w:sz w:val="24"/>
                <w:szCs w:val="24"/>
                <w:lang w:val="uk-UA"/>
              </w:rPr>
              <w:t>Код ДК 021:2015</w:t>
            </w:r>
          </w:p>
        </w:tc>
        <w:tc>
          <w:tcPr>
            <w:tcW w:w="2268" w:type="dxa"/>
            <w:vAlign w:val="center"/>
          </w:tcPr>
          <w:p w:rsidR="009154C5" w:rsidRPr="009154C5" w:rsidRDefault="009154C5" w:rsidP="009154C5">
            <w:pPr>
              <w:spacing w:line="240" w:lineRule="auto"/>
              <w:jc w:val="center"/>
              <w:rPr>
                <w:rFonts w:ascii="Times New Roman" w:hAnsi="Times New Roman"/>
                <w:b/>
                <w:bCs/>
                <w:color w:val="000000"/>
                <w:sz w:val="24"/>
                <w:szCs w:val="24"/>
                <w:lang w:val="uk-UA"/>
              </w:rPr>
            </w:pPr>
            <w:r w:rsidRPr="009154C5">
              <w:rPr>
                <w:rFonts w:ascii="Times New Roman" w:hAnsi="Times New Roman"/>
                <w:b/>
                <w:bCs/>
                <w:color w:val="000000"/>
                <w:sz w:val="24"/>
                <w:szCs w:val="24"/>
                <w:lang w:val="uk-UA"/>
              </w:rPr>
              <w:t>Код НК 024-2019</w:t>
            </w:r>
          </w:p>
        </w:tc>
        <w:tc>
          <w:tcPr>
            <w:tcW w:w="2648" w:type="dxa"/>
            <w:vAlign w:val="center"/>
          </w:tcPr>
          <w:p w:rsidR="009154C5" w:rsidRPr="009154C5" w:rsidRDefault="009154C5" w:rsidP="009154C5">
            <w:pPr>
              <w:spacing w:line="240" w:lineRule="auto"/>
              <w:jc w:val="center"/>
              <w:rPr>
                <w:rFonts w:ascii="Times New Roman" w:hAnsi="Times New Roman"/>
                <w:b/>
                <w:bCs/>
                <w:color w:val="000000"/>
                <w:sz w:val="24"/>
                <w:szCs w:val="24"/>
                <w:lang w:val="uk-UA"/>
              </w:rPr>
            </w:pPr>
            <w:r w:rsidRPr="009154C5">
              <w:rPr>
                <w:rFonts w:ascii="Times New Roman" w:hAnsi="Times New Roman"/>
                <w:b/>
                <w:sz w:val="24"/>
                <w:szCs w:val="24"/>
                <w:lang w:val="uk-UA"/>
              </w:rPr>
              <w:t>Найменування медичного обладнання</w:t>
            </w:r>
          </w:p>
        </w:tc>
        <w:tc>
          <w:tcPr>
            <w:tcW w:w="1202" w:type="dxa"/>
            <w:vAlign w:val="center"/>
          </w:tcPr>
          <w:p w:rsidR="009154C5" w:rsidRPr="009154C5" w:rsidRDefault="009154C5" w:rsidP="009154C5">
            <w:pPr>
              <w:spacing w:line="240" w:lineRule="auto"/>
              <w:contextualSpacing/>
              <w:jc w:val="center"/>
              <w:rPr>
                <w:rFonts w:ascii="Times New Roman" w:hAnsi="Times New Roman"/>
                <w:b/>
                <w:sz w:val="24"/>
                <w:szCs w:val="24"/>
                <w:lang w:val="uk-UA"/>
              </w:rPr>
            </w:pPr>
            <w:r w:rsidRPr="009154C5">
              <w:rPr>
                <w:rFonts w:ascii="Times New Roman" w:hAnsi="Times New Roman"/>
                <w:b/>
                <w:sz w:val="24"/>
                <w:szCs w:val="24"/>
                <w:lang w:val="uk-UA"/>
              </w:rPr>
              <w:t>Одиниця виміру</w:t>
            </w:r>
          </w:p>
        </w:tc>
        <w:tc>
          <w:tcPr>
            <w:tcW w:w="1111" w:type="dxa"/>
            <w:vAlign w:val="center"/>
          </w:tcPr>
          <w:p w:rsidR="009154C5" w:rsidRPr="009154C5" w:rsidRDefault="009154C5" w:rsidP="009154C5">
            <w:pPr>
              <w:spacing w:line="240" w:lineRule="auto"/>
              <w:jc w:val="center"/>
              <w:rPr>
                <w:rFonts w:ascii="Times New Roman" w:hAnsi="Times New Roman"/>
                <w:b/>
                <w:bCs/>
                <w:color w:val="000000"/>
                <w:sz w:val="24"/>
                <w:szCs w:val="24"/>
                <w:lang w:val="uk-UA"/>
              </w:rPr>
            </w:pPr>
            <w:r w:rsidRPr="009154C5">
              <w:rPr>
                <w:rFonts w:ascii="Times New Roman" w:hAnsi="Times New Roman"/>
                <w:b/>
                <w:bCs/>
                <w:color w:val="000000"/>
                <w:sz w:val="24"/>
                <w:szCs w:val="24"/>
                <w:lang w:val="uk-UA"/>
              </w:rPr>
              <w:t>Кількість</w:t>
            </w:r>
          </w:p>
        </w:tc>
      </w:tr>
      <w:tr w:rsidR="009154C5" w:rsidRPr="009154C5" w:rsidTr="00E17913">
        <w:trPr>
          <w:trHeight w:val="539"/>
        </w:trPr>
        <w:tc>
          <w:tcPr>
            <w:tcW w:w="568" w:type="dxa"/>
            <w:shd w:val="clear" w:color="auto" w:fill="auto"/>
            <w:vAlign w:val="center"/>
          </w:tcPr>
          <w:p w:rsidR="009154C5" w:rsidRPr="009154C5" w:rsidRDefault="009154C5" w:rsidP="009154C5">
            <w:pPr>
              <w:spacing w:line="240" w:lineRule="auto"/>
              <w:jc w:val="center"/>
              <w:rPr>
                <w:rFonts w:ascii="Times New Roman" w:hAnsi="Times New Roman"/>
                <w:sz w:val="24"/>
                <w:szCs w:val="24"/>
                <w:lang w:val="uk-UA"/>
              </w:rPr>
            </w:pPr>
            <w:r w:rsidRPr="009154C5">
              <w:rPr>
                <w:rFonts w:ascii="Times New Roman" w:hAnsi="Times New Roman"/>
                <w:sz w:val="24"/>
                <w:szCs w:val="24"/>
                <w:lang w:val="uk-UA"/>
              </w:rPr>
              <w:t>1</w:t>
            </w:r>
          </w:p>
        </w:tc>
        <w:tc>
          <w:tcPr>
            <w:tcW w:w="1984" w:type="dxa"/>
            <w:shd w:val="clear" w:color="auto" w:fill="auto"/>
            <w:vAlign w:val="center"/>
          </w:tcPr>
          <w:p w:rsidR="009154C5" w:rsidRPr="009154C5" w:rsidRDefault="009154C5" w:rsidP="009154C5">
            <w:pPr>
              <w:tabs>
                <w:tab w:val="left" w:pos="284"/>
              </w:tabs>
              <w:spacing w:line="240" w:lineRule="auto"/>
              <w:jc w:val="center"/>
              <w:rPr>
                <w:rFonts w:ascii="Times New Roman" w:hAnsi="Times New Roman"/>
                <w:sz w:val="24"/>
                <w:szCs w:val="24"/>
                <w:lang w:val="uk-UA"/>
              </w:rPr>
            </w:pPr>
            <w:r w:rsidRPr="009154C5">
              <w:rPr>
                <w:rFonts w:ascii="Times New Roman" w:hAnsi="Times New Roman"/>
                <w:sz w:val="24"/>
                <w:szCs w:val="24"/>
                <w:lang w:val="uk-UA"/>
              </w:rPr>
              <w:t>38436300-3 Інкубатори-шейкери</w:t>
            </w:r>
          </w:p>
        </w:tc>
        <w:tc>
          <w:tcPr>
            <w:tcW w:w="2268" w:type="dxa"/>
            <w:shd w:val="clear" w:color="auto" w:fill="auto"/>
            <w:vAlign w:val="center"/>
          </w:tcPr>
          <w:p w:rsidR="009154C5" w:rsidRPr="009154C5" w:rsidRDefault="00170528" w:rsidP="009154C5">
            <w:pPr>
              <w:spacing w:line="240" w:lineRule="auto"/>
              <w:jc w:val="center"/>
              <w:rPr>
                <w:rFonts w:ascii="Times New Roman" w:hAnsi="Times New Roman"/>
                <w:color w:val="000000" w:themeColor="text1"/>
                <w:sz w:val="24"/>
                <w:szCs w:val="24"/>
                <w:lang w:val="uk-UA"/>
              </w:rPr>
            </w:pPr>
            <w:r w:rsidRPr="00170528">
              <w:rPr>
                <w:rFonts w:ascii="Times New Roman" w:hAnsi="Times New Roman"/>
                <w:sz w:val="24"/>
                <w:szCs w:val="24"/>
                <w:lang w:val="uk-UA"/>
              </w:rPr>
              <w:t>36785</w:t>
            </w:r>
            <w:r>
              <w:rPr>
                <w:rFonts w:ascii="Times New Roman" w:hAnsi="Times New Roman"/>
                <w:sz w:val="24"/>
                <w:szCs w:val="24"/>
                <w:lang w:val="uk-UA"/>
              </w:rPr>
              <w:t xml:space="preserve"> -</w:t>
            </w:r>
            <w:r w:rsidR="009154C5" w:rsidRPr="009154C5">
              <w:rPr>
                <w:rFonts w:ascii="Times New Roman" w:hAnsi="Times New Roman"/>
                <w:sz w:val="24"/>
                <w:szCs w:val="24"/>
                <w:lang w:val="uk-UA"/>
              </w:rPr>
              <w:t xml:space="preserve"> </w:t>
            </w:r>
            <w:r w:rsidRPr="00170528">
              <w:rPr>
                <w:rFonts w:ascii="Times New Roman" w:hAnsi="Times New Roman"/>
                <w:sz w:val="24"/>
                <w:szCs w:val="24"/>
                <w:lang w:val="uk-UA"/>
              </w:rPr>
              <w:t>Термостат загального призначення</w:t>
            </w:r>
          </w:p>
        </w:tc>
        <w:tc>
          <w:tcPr>
            <w:tcW w:w="2648" w:type="dxa"/>
            <w:shd w:val="clear" w:color="auto" w:fill="auto"/>
            <w:vAlign w:val="center"/>
          </w:tcPr>
          <w:p w:rsidR="009154C5" w:rsidRPr="009154C5" w:rsidRDefault="009154C5" w:rsidP="009154C5">
            <w:pPr>
              <w:spacing w:line="240" w:lineRule="auto"/>
              <w:jc w:val="center"/>
              <w:rPr>
                <w:rFonts w:ascii="Times New Roman" w:hAnsi="Times New Roman"/>
                <w:color w:val="000000" w:themeColor="text1"/>
                <w:sz w:val="24"/>
                <w:szCs w:val="24"/>
                <w:lang w:val="uk-UA"/>
              </w:rPr>
            </w:pPr>
            <w:r w:rsidRPr="009154C5">
              <w:rPr>
                <w:rFonts w:ascii="Times New Roman" w:hAnsi="Times New Roman"/>
                <w:color w:val="000000" w:themeColor="text1"/>
                <w:sz w:val="24"/>
                <w:szCs w:val="24"/>
                <w:lang w:val="uk-UA"/>
              </w:rPr>
              <w:t>Термостат сухоповітряний</w:t>
            </w:r>
          </w:p>
        </w:tc>
        <w:tc>
          <w:tcPr>
            <w:tcW w:w="1202" w:type="dxa"/>
            <w:shd w:val="clear" w:color="auto" w:fill="auto"/>
            <w:vAlign w:val="center"/>
          </w:tcPr>
          <w:p w:rsidR="009154C5" w:rsidRPr="009154C5" w:rsidRDefault="009154C5" w:rsidP="009154C5">
            <w:pPr>
              <w:spacing w:line="240" w:lineRule="auto"/>
              <w:ind w:right="-23"/>
              <w:contextualSpacing/>
              <w:jc w:val="center"/>
              <w:rPr>
                <w:rFonts w:ascii="Times New Roman" w:hAnsi="Times New Roman"/>
                <w:color w:val="000000" w:themeColor="text1"/>
                <w:sz w:val="24"/>
                <w:szCs w:val="24"/>
                <w:lang w:val="uk-UA" w:eastAsia="zh-CN"/>
              </w:rPr>
            </w:pPr>
            <w:r w:rsidRPr="009154C5">
              <w:rPr>
                <w:rFonts w:ascii="Times New Roman" w:hAnsi="Times New Roman"/>
                <w:color w:val="000000" w:themeColor="text1"/>
                <w:sz w:val="24"/>
                <w:szCs w:val="24"/>
                <w:lang w:val="uk-UA" w:eastAsia="zh-CN"/>
              </w:rPr>
              <w:t>шт</w:t>
            </w:r>
          </w:p>
        </w:tc>
        <w:tc>
          <w:tcPr>
            <w:tcW w:w="1111" w:type="dxa"/>
            <w:shd w:val="clear" w:color="auto" w:fill="auto"/>
            <w:vAlign w:val="center"/>
          </w:tcPr>
          <w:p w:rsidR="009154C5" w:rsidRPr="009154C5" w:rsidRDefault="009154C5" w:rsidP="009154C5">
            <w:pPr>
              <w:spacing w:line="240" w:lineRule="auto"/>
              <w:jc w:val="center"/>
              <w:rPr>
                <w:rFonts w:ascii="Times New Roman" w:hAnsi="Times New Roman"/>
                <w:color w:val="000000" w:themeColor="text1"/>
                <w:sz w:val="24"/>
                <w:szCs w:val="24"/>
                <w:lang w:val="uk-UA"/>
              </w:rPr>
            </w:pPr>
            <w:r w:rsidRPr="009154C5">
              <w:rPr>
                <w:rFonts w:ascii="Times New Roman" w:hAnsi="Times New Roman"/>
                <w:color w:val="000000" w:themeColor="text1"/>
                <w:sz w:val="24"/>
                <w:szCs w:val="24"/>
                <w:lang w:val="uk-UA"/>
              </w:rPr>
              <w:t>2</w:t>
            </w:r>
          </w:p>
        </w:tc>
      </w:tr>
      <w:tr w:rsidR="009154C5" w:rsidRPr="009154C5" w:rsidTr="00E17913">
        <w:trPr>
          <w:trHeight w:val="550"/>
        </w:trPr>
        <w:tc>
          <w:tcPr>
            <w:tcW w:w="568" w:type="dxa"/>
            <w:shd w:val="clear" w:color="auto" w:fill="auto"/>
            <w:vAlign w:val="center"/>
          </w:tcPr>
          <w:p w:rsidR="009154C5" w:rsidRPr="009154C5" w:rsidRDefault="009154C5" w:rsidP="009154C5">
            <w:pPr>
              <w:spacing w:line="240" w:lineRule="auto"/>
              <w:jc w:val="center"/>
              <w:rPr>
                <w:rFonts w:ascii="Times New Roman" w:hAnsi="Times New Roman"/>
                <w:sz w:val="24"/>
                <w:szCs w:val="24"/>
                <w:lang w:val="uk-UA"/>
              </w:rPr>
            </w:pPr>
            <w:r w:rsidRPr="009154C5">
              <w:rPr>
                <w:rFonts w:ascii="Times New Roman" w:hAnsi="Times New Roman"/>
                <w:sz w:val="24"/>
                <w:szCs w:val="24"/>
                <w:lang w:val="uk-UA"/>
              </w:rPr>
              <w:t>2</w:t>
            </w:r>
          </w:p>
        </w:tc>
        <w:tc>
          <w:tcPr>
            <w:tcW w:w="1984" w:type="dxa"/>
            <w:shd w:val="clear" w:color="auto" w:fill="auto"/>
            <w:vAlign w:val="center"/>
          </w:tcPr>
          <w:p w:rsidR="009154C5" w:rsidRPr="009154C5" w:rsidRDefault="009154C5" w:rsidP="009154C5">
            <w:pPr>
              <w:tabs>
                <w:tab w:val="left" w:pos="284"/>
              </w:tabs>
              <w:spacing w:line="240" w:lineRule="auto"/>
              <w:jc w:val="center"/>
              <w:rPr>
                <w:rFonts w:ascii="Times New Roman" w:hAnsi="Times New Roman"/>
                <w:sz w:val="24"/>
                <w:szCs w:val="24"/>
                <w:lang w:val="uk-UA"/>
              </w:rPr>
            </w:pPr>
            <w:r w:rsidRPr="009154C5">
              <w:rPr>
                <w:rFonts w:ascii="Times New Roman" w:hAnsi="Times New Roman"/>
                <w:sz w:val="24"/>
                <w:szCs w:val="24"/>
                <w:lang w:val="uk-UA"/>
              </w:rPr>
              <w:t>38436000-0 Шейкери та приладдя до них</w:t>
            </w:r>
          </w:p>
        </w:tc>
        <w:tc>
          <w:tcPr>
            <w:tcW w:w="2268" w:type="dxa"/>
            <w:shd w:val="clear" w:color="auto" w:fill="auto"/>
            <w:vAlign w:val="center"/>
          </w:tcPr>
          <w:p w:rsidR="009154C5" w:rsidRPr="009154C5" w:rsidRDefault="00956574" w:rsidP="009154C5">
            <w:pPr>
              <w:spacing w:line="240" w:lineRule="auto"/>
              <w:jc w:val="center"/>
              <w:rPr>
                <w:rFonts w:ascii="Times New Roman" w:hAnsi="Times New Roman"/>
                <w:sz w:val="24"/>
                <w:szCs w:val="24"/>
                <w:lang w:val="uk-UA" w:eastAsia="ar-SA"/>
              </w:rPr>
            </w:pPr>
            <w:r w:rsidRPr="009154C5">
              <w:rPr>
                <w:rFonts w:ascii="Times New Roman" w:hAnsi="Times New Roman"/>
                <w:sz w:val="24"/>
                <w:szCs w:val="24"/>
                <w:shd w:val="clear" w:color="auto" w:fill="FFFFFF"/>
                <w:lang w:val="uk-UA"/>
              </w:rPr>
              <w:t>60336 - Система центрифугування крові</w:t>
            </w:r>
          </w:p>
        </w:tc>
        <w:tc>
          <w:tcPr>
            <w:tcW w:w="2648" w:type="dxa"/>
            <w:shd w:val="clear" w:color="auto" w:fill="auto"/>
            <w:vAlign w:val="center"/>
          </w:tcPr>
          <w:p w:rsidR="009154C5" w:rsidRPr="009154C5" w:rsidRDefault="00170528" w:rsidP="009154C5">
            <w:pPr>
              <w:spacing w:line="240" w:lineRule="auto"/>
              <w:jc w:val="center"/>
              <w:rPr>
                <w:rFonts w:ascii="Times New Roman" w:hAnsi="Times New Roman"/>
                <w:sz w:val="24"/>
                <w:szCs w:val="24"/>
                <w:lang w:val="uk-UA"/>
              </w:rPr>
            </w:pPr>
            <w:r w:rsidRPr="009154C5">
              <w:rPr>
                <w:rFonts w:ascii="Times New Roman" w:hAnsi="Times New Roman"/>
                <w:sz w:val="24"/>
                <w:szCs w:val="24"/>
                <w:shd w:val="clear" w:color="auto" w:fill="FFFFFF"/>
                <w:lang w:val="uk-UA"/>
              </w:rPr>
              <w:t>Система центрифугування крові</w:t>
            </w:r>
          </w:p>
        </w:tc>
        <w:tc>
          <w:tcPr>
            <w:tcW w:w="1202" w:type="dxa"/>
            <w:shd w:val="clear" w:color="auto" w:fill="auto"/>
            <w:vAlign w:val="center"/>
          </w:tcPr>
          <w:p w:rsidR="009154C5" w:rsidRPr="009154C5" w:rsidRDefault="009154C5" w:rsidP="009154C5">
            <w:pPr>
              <w:spacing w:line="240" w:lineRule="auto"/>
              <w:ind w:right="-23"/>
              <w:contextualSpacing/>
              <w:jc w:val="center"/>
              <w:rPr>
                <w:rFonts w:ascii="Times New Roman" w:hAnsi="Times New Roman"/>
                <w:color w:val="000000" w:themeColor="text1"/>
                <w:sz w:val="24"/>
                <w:szCs w:val="24"/>
                <w:lang w:val="uk-UA" w:eastAsia="zh-CN"/>
              </w:rPr>
            </w:pPr>
            <w:r w:rsidRPr="009154C5">
              <w:rPr>
                <w:rFonts w:ascii="Times New Roman" w:hAnsi="Times New Roman"/>
                <w:color w:val="000000" w:themeColor="text1"/>
                <w:sz w:val="24"/>
                <w:szCs w:val="24"/>
                <w:lang w:val="uk-UA" w:eastAsia="zh-CN"/>
              </w:rPr>
              <w:t>шт</w:t>
            </w:r>
          </w:p>
        </w:tc>
        <w:tc>
          <w:tcPr>
            <w:tcW w:w="1111" w:type="dxa"/>
            <w:shd w:val="clear" w:color="auto" w:fill="auto"/>
            <w:vAlign w:val="center"/>
          </w:tcPr>
          <w:p w:rsidR="009154C5" w:rsidRPr="009154C5" w:rsidRDefault="009154C5" w:rsidP="009154C5">
            <w:pPr>
              <w:spacing w:line="240" w:lineRule="auto"/>
              <w:jc w:val="center"/>
              <w:rPr>
                <w:rFonts w:ascii="Times New Roman" w:hAnsi="Times New Roman"/>
                <w:color w:val="000000" w:themeColor="text1"/>
                <w:sz w:val="24"/>
                <w:szCs w:val="24"/>
                <w:lang w:val="uk-UA"/>
              </w:rPr>
            </w:pPr>
            <w:r w:rsidRPr="009154C5">
              <w:rPr>
                <w:rFonts w:ascii="Times New Roman" w:hAnsi="Times New Roman"/>
                <w:color w:val="000000" w:themeColor="text1"/>
                <w:sz w:val="24"/>
                <w:szCs w:val="24"/>
                <w:lang w:val="uk-UA"/>
              </w:rPr>
              <w:t>2</w:t>
            </w:r>
          </w:p>
        </w:tc>
      </w:tr>
      <w:tr w:rsidR="009154C5" w:rsidRPr="009154C5" w:rsidTr="00E17913">
        <w:trPr>
          <w:trHeight w:val="280"/>
        </w:trPr>
        <w:tc>
          <w:tcPr>
            <w:tcW w:w="568" w:type="dxa"/>
            <w:shd w:val="clear" w:color="auto" w:fill="auto"/>
            <w:vAlign w:val="center"/>
          </w:tcPr>
          <w:p w:rsidR="009154C5" w:rsidRPr="009154C5" w:rsidRDefault="009154C5" w:rsidP="009154C5">
            <w:pPr>
              <w:spacing w:line="240" w:lineRule="auto"/>
              <w:jc w:val="center"/>
              <w:rPr>
                <w:rFonts w:ascii="Times New Roman" w:hAnsi="Times New Roman"/>
                <w:sz w:val="24"/>
                <w:szCs w:val="24"/>
                <w:lang w:val="uk-UA"/>
              </w:rPr>
            </w:pPr>
            <w:r w:rsidRPr="009154C5">
              <w:rPr>
                <w:rFonts w:ascii="Times New Roman" w:hAnsi="Times New Roman"/>
                <w:sz w:val="24"/>
                <w:szCs w:val="24"/>
                <w:lang w:val="uk-UA"/>
              </w:rPr>
              <w:lastRenderedPageBreak/>
              <w:t>3</w:t>
            </w:r>
          </w:p>
        </w:tc>
        <w:tc>
          <w:tcPr>
            <w:tcW w:w="1984" w:type="dxa"/>
            <w:shd w:val="clear" w:color="auto" w:fill="auto"/>
            <w:vAlign w:val="center"/>
          </w:tcPr>
          <w:p w:rsidR="009154C5" w:rsidRPr="009154C5" w:rsidRDefault="009154C5" w:rsidP="009154C5">
            <w:pPr>
              <w:tabs>
                <w:tab w:val="left" w:pos="284"/>
              </w:tabs>
              <w:spacing w:line="240" w:lineRule="auto"/>
              <w:jc w:val="center"/>
              <w:rPr>
                <w:rFonts w:ascii="Times New Roman" w:hAnsi="Times New Roman"/>
                <w:sz w:val="24"/>
                <w:szCs w:val="24"/>
                <w:lang w:val="uk-UA"/>
              </w:rPr>
            </w:pPr>
            <w:r w:rsidRPr="009154C5">
              <w:rPr>
                <w:rFonts w:ascii="Times New Roman" w:hAnsi="Times New Roman"/>
                <w:sz w:val="24"/>
                <w:szCs w:val="24"/>
                <w:lang w:val="uk-UA"/>
              </w:rPr>
              <w:t>38436000-0 Шейкери та приладдя до них</w:t>
            </w:r>
          </w:p>
        </w:tc>
        <w:tc>
          <w:tcPr>
            <w:tcW w:w="2268" w:type="dxa"/>
            <w:shd w:val="clear" w:color="auto" w:fill="auto"/>
            <w:vAlign w:val="center"/>
          </w:tcPr>
          <w:p w:rsidR="009154C5" w:rsidRPr="009154C5" w:rsidRDefault="009154C5" w:rsidP="009154C5">
            <w:pPr>
              <w:spacing w:line="240" w:lineRule="auto"/>
              <w:jc w:val="center"/>
              <w:rPr>
                <w:rFonts w:ascii="Times New Roman" w:hAnsi="Times New Roman"/>
                <w:sz w:val="24"/>
                <w:szCs w:val="24"/>
                <w:lang w:val="uk-UA" w:eastAsia="ar-SA"/>
              </w:rPr>
            </w:pPr>
            <w:r w:rsidRPr="009154C5">
              <w:rPr>
                <w:rFonts w:ascii="Times New Roman" w:hAnsi="Times New Roman"/>
                <w:sz w:val="24"/>
                <w:szCs w:val="24"/>
                <w:shd w:val="clear" w:color="auto" w:fill="FFFFFF"/>
                <w:lang w:val="uk-UA"/>
              </w:rPr>
              <w:t>60336 - Система центрифугування крові</w:t>
            </w:r>
          </w:p>
        </w:tc>
        <w:tc>
          <w:tcPr>
            <w:tcW w:w="2648" w:type="dxa"/>
            <w:shd w:val="clear" w:color="auto" w:fill="auto"/>
            <w:vAlign w:val="center"/>
          </w:tcPr>
          <w:p w:rsidR="009154C5" w:rsidRPr="009154C5" w:rsidRDefault="00170528" w:rsidP="009154C5">
            <w:pPr>
              <w:spacing w:line="240" w:lineRule="auto"/>
              <w:jc w:val="center"/>
              <w:rPr>
                <w:rFonts w:ascii="Times New Roman" w:hAnsi="Times New Roman"/>
                <w:bCs/>
                <w:sz w:val="24"/>
                <w:szCs w:val="24"/>
                <w:lang w:val="uk-UA" w:eastAsia="ar-SA"/>
              </w:rPr>
            </w:pPr>
            <w:r w:rsidRPr="009154C5">
              <w:rPr>
                <w:rFonts w:ascii="Times New Roman" w:hAnsi="Times New Roman"/>
                <w:sz w:val="24"/>
                <w:szCs w:val="24"/>
                <w:shd w:val="clear" w:color="auto" w:fill="FFFFFF"/>
                <w:lang w:val="uk-UA"/>
              </w:rPr>
              <w:t>Система центрифугування крові</w:t>
            </w:r>
          </w:p>
        </w:tc>
        <w:tc>
          <w:tcPr>
            <w:tcW w:w="1202" w:type="dxa"/>
            <w:shd w:val="clear" w:color="auto" w:fill="auto"/>
            <w:vAlign w:val="center"/>
          </w:tcPr>
          <w:p w:rsidR="009154C5" w:rsidRPr="009154C5" w:rsidRDefault="009154C5" w:rsidP="009154C5">
            <w:pPr>
              <w:spacing w:line="240" w:lineRule="auto"/>
              <w:ind w:right="-23"/>
              <w:contextualSpacing/>
              <w:jc w:val="center"/>
              <w:rPr>
                <w:rFonts w:ascii="Times New Roman" w:hAnsi="Times New Roman"/>
                <w:color w:val="000000" w:themeColor="text1"/>
                <w:sz w:val="24"/>
                <w:szCs w:val="24"/>
                <w:lang w:val="uk-UA" w:eastAsia="zh-CN"/>
              </w:rPr>
            </w:pPr>
            <w:r w:rsidRPr="009154C5">
              <w:rPr>
                <w:rFonts w:ascii="Times New Roman" w:hAnsi="Times New Roman"/>
                <w:color w:val="000000" w:themeColor="text1"/>
                <w:sz w:val="24"/>
                <w:szCs w:val="24"/>
                <w:lang w:val="uk-UA" w:eastAsia="zh-CN"/>
              </w:rPr>
              <w:t>шт</w:t>
            </w:r>
          </w:p>
        </w:tc>
        <w:tc>
          <w:tcPr>
            <w:tcW w:w="1111" w:type="dxa"/>
            <w:shd w:val="clear" w:color="auto" w:fill="auto"/>
            <w:vAlign w:val="center"/>
          </w:tcPr>
          <w:p w:rsidR="009154C5" w:rsidRPr="009154C5" w:rsidRDefault="009154C5" w:rsidP="009154C5">
            <w:pPr>
              <w:spacing w:line="240" w:lineRule="auto"/>
              <w:jc w:val="center"/>
              <w:rPr>
                <w:rFonts w:ascii="Times New Roman" w:hAnsi="Times New Roman"/>
                <w:color w:val="000000" w:themeColor="text1"/>
                <w:sz w:val="24"/>
                <w:szCs w:val="24"/>
                <w:lang w:val="uk-UA"/>
              </w:rPr>
            </w:pPr>
            <w:r w:rsidRPr="009154C5">
              <w:rPr>
                <w:rFonts w:ascii="Times New Roman" w:hAnsi="Times New Roman"/>
                <w:color w:val="000000" w:themeColor="text1"/>
                <w:sz w:val="24"/>
                <w:szCs w:val="24"/>
                <w:lang w:val="uk-UA"/>
              </w:rPr>
              <w:t>3</w:t>
            </w:r>
          </w:p>
        </w:tc>
      </w:tr>
    </w:tbl>
    <w:p w:rsidR="009154C5" w:rsidRPr="009154C5" w:rsidRDefault="009154C5" w:rsidP="009154C5">
      <w:pPr>
        <w:spacing w:line="240" w:lineRule="auto"/>
        <w:ind w:left="-851"/>
        <w:jc w:val="both"/>
        <w:outlineLvl w:val="2"/>
        <w:rPr>
          <w:rFonts w:ascii="Times New Roman" w:hAnsi="Times New Roman"/>
          <w:sz w:val="24"/>
          <w:szCs w:val="24"/>
          <w:lang w:val="uk-UA"/>
        </w:rPr>
      </w:pPr>
      <w:r w:rsidRPr="009154C5">
        <w:rPr>
          <w:rFonts w:ascii="Times New Roman" w:hAnsi="Times New Roman"/>
          <w:sz w:val="24"/>
          <w:szCs w:val="24"/>
          <w:lang w:val="uk-UA"/>
        </w:rPr>
        <w:t xml:space="preserve">         </w:t>
      </w:r>
    </w:p>
    <w:p w:rsidR="009154C5" w:rsidRPr="009154C5" w:rsidRDefault="009154C5" w:rsidP="009154C5">
      <w:pPr>
        <w:spacing w:line="240" w:lineRule="auto"/>
        <w:jc w:val="center"/>
        <w:outlineLvl w:val="2"/>
        <w:rPr>
          <w:rFonts w:ascii="Times New Roman" w:hAnsi="Times New Roman"/>
          <w:b/>
          <w:sz w:val="24"/>
          <w:szCs w:val="24"/>
          <w:lang w:val="uk-UA"/>
        </w:rPr>
      </w:pPr>
      <w:r w:rsidRPr="009154C5">
        <w:rPr>
          <w:rFonts w:ascii="Times New Roman" w:hAnsi="Times New Roman"/>
          <w:b/>
          <w:sz w:val="24"/>
          <w:szCs w:val="24"/>
          <w:lang w:val="uk-UA"/>
        </w:rPr>
        <w:t>ІІІ. Вимоги та технічні характеристики</w:t>
      </w:r>
    </w:p>
    <w:p w:rsidR="009154C5" w:rsidRPr="009154C5" w:rsidRDefault="009154C5" w:rsidP="009154C5">
      <w:pPr>
        <w:pStyle w:val="aa"/>
        <w:numPr>
          <w:ilvl w:val="0"/>
          <w:numId w:val="46"/>
        </w:numPr>
        <w:jc w:val="both"/>
        <w:outlineLvl w:val="2"/>
        <w:rPr>
          <w:b/>
        </w:rPr>
      </w:pPr>
      <w:r w:rsidRPr="009154C5">
        <w:rPr>
          <w:b/>
        </w:rPr>
        <w:t xml:space="preserve">Термостат сухоповітряний </w:t>
      </w:r>
    </w:p>
    <w:tbl>
      <w:tblPr>
        <w:tblW w:w="9750" w:type="dxa"/>
        <w:tblInd w:w="-3" w:type="dxa"/>
        <w:tblLayout w:type="fixed"/>
        <w:tblLook w:val="0000" w:firstRow="0" w:lastRow="0" w:firstColumn="0" w:lastColumn="0" w:noHBand="0" w:noVBand="0"/>
      </w:tblPr>
      <w:tblGrid>
        <w:gridCol w:w="993"/>
        <w:gridCol w:w="6520"/>
        <w:gridCol w:w="2237"/>
      </w:tblGrid>
      <w:tr w:rsidR="009154C5" w:rsidRPr="009154C5" w:rsidTr="00926BAA">
        <w:trPr>
          <w:trHeight w:val="428"/>
        </w:trPr>
        <w:tc>
          <w:tcPr>
            <w:tcW w:w="9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r w:rsidRPr="009154C5">
              <w:rPr>
                <w:rFonts w:ascii="Times New Roman" w:hAnsi="Times New Roman"/>
                <w:b/>
                <w:bCs/>
                <w:color w:val="000000"/>
                <w:sz w:val="24"/>
                <w:szCs w:val="24"/>
                <w:lang w:val="uk-UA"/>
              </w:rPr>
              <w:t>№ з\п</w:t>
            </w:r>
          </w:p>
        </w:tc>
        <w:tc>
          <w:tcPr>
            <w:tcW w:w="65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ind w:hanging="238"/>
              <w:jc w:val="center"/>
              <w:rPr>
                <w:rFonts w:ascii="Times New Roman" w:hAnsi="Times New Roman"/>
                <w:sz w:val="24"/>
                <w:szCs w:val="24"/>
                <w:lang w:val="uk-UA"/>
              </w:rPr>
            </w:pPr>
            <w:r w:rsidRPr="009154C5">
              <w:rPr>
                <w:rFonts w:ascii="Times New Roman" w:hAnsi="Times New Roman"/>
                <w:b/>
                <w:bCs/>
                <w:color w:val="000000"/>
                <w:sz w:val="24"/>
                <w:szCs w:val="24"/>
                <w:lang w:val="uk-UA"/>
              </w:rPr>
              <w:t>Найменування та технічні вимоги</w:t>
            </w:r>
          </w:p>
        </w:tc>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154C5" w:rsidRPr="009154C5" w:rsidRDefault="009154C5" w:rsidP="009154C5">
            <w:pPr>
              <w:spacing w:line="240" w:lineRule="auto"/>
              <w:contextualSpacing/>
              <w:jc w:val="center"/>
              <w:rPr>
                <w:rFonts w:ascii="Times New Roman" w:hAnsi="Times New Roman"/>
                <w:b/>
                <w:bCs/>
                <w:sz w:val="24"/>
                <w:szCs w:val="24"/>
                <w:lang w:val="uk-UA" w:eastAsia="ru-RU"/>
              </w:rPr>
            </w:pPr>
            <w:r w:rsidRPr="009154C5">
              <w:rPr>
                <w:rFonts w:ascii="Times New Roman" w:hAnsi="Times New Roman"/>
                <w:b/>
                <w:bCs/>
                <w:sz w:val="24"/>
                <w:szCs w:val="24"/>
                <w:lang w:val="uk-UA" w:eastAsia="ru-RU"/>
              </w:rPr>
              <w:t>Відповідність так/ні</w:t>
            </w:r>
          </w:p>
          <w:p w:rsidR="009154C5" w:rsidRPr="009154C5" w:rsidRDefault="009154C5" w:rsidP="009154C5">
            <w:pPr>
              <w:autoSpaceDE w:val="0"/>
              <w:autoSpaceDN w:val="0"/>
              <w:adjustRightInd w:val="0"/>
              <w:spacing w:line="240" w:lineRule="auto"/>
              <w:jc w:val="center"/>
              <w:rPr>
                <w:rFonts w:ascii="Times New Roman" w:hAnsi="Times New Roman"/>
                <w:b/>
                <w:bCs/>
                <w:color w:val="000000"/>
                <w:sz w:val="24"/>
                <w:szCs w:val="24"/>
                <w:lang w:val="uk-UA"/>
              </w:rPr>
            </w:pPr>
            <w:r w:rsidRPr="009154C5">
              <w:rPr>
                <w:rFonts w:ascii="Times New Roman" w:hAnsi="Times New Roman"/>
                <w:b/>
                <w:bCs/>
                <w:sz w:val="24"/>
                <w:szCs w:val="24"/>
                <w:lang w:val="uk-UA" w:eastAsia="ru-RU"/>
              </w:rPr>
              <w:t>з посиланням на відповідну сторінку(и) документу</w:t>
            </w:r>
          </w:p>
        </w:tc>
      </w:tr>
      <w:tr w:rsidR="009154C5" w:rsidRPr="009154C5" w:rsidTr="00926BAA">
        <w:trPr>
          <w:trHeight w:val="285"/>
        </w:trPr>
        <w:tc>
          <w:tcPr>
            <w:tcW w:w="993"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r w:rsidRPr="009154C5">
              <w:rPr>
                <w:rFonts w:ascii="Times New Roman" w:hAnsi="Times New Roman"/>
                <w:bCs/>
                <w:color w:val="000000"/>
                <w:sz w:val="24"/>
                <w:szCs w:val="24"/>
                <w:lang w:val="uk-UA"/>
              </w:rPr>
              <w:t>1</w:t>
            </w:r>
          </w:p>
        </w:tc>
        <w:tc>
          <w:tcPr>
            <w:tcW w:w="6520"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rPr>
                <w:rFonts w:ascii="Times New Roman" w:hAnsi="Times New Roman"/>
                <w:sz w:val="24"/>
                <w:szCs w:val="24"/>
                <w:lang w:val="uk-UA"/>
              </w:rPr>
            </w:pPr>
            <w:r w:rsidRPr="009154C5">
              <w:rPr>
                <w:rFonts w:ascii="Times New Roman" w:hAnsi="Times New Roman"/>
                <w:sz w:val="24"/>
                <w:szCs w:val="24"/>
                <w:lang w:val="uk-UA"/>
              </w:rPr>
              <w:t>Об'єм камери, не менше 160 л</w:t>
            </w:r>
          </w:p>
        </w:tc>
        <w:tc>
          <w:tcPr>
            <w:tcW w:w="2237"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p>
        </w:tc>
      </w:tr>
      <w:tr w:rsidR="009154C5" w:rsidRPr="009154C5" w:rsidTr="00926BAA">
        <w:trPr>
          <w:trHeight w:val="345"/>
        </w:trPr>
        <w:tc>
          <w:tcPr>
            <w:tcW w:w="993"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bCs/>
                <w:color w:val="000000"/>
                <w:sz w:val="24"/>
                <w:szCs w:val="24"/>
                <w:lang w:val="uk-UA"/>
              </w:rPr>
            </w:pPr>
            <w:r w:rsidRPr="009154C5">
              <w:rPr>
                <w:rFonts w:ascii="Times New Roman" w:hAnsi="Times New Roman"/>
                <w:bCs/>
                <w:color w:val="000000"/>
                <w:sz w:val="24"/>
                <w:szCs w:val="24"/>
                <w:lang w:val="uk-UA"/>
              </w:rPr>
              <w:t>2</w:t>
            </w:r>
          </w:p>
        </w:tc>
        <w:tc>
          <w:tcPr>
            <w:tcW w:w="6520"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rPr>
                <w:rFonts w:ascii="Times New Roman" w:hAnsi="Times New Roman"/>
                <w:sz w:val="24"/>
                <w:szCs w:val="24"/>
                <w:lang w:val="uk-UA"/>
              </w:rPr>
            </w:pPr>
            <w:r w:rsidRPr="009154C5">
              <w:rPr>
                <w:rFonts w:ascii="Times New Roman" w:hAnsi="Times New Roman"/>
                <w:sz w:val="24"/>
                <w:szCs w:val="24"/>
                <w:lang w:val="uk-UA"/>
              </w:rPr>
              <w:t>Розміри камери, не менше ШхВхГ 356х1127х444 мм</w:t>
            </w:r>
          </w:p>
        </w:tc>
        <w:tc>
          <w:tcPr>
            <w:tcW w:w="2237"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p>
        </w:tc>
      </w:tr>
      <w:tr w:rsidR="009154C5" w:rsidRPr="009154C5" w:rsidTr="00926BAA">
        <w:trPr>
          <w:trHeight w:val="240"/>
        </w:trPr>
        <w:tc>
          <w:tcPr>
            <w:tcW w:w="993"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bCs/>
                <w:color w:val="000000"/>
                <w:sz w:val="24"/>
                <w:szCs w:val="24"/>
                <w:lang w:val="uk-UA"/>
              </w:rPr>
            </w:pPr>
            <w:r w:rsidRPr="009154C5">
              <w:rPr>
                <w:rFonts w:ascii="Times New Roman" w:hAnsi="Times New Roman"/>
                <w:bCs/>
                <w:color w:val="000000"/>
                <w:sz w:val="24"/>
                <w:szCs w:val="24"/>
                <w:lang w:val="uk-UA"/>
              </w:rPr>
              <w:t>3</w:t>
            </w:r>
          </w:p>
        </w:tc>
        <w:tc>
          <w:tcPr>
            <w:tcW w:w="6520"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rPr>
                <w:rFonts w:ascii="Times New Roman" w:hAnsi="Times New Roman"/>
                <w:sz w:val="24"/>
                <w:szCs w:val="24"/>
                <w:lang w:val="uk-UA"/>
              </w:rPr>
            </w:pPr>
            <w:r w:rsidRPr="009154C5">
              <w:rPr>
                <w:rFonts w:ascii="Times New Roman" w:hAnsi="Times New Roman"/>
                <w:sz w:val="24"/>
                <w:szCs w:val="24"/>
                <w:lang w:val="uk-UA"/>
              </w:rPr>
              <w:t>Діапазон регульованої температури не гірше Тнавк.+5…60 °С</w:t>
            </w:r>
          </w:p>
        </w:tc>
        <w:tc>
          <w:tcPr>
            <w:tcW w:w="2237"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p>
        </w:tc>
      </w:tr>
      <w:tr w:rsidR="009154C5" w:rsidRPr="009154C5" w:rsidTr="00926BAA">
        <w:trPr>
          <w:trHeight w:val="362"/>
        </w:trPr>
        <w:tc>
          <w:tcPr>
            <w:tcW w:w="993"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bCs/>
                <w:color w:val="000000"/>
                <w:sz w:val="24"/>
                <w:szCs w:val="24"/>
                <w:lang w:val="uk-UA"/>
              </w:rPr>
            </w:pPr>
            <w:r w:rsidRPr="009154C5">
              <w:rPr>
                <w:rFonts w:ascii="Times New Roman" w:hAnsi="Times New Roman"/>
                <w:bCs/>
                <w:color w:val="000000"/>
                <w:sz w:val="24"/>
                <w:szCs w:val="24"/>
                <w:lang w:val="uk-UA"/>
              </w:rPr>
              <w:t>4</w:t>
            </w:r>
          </w:p>
        </w:tc>
        <w:tc>
          <w:tcPr>
            <w:tcW w:w="6520"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rPr>
                <w:rFonts w:ascii="Times New Roman" w:hAnsi="Times New Roman"/>
                <w:sz w:val="24"/>
                <w:szCs w:val="24"/>
                <w:lang w:val="uk-UA"/>
              </w:rPr>
            </w:pPr>
            <w:r w:rsidRPr="009154C5">
              <w:rPr>
                <w:rFonts w:ascii="Times New Roman" w:hAnsi="Times New Roman"/>
                <w:sz w:val="24"/>
                <w:szCs w:val="24"/>
                <w:lang w:val="uk-UA"/>
              </w:rPr>
              <w:t>Дискретність завдання температури, 0,1°С</w:t>
            </w:r>
          </w:p>
        </w:tc>
        <w:tc>
          <w:tcPr>
            <w:tcW w:w="2237"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p>
        </w:tc>
      </w:tr>
      <w:tr w:rsidR="009154C5" w:rsidRPr="009154C5" w:rsidTr="00926BAA">
        <w:trPr>
          <w:trHeight w:val="272"/>
        </w:trPr>
        <w:tc>
          <w:tcPr>
            <w:tcW w:w="993"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bCs/>
                <w:color w:val="000000"/>
                <w:sz w:val="24"/>
                <w:szCs w:val="24"/>
                <w:lang w:val="uk-UA"/>
              </w:rPr>
            </w:pPr>
            <w:r w:rsidRPr="009154C5">
              <w:rPr>
                <w:rFonts w:ascii="Times New Roman" w:hAnsi="Times New Roman"/>
                <w:bCs/>
                <w:color w:val="000000"/>
                <w:sz w:val="24"/>
                <w:szCs w:val="24"/>
                <w:lang w:val="uk-UA"/>
              </w:rPr>
              <w:t>5</w:t>
            </w:r>
          </w:p>
        </w:tc>
        <w:tc>
          <w:tcPr>
            <w:tcW w:w="6520"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rPr>
                <w:rFonts w:ascii="Times New Roman" w:hAnsi="Times New Roman"/>
                <w:sz w:val="24"/>
                <w:szCs w:val="24"/>
                <w:lang w:val="uk-UA"/>
              </w:rPr>
            </w:pPr>
            <w:r w:rsidRPr="009154C5">
              <w:rPr>
                <w:rFonts w:ascii="Times New Roman" w:hAnsi="Times New Roman"/>
                <w:sz w:val="24"/>
                <w:szCs w:val="24"/>
                <w:lang w:val="uk-UA"/>
              </w:rPr>
              <w:t>Точність підтримки температури в опорній точці не гірше +0,4 °С</w:t>
            </w:r>
          </w:p>
        </w:tc>
        <w:tc>
          <w:tcPr>
            <w:tcW w:w="2237"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p>
        </w:tc>
      </w:tr>
      <w:tr w:rsidR="009154C5" w:rsidRPr="009154C5" w:rsidTr="00926BAA">
        <w:trPr>
          <w:trHeight w:val="516"/>
        </w:trPr>
        <w:tc>
          <w:tcPr>
            <w:tcW w:w="993"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bCs/>
                <w:color w:val="000000"/>
                <w:sz w:val="24"/>
                <w:szCs w:val="24"/>
                <w:lang w:val="uk-UA"/>
              </w:rPr>
            </w:pPr>
            <w:r w:rsidRPr="009154C5">
              <w:rPr>
                <w:rFonts w:ascii="Times New Roman" w:hAnsi="Times New Roman"/>
                <w:bCs/>
                <w:color w:val="000000"/>
                <w:sz w:val="24"/>
                <w:szCs w:val="24"/>
                <w:lang w:val="uk-UA"/>
              </w:rPr>
              <w:t>6</w:t>
            </w:r>
          </w:p>
        </w:tc>
        <w:tc>
          <w:tcPr>
            <w:tcW w:w="6520"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rPr>
                <w:rFonts w:ascii="Times New Roman" w:hAnsi="Times New Roman"/>
                <w:sz w:val="24"/>
                <w:szCs w:val="24"/>
                <w:lang w:val="uk-UA"/>
              </w:rPr>
            </w:pPr>
            <w:r w:rsidRPr="009154C5">
              <w:rPr>
                <w:rFonts w:ascii="Times New Roman" w:hAnsi="Times New Roman"/>
                <w:sz w:val="24"/>
                <w:szCs w:val="24"/>
                <w:lang w:val="uk-UA"/>
              </w:rPr>
              <w:t>Граничне відхилення температури за обсягом, щодо опорної точки не гірше +1 °С</w:t>
            </w:r>
          </w:p>
        </w:tc>
        <w:tc>
          <w:tcPr>
            <w:tcW w:w="2237"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p>
        </w:tc>
      </w:tr>
      <w:tr w:rsidR="009154C5" w:rsidRPr="009154C5" w:rsidTr="00926BAA">
        <w:trPr>
          <w:trHeight w:val="420"/>
        </w:trPr>
        <w:tc>
          <w:tcPr>
            <w:tcW w:w="993"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bCs/>
                <w:color w:val="000000"/>
                <w:sz w:val="24"/>
                <w:szCs w:val="24"/>
                <w:lang w:val="uk-UA"/>
              </w:rPr>
            </w:pPr>
            <w:r w:rsidRPr="009154C5">
              <w:rPr>
                <w:rFonts w:ascii="Times New Roman" w:hAnsi="Times New Roman"/>
                <w:bCs/>
                <w:color w:val="000000"/>
                <w:sz w:val="24"/>
                <w:szCs w:val="24"/>
                <w:lang w:val="uk-UA"/>
              </w:rPr>
              <w:t>7</w:t>
            </w:r>
          </w:p>
        </w:tc>
        <w:tc>
          <w:tcPr>
            <w:tcW w:w="6520"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rPr>
                <w:rFonts w:ascii="Times New Roman" w:hAnsi="Times New Roman"/>
                <w:sz w:val="24"/>
                <w:szCs w:val="24"/>
                <w:lang w:val="uk-UA"/>
              </w:rPr>
            </w:pPr>
            <w:r w:rsidRPr="009154C5">
              <w:rPr>
                <w:rFonts w:ascii="Times New Roman" w:hAnsi="Times New Roman"/>
                <w:sz w:val="24"/>
                <w:szCs w:val="24"/>
                <w:lang w:val="uk-UA"/>
              </w:rPr>
              <w:t>Напруга живлення 220 +(-)10% В</w:t>
            </w:r>
          </w:p>
        </w:tc>
        <w:tc>
          <w:tcPr>
            <w:tcW w:w="2237"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p>
        </w:tc>
      </w:tr>
      <w:tr w:rsidR="009154C5" w:rsidRPr="009154C5" w:rsidTr="00926BAA">
        <w:trPr>
          <w:trHeight w:val="510"/>
        </w:trPr>
        <w:tc>
          <w:tcPr>
            <w:tcW w:w="993"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bCs/>
                <w:color w:val="000000"/>
                <w:sz w:val="24"/>
                <w:szCs w:val="24"/>
                <w:lang w:val="uk-UA"/>
              </w:rPr>
            </w:pPr>
            <w:r w:rsidRPr="009154C5">
              <w:rPr>
                <w:rFonts w:ascii="Times New Roman" w:hAnsi="Times New Roman"/>
                <w:bCs/>
                <w:color w:val="000000"/>
                <w:sz w:val="24"/>
                <w:szCs w:val="24"/>
                <w:lang w:val="uk-UA"/>
              </w:rPr>
              <w:t>8</w:t>
            </w:r>
          </w:p>
        </w:tc>
        <w:tc>
          <w:tcPr>
            <w:tcW w:w="6520"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rPr>
                <w:rFonts w:ascii="Times New Roman" w:hAnsi="Times New Roman"/>
                <w:sz w:val="24"/>
                <w:szCs w:val="24"/>
                <w:lang w:val="uk-UA"/>
              </w:rPr>
            </w:pPr>
            <w:r w:rsidRPr="009154C5">
              <w:rPr>
                <w:rFonts w:ascii="Times New Roman" w:hAnsi="Times New Roman"/>
                <w:sz w:val="24"/>
                <w:szCs w:val="24"/>
                <w:lang w:val="uk-UA"/>
              </w:rPr>
              <w:t>Наявність додаткової прозорої двері зі спеціального скла з магнітним замком – 2 шт.</w:t>
            </w:r>
          </w:p>
        </w:tc>
        <w:tc>
          <w:tcPr>
            <w:tcW w:w="2237"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p>
        </w:tc>
      </w:tr>
      <w:tr w:rsidR="009154C5" w:rsidRPr="009154C5" w:rsidTr="00926BAA">
        <w:trPr>
          <w:trHeight w:val="60"/>
        </w:trPr>
        <w:tc>
          <w:tcPr>
            <w:tcW w:w="993"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bCs/>
                <w:color w:val="000000"/>
                <w:sz w:val="24"/>
                <w:szCs w:val="24"/>
                <w:lang w:val="uk-UA"/>
              </w:rPr>
            </w:pPr>
            <w:r w:rsidRPr="009154C5">
              <w:rPr>
                <w:rFonts w:ascii="Times New Roman" w:hAnsi="Times New Roman"/>
                <w:bCs/>
                <w:color w:val="000000"/>
                <w:sz w:val="24"/>
                <w:szCs w:val="24"/>
                <w:lang w:val="uk-UA"/>
              </w:rPr>
              <w:t>9</w:t>
            </w:r>
          </w:p>
        </w:tc>
        <w:tc>
          <w:tcPr>
            <w:tcW w:w="6520"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rPr>
                <w:rFonts w:ascii="Times New Roman" w:hAnsi="Times New Roman"/>
                <w:sz w:val="24"/>
                <w:szCs w:val="24"/>
                <w:lang w:val="uk-UA"/>
              </w:rPr>
            </w:pPr>
            <w:r w:rsidRPr="009154C5">
              <w:rPr>
                <w:rFonts w:ascii="Times New Roman" w:hAnsi="Times New Roman"/>
                <w:sz w:val="24"/>
                <w:szCs w:val="24"/>
                <w:lang w:val="uk-UA"/>
              </w:rPr>
              <w:t>Наявність магнітного замка</w:t>
            </w:r>
          </w:p>
        </w:tc>
        <w:tc>
          <w:tcPr>
            <w:tcW w:w="2237"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p>
        </w:tc>
      </w:tr>
      <w:tr w:rsidR="009154C5" w:rsidRPr="009154C5" w:rsidTr="00926BAA">
        <w:trPr>
          <w:trHeight w:val="181"/>
        </w:trPr>
        <w:tc>
          <w:tcPr>
            <w:tcW w:w="993"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bCs/>
                <w:color w:val="000000"/>
                <w:sz w:val="24"/>
                <w:szCs w:val="24"/>
                <w:lang w:val="uk-UA"/>
              </w:rPr>
            </w:pPr>
            <w:r w:rsidRPr="009154C5">
              <w:rPr>
                <w:rFonts w:ascii="Times New Roman" w:hAnsi="Times New Roman"/>
                <w:bCs/>
                <w:color w:val="000000"/>
                <w:sz w:val="24"/>
                <w:szCs w:val="24"/>
                <w:lang w:val="uk-UA"/>
              </w:rPr>
              <w:t>10</w:t>
            </w:r>
          </w:p>
        </w:tc>
        <w:tc>
          <w:tcPr>
            <w:tcW w:w="6520"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rPr>
                <w:rFonts w:ascii="Times New Roman" w:hAnsi="Times New Roman"/>
                <w:sz w:val="24"/>
                <w:szCs w:val="24"/>
                <w:lang w:val="uk-UA"/>
              </w:rPr>
            </w:pPr>
            <w:r w:rsidRPr="009154C5">
              <w:rPr>
                <w:rFonts w:ascii="Times New Roman" w:hAnsi="Times New Roman"/>
                <w:sz w:val="24"/>
                <w:szCs w:val="24"/>
                <w:lang w:val="uk-UA"/>
              </w:rPr>
              <w:t>Наявність магнітна гуми на дверцях</w:t>
            </w:r>
          </w:p>
        </w:tc>
        <w:tc>
          <w:tcPr>
            <w:tcW w:w="2237"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p>
        </w:tc>
      </w:tr>
      <w:tr w:rsidR="009154C5" w:rsidRPr="009154C5" w:rsidTr="00926BAA">
        <w:trPr>
          <w:trHeight w:val="186"/>
        </w:trPr>
        <w:tc>
          <w:tcPr>
            <w:tcW w:w="993"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bCs/>
                <w:color w:val="000000"/>
                <w:sz w:val="24"/>
                <w:szCs w:val="24"/>
                <w:lang w:val="uk-UA"/>
              </w:rPr>
            </w:pPr>
            <w:r w:rsidRPr="009154C5">
              <w:rPr>
                <w:rFonts w:ascii="Times New Roman" w:hAnsi="Times New Roman"/>
                <w:bCs/>
                <w:color w:val="000000"/>
                <w:sz w:val="24"/>
                <w:szCs w:val="24"/>
                <w:lang w:val="uk-UA"/>
              </w:rPr>
              <w:t>11</w:t>
            </w:r>
          </w:p>
        </w:tc>
        <w:tc>
          <w:tcPr>
            <w:tcW w:w="6520"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rPr>
                <w:rFonts w:ascii="Times New Roman" w:hAnsi="Times New Roman"/>
                <w:sz w:val="24"/>
                <w:szCs w:val="24"/>
                <w:lang w:val="uk-UA"/>
              </w:rPr>
            </w:pPr>
            <w:r w:rsidRPr="009154C5">
              <w:rPr>
                <w:rFonts w:ascii="Times New Roman" w:hAnsi="Times New Roman"/>
                <w:sz w:val="24"/>
                <w:szCs w:val="24"/>
                <w:lang w:val="uk-UA"/>
              </w:rPr>
              <w:t>Наявність таймера не гірше 1…999 год</w:t>
            </w:r>
          </w:p>
        </w:tc>
        <w:tc>
          <w:tcPr>
            <w:tcW w:w="2237"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p>
        </w:tc>
      </w:tr>
      <w:tr w:rsidR="009154C5" w:rsidRPr="009154C5" w:rsidTr="00926BAA">
        <w:trPr>
          <w:trHeight w:val="315"/>
        </w:trPr>
        <w:tc>
          <w:tcPr>
            <w:tcW w:w="993"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bCs/>
                <w:color w:val="000000"/>
                <w:sz w:val="24"/>
                <w:szCs w:val="24"/>
                <w:lang w:val="uk-UA"/>
              </w:rPr>
            </w:pPr>
            <w:r w:rsidRPr="009154C5">
              <w:rPr>
                <w:rFonts w:ascii="Times New Roman" w:hAnsi="Times New Roman"/>
                <w:bCs/>
                <w:color w:val="000000"/>
                <w:sz w:val="24"/>
                <w:szCs w:val="24"/>
                <w:lang w:val="uk-UA"/>
              </w:rPr>
              <w:t>12</w:t>
            </w:r>
          </w:p>
        </w:tc>
        <w:tc>
          <w:tcPr>
            <w:tcW w:w="6520"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rPr>
                <w:rFonts w:ascii="Times New Roman" w:hAnsi="Times New Roman"/>
                <w:sz w:val="24"/>
                <w:szCs w:val="24"/>
                <w:lang w:val="uk-UA"/>
              </w:rPr>
            </w:pPr>
            <w:r w:rsidRPr="009154C5">
              <w:rPr>
                <w:rFonts w:ascii="Times New Roman" w:hAnsi="Times New Roman"/>
                <w:sz w:val="24"/>
                <w:szCs w:val="24"/>
                <w:lang w:val="uk-UA"/>
              </w:rPr>
              <w:t>Максимальна споживана потужність, не більше 0,5 кВт</w:t>
            </w:r>
          </w:p>
        </w:tc>
        <w:tc>
          <w:tcPr>
            <w:tcW w:w="2237"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p>
        </w:tc>
      </w:tr>
      <w:tr w:rsidR="009154C5" w:rsidRPr="009154C5" w:rsidTr="00926BAA">
        <w:trPr>
          <w:trHeight w:val="282"/>
        </w:trPr>
        <w:tc>
          <w:tcPr>
            <w:tcW w:w="993"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bCs/>
                <w:color w:val="000000"/>
                <w:sz w:val="24"/>
                <w:szCs w:val="24"/>
                <w:lang w:val="uk-UA"/>
              </w:rPr>
            </w:pPr>
            <w:r w:rsidRPr="009154C5">
              <w:rPr>
                <w:rFonts w:ascii="Times New Roman" w:hAnsi="Times New Roman"/>
                <w:bCs/>
                <w:color w:val="000000"/>
                <w:sz w:val="24"/>
                <w:szCs w:val="24"/>
                <w:lang w:val="uk-UA"/>
              </w:rPr>
              <w:t>13</w:t>
            </w:r>
          </w:p>
        </w:tc>
        <w:tc>
          <w:tcPr>
            <w:tcW w:w="6520"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rPr>
                <w:rFonts w:ascii="Times New Roman" w:hAnsi="Times New Roman"/>
                <w:sz w:val="24"/>
                <w:szCs w:val="24"/>
                <w:lang w:val="uk-UA"/>
              </w:rPr>
            </w:pPr>
            <w:r w:rsidRPr="009154C5">
              <w:rPr>
                <w:rFonts w:ascii="Times New Roman" w:hAnsi="Times New Roman"/>
                <w:sz w:val="24"/>
                <w:szCs w:val="24"/>
                <w:lang w:val="uk-UA"/>
              </w:rPr>
              <w:t>Наявність примусової вентиляції</w:t>
            </w:r>
          </w:p>
        </w:tc>
        <w:tc>
          <w:tcPr>
            <w:tcW w:w="2237"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p>
        </w:tc>
      </w:tr>
      <w:tr w:rsidR="009154C5" w:rsidRPr="009154C5" w:rsidTr="00926BAA">
        <w:trPr>
          <w:trHeight w:val="315"/>
        </w:trPr>
        <w:tc>
          <w:tcPr>
            <w:tcW w:w="993"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bCs/>
                <w:color w:val="000000"/>
                <w:sz w:val="24"/>
                <w:szCs w:val="24"/>
                <w:lang w:val="uk-UA"/>
              </w:rPr>
            </w:pPr>
            <w:r w:rsidRPr="009154C5">
              <w:rPr>
                <w:rFonts w:ascii="Times New Roman" w:hAnsi="Times New Roman"/>
                <w:bCs/>
                <w:color w:val="000000"/>
                <w:sz w:val="24"/>
                <w:szCs w:val="24"/>
                <w:lang w:val="uk-UA"/>
              </w:rPr>
              <w:t>14</w:t>
            </w:r>
          </w:p>
        </w:tc>
        <w:tc>
          <w:tcPr>
            <w:tcW w:w="6520"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rPr>
                <w:rFonts w:ascii="Times New Roman" w:hAnsi="Times New Roman"/>
                <w:sz w:val="24"/>
                <w:szCs w:val="24"/>
                <w:lang w:val="uk-UA"/>
              </w:rPr>
            </w:pPr>
            <w:r w:rsidRPr="009154C5">
              <w:rPr>
                <w:rFonts w:ascii="Times New Roman" w:hAnsi="Times New Roman"/>
                <w:sz w:val="24"/>
                <w:szCs w:val="24"/>
                <w:lang w:val="uk-UA"/>
              </w:rPr>
              <w:t>Габаритні розміри, (ШхВхГ) не більше 520х1370х604 мм</w:t>
            </w:r>
          </w:p>
        </w:tc>
        <w:tc>
          <w:tcPr>
            <w:tcW w:w="2237"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p>
        </w:tc>
      </w:tr>
      <w:tr w:rsidR="009154C5" w:rsidRPr="009154C5" w:rsidTr="00926BAA">
        <w:trPr>
          <w:trHeight w:val="60"/>
        </w:trPr>
        <w:tc>
          <w:tcPr>
            <w:tcW w:w="993"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bCs/>
                <w:color w:val="000000"/>
                <w:sz w:val="24"/>
                <w:szCs w:val="24"/>
                <w:lang w:val="uk-UA"/>
              </w:rPr>
            </w:pPr>
            <w:r w:rsidRPr="009154C5">
              <w:rPr>
                <w:rFonts w:ascii="Times New Roman" w:hAnsi="Times New Roman"/>
                <w:bCs/>
                <w:color w:val="000000"/>
                <w:sz w:val="24"/>
                <w:szCs w:val="24"/>
                <w:lang w:val="uk-UA"/>
              </w:rPr>
              <w:t>15</w:t>
            </w:r>
          </w:p>
        </w:tc>
        <w:tc>
          <w:tcPr>
            <w:tcW w:w="6520"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rPr>
                <w:rFonts w:ascii="Times New Roman" w:hAnsi="Times New Roman"/>
                <w:sz w:val="24"/>
                <w:szCs w:val="24"/>
                <w:lang w:val="uk-UA"/>
              </w:rPr>
            </w:pPr>
            <w:r w:rsidRPr="009154C5">
              <w:rPr>
                <w:rFonts w:ascii="Times New Roman" w:hAnsi="Times New Roman"/>
                <w:sz w:val="24"/>
                <w:szCs w:val="24"/>
                <w:lang w:val="uk-UA"/>
              </w:rPr>
              <w:t>Кількість завантажувальних касет не менше 5</w:t>
            </w:r>
          </w:p>
        </w:tc>
        <w:tc>
          <w:tcPr>
            <w:tcW w:w="2237"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p>
        </w:tc>
      </w:tr>
      <w:tr w:rsidR="009154C5" w:rsidRPr="009154C5" w:rsidTr="00926BAA">
        <w:trPr>
          <w:trHeight w:val="129"/>
        </w:trPr>
        <w:tc>
          <w:tcPr>
            <w:tcW w:w="993"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bCs/>
                <w:color w:val="000000"/>
                <w:sz w:val="24"/>
                <w:szCs w:val="24"/>
                <w:lang w:val="uk-UA"/>
              </w:rPr>
            </w:pPr>
            <w:r w:rsidRPr="009154C5">
              <w:rPr>
                <w:rFonts w:ascii="Times New Roman" w:hAnsi="Times New Roman"/>
                <w:bCs/>
                <w:color w:val="000000"/>
                <w:sz w:val="24"/>
                <w:szCs w:val="24"/>
                <w:lang w:val="uk-UA"/>
              </w:rPr>
              <w:t>16</w:t>
            </w:r>
          </w:p>
        </w:tc>
        <w:tc>
          <w:tcPr>
            <w:tcW w:w="6520"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rPr>
                <w:rFonts w:ascii="Times New Roman" w:hAnsi="Times New Roman"/>
                <w:sz w:val="24"/>
                <w:szCs w:val="24"/>
                <w:lang w:val="uk-UA"/>
              </w:rPr>
            </w:pPr>
            <w:r w:rsidRPr="009154C5">
              <w:rPr>
                <w:rFonts w:ascii="Times New Roman" w:hAnsi="Times New Roman"/>
                <w:sz w:val="24"/>
                <w:szCs w:val="24"/>
                <w:lang w:val="uk-UA"/>
              </w:rPr>
              <w:t>Вага не більше 70 кг</w:t>
            </w:r>
          </w:p>
        </w:tc>
        <w:tc>
          <w:tcPr>
            <w:tcW w:w="2237"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p>
        </w:tc>
      </w:tr>
      <w:tr w:rsidR="009154C5" w:rsidRPr="009154C5" w:rsidTr="00926BAA">
        <w:trPr>
          <w:trHeight w:val="120"/>
        </w:trPr>
        <w:tc>
          <w:tcPr>
            <w:tcW w:w="993"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bCs/>
                <w:color w:val="000000"/>
                <w:sz w:val="24"/>
                <w:szCs w:val="24"/>
                <w:lang w:val="uk-UA"/>
              </w:rPr>
            </w:pPr>
            <w:r w:rsidRPr="009154C5">
              <w:rPr>
                <w:rFonts w:ascii="Times New Roman" w:hAnsi="Times New Roman"/>
                <w:bCs/>
                <w:color w:val="000000"/>
                <w:sz w:val="24"/>
                <w:szCs w:val="24"/>
                <w:lang w:val="uk-UA"/>
              </w:rPr>
              <w:t>17</w:t>
            </w:r>
          </w:p>
        </w:tc>
        <w:tc>
          <w:tcPr>
            <w:tcW w:w="6520"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rPr>
                <w:rFonts w:ascii="Times New Roman" w:hAnsi="Times New Roman"/>
                <w:sz w:val="24"/>
                <w:szCs w:val="24"/>
                <w:lang w:val="uk-UA"/>
              </w:rPr>
            </w:pPr>
            <w:r w:rsidRPr="009154C5">
              <w:rPr>
                <w:rFonts w:ascii="Times New Roman" w:hAnsi="Times New Roman"/>
                <w:sz w:val="24"/>
                <w:szCs w:val="24"/>
                <w:lang w:val="uk-UA"/>
              </w:rPr>
              <w:t>Наявність сертифікату на систему управління якістю</w:t>
            </w:r>
          </w:p>
          <w:p w:rsidR="009154C5" w:rsidRPr="009154C5" w:rsidRDefault="009154C5" w:rsidP="009154C5">
            <w:pPr>
              <w:autoSpaceDE w:val="0"/>
              <w:autoSpaceDN w:val="0"/>
              <w:adjustRightInd w:val="0"/>
              <w:spacing w:line="240" w:lineRule="auto"/>
              <w:rPr>
                <w:rFonts w:ascii="Times New Roman" w:hAnsi="Times New Roman"/>
                <w:sz w:val="24"/>
                <w:szCs w:val="24"/>
                <w:lang w:val="uk-UA"/>
              </w:rPr>
            </w:pPr>
            <w:r w:rsidRPr="009154C5">
              <w:rPr>
                <w:rFonts w:ascii="Times New Roman" w:hAnsi="Times New Roman"/>
                <w:sz w:val="24"/>
                <w:szCs w:val="24"/>
                <w:lang w:val="uk-UA"/>
              </w:rPr>
              <w:t>(ISO 13485:2016)</w:t>
            </w:r>
          </w:p>
        </w:tc>
        <w:tc>
          <w:tcPr>
            <w:tcW w:w="2237" w:type="dxa"/>
            <w:tcBorders>
              <w:top w:val="single" w:sz="4" w:space="0" w:color="auto"/>
              <w:left w:val="single" w:sz="2" w:space="0" w:color="000000"/>
              <w:bottom w:val="single" w:sz="4" w:space="0" w:color="auto"/>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p>
        </w:tc>
      </w:tr>
      <w:tr w:rsidR="009154C5" w:rsidRPr="009154C5" w:rsidTr="00926BAA">
        <w:trPr>
          <w:trHeight w:val="567"/>
        </w:trPr>
        <w:tc>
          <w:tcPr>
            <w:tcW w:w="993"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bCs/>
                <w:color w:val="000000"/>
                <w:sz w:val="24"/>
                <w:szCs w:val="24"/>
                <w:lang w:val="uk-UA"/>
              </w:rPr>
            </w:pPr>
            <w:r w:rsidRPr="009154C5">
              <w:rPr>
                <w:rFonts w:ascii="Times New Roman" w:hAnsi="Times New Roman"/>
                <w:bCs/>
                <w:color w:val="000000"/>
                <w:sz w:val="24"/>
                <w:szCs w:val="24"/>
                <w:lang w:val="uk-UA"/>
              </w:rPr>
              <w:t>18</w:t>
            </w:r>
          </w:p>
        </w:tc>
        <w:tc>
          <w:tcPr>
            <w:tcW w:w="6520"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rPr>
                <w:rFonts w:ascii="Times New Roman" w:hAnsi="Times New Roman"/>
                <w:sz w:val="24"/>
                <w:szCs w:val="24"/>
                <w:lang w:val="uk-UA"/>
              </w:rPr>
            </w:pPr>
            <w:r w:rsidRPr="009154C5">
              <w:rPr>
                <w:rFonts w:ascii="Times New Roman" w:hAnsi="Times New Roman"/>
                <w:sz w:val="24"/>
                <w:szCs w:val="24"/>
                <w:lang w:val="uk-UA"/>
              </w:rPr>
              <w:t>Наявність декларація відповідності технічному регламенту щодо медичних виробів, затверджений постановою Кабінету Міністрів України ві 02.10.2013 р. №753</w:t>
            </w:r>
          </w:p>
        </w:tc>
        <w:tc>
          <w:tcPr>
            <w:tcW w:w="2237"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9154C5" w:rsidRPr="009154C5" w:rsidRDefault="009154C5" w:rsidP="009154C5">
            <w:pPr>
              <w:autoSpaceDE w:val="0"/>
              <w:autoSpaceDN w:val="0"/>
              <w:adjustRightInd w:val="0"/>
              <w:spacing w:line="240" w:lineRule="auto"/>
              <w:jc w:val="center"/>
              <w:rPr>
                <w:rFonts w:ascii="Times New Roman" w:hAnsi="Times New Roman"/>
                <w:sz w:val="24"/>
                <w:szCs w:val="24"/>
                <w:lang w:val="uk-UA"/>
              </w:rPr>
            </w:pPr>
          </w:p>
        </w:tc>
      </w:tr>
    </w:tbl>
    <w:p w:rsidR="009154C5" w:rsidRPr="009154C5" w:rsidRDefault="009154C5" w:rsidP="009154C5">
      <w:pPr>
        <w:pStyle w:val="a0"/>
        <w:spacing w:after="0" w:line="240" w:lineRule="auto"/>
        <w:ind w:left="720"/>
        <w:jc w:val="both"/>
        <w:rPr>
          <w:rFonts w:ascii="Times New Roman" w:hAnsi="Times New Roman"/>
          <w:b/>
          <w:bCs/>
          <w:sz w:val="24"/>
          <w:szCs w:val="24"/>
          <w:lang w:eastAsia="ru-RU"/>
        </w:rPr>
      </w:pPr>
    </w:p>
    <w:p w:rsidR="009154C5" w:rsidRPr="009154C5" w:rsidRDefault="009154C5" w:rsidP="009154C5">
      <w:pPr>
        <w:pStyle w:val="a0"/>
        <w:spacing w:after="0" w:line="240" w:lineRule="auto"/>
        <w:ind w:left="720"/>
        <w:jc w:val="both"/>
        <w:rPr>
          <w:rFonts w:ascii="Times New Roman" w:hAnsi="Times New Roman"/>
          <w:b/>
          <w:bCs/>
          <w:sz w:val="24"/>
          <w:szCs w:val="24"/>
          <w:lang w:eastAsia="ru-RU"/>
        </w:rPr>
      </w:pPr>
    </w:p>
    <w:p w:rsidR="009154C5" w:rsidRPr="005F6873" w:rsidRDefault="005F6873" w:rsidP="009154C5">
      <w:pPr>
        <w:pStyle w:val="a0"/>
        <w:widowControl w:val="0"/>
        <w:numPr>
          <w:ilvl w:val="0"/>
          <w:numId w:val="46"/>
        </w:numPr>
        <w:suppressAutoHyphens/>
        <w:spacing w:after="0" w:line="240" w:lineRule="auto"/>
        <w:jc w:val="both"/>
        <w:rPr>
          <w:rFonts w:ascii="Times New Roman" w:hAnsi="Times New Roman"/>
          <w:b/>
          <w:bCs/>
          <w:sz w:val="24"/>
          <w:szCs w:val="24"/>
          <w:lang w:eastAsia="ru-RU"/>
        </w:rPr>
      </w:pPr>
      <w:r w:rsidRPr="005F6873">
        <w:rPr>
          <w:rFonts w:ascii="Times New Roman" w:hAnsi="Times New Roman"/>
          <w:b/>
          <w:sz w:val="24"/>
          <w:szCs w:val="24"/>
          <w:shd w:val="clear" w:color="auto" w:fill="FFFFFF"/>
          <w:lang w:val="uk-UA"/>
        </w:rPr>
        <w:t>Система центрифугування крові</w:t>
      </w:r>
    </w:p>
    <w:tbl>
      <w:tblPr>
        <w:tblStyle w:val="1fff9"/>
        <w:tblW w:w="9747" w:type="dxa"/>
        <w:tblLook w:val="04A0" w:firstRow="1" w:lastRow="0" w:firstColumn="1" w:lastColumn="0" w:noHBand="0" w:noVBand="1"/>
      </w:tblPr>
      <w:tblGrid>
        <w:gridCol w:w="674"/>
        <w:gridCol w:w="6805"/>
        <w:gridCol w:w="2268"/>
      </w:tblGrid>
      <w:tr w:rsidR="009154C5" w:rsidRPr="009154C5" w:rsidTr="00926BAA">
        <w:tc>
          <w:tcPr>
            <w:tcW w:w="674" w:type="dxa"/>
            <w:shd w:val="clear" w:color="auto" w:fill="auto"/>
            <w:vAlign w:val="center"/>
          </w:tcPr>
          <w:p w:rsidR="009154C5" w:rsidRPr="009154C5" w:rsidRDefault="009154C5" w:rsidP="00926BAA">
            <w:pPr>
              <w:pStyle w:val="1fe"/>
              <w:spacing w:line="240" w:lineRule="auto"/>
              <w:ind w:firstLine="0"/>
              <w:jc w:val="center"/>
              <w:rPr>
                <w:b/>
                <w:szCs w:val="24"/>
                <w:lang w:val="uk-UA"/>
              </w:rPr>
            </w:pPr>
            <w:r w:rsidRPr="009154C5">
              <w:rPr>
                <w:b/>
                <w:szCs w:val="24"/>
                <w:lang w:val="uk-UA"/>
              </w:rPr>
              <w:t>№</w:t>
            </w:r>
          </w:p>
        </w:tc>
        <w:tc>
          <w:tcPr>
            <w:tcW w:w="6805" w:type="dxa"/>
            <w:shd w:val="clear" w:color="auto" w:fill="auto"/>
            <w:vAlign w:val="center"/>
          </w:tcPr>
          <w:p w:rsidR="009154C5" w:rsidRPr="009154C5" w:rsidRDefault="009154C5" w:rsidP="009154C5">
            <w:pPr>
              <w:pStyle w:val="1fe"/>
              <w:spacing w:line="240" w:lineRule="auto"/>
              <w:jc w:val="center"/>
              <w:rPr>
                <w:rFonts w:eastAsia="Calibri"/>
                <w:b/>
                <w:bCs/>
                <w:szCs w:val="24"/>
                <w:lang w:val="uk-UA" w:eastAsia="ru-RU"/>
              </w:rPr>
            </w:pPr>
            <w:r w:rsidRPr="009154C5">
              <w:rPr>
                <w:rFonts w:eastAsia="Calibri"/>
                <w:b/>
                <w:bCs/>
                <w:szCs w:val="24"/>
                <w:lang w:val="uk-UA" w:eastAsia="ru-RU"/>
              </w:rPr>
              <w:t>Технічні характеристики</w:t>
            </w:r>
          </w:p>
        </w:tc>
        <w:tc>
          <w:tcPr>
            <w:tcW w:w="2268" w:type="dxa"/>
            <w:shd w:val="clear" w:color="auto" w:fill="auto"/>
            <w:vAlign w:val="center"/>
          </w:tcPr>
          <w:p w:rsidR="009154C5" w:rsidRPr="009154C5" w:rsidRDefault="009154C5" w:rsidP="009154C5">
            <w:pPr>
              <w:spacing w:line="240" w:lineRule="auto"/>
              <w:contextualSpacing/>
              <w:jc w:val="center"/>
              <w:rPr>
                <w:rFonts w:eastAsia="Calibri"/>
                <w:b/>
                <w:bCs/>
                <w:sz w:val="24"/>
                <w:szCs w:val="24"/>
                <w:lang w:val="uk-UA"/>
              </w:rPr>
            </w:pPr>
            <w:r w:rsidRPr="009154C5">
              <w:rPr>
                <w:rFonts w:eastAsia="Calibri"/>
                <w:b/>
                <w:bCs/>
                <w:sz w:val="24"/>
                <w:szCs w:val="24"/>
                <w:lang w:val="uk-UA"/>
              </w:rPr>
              <w:t>Відповідність так/ні</w:t>
            </w:r>
          </w:p>
          <w:p w:rsidR="009154C5" w:rsidRPr="009154C5" w:rsidRDefault="009154C5" w:rsidP="009154C5">
            <w:pPr>
              <w:pStyle w:val="1fe"/>
              <w:spacing w:line="240" w:lineRule="auto"/>
              <w:jc w:val="center"/>
              <w:rPr>
                <w:b/>
                <w:bCs/>
                <w:szCs w:val="24"/>
                <w:lang w:val="uk-UA"/>
              </w:rPr>
            </w:pPr>
            <w:r w:rsidRPr="009154C5">
              <w:rPr>
                <w:rFonts w:eastAsia="Calibri"/>
                <w:b/>
                <w:bCs/>
                <w:szCs w:val="24"/>
                <w:lang w:val="uk-UA" w:eastAsia="ru-RU"/>
              </w:rPr>
              <w:t>з посиланням на відповідну сторінку(и) документу</w:t>
            </w:r>
          </w:p>
        </w:tc>
      </w:tr>
      <w:tr w:rsidR="009154C5" w:rsidRPr="009154C5" w:rsidTr="00926BAA">
        <w:trPr>
          <w:trHeight w:val="251"/>
        </w:trPr>
        <w:tc>
          <w:tcPr>
            <w:tcW w:w="674" w:type="dxa"/>
            <w:shd w:val="clear" w:color="auto" w:fill="auto"/>
            <w:vAlign w:val="center"/>
          </w:tcPr>
          <w:p w:rsidR="009154C5" w:rsidRPr="009154C5" w:rsidRDefault="009154C5" w:rsidP="00926BAA">
            <w:pPr>
              <w:pStyle w:val="1fe"/>
              <w:spacing w:line="240" w:lineRule="auto"/>
              <w:ind w:firstLine="0"/>
              <w:jc w:val="center"/>
              <w:rPr>
                <w:bCs/>
                <w:szCs w:val="24"/>
                <w:lang w:val="uk-UA" w:eastAsia="ru-RU"/>
              </w:rPr>
            </w:pPr>
            <w:r w:rsidRPr="009154C5">
              <w:rPr>
                <w:bCs/>
                <w:szCs w:val="24"/>
                <w:lang w:val="uk-UA" w:eastAsia="ru-RU"/>
              </w:rPr>
              <w:t>1</w:t>
            </w:r>
          </w:p>
        </w:tc>
        <w:tc>
          <w:tcPr>
            <w:tcW w:w="6805" w:type="dxa"/>
            <w:shd w:val="clear" w:color="auto" w:fill="auto"/>
            <w:vAlign w:val="center"/>
          </w:tcPr>
          <w:p w:rsidR="009154C5" w:rsidRPr="009154C5" w:rsidRDefault="009154C5" w:rsidP="00926BAA">
            <w:pPr>
              <w:pStyle w:val="1fe"/>
              <w:spacing w:line="240" w:lineRule="auto"/>
              <w:ind w:firstLine="0"/>
              <w:contextualSpacing/>
              <w:jc w:val="left"/>
              <w:rPr>
                <w:rFonts w:eastAsia="Calibri"/>
                <w:szCs w:val="24"/>
                <w:lang w:val="uk-UA" w:eastAsia="ru-RU"/>
              </w:rPr>
            </w:pPr>
            <w:r w:rsidRPr="009154C5">
              <w:rPr>
                <w:rFonts w:eastAsia="Calibri"/>
                <w:szCs w:val="24"/>
                <w:lang w:val="uk-UA" w:eastAsia="ru-RU"/>
              </w:rPr>
              <w:t>Наявність не менш ніж 4 програмних кнопок</w:t>
            </w:r>
          </w:p>
        </w:tc>
        <w:tc>
          <w:tcPr>
            <w:tcW w:w="2268" w:type="dxa"/>
            <w:shd w:val="clear" w:color="auto" w:fill="auto"/>
            <w:vAlign w:val="center"/>
          </w:tcPr>
          <w:p w:rsidR="009154C5" w:rsidRPr="009154C5" w:rsidRDefault="009154C5" w:rsidP="009154C5">
            <w:pPr>
              <w:pStyle w:val="1fe"/>
              <w:spacing w:line="240" w:lineRule="auto"/>
              <w:jc w:val="center"/>
              <w:rPr>
                <w:b/>
                <w:bCs/>
                <w:szCs w:val="24"/>
                <w:lang w:val="uk-UA" w:eastAsia="ru-RU"/>
              </w:rPr>
            </w:pPr>
          </w:p>
        </w:tc>
      </w:tr>
      <w:tr w:rsidR="009154C5" w:rsidRPr="009154C5" w:rsidTr="00926BAA">
        <w:trPr>
          <w:trHeight w:val="134"/>
        </w:trPr>
        <w:tc>
          <w:tcPr>
            <w:tcW w:w="674" w:type="dxa"/>
            <w:shd w:val="clear" w:color="auto" w:fill="auto"/>
            <w:vAlign w:val="center"/>
          </w:tcPr>
          <w:p w:rsidR="009154C5" w:rsidRPr="009154C5" w:rsidRDefault="009154C5" w:rsidP="00926BAA">
            <w:pPr>
              <w:pStyle w:val="1fe"/>
              <w:spacing w:line="240" w:lineRule="auto"/>
              <w:ind w:firstLine="0"/>
              <w:jc w:val="center"/>
              <w:rPr>
                <w:bCs/>
                <w:szCs w:val="24"/>
                <w:lang w:val="uk-UA" w:eastAsia="ru-RU"/>
              </w:rPr>
            </w:pPr>
            <w:r w:rsidRPr="009154C5">
              <w:rPr>
                <w:bCs/>
                <w:szCs w:val="24"/>
                <w:lang w:val="uk-UA" w:eastAsia="ru-RU"/>
              </w:rPr>
              <w:t>2</w:t>
            </w:r>
          </w:p>
        </w:tc>
        <w:tc>
          <w:tcPr>
            <w:tcW w:w="6805" w:type="dxa"/>
            <w:shd w:val="clear" w:color="auto" w:fill="auto"/>
            <w:vAlign w:val="center"/>
          </w:tcPr>
          <w:p w:rsidR="009154C5" w:rsidRPr="009154C5" w:rsidRDefault="009154C5" w:rsidP="00926BAA">
            <w:pPr>
              <w:pStyle w:val="1fe"/>
              <w:spacing w:line="240" w:lineRule="auto"/>
              <w:ind w:firstLine="0"/>
              <w:contextualSpacing/>
              <w:jc w:val="left"/>
              <w:rPr>
                <w:rFonts w:eastAsia="Calibri"/>
                <w:szCs w:val="24"/>
                <w:lang w:val="uk-UA" w:eastAsia="ru-RU"/>
              </w:rPr>
            </w:pPr>
            <w:r w:rsidRPr="009154C5">
              <w:rPr>
                <w:rFonts w:eastAsia="Calibri"/>
                <w:szCs w:val="24"/>
                <w:lang w:val="uk-UA" w:eastAsia="ru-RU"/>
              </w:rPr>
              <w:t>Можливість подальшого устаткування роторами;</w:t>
            </w:r>
          </w:p>
        </w:tc>
        <w:tc>
          <w:tcPr>
            <w:tcW w:w="2268" w:type="dxa"/>
            <w:shd w:val="clear" w:color="auto" w:fill="auto"/>
            <w:vAlign w:val="center"/>
          </w:tcPr>
          <w:p w:rsidR="009154C5" w:rsidRPr="009154C5" w:rsidRDefault="009154C5" w:rsidP="009154C5">
            <w:pPr>
              <w:pStyle w:val="1fe"/>
              <w:spacing w:line="240" w:lineRule="auto"/>
              <w:jc w:val="center"/>
              <w:rPr>
                <w:b/>
                <w:bCs/>
                <w:szCs w:val="24"/>
                <w:lang w:val="uk-UA" w:eastAsia="ru-RU"/>
              </w:rPr>
            </w:pPr>
          </w:p>
        </w:tc>
      </w:tr>
      <w:tr w:rsidR="009154C5" w:rsidRPr="009154C5" w:rsidTr="00926BAA">
        <w:trPr>
          <w:trHeight w:val="540"/>
        </w:trPr>
        <w:tc>
          <w:tcPr>
            <w:tcW w:w="674" w:type="dxa"/>
            <w:shd w:val="clear" w:color="auto" w:fill="auto"/>
            <w:vAlign w:val="center"/>
          </w:tcPr>
          <w:p w:rsidR="009154C5" w:rsidRPr="009154C5" w:rsidRDefault="009154C5" w:rsidP="00926BAA">
            <w:pPr>
              <w:pStyle w:val="1fe"/>
              <w:spacing w:line="240" w:lineRule="auto"/>
              <w:ind w:firstLine="0"/>
              <w:jc w:val="center"/>
              <w:rPr>
                <w:bCs/>
                <w:szCs w:val="24"/>
                <w:lang w:val="uk-UA" w:eastAsia="ru-RU"/>
              </w:rPr>
            </w:pPr>
            <w:r w:rsidRPr="009154C5">
              <w:rPr>
                <w:bCs/>
                <w:szCs w:val="24"/>
                <w:lang w:val="uk-UA" w:eastAsia="ru-RU"/>
              </w:rPr>
              <w:t>3</w:t>
            </w:r>
          </w:p>
        </w:tc>
        <w:tc>
          <w:tcPr>
            <w:tcW w:w="6805" w:type="dxa"/>
            <w:shd w:val="clear" w:color="auto" w:fill="auto"/>
            <w:vAlign w:val="center"/>
          </w:tcPr>
          <w:p w:rsidR="009154C5" w:rsidRPr="009154C5" w:rsidRDefault="009154C5" w:rsidP="00926BAA">
            <w:pPr>
              <w:pStyle w:val="1fe"/>
              <w:spacing w:line="240" w:lineRule="auto"/>
              <w:ind w:firstLine="0"/>
              <w:contextualSpacing/>
              <w:jc w:val="left"/>
              <w:rPr>
                <w:rFonts w:eastAsia="Calibri"/>
                <w:szCs w:val="24"/>
                <w:lang w:val="uk-UA" w:eastAsia="ru-RU"/>
              </w:rPr>
            </w:pPr>
            <w:r w:rsidRPr="009154C5">
              <w:rPr>
                <w:rFonts w:eastAsia="Calibri"/>
                <w:szCs w:val="24"/>
                <w:lang w:val="uk-UA" w:eastAsia="ru-RU"/>
              </w:rPr>
              <w:t>Заміна ротору повинна відбуватися без допомоги додаткових принадь (гайки, ключі, тощо);</w:t>
            </w:r>
          </w:p>
        </w:tc>
        <w:tc>
          <w:tcPr>
            <w:tcW w:w="2268" w:type="dxa"/>
            <w:shd w:val="clear" w:color="auto" w:fill="auto"/>
            <w:vAlign w:val="center"/>
          </w:tcPr>
          <w:p w:rsidR="009154C5" w:rsidRPr="009154C5" w:rsidRDefault="009154C5" w:rsidP="009154C5">
            <w:pPr>
              <w:pStyle w:val="1fe"/>
              <w:spacing w:line="240" w:lineRule="auto"/>
              <w:jc w:val="center"/>
              <w:rPr>
                <w:b/>
                <w:bCs/>
                <w:szCs w:val="24"/>
                <w:lang w:val="uk-UA" w:eastAsia="ru-RU"/>
              </w:rPr>
            </w:pPr>
          </w:p>
        </w:tc>
      </w:tr>
      <w:tr w:rsidR="009154C5" w:rsidRPr="009154C5" w:rsidTr="00926BAA">
        <w:trPr>
          <w:trHeight w:val="221"/>
        </w:trPr>
        <w:tc>
          <w:tcPr>
            <w:tcW w:w="674" w:type="dxa"/>
            <w:shd w:val="clear" w:color="auto" w:fill="auto"/>
            <w:vAlign w:val="center"/>
          </w:tcPr>
          <w:p w:rsidR="009154C5" w:rsidRPr="009154C5" w:rsidRDefault="009154C5" w:rsidP="00926BAA">
            <w:pPr>
              <w:pStyle w:val="1fe"/>
              <w:spacing w:line="240" w:lineRule="auto"/>
              <w:ind w:firstLine="0"/>
              <w:jc w:val="center"/>
              <w:rPr>
                <w:bCs/>
                <w:szCs w:val="24"/>
                <w:lang w:val="uk-UA" w:eastAsia="ru-RU"/>
              </w:rPr>
            </w:pPr>
            <w:r w:rsidRPr="009154C5">
              <w:rPr>
                <w:bCs/>
                <w:szCs w:val="24"/>
                <w:lang w:val="uk-UA" w:eastAsia="ru-RU"/>
              </w:rPr>
              <w:t>4</w:t>
            </w:r>
          </w:p>
        </w:tc>
        <w:tc>
          <w:tcPr>
            <w:tcW w:w="6805" w:type="dxa"/>
            <w:shd w:val="clear" w:color="auto" w:fill="auto"/>
            <w:vAlign w:val="center"/>
          </w:tcPr>
          <w:p w:rsidR="009154C5" w:rsidRPr="009154C5" w:rsidRDefault="009154C5" w:rsidP="00926BAA">
            <w:pPr>
              <w:pStyle w:val="1fe"/>
              <w:spacing w:line="240" w:lineRule="auto"/>
              <w:ind w:firstLine="0"/>
              <w:contextualSpacing/>
              <w:jc w:val="left"/>
              <w:rPr>
                <w:rFonts w:eastAsia="Calibri"/>
                <w:color w:val="2A6099"/>
                <w:szCs w:val="24"/>
                <w:lang w:val="uk-UA" w:eastAsia="ru-RU"/>
              </w:rPr>
            </w:pPr>
            <w:r w:rsidRPr="009154C5">
              <w:rPr>
                <w:rFonts w:eastAsia="Calibri"/>
                <w:szCs w:val="24"/>
                <w:lang w:val="uk-UA" w:eastAsia="ru-RU"/>
              </w:rPr>
              <w:t>Максимальний рівень шуму не повинен перевищувати 61 дБа</w:t>
            </w:r>
          </w:p>
        </w:tc>
        <w:tc>
          <w:tcPr>
            <w:tcW w:w="2268" w:type="dxa"/>
            <w:shd w:val="clear" w:color="auto" w:fill="auto"/>
            <w:vAlign w:val="center"/>
          </w:tcPr>
          <w:p w:rsidR="009154C5" w:rsidRPr="009154C5" w:rsidRDefault="009154C5" w:rsidP="009154C5">
            <w:pPr>
              <w:pStyle w:val="1fe"/>
              <w:spacing w:line="240" w:lineRule="auto"/>
              <w:jc w:val="center"/>
              <w:rPr>
                <w:b/>
                <w:bCs/>
                <w:szCs w:val="24"/>
                <w:lang w:val="uk-UA" w:eastAsia="ru-RU"/>
              </w:rPr>
            </w:pPr>
          </w:p>
        </w:tc>
      </w:tr>
      <w:tr w:rsidR="009154C5" w:rsidRPr="009154C5" w:rsidTr="00926BAA">
        <w:trPr>
          <w:trHeight w:val="60"/>
        </w:trPr>
        <w:tc>
          <w:tcPr>
            <w:tcW w:w="674" w:type="dxa"/>
            <w:shd w:val="clear" w:color="auto" w:fill="auto"/>
            <w:vAlign w:val="center"/>
          </w:tcPr>
          <w:p w:rsidR="009154C5" w:rsidRPr="009154C5" w:rsidRDefault="009154C5" w:rsidP="00926BAA">
            <w:pPr>
              <w:pStyle w:val="1fe"/>
              <w:spacing w:line="240" w:lineRule="auto"/>
              <w:ind w:firstLine="0"/>
              <w:jc w:val="center"/>
              <w:rPr>
                <w:bCs/>
                <w:szCs w:val="24"/>
                <w:lang w:val="uk-UA" w:eastAsia="ru-RU"/>
              </w:rPr>
            </w:pPr>
            <w:r w:rsidRPr="009154C5">
              <w:rPr>
                <w:bCs/>
                <w:szCs w:val="24"/>
                <w:lang w:val="uk-UA" w:eastAsia="ru-RU"/>
              </w:rPr>
              <w:t>5</w:t>
            </w:r>
          </w:p>
        </w:tc>
        <w:tc>
          <w:tcPr>
            <w:tcW w:w="6805" w:type="dxa"/>
            <w:shd w:val="clear" w:color="auto" w:fill="auto"/>
            <w:vAlign w:val="center"/>
          </w:tcPr>
          <w:p w:rsidR="009154C5" w:rsidRPr="009154C5" w:rsidRDefault="009154C5" w:rsidP="00926BAA">
            <w:pPr>
              <w:pStyle w:val="1fe"/>
              <w:spacing w:line="240" w:lineRule="auto"/>
              <w:ind w:firstLine="0"/>
              <w:contextualSpacing/>
              <w:jc w:val="left"/>
              <w:rPr>
                <w:rFonts w:eastAsia="Calibri"/>
                <w:szCs w:val="24"/>
                <w:lang w:val="uk-UA" w:eastAsia="ru-RU"/>
              </w:rPr>
            </w:pPr>
            <w:r w:rsidRPr="009154C5">
              <w:rPr>
                <w:rFonts w:eastAsia="Calibri"/>
                <w:szCs w:val="24"/>
                <w:lang w:val="uk-UA" w:eastAsia="ru-RU"/>
              </w:rPr>
              <w:t>Прямий привід двигуну з індукційним безщитковим двигуном;</w:t>
            </w:r>
          </w:p>
        </w:tc>
        <w:tc>
          <w:tcPr>
            <w:tcW w:w="2268" w:type="dxa"/>
            <w:shd w:val="clear" w:color="auto" w:fill="auto"/>
            <w:vAlign w:val="center"/>
          </w:tcPr>
          <w:p w:rsidR="009154C5" w:rsidRPr="009154C5" w:rsidRDefault="009154C5" w:rsidP="009154C5">
            <w:pPr>
              <w:pStyle w:val="1fe"/>
              <w:spacing w:line="240" w:lineRule="auto"/>
              <w:jc w:val="center"/>
              <w:rPr>
                <w:b/>
                <w:bCs/>
                <w:szCs w:val="24"/>
                <w:lang w:val="uk-UA" w:eastAsia="ru-RU"/>
              </w:rPr>
            </w:pPr>
          </w:p>
        </w:tc>
      </w:tr>
      <w:tr w:rsidR="009154C5" w:rsidRPr="009154C5" w:rsidTr="00926BAA">
        <w:trPr>
          <w:trHeight w:val="225"/>
        </w:trPr>
        <w:tc>
          <w:tcPr>
            <w:tcW w:w="674" w:type="dxa"/>
            <w:shd w:val="clear" w:color="auto" w:fill="auto"/>
            <w:vAlign w:val="center"/>
          </w:tcPr>
          <w:p w:rsidR="009154C5" w:rsidRPr="009154C5" w:rsidRDefault="009154C5" w:rsidP="00926BAA">
            <w:pPr>
              <w:pStyle w:val="1fe"/>
              <w:spacing w:line="240" w:lineRule="auto"/>
              <w:ind w:firstLine="0"/>
              <w:jc w:val="center"/>
              <w:rPr>
                <w:bCs/>
                <w:szCs w:val="24"/>
                <w:lang w:val="uk-UA" w:eastAsia="ru-RU"/>
              </w:rPr>
            </w:pPr>
            <w:r w:rsidRPr="009154C5">
              <w:rPr>
                <w:bCs/>
                <w:szCs w:val="24"/>
                <w:lang w:val="uk-UA" w:eastAsia="ru-RU"/>
              </w:rPr>
              <w:lastRenderedPageBreak/>
              <w:t>6</w:t>
            </w:r>
          </w:p>
        </w:tc>
        <w:tc>
          <w:tcPr>
            <w:tcW w:w="6805" w:type="dxa"/>
            <w:shd w:val="clear" w:color="auto" w:fill="auto"/>
            <w:vAlign w:val="center"/>
          </w:tcPr>
          <w:p w:rsidR="009154C5" w:rsidRPr="009154C5" w:rsidRDefault="009154C5" w:rsidP="00926BAA">
            <w:pPr>
              <w:pStyle w:val="1fe"/>
              <w:spacing w:line="240" w:lineRule="auto"/>
              <w:ind w:firstLine="0"/>
              <w:contextualSpacing/>
              <w:jc w:val="left"/>
              <w:rPr>
                <w:rFonts w:eastAsia="Calibri"/>
                <w:szCs w:val="24"/>
                <w:lang w:val="uk-UA" w:eastAsia="ru-RU"/>
              </w:rPr>
            </w:pPr>
            <w:r w:rsidRPr="009154C5">
              <w:rPr>
                <w:rFonts w:eastAsia="Calibri"/>
                <w:szCs w:val="24"/>
                <w:lang w:val="uk-UA" w:eastAsia="ru-RU"/>
              </w:rPr>
              <w:t>Наявність мікропроцесорного контролю;</w:t>
            </w:r>
          </w:p>
        </w:tc>
        <w:tc>
          <w:tcPr>
            <w:tcW w:w="2268" w:type="dxa"/>
            <w:shd w:val="clear" w:color="auto" w:fill="auto"/>
            <w:vAlign w:val="center"/>
          </w:tcPr>
          <w:p w:rsidR="009154C5" w:rsidRPr="009154C5" w:rsidRDefault="009154C5" w:rsidP="009154C5">
            <w:pPr>
              <w:pStyle w:val="1fe"/>
              <w:spacing w:line="240" w:lineRule="auto"/>
              <w:jc w:val="center"/>
              <w:rPr>
                <w:b/>
                <w:bCs/>
                <w:szCs w:val="24"/>
                <w:lang w:val="uk-UA" w:eastAsia="ru-RU"/>
              </w:rPr>
            </w:pPr>
          </w:p>
        </w:tc>
      </w:tr>
      <w:tr w:rsidR="009154C5" w:rsidRPr="009154C5" w:rsidTr="00926BAA">
        <w:trPr>
          <w:trHeight w:val="180"/>
        </w:trPr>
        <w:tc>
          <w:tcPr>
            <w:tcW w:w="674" w:type="dxa"/>
            <w:shd w:val="clear" w:color="auto" w:fill="auto"/>
            <w:vAlign w:val="center"/>
          </w:tcPr>
          <w:p w:rsidR="009154C5" w:rsidRPr="009154C5" w:rsidRDefault="009154C5" w:rsidP="00926BAA">
            <w:pPr>
              <w:pStyle w:val="1fe"/>
              <w:spacing w:line="240" w:lineRule="auto"/>
              <w:ind w:firstLine="0"/>
              <w:jc w:val="center"/>
              <w:rPr>
                <w:bCs/>
                <w:szCs w:val="24"/>
                <w:lang w:val="uk-UA" w:eastAsia="ru-RU"/>
              </w:rPr>
            </w:pPr>
            <w:r w:rsidRPr="009154C5">
              <w:rPr>
                <w:bCs/>
                <w:szCs w:val="24"/>
                <w:lang w:val="uk-UA" w:eastAsia="ru-RU"/>
              </w:rPr>
              <w:t>7</w:t>
            </w:r>
          </w:p>
        </w:tc>
        <w:tc>
          <w:tcPr>
            <w:tcW w:w="6805" w:type="dxa"/>
            <w:shd w:val="clear" w:color="auto" w:fill="auto"/>
            <w:vAlign w:val="center"/>
          </w:tcPr>
          <w:p w:rsidR="009154C5" w:rsidRPr="009154C5" w:rsidRDefault="009154C5" w:rsidP="00926BAA">
            <w:pPr>
              <w:pStyle w:val="1fe"/>
              <w:spacing w:line="240" w:lineRule="auto"/>
              <w:ind w:firstLine="0"/>
              <w:contextualSpacing/>
              <w:jc w:val="left"/>
              <w:rPr>
                <w:rFonts w:eastAsia="Calibri"/>
                <w:szCs w:val="24"/>
                <w:lang w:val="uk-UA" w:eastAsia="ru-RU"/>
              </w:rPr>
            </w:pPr>
            <w:r w:rsidRPr="009154C5">
              <w:rPr>
                <w:rFonts w:eastAsia="Calibri"/>
                <w:szCs w:val="24"/>
                <w:lang w:val="uk-UA" w:eastAsia="ru-RU"/>
              </w:rPr>
              <w:t>Система розпізнавання імбалансу;</w:t>
            </w:r>
          </w:p>
        </w:tc>
        <w:tc>
          <w:tcPr>
            <w:tcW w:w="2268" w:type="dxa"/>
            <w:shd w:val="clear" w:color="auto" w:fill="auto"/>
            <w:vAlign w:val="center"/>
          </w:tcPr>
          <w:p w:rsidR="009154C5" w:rsidRPr="009154C5" w:rsidRDefault="009154C5" w:rsidP="009154C5">
            <w:pPr>
              <w:pStyle w:val="1fe"/>
              <w:spacing w:line="240" w:lineRule="auto"/>
              <w:jc w:val="center"/>
              <w:rPr>
                <w:b/>
                <w:bCs/>
                <w:szCs w:val="24"/>
                <w:lang w:val="uk-UA" w:eastAsia="ru-RU"/>
              </w:rPr>
            </w:pPr>
          </w:p>
        </w:tc>
      </w:tr>
      <w:tr w:rsidR="009154C5" w:rsidRPr="009154C5" w:rsidTr="00926BAA">
        <w:trPr>
          <w:trHeight w:val="94"/>
        </w:trPr>
        <w:tc>
          <w:tcPr>
            <w:tcW w:w="674" w:type="dxa"/>
            <w:shd w:val="clear" w:color="auto" w:fill="auto"/>
            <w:vAlign w:val="center"/>
          </w:tcPr>
          <w:p w:rsidR="009154C5" w:rsidRPr="009154C5" w:rsidRDefault="009154C5" w:rsidP="00926BAA">
            <w:pPr>
              <w:pStyle w:val="1fe"/>
              <w:spacing w:line="240" w:lineRule="auto"/>
              <w:ind w:firstLine="0"/>
              <w:jc w:val="center"/>
              <w:rPr>
                <w:bCs/>
                <w:szCs w:val="24"/>
                <w:lang w:val="uk-UA" w:eastAsia="ru-RU"/>
              </w:rPr>
            </w:pPr>
            <w:r w:rsidRPr="009154C5">
              <w:rPr>
                <w:bCs/>
                <w:szCs w:val="24"/>
                <w:lang w:val="uk-UA" w:eastAsia="ru-RU"/>
              </w:rPr>
              <w:t>8</w:t>
            </w:r>
          </w:p>
        </w:tc>
        <w:tc>
          <w:tcPr>
            <w:tcW w:w="6805" w:type="dxa"/>
            <w:shd w:val="clear" w:color="auto" w:fill="auto"/>
            <w:vAlign w:val="center"/>
          </w:tcPr>
          <w:p w:rsidR="009154C5" w:rsidRPr="009154C5" w:rsidRDefault="009154C5" w:rsidP="00926BAA">
            <w:pPr>
              <w:pStyle w:val="1fe"/>
              <w:spacing w:line="240" w:lineRule="auto"/>
              <w:ind w:firstLine="0"/>
              <w:contextualSpacing/>
              <w:jc w:val="left"/>
              <w:rPr>
                <w:rFonts w:eastAsia="Calibri"/>
                <w:szCs w:val="24"/>
                <w:lang w:val="uk-UA" w:eastAsia="ru-RU"/>
              </w:rPr>
            </w:pPr>
            <w:r w:rsidRPr="009154C5">
              <w:rPr>
                <w:rFonts w:eastAsia="Calibri"/>
                <w:szCs w:val="24"/>
                <w:lang w:val="uk-UA" w:eastAsia="ru-RU"/>
              </w:rPr>
              <w:t>Можливість керування приладом навіть в лабораторних рукавичках;</w:t>
            </w:r>
          </w:p>
        </w:tc>
        <w:tc>
          <w:tcPr>
            <w:tcW w:w="2268" w:type="dxa"/>
            <w:shd w:val="clear" w:color="auto" w:fill="auto"/>
            <w:vAlign w:val="center"/>
          </w:tcPr>
          <w:p w:rsidR="009154C5" w:rsidRPr="009154C5" w:rsidRDefault="009154C5" w:rsidP="009154C5">
            <w:pPr>
              <w:pStyle w:val="1fe"/>
              <w:spacing w:line="240" w:lineRule="auto"/>
              <w:jc w:val="center"/>
              <w:rPr>
                <w:b/>
                <w:bCs/>
                <w:szCs w:val="24"/>
                <w:lang w:val="uk-UA" w:eastAsia="ru-RU"/>
              </w:rPr>
            </w:pPr>
          </w:p>
        </w:tc>
      </w:tr>
      <w:tr w:rsidR="009154C5" w:rsidRPr="009154C5" w:rsidTr="00926BAA">
        <w:trPr>
          <w:trHeight w:val="60"/>
        </w:trPr>
        <w:tc>
          <w:tcPr>
            <w:tcW w:w="674" w:type="dxa"/>
            <w:shd w:val="clear" w:color="auto" w:fill="auto"/>
            <w:vAlign w:val="center"/>
          </w:tcPr>
          <w:p w:rsidR="009154C5" w:rsidRPr="009154C5" w:rsidRDefault="009154C5" w:rsidP="00926BAA">
            <w:pPr>
              <w:pStyle w:val="1fe"/>
              <w:spacing w:line="240" w:lineRule="auto"/>
              <w:ind w:firstLine="0"/>
              <w:jc w:val="center"/>
              <w:rPr>
                <w:bCs/>
                <w:szCs w:val="24"/>
                <w:lang w:val="uk-UA" w:eastAsia="ru-RU"/>
              </w:rPr>
            </w:pPr>
            <w:r w:rsidRPr="009154C5">
              <w:rPr>
                <w:bCs/>
                <w:szCs w:val="24"/>
                <w:lang w:val="uk-UA" w:eastAsia="ru-RU"/>
              </w:rPr>
              <w:t>9</w:t>
            </w:r>
          </w:p>
        </w:tc>
        <w:tc>
          <w:tcPr>
            <w:tcW w:w="6805" w:type="dxa"/>
            <w:shd w:val="clear" w:color="auto" w:fill="auto"/>
            <w:vAlign w:val="center"/>
          </w:tcPr>
          <w:p w:rsidR="009154C5" w:rsidRPr="009154C5" w:rsidRDefault="009154C5" w:rsidP="00926BAA">
            <w:pPr>
              <w:pStyle w:val="1fe"/>
              <w:spacing w:line="240" w:lineRule="auto"/>
              <w:ind w:firstLine="0"/>
              <w:contextualSpacing/>
              <w:jc w:val="left"/>
              <w:rPr>
                <w:rFonts w:eastAsia="Calibri"/>
                <w:szCs w:val="24"/>
                <w:lang w:val="uk-UA" w:eastAsia="ru-RU"/>
              </w:rPr>
            </w:pPr>
            <w:r w:rsidRPr="009154C5">
              <w:rPr>
                <w:rFonts w:eastAsia="Calibri"/>
                <w:szCs w:val="24"/>
                <w:lang w:val="uk-UA" w:eastAsia="ru-RU"/>
              </w:rPr>
              <w:t>Можливість запуску збереженого протоколу натисканням однієї кнопки;</w:t>
            </w:r>
          </w:p>
        </w:tc>
        <w:tc>
          <w:tcPr>
            <w:tcW w:w="2268" w:type="dxa"/>
            <w:shd w:val="clear" w:color="auto" w:fill="auto"/>
            <w:vAlign w:val="center"/>
          </w:tcPr>
          <w:p w:rsidR="009154C5" w:rsidRPr="009154C5" w:rsidRDefault="009154C5" w:rsidP="009154C5">
            <w:pPr>
              <w:pStyle w:val="1fe"/>
              <w:spacing w:line="240" w:lineRule="auto"/>
              <w:jc w:val="center"/>
              <w:rPr>
                <w:b/>
                <w:bCs/>
                <w:szCs w:val="24"/>
                <w:lang w:val="uk-UA" w:eastAsia="ru-RU"/>
              </w:rPr>
            </w:pPr>
          </w:p>
        </w:tc>
      </w:tr>
      <w:tr w:rsidR="009154C5" w:rsidRPr="009154C5" w:rsidTr="00926BAA">
        <w:trPr>
          <w:trHeight w:val="855"/>
        </w:trPr>
        <w:tc>
          <w:tcPr>
            <w:tcW w:w="674" w:type="dxa"/>
            <w:shd w:val="clear" w:color="auto" w:fill="auto"/>
            <w:vAlign w:val="center"/>
          </w:tcPr>
          <w:p w:rsidR="009154C5" w:rsidRPr="009154C5" w:rsidRDefault="009154C5" w:rsidP="00926BAA">
            <w:pPr>
              <w:pStyle w:val="1fe"/>
              <w:spacing w:line="240" w:lineRule="auto"/>
              <w:ind w:firstLine="0"/>
              <w:jc w:val="center"/>
              <w:rPr>
                <w:bCs/>
                <w:szCs w:val="24"/>
                <w:lang w:val="uk-UA" w:eastAsia="ru-RU"/>
              </w:rPr>
            </w:pPr>
            <w:r w:rsidRPr="009154C5">
              <w:rPr>
                <w:bCs/>
                <w:szCs w:val="24"/>
                <w:lang w:val="uk-UA" w:eastAsia="ru-RU"/>
              </w:rPr>
              <w:t>10</w:t>
            </w:r>
          </w:p>
        </w:tc>
        <w:tc>
          <w:tcPr>
            <w:tcW w:w="6805" w:type="dxa"/>
            <w:shd w:val="clear" w:color="auto" w:fill="auto"/>
            <w:vAlign w:val="center"/>
          </w:tcPr>
          <w:p w:rsidR="009154C5" w:rsidRPr="009154C5" w:rsidRDefault="009154C5" w:rsidP="00926BAA">
            <w:pPr>
              <w:pStyle w:val="1fe"/>
              <w:spacing w:line="240" w:lineRule="auto"/>
              <w:ind w:firstLine="0"/>
              <w:contextualSpacing/>
              <w:jc w:val="left"/>
              <w:rPr>
                <w:rFonts w:eastAsia="Calibri"/>
                <w:szCs w:val="24"/>
                <w:lang w:val="uk-UA" w:eastAsia="ru-RU"/>
              </w:rPr>
            </w:pPr>
            <w:r w:rsidRPr="009154C5">
              <w:rPr>
                <w:rFonts w:eastAsia="Calibri"/>
                <w:szCs w:val="24"/>
                <w:lang w:val="uk-UA" w:eastAsia="ru-RU"/>
              </w:rPr>
              <w:t>Наявність в комплекті коливального ротору 4х145 мл, кришок для захисту від біоконтамінації та адаптерів, що загалом дозволять центрифугувати 24 пробірки по 5/7 мл та 10 мл.</w:t>
            </w:r>
          </w:p>
        </w:tc>
        <w:tc>
          <w:tcPr>
            <w:tcW w:w="2268" w:type="dxa"/>
            <w:shd w:val="clear" w:color="auto" w:fill="auto"/>
            <w:vAlign w:val="center"/>
          </w:tcPr>
          <w:p w:rsidR="009154C5" w:rsidRPr="009154C5" w:rsidRDefault="009154C5" w:rsidP="009154C5">
            <w:pPr>
              <w:pStyle w:val="1fe"/>
              <w:spacing w:line="240" w:lineRule="auto"/>
              <w:jc w:val="center"/>
              <w:rPr>
                <w:b/>
                <w:bCs/>
                <w:szCs w:val="24"/>
                <w:lang w:val="uk-UA" w:eastAsia="ru-RU"/>
              </w:rPr>
            </w:pPr>
          </w:p>
        </w:tc>
      </w:tr>
      <w:tr w:rsidR="009154C5" w:rsidRPr="009154C5" w:rsidTr="00926BAA">
        <w:trPr>
          <w:trHeight w:val="480"/>
        </w:trPr>
        <w:tc>
          <w:tcPr>
            <w:tcW w:w="674" w:type="dxa"/>
            <w:shd w:val="clear" w:color="auto" w:fill="auto"/>
            <w:vAlign w:val="center"/>
          </w:tcPr>
          <w:p w:rsidR="009154C5" w:rsidRPr="009154C5" w:rsidRDefault="009154C5" w:rsidP="00926BAA">
            <w:pPr>
              <w:pStyle w:val="1fe"/>
              <w:spacing w:line="240" w:lineRule="auto"/>
              <w:ind w:firstLine="0"/>
              <w:jc w:val="center"/>
              <w:rPr>
                <w:bCs/>
                <w:szCs w:val="24"/>
                <w:lang w:val="uk-UA" w:eastAsia="ru-RU"/>
              </w:rPr>
            </w:pPr>
            <w:r w:rsidRPr="009154C5">
              <w:rPr>
                <w:bCs/>
                <w:szCs w:val="24"/>
                <w:lang w:val="uk-UA" w:eastAsia="ru-RU"/>
              </w:rPr>
              <w:t>11</w:t>
            </w:r>
          </w:p>
        </w:tc>
        <w:tc>
          <w:tcPr>
            <w:tcW w:w="6805" w:type="dxa"/>
            <w:shd w:val="clear" w:color="auto" w:fill="auto"/>
            <w:vAlign w:val="center"/>
          </w:tcPr>
          <w:p w:rsidR="009154C5" w:rsidRPr="009154C5" w:rsidRDefault="009154C5" w:rsidP="00926BAA">
            <w:pPr>
              <w:pStyle w:val="1fe"/>
              <w:spacing w:line="240" w:lineRule="auto"/>
              <w:ind w:firstLine="0"/>
              <w:contextualSpacing/>
              <w:jc w:val="left"/>
              <w:rPr>
                <w:rFonts w:eastAsia="Calibri"/>
                <w:szCs w:val="24"/>
                <w:lang w:val="uk-UA" w:eastAsia="ru-RU"/>
              </w:rPr>
            </w:pPr>
            <w:r w:rsidRPr="009154C5">
              <w:rPr>
                <w:rFonts w:eastAsia="Calibri"/>
                <w:szCs w:val="24"/>
                <w:lang w:val="uk-UA" w:eastAsia="ru-RU"/>
              </w:rPr>
              <w:t>Максимальна швидкість з коливальним ротором ротором не менше 4500 об/хв з прискоренням не менше 3260g</w:t>
            </w:r>
          </w:p>
        </w:tc>
        <w:tc>
          <w:tcPr>
            <w:tcW w:w="2268" w:type="dxa"/>
            <w:shd w:val="clear" w:color="auto" w:fill="auto"/>
            <w:vAlign w:val="center"/>
          </w:tcPr>
          <w:p w:rsidR="009154C5" w:rsidRPr="009154C5" w:rsidRDefault="009154C5" w:rsidP="009154C5">
            <w:pPr>
              <w:pStyle w:val="1fe"/>
              <w:spacing w:line="240" w:lineRule="auto"/>
              <w:jc w:val="center"/>
              <w:rPr>
                <w:b/>
                <w:bCs/>
                <w:szCs w:val="24"/>
                <w:lang w:val="uk-UA" w:eastAsia="ru-RU"/>
              </w:rPr>
            </w:pPr>
          </w:p>
        </w:tc>
      </w:tr>
      <w:tr w:rsidR="009154C5" w:rsidRPr="009154C5" w:rsidTr="00926BAA">
        <w:trPr>
          <w:trHeight w:val="480"/>
        </w:trPr>
        <w:tc>
          <w:tcPr>
            <w:tcW w:w="674" w:type="dxa"/>
            <w:shd w:val="clear" w:color="auto" w:fill="auto"/>
            <w:vAlign w:val="center"/>
          </w:tcPr>
          <w:p w:rsidR="009154C5" w:rsidRPr="009154C5" w:rsidRDefault="009154C5" w:rsidP="00926BAA">
            <w:pPr>
              <w:pStyle w:val="1fe"/>
              <w:spacing w:line="240" w:lineRule="auto"/>
              <w:ind w:firstLine="0"/>
              <w:jc w:val="center"/>
              <w:rPr>
                <w:bCs/>
                <w:szCs w:val="24"/>
                <w:lang w:val="uk-UA" w:eastAsia="ru-RU"/>
              </w:rPr>
            </w:pPr>
            <w:r w:rsidRPr="009154C5">
              <w:rPr>
                <w:bCs/>
                <w:szCs w:val="24"/>
                <w:lang w:val="uk-UA" w:eastAsia="ru-RU"/>
              </w:rPr>
              <w:t>12</w:t>
            </w:r>
          </w:p>
        </w:tc>
        <w:tc>
          <w:tcPr>
            <w:tcW w:w="6805" w:type="dxa"/>
            <w:shd w:val="clear" w:color="auto" w:fill="auto"/>
            <w:vAlign w:val="center"/>
          </w:tcPr>
          <w:p w:rsidR="009154C5" w:rsidRPr="009154C5" w:rsidRDefault="009154C5" w:rsidP="00926BAA">
            <w:pPr>
              <w:pStyle w:val="1fe"/>
              <w:spacing w:line="240" w:lineRule="auto"/>
              <w:ind w:firstLine="0"/>
              <w:contextualSpacing/>
              <w:jc w:val="left"/>
              <w:rPr>
                <w:rFonts w:eastAsia="Calibri"/>
                <w:szCs w:val="24"/>
                <w:lang w:val="uk-UA" w:eastAsia="ru-RU"/>
              </w:rPr>
            </w:pPr>
            <w:r w:rsidRPr="009154C5">
              <w:rPr>
                <w:rFonts w:eastAsia="Calibri"/>
                <w:szCs w:val="24"/>
                <w:lang w:val="uk-UA" w:eastAsia="ru-RU"/>
              </w:rPr>
              <w:t>Можливість встановлення таймеру роботи в діапазоні до 99 год 59 хв, в тому числі робота в безперервному режимі</w:t>
            </w:r>
          </w:p>
        </w:tc>
        <w:tc>
          <w:tcPr>
            <w:tcW w:w="2268" w:type="dxa"/>
            <w:shd w:val="clear" w:color="auto" w:fill="auto"/>
            <w:vAlign w:val="center"/>
          </w:tcPr>
          <w:p w:rsidR="009154C5" w:rsidRPr="009154C5" w:rsidRDefault="009154C5" w:rsidP="009154C5">
            <w:pPr>
              <w:pStyle w:val="1fe"/>
              <w:spacing w:line="240" w:lineRule="auto"/>
              <w:jc w:val="center"/>
              <w:rPr>
                <w:b/>
                <w:bCs/>
                <w:szCs w:val="24"/>
                <w:lang w:val="uk-UA" w:eastAsia="ru-RU"/>
              </w:rPr>
            </w:pPr>
          </w:p>
        </w:tc>
      </w:tr>
      <w:tr w:rsidR="009154C5" w:rsidRPr="009154C5" w:rsidTr="00926BAA">
        <w:trPr>
          <w:trHeight w:val="158"/>
        </w:trPr>
        <w:tc>
          <w:tcPr>
            <w:tcW w:w="674" w:type="dxa"/>
            <w:shd w:val="clear" w:color="auto" w:fill="auto"/>
            <w:vAlign w:val="center"/>
          </w:tcPr>
          <w:p w:rsidR="009154C5" w:rsidRPr="009154C5" w:rsidRDefault="009154C5" w:rsidP="00926BAA">
            <w:pPr>
              <w:pStyle w:val="1fe"/>
              <w:spacing w:line="240" w:lineRule="auto"/>
              <w:ind w:firstLine="0"/>
              <w:jc w:val="center"/>
              <w:rPr>
                <w:bCs/>
                <w:szCs w:val="24"/>
                <w:lang w:val="uk-UA" w:eastAsia="ru-RU"/>
              </w:rPr>
            </w:pPr>
            <w:r w:rsidRPr="009154C5">
              <w:rPr>
                <w:bCs/>
                <w:szCs w:val="24"/>
                <w:lang w:val="uk-UA" w:eastAsia="ru-RU"/>
              </w:rPr>
              <w:t>13</w:t>
            </w:r>
          </w:p>
        </w:tc>
        <w:tc>
          <w:tcPr>
            <w:tcW w:w="6805" w:type="dxa"/>
            <w:shd w:val="clear" w:color="auto" w:fill="auto"/>
            <w:vAlign w:val="center"/>
          </w:tcPr>
          <w:p w:rsidR="009154C5" w:rsidRPr="009154C5" w:rsidRDefault="009154C5" w:rsidP="00926BAA">
            <w:pPr>
              <w:pStyle w:val="1fe"/>
              <w:spacing w:line="240" w:lineRule="auto"/>
              <w:ind w:firstLine="0"/>
              <w:contextualSpacing/>
              <w:jc w:val="left"/>
              <w:rPr>
                <w:rFonts w:eastAsia="Calibri"/>
                <w:szCs w:val="24"/>
                <w:lang w:val="uk-UA" w:eastAsia="ru-RU"/>
              </w:rPr>
            </w:pPr>
            <w:r w:rsidRPr="009154C5">
              <w:rPr>
                <w:rFonts w:eastAsia="Calibri"/>
                <w:szCs w:val="24"/>
                <w:lang w:val="uk-UA" w:eastAsia="ru-RU"/>
              </w:rPr>
              <w:t>Габаритні розміри не більше В 320 х Ш 380 х Г 490 мм</w:t>
            </w:r>
          </w:p>
        </w:tc>
        <w:tc>
          <w:tcPr>
            <w:tcW w:w="2268" w:type="dxa"/>
            <w:shd w:val="clear" w:color="auto" w:fill="auto"/>
            <w:vAlign w:val="center"/>
          </w:tcPr>
          <w:p w:rsidR="009154C5" w:rsidRPr="009154C5" w:rsidRDefault="009154C5" w:rsidP="009154C5">
            <w:pPr>
              <w:pStyle w:val="1fe"/>
              <w:spacing w:line="240" w:lineRule="auto"/>
              <w:jc w:val="center"/>
              <w:rPr>
                <w:b/>
                <w:bCs/>
                <w:szCs w:val="24"/>
                <w:lang w:val="uk-UA" w:eastAsia="ru-RU"/>
              </w:rPr>
            </w:pPr>
          </w:p>
        </w:tc>
      </w:tr>
      <w:tr w:rsidR="009154C5" w:rsidRPr="009154C5" w:rsidTr="00926BAA">
        <w:trPr>
          <w:trHeight w:val="195"/>
        </w:trPr>
        <w:tc>
          <w:tcPr>
            <w:tcW w:w="674" w:type="dxa"/>
            <w:shd w:val="clear" w:color="auto" w:fill="auto"/>
            <w:vAlign w:val="center"/>
          </w:tcPr>
          <w:p w:rsidR="009154C5" w:rsidRPr="009154C5" w:rsidRDefault="009154C5" w:rsidP="00926BAA">
            <w:pPr>
              <w:pStyle w:val="1fe"/>
              <w:spacing w:line="240" w:lineRule="auto"/>
              <w:ind w:firstLine="0"/>
              <w:jc w:val="center"/>
              <w:rPr>
                <w:bCs/>
                <w:szCs w:val="24"/>
                <w:lang w:val="uk-UA" w:eastAsia="ru-RU"/>
              </w:rPr>
            </w:pPr>
            <w:r w:rsidRPr="009154C5">
              <w:rPr>
                <w:bCs/>
                <w:szCs w:val="24"/>
                <w:lang w:val="uk-UA" w:eastAsia="ru-RU"/>
              </w:rPr>
              <w:t>14</w:t>
            </w:r>
          </w:p>
        </w:tc>
        <w:tc>
          <w:tcPr>
            <w:tcW w:w="6805" w:type="dxa"/>
            <w:shd w:val="clear" w:color="auto" w:fill="auto"/>
            <w:vAlign w:val="center"/>
          </w:tcPr>
          <w:p w:rsidR="009154C5" w:rsidRPr="009154C5" w:rsidRDefault="009154C5" w:rsidP="00926BAA">
            <w:pPr>
              <w:pStyle w:val="1fe"/>
              <w:spacing w:line="240" w:lineRule="auto"/>
              <w:ind w:firstLine="0"/>
              <w:contextualSpacing/>
              <w:jc w:val="left"/>
              <w:rPr>
                <w:rFonts w:eastAsia="Calibri"/>
                <w:szCs w:val="24"/>
                <w:lang w:val="uk-UA" w:eastAsia="ru-RU"/>
              </w:rPr>
            </w:pPr>
            <w:r w:rsidRPr="009154C5">
              <w:rPr>
                <w:rFonts w:eastAsia="Calibri"/>
                <w:szCs w:val="24"/>
                <w:lang w:val="uk-UA" w:eastAsia="ru-RU"/>
              </w:rPr>
              <w:t>Вага не більше 38 кг</w:t>
            </w:r>
          </w:p>
        </w:tc>
        <w:tc>
          <w:tcPr>
            <w:tcW w:w="2268" w:type="dxa"/>
            <w:shd w:val="clear" w:color="auto" w:fill="auto"/>
            <w:vAlign w:val="center"/>
          </w:tcPr>
          <w:p w:rsidR="009154C5" w:rsidRPr="009154C5" w:rsidRDefault="009154C5" w:rsidP="009154C5">
            <w:pPr>
              <w:pStyle w:val="1fe"/>
              <w:spacing w:line="240" w:lineRule="auto"/>
              <w:jc w:val="center"/>
              <w:rPr>
                <w:b/>
                <w:bCs/>
                <w:szCs w:val="24"/>
                <w:lang w:val="uk-UA" w:eastAsia="ru-RU"/>
              </w:rPr>
            </w:pPr>
          </w:p>
        </w:tc>
      </w:tr>
      <w:tr w:rsidR="009154C5" w:rsidRPr="00450A44" w:rsidTr="00926BAA">
        <w:trPr>
          <w:trHeight w:val="151"/>
        </w:trPr>
        <w:tc>
          <w:tcPr>
            <w:tcW w:w="674" w:type="dxa"/>
            <w:shd w:val="clear" w:color="auto" w:fill="auto"/>
            <w:vAlign w:val="center"/>
          </w:tcPr>
          <w:p w:rsidR="009154C5" w:rsidRPr="009154C5" w:rsidRDefault="009154C5" w:rsidP="00926BAA">
            <w:pPr>
              <w:pStyle w:val="1fe"/>
              <w:spacing w:line="240" w:lineRule="auto"/>
              <w:ind w:firstLine="0"/>
              <w:jc w:val="center"/>
              <w:rPr>
                <w:bCs/>
                <w:szCs w:val="24"/>
                <w:lang w:val="uk-UA" w:eastAsia="ru-RU"/>
              </w:rPr>
            </w:pPr>
            <w:r w:rsidRPr="009154C5">
              <w:rPr>
                <w:bCs/>
                <w:szCs w:val="24"/>
                <w:lang w:val="uk-UA" w:eastAsia="ru-RU"/>
              </w:rPr>
              <w:t>15</w:t>
            </w:r>
          </w:p>
        </w:tc>
        <w:tc>
          <w:tcPr>
            <w:tcW w:w="6805" w:type="dxa"/>
            <w:shd w:val="clear" w:color="auto" w:fill="auto"/>
            <w:vAlign w:val="center"/>
          </w:tcPr>
          <w:p w:rsidR="009154C5" w:rsidRPr="009154C5" w:rsidRDefault="009154C5" w:rsidP="00926BAA">
            <w:pPr>
              <w:pStyle w:val="1fe"/>
              <w:spacing w:line="240" w:lineRule="auto"/>
              <w:ind w:firstLine="0"/>
              <w:contextualSpacing/>
              <w:jc w:val="left"/>
              <w:rPr>
                <w:szCs w:val="24"/>
                <w:lang w:val="uk-UA"/>
              </w:rPr>
            </w:pPr>
            <w:r w:rsidRPr="009154C5">
              <w:rPr>
                <w:rFonts w:eastAsia="Calibri"/>
                <w:szCs w:val="24"/>
                <w:lang w:val="uk-UA" w:eastAsia="ru-RU"/>
              </w:rPr>
              <w:t>Наявність CE та IVD сертифікації</w:t>
            </w:r>
          </w:p>
        </w:tc>
        <w:tc>
          <w:tcPr>
            <w:tcW w:w="2268" w:type="dxa"/>
            <w:shd w:val="clear" w:color="auto" w:fill="auto"/>
            <w:vAlign w:val="center"/>
          </w:tcPr>
          <w:p w:rsidR="009154C5" w:rsidRPr="009154C5" w:rsidRDefault="009154C5" w:rsidP="009154C5">
            <w:pPr>
              <w:pStyle w:val="1fe"/>
              <w:spacing w:line="240" w:lineRule="auto"/>
              <w:jc w:val="center"/>
              <w:rPr>
                <w:b/>
                <w:bCs/>
                <w:szCs w:val="24"/>
                <w:lang w:val="uk-UA" w:eastAsia="ru-RU"/>
              </w:rPr>
            </w:pPr>
          </w:p>
        </w:tc>
      </w:tr>
    </w:tbl>
    <w:p w:rsidR="009154C5" w:rsidRPr="009154C5" w:rsidRDefault="009154C5" w:rsidP="009154C5">
      <w:pPr>
        <w:pStyle w:val="a0"/>
        <w:spacing w:after="0" w:line="240" w:lineRule="auto"/>
        <w:jc w:val="both"/>
        <w:rPr>
          <w:rFonts w:ascii="Times New Roman" w:hAnsi="Times New Roman"/>
          <w:i/>
          <w:sz w:val="24"/>
          <w:szCs w:val="24"/>
          <w:lang w:val="uk-UA"/>
        </w:rPr>
      </w:pPr>
    </w:p>
    <w:p w:rsidR="009154C5" w:rsidRPr="005F6873" w:rsidRDefault="005F6873" w:rsidP="009154C5">
      <w:pPr>
        <w:pStyle w:val="a0"/>
        <w:widowControl w:val="0"/>
        <w:numPr>
          <w:ilvl w:val="0"/>
          <w:numId w:val="46"/>
        </w:numPr>
        <w:suppressAutoHyphens/>
        <w:spacing w:after="0" w:line="240" w:lineRule="auto"/>
        <w:rPr>
          <w:rFonts w:ascii="Times New Roman" w:hAnsi="Times New Roman"/>
          <w:b/>
          <w:i/>
          <w:sz w:val="24"/>
          <w:szCs w:val="24"/>
        </w:rPr>
      </w:pPr>
      <w:r w:rsidRPr="005F6873">
        <w:rPr>
          <w:rFonts w:ascii="Times New Roman" w:hAnsi="Times New Roman"/>
          <w:b/>
          <w:sz w:val="24"/>
          <w:szCs w:val="24"/>
          <w:shd w:val="clear" w:color="auto" w:fill="FFFFFF"/>
          <w:lang w:val="uk-UA"/>
        </w:rPr>
        <w:t>Система центрифугування крові</w:t>
      </w:r>
      <w:r w:rsidRPr="005F6873">
        <w:rPr>
          <w:rFonts w:ascii="Times New Roman" w:hAnsi="Times New Roman"/>
          <w:b/>
          <w:bCs/>
          <w:sz w:val="24"/>
          <w:szCs w:val="24"/>
          <w:lang w:eastAsia="ru-RU"/>
        </w:rPr>
        <w:t xml:space="preserve"> </w:t>
      </w:r>
      <w:r w:rsidR="009154C5" w:rsidRPr="005F6873">
        <w:rPr>
          <w:rFonts w:ascii="Times New Roman" w:hAnsi="Times New Roman"/>
          <w:b/>
          <w:bCs/>
          <w:sz w:val="24"/>
          <w:szCs w:val="24"/>
          <w:lang w:eastAsia="ru-RU"/>
        </w:rPr>
        <w:t xml:space="preserve"> </w:t>
      </w:r>
    </w:p>
    <w:tbl>
      <w:tblPr>
        <w:tblStyle w:val="1fff9"/>
        <w:tblW w:w="9747" w:type="dxa"/>
        <w:tblLook w:val="04A0" w:firstRow="1" w:lastRow="0" w:firstColumn="1" w:lastColumn="0" w:noHBand="0" w:noVBand="1"/>
      </w:tblPr>
      <w:tblGrid>
        <w:gridCol w:w="674"/>
        <w:gridCol w:w="6805"/>
        <w:gridCol w:w="2268"/>
      </w:tblGrid>
      <w:tr w:rsidR="009154C5" w:rsidRPr="009154C5" w:rsidTr="00926BAA">
        <w:tc>
          <w:tcPr>
            <w:tcW w:w="674" w:type="dxa"/>
            <w:shd w:val="clear" w:color="auto" w:fill="auto"/>
            <w:vAlign w:val="center"/>
          </w:tcPr>
          <w:p w:rsidR="009154C5" w:rsidRPr="009154C5" w:rsidRDefault="009154C5" w:rsidP="00926BAA">
            <w:pPr>
              <w:pStyle w:val="1fe"/>
              <w:spacing w:line="240" w:lineRule="auto"/>
              <w:ind w:firstLine="0"/>
              <w:jc w:val="center"/>
              <w:rPr>
                <w:b/>
                <w:szCs w:val="24"/>
                <w:lang w:val="uk-UA"/>
              </w:rPr>
            </w:pPr>
            <w:r w:rsidRPr="009154C5">
              <w:rPr>
                <w:rFonts w:eastAsia="Calibri"/>
                <w:b/>
                <w:bCs/>
                <w:szCs w:val="24"/>
                <w:lang w:val="uk-UA" w:eastAsia="ru-RU"/>
              </w:rPr>
              <w:t>№</w:t>
            </w:r>
          </w:p>
        </w:tc>
        <w:tc>
          <w:tcPr>
            <w:tcW w:w="6805" w:type="dxa"/>
            <w:shd w:val="clear" w:color="auto" w:fill="auto"/>
            <w:vAlign w:val="center"/>
          </w:tcPr>
          <w:p w:rsidR="009154C5" w:rsidRPr="009154C5" w:rsidRDefault="009154C5" w:rsidP="009154C5">
            <w:pPr>
              <w:pStyle w:val="1fe"/>
              <w:spacing w:line="240" w:lineRule="auto"/>
              <w:jc w:val="center"/>
              <w:rPr>
                <w:b/>
                <w:szCs w:val="24"/>
                <w:lang w:val="uk-UA"/>
              </w:rPr>
            </w:pPr>
            <w:r w:rsidRPr="009154C5">
              <w:rPr>
                <w:rFonts w:eastAsia="Calibri"/>
                <w:b/>
                <w:bCs/>
                <w:szCs w:val="24"/>
                <w:lang w:val="uk-UA" w:eastAsia="ru-RU"/>
              </w:rPr>
              <w:t>Технічне характеристики</w:t>
            </w:r>
          </w:p>
        </w:tc>
        <w:tc>
          <w:tcPr>
            <w:tcW w:w="2268" w:type="dxa"/>
            <w:shd w:val="clear" w:color="auto" w:fill="auto"/>
            <w:vAlign w:val="center"/>
          </w:tcPr>
          <w:p w:rsidR="009154C5" w:rsidRPr="009154C5" w:rsidRDefault="009154C5" w:rsidP="009154C5">
            <w:pPr>
              <w:spacing w:line="240" w:lineRule="auto"/>
              <w:contextualSpacing/>
              <w:jc w:val="center"/>
              <w:rPr>
                <w:rFonts w:eastAsia="Calibri"/>
                <w:b/>
                <w:bCs/>
                <w:sz w:val="24"/>
                <w:szCs w:val="24"/>
                <w:lang w:val="uk-UA"/>
              </w:rPr>
            </w:pPr>
            <w:r w:rsidRPr="009154C5">
              <w:rPr>
                <w:rFonts w:eastAsia="Calibri"/>
                <w:b/>
                <w:bCs/>
                <w:sz w:val="24"/>
                <w:szCs w:val="24"/>
                <w:lang w:val="uk-UA"/>
              </w:rPr>
              <w:t>Відповідність так/ні</w:t>
            </w:r>
          </w:p>
          <w:p w:rsidR="009154C5" w:rsidRPr="009154C5" w:rsidRDefault="009154C5" w:rsidP="009154C5">
            <w:pPr>
              <w:pStyle w:val="1fe"/>
              <w:spacing w:line="240" w:lineRule="auto"/>
              <w:jc w:val="center"/>
              <w:rPr>
                <w:b/>
                <w:szCs w:val="24"/>
                <w:lang w:val="uk-UA"/>
              </w:rPr>
            </w:pPr>
            <w:r w:rsidRPr="009154C5">
              <w:rPr>
                <w:rFonts w:eastAsia="Calibri"/>
                <w:b/>
                <w:bCs/>
                <w:szCs w:val="24"/>
                <w:lang w:val="uk-UA" w:eastAsia="ru-RU"/>
              </w:rPr>
              <w:t>з посиланням на відповідну сторінку(и) документу</w:t>
            </w:r>
          </w:p>
        </w:tc>
      </w:tr>
      <w:tr w:rsidR="009154C5" w:rsidRPr="009154C5" w:rsidTr="00926BAA">
        <w:trPr>
          <w:trHeight w:val="240"/>
        </w:trPr>
        <w:tc>
          <w:tcPr>
            <w:tcW w:w="674" w:type="dxa"/>
            <w:shd w:val="clear" w:color="auto" w:fill="auto"/>
            <w:vAlign w:val="center"/>
          </w:tcPr>
          <w:p w:rsidR="009154C5" w:rsidRPr="009154C5" w:rsidRDefault="009154C5" w:rsidP="00926BAA">
            <w:pPr>
              <w:pStyle w:val="1fe"/>
              <w:spacing w:line="240" w:lineRule="auto"/>
              <w:ind w:firstLine="0"/>
              <w:jc w:val="center"/>
              <w:rPr>
                <w:rFonts w:eastAsia="Calibri"/>
                <w:bCs/>
                <w:szCs w:val="24"/>
                <w:lang w:val="uk-UA" w:eastAsia="ru-RU"/>
              </w:rPr>
            </w:pPr>
            <w:r w:rsidRPr="009154C5">
              <w:rPr>
                <w:rFonts w:eastAsia="Calibri"/>
                <w:bCs/>
                <w:szCs w:val="24"/>
                <w:lang w:val="uk-UA" w:eastAsia="ru-RU"/>
              </w:rPr>
              <w:t>1</w:t>
            </w:r>
          </w:p>
        </w:tc>
        <w:tc>
          <w:tcPr>
            <w:tcW w:w="6805" w:type="dxa"/>
            <w:shd w:val="clear" w:color="auto" w:fill="auto"/>
          </w:tcPr>
          <w:p w:rsidR="009154C5" w:rsidRPr="009154C5" w:rsidRDefault="009154C5" w:rsidP="00926BAA">
            <w:pPr>
              <w:pStyle w:val="1fe"/>
              <w:spacing w:line="240" w:lineRule="auto"/>
              <w:ind w:firstLine="0"/>
              <w:rPr>
                <w:szCs w:val="24"/>
                <w:lang w:val="uk-UA"/>
              </w:rPr>
            </w:pPr>
            <w:r w:rsidRPr="009154C5">
              <w:rPr>
                <w:rFonts w:eastAsia="Calibri"/>
                <w:bCs/>
                <w:szCs w:val="24"/>
                <w:lang w:val="uk-UA" w:eastAsia="ru-RU"/>
              </w:rPr>
              <w:t>Призначена для центрифугування зразків в мікропробірках</w:t>
            </w:r>
          </w:p>
        </w:tc>
        <w:tc>
          <w:tcPr>
            <w:tcW w:w="2268" w:type="dxa"/>
            <w:shd w:val="clear" w:color="auto" w:fill="auto"/>
          </w:tcPr>
          <w:p w:rsidR="009154C5" w:rsidRPr="009154C5" w:rsidRDefault="009154C5" w:rsidP="009154C5">
            <w:pPr>
              <w:pStyle w:val="1fe"/>
              <w:spacing w:line="240" w:lineRule="auto"/>
              <w:rPr>
                <w:rFonts w:eastAsia="Calibri"/>
                <w:b/>
                <w:bCs/>
                <w:szCs w:val="24"/>
                <w:lang w:val="uk-UA" w:eastAsia="ru-RU"/>
              </w:rPr>
            </w:pPr>
          </w:p>
        </w:tc>
      </w:tr>
      <w:tr w:rsidR="009154C5" w:rsidRPr="009154C5" w:rsidTr="00926BAA">
        <w:trPr>
          <w:trHeight w:val="210"/>
        </w:trPr>
        <w:tc>
          <w:tcPr>
            <w:tcW w:w="674" w:type="dxa"/>
            <w:shd w:val="clear" w:color="auto" w:fill="auto"/>
            <w:vAlign w:val="center"/>
          </w:tcPr>
          <w:p w:rsidR="009154C5" w:rsidRPr="009154C5" w:rsidRDefault="009154C5" w:rsidP="00926BAA">
            <w:pPr>
              <w:pStyle w:val="1fe"/>
              <w:spacing w:line="240" w:lineRule="auto"/>
              <w:ind w:firstLine="0"/>
              <w:jc w:val="center"/>
              <w:rPr>
                <w:rFonts w:eastAsia="Calibri"/>
                <w:bCs/>
                <w:szCs w:val="24"/>
                <w:lang w:val="uk-UA" w:eastAsia="ru-RU"/>
              </w:rPr>
            </w:pPr>
            <w:r w:rsidRPr="009154C5">
              <w:rPr>
                <w:rFonts w:eastAsia="Calibri"/>
                <w:bCs/>
                <w:szCs w:val="24"/>
                <w:lang w:val="uk-UA" w:eastAsia="ru-RU"/>
              </w:rPr>
              <w:t>2</w:t>
            </w:r>
          </w:p>
        </w:tc>
        <w:tc>
          <w:tcPr>
            <w:tcW w:w="6805" w:type="dxa"/>
            <w:shd w:val="clear" w:color="auto" w:fill="auto"/>
          </w:tcPr>
          <w:p w:rsidR="009154C5" w:rsidRPr="009154C5" w:rsidRDefault="009154C5" w:rsidP="00926BAA">
            <w:pPr>
              <w:pStyle w:val="1fe"/>
              <w:spacing w:line="240" w:lineRule="auto"/>
              <w:ind w:firstLine="0"/>
              <w:rPr>
                <w:rFonts w:eastAsia="Calibri"/>
                <w:bCs/>
                <w:szCs w:val="24"/>
                <w:lang w:val="uk-UA" w:eastAsia="ru-RU"/>
              </w:rPr>
            </w:pPr>
            <w:r w:rsidRPr="009154C5">
              <w:rPr>
                <w:rFonts w:eastAsia="Calibri"/>
                <w:bCs/>
                <w:szCs w:val="24"/>
                <w:lang w:val="uk-UA" w:eastAsia="ru-RU"/>
              </w:rPr>
              <w:t>Настільна модель</w:t>
            </w:r>
          </w:p>
        </w:tc>
        <w:tc>
          <w:tcPr>
            <w:tcW w:w="2268" w:type="dxa"/>
            <w:shd w:val="clear" w:color="auto" w:fill="auto"/>
          </w:tcPr>
          <w:p w:rsidR="009154C5" w:rsidRPr="009154C5" w:rsidRDefault="009154C5" w:rsidP="009154C5">
            <w:pPr>
              <w:pStyle w:val="1fe"/>
              <w:spacing w:line="240" w:lineRule="auto"/>
              <w:rPr>
                <w:rFonts w:eastAsia="Calibri"/>
                <w:b/>
                <w:bCs/>
                <w:szCs w:val="24"/>
                <w:lang w:val="uk-UA" w:eastAsia="ru-RU"/>
              </w:rPr>
            </w:pPr>
          </w:p>
        </w:tc>
      </w:tr>
      <w:tr w:rsidR="009154C5" w:rsidRPr="009154C5" w:rsidTr="00926BAA">
        <w:trPr>
          <w:trHeight w:val="210"/>
        </w:trPr>
        <w:tc>
          <w:tcPr>
            <w:tcW w:w="674" w:type="dxa"/>
            <w:shd w:val="clear" w:color="auto" w:fill="auto"/>
            <w:vAlign w:val="center"/>
          </w:tcPr>
          <w:p w:rsidR="009154C5" w:rsidRPr="009154C5" w:rsidRDefault="009154C5" w:rsidP="00926BAA">
            <w:pPr>
              <w:pStyle w:val="1fe"/>
              <w:spacing w:line="240" w:lineRule="auto"/>
              <w:ind w:firstLine="0"/>
              <w:jc w:val="center"/>
              <w:rPr>
                <w:rFonts w:eastAsia="Calibri"/>
                <w:bCs/>
                <w:szCs w:val="24"/>
                <w:lang w:val="uk-UA" w:eastAsia="ru-RU"/>
              </w:rPr>
            </w:pPr>
            <w:r w:rsidRPr="009154C5">
              <w:rPr>
                <w:rFonts w:eastAsia="Calibri"/>
                <w:bCs/>
                <w:szCs w:val="24"/>
                <w:lang w:val="uk-UA" w:eastAsia="ru-RU"/>
              </w:rPr>
              <w:t>3</w:t>
            </w:r>
          </w:p>
        </w:tc>
        <w:tc>
          <w:tcPr>
            <w:tcW w:w="6805" w:type="dxa"/>
            <w:shd w:val="clear" w:color="auto" w:fill="auto"/>
          </w:tcPr>
          <w:p w:rsidR="009154C5" w:rsidRPr="009154C5" w:rsidRDefault="009154C5" w:rsidP="00926BAA">
            <w:pPr>
              <w:pStyle w:val="1fe"/>
              <w:spacing w:line="240" w:lineRule="auto"/>
              <w:ind w:firstLine="0"/>
              <w:rPr>
                <w:rFonts w:eastAsia="Calibri"/>
                <w:bCs/>
                <w:szCs w:val="24"/>
                <w:lang w:val="uk-UA" w:eastAsia="ru-RU"/>
              </w:rPr>
            </w:pPr>
            <w:r w:rsidRPr="009154C5">
              <w:rPr>
                <w:rFonts w:eastAsia="Calibri"/>
                <w:bCs/>
                <w:szCs w:val="24"/>
                <w:lang w:val="uk-UA" w:eastAsia="ru-RU"/>
              </w:rPr>
              <w:t>Наявність мікропроцесорного контролю</w:t>
            </w:r>
          </w:p>
        </w:tc>
        <w:tc>
          <w:tcPr>
            <w:tcW w:w="2268" w:type="dxa"/>
            <w:shd w:val="clear" w:color="auto" w:fill="auto"/>
          </w:tcPr>
          <w:p w:rsidR="009154C5" w:rsidRPr="009154C5" w:rsidRDefault="009154C5" w:rsidP="009154C5">
            <w:pPr>
              <w:pStyle w:val="1fe"/>
              <w:spacing w:line="240" w:lineRule="auto"/>
              <w:rPr>
                <w:rFonts w:eastAsia="Calibri"/>
                <w:b/>
                <w:bCs/>
                <w:szCs w:val="24"/>
                <w:lang w:val="uk-UA" w:eastAsia="ru-RU"/>
              </w:rPr>
            </w:pPr>
          </w:p>
        </w:tc>
      </w:tr>
      <w:tr w:rsidR="009154C5" w:rsidRPr="009154C5" w:rsidTr="00926BAA">
        <w:trPr>
          <w:trHeight w:val="150"/>
        </w:trPr>
        <w:tc>
          <w:tcPr>
            <w:tcW w:w="674" w:type="dxa"/>
            <w:shd w:val="clear" w:color="auto" w:fill="auto"/>
            <w:vAlign w:val="center"/>
          </w:tcPr>
          <w:p w:rsidR="009154C5" w:rsidRPr="009154C5" w:rsidRDefault="009154C5" w:rsidP="00926BAA">
            <w:pPr>
              <w:pStyle w:val="1fe"/>
              <w:spacing w:line="240" w:lineRule="auto"/>
              <w:ind w:firstLine="0"/>
              <w:jc w:val="center"/>
              <w:rPr>
                <w:rFonts w:eastAsia="Calibri"/>
                <w:bCs/>
                <w:szCs w:val="24"/>
                <w:lang w:val="uk-UA" w:eastAsia="ru-RU"/>
              </w:rPr>
            </w:pPr>
            <w:r w:rsidRPr="009154C5">
              <w:rPr>
                <w:rFonts w:eastAsia="Calibri"/>
                <w:bCs/>
                <w:szCs w:val="24"/>
                <w:lang w:val="uk-UA" w:eastAsia="ru-RU"/>
              </w:rPr>
              <w:t>4</w:t>
            </w:r>
          </w:p>
        </w:tc>
        <w:tc>
          <w:tcPr>
            <w:tcW w:w="6805" w:type="dxa"/>
            <w:shd w:val="clear" w:color="auto" w:fill="auto"/>
          </w:tcPr>
          <w:p w:rsidR="009154C5" w:rsidRPr="009154C5" w:rsidRDefault="009154C5" w:rsidP="00926BAA">
            <w:pPr>
              <w:pStyle w:val="1fe"/>
              <w:spacing w:line="240" w:lineRule="auto"/>
              <w:ind w:firstLine="0"/>
              <w:rPr>
                <w:rFonts w:eastAsia="Calibri"/>
                <w:bCs/>
                <w:szCs w:val="24"/>
                <w:lang w:val="uk-UA" w:eastAsia="ru-RU"/>
              </w:rPr>
            </w:pPr>
            <w:r w:rsidRPr="009154C5">
              <w:rPr>
                <w:rFonts w:eastAsia="Calibri"/>
                <w:bCs/>
                <w:szCs w:val="24"/>
                <w:lang w:val="uk-UA" w:eastAsia="ru-RU"/>
              </w:rPr>
              <w:t>Рівень шуму при максимальній швидкості менше 60 дБ</w:t>
            </w:r>
          </w:p>
        </w:tc>
        <w:tc>
          <w:tcPr>
            <w:tcW w:w="2268" w:type="dxa"/>
            <w:shd w:val="clear" w:color="auto" w:fill="auto"/>
          </w:tcPr>
          <w:p w:rsidR="009154C5" w:rsidRPr="009154C5" w:rsidRDefault="009154C5" w:rsidP="009154C5">
            <w:pPr>
              <w:pStyle w:val="1fe"/>
              <w:spacing w:line="240" w:lineRule="auto"/>
              <w:rPr>
                <w:rFonts w:eastAsia="Calibri"/>
                <w:b/>
                <w:bCs/>
                <w:szCs w:val="24"/>
                <w:lang w:val="uk-UA" w:eastAsia="ru-RU"/>
              </w:rPr>
            </w:pPr>
          </w:p>
        </w:tc>
      </w:tr>
      <w:tr w:rsidR="009154C5" w:rsidRPr="009154C5" w:rsidTr="00926BAA">
        <w:trPr>
          <w:trHeight w:val="581"/>
        </w:trPr>
        <w:tc>
          <w:tcPr>
            <w:tcW w:w="674" w:type="dxa"/>
            <w:shd w:val="clear" w:color="auto" w:fill="auto"/>
            <w:vAlign w:val="center"/>
          </w:tcPr>
          <w:p w:rsidR="009154C5" w:rsidRPr="009154C5" w:rsidRDefault="009154C5" w:rsidP="00926BAA">
            <w:pPr>
              <w:pStyle w:val="1fe"/>
              <w:spacing w:line="240" w:lineRule="auto"/>
              <w:ind w:firstLine="0"/>
              <w:jc w:val="center"/>
              <w:rPr>
                <w:rFonts w:eastAsia="Calibri"/>
                <w:bCs/>
                <w:szCs w:val="24"/>
                <w:lang w:val="uk-UA" w:eastAsia="ru-RU"/>
              </w:rPr>
            </w:pPr>
            <w:r w:rsidRPr="009154C5">
              <w:rPr>
                <w:rFonts w:eastAsia="Calibri"/>
                <w:bCs/>
                <w:szCs w:val="24"/>
                <w:lang w:val="uk-UA" w:eastAsia="ru-RU"/>
              </w:rPr>
              <w:t>5</w:t>
            </w:r>
          </w:p>
        </w:tc>
        <w:tc>
          <w:tcPr>
            <w:tcW w:w="6805" w:type="dxa"/>
            <w:shd w:val="clear" w:color="auto" w:fill="auto"/>
          </w:tcPr>
          <w:p w:rsidR="009154C5" w:rsidRPr="009154C5" w:rsidRDefault="009154C5" w:rsidP="00926BAA">
            <w:pPr>
              <w:pStyle w:val="1fe"/>
              <w:spacing w:line="240" w:lineRule="auto"/>
              <w:ind w:firstLine="0"/>
              <w:rPr>
                <w:rFonts w:eastAsia="Calibri"/>
                <w:bCs/>
                <w:szCs w:val="24"/>
                <w:lang w:val="uk-UA" w:eastAsia="ru-RU"/>
              </w:rPr>
            </w:pPr>
            <w:r w:rsidRPr="009154C5">
              <w:rPr>
                <w:rFonts w:eastAsia="Calibri"/>
                <w:bCs/>
                <w:szCs w:val="24"/>
                <w:lang w:val="uk-UA" w:eastAsia="ru-RU"/>
              </w:rPr>
              <w:t>Повинна мати в комплекті мікролітровий ротор ємністю 24*1,5/2 мл, швидкість обертання не менше 13300 об/хв; максимальне прискорення не менше 17000*g</w:t>
            </w:r>
          </w:p>
        </w:tc>
        <w:tc>
          <w:tcPr>
            <w:tcW w:w="2268" w:type="dxa"/>
            <w:shd w:val="clear" w:color="auto" w:fill="auto"/>
          </w:tcPr>
          <w:p w:rsidR="009154C5" w:rsidRPr="009154C5" w:rsidRDefault="009154C5" w:rsidP="009154C5">
            <w:pPr>
              <w:pStyle w:val="1fe"/>
              <w:spacing w:line="240" w:lineRule="auto"/>
              <w:rPr>
                <w:rFonts w:eastAsia="Calibri"/>
                <w:b/>
                <w:bCs/>
                <w:szCs w:val="24"/>
                <w:lang w:val="uk-UA" w:eastAsia="ru-RU"/>
              </w:rPr>
            </w:pPr>
          </w:p>
        </w:tc>
      </w:tr>
      <w:tr w:rsidR="009154C5" w:rsidRPr="009154C5" w:rsidTr="00926BAA">
        <w:trPr>
          <w:trHeight w:val="311"/>
        </w:trPr>
        <w:tc>
          <w:tcPr>
            <w:tcW w:w="674" w:type="dxa"/>
            <w:shd w:val="clear" w:color="auto" w:fill="auto"/>
            <w:vAlign w:val="center"/>
          </w:tcPr>
          <w:p w:rsidR="009154C5" w:rsidRPr="009154C5" w:rsidRDefault="009154C5" w:rsidP="00926BAA">
            <w:pPr>
              <w:pStyle w:val="1fe"/>
              <w:spacing w:line="240" w:lineRule="auto"/>
              <w:ind w:firstLine="0"/>
              <w:jc w:val="center"/>
              <w:rPr>
                <w:rFonts w:eastAsia="Calibri"/>
                <w:bCs/>
                <w:szCs w:val="24"/>
                <w:lang w:val="uk-UA" w:eastAsia="ru-RU"/>
              </w:rPr>
            </w:pPr>
            <w:r w:rsidRPr="009154C5">
              <w:rPr>
                <w:rFonts w:eastAsia="Calibri"/>
                <w:bCs/>
                <w:szCs w:val="24"/>
                <w:lang w:val="uk-UA" w:eastAsia="ru-RU"/>
              </w:rPr>
              <w:t>6</w:t>
            </w:r>
          </w:p>
        </w:tc>
        <w:tc>
          <w:tcPr>
            <w:tcW w:w="6805" w:type="dxa"/>
            <w:shd w:val="clear" w:color="auto" w:fill="auto"/>
          </w:tcPr>
          <w:p w:rsidR="009154C5" w:rsidRPr="009154C5" w:rsidRDefault="009154C5" w:rsidP="00926BAA">
            <w:pPr>
              <w:pStyle w:val="1fe"/>
              <w:spacing w:line="240" w:lineRule="auto"/>
              <w:ind w:firstLine="0"/>
              <w:rPr>
                <w:rFonts w:eastAsia="Calibri"/>
                <w:bCs/>
                <w:szCs w:val="24"/>
                <w:lang w:val="uk-UA" w:eastAsia="ru-RU"/>
              </w:rPr>
            </w:pPr>
            <w:r w:rsidRPr="009154C5">
              <w:rPr>
                <w:rFonts w:eastAsia="Calibri"/>
                <w:bCs/>
                <w:szCs w:val="24"/>
                <w:lang w:val="uk-UA" w:eastAsia="ru-RU"/>
              </w:rPr>
              <w:t>Наявність таймеру з можливістю встановлення часу центрифугування від 1 до 99 хв;</w:t>
            </w:r>
          </w:p>
        </w:tc>
        <w:tc>
          <w:tcPr>
            <w:tcW w:w="2268" w:type="dxa"/>
            <w:shd w:val="clear" w:color="auto" w:fill="auto"/>
          </w:tcPr>
          <w:p w:rsidR="009154C5" w:rsidRPr="009154C5" w:rsidRDefault="009154C5" w:rsidP="009154C5">
            <w:pPr>
              <w:pStyle w:val="1fe"/>
              <w:spacing w:line="240" w:lineRule="auto"/>
              <w:rPr>
                <w:rFonts w:eastAsia="Calibri"/>
                <w:b/>
                <w:bCs/>
                <w:szCs w:val="24"/>
                <w:lang w:val="uk-UA" w:eastAsia="ru-RU"/>
              </w:rPr>
            </w:pPr>
          </w:p>
        </w:tc>
      </w:tr>
      <w:tr w:rsidR="009154C5" w:rsidRPr="009154C5" w:rsidTr="00926BAA">
        <w:trPr>
          <w:trHeight w:val="161"/>
        </w:trPr>
        <w:tc>
          <w:tcPr>
            <w:tcW w:w="674" w:type="dxa"/>
            <w:shd w:val="clear" w:color="auto" w:fill="auto"/>
            <w:vAlign w:val="center"/>
          </w:tcPr>
          <w:p w:rsidR="009154C5" w:rsidRPr="009154C5" w:rsidRDefault="009154C5" w:rsidP="00926BAA">
            <w:pPr>
              <w:pStyle w:val="1fe"/>
              <w:spacing w:line="240" w:lineRule="auto"/>
              <w:ind w:firstLine="0"/>
              <w:jc w:val="center"/>
              <w:rPr>
                <w:rFonts w:eastAsia="Calibri"/>
                <w:bCs/>
                <w:szCs w:val="24"/>
                <w:lang w:val="uk-UA" w:eastAsia="ru-RU"/>
              </w:rPr>
            </w:pPr>
            <w:r w:rsidRPr="009154C5">
              <w:rPr>
                <w:rFonts w:eastAsia="Calibri"/>
                <w:bCs/>
                <w:szCs w:val="24"/>
                <w:lang w:val="uk-UA" w:eastAsia="ru-RU"/>
              </w:rPr>
              <w:t>7</w:t>
            </w:r>
          </w:p>
        </w:tc>
        <w:tc>
          <w:tcPr>
            <w:tcW w:w="6805" w:type="dxa"/>
            <w:shd w:val="clear" w:color="auto" w:fill="auto"/>
          </w:tcPr>
          <w:p w:rsidR="009154C5" w:rsidRPr="009154C5" w:rsidRDefault="009154C5" w:rsidP="00926BAA">
            <w:pPr>
              <w:pStyle w:val="1fe"/>
              <w:spacing w:line="240" w:lineRule="auto"/>
              <w:ind w:firstLine="0"/>
              <w:rPr>
                <w:rFonts w:eastAsia="Calibri"/>
                <w:bCs/>
                <w:szCs w:val="24"/>
                <w:lang w:val="uk-UA" w:eastAsia="ru-RU"/>
              </w:rPr>
            </w:pPr>
            <w:r w:rsidRPr="009154C5">
              <w:rPr>
                <w:rFonts w:eastAsia="Calibri"/>
                <w:bCs/>
                <w:szCs w:val="24"/>
                <w:lang w:val="uk-UA" w:eastAsia="ru-RU"/>
              </w:rPr>
              <w:t>Наявність замку блокування кришки під час роботи;</w:t>
            </w:r>
          </w:p>
        </w:tc>
        <w:tc>
          <w:tcPr>
            <w:tcW w:w="2268" w:type="dxa"/>
            <w:shd w:val="clear" w:color="auto" w:fill="auto"/>
          </w:tcPr>
          <w:p w:rsidR="009154C5" w:rsidRPr="009154C5" w:rsidRDefault="009154C5" w:rsidP="009154C5">
            <w:pPr>
              <w:pStyle w:val="1fe"/>
              <w:spacing w:line="240" w:lineRule="auto"/>
              <w:rPr>
                <w:rFonts w:eastAsia="Calibri"/>
                <w:b/>
                <w:bCs/>
                <w:szCs w:val="24"/>
                <w:lang w:val="uk-UA" w:eastAsia="ru-RU"/>
              </w:rPr>
            </w:pPr>
          </w:p>
        </w:tc>
      </w:tr>
      <w:tr w:rsidR="009154C5" w:rsidRPr="009154C5" w:rsidTr="00926BAA">
        <w:trPr>
          <w:trHeight w:val="182"/>
        </w:trPr>
        <w:tc>
          <w:tcPr>
            <w:tcW w:w="674" w:type="dxa"/>
            <w:shd w:val="clear" w:color="auto" w:fill="auto"/>
            <w:vAlign w:val="center"/>
          </w:tcPr>
          <w:p w:rsidR="009154C5" w:rsidRPr="009154C5" w:rsidRDefault="009154C5" w:rsidP="00926BAA">
            <w:pPr>
              <w:pStyle w:val="1fe"/>
              <w:spacing w:line="240" w:lineRule="auto"/>
              <w:ind w:firstLine="0"/>
              <w:jc w:val="center"/>
              <w:rPr>
                <w:rFonts w:eastAsia="Calibri"/>
                <w:bCs/>
                <w:szCs w:val="24"/>
                <w:lang w:val="uk-UA" w:eastAsia="ru-RU"/>
              </w:rPr>
            </w:pPr>
            <w:r w:rsidRPr="009154C5">
              <w:rPr>
                <w:rFonts w:eastAsia="Calibri"/>
                <w:bCs/>
                <w:szCs w:val="24"/>
                <w:lang w:val="uk-UA" w:eastAsia="ru-RU"/>
              </w:rPr>
              <w:t>8</w:t>
            </w:r>
          </w:p>
        </w:tc>
        <w:tc>
          <w:tcPr>
            <w:tcW w:w="6805" w:type="dxa"/>
            <w:shd w:val="clear" w:color="auto" w:fill="auto"/>
          </w:tcPr>
          <w:p w:rsidR="009154C5" w:rsidRPr="009154C5" w:rsidRDefault="009154C5" w:rsidP="00926BAA">
            <w:pPr>
              <w:pStyle w:val="1fe"/>
              <w:spacing w:line="240" w:lineRule="auto"/>
              <w:ind w:firstLine="0"/>
              <w:rPr>
                <w:rFonts w:eastAsia="Calibri"/>
                <w:bCs/>
                <w:szCs w:val="24"/>
                <w:lang w:val="uk-UA" w:eastAsia="ru-RU"/>
              </w:rPr>
            </w:pPr>
            <w:r w:rsidRPr="009154C5">
              <w:rPr>
                <w:rFonts w:eastAsia="Calibri"/>
                <w:bCs/>
                <w:szCs w:val="24"/>
                <w:lang w:val="uk-UA" w:eastAsia="ru-RU"/>
              </w:rPr>
              <w:t>Можливість заміняти ротори;</w:t>
            </w:r>
          </w:p>
        </w:tc>
        <w:tc>
          <w:tcPr>
            <w:tcW w:w="2268" w:type="dxa"/>
            <w:shd w:val="clear" w:color="auto" w:fill="auto"/>
          </w:tcPr>
          <w:p w:rsidR="009154C5" w:rsidRPr="009154C5" w:rsidRDefault="009154C5" w:rsidP="009154C5">
            <w:pPr>
              <w:pStyle w:val="1fe"/>
              <w:spacing w:line="240" w:lineRule="auto"/>
              <w:rPr>
                <w:rFonts w:eastAsia="Calibri"/>
                <w:b/>
                <w:bCs/>
                <w:szCs w:val="24"/>
                <w:lang w:val="uk-UA" w:eastAsia="ru-RU"/>
              </w:rPr>
            </w:pPr>
          </w:p>
        </w:tc>
      </w:tr>
      <w:tr w:rsidR="009154C5" w:rsidRPr="009154C5" w:rsidTr="00926BAA">
        <w:trPr>
          <w:trHeight w:val="185"/>
        </w:trPr>
        <w:tc>
          <w:tcPr>
            <w:tcW w:w="674" w:type="dxa"/>
            <w:shd w:val="clear" w:color="auto" w:fill="auto"/>
            <w:vAlign w:val="center"/>
          </w:tcPr>
          <w:p w:rsidR="009154C5" w:rsidRPr="009154C5" w:rsidRDefault="009154C5" w:rsidP="00926BAA">
            <w:pPr>
              <w:pStyle w:val="1fe"/>
              <w:spacing w:line="240" w:lineRule="auto"/>
              <w:ind w:firstLine="0"/>
              <w:jc w:val="center"/>
              <w:rPr>
                <w:rFonts w:eastAsia="Calibri"/>
                <w:bCs/>
                <w:szCs w:val="24"/>
                <w:lang w:val="uk-UA" w:eastAsia="ru-RU"/>
              </w:rPr>
            </w:pPr>
            <w:r w:rsidRPr="009154C5">
              <w:rPr>
                <w:rFonts w:eastAsia="Calibri"/>
                <w:bCs/>
                <w:szCs w:val="24"/>
                <w:lang w:val="uk-UA" w:eastAsia="ru-RU"/>
              </w:rPr>
              <w:t>9</w:t>
            </w:r>
          </w:p>
        </w:tc>
        <w:tc>
          <w:tcPr>
            <w:tcW w:w="6805" w:type="dxa"/>
            <w:shd w:val="clear" w:color="auto" w:fill="auto"/>
          </w:tcPr>
          <w:p w:rsidR="009154C5" w:rsidRPr="009154C5" w:rsidRDefault="009154C5" w:rsidP="00926BAA">
            <w:pPr>
              <w:pStyle w:val="1fe"/>
              <w:spacing w:line="240" w:lineRule="auto"/>
              <w:ind w:firstLine="0"/>
              <w:rPr>
                <w:rFonts w:eastAsia="Calibri"/>
                <w:bCs/>
                <w:szCs w:val="24"/>
                <w:lang w:val="uk-UA" w:eastAsia="ru-RU"/>
              </w:rPr>
            </w:pPr>
            <w:r w:rsidRPr="009154C5">
              <w:rPr>
                <w:rFonts w:eastAsia="Calibri"/>
                <w:bCs/>
                <w:szCs w:val="24"/>
                <w:lang w:val="uk-UA" w:eastAsia="ru-RU"/>
              </w:rPr>
              <w:t xml:space="preserve">Наявність герметичних кришок роторів для роботи з біологічно </w:t>
            </w:r>
          </w:p>
          <w:p w:rsidR="009154C5" w:rsidRPr="009154C5" w:rsidRDefault="009154C5" w:rsidP="00926BAA">
            <w:pPr>
              <w:pStyle w:val="1fe"/>
              <w:spacing w:line="240" w:lineRule="auto"/>
              <w:ind w:firstLine="0"/>
              <w:rPr>
                <w:rFonts w:eastAsia="Calibri"/>
                <w:bCs/>
                <w:szCs w:val="24"/>
                <w:lang w:val="uk-UA" w:eastAsia="ru-RU"/>
              </w:rPr>
            </w:pPr>
            <w:r w:rsidRPr="009154C5">
              <w:rPr>
                <w:rFonts w:eastAsia="Calibri"/>
                <w:bCs/>
                <w:szCs w:val="24"/>
                <w:lang w:val="uk-UA" w:eastAsia="ru-RU"/>
              </w:rPr>
              <w:t>небезпечним матеріалом;</w:t>
            </w:r>
          </w:p>
        </w:tc>
        <w:tc>
          <w:tcPr>
            <w:tcW w:w="2268" w:type="dxa"/>
            <w:shd w:val="clear" w:color="auto" w:fill="auto"/>
          </w:tcPr>
          <w:p w:rsidR="009154C5" w:rsidRPr="009154C5" w:rsidRDefault="009154C5" w:rsidP="009154C5">
            <w:pPr>
              <w:pStyle w:val="1fe"/>
              <w:spacing w:line="240" w:lineRule="auto"/>
              <w:rPr>
                <w:rFonts w:eastAsia="Calibri"/>
                <w:b/>
                <w:bCs/>
                <w:szCs w:val="24"/>
                <w:lang w:val="uk-UA" w:eastAsia="ru-RU"/>
              </w:rPr>
            </w:pPr>
          </w:p>
        </w:tc>
      </w:tr>
      <w:tr w:rsidR="009154C5" w:rsidRPr="009154C5" w:rsidTr="00926BAA">
        <w:trPr>
          <w:trHeight w:val="60"/>
        </w:trPr>
        <w:tc>
          <w:tcPr>
            <w:tcW w:w="674" w:type="dxa"/>
            <w:shd w:val="clear" w:color="auto" w:fill="auto"/>
            <w:vAlign w:val="center"/>
          </w:tcPr>
          <w:p w:rsidR="009154C5" w:rsidRPr="009154C5" w:rsidRDefault="009154C5" w:rsidP="00926BAA">
            <w:pPr>
              <w:pStyle w:val="1fe"/>
              <w:spacing w:line="240" w:lineRule="auto"/>
              <w:ind w:firstLine="0"/>
              <w:jc w:val="center"/>
              <w:rPr>
                <w:rFonts w:eastAsia="Calibri"/>
                <w:bCs/>
                <w:szCs w:val="24"/>
                <w:lang w:val="uk-UA" w:eastAsia="ru-RU"/>
              </w:rPr>
            </w:pPr>
            <w:r w:rsidRPr="009154C5">
              <w:rPr>
                <w:rFonts w:eastAsia="Calibri"/>
                <w:bCs/>
                <w:szCs w:val="24"/>
                <w:lang w:val="uk-UA" w:eastAsia="ru-RU"/>
              </w:rPr>
              <w:t>10</w:t>
            </w:r>
          </w:p>
        </w:tc>
        <w:tc>
          <w:tcPr>
            <w:tcW w:w="6805" w:type="dxa"/>
            <w:shd w:val="clear" w:color="auto" w:fill="auto"/>
          </w:tcPr>
          <w:p w:rsidR="009154C5" w:rsidRPr="009154C5" w:rsidRDefault="009154C5" w:rsidP="00926BAA">
            <w:pPr>
              <w:pStyle w:val="1fe"/>
              <w:spacing w:line="240" w:lineRule="auto"/>
              <w:ind w:firstLine="0"/>
              <w:rPr>
                <w:rFonts w:eastAsia="Calibri"/>
                <w:bCs/>
                <w:szCs w:val="24"/>
                <w:lang w:val="uk-UA" w:eastAsia="ru-RU"/>
              </w:rPr>
            </w:pPr>
            <w:r w:rsidRPr="009154C5">
              <w:rPr>
                <w:rFonts w:eastAsia="Calibri"/>
                <w:bCs/>
                <w:szCs w:val="24"/>
                <w:lang w:val="uk-UA" w:eastAsia="ru-RU"/>
              </w:rPr>
              <w:t>Габаритні розміри не більше 280 x 290 x 390 мм;</w:t>
            </w:r>
          </w:p>
        </w:tc>
        <w:tc>
          <w:tcPr>
            <w:tcW w:w="2268" w:type="dxa"/>
            <w:shd w:val="clear" w:color="auto" w:fill="auto"/>
          </w:tcPr>
          <w:p w:rsidR="009154C5" w:rsidRPr="009154C5" w:rsidRDefault="009154C5" w:rsidP="009154C5">
            <w:pPr>
              <w:pStyle w:val="1fe"/>
              <w:spacing w:line="240" w:lineRule="auto"/>
              <w:rPr>
                <w:rFonts w:eastAsia="Calibri"/>
                <w:b/>
                <w:bCs/>
                <w:szCs w:val="24"/>
                <w:lang w:val="uk-UA" w:eastAsia="ru-RU"/>
              </w:rPr>
            </w:pPr>
          </w:p>
        </w:tc>
      </w:tr>
      <w:tr w:rsidR="009154C5" w:rsidRPr="00450A44" w:rsidTr="00926BAA">
        <w:trPr>
          <w:trHeight w:val="60"/>
        </w:trPr>
        <w:tc>
          <w:tcPr>
            <w:tcW w:w="674" w:type="dxa"/>
            <w:shd w:val="clear" w:color="auto" w:fill="auto"/>
            <w:vAlign w:val="center"/>
          </w:tcPr>
          <w:p w:rsidR="009154C5" w:rsidRPr="009154C5" w:rsidRDefault="009154C5" w:rsidP="00926BAA">
            <w:pPr>
              <w:pStyle w:val="1fe"/>
              <w:spacing w:line="240" w:lineRule="auto"/>
              <w:ind w:firstLine="0"/>
              <w:jc w:val="center"/>
              <w:rPr>
                <w:rFonts w:eastAsia="Calibri"/>
                <w:bCs/>
                <w:szCs w:val="24"/>
                <w:lang w:val="uk-UA" w:eastAsia="ru-RU"/>
              </w:rPr>
            </w:pPr>
            <w:r w:rsidRPr="009154C5">
              <w:rPr>
                <w:rFonts w:eastAsia="Calibri"/>
                <w:bCs/>
                <w:szCs w:val="24"/>
                <w:lang w:val="uk-UA" w:eastAsia="ru-RU"/>
              </w:rPr>
              <w:t>11</w:t>
            </w:r>
          </w:p>
        </w:tc>
        <w:tc>
          <w:tcPr>
            <w:tcW w:w="6805" w:type="dxa"/>
            <w:shd w:val="clear" w:color="auto" w:fill="auto"/>
          </w:tcPr>
          <w:p w:rsidR="009154C5" w:rsidRPr="009154C5" w:rsidRDefault="009154C5" w:rsidP="00926BAA">
            <w:pPr>
              <w:pStyle w:val="1fe"/>
              <w:spacing w:line="240" w:lineRule="auto"/>
              <w:ind w:firstLine="0"/>
              <w:contextualSpacing/>
              <w:rPr>
                <w:rFonts w:eastAsia="Calibri"/>
                <w:bCs/>
                <w:szCs w:val="24"/>
                <w:lang w:val="uk-UA" w:eastAsia="ru-RU"/>
              </w:rPr>
            </w:pPr>
            <w:r w:rsidRPr="009154C5">
              <w:rPr>
                <w:rFonts w:eastAsia="Calibri"/>
                <w:szCs w:val="24"/>
                <w:lang w:val="uk-UA"/>
              </w:rPr>
              <w:t>Наявність CE та IVD сертифікації</w:t>
            </w:r>
          </w:p>
        </w:tc>
        <w:tc>
          <w:tcPr>
            <w:tcW w:w="2268" w:type="dxa"/>
            <w:shd w:val="clear" w:color="auto" w:fill="auto"/>
          </w:tcPr>
          <w:p w:rsidR="009154C5" w:rsidRPr="009154C5" w:rsidRDefault="009154C5" w:rsidP="009154C5">
            <w:pPr>
              <w:pStyle w:val="1fe"/>
              <w:spacing w:line="240" w:lineRule="auto"/>
              <w:rPr>
                <w:rFonts w:eastAsia="Calibri"/>
                <w:b/>
                <w:bCs/>
                <w:szCs w:val="24"/>
                <w:lang w:val="uk-UA" w:eastAsia="ru-RU"/>
              </w:rPr>
            </w:pPr>
          </w:p>
        </w:tc>
      </w:tr>
    </w:tbl>
    <w:p w:rsidR="000D63DF" w:rsidRDefault="000D63DF" w:rsidP="009154C5">
      <w:pPr>
        <w:pStyle w:val="a0"/>
        <w:spacing w:after="0" w:line="240" w:lineRule="auto"/>
        <w:jc w:val="both"/>
        <w:rPr>
          <w:rFonts w:ascii="Times New Roman" w:hAnsi="Times New Roman"/>
          <w:i/>
          <w:sz w:val="24"/>
          <w:szCs w:val="24"/>
        </w:rPr>
      </w:pPr>
    </w:p>
    <w:p w:rsidR="009154C5" w:rsidRPr="009154C5" w:rsidRDefault="009154C5" w:rsidP="009154C5">
      <w:pPr>
        <w:pStyle w:val="a0"/>
        <w:spacing w:after="0" w:line="240" w:lineRule="auto"/>
        <w:jc w:val="both"/>
        <w:rPr>
          <w:rFonts w:ascii="Times New Roman" w:hAnsi="Times New Roman"/>
          <w:sz w:val="24"/>
          <w:szCs w:val="24"/>
        </w:rPr>
      </w:pPr>
      <w:r w:rsidRPr="009154C5">
        <w:rPr>
          <w:rFonts w:ascii="Times New Roman" w:hAnsi="Times New Roman"/>
          <w:i/>
          <w:sz w:val="24"/>
          <w:szCs w:val="24"/>
        </w:rPr>
        <w:t>* або еквівалент (технічні характеристики еквіваленту не повинні бути гіршими). У випадку надання учасником еквіваленту він повинен надати порівняльну таблицю технічних характеристик запропонованого товару з технічними характеристиками товару, що вимагаються умовами ТД.</w:t>
      </w:r>
    </w:p>
    <w:p w:rsidR="00A744EA" w:rsidRPr="000D63DF" w:rsidRDefault="00A744EA" w:rsidP="009154C5">
      <w:pPr>
        <w:suppressAutoHyphens/>
        <w:spacing w:line="240" w:lineRule="auto"/>
        <w:ind w:firstLine="567"/>
        <w:jc w:val="both"/>
        <w:rPr>
          <w:rStyle w:val="FontStyle15"/>
          <w:rFonts w:eastAsia="SimSun"/>
          <w:b/>
          <w:color w:val="000000" w:themeColor="text1"/>
          <w:sz w:val="24"/>
          <w:szCs w:val="24"/>
          <w:lang w:val="uk-UA" w:eastAsia="ar-SA"/>
        </w:rPr>
      </w:pPr>
    </w:p>
    <w:p w:rsidR="00A744EA" w:rsidRPr="009154C5" w:rsidRDefault="00A744EA" w:rsidP="009154C5">
      <w:pPr>
        <w:suppressAutoHyphens/>
        <w:spacing w:line="240" w:lineRule="auto"/>
        <w:ind w:firstLine="567"/>
        <w:jc w:val="both"/>
        <w:rPr>
          <w:rStyle w:val="FontStyle15"/>
          <w:rFonts w:eastAsia="SimSun"/>
          <w:b/>
          <w:color w:val="000000" w:themeColor="text1"/>
          <w:sz w:val="24"/>
          <w:szCs w:val="24"/>
          <w:lang w:eastAsia="ar-SA"/>
        </w:rPr>
      </w:pPr>
    </w:p>
    <w:p w:rsidR="00A744EA" w:rsidRPr="009154C5" w:rsidRDefault="00A744EA" w:rsidP="009154C5">
      <w:pPr>
        <w:suppressAutoHyphens/>
        <w:spacing w:line="240" w:lineRule="auto"/>
        <w:ind w:firstLine="567"/>
        <w:jc w:val="both"/>
        <w:rPr>
          <w:rStyle w:val="FontStyle15"/>
          <w:rFonts w:eastAsia="SimSun"/>
          <w:b/>
          <w:color w:val="000000" w:themeColor="text1"/>
          <w:sz w:val="24"/>
          <w:szCs w:val="24"/>
          <w:lang w:eastAsia="ar-SA"/>
        </w:rPr>
      </w:pPr>
    </w:p>
    <w:p w:rsidR="00684225" w:rsidRDefault="00684225" w:rsidP="000D63DF">
      <w:pPr>
        <w:suppressAutoHyphens/>
        <w:spacing w:line="240" w:lineRule="auto"/>
        <w:jc w:val="both"/>
        <w:rPr>
          <w:rStyle w:val="FontStyle15"/>
          <w:rFonts w:eastAsia="SimSun"/>
          <w:b/>
          <w:color w:val="000000" w:themeColor="text1"/>
          <w:sz w:val="24"/>
          <w:szCs w:val="24"/>
          <w:lang w:eastAsia="ar-SA"/>
        </w:rPr>
      </w:pPr>
    </w:p>
    <w:p w:rsidR="000D63DF" w:rsidRDefault="000D63DF" w:rsidP="000D63DF">
      <w:pPr>
        <w:suppressAutoHyphens/>
        <w:spacing w:line="240" w:lineRule="auto"/>
        <w:jc w:val="both"/>
        <w:rPr>
          <w:rStyle w:val="FontStyle15"/>
          <w:rFonts w:eastAsia="SimSun"/>
          <w:b/>
          <w:color w:val="000000" w:themeColor="text1"/>
          <w:sz w:val="24"/>
          <w:szCs w:val="24"/>
          <w:lang w:val="uk-UA" w:eastAsia="ar-SA"/>
        </w:rPr>
      </w:pPr>
    </w:p>
    <w:p w:rsidR="00926BAA" w:rsidRDefault="00926BAA" w:rsidP="00ED1DD0">
      <w:pPr>
        <w:suppressAutoHyphens/>
        <w:spacing w:line="240" w:lineRule="auto"/>
        <w:ind w:firstLine="567"/>
        <w:jc w:val="both"/>
        <w:rPr>
          <w:rStyle w:val="FontStyle15"/>
          <w:rFonts w:eastAsia="SimSun"/>
          <w:b/>
          <w:color w:val="000000" w:themeColor="text1"/>
          <w:sz w:val="24"/>
          <w:szCs w:val="24"/>
          <w:lang w:val="uk-UA" w:eastAsia="ar-SA"/>
        </w:rPr>
      </w:pPr>
    </w:p>
    <w:p w:rsidR="00926BAA" w:rsidRDefault="00926BAA" w:rsidP="00ED1DD0">
      <w:pPr>
        <w:suppressAutoHyphens/>
        <w:spacing w:line="240" w:lineRule="auto"/>
        <w:ind w:firstLine="567"/>
        <w:jc w:val="both"/>
        <w:rPr>
          <w:rStyle w:val="FontStyle15"/>
          <w:rFonts w:eastAsia="SimSun"/>
          <w:b/>
          <w:color w:val="000000" w:themeColor="text1"/>
          <w:sz w:val="24"/>
          <w:szCs w:val="24"/>
          <w:lang w:val="uk-UA" w:eastAsia="ar-SA"/>
        </w:rPr>
      </w:pPr>
    </w:p>
    <w:p w:rsidR="005F6873" w:rsidRDefault="005F6873" w:rsidP="00ED1DD0">
      <w:pPr>
        <w:suppressAutoHyphens/>
        <w:spacing w:line="240" w:lineRule="auto"/>
        <w:ind w:firstLine="567"/>
        <w:jc w:val="both"/>
        <w:rPr>
          <w:rStyle w:val="FontStyle15"/>
          <w:rFonts w:eastAsia="SimSun"/>
          <w:b/>
          <w:color w:val="000000" w:themeColor="text1"/>
          <w:sz w:val="24"/>
          <w:szCs w:val="24"/>
          <w:lang w:val="uk-UA" w:eastAsia="ar-SA"/>
        </w:rPr>
      </w:pPr>
    </w:p>
    <w:p w:rsidR="00926BAA" w:rsidRDefault="00926BAA" w:rsidP="00ED1DD0">
      <w:pPr>
        <w:suppressAutoHyphens/>
        <w:spacing w:line="240" w:lineRule="auto"/>
        <w:ind w:firstLine="567"/>
        <w:jc w:val="both"/>
        <w:rPr>
          <w:rStyle w:val="FontStyle15"/>
          <w:rFonts w:eastAsia="SimSun"/>
          <w:b/>
          <w:color w:val="000000" w:themeColor="text1"/>
          <w:sz w:val="24"/>
          <w:szCs w:val="24"/>
          <w:lang w:val="uk-UA" w:eastAsia="ar-SA"/>
        </w:rPr>
      </w:pPr>
    </w:p>
    <w:bookmarkEnd w:id="33"/>
    <w:p w:rsidR="00972EF1" w:rsidRPr="00111796" w:rsidRDefault="00972EF1" w:rsidP="00972EF1">
      <w:pPr>
        <w:spacing w:line="240" w:lineRule="auto"/>
        <w:ind w:left="34" w:firstLine="6062"/>
        <w:contextualSpacing/>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rsidR="00972EF1" w:rsidRPr="00111796"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rsidR="00972EF1" w:rsidRPr="00111796" w:rsidRDefault="00972EF1" w:rsidP="00972EF1">
      <w:pPr>
        <w:spacing w:line="240" w:lineRule="auto"/>
        <w:ind w:left="3540"/>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rsidR="00972EF1" w:rsidRPr="00111796" w:rsidRDefault="00972EF1" w:rsidP="00972EF1">
      <w:pPr>
        <w:spacing w:line="240" w:lineRule="auto"/>
        <w:ind w:left="3540"/>
        <w:jc w:val="center"/>
        <w:rPr>
          <w:rFonts w:ascii="Times New Roman" w:hAnsi="Times New Roman"/>
          <w:b/>
          <w:color w:val="000000" w:themeColor="text1"/>
          <w:sz w:val="24"/>
          <w:szCs w:val="24"/>
          <w:lang w:val="uk-UA" w:eastAsia="uk-UA"/>
        </w:rPr>
      </w:pP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про закупівлю</w:t>
      </w:r>
    </w:p>
    <w:p w:rsidR="00972EF1" w:rsidRPr="00111796" w:rsidRDefault="00972EF1" w:rsidP="00972EF1">
      <w:pPr>
        <w:spacing w:line="240" w:lineRule="auto"/>
        <w:jc w:val="center"/>
        <w:rPr>
          <w:rFonts w:ascii="Times New Roman" w:hAnsi="Times New Roman"/>
          <w:color w:val="000000" w:themeColor="text1"/>
          <w:sz w:val="24"/>
          <w:szCs w:val="24"/>
          <w:lang w:val="uk-UA"/>
        </w:rPr>
      </w:pPr>
    </w:p>
    <w:tbl>
      <w:tblPr>
        <w:tblW w:w="0" w:type="auto"/>
        <w:tblLook w:val="04A0" w:firstRow="1" w:lastRow="0" w:firstColumn="1" w:lastColumn="0" w:noHBand="0" w:noVBand="1"/>
      </w:tblPr>
      <w:tblGrid>
        <w:gridCol w:w="4005"/>
        <w:gridCol w:w="5566"/>
      </w:tblGrid>
      <w:tr w:rsidR="00972EF1" w:rsidRPr="00111796" w:rsidTr="00972EF1">
        <w:tc>
          <w:tcPr>
            <w:tcW w:w="4785" w:type="dxa"/>
            <w:hideMark/>
          </w:tcPr>
          <w:p w:rsidR="00972EF1" w:rsidRPr="00111796" w:rsidRDefault="00972EF1" w:rsidP="00972EF1">
            <w:pPr>
              <w:spacing w:line="240" w:lineRule="auto"/>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rsidR="00972EF1" w:rsidRPr="00111796" w:rsidRDefault="00972EF1" w:rsidP="00E644A6">
            <w:pPr>
              <w:spacing w:line="240" w:lineRule="auto"/>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rsidR="00972EF1" w:rsidRPr="00111796" w:rsidRDefault="00972EF1" w:rsidP="00972EF1">
      <w:pPr>
        <w:spacing w:line="240" w:lineRule="auto"/>
        <w:ind w:firstLine="539"/>
        <w:jc w:val="both"/>
        <w:rPr>
          <w:rFonts w:ascii="Times New Roman" w:hAnsi="Times New Roman"/>
          <w:b/>
          <w:color w:val="000000" w:themeColor="text1"/>
          <w:kern w:val="2"/>
          <w:sz w:val="24"/>
          <w:szCs w:val="24"/>
          <w:lang w:val="uk-UA"/>
        </w:rPr>
      </w:pP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 xml:space="preserve">Замовник», </w:t>
      </w:r>
      <w:r w:rsidRPr="00111796">
        <w:rPr>
          <w:rFonts w:ascii="Times New Roman" w:hAnsi="Times New Roman"/>
          <w:color w:val="000000" w:themeColor="text1"/>
          <w:kern w:val="2"/>
          <w:sz w:val="24"/>
          <w:szCs w:val="24"/>
          <w:lang w:val="uk-UA"/>
        </w:rPr>
        <w:t>в особі __________________________________</w:t>
      </w:r>
      <w:r w:rsidRPr="00111796">
        <w:rPr>
          <w:rFonts w:ascii="Times New Roman" w:hAnsi="Times New Roman"/>
          <w:color w:val="000000" w:themeColor="text1"/>
          <w:sz w:val="24"/>
          <w:szCs w:val="24"/>
          <w:lang w:val="uk-UA"/>
        </w:rPr>
        <w:t>, що діє на підставі _________________________________</w:t>
      </w:r>
      <w:r w:rsidRPr="00111796">
        <w:rPr>
          <w:rFonts w:ascii="Times New Roman" w:hAnsi="Times New Roman"/>
          <w:color w:val="000000" w:themeColor="text1"/>
          <w:kern w:val="2"/>
          <w:sz w:val="24"/>
          <w:szCs w:val="24"/>
          <w:lang w:val="uk-UA"/>
        </w:rPr>
        <w:t xml:space="preserve">, з однієї сторони, </w:t>
      </w: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та </w:t>
      </w:r>
      <w:r w:rsidRPr="00111796">
        <w:rPr>
          <w:rFonts w:ascii="Times New Roman" w:hAnsi="Times New Roman"/>
          <w:b/>
          <w:color w:val="000000" w:themeColor="text1"/>
          <w:kern w:val="2"/>
          <w:sz w:val="24"/>
          <w:szCs w:val="24"/>
          <w:lang w:val="uk-UA"/>
        </w:rPr>
        <w:t>____________________________________________,</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Постачальник»,</w:t>
      </w:r>
      <w:r w:rsidRPr="00111796">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111796">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1796">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p>
    <w:p w:rsidR="00ED5A7E" w:rsidRPr="00111796" w:rsidRDefault="00ED5A7E" w:rsidP="00ED5A7E">
      <w:pPr>
        <w:pStyle w:val="aa"/>
        <w:widowControl w:val="0"/>
        <w:numPr>
          <w:ilvl w:val="0"/>
          <w:numId w:val="5"/>
        </w:numPr>
        <w:autoSpaceDE w:val="0"/>
        <w:jc w:val="center"/>
        <w:rPr>
          <w:b/>
          <w:color w:val="000000" w:themeColor="text1"/>
        </w:rPr>
      </w:pPr>
      <w:r w:rsidRPr="00111796">
        <w:rPr>
          <w:b/>
          <w:color w:val="000000" w:themeColor="text1"/>
        </w:rPr>
        <w:t xml:space="preserve">Предмет договору  </w:t>
      </w:r>
    </w:p>
    <w:p w:rsidR="00ED5A7E" w:rsidRPr="00021D99" w:rsidRDefault="00ED5A7E" w:rsidP="00021D99">
      <w:pPr>
        <w:pStyle w:val="aa"/>
        <w:numPr>
          <w:ilvl w:val="0"/>
          <w:numId w:val="6"/>
        </w:numPr>
        <w:ind w:firstLine="567"/>
        <w:jc w:val="both"/>
        <w:rPr>
          <w:color w:val="000000" w:themeColor="text1"/>
        </w:rPr>
      </w:pPr>
      <w:r w:rsidRPr="009154C5">
        <w:rPr>
          <w:color w:val="000000" w:themeColor="text1"/>
        </w:rPr>
        <w:t>Найменування:</w:t>
      </w:r>
      <w:r w:rsidR="00B10B43" w:rsidRPr="009154C5">
        <w:rPr>
          <w:color w:val="000000" w:themeColor="text1"/>
        </w:rPr>
        <w:t xml:space="preserve"> </w:t>
      </w:r>
      <w:r w:rsidR="00021D99" w:rsidRPr="00021D99">
        <w:rPr>
          <w:b/>
          <w:color w:val="000000" w:themeColor="text1"/>
          <w:kern w:val="2"/>
        </w:rPr>
        <w:t>Код ДК</w:t>
      </w:r>
      <w:r w:rsidR="000D63DF">
        <w:rPr>
          <w:b/>
          <w:color w:val="000000" w:themeColor="text1"/>
          <w:kern w:val="2"/>
        </w:rPr>
        <w:t xml:space="preserve"> </w:t>
      </w:r>
      <w:r w:rsidR="000D63DF" w:rsidRPr="00334F3A">
        <w:rPr>
          <w:b/>
          <w:color w:val="000000" w:themeColor="text1"/>
        </w:rPr>
        <w:t>38430000-8 Детектори та аналізатори ( Лабораторне обладнання: Термостат сухоповітряний; Системи центрифугування крові) (НК 024:2019 код 36785 - Термостат загального призначення; 60336 - Система центрифугування крові</w:t>
      </w:r>
      <w:r w:rsidR="000D63DF" w:rsidRPr="00334F3A">
        <w:rPr>
          <w:b/>
          <w:color w:val="000000" w:themeColor="text1"/>
        </w:rPr>
        <w:t>)</w:t>
      </w:r>
      <w:r w:rsidR="00021D99" w:rsidRPr="00021D99">
        <w:rPr>
          <w:b/>
          <w:color w:val="000000" w:themeColor="text1"/>
          <w:kern w:val="2"/>
        </w:rPr>
        <w:t xml:space="preserve"> </w:t>
      </w:r>
      <w:r w:rsidRPr="00021D99">
        <w:rPr>
          <w:color w:val="000000" w:themeColor="text1"/>
        </w:rPr>
        <w:t>(надалі – Товар), за результатами процедури відкритих торгів з особливостями.</w:t>
      </w:r>
    </w:p>
    <w:p w:rsidR="00ED5A7E" w:rsidRPr="00111796" w:rsidRDefault="00ED5A7E" w:rsidP="00ED5A7E">
      <w:pPr>
        <w:pStyle w:val="aa"/>
        <w:numPr>
          <w:ilvl w:val="0"/>
          <w:numId w:val="6"/>
        </w:numPr>
        <w:ind w:firstLine="567"/>
        <w:jc w:val="both"/>
        <w:rPr>
          <w:color w:val="000000" w:themeColor="text1"/>
        </w:rPr>
      </w:pPr>
      <w:r w:rsidRPr="00111796">
        <w:rPr>
          <w:color w:val="000000" w:themeColor="text1"/>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111796">
        <w:rPr>
          <w:bCs/>
          <w:color w:val="000000" w:themeColor="text1"/>
          <w:shd w:val="clear" w:color="auto" w:fill="FFFFFF"/>
        </w:rPr>
        <w:t>ється</w:t>
      </w:r>
      <w:r w:rsidRPr="00111796">
        <w:rPr>
          <w:color w:val="000000" w:themeColor="text1"/>
          <w:shd w:val="clear" w:color="auto" w:fill="FFFFFF"/>
        </w:rPr>
        <w:t> прийняти і оплатити Товар на умовах цього Договору. </w:t>
      </w:r>
    </w:p>
    <w:p w:rsidR="00ED5A7E" w:rsidRPr="00111796" w:rsidRDefault="00ED5A7E" w:rsidP="00ED5A7E">
      <w:pPr>
        <w:pStyle w:val="aa"/>
        <w:numPr>
          <w:ilvl w:val="0"/>
          <w:numId w:val="6"/>
        </w:numPr>
        <w:ind w:firstLine="567"/>
        <w:jc w:val="both"/>
        <w:rPr>
          <w:color w:val="000000" w:themeColor="text1"/>
        </w:rPr>
      </w:pPr>
      <w:r w:rsidRPr="00111796">
        <w:rPr>
          <w:color w:val="000000" w:themeColor="text1"/>
        </w:rPr>
        <w:t xml:space="preserve">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 </w:t>
      </w:r>
    </w:p>
    <w:p w:rsidR="00ED5A7E" w:rsidRPr="00111796" w:rsidRDefault="00ED5A7E" w:rsidP="00ED5A7E">
      <w:pPr>
        <w:pStyle w:val="aa"/>
        <w:ind w:left="567"/>
        <w:jc w:val="both"/>
        <w:rPr>
          <w:color w:val="000000" w:themeColor="text1"/>
        </w:rPr>
      </w:pPr>
    </w:p>
    <w:p w:rsidR="00ED5A7E" w:rsidRPr="00111796" w:rsidRDefault="00ED5A7E" w:rsidP="00ED5A7E">
      <w:pPr>
        <w:pStyle w:val="aa"/>
        <w:numPr>
          <w:ilvl w:val="0"/>
          <w:numId w:val="5"/>
        </w:numPr>
        <w:jc w:val="center"/>
        <w:rPr>
          <w:b/>
          <w:color w:val="000000" w:themeColor="text1"/>
        </w:rPr>
      </w:pPr>
      <w:r w:rsidRPr="00111796">
        <w:rPr>
          <w:b/>
          <w:color w:val="000000" w:themeColor="text1"/>
        </w:rPr>
        <w:t>Якість товару</w:t>
      </w:r>
    </w:p>
    <w:p w:rsidR="00ED5A7E" w:rsidRPr="00111796" w:rsidRDefault="00ED5A7E" w:rsidP="00ED5A7E">
      <w:pPr>
        <w:pStyle w:val="aa"/>
        <w:numPr>
          <w:ilvl w:val="0"/>
          <w:numId w:val="7"/>
        </w:numPr>
        <w:tabs>
          <w:tab w:val="left" w:pos="567"/>
        </w:tabs>
        <w:ind w:firstLine="567"/>
        <w:jc w:val="both"/>
        <w:rPr>
          <w:color w:val="000000" w:themeColor="text1"/>
        </w:rPr>
      </w:pPr>
      <w:r w:rsidRPr="00111796">
        <w:rPr>
          <w:color w:val="000000" w:themeColor="text1"/>
        </w:rPr>
        <w:t>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w:t>
      </w:r>
      <w:r w:rsidR="00E251B8">
        <w:rPr>
          <w:color w:val="000000" w:themeColor="text1"/>
        </w:rPr>
        <w:t xml:space="preserve"> тендерної</w:t>
      </w:r>
      <w:r w:rsidRPr="00111796">
        <w:rPr>
          <w:color w:val="000000" w:themeColor="text1"/>
        </w:rPr>
        <w:t xml:space="preserve"> документації</w:t>
      </w:r>
      <w:r w:rsidR="00E251B8">
        <w:rPr>
          <w:color w:val="000000" w:themeColor="text1"/>
        </w:rPr>
        <w:t xml:space="preserve"> </w:t>
      </w:r>
      <w:r w:rsidRPr="00111796">
        <w:rPr>
          <w:color w:val="000000" w:themeColor="text1"/>
        </w:rPr>
        <w:t xml:space="preserve">закупівлі. </w:t>
      </w:r>
    </w:p>
    <w:p w:rsidR="00ED5A7E" w:rsidRPr="00111796" w:rsidRDefault="00ED5A7E" w:rsidP="00ED5A7E">
      <w:pPr>
        <w:pStyle w:val="aa"/>
        <w:numPr>
          <w:ilvl w:val="0"/>
          <w:numId w:val="7"/>
        </w:numPr>
        <w:tabs>
          <w:tab w:val="left" w:pos="567"/>
        </w:tabs>
        <w:ind w:firstLine="567"/>
        <w:jc w:val="both"/>
        <w:rPr>
          <w:color w:val="000000" w:themeColor="text1"/>
        </w:rPr>
      </w:pPr>
      <w:r w:rsidRPr="00111796">
        <w:rPr>
          <w:color w:val="000000" w:themeColor="text1"/>
        </w:rPr>
        <w:t>Г</w:t>
      </w:r>
      <w:r w:rsidRPr="00111796">
        <w:rPr>
          <w:color w:val="000000" w:themeColor="text1"/>
          <w:shd w:val="clear" w:color="auto" w:fill="FFFFFF"/>
        </w:rPr>
        <w:t>арантійний строк на Товар за</w:t>
      </w:r>
      <w:r w:rsidR="000C705E">
        <w:rPr>
          <w:color w:val="000000" w:themeColor="text1"/>
          <w:shd w:val="clear" w:color="auto" w:fill="FFFFFF"/>
          <w:lang w:val="ru-RU"/>
        </w:rPr>
        <w:t>з</w:t>
      </w:r>
      <w:r w:rsidRPr="00111796">
        <w:rPr>
          <w:color w:val="000000" w:themeColor="text1"/>
          <w:shd w:val="clear" w:color="auto" w:fill="FFFFFF"/>
        </w:rPr>
        <w:t>начається в супроводжувальних документах та повинен бути не менше ніж зазначений у тендерній документації. Гарантійний строк на Товар  починає свій перебіг з моменту його встановлення та складання акту введення в експлуатацію Товару.</w:t>
      </w:r>
      <w:r w:rsidR="00F73527">
        <w:rPr>
          <w:color w:val="000000" w:themeColor="text1"/>
          <w:shd w:val="clear" w:color="auto" w:fill="FFFFFF"/>
          <w:lang w:val="ru-RU"/>
        </w:rPr>
        <w:t xml:space="preserve"> </w:t>
      </w:r>
    </w:p>
    <w:p w:rsidR="00ED5A7E" w:rsidRPr="00111796" w:rsidRDefault="00ED5A7E" w:rsidP="00ED5A7E">
      <w:pPr>
        <w:pStyle w:val="aa"/>
        <w:numPr>
          <w:ilvl w:val="0"/>
          <w:numId w:val="7"/>
        </w:numPr>
        <w:tabs>
          <w:tab w:val="left" w:pos="567"/>
        </w:tabs>
        <w:ind w:firstLine="567"/>
        <w:jc w:val="both"/>
        <w:rPr>
          <w:color w:val="000000" w:themeColor="text1"/>
        </w:rPr>
      </w:pPr>
      <w:r w:rsidRPr="00111796">
        <w:rPr>
          <w:color w:val="000000" w:themeColor="text1"/>
        </w:rPr>
        <w:t xml:space="preserve">Якщо протягом гарантійного </w:t>
      </w:r>
      <w:r w:rsidR="000C46BD">
        <w:rPr>
          <w:color w:val="000000" w:themeColor="text1"/>
        </w:rPr>
        <w:t>терміну</w:t>
      </w:r>
      <w:r w:rsidRPr="00111796">
        <w:rPr>
          <w:color w:val="000000" w:themeColor="text1"/>
        </w:rPr>
        <w:t xml:space="preserve">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w:t>
      </w:r>
      <w:r w:rsidR="00330EE4" w:rsidRPr="00111796">
        <w:rPr>
          <w:color w:val="000000" w:themeColor="text1"/>
        </w:rPr>
        <w:t>31</w:t>
      </w:r>
      <w:r w:rsidRPr="00111796">
        <w:rPr>
          <w:color w:val="000000" w:themeColor="text1"/>
        </w:rPr>
        <w:t xml:space="preserve"> (</w:t>
      </w:r>
      <w:r w:rsidR="00330EE4" w:rsidRPr="00111796">
        <w:rPr>
          <w:color w:val="000000" w:themeColor="text1"/>
        </w:rPr>
        <w:t>тридцяти одного</w:t>
      </w:r>
      <w:r w:rsidRPr="00111796">
        <w:rPr>
          <w:color w:val="000000" w:themeColor="text1"/>
        </w:rPr>
        <w:t>) календарних днів з моменту надіслання письмового повідомлення (претензії) Замовника на адресу Постачальника</w:t>
      </w:r>
      <w:r w:rsidR="006C3360" w:rsidRPr="00111796">
        <w:rPr>
          <w:color w:val="000000" w:themeColor="text1"/>
        </w:rPr>
        <w:t>, або у інший строк погоджений Сторонами.</w:t>
      </w:r>
    </w:p>
    <w:p w:rsidR="00ED5A7E" w:rsidRPr="00111796" w:rsidRDefault="00ED5A7E" w:rsidP="00ED5A7E">
      <w:pPr>
        <w:pStyle w:val="aa"/>
        <w:numPr>
          <w:ilvl w:val="0"/>
          <w:numId w:val="7"/>
        </w:numPr>
        <w:tabs>
          <w:tab w:val="left" w:pos="567"/>
        </w:tabs>
        <w:ind w:firstLine="567"/>
        <w:jc w:val="both"/>
        <w:rPr>
          <w:color w:val="000000" w:themeColor="text1"/>
        </w:rPr>
      </w:pPr>
      <w:r w:rsidRPr="00111796">
        <w:rPr>
          <w:color w:val="000000" w:themeColor="text1"/>
        </w:rPr>
        <w:lastRenderedPageBreak/>
        <w:t>Гарантійне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rsidR="00ED5A7E" w:rsidRPr="00111796" w:rsidRDefault="003E63BF" w:rsidP="00ED5A7E">
      <w:pPr>
        <w:pStyle w:val="aa"/>
        <w:numPr>
          <w:ilvl w:val="0"/>
          <w:numId w:val="7"/>
        </w:numPr>
        <w:tabs>
          <w:tab w:val="left" w:pos="567"/>
        </w:tabs>
        <w:ind w:firstLine="567"/>
        <w:jc w:val="both"/>
        <w:rPr>
          <w:color w:val="000000" w:themeColor="text1"/>
        </w:rPr>
      </w:pPr>
      <w:r w:rsidRPr="00111796">
        <w:rPr>
          <w:color w:val="000000" w:themeColor="text1"/>
        </w:rPr>
        <w:t xml:space="preserve">У разі неусунення дефектів (недоліків) Товару, </w:t>
      </w:r>
      <w:r w:rsidR="00ED5A7E" w:rsidRPr="00111796">
        <w:rPr>
          <w:color w:val="000000" w:themeColor="text1"/>
        </w:rPr>
        <w:t>Замовник має право повернути Постачальнику неякісний товар.</w:t>
      </w:r>
    </w:p>
    <w:p w:rsidR="00ED5A7E" w:rsidRPr="00111796" w:rsidRDefault="00ED5A7E" w:rsidP="00ED5A7E">
      <w:pPr>
        <w:pStyle w:val="aa"/>
        <w:tabs>
          <w:tab w:val="left" w:pos="567"/>
        </w:tabs>
        <w:ind w:left="567"/>
        <w:jc w:val="both"/>
        <w:rPr>
          <w:color w:val="000000" w:themeColor="text1"/>
        </w:rPr>
      </w:pPr>
    </w:p>
    <w:p w:rsidR="00ED5A7E" w:rsidRPr="00111796" w:rsidRDefault="00ED5A7E" w:rsidP="00ED5A7E">
      <w:pPr>
        <w:pStyle w:val="aa"/>
        <w:numPr>
          <w:ilvl w:val="0"/>
          <w:numId w:val="5"/>
        </w:numPr>
        <w:jc w:val="center"/>
        <w:rPr>
          <w:b/>
          <w:color w:val="000000" w:themeColor="text1"/>
        </w:rPr>
      </w:pPr>
      <w:r w:rsidRPr="00111796">
        <w:rPr>
          <w:b/>
          <w:color w:val="000000" w:themeColor="text1"/>
        </w:rPr>
        <w:t>Ціна договору</w:t>
      </w:r>
    </w:p>
    <w:p w:rsidR="00ED5A7E" w:rsidRPr="00111796" w:rsidRDefault="00ED5A7E" w:rsidP="00ED5A7E">
      <w:pPr>
        <w:pStyle w:val="aa"/>
        <w:ind w:left="0" w:firstLine="426"/>
        <w:jc w:val="both"/>
        <w:rPr>
          <w:color w:val="000000" w:themeColor="text1"/>
        </w:rPr>
      </w:pPr>
      <w:r w:rsidRPr="00111796">
        <w:rPr>
          <w:color w:val="000000" w:themeColor="text1"/>
        </w:rPr>
        <w:t>3.1. Ціна цього Договору становить:</w:t>
      </w:r>
      <w:r w:rsidRPr="00111796">
        <w:rPr>
          <w:b/>
          <w:color w:val="000000" w:themeColor="text1"/>
        </w:rPr>
        <w:t xml:space="preserve"> _____________________________ грн. (_____________________________________________________), </w:t>
      </w:r>
      <w:r w:rsidRPr="00111796">
        <w:rPr>
          <w:color w:val="000000" w:themeColor="text1"/>
        </w:rPr>
        <w:t>в т.ч. ПДВ: _______________ грн. та загальна ціна Товару без ПДВ __________________.</w:t>
      </w:r>
    </w:p>
    <w:p w:rsidR="00ED5A7E" w:rsidRPr="00111796" w:rsidRDefault="00ED5A7E" w:rsidP="00ED5A7E">
      <w:pPr>
        <w:pStyle w:val="aa"/>
        <w:ind w:left="0" w:firstLine="426"/>
        <w:jc w:val="both"/>
        <w:rPr>
          <w:color w:val="000000" w:themeColor="text1"/>
        </w:rPr>
      </w:pPr>
      <w:r w:rsidRPr="00111796">
        <w:rPr>
          <w:color w:val="000000" w:themeColor="text1"/>
        </w:rPr>
        <w:t>Ціна Товару  зазначена у Специфікації (Додаток № 1 до цього Договору).</w:t>
      </w:r>
    </w:p>
    <w:p w:rsidR="00ED5A7E" w:rsidRPr="00111796" w:rsidRDefault="00ED5A7E" w:rsidP="00ED5A7E">
      <w:pPr>
        <w:pStyle w:val="aa"/>
        <w:ind w:left="0" w:firstLine="426"/>
        <w:jc w:val="both"/>
        <w:rPr>
          <w:color w:val="000000" w:themeColor="text1"/>
        </w:rPr>
      </w:pPr>
      <w:r w:rsidRPr="00111796">
        <w:rPr>
          <w:color w:val="000000" w:themeColor="text1"/>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ED5A7E" w:rsidRPr="00111796" w:rsidRDefault="00ED5A7E" w:rsidP="00ED5A7E">
      <w:pPr>
        <w:pStyle w:val="aa"/>
        <w:ind w:left="0" w:firstLine="426"/>
        <w:jc w:val="both"/>
        <w:rPr>
          <w:color w:val="000000" w:themeColor="text1"/>
        </w:rPr>
      </w:pPr>
      <w:r w:rsidRPr="00111796">
        <w:rPr>
          <w:color w:val="000000" w:themeColor="text1"/>
        </w:rPr>
        <w:t xml:space="preserve">3.3. Фінансові зобов’язання у Замовника виникають за умови наявності відповідних кошторисних призначень. </w:t>
      </w:r>
    </w:p>
    <w:p w:rsidR="00ED5A7E" w:rsidRPr="00111796" w:rsidRDefault="00ED5A7E" w:rsidP="00ED5A7E">
      <w:pPr>
        <w:pStyle w:val="aa"/>
        <w:ind w:left="0" w:firstLine="567"/>
        <w:rPr>
          <w:b/>
          <w:color w:val="000000" w:themeColor="text1"/>
        </w:rPr>
      </w:pPr>
    </w:p>
    <w:p w:rsidR="00ED5A7E" w:rsidRPr="00111796" w:rsidRDefault="00ED5A7E" w:rsidP="00ED5A7E">
      <w:pPr>
        <w:pStyle w:val="aa"/>
        <w:numPr>
          <w:ilvl w:val="0"/>
          <w:numId w:val="5"/>
        </w:numPr>
        <w:ind w:firstLine="567"/>
        <w:jc w:val="center"/>
        <w:rPr>
          <w:color w:val="000000" w:themeColor="text1"/>
        </w:rPr>
      </w:pPr>
      <w:r w:rsidRPr="00111796">
        <w:rPr>
          <w:b/>
          <w:color w:val="000000" w:themeColor="text1"/>
        </w:rPr>
        <w:t>Порядок здійснення оплати</w:t>
      </w:r>
    </w:p>
    <w:p w:rsidR="00ED5A7E" w:rsidRPr="00111796" w:rsidRDefault="00ED5A7E" w:rsidP="00ED5A7E">
      <w:pPr>
        <w:pStyle w:val="aa"/>
        <w:numPr>
          <w:ilvl w:val="0"/>
          <w:numId w:val="9"/>
        </w:numPr>
        <w:ind w:left="0" w:firstLine="567"/>
        <w:jc w:val="both"/>
        <w:rPr>
          <w:color w:val="000000" w:themeColor="text1"/>
        </w:rPr>
      </w:pPr>
      <w:r w:rsidRPr="00111796">
        <w:rPr>
          <w:color w:val="000000" w:themeColor="text1"/>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ED5A7E" w:rsidRPr="00111796" w:rsidRDefault="00ED5A7E" w:rsidP="00ED5A7E">
      <w:pPr>
        <w:pStyle w:val="aa"/>
        <w:numPr>
          <w:ilvl w:val="0"/>
          <w:numId w:val="9"/>
        </w:numPr>
        <w:ind w:left="0" w:firstLine="567"/>
        <w:jc w:val="both"/>
        <w:rPr>
          <w:color w:val="000000" w:themeColor="text1"/>
        </w:rPr>
      </w:pPr>
      <w:r w:rsidRPr="00111796">
        <w:rPr>
          <w:color w:val="000000" w:themeColor="text1"/>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ED5A7E" w:rsidRPr="00111796" w:rsidRDefault="00ED5A7E" w:rsidP="00ED5A7E">
      <w:pPr>
        <w:pStyle w:val="aa"/>
        <w:ind w:left="0" w:firstLine="567"/>
        <w:jc w:val="both"/>
        <w:rPr>
          <w:color w:val="000000" w:themeColor="text1"/>
        </w:rPr>
      </w:pPr>
      <w:r w:rsidRPr="00111796">
        <w:rPr>
          <w:color w:val="000000" w:themeColor="text1"/>
        </w:rPr>
        <w:t>Бюджетні зобов'язання за цим Договором виникають у разі наявності та в межах відповідних бюджетних асигнувань.</w:t>
      </w:r>
    </w:p>
    <w:p w:rsidR="00ED5A7E" w:rsidRPr="00111796" w:rsidRDefault="00ED5A7E" w:rsidP="00ED5A7E">
      <w:pPr>
        <w:spacing w:line="240" w:lineRule="auto"/>
        <w:ind w:left="40" w:firstLine="550"/>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5A7E" w:rsidRPr="00111796" w:rsidRDefault="00ED5A7E" w:rsidP="00ED5A7E">
      <w:pPr>
        <w:pStyle w:val="aa"/>
        <w:numPr>
          <w:ilvl w:val="0"/>
          <w:numId w:val="10"/>
        </w:numPr>
        <w:ind w:left="0" w:firstLine="567"/>
        <w:jc w:val="both"/>
        <w:rPr>
          <w:color w:val="000000" w:themeColor="text1"/>
        </w:rPr>
      </w:pPr>
      <w:bookmarkStart w:id="34" w:name="n582"/>
      <w:bookmarkEnd w:id="34"/>
      <w:r w:rsidRPr="00111796">
        <w:rPr>
          <w:color w:val="000000" w:themeColor="text1"/>
        </w:rPr>
        <w:t>зменшення обсягів закупівлі, зокрема з урахуванням фактичного обсягу видатків Замовника;</w:t>
      </w:r>
    </w:p>
    <w:p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продовження строку дії договору про закупівлю та</w:t>
      </w:r>
      <w:r w:rsidR="001D341F" w:rsidRPr="00111796">
        <w:rPr>
          <w:color w:val="000000" w:themeColor="text1"/>
        </w:rPr>
        <w:t>/або</w:t>
      </w:r>
      <w:r w:rsidRPr="00111796">
        <w:rPr>
          <w:color w:val="000000" w:themeColor="text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111796">
        <w:rPr>
          <w:color w:val="000000" w:themeColor="text1"/>
        </w:rPr>
        <w:lastRenderedPageBreak/>
        <w:t>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ED5A7E" w:rsidRPr="00111796" w:rsidRDefault="00ED5A7E" w:rsidP="00ED5A7E">
      <w:pPr>
        <w:pStyle w:val="aa"/>
        <w:numPr>
          <w:ilvl w:val="0"/>
          <w:numId w:val="10"/>
        </w:numPr>
        <w:ind w:left="0" w:firstLine="567"/>
        <w:jc w:val="both"/>
        <w:rPr>
          <w:color w:val="000000" w:themeColor="text1"/>
        </w:rPr>
      </w:pPr>
      <w:r w:rsidRPr="00111796">
        <w:rPr>
          <w:color w:val="000000" w:themeColor="text1"/>
        </w:rPr>
        <w:t>в інших випадках, передбачених діючим законодавством, цим Договором або за погодженням Сторін.</w:t>
      </w:r>
    </w:p>
    <w:p w:rsidR="00ED5A7E" w:rsidRPr="00111796" w:rsidRDefault="00ED5A7E" w:rsidP="00ED5A7E">
      <w:pPr>
        <w:pStyle w:val="rvps2"/>
        <w:shd w:val="clear" w:color="auto" w:fill="FFFFFF"/>
        <w:spacing w:before="0" w:beforeAutospacing="0" w:after="0" w:afterAutospacing="0"/>
        <w:ind w:firstLine="567"/>
        <w:contextualSpacing/>
        <w:jc w:val="both"/>
        <w:textAlignment w:val="baseline"/>
        <w:rPr>
          <w:color w:val="000000" w:themeColor="text1"/>
        </w:rPr>
      </w:pPr>
      <w:r w:rsidRPr="00111796">
        <w:rPr>
          <w:color w:val="000000" w:themeColor="text1"/>
        </w:rPr>
        <w:t xml:space="preserve">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r w:rsidRPr="00111796">
        <w:rPr>
          <w:rFonts w:ascii="Times New Roman" w:eastAsia="Times New Roman" w:hAnsi="Times New Roman"/>
          <w:color w:val="000000" w:themeColor="text1"/>
          <w:sz w:val="24"/>
          <w:szCs w:val="24"/>
          <w:lang w:val="uk-UA" w:eastAsia="uk-UA"/>
        </w:rPr>
        <w:t>4.</w:t>
      </w:r>
      <w:r w:rsidR="00DF1204" w:rsidRPr="00111796">
        <w:rPr>
          <w:rFonts w:ascii="Times New Roman" w:eastAsia="Times New Roman" w:hAnsi="Times New Roman"/>
          <w:color w:val="000000" w:themeColor="text1"/>
          <w:sz w:val="24"/>
          <w:szCs w:val="24"/>
          <w:lang w:val="uk-UA" w:eastAsia="uk-UA"/>
        </w:rPr>
        <w:t>5</w:t>
      </w:r>
      <w:r w:rsidRPr="00111796">
        <w:rPr>
          <w:rFonts w:ascii="Times New Roman" w:eastAsia="Times New Roman" w:hAnsi="Times New Roman"/>
          <w:color w:val="000000" w:themeColor="text1"/>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p>
    <w:p w:rsidR="00ED5A7E" w:rsidRPr="00111796" w:rsidRDefault="00ED5A7E" w:rsidP="00ED5A7E">
      <w:pPr>
        <w:pStyle w:val="aa"/>
        <w:numPr>
          <w:ilvl w:val="0"/>
          <w:numId w:val="5"/>
        </w:numPr>
        <w:ind w:firstLine="567"/>
        <w:jc w:val="center"/>
        <w:rPr>
          <w:b/>
          <w:color w:val="000000" w:themeColor="text1"/>
        </w:rPr>
      </w:pPr>
      <w:r w:rsidRPr="00111796">
        <w:rPr>
          <w:b/>
          <w:color w:val="000000" w:themeColor="text1"/>
        </w:rPr>
        <w:t>Термін та місце поставки товару</w:t>
      </w:r>
    </w:p>
    <w:p w:rsidR="00ED5A7E" w:rsidRPr="00111796" w:rsidRDefault="00ED5A7E" w:rsidP="00ED5A7E">
      <w:pPr>
        <w:pStyle w:val="aa"/>
        <w:numPr>
          <w:ilvl w:val="0"/>
          <w:numId w:val="11"/>
        </w:numPr>
        <w:ind w:left="0" w:firstLine="567"/>
        <w:jc w:val="both"/>
        <w:rPr>
          <w:color w:val="000000" w:themeColor="text1"/>
        </w:rPr>
      </w:pPr>
      <w:r w:rsidRPr="00111796">
        <w:rPr>
          <w:color w:val="000000" w:themeColor="text1"/>
        </w:rPr>
        <w:t xml:space="preserve">Товар, що постачається, повинен мати необхідні сертифікати, </w:t>
      </w:r>
      <w:r w:rsidR="007B419A" w:rsidRPr="00111796">
        <w:rPr>
          <w:color w:val="000000" w:themeColor="text1"/>
        </w:rPr>
        <w:t xml:space="preserve">та/або </w:t>
      </w:r>
      <w:r w:rsidRPr="00111796">
        <w:rPr>
          <w:color w:val="000000" w:themeColor="text1"/>
        </w:rPr>
        <w:t xml:space="preserve">реєстраційні посвідчення або свідоцтва про реєстрацію, інструкції українською мовою, супроводжуватися документами щодо кількості, найменування, виробника. </w:t>
      </w:r>
    </w:p>
    <w:p w:rsidR="00ED5A7E" w:rsidRPr="00111796" w:rsidRDefault="00ED5A7E" w:rsidP="00ED5A7E">
      <w:pPr>
        <w:pStyle w:val="aa"/>
        <w:numPr>
          <w:ilvl w:val="0"/>
          <w:numId w:val="11"/>
        </w:numPr>
        <w:ind w:left="0" w:firstLine="567"/>
        <w:jc w:val="both"/>
        <w:rPr>
          <w:color w:val="000000" w:themeColor="text1"/>
        </w:rPr>
      </w:pPr>
      <w:r w:rsidRPr="00111796">
        <w:rPr>
          <w:color w:val="000000" w:themeColor="text1"/>
          <w:shd w:val="clear" w:color="auto" w:fill="FFFFFF"/>
        </w:rPr>
        <w:t>Строк поставки Товару</w:t>
      </w:r>
      <w:r w:rsidRPr="00111796">
        <w:rPr>
          <w:color w:val="000000" w:themeColor="text1"/>
        </w:rPr>
        <w:t>:</w:t>
      </w:r>
      <w:r w:rsidRPr="00111796">
        <w:rPr>
          <w:color w:val="000000" w:themeColor="text1"/>
          <w:shd w:val="clear" w:color="auto" w:fill="FFFFFF"/>
        </w:rPr>
        <w:t xml:space="preserve"> до </w:t>
      </w:r>
      <w:r w:rsidR="00FF7564" w:rsidRPr="00111796">
        <w:rPr>
          <w:color w:val="000000" w:themeColor="text1"/>
          <w:shd w:val="clear" w:color="auto" w:fill="FFFFFF"/>
        </w:rPr>
        <w:t>15</w:t>
      </w:r>
      <w:r w:rsidRPr="00111796">
        <w:rPr>
          <w:color w:val="000000" w:themeColor="text1"/>
          <w:shd w:val="clear" w:color="auto" w:fill="FFFFFF"/>
        </w:rPr>
        <w:t xml:space="preserve"> грудня 202</w:t>
      </w:r>
      <w:r w:rsidR="00256F72" w:rsidRPr="00111796">
        <w:rPr>
          <w:color w:val="000000" w:themeColor="text1"/>
          <w:shd w:val="clear" w:color="auto" w:fill="FFFFFF"/>
          <w:lang w:val="ru-RU"/>
        </w:rPr>
        <w:t>3</w:t>
      </w:r>
      <w:r w:rsidRPr="00111796">
        <w:rPr>
          <w:color w:val="000000" w:themeColor="text1"/>
          <w:shd w:val="clear" w:color="auto" w:fill="FFFFFF"/>
        </w:rPr>
        <w:t xml:space="preserve"> року</w:t>
      </w:r>
      <w:r w:rsidRPr="00111796">
        <w:rPr>
          <w:color w:val="000000" w:themeColor="text1"/>
        </w:rPr>
        <w:t>.</w:t>
      </w:r>
    </w:p>
    <w:p w:rsidR="00ED5A7E" w:rsidRPr="00111796" w:rsidRDefault="00ED5A7E" w:rsidP="00ED5A7E">
      <w:pPr>
        <w:pStyle w:val="aa"/>
        <w:numPr>
          <w:ilvl w:val="0"/>
          <w:numId w:val="11"/>
        </w:numPr>
        <w:ind w:left="0" w:right="-2" w:firstLine="567"/>
        <w:jc w:val="both"/>
        <w:rPr>
          <w:color w:val="000000" w:themeColor="text1"/>
        </w:rPr>
      </w:pPr>
      <w:r w:rsidRPr="00111796">
        <w:rPr>
          <w:color w:val="000000" w:themeColor="text1"/>
        </w:rPr>
        <w:t>Місце поставки: Україна, 04050, м. Київ, вул. Юрія Іллєнка, 24</w:t>
      </w:r>
      <w:r w:rsidR="002303E3" w:rsidRPr="00111796">
        <w:rPr>
          <w:color w:val="000000" w:themeColor="text1"/>
        </w:rPr>
        <w:t xml:space="preserve"> та</w:t>
      </w:r>
      <w:r w:rsidR="002303E3" w:rsidRPr="00111796">
        <w:rPr>
          <w:color w:val="000000" w:themeColor="text1"/>
          <w:lang w:val="ru-RU"/>
        </w:rPr>
        <w:t>/</w:t>
      </w:r>
      <w:r w:rsidR="002303E3" w:rsidRPr="00111796">
        <w:rPr>
          <w:color w:val="000000" w:themeColor="text1"/>
        </w:rPr>
        <w:t xml:space="preserve">або </w:t>
      </w:r>
      <w:r w:rsidR="002303E3" w:rsidRPr="00111796">
        <w:rPr>
          <w:color w:val="000000" w:themeColor="text1"/>
          <w:kern w:val="2"/>
        </w:rPr>
        <w:t>вул. Чорновола, 28/1, м. Київ, 01135</w:t>
      </w:r>
    </w:p>
    <w:p w:rsidR="00ED5A7E" w:rsidRPr="00111796" w:rsidRDefault="00ED5A7E" w:rsidP="00ED5A7E">
      <w:pPr>
        <w:pStyle w:val="aa"/>
        <w:numPr>
          <w:ilvl w:val="0"/>
          <w:numId w:val="11"/>
        </w:numPr>
        <w:ind w:left="0" w:firstLine="567"/>
        <w:jc w:val="both"/>
        <w:rPr>
          <w:color w:val="000000" w:themeColor="text1"/>
        </w:rPr>
      </w:pPr>
      <w:r w:rsidRPr="00111796">
        <w:rPr>
          <w:color w:val="000000" w:themeColor="text1"/>
        </w:rPr>
        <w:t xml:space="preserve">Товар повинен мати всі необхідні супроводжувальні документи, зокрема видаткові накладні та рахунки-фактури. </w:t>
      </w:r>
      <w:r w:rsidRPr="00111796">
        <w:rPr>
          <w:color w:val="000000" w:themeColor="text1"/>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ED5A7E" w:rsidRPr="00111796" w:rsidRDefault="00ED5A7E" w:rsidP="00ED5A7E">
      <w:pPr>
        <w:pStyle w:val="aa"/>
        <w:ind w:left="567"/>
        <w:jc w:val="both"/>
        <w:rPr>
          <w:color w:val="000000" w:themeColor="text1"/>
        </w:rPr>
      </w:pPr>
    </w:p>
    <w:p w:rsidR="00ED5A7E" w:rsidRPr="00111796" w:rsidRDefault="00ED5A7E" w:rsidP="00ED5A7E">
      <w:pPr>
        <w:pStyle w:val="aa"/>
        <w:numPr>
          <w:ilvl w:val="0"/>
          <w:numId w:val="5"/>
        </w:numPr>
        <w:jc w:val="center"/>
        <w:rPr>
          <w:b/>
          <w:color w:val="000000" w:themeColor="text1"/>
        </w:rPr>
      </w:pPr>
      <w:r w:rsidRPr="00111796">
        <w:rPr>
          <w:b/>
          <w:color w:val="000000" w:themeColor="text1"/>
        </w:rPr>
        <w:t>Права та обов'язки сторін</w:t>
      </w:r>
    </w:p>
    <w:p w:rsidR="00ED5A7E" w:rsidRPr="00111796" w:rsidRDefault="00ED5A7E" w:rsidP="00ED5A7E">
      <w:pPr>
        <w:pStyle w:val="aa"/>
        <w:numPr>
          <w:ilvl w:val="0"/>
          <w:numId w:val="12"/>
        </w:numPr>
        <w:ind w:firstLine="567"/>
        <w:jc w:val="both"/>
        <w:rPr>
          <w:color w:val="000000" w:themeColor="text1"/>
        </w:rPr>
      </w:pPr>
      <w:r w:rsidRPr="00111796">
        <w:rPr>
          <w:color w:val="000000" w:themeColor="text1"/>
        </w:rPr>
        <w:t>Замовник зобов’язаний:</w:t>
      </w:r>
    </w:p>
    <w:p w:rsidR="00ED5A7E" w:rsidRPr="00111796" w:rsidRDefault="00ED5A7E" w:rsidP="00ED5A7E">
      <w:pPr>
        <w:pStyle w:val="aa"/>
        <w:numPr>
          <w:ilvl w:val="0"/>
          <w:numId w:val="13"/>
        </w:numPr>
        <w:ind w:left="0" w:firstLine="567"/>
        <w:jc w:val="both"/>
        <w:rPr>
          <w:color w:val="000000" w:themeColor="text1"/>
        </w:rPr>
      </w:pPr>
      <w:r w:rsidRPr="00111796">
        <w:rPr>
          <w:color w:val="000000" w:themeColor="text1"/>
        </w:rPr>
        <w:t>Своєчасно та в повному обсязі оплатити поставлений Товар.</w:t>
      </w:r>
    </w:p>
    <w:p w:rsidR="00ED5A7E" w:rsidRPr="00111796" w:rsidRDefault="00ED5A7E" w:rsidP="00ED5A7E">
      <w:pPr>
        <w:pStyle w:val="aa"/>
        <w:numPr>
          <w:ilvl w:val="0"/>
          <w:numId w:val="13"/>
        </w:numPr>
        <w:ind w:left="0" w:firstLine="567"/>
        <w:jc w:val="both"/>
        <w:rPr>
          <w:color w:val="000000" w:themeColor="text1"/>
        </w:rPr>
      </w:pPr>
      <w:r w:rsidRPr="00111796">
        <w:rPr>
          <w:color w:val="000000" w:themeColor="text1"/>
        </w:rPr>
        <w:t>Прийняти поставлений Товар, згідно з накладною та рахунком-фактурою.</w:t>
      </w:r>
    </w:p>
    <w:p w:rsidR="00ED5A7E" w:rsidRPr="00111796" w:rsidRDefault="00ED5A7E" w:rsidP="00ED5A7E">
      <w:pPr>
        <w:pStyle w:val="aa"/>
        <w:numPr>
          <w:ilvl w:val="0"/>
          <w:numId w:val="12"/>
        </w:numPr>
        <w:ind w:firstLine="567"/>
        <w:jc w:val="both"/>
        <w:rPr>
          <w:color w:val="000000" w:themeColor="text1"/>
        </w:rPr>
      </w:pPr>
      <w:r w:rsidRPr="00111796">
        <w:rPr>
          <w:color w:val="000000" w:themeColor="text1"/>
        </w:rPr>
        <w:t>Замовник має право:</w:t>
      </w:r>
    </w:p>
    <w:p w:rsidR="00ED5A7E" w:rsidRPr="00111796" w:rsidRDefault="00ED5A7E" w:rsidP="00ED5A7E">
      <w:pPr>
        <w:pStyle w:val="aa"/>
        <w:numPr>
          <w:ilvl w:val="0"/>
          <w:numId w:val="14"/>
        </w:numPr>
        <w:ind w:left="0" w:firstLine="567"/>
        <w:jc w:val="both"/>
        <w:rPr>
          <w:color w:val="000000" w:themeColor="text1"/>
        </w:rPr>
      </w:pPr>
      <w:r w:rsidRPr="00111796">
        <w:rPr>
          <w:color w:val="000000" w:themeColor="text1"/>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ED5A7E" w:rsidRPr="00111796" w:rsidRDefault="00ED5A7E" w:rsidP="00ED5A7E">
      <w:pPr>
        <w:pStyle w:val="aa"/>
        <w:numPr>
          <w:ilvl w:val="0"/>
          <w:numId w:val="14"/>
        </w:numPr>
        <w:ind w:left="0" w:firstLine="567"/>
        <w:jc w:val="both"/>
        <w:rPr>
          <w:color w:val="000000" w:themeColor="text1"/>
        </w:rPr>
      </w:pPr>
      <w:r w:rsidRPr="00111796">
        <w:rPr>
          <w:color w:val="000000" w:themeColor="text1"/>
        </w:rPr>
        <w:t>Контролювати поставку Товару у строки, встановлені цим Договором.</w:t>
      </w:r>
    </w:p>
    <w:p w:rsidR="00ED5A7E" w:rsidRPr="00111796" w:rsidRDefault="00ED5A7E" w:rsidP="00ED5A7E">
      <w:pPr>
        <w:pStyle w:val="aa"/>
        <w:numPr>
          <w:ilvl w:val="0"/>
          <w:numId w:val="14"/>
        </w:numPr>
        <w:ind w:left="0" w:firstLine="567"/>
        <w:jc w:val="both"/>
        <w:rPr>
          <w:color w:val="000000" w:themeColor="text1"/>
        </w:rPr>
      </w:pPr>
      <w:r w:rsidRPr="00111796">
        <w:rPr>
          <w:color w:val="000000" w:themeColor="text1"/>
        </w:rPr>
        <w:t>Зменшувати обсяг закупівлі Товару у строки, встановлені цим Договором.</w:t>
      </w:r>
    </w:p>
    <w:p w:rsidR="00ED5A7E" w:rsidRPr="00111796" w:rsidRDefault="00ED5A7E" w:rsidP="00ED5A7E">
      <w:pPr>
        <w:pStyle w:val="aa"/>
        <w:numPr>
          <w:ilvl w:val="0"/>
          <w:numId w:val="14"/>
        </w:numPr>
        <w:ind w:left="0" w:firstLine="567"/>
        <w:jc w:val="both"/>
        <w:rPr>
          <w:color w:val="000000" w:themeColor="text1"/>
        </w:rPr>
      </w:pPr>
      <w:r w:rsidRPr="00111796">
        <w:rPr>
          <w:color w:val="000000" w:themeColor="text1"/>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11796">
        <w:rPr>
          <w:b/>
          <w:color w:val="000000" w:themeColor="text1"/>
        </w:rPr>
        <w:t>-</w:t>
      </w:r>
      <w:r w:rsidRPr="00111796">
        <w:rPr>
          <w:color w:val="000000" w:themeColor="text1"/>
        </w:rPr>
        <w:t>передачі Товару, рахунків та ін.).</w:t>
      </w:r>
    </w:p>
    <w:p w:rsidR="00ED5A7E" w:rsidRPr="00111796" w:rsidRDefault="00ED5A7E" w:rsidP="00ED5A7E">
      <w:pPr>
        <w:pStyle w:val="aa"/>
        <w:numPr>
          <w:ilvl w:val="0"/>
          <w:numId w:val="12"/>
        </w:numPr>
        <w:ind w:firstLine="567"/>
        <w:jc w:val="both"/>
        <w:rPr>
          <w:color w:val="000000" w:themeColor="text1"/>
        </w:rPr>
      </w:pPr>
      <w:r w:rsidRPr="00111796">
        <w:rPr>
          <w:color w:val="000000" w:themeColor="text1"/>
        </w:rPr>
        <w:t>Постачальник зобов’язаний:</w:t>
      </w:r>
    </w:p>
    <w:p w:rsidR="00ED5A7E" w:rsidRPr="00111796" w:rsidRDefault="00ED5A7E" w:rsidP="00ED5A7E">
      <w:pPr>
        <w:pStyle w:val="aa"/>
        <w:numPr>
          <w:ilvl w:val="2"/>
          <w:numId w:val="33"/>
        </w:numPr>
        <w:ind w:left="0" w:firstLine="567"/>
        <w:jc w:val="both"/>
        <w:rPr>
          <w:color w:val="000000" w:themeColor="text1"/>
        </w:rPr>
      </w:pPr>
      <w:r w:rsidRPr="00111796">
        <w:rPr>
          <w:color w:val="000000" w:themeColor="text1"/>
        </w:rPr>
        <w:t>Забезпечити поставку Товару у строки, встановлені цим Договором.</w:t>
      </w:r>
    </w:p>
    <w:p w:rsidR="00ED5A7E" w:rsidRPr="00111796" w:rsidRDefault="00ED5A7E" w:rsidP="00ED5A7E">
      <w:pPr>
        <w:pStyle w:val="aa"/>
        <w:numPr>
          <w:ilvl w:val="2"/>
          <w:numId w:val="33"/>
        </w:numPr>
        <w:ind w:left="0" w:firstLine="567"/>
        <w:jc w:val="both"/>
        <w:rPr>
          <w:color w:val="000000" w:themeColor="text1"/>
        </w:rPr>
      </w:pPr>
      <w:r w:rsidRPr="00111796">
        <w:rPr>
          <w:color w:val="000000" w:themeColor="text1"/>
        </w:rPr>
        <w:t>Забезпечити поставку Товару, якість якого відповідає умовам, встановленим цим Договором.</w:t>
      </w:r>
    </w:p>
    <w:p w:rsidR="00ED5A7E" w:rsidRPr="00111796" w:rsidRDefault="00ED5A7E" w:rsidP="00ED5A7E">
      <w:pPr>
        <w:pStyle w:val="aa"/>
        <w:numPr>
          <w:ilvl w:val="0"/>
          <w:numId w:val="12"/>
        </w:numPr>
        <w:ind w:firstLine="567"/>
        <w:jc w:val="both"/>
        <w:rPr>
          <w:color w:val="000000" w:themeColor="text1"/>
        </w:rPr>
      </w:pPr>
      <w:r w:rsidRPr="00111796">
        <w:rPr>
          <w:color w:val="000000" w:themeColor="text1"/>
        </w:rPr>
        <w:t>Постачальник має право:</w:t>
      </w:r>
    </w:p>
    <w:p w:rsidR="00ED5A7E" w:rsidRPr="00111796" w:rsidRDefault="00ED5A7E" w:rsidP="00ED5A7E">
      <w:pPr>
        <w:pStyle w:val="aa"/>
        <w:numPr>
          <w:ilvl w:val="0"/>
          <w:numId w:val="16"/>
        </w:numPr>
        <w:ind w:left="0" w:firstLine="567"/>
        <w:jc w:val="both"/>
        <w:rPr>
          <w:color w:val="000000" w:themeColor="text1"/>
        </w:rPr>
      </w:pPr>
      <w:r w:rsidRPr="00111796">
        <w:rPr>
          <w:color w:val="000000" w:themeColor="text1"/>
        </w:rPr>
        <w:t>Своєчасно та в повному обсязі отримувати плату за поставлений Товар.</w:t>
      </w:r>
    </w:p>
    <w:p w:rsidR="00ED5A7E" w:rsidRPr="00111796" w:rsidRDefault="00ED5A7E" w:rsidP="00ED5A7E">
      <w:pPr>
        <w:pStyle w:val="aa"/>
        <w:ind w:left="567"/>
        <w:jc w:val="both"/>
        <w:rPr>
          <w:color w:val="000000" w:themeColor="text1"/>
        </w:rPr>
      </w:pPr>
    </w:p>
    <w:p w:rsidR="00ED5A7E" w:rsidRPr="00111796" w:rsidRDefault="00ED5A7E" w:rsidP="00ED5A7E">
      <w:pPr>
        <w:pStyle w:val="aa"/>
        <w:numPr>
          <w:ilvl w:val="0"/>
          <w:numId w:val="33"/>
        </w:numPr>
        <w:jc w:val="center"/>
        <w:rPr>
          <w:b/>
          <w:color w:val="000000" w:themeColor="text1"/>
        </w:rPr>
      </w:pPr>
      <w:r w:rsidRPr="00111796">
        <w:rPr>
          <w:b/>
          <w:color w:val="000000" w:themeColor="text1"/>
        </w:rPr>
        <w:t>Умови щодо можливості зменшення обсягів закупівлі залежно від реального фінансування видатків</w:t>
      </w:r>
    </w:p>
    <w:p w:rsidR="00ED5A7E" w:rsidRPr="00111796" w:rsidRDefault="00ED5A7E" w:rsidP="00ED5A7E">
      <w:pPr>
        <w:pStyle w:val="aa"/>
        <w:numPr>
          <w:ilvl w:val="0"/>
          <w:numId w:val="17"/>
        </w:numPr>
        <w:ind w:left="0" w:firstLine="567"/>
        <w:jc w:val="both"/>
        <w:rPr>
          <w:color w:val="000000" w:themeColor="text1"/>
        </w:rPr>
      </w:pPr>
      <w:r w:rsidRPr="00111796">
        <w:rPr>
          <w:color w:val="000000" w:themeColor="text1"/>
        </w:rPr>
        <w:t>Замовник має право</w:t>
      </w:r>
      <w:r w:rsidR="00C0242F">
        <w:rPr>
          <w:color w:val="000000" w:themeColor="text1"/>
        </w:rPr>
        <w:t xml:space="preserve"> </w:t>
      </w:r>
      <w:r w:rsidRPr="00111796">
        <w:rPr>
          <w:color w:val="000000" w:themeColor="text1"/>
        </w:rPr>
        <w:t>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021D99" w:rsidRPr="00111796" w:rsidRDefault="00021D99" w:rsidP="00ED5A7E">
      <w:pPr>
        <w:pStyle w:val="aa"/>
        <w:ind w:left="567"/>
        <w:jc w:val="both"/>
        <w:rPr>
          <w:color w:val="000000" w:themeColor="text1"/>
        </w:rPr>
      </w:pPr>
    </w:p>
    <w:p w:rsidR="00ED5A7E" w:rsidRPr="00111796" w:rsidRDefault="00ED5A7E" w:rsidP="00ED5A7E">
      <w:pPr>
        <w:pStyle w:val="aa"/>
        <w:numPr>
          <w:ilvl w:val="0"/>
          <w:numId w:val="33"/>
        </w:numPr>
        <w:jc w:val="center"/>
        <w:rPr>
          <w:b/>
          <w:color w:val="000000" w:themeColor="text1"/>
        </w:rPr>
      </w:pPr>
      <w:r w:rsidRPr="00111796">
        <w:rPr>
          <w:b/>
          <w:color w:val="000000" w:themeColor="text1"/>
        </w:rPr>
        <w:t>Відповідальність сторін</w:t>
      </w:r>
    </w:p>
    <w:p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lastRenderedPageBreak/>
        <w:t xml:space="preserve">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w:t>
      </w:r>
      <w:r w:rsidR="00C0242F">
        <w:rPr>
          <w:color w:val="000000" w:themeColor="text1"/>
        </w:rPr>
        <w:t>0,</w:t>
      </w:r>
      <w:r w:rsidRPr="00111796">
        <w:rPr>
          <w:color w:val="000000" w:themeColor="text1"/>
        </w:rPr>
        <w:t>1% від суми непоставленого в строк Товару, за кожний день затримки.</w:t>
      </w:r>
    </w:p>
    <w:p w:rsidR="00ED5A7E" w:rsidRPr="00907807" w:rsidRDefault="00ED5A7E" w:rsidP="00907807">
      <w:pPr>
        <w:pStyle w:val="aa"/>
        <w:numPr>
          <w:ilvl w:val="0"/>
          <w:numId w:val="18"/>
        </w:numPr>
        <w:spacing w:after="240"/>
        <w:ind w:left="0" w:firstLine="567"/>
        <w:jc w:val="both"/>
        <w:rPr>
          <w:color w:val="000000" w:themeColor="text1"/>
        </w:rPr>
      </w:pPr>
      <w:r w:rsidRPr="00111796">
        <w:rPr>
          <w:color w:val="000000" w:themeColor="text1"/>
        </w:rPr>
        <w:t xml:space="preserve">За порушення умов Договору щодо якості Товару стягується штраф у розмірі </w:t>
      </w:r>
      <w:r w:rsidR="0070316B" w:rsidRPr="00111796">
        <w:rPr>
          <w:color w:val="000000" w:themeColor="text1"/>
        </w:rPr>
        <w:t>1</w:t>
      </w:r>
      <w:r w:rsidRPr="00111796">
        <w:rPr>
          <w:color w:val="000000" w:themeColor="text1"/>
        </w:rPr>
        <w:t xml:space="preserve"> % від вартості неякісного Товару.</w:t>
      </w:r>
      <w:r w:rsidR="0070316B" w:rsidRPr="00111796">
        <w:rPr>
          <w:color w:val="000000" w:themeColor="text1"/>
        </w:rPr>
        <w:t xml:space="preserve"> Штраф застососується лише у випадку, якщо Постачальником не усунено дефекти (недоліки) або не здійснено заміну неякісного Товару.</w:t>
      </w:r>
    </w:p>
    <w:p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t>Сплата штрафних санкцій не звільняє Сторони від виконання взятих на себе зобов’язань.</w:t>
      </w:r>
    </w:p>
    <w:p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11796">
        <w:rPr>
          <w:b/>
          <w:color w:val="000000" w:themeColor="text1"/>
        </w:rPr>
        <w:t>-</w:t>
      </w:r>
      <w:r w:rsidRPr="00111796">
        <w:rPr>
          <w:color w:val="000000" w:themeColor="text1"/>
        </w:rPr>
        <w:t>якої компенсації за збитки, які Постачальник може понести у зв’язку з таким розірванням  цього Договору.</w:t>
      </w:r>
    </w:p>
    <w:p w:rsidR="00ED5A7E" w:rsidRPr="00111796" w:rsidRDefault="00ED5A7E" w:rsidP="00ED5A7E">
      <w:pPr>
        <w:pStyle w:val="aa"/>
        <w:numPr>
          <w:ilvl w:val="0"/>
          <w:numId w:val="18"/>
        </w:numPr>
        <w:spacing w:after="240"/>
        <w:ind w:left="0" w:firstLine="567"/>
        <w:jc w:val="both"/>
        <w:rPr>
          <w:color w:val="000000" w:themeColor="text1"/>
        </w:rPr>
      </w:pPr>
      <w:r w:rsidRPr="00111796">
        <w:rPr>
          <w:color w:val="000000" w:themeColor="text1"/>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ED5A7E" w:rsidRPr="00111796" w:rsidRDefault="00ED5A7E" w:rsidP="00ED5A7E">
      <w:pPr>
        <w:pStyle w:val="aa"/>
        <w:widowControl w:val="0"/>
        <w:numPr>
          <w:ilvl w:val="0"/>
          <w:numId w:val="18"/>
        </w:numPr>
        <w:shd w:val="clear" w:color="auto" w:fill="FFFFFF"/>
        <w:autoSpaceDE w:val="0"/>
        <w:spacing w:after="120"/>
        <w:ind w:left="0" w:firstLine="567"/>
        <w:jc w:val="both"/>
        <w:rPr>
          <w:color w:val="000000" w:themeColor="text1"/>
          <w:spacing w:val="1"/>
        </w:rPr>
      </w:pPr>
      <w:r w:rsidRPr="00111796">
        <w:rPr>
          <w:color w:val="000000" w:themeColor="text1"/>
        </w:rPr>
        <w:t>У випадках, не передбачених цим Договором, Сторони несуть відповідальність, передбачену чинним законодавством України</w:t>
      </w:r>
      <w:r w:rsidRPr="00111796">
        <w:rPr>
          <w:color w:val="000000" w:themeColor="text1"/>
          <w:spacing w:val="1"/>
        </w:rPr>
        <w:t>.</w:t>
      </w:r>
    </w:p>
    <w:p w:rsidR="00ED5A7E" w:rsidRPr="00111796" w:rsidRDefault="00ED5A7E" w:rsidP="00ED5A7E">
      <w:pPr>
        <w:pStyle w:val="aa"/>
        <w:widowControl w:val="0"/>
        <w:shd w:val="clear" w:color="auto" w:fill="FFFFFF"/>
        <w:autoSpaceDE w:val="0"/>
        <w:ind w:left="567"/>
        <w:jc w:val="both"/>
        <w:rPr>
          <w:color w:val="000000" w:themeColor="text1"/>
          <w:spacing w:val="1"/>
        </w:rPr>
      </w:pPr>
    </w:p>
    <w:p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t>Обставини непереборної сили</w:t>
      </w:r>
    </w:p>
    <w:p w:rsidR="00ED5A7E" w:rsidRPr="00111796" w:rsidRDefault="00ED5A7E" w:rsidP="00ED5A7E">
      <w:pPr>
        <w:pStyle w:val="aa"/>
        <w:numPr>
          <w:ilvl w:val="0"/>
          <w:numId w:val="19"/>
        </w:numPr>
        <w:ind w:left="0" w:firstLine="567"/>
        <w:jc w:val="both"/>
        <w:rPr>
          <w:bCs/>
          <w:color w:val="000000" w:themeColor="text1"/>
          <w:kern w:val="32"/>
        </w:rPr>
      </w:pPr>
      <w:r w:rsidRPr="00111796">
        <w:rPr>
          <w:bCs/>
          <w:color w:val="000000" w:themeColor="text1"/>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D5A7E" w:rsidRPr="00111796" w:rsidRDefault="00ED5A7E" w:rsidP="00ED5A7E">
      <w:pPr>
        <w:pStyle w:val="aa"/>
        <w:numPr>
          <w:ilvl w:val="0"/>
          <w:numId w:val="19"/>
        </w:numPr>
        <w:ind w:left="0" w:firstLine="567"/>
        <w:jc w:val="both"/>
        <w:rPr>
          <w:bCs/>
          <w:color w:val="000000" w:themeColor="text1"/>
          <w:kern w:val="32"/>
        </w:rPr>
      </w:pPr>
      <w:r w:rsidRPr="00111796">
        <w:rPr>
          <w:bCs/>
          <w:color w:val="000000" w:themeColor="text1"/>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ED5A7E" w:rsidRPr="00111796" w:rsidRDefault="00ED5A7E" w:rsidP="00ED5A7E">
      <w:pPr>
        <w:pStyle w:val="aa"/>
        <w:numPr>
          <w:ilvl w:val="0"/>
          <w:numId w:val="19"/>
        </w:numPr>
        <w:ind w:left="0" w:firstLine="567"/>
        <w:jc w:val="both"/>
        <w:rPr>
          <w:color w:val="000000" w:themeColor="text1"/>
        </w:rPr>
      </w:pPr>
      <w:r w:rsidRPr="00111796">
        <w:rPr>
          <w:bCs/>
          <w:color w:val="000000" w:themeColor="text1"/>
          <w:kern w:val="32"/>
        </w:rPr>
        <w:t>Доказом виникнення обставин непереборної сили та строку їх дії є відповідні документи, які видаються Торгово</w:t>
      </w:r>
      <w:r w:rsidRPr="00111796">
        <w:rPr>
          <w:b/>
          <w:bCs/>
          <w:color w:val="000000" w:themeColor="text1"/>
          <w:kern w:val="32"/>
        </w:rPr>
        <w:t>-</w:t>
      </w:r>
      <w:r w:rsidRPr="00111796">
        <w:rPr>
          <w:bCs/>
          <w:color w:val="000000" w:themeColor="text1"/>
          <w:kern w:val="32"/>
        </w:rPr>
        <w:t>промислової палатою.</w:t>
      </w:r>
    </w:p>
    <w:p w:rsidR="00ED5A7E" w:rsidRPr="00111796" w:rsidRDefault="00ED5A7E" w:rsidP="00ED5A7E">
      <w:pPr>
        <w:pStyle w:val="aa"/>
        <w:numPr>
          <w:ilvl w:val="0"/>
          <w:numId w:val="19"/>
        </w:numPr>
        <w:ind w:left="0" w:firstLine="567"/>
        <w:jc w:val="both"/>
        <w:rPr>
          <w:bCs/>
          <w:color w:val="000000" w:themeColor="text1"/>
          <w:kern w:val="32"/>
        </w:rPr>
      </w:pPr>
      <w:r w:rsidRPr="00111796">
        <w:rPr>
          <w:bCs/>
          <w:color w:val="000000" w:themeColor="text1"/>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D5A7E" w:rsidRPr="00111796" w:rsidRDefault="00ED5A7E" w:rsidP="00ED5A7E">
      <w:pPr>
        <w:pStyle w:val="aa"/>
        <w:ind w:left="567"/>
        <w:jc w:val="both"/>
        <w:rPr>
          <w:bCs/>
          <w:color w:val="000000" w:themeColor="text1"/>
          <w:kern w:val="32"/>
        </w:rPr>
      </w:pPr>
    </w:p>
    <w:p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t>Вирішення спорів</w:t>
      </w:r>
    </w:p>
    <w:p w:rsidR="00ED5A7E" w:rsidRPr="00111796" w:rsidRDefault="00ED5A7E" w:rsidP="00ED5A7E">
      <w:pPr>
        <w:pStyle w:val="aa"/>
        <w:numPr>
          <w:ilvl w:val="0"/>
          <w:numId w:val="20"/>
        </w:numPr>
        <w:ind w:left="0" w:firstLine="567"/>
        <w:jc w:val="both"/>
        <w:rPr>
          <w:bCs/>
          <w:color w:val="000000" w:themeColor="text1"/>
          <w:kern w:val="32"/>
        </w:rPr>
      </w:pPr>
      <w:r w:rsidRPr="00111796">
        <w:rPr>
          <w:bCs/>
          <w:color w:val="000000" w:themeColor="text1"/>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ED5A7E" w:rsidRPr="00111796" w:rsidRDefault="00ED5A7E" w:rsidP="00ED5A7E">
      <w:pPr>
        <w:pStyle w:val="aa"/>
        <w:numPr>
          <w:ilvl w:val="0"/>
          <w:numId w:val="20"/>
        </w:numPr>
        <w:ind w:left="0" w:firstLine="567"/>
        <w:jc w:val="both"/>
        <w:rPr>
          <w:bCs/>
          <w:color w:val="000000" w:themeColor="text1"/>
          <w:kern w:val="32"/>
        </w:rPr>
      </w:pPr>
      <w:r w:rsidRPr="00111796">
        <w:rPr>
          <w:bCs/>
          <w:color w:val="000000" w:themeColor="text1"/>
          <w:kern w:val="32"/>
        </w:rPr>
        <w:t>У разі недосягнення Сторонами згоди спори (розбіжності) вирішуються у судовому порядку відповідно чинному законодавству України.</w:t>
      </w:r>
    </w:p>
    <w:p w:rsidR="00ED5A7E" w:rsidRPr="00111796" w:rsidRDefault="00ED5A7E" w:rsidP="00ED5A7E">
      <w:pPr>
        <w:pStyle w:val="aa"/>
        <w:ind w:left="567"/>
        <w:jc w:val="both"/>
        <w:rPr>
          <w:bCs/>
          <w:color w:val="000000" w:themeColor="text1"/>
          <w:kern w:val="32"/>
        </w:rPr>
      </w:pPr>
    </w:p>
    <w:p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t>Строк дії договору</w:t>
      </w:r>
    </w:p>
    <w:p w:rsidR="00ED5A7E" w:rsidRPr="00111796" w:rsidRDefault="00ED5A7E" w:rsidP="00ED5A7E">
      <w:pPr>
        <w:pStyle w:val="aa"/>
        <w:numPr>
          <w:ilvl w:val="0"/>
          <w:numId w:val="21"/>
        </w:numPr>
        <w:ind w:left="0" w:firstLine="567"/>
        <w:jc w:val="both"/>
        <w:rPr>
          <w:bCs/>
          <w:color w:val="000000" w:themeColor="text1"/>
          <w:kern w:val="32"/>
        </w:rPr>
      </w:pPr>
      <w:r w:rsidRPr="00111796">
        <w:rPr>
          <w:bCs/>
          <w:color w:val="000000" w:themeColor="text1"/>
          <w:kern w:val="32"/>
        </w:rPr>
        <w:t>Цей Договір набирає чинності з моменту його підписання і діє до 31 грудня 202</w:t>
      </w:r>
      <w:r w:rsidR="00425CC3" w:rsidRPr="00111796">
        <w:rPr>
          <w:bCs/>
          <w:color w:val="000000" w:themeColor="text1"/>
          <w:kern w:val="32"/>
          <w:lang w:val="ru-RU"/>
        </w:rPr>
        <w:t>3</w:t>
      </w:r>
      <w:r w:rsidRPr="00111796">
        <w:rPr>
          <w:bCs/>
          <w:color w:val="000000" w:themeColor="text1"/>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ED5A7E" w:rsidRPr="00111796" w:rsidRDefault="00ED5A7E" w:rsidP="00ED5A7E">
      <w:pPr>
        <w:pStyle w:val="aa"/>
        <w:numPr>
          <w:ilvl w:val="0"/>
          <w:numId w:val="21"/>
        </w:numPr>
        <w:ind w:left="0" w:firstLine="567"/>
        <w:jc w:val="both"/>
        <w:rPr>
          <w:bCs/>
          <w:color w:val="000000" w:themeColor="text1"/>
          <w:kern w:val="32"/>
        </w:rPr>
      </w:pPr>
      <w:r w:rsidRPr="00111796">
        <w:rPr>
          <w:bCs/>
          <w:color w:val="000000" w:themeColor="text1"/>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ED5A7E" w:rsidRPr="00111796" w:rsidRDefault="00ED5A7E" w:rsidP="00ED5A7E">
      <w:pPr>
        <w:pStyle w:val="aa"/>
        <w:numPr>
          <w:ilvl w:val="0"/>
          <w:numId w:val="21"/>
        </w:numPr>
        <w:ind w:left="0" w:firstLine="567"/>
        <w:jc w:val="both"/>
        <w:rPr>
          <w:bCs/>
          <w:color w:val="000000" w:themeColor="text1"/>
          <w:kern w:val="32"/>
        </w:rPr>
      </w:pPr>
      <w:r w:rsidRPr="00111796">
        <w:rPr>
          <w:bCs/>
          <w:color w:val="000000" w:themeColor="text1"/>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ED5A7E" w:rsidRDefault="00ED5A7E" w:rsidP="00ED5A7E">
      <w:pPr>
        <w:pStyle w:val="aa"/>
        <w:ind w:left="567"/>
        <w:jc w:val="both"/>
        <w:rPr>
          <w:bCs/>
          <w:color w:val="000000" w:themeColor="text1"/>
          <w:kern w:val="32"/>
        </w:rPr>
      </w:pPr>
    </w:p>
    <w:p w:rsidR="00E17913" w:rsidRDefault="00E17913" w:rsidP="00ED5A7E">
      <w:pPr>
        <w:pStyle w:val="aa"/>
        <w:ind w:left="567"/>
        <w:jc w:val="both"/>
        <w:rPr>
          <w:bCs/>
          <w:color w:val="000000" w:themeColor="text1"/>
          <w:kern w:val="32"/>
        </w:rPr>
      </w:pPr>
    </w:p>
    <w:p w:rsidR="00E17913" w:rsidRDefault="00E17913" w:rsidP="00ED5A7E">
      <w:pPr>
        <w:pStyle w:val="aa"/>
        <w:ind w:left="567"/>
        <w:jc w:val="both"/>
        <w:rPr>
          <w:bCs/>
          <w:color w:val="000000" w:themeColor="text1"/>
          <w:kern w:val="32"/>
        </w:rPr>
      </w:pPr>
    </w:p>
    <w:p w:rsidR="00E17913" w:rsidRPr="00111796" w:rsidRDefault="00E17913" w:rsidP="00ED5A7E">
      <w:pPr>
        <w:pStyle w:val="aa"/>
        <w:ind w:left="567"/>
        <w:jc w:val="both"/>
        <w:rPr>
          <w:bCs/>
          <w:color w:val="000000" w:themeColor="text1"/>
          <w:kern w:val="32"/>
        </w:rPr>
      </w:pPr>
    </w:p>
    <w:p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lastRenderedPageBreak/>
        <w:t>Інші умови</w:t>
      </w:r>
    </w:p>
    <w:p w:rsidR="00ED5A7E" w:rsidRPr="00111796" w:rsidRDefault="00ED5A7E" w:rsidP="00ED5A7E">
      <w:pPr>
        <w:pStyle w:val="aa"/>
        <w:numPr>
          <w:ilvl w:val="0"/>
          <w:numId w:val="22"/>
        </w:numPr>
        <w:ind w:left="0" w:firstLine="567"/>
        <w:jc w:val="both"/>
        <w:rPr>
          <w:bCs/>
          <w:color w:val="000000" w:themeColor="text1"/>
          <w:kern w:val="32"/>
        </w:rPr>
      </w:pPr>
      <w:r w:rsidRPr="00111796">
        <w:rPr>
          <w:bCs/>
          <w:color w:val="000000" w:themeColor="text1"/>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ED5A7E" w:rsidRPr="00111796" w:rsidRDefault="00ED5A7E" w:rsidP="00ED5A7E">
      <w:pPr>
        <w:pStyle w:val="aa"/>
        <w:numPr>
          <w:ilvl w:val="0"/>
          <w:numId w:val="22"/>
        </w:numPr>
        <w:ind w:left="0" w:firstLine="567"/>
        <w:jc w:val="both"/>
        <w:rPr>
          <w:bCs/>
          <w:color w:val="000000" w:themeColor="text1"/>
          <w:kern w:val="32"/>
        </w:rPr>
      </w:pPr>
      <w:r w:rsidRPr="00111796">
        <w:rPr>
          <w:bCs/>
          <w:color w:val="000000" w:themeColor="text1"/>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ED5A7E" w:rsidRPr="00111796" w:rsidRDefault="00ED5A7E" w:rsidP="00ED5A7E">
      <w:pPr>
        <w:pStyle w:val="aa"/>
        <w:numPr>
          <w:ilvl w:val="0"/>
          <w:numId w:val="22"/>
        </w:numPr>
        <w:ind w:left="0" w:firstLine="567"/>
        <w:jc w:val="both"/>
        <w:rPr>
          <w:bCs/>
          <w:color w:val="000000" w:themeColor="text1"/>
          <w:kern w:val="32"/>
        </w:rPr>
      </w:pPr>
      <w:r w:rsidRPr="00111796">
        <w:rPr>
          <w:bCs/>
          <w:color w:val="000000" w:themeColor="text1"/>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ED5A7E" w:rsidRPr="00111796" w:rsidRDefault="00ED5A7E" w:rsidP="00ED5A7E">
      <w:pPr>
        <w:pStyle w:val="aa"/>
        <w:ind w:left="567"/>
        <w:jc w:val="both"/>
        <w:rPr>
          <w:bCs/>
          <w:color w:val="000000" w:themeColor="text1"/>
          <w:kern w:val="32"/>
        </w:rPr>
      </w:pPr>
    </w:p>
    <w:p w:rsidR="00ED5A7E" w:rsidRPr="00111796" w:rsidRDefault="00ED5A7E" w:rsidP="00ED5A7E">
      <w:pPr>
        <w:pStyle w:val="aa"/>
        <w:numPr>
          <w:ilvl w:val="0"/>
          <w:numId w:val="33"/>
        </w:numPr>
        <w:jc w:val="center"/>
        <w:rPr>
          <w:b/>
          <w:bCs/>
          <w:color w:val="000000" w:themeColor="text1"/>
          <w:kern w:val="32"/>
        </w:rPr>
      </w:pPr>
      <w:r w:rsidRPr="00111796">
        <w:rPr>
          <w:b/>
          <w:bCs/>
          <w:color w:val="000000" w:themeColor="text1"/>
          <w:kern w:val="32"/>
        </w:rPr>
        <w:t>Додатки до договору</w:t>
      </w:r>
    </w:p>
    <w:p w:rsidR="00ED5A7E" w:rsidRPr="00111796" w:rsidRDefault="00ED5A7E" w:rsidP="00ED5A7E">
      <w:pPr>
        <w:pStyle w:val="aa"/>
        <w:numPr>
          <w:ilvl w:val="0"/>
          <w:numId w:val="23"/>
        </w:numPr>
        <w:ind w:left="0" w:firstLine="567"/>
        <w:jc w:val="both"/>
        <w:rPr>
          <w:bCs/>
          <w:color w:val="000000" w:themeColor="text1"/>
          <w:kern w:val="32"/>
        </w:rPr>
      </w:pPr>
      <w:r w:rsidRPr="00111796">
        <w:rPr>
          <w:bCs/>
          <w:color w:val="000000" w:themeColor="text1"/>
          <w:kern w:val="32"/>
        </w:rPr>
        <w:t>Невід'ємною частиною цього Договору є - Специфікація (Додаток № 1 до цього Договору).</w:t>
      </w:r>
    </w:p>
    <w:p w:rsidR="00ED5A7E" w:rsidRPr="00111796" w:rsidRDefault="00ED5A7E" w:rsidP="00ED5A7E">
      <w:pPr>
        <w:pStyle w:val="aa"/>
        <w:ind w:left="1956"/>
        <w:rPr>
          <w:b/>
          <w:bCs/>
          <w:color w:val="000000" w:themeColor="text1"/>
          <w:kern w:val="32"/>
        </w:rPr>
      </w:pPr>
    </w:p>
    <w:p w:rsidR="00ED5A7E" w:rsidRPr="00111796" w:rsidRDefault="00ED5A7E" w:rsidP="00ED5A7E">
      <w:pPr>
        <w:pStyle w:val="aa"/>
        <w:ind w:left="1956"/>
        <w:rPr>
          <w:b/>
          <w:bCs/>
          <w:color w:val="000000" w:themeColor="text1"/>
          <w:kern w:val="32"/>
        </w:rPr>
      </w:pPr>
      <w:r w:rsidRPr="00111796">
        <w:rPr>
          <w:b/>
          <w:bCs/>
          <w:color w:val="000000" w:themeColor="text1"/>
          <w:kern w:val="32"/>
        </w:rPr>
        <w:t>Місцезнаходження та банківські реквізити сторін</w:t>
      </w:r>
    </w:p>
    <w:p w:rsidR="00ED5A7E" w:rsidRPr="00111796" w:rsidRDefault="00ED5A7E" w:rsidP="00ED5A7E">
      <w:pPr>
        <w:pStyle w:val="aa"/>
        <w:ind w:left="0"/>
        <w:rPr>
          <w:b/>
          <w:bCs/>
          <w:color w:val="000000" w:themeColor="text1"/>
          <w:kern w:val="32"/>
        </w:rPr>
      </w:pPr>
    </w:p>
    <w:tbl>
      <w:tblPr>
        <w:tblW w:w="0" w:type="auto"/>
        <w:tblLook w:val="04A0" w:firstRow="1" w:lastRow="0" w:firstColumn="1" w:lastColumn="0" w:noHBand="0" w:noVBand="1"/>
      </w:tblPr>
      <w:tblGrid>
        <w:gridCol w:w="4665"/>
        <w:gridCol w:w="142"/>
        <w:gridCol w:w="4531"/>
        <w:gridCol w:w="233"/>
      </w:tblGrid>
      <w:tr w:rsidR="00ED5A7E" w:rsidRPr="00111796" w:rsidTr="009C0905">
        <w:trPr>
          <w:gridAfter w:val="1"/>
          <w:wAfter w:w="233" w:type="dxa"/>
        </w:trPr>
        <w:tc>
          <w:tcPr>
            <w:tcW w:w="4665" w:type="dxa"/>
            <w:hideMark/>
          </w:tcPr>
          <w:p w:rsidR="00ED5A7E" w:rsidRPr="00111796" w:rsidRDefault="00ED5A7E" w:rsidP="009C0905">
            <w:pPr>
              <w:spacing w:line="240" w:lineRule="auto"/>
              <w:jc w:val="both"/>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673" w:type="dxa"/>
            <w:gridSpan w:val="2"/>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rsidTr="009C0905">
        <w:trPr>
          <w:gridAfter w:val="1"/>
          <w:wAfter w:w="233" w:type="dxa"/>
        </w:trPr>
        <w:tc>
          <w:tcPr>
            <w:tcW w:w="4665" w:type="dxa"/>
            <w:hideMark/>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ДУ «Науково-практичний медичний центр дитячої кардіології та кардіохірургії МОЗ України»</w:t>
            </w:r>
          </w:p>
        </w:tc>
        <w:tc>
          <w:tcPr>
            <w:tcW w:w="4673" w:type="dxa"/>
            <w:gridSpan w:val="2"/>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rPr>
          <w:gridAfter w:val="1"/>
          <w:wAfter w:w="233" w:type="dxa"/>
        </w:trPr>
        <w:tc>
          <w:tcPr>
            <w:tcW w:w="4665" w:type="dxa"/>
          </w:tcPr>
          <w:p w:rsidR="00ED5A7E" w:rsidRPr="00111796" w:rsidRDefault="00ED5A7E" w:rsidP="009C0905">
            <w:pPr>
              <w:spacing w:line="240" w:lineRule="auto"/>
              <w:rPr>
                <w:rFonts w:ascii="Times New Roman" w:hAnsi="Times New Roman"/>
                <w:color w:val="000000" w:themeColor="text1"/>
                <w:kern w:val="2"/>
                <w:sz w:val="24"/>
                <w:szCs w:val="24"/>
              </w:rPr>
            </w:pPr>
          </w:p>
        </w:tc>
        <w:tc>
          <w:tcPr>
            <w:tcW w:w="4673" w:type="dxa"/>
            <w:gridSpan w:val="2"/>
          </w:tcPr>
          <w:p w:rsidR="00ED5A7E" w:rsidRPr="00111796" w:rsidRDefault="00ED5A7E" w:rsidP="009C0905">
            <w:pPr>
              <w:spacing w:line="240" w:lineRule="auto"/>
              <w:rPr>
                <w:rFonts w:ascii="Times New Roman" w:hAnsi="Times New Roman"/>
                <w:color w:val="000000" w:themeColor="text1"/>
                <w:sz w:val="24"/>
                <w:szCs w:val="24"/>
              </w:rPr>
            </w:pPr>
          </w:p>
        </w:tc>
      </w:tr>
      <w:tr w:rsidR="00ED5A7E" w:rsidRPr="00111796" w:rsidTr="009C0905">
        <w:trPr>
          <w:gridAfter w:val="1"/>
          <w:wAfter w:w="233" w:type="dxa"/>
        </w:trPr>
        <w:tc>
          <w:tcPr>
            <w:tcW w:w="4665" w:type="dxa"/>
            <w:hideMark/>
          </w:tcPr>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Юридична адреса та індекс:</w:t>
            </w:r>
            <w:r w:rsidRPr="00111796">
              <w:rPr>
                <w:rFonts w:ascii="Times New Roman" w:hAnsi="Times New Roman"/>
                <w:color w:val="000000" w:themeColor="text1"/>
                <w:sz w:val="24"/>
                <w:szCs w:val="24"/>
              </w:rPr>
              <w:br/>
              <w:t xml:space="preserve">Україна, 04050, м. Київ, </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вул. Юрія Іллєнка,24.</w:t>
            </w:r>
            <w:r w:rsidRPr="00111796">
              <w:rPr>
                <w:rFonts w:ascii="Times New Roman" w:hAnsi="Times New Roman"/>
                <w:color w:val="000000" w:themeColor="text1"/>
                <w:sz w:val="24"/>
                <w:szCs w:val="24"/>
              </w:rPr>
              <w:br/>
              <w:t>Телефон / факс: (044) 206-50-10;</w:t>
            </w:r>
            <w:r w:rsidRPr="00111796">
              <w:rPr>
                <w:rFonts w:ascii="Times New Roman" w:hAnsi="Times New Roman"/>
                <w:color w:val="000000" w:themeColor="text1"/>
                <w:sz w:val="24"/>
                <w:szCs w:val="24"/>
              </w:rPr>
              <w:br/>
              <w:t xml:space="preserve">                            (044) 284-03-11.</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Р/р UA 318201720343100002000011825</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      UA 718201720343191002200011825</w:t>
            </w:r>
            <w:r w:rsidRPr="00111796">
              <w:rPr>
                <w:rFonts w:ascii="Times New Roman" w:hAnsi="Times New Roman"/>
                <w:color w:val="000000" w:themeColor="text1"/>
                <w:sz w:val="24"/>
                <w:szCs w:val="24"/>
              </w:rPr>
              <w:br/>
              <w:t>в ДКCУ, м. Київ</w:t>
            </w:r>
            <w:r w:rsidRPr="00111796">
              <w:rPr>
                <w:rFonts w:ascii="Times New Roman" w:hAnsi="Times New Roman"/>
                <w:color w:val="000000" w:themeColor="text1"/>
                <w:sz w:val="24"/>
                <w:szCs w:val="24"/>
              </w:rPr>
              <w:br/>
              <w:t>Код банку 820172, код ЄДРПОУ 26385055</w:t>
            </w:r>
            <w:r w:rsidRPr="00111796">
              <w:rPr>
                <w:rFonts w:ascii="Times New Roman" w:hAnsi="Times New Roman"/>
                <w:color w:val="000000" w:themeColor="text1"/>
                <w:sz w:val="24"/>
                <w:szCs w:val="24"/>
              </w:rPr>
              <w:br/>
              <w:t>Центр внесено в реєстр неприбуткових організацій та присвоєно код неприбутковості 0031</w:t>
            </w:r>
          </w:p>
        </w:tc>
        <w:tc>
          <w:tcPr>
            <w:tcW w:w="4673"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807"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_________________________________</w:t>
            </w:r>
          </w:p>
          <w:p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64"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w:t>
            </w:r>
          </w:p>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Default="00ED5A7E" w:rsidP="00ED5A7E">
      <w:pPr>
        <w:spacing w:line="240" w:lineRule="auto"/>
        <w:jc w:val="both"/>
        <w:rPr>
          <w:rFonts w:ascii="Times New Roman" w:hAnsi="Times New Roman"/>
          <w:b/>
          <w:color w:val="000000" w:themeColor="text1"/>
          <w:kern w:val="2"/>
          <w:sz w:val="24"/>
          <w:szCs w:val="24"/>
        </w:rPr>
      </w:pPr>
    </w:p>
    <w:p w:rsidR="00F8393B" w:rsidRDefault="00F8393B" w:rsidP="00ED5A7E">
      <w:pPr>
        <w:spacing w:line="240" w:lineRule="auto"/>
        <w:jc w:val="both"/>
        <w:rPr>
          <w:rFonts w:ascii="Times New Roman" w:hAnsi="Times New Roman"/>
          <w:b/>
          <w:color w:val="000000" w:themeColor="text1"/>
          <w:kern w:val="2"/>
          <w:sz w:val="24"/>
          <w:szCs w:val="24"/>
        </w:rPr>
      </w:pPr>
    </w:p>
    <w:p w:rsidR="00F8393B" w:rsidRDefault="00F8393B" w:rsidP="00ED5A7E">
      <w:pPr>
        <w:spacing w:line="240" w:lineRule="auto"/>
        <w:jc w:val="both"/>
        <w:rPr>
          <w:rFonts w:ascii="Times New Roman" w:hAnsi="Times New Roman"/>
          <w:b/>
          <w:color w:val="000000" w:themeColor="text1"/>
          <w:kern w:val="2"/>
          <w:sz w:val="24"/>
          <w:szCs w:val="24"/>
        </w:rPr>
      </w:pPr>
    </w:p>
    <w:p w:rsidR="00F8393B" w:rsidRDefault="00F8393B" w:rsidP="00ED5A7E">
      <w:pPr>
        <w:spacing w:line="240" w:lineRule="auto"/>
        <w:jc w:val="both"/>
        <w:rPr>
          <w:rFonts w:ascii="Times New Roman" w:hAnsi="Times New Roman"/>
          <w:b/>
          <w:color w:val="000000" w:themeColor="text1"/>
          <w:kern w:val="2"/>
          <w:sz w:val="24"/>
          <w:szCs w:val="24"/>
        </w:rPr>
      </w:pPr>
    </w:p>
    <w:p w:rsidR="007F0DCD" w:rsidRDefault="007F0DCD" w:rsidP="00ED5A7E">
      <w:pPr>
        <w:spacing w:line="240" w:lineRule="auto"/>
        <w:jc w:val="both"/>
        <w:rPr>
          <w:rFonts w:ascii="Times New Roman" w:hAnsi="Times New Roman"/>
          <w:b/>
          <w:color w:val="000000" w:themeColor="text1"/>
          <w:kern w:val="2"/>
          <w:sz w:val="24"/>
          <w:szCs w:val="24"/>
        </w:rPr>
      </w:pPr>
    </w:p>
    <w:p w:rsidR="007F0DCD" w:rsidRDefault="007F0DCD" w:rsidP="00ED5A7E">
      <w:pPr>
        <w:spacing w:line="240" w:lineRule="auto"/>
        <w:jc w:val="both"/>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095"/>
        <w:gridCol w:w="5260"/>
      </w:tblGrid>
      <w:tr w:rsidR="00ED5A7E" w:rsidRPr="00111796" w:rsidTr="009C0905">
        <w:trPr>
          <w:trHeight w:val="1278"/>
        </w:trPr>
        <w:tc>
          <w:tcPr>
            <w:tcW w:w="4095" w:type="dxa"/>
          </w:tcPr>
          <w:p w:rsidR="00ED5A7E" w:rsidRPr="00111796" w:rsidRDefault="00ED5A7E" w:rsidP="009C0905">
            <w:pPr>
              <w:spacing w:line="240" w:lineRule="auto"/>
              <w:jc w:val="both"/>
              <w:rPr>
                <w:rFonts w:ascii="Times New Roman" w:hAnsi="Times New Roman"/>
                <w:b/>
                <w:color w:val="000000" w:themeColor="text1"/>
                <w:kern w:val="2"/>
                <w:sz w:val="24"/>
                <w:szCs w:val="24"/>
                <w:lang w:eastAsia="uk-UA"/>
              </w:rPr>
            </w:pPr>
          </w:p>
        </w:tc>
        <w:tc>
          <w:tcPr>
            <w:tcW w:w="5260" w:type="dxa"/>
            <w:hideMark/>
          </w:tcPr>
          <w:p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 xml:space="preserve">Додаток 1 </w:t>
            </w:r>
          </w:p>
          <w:p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до Договору №___________ про закупівлю від «__</w:t>
            </w:r>
            <w:proofErr w:type="gramStart"/>
            <w:r w:rsidRPr="00111796">
              <w:rPr>
                <w:rFonts w:ascii="Times New Roman" w:hAnsi="Times New Roman"/>
                <w:b/>
                <w:color w:val="000000" w:themeColor="text1"/>
                <w:kern w:val="2"/>
                <w:sz w:val="24"/>
                <w:szCs w:val="24"/>
                <w:lang w:eastAsia="uk-UA"/>
              </w:rPr>
              <w:t>_»_</w:t>
            </w:r>
            <w:proofErr w:type="gramEnd"/>
            <w:r w:rsidRPr="00111796">
              <w:rPr>
                <w:rFonts w:ascii="Times New Roman" w:hAnsi="Times New Roman"/>
                <w:b/>
                <w:color w:val="000000" w:themeColor="text1"/>
                <w:kern w:val="2"/>
                <w:sz w:val="24"/>
                <w:szCs w:val="24"/>
                <w:lang w:eastAsia="uk-UA"/>
              </w:rPr>
              <w:t>________202</w:t>
            </w:r>
            <w:r w:rsidR="00016204" w:rsidRPr="00111796">
              <w:rPr>
                <w:rFonts w:ascii="Times New Roman" w:hAnsi="Times New Roman"/>
                <w:b/>
                <w:color w:val="000000" w:themeColor="text1"/>
                <w:kern w:val="2"/>
                <w:sz w:val="24"/>
                <w:szCs w:val="24"/>
                <w:lang w:eastAsia="uk-UA"/>
              </w:rPr>
              <w:t>3</w:t>
            </w:r>
            <w:r w:rsidRPr="00111796">
              <w:rPr>
                <w:rFonts w:ascii="Times New Roman" w:hAnsi="Times New Roman"/>
                <w:b/>
                <w:color w:val="000000" w:themeColor="text1"/>
                <w:kern w:val="2"/>
                <w:sz w:val="24"/>
                <w:szCs w:val="24"/>
                <w:lang w:eastAsia="uk-UA"/>
              </w:rPr>
              <w:t xml:space="preserve"> року</w:t>
            </w:r>
          </w:p>
        </w:tc>
      </w:tr>
    </w:tbl>
    <w:p w:rsidR="00ED5A7E" w:rsidRPr="00111796" w:rsidRDefault="00ED5A7E" w:rsidP="00ED5A7E">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Специфікація</w:t>
      </w:r>
    </w:p>
    <w:p w:rsidR="00ED5A7E" w:rsidRPr="00111796" w:rsidRDefault="00ED5A7E" w:rsidP="00ED5A7E">
      <w:pPr>
        <w:spacing w:line="240" w:lineRule="auto"/>
        <w:jc w:val="center"/>
        <w:rPr>
          <w:rFonts w:ascii="Times New Roman" w:hAnsi="Times New Roman"/>
          <w:b/>
          <w:color w:val="000000" w:themeColor="text1"/>
          <w:kern w:val="2"/>
          <w:sz w:val="24"/>
          <w:szCs w:val="24"/>
        </w:rPr>
      </w:pPr>
    </w:p>
    <w:tbl>
      <w:tblPr>
        <w:tblW w:w="10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76"/>
        <w:gridCol w:w="1728"/>
        <w:gridCol w:w="1372"/>
        <w:gridCol w:w="1234"/>
        <w:gridCol w:w="836"/>
        <w:gridCol w:w="548"/>
        <w:gridCol w:w="1095"/>
        <w:gridCol w:w="1072"/>
        <w:gridCol w:w="827"/>
        <w:gridCol w:w="985"/>
      </w:tblGrid>
      <w:tr w:rsidR="00ED5A7E" w:rsidRPr="00111796" w:rsidTr="009C0905">
        <w:trPr>
          <w:trHeight w:val="858"/>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eastAsia="Times New Roman" w:hAnsi="Times New Roman"/>
                <w:b/>
                <w:bCs/>
                <w:color w:val="000000" w:themeColor="text1"/>
                <w:lang w:val="uk-UA"/>
              </w:rPr>
              <w:t>№</w:t>
            </w:r>
          </w:p>
          <w:p w:rsidR="00ED5A7E" w:rsidRPr="00111796" w:rsidRDefault="00D07C4C" w:rsidP="009C0905">
            <w:pPr>
              <w:spacing w:line="240" w:lineRule="auto"/>
              <w:jc w:val="center"/>
              <w:rPr>
                <w:rFonts w:ascii="Times New Roman" w:hAnsi="Times New Roman"/>
                <w:b/>
                <w:color w:val="000000" w:themeColor="text1"/>
                <w:lang w:val="uk-UA"/>
              </w:rPr>
            </w:pPr>
            <w:r>
              <w:rPr>
                <w:rFonts w:ascii="Times New Roman" w:hAnsi="Times New Roman"/>
                <w:b/>
                <w:color w:val="000000" w:themeColor="text1"/>
                <w:lang w:val="uk-UA"/>
              </w:rPr>
              <w:t>з</w:t>
            </w:r>
            <w:r w:rsidR="00ED5A7E" w:rsidRPr="00111796">
              <w:rPr>
                <w:rFonts w:ascii="Times New Roman" w:hAnsi="Times New Roman"/>
                <w:b/>
                <w:color w:val="000000" w:themeColor="text1"/>
                <w:lang w:val="uk-UA"/>
              </w:rPr>
              <w:t>/п</w:t>
            </w:r>
          </w:p>
        </w:tc>
        <w:tc>
          <w:tcPr>
            <w:tcW w:w="1728"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hAnsi="Times New Roman"/>
                <w:b/>
                <w:bCs/>
                <w:color w:val="000000" w:themeColor="text1"/>
                <w:lang w:val="uk-UA"/>
              </w:rPr>
              <w:t>Назва предмету закупівлі згідно з тендерною документацією</w:t>
            </w:r>
          </w:p>
        </w:tc>
        <w:tc>
          <w:tcPr>
            <w:tcW w:w="1372"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bCs/>
                <w:color w:val="000000" w:themeColor="text1"/>
                <w:lang w:val="uk-UA"/>
              </w:rPr>
              <w:t xml:space="preserve">Торгова назва предмету закупівлі згідно з </w:t>
            </w:r>
            <w:r w:rsidRPr="00111796">
              <w:rPr>
                <w:rFonts w:ascii="Times New Roman" w:hAnsi="Times New Roman"/>
                <w:b/>
                <w:color w:val="000000" w:themeColor="text1"/>
                <w:lang w:val="uk-UA"/>
              </w:rPr>
              <w:t>документами виробника</w:t>
            </w:r>
          </w:p>
        </w:tc>
        <w:tc>
          <w:tcPr>
            <w:tcW w:w="1234"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Виробник, країна походження</w:t>
            </w:r>
          </w:p>
        </w:tc>
        <w:tc>
          <w:tcPr>
            <w:tcW w:w="83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napToGrid w:val="0"/>
              <w:spacing w:line="240" w:lineRule="auto"/>
              <w:ind w:left="-89" w:right="-115"/>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Одиниця виміру</w:t>
            </w:r>
          </w:p>
        </w:tc>
        <w:tc>
          <w:tcPr>
            <w:tcW w:w="548"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К-сть</w:t>
            </w:r>
          </w:p>
        </w:tc>
        <w:tc>
          <w:tcPr>
            <w:tcW w:w="1095"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(без ПДВ) грн.</w:t>
            </w:r>
          </w:p>
        </w:tc>
        <w:tc>
          <w:tcPr>
            <w:tcW w:w="1072"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(з ПДВ) грн.</w:t>
            </w:r>
          </w:p>
        </w:tc>
        <w:tc>
          <w:tcPr>
            <w:tcW w:w="824"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Ставка, ПДВ, %.</w:t>
            </w:r>
          </w:p>
        </w:tc>
        <w:tc>
          <w:tcPr>
            <w:tcW w:w="985"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Загальна вартість з ПДВ, грн.</w:t>
            </w:r>
          </w:p>
        </w:tc>
      </w:tr>
      <w:tr w:rsidR="00ED5A7E" w:rsidRPr="00111796"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1</w:t>
            </w:r>
          </w:p>
        </w:tc>
        <w:tc>
          <w:tcPr>
            <w:tcW w:w="1728"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2</w:t>
            </w:r>
          </w:p>
        </w:tc>
        <w:tc>
          <w:tcPr>
            <w:tcW w:w="1372"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3</w:t>
            </w:r>
          </w:p>
        </w:tc>
        <w:tc>
          <w:tcPr>
            <w:tcW w:w="1234"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4</w:t>
            </w:r>
          </w:p>
        </w:tc>
        <w:tc>
          <w:tcPr>
            <w:tcW w:w="836"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5</w:t>
            </w:r>
          </w:p>
        </w:tc>
        <w:tc>
          <w:tcPr>
            <w:tcW w:w="548"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6</w:t>
            </w:r>
          </w:p>
        </w:tc>
        <w:tc>
          <w:tcPr>
            <w:tcW w:w="1095"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7</w:t>
            </w:r>
          </w:p>
        </w:tc>
        <w:tc>
          <w:tcPr>
            <w:tcW w:w="1072" w:type="dxa"/>
            <w:tcBorders>
              <w:top w:val="single" w:sz="4" w:space="0" w:color="00000A"/>
              <w:left w:val="single" w:sz="4" w:space="0" w:color="00000A"/>
              <w:bottom w:val="single" w:sz="4" w:space="0" w:color="00000A"/>
              <w:right w:val="single" w:sz="4" w:space="0" w:color="00000A"/>
            </w:tcBorders>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8</w:t>
            </w:r>
          </w:p>
        </w:tc>
        <w:tc>
          <w:tcPr>
            <w:tcW w:w="824"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9</w:t>
            </w:r>
          </w:p>
        </w:tc>
        <w:tc>
          <w:tcPr>
            <w:tcW w:w="985"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10</w:t>
            </w:r>
          </w:p>
        </w:tc>
      </w:tr>
      <w:tr w:rsidR="00ED5A7E" w:rsidRPr="00111796"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ind w:right="33"/>
              <w:contextualSpacing/>
              <w:jc w:val="center"/>
              <w:rPr>
                <w:rFonts w:ascii="Times New Roman" w:hAnsi="Times New Roman"/>
                <w:b/>
                <w:color w:val="000000" w:themeColor="text1"/>
                <w:lang w:val="uk-UA"/>
              </w:rPr>
            </w:pPr>
            <w:r w:rsidRPr="00111796">
              <w:rPr>
                <w:rFonts w:ascii="Times New Roman" w:hAnsi="Times New Roman"/>
                <w:b/>
                <w:color w:val="000000" w:themeColor="text1"/>
                <w:lang w:val="uk-UA"/>
              </w:rPr>
              <w:t>1.</w:t>
            </w:r>
          </w:p>
        </w:tc>
        <w:tc>
          <w:tcPr>
            <w:tcW w:w="1728"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pStyle w:val="aa"/>
              <w:ind w:left="113"/>
              <w:rPr>
                <w:color w:val="000000" w:themeColor="text1"/>
                <w:sz w:val="22"/>
                <w:szCs w:val="22"/>
                <w:lang w:eastAsia="en-US"/>
              </w:rPr>
            </w:pPr>
          </w:p>
        </w:tc>
        <w:tc>
          <w:tcPr>
            <w:tcW w:w="1372"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1234"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p>
        </w:tc>
        <w:tc>
          <w:tcPr>
            <w:tcW w:w="836"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Cs/>
                <w:color w:val="000000" w:themeColor="text1"/>
                <w:lang w:val="uk-UA" w:eastAsia="uk-UA"/>
              </w:rPr>
            </w:pPr>
          </w:p>
        </w:tc>
        <w:tc>
          <w:tcPr>
            <w:tcW w:w="548"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109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color w:val="000000" w:themeColor="text1"/>
                <w:lang w:val="uk-UA"/>
              </w:rPr>
            </w:pPr>
          </w:p>
        </w:tc>
        <w:tc>
          <w:tcPr>
            <w:tcW w:w="1072" w:type="dxa"/>
            <w:tcBorders>
              <w:top w:val="single" w:sz="4" w:space="0" w:color="00000A"/>
              <w:left w:val="single" w:sz="4" w:space="0" w:color="00000A"/>
              <w:bottom w:val="single" w:sz="4" w:space="0" w:color="00000A"/>
              <w:right w:val="single" w:sz="4" w:space="0" w:color="00000A"/>
            </w:tcBorders>
          </w:tcPr>
          <w:p w:rsidR="00ED5A7E" w:rsidRPr="00111796" w:rsidRDefault="00ED5A7E" w:rsidP="009C0905">
            <w:pPr>
              <w:spacing w:line="240" w:lineRule="auto"/>
              <w:jc w:val="center"/>
              <w:rPr>
                <w:rFonts w:ascii="Times New Roman" w:hAnsi="Times New Roman"/>
                <w:bCs/>
                <w:color w:val="000000" w:themeColor="text1"/>
                <w:lang w:val="uk-UA"/>
              </w:rPr>
            </w:pPr>
          </w:p>
        </w:tc>
        <w:tc>
          <w:tcPr>
            <w:tcW w:w="824"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98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color w:val="000000" w:themeColor="text1"/>
                <w:lang w:val="uk-UA"/>
              </w:rPr>
            </w:pPr>
          </w:p>
        </w:tc>
      </w:tr>
      <w:tr w:rsidR="00ED5A7E" w:rsidRPr="00111796" w:rsidTr="009C0905">
        <w:trPr>
          <w:trHeight w:val="183"/>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ind w:right="33"/>
              <w:contextualSpacing/>
              <w:jc w:val="right"/>
              <w:rPr>
                <w:rFonts w:ascii="Times New Roman" w:hAnsi="Times New Roman"/>
                <w:b/>
                <w:color w:val="000000" w:themeColor="text1"/>
                <w:lang w:val="uk-UA"/>
              </w:rPr>
            </w:pPr>
          </w:p>
        </w:tc>
        <w:tc>
          <w:tcPr>
            <w:tcW w:w="8712" w:type="dxa"/>
            <w:gridSpan w:val="8"/>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right"/>
              <w:rPr>
                <w:rFonts w:ascii="Times New Roman" w:hAnsi="Times New Roman"/>
                <w:b/>
                <w:bCs/>
                <w:color w:val="000000" w:themeColor="text1"/>
                <w:lang w:val="uk-UA"/>
              </w:rPr>
            </w:pPr>
            <w:r w:rsidRPr="00111796">
              <w:rPr>
                <w:rFonts w:ascii="Times New Roman" w:hAnsi="Times New Roman"/>
                <w:b/>
                <w:bCs/>
                <w:color w:val="000000" w:themeColor="text1"/>
                <w:lang w:val="uk-UA"/>
              </w:rPr>
              <w:t>Разом</w:t>
            </w:r>
          </w:p>
        </w:tc>
        <w:tc>
          <w:tcPr>
            <w:tcW w:w="98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right"/>
              <w:rPr>
                <w:rFonts w:ascii="Times New Roman" w:hAnsi="Times New Roman"/>
                <w:b/>
                <w:color w:val="000000" w:themeColor="text1"/>
                <w:lang w:val="uk-UA"/>
              </w:rPr>
            </w:pPr>
          </w:p>
        </w:tc>
      </w:tr>
      <w:tr w:rsidR="00ED5A7E" w:rsidRPr="00111796" w:rsidTr="009C0905">
        <w:trPr>
          <w:trHeight w:val="278"/>
          <w:tblHeader/>
          <w:jc w:val="center"/>
        </w:trPr>
        <w:tc>
          <w:tcPr>
            <w:tcW w:w="10273" w:type="dxa"/>
            <w:gridSpan w:val="10"/>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both"/>
              <w:rPr>
                <w:rFonts w:ascii="Times New Roman" w:hAnsi="Times New Roman"/>
                <w:color w:val="000000" w:themeColor="text1"/>
                <w:lang w:val="uk-UA"/>
              </w:rPr>
            </w:pPr>
            <w:r w:rsidRPr="00111796">
              <w:rPr>
                <w:rFonts w:ascii="Times New Roman" w:hAnsi="Times New Roman"/>
                <w:b/>
                <w:color w:val="000000" w:themeColor="text1"/>
                <w:lang w:val="uk-UA"/>
              </w:rPr>
              <w:t>Загальна ціна ТОВАРУ: ____________ (словами) грн.  в т.ч. ПДВ ___________ та загальна ціна Товару без ПДВ ________________</w:t>
            </w:r>
          </w:p>
        </w:tc>
      </w:tr>
    </w:tbl>
    <w:p w:rsidR="00ED5A7E" w:rsidRPr="00111796" w:rsidRDefault="00ED5A7E" w:rsidP="00ED5A7E">
      <w:pPr>
        <w:spacing w:line="240" w:lineRule="auto"/>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784"/>
        <w:gridCol w:w="4787"/>
      </w:tblGrid>
      <w:tr w:rsidR="00ED5A7E" w:rsidRPr="00111796" w:rsidTr="009C0905">
        <w:tc>
          <w:tcPr>
            <w:tcW w:w="4784"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787"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rsidTr="009C0905">
        <w:tc>
          <w:tcPr>
            <w:tcW w:w="4784" w:type="dxa"/>
          </w:tcPr>
          <w:p w:rsidR="00ED5A7E" w:rsidRPr="00111796" w:rsidRDefault="00ED5A7E" w:rsidP="009C0905">
            <w:pPr>
              <w:spacing w:line="240" w:lineRule="auto"/>
              <w:rPr>
                <w:rFonts w:ascii="Times New Roman" w:hAnsi="Times New Roman"/>
                <w:b/>
                <w:color w:val="000000" w:themeColor="text1"/>
                <w:kern w:val="2"/>
                <w:sz w:val="24"/>
                <w:szCs w:val="24"/>
              </w:rPr>
            </w:pPr>
          </w:p>
        </w:tc>
        <w:tc>
          <w:tcPr>
            <w:tcW w:w="4787" w:type="dxa"/>
          </w:tcPr>
          <w:p w:rsidR="00ED5A7E" w:rsidRPr="00111796" w:rsidRDefault="00ED5A7E" w:rsidP="009C0905">
            <w:pPr>
              <w:spacing w:line="240" w:lineRule="auto"/>
              <w:jc w:val="center"/>
              <w:rPr>
                <w:rFonts w:ascii="Times New Roman" w:hAnsi="Times New Roman"/>
                <w:b/>
                <w:color w:val="000000" w:themeColor="text1"/>
                <w:kern w:val="2"/>
                <w:sz w:val="24"/>
                <w:szCs w:val="24"/>
              </w:rPr>
            </w:pPr>
          </w:p>
        </w:tc>
      </w:tr>
      <w:tr w:rsidR="00ED5A7E" w:rsidRPr="00111796" w:rsidTr="009C0905">
        <w:tc>
          <w:tcPr>
            <w:tcW w:w="4784"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Державна установа «Науково-практичний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медичний центр дитячої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кардіології та кардіохірургії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Міністерства охорони здоров’я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України»</w:t>
            </w:r>
          </w:p>
        </w:tc>
        <w:tc>
          <w:tcPr>
            <w:tcW w:w="4787" w:type="dxa"/>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784" w:type="dxa"/>
          </w:tcPr>
          <w:p w:rsidR="00ED5A7E" w:rsidRPr="00111796" w:rsidRDefault="00ED5A7E" w:rsidP="009C0905">
            <w:pPr>
              <w:spacing w:line="240" w:lineRule="auto"/>
              <w:jc w:val="center"/>
              <w:rPr>
                <w:rFonts w:ascii="Times New Roman" w:hAnsi="Times New Roman"/>
                <w:b/>
                <w:color w:val="000000" w:themeColor="text1"/>
                <w:kern w:val="2"/>
                <w:sz w:val="24"/>
                <w:szCs w:val="24"/>
              </w:rPr>
            </w:pPr>
          </w:p>
        </w:tc>
        <w:tc>
          <w:tcPr>
            <w:tcW w:w="4787" w:type="dxa"/>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w:t>
            </w:r>
          </w:p>
          <w:p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87" w:type="dxa"/>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w:t>
            </w:r>
          </w:p>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rsidR="00ED5A7E" w:rsidRPr="00111796" w:rsidRDefault="00ED5A7E" w:rsidP="00ED5A7E">
      <w:pPr>
        <w:widowControl w:val="0"/>
        <w:autoSpaceDE w:val="0"/>
        <w:autoSpaceDN w:val="0"/>
        <w:adjustRightInd w:val="0"/>
        <w:spacing w:line="240" w:lineRule="auto"/>
        <w:jc w:val="center"/>
        <w:rPr>
          <w:rFonts w:ascii="Times New Roman" w:hAnsi="Times New Roman"/>
          <w:b/>
          <w:color w:val="000000" w:themeColor="text1"/>
          <w:sz w:val="24"/>
          <w:szCs w:val="24"/>
        </w:rPr>
      </w:pPr>
    </w:p>
    <w:p w:rsidR="00E60560" w:rsidRPr="00111796" w:rsidRDefault="00E60560" w:rsidP="00E60560">
      <w:pPr>
        <w:widowControl w:val="0"/>
        <w:autoSpaceDE w:val="0"/>
        <w:autoSpaceDN w:val="0"/>
        <w:adjustRightInd w:val="0"/>
        <w:spacing w:line="240" w:lineRule="atLeast"/>
        <w:contextualSpacing/>
        <w:jc w:val="center"/>
        <w:rPr>
          <w:rFonts w:ascii="Times New Roman" w:hAnsi="Times New Roman"/>
          <w:b/>
          <w:color w:val="000000" w:themeColor="text1"/>
          <w:sz w:val="24"/>
          <w:szCs w:val="24"/>
        </w:rPr>
      </w:pPr>
    </w:p>
    <w:p w:rsidR="00DB15C8" w:rsidRDefault="00DB15C8"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p w:rsidR="00334F3A" w:rsidRDefault="00334F3A" w:rsidP="00E60560">
      <w:pPr>
        <w:spacing w:line="240" w:lineRule="atLeast"/>
        <w:contextualSpacing/>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11796" w:rsidTr="00023294">
        <w:tc>
          <w:tcPr>
            <w:tcW w:w="4657" w:type="dxa"/>
          </w:tcPr>
          <w:p w:rsidR="00615651" w:rsidRPr="00111796"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111796" w:rsidRDefault="00615651" w:rsidP="00E26F76">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rsidR="00615651" w:rsidRPr="00111796" w:rsidRDefault="00615651" w:rsidP="00E26F76">
            <w:pPr>
              <w:spacing w:line="240" w:lineRule="auto"/>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rsidR="00615651" w:rsidRPr="00111796"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rsidR="00794B73" w:rsidRPr="00111796"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111796" w:rsidRDefault="00794B73" w:rsidP="006D190E">
      <w:pPr>
        <w:shd w:val="clear" w:color="auto" w:fill="FFFFFF"/>
        <w:spacing w:line="240" w:lineRule="auto"/>
        <w:ind w:firstLine="708"/>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Дата                         </w:t>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t xml:space="preserve">Підпис          </w:t>
      </w:r>
      <w:r w:rsidRPr="00111796">
        <w:rPr>
          <w:rFonts w:ascii="Times New Roman" w:hAnsi="Times New Roman"/>
          <w:color w:val="000000" w:themeColor="text1"/>
          <w:sz w:val="24"/>
          <w:szCs w:val="24"/>
          <w:lang w:val="uk-UA"/>
        </w:rPr>
        <w:tab/>
        <w:t xml:space="preserve">  Прізвище та ініціали</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E387C">
      <w:pPr>
        <w:spacing w:line="240" w:lineRule="auto"/>
        <w:rPr>
          <w:rFonts w:ascii="Times New Roman" w:hAnsi="Times New Roman"/>
          <w:b/>
          <w:color w:val="000000" w:themeColor="text1"/>
          <w:sz w:val="24"/>
          <w:szCs w:val="24"/>
          <w:lang w:val="uk-UA"/>
        </w:rPr>
      </w:pPr>
    </w:p>
    <w:sectPr w:rsidR="002D48EA" w:rsidRPr="00111796" w:rsidSect="00373C09">
      <w:footerReference w:type="default" r:id="rId20"/>
      <w:pgSz w:w="11906" w:h="16838"/>
      <w:pgMar w:top="709" w:right="850" w:bottom="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FDD" w:rsidRDefault="00713FDD" w:rsidP="001D64BF">
      <w:pPr>
        <w:spacing w:line="240" w:lineRule="auto"/>
      </w:pPr>
      <w:r>
        <w:separator/>
      </w:r>
    </w:p>
  </w:endnote>
  <w:endnote w:type="continuationSeparator" w:id="0">
    <w:p w:rsidR="00713FDD" w:rsidRDefault="00713FDD"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DD" w:rsidRPr="001D64BF" w:rsidRDefault="00713FDD"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22</w:t>
    </w:r>
    <w:r w:rsidRPr="001D64BF">
      <w:rPr>
        <w:rFonts w:ascii="Times New Roman" w:hAnsi="Times New Roman"/>
      </w:rPr>
      <w:fldChar w:fldCharType="end"/>
    </w:r>
  </w:p>
  <w:p w:rsidR="00713FDD" w:rsidRDefault="00713FD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FDD" w:rsidRDefault="00713FDD" w:rsidP="001D64BF">
      <w:pPr>
        <w:spacing w:line="240" w:lineRule="auto"/>
      </w:pPr>
      <w:r>
        <w:separator/>
      </w:r>
    </w:p>
  </w:footnote>
  <w:footnote w:type="continuationSeparator" w:id="0">
    <w:p w:rsidR="00713FDD" w:rsidRDefault="00713FDD"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1C65E81"/>
    <w:multiLevelType w:val="hybridMultilevel"/>
    <w:tmpl w:val="05C4730C"/>
    <w:lvl w:ilvl="0" w:tplc="2E282CD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81E4F9C"/>
    <w:multiLevelType w:val="multilevel"/>
    <w:tmpl w:val="127C67DE"/>
    <w:lvl w:ilvl="0">
      <w:start w:val="1"/>
      <w:numFmt w:val="decimal"/>
      <w:lvlText w:val="%1."/>
      <w:lvlJc w:val="left"/>
      <w:pPr>
        <w:ind w:left="360" w:hanging="360"/>
      </w:pPr>
      <w:rPr>
        <w:rFonts w:cs="Times New Roman" w:hint="default"/>
        <w:b/>
      </w:rPr>
    </w:lvl>
    <w:lvl w:ilvl="1">
      <w:start w:val="1"/>
      <w:numFmt w:val="decimal"/>
      <w:lvlText w:val="1.%2"/>
      <w:lvlJc w:val="left"/>
      <w:pPr>
        <w:ind w:left="786" w:hanging="360"/>
      </w:pPr>
      <w:rPr>
        <w:rFonts w:cs="Times New Roman" w:hint="default"/>
      </w:rPr>
    </w:lvl>
    <w:lvl w:ilvl="2">
      <w:start w:val="1"/>
      <w:numFmt w:val="decimal"/>
      <w:lvlText w:val="%1.%2.%3."/>
      <w:lvlJc w:val="left"/>
      <w:pPr>
        <w:ind w:left="504" w:hanging="720"/>
      </w:pPr>
      <w:rPr>
        <w:rFonts w:cs="Times New Roman" w:hint="default"/>
      </w:rPr>
    </w:lvl>
    <w:lvl w:ilvl="3">
      <w:start w:val="1"/>
      <w:numFmt w:val="decimal"/>
      <w:lvlText w:val="%1.%2.%3.%4."/>
      <w:lvlJc w:val="left"/>
      <w:pPr>
        <w:ind w:left="396" w:hanging="720"/>
      </w:pPr>
      <w:rPr>
        <w:rFonts w:cs="Times New Roman" w:hint="default"/>
      </w:rPr>
    </w:lvl>
    <w:lvl w:ilvl="4">
      <w:start w:val="1"/>
      <w:numFmt w:val="decimal"/>
      <w:lvlText w:val="%1.%2.%3.%4.%5."/>
      <w:lvlJc w:val="left"/>
      <w:pPr>
        <w:ind w:left="648" w:hanging="1080"/>
      </w:pPr>
      <w:rPr>
        <w:rFonts w:cs="Times New Roman" w:hint="default"/>
      </w:rPr>
    </w:lvl>
    <w:lvl w:ilvl="5">
      <w:start w:val="1"/>
      <w:numFmt w:val="decimal"/>
      <w:lvlText w:val="%1.%2.%3.%4.%5.%6."/>
      <w:lvlJc w:val="left"/>
      <w:pPr>
        <w:ind w:left="540" w:hanging="1080"/>
      </w:pPr>
      <w:rPr>
        <w:rFonts w:cs="Times New Roman" w:hint="default"/>
      </w:rPr>
    </w:lvl>
    <w:lvl w:ilvl="6">
      <w:start w:val="1"/>
      <w:numFmt w:val="decimal"/>
      <w:lvlText w:val="%1.%2.%3.%4.%5.%6.%7."/>
      <w:lvlJc w:val="left"/>
      <w:pPr>
        <w:ind w:left="792" w:hanging="1440"/>
      </w:pPr>
      <w:rPr>
        <w:rFonts w:cs="Times New Roman" w:hint="default"/>
      </w:rPr>
    </w:lvl>
    <w:lvl w:ilvl="7">
      <w:start w:val="1"/>
      <w:numFmt w:val="decimal"/>
      <w:lvlText w:val="%1.%2.%3.%4.%5.%6.%7.%8."/>
      <w:lvlJc w:val="left"/>
      <w:pPr>
        <w:ind w:left="684" w:hanging="1440"/>
      </w:pPr>
      <w:rPr>
        <w:rFonts w:cs="Times New Roman" w:hint="default"/>
      </w:rPr>
    </w:lvl>
    <w:lvl w:ilvl="8">
      <w:start w:val="1"/>
      <w:numFmt w:val="decimal"/>
      <w:lvlText w:val="%1.%2.%3.%4.%5.%6.%7.%8.%9."/>
      <w:lvlJc w:val="left"/>
      <w:pPr>
        <w:ind w:left="936" w:hanging="1800"/>
      </w:pPr>
      <w:rPr>
        <w:rFonts w:cs="Times New Roman" w:hint="default"/>
      </w:rPr>
    </w:lvl>
  </w:abstractNum>
  <w:abstractNum w:abstractNumId="13"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4" w15:restartNumberingAfterBreak="0">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B66DC9"/>
    <w:multiLevelType w:val="multilevel"/>
    <w:tmpl w:val="F97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8" w15:restartNumberingAfterBreak="0">
    <w:nsid w:val="320070B5"/>
    <w:multiLevelType w:val="hybridMultilevel"/>
    <w:tmpl w:val="841A47F0"/>
    <w:lvl w:ilvl="0" w:tplc="337EECF2">
      <w:start w:val="2"/>
      <w:numFmt w:val="decimal"/>
      <w:lvlText w:val="%1."/>
      <w:lvlJc w:val="left"/>
      <w:pPr>
        <w:ind w:left="456" w:hanging="360"/>
      </w:pPr>
      <w:rPr>
        <w:rFonts w:eastAsiaTheme="minorHAnsi" w:hint="default"/>
      </w:rPr>
    </w:lvl>
    <w:lvl w:ilvl="1" w:tplc="04220019" w:tentative="1">
      <w:start w:val="1"/>
      <w:numFmt w:val="lowerLetter"/>
      <w:lvlText w:val="%2."/>
      <w:lvlJc w:val="left"/>
      <w:pPr>
        <w:ind w:left="1176" w:hanging="360"/>
      </w:pPr>
    </w:lvl>
    <w:lvl w:ilvl="2" w:tplc="0422001B" w:tentative="1">
      <w:start w:val="1"/>
      <w:numFmt w:val="lowerRoman"/>
      <w:lvlText w:val="%3."/>
      <w:lvlJc w:val="right"/>
      <w:pPr>
        <w:ind w:left="1896" w:hanging="180"/>
      </w:pPr>
    </w:lvl>
    <w:lvl w:ilvl="3" w:tplc="0422000F" w:tentative="1">
      <w:start w:val="1"/>
      <w:numFmt w:val="decimal"/>
      <w:lvlText w:val="%4."/>
      <w:lvlJc w:val="left"/>
      <w:pPr>
        <w:ind w:left="2616" w:hanging="360"/>
      </w:pPr>
    </w:lvl>
    <w:lvl w:ilvl="4" w:tplc="04220019" w:tentative="1">
      <w:start w:val="1"/>
      <w:numFmt w:val="lowerLetter"/>
      <w:lvlText w:val="%5."/>
      <w:lvlJc w:val="left"/>
      <w:pPr>
        <w:ind w:left="3336" w:hanging="360"/>
      </w:pPr>
    </w:lvl>
    <w:lvl w:ilvl="5" w:tplc="0422001B" w:tentative="1">
      <w:start w:val="1"/>
      <w:numFmt w:val="lowerRoman"/>
      <w:lvlText w:val="%6."/>
      <w:lvlJc w:val="right"/>
      <w:pPr>
        <w:ind w:left="4056" w:hanging="180"/>
      </w:pPr>
    </w:lvl>
    <w:lvl w:ilvl="6" w:tplc="0422000F" w:tentative="1">
      <w:start w:val="1"/>
      <w:numFmt w:val="decimal"/>
      <w:lvlText w:val="%7."/>
      <w:lvlJc w:val="left"/>
      <w:pPr>
        <w:ind w:left="4776" w:hanging="360"/>
      </w:pPr>
    </w:lvl>
    <w:lvl w:ilvl="7" w:tplc="04220019" w:tentative="1">
      <w:start w:val="1"/>
      <w:numFmt w:val="lowerLetter"/>
      <w:lvlText w:val="%8."/>
      <w:lvlJc w:val="left"/>
      <w:pPr>
        <w:ind w:left="5496" w:hanging="360"/>
      </w:pPr>
    </w:lvl>
    <w:lvl w:ilvl="8" w:tplc="0422001B" w:tentative="1">
      <w:start w:val="1"/>
      <w:numFmt w:val="lowerRoman"/>
      <w:lvlText w:val="%9."/>
      <w:lvlJc w:val="right"/>
      <w:pPr>
        <w:ind w:left="6216" w:hanging="180"/>
      </w:pPr>
    </w:lvl>
  </w:abstractNum>
  <w:abstractNum w:abstractNumId="19" w15:restartNumberingAfterBreak="0">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20"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1"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A40DFE"/>
    <w:multiLevelType w:val="multilevel"/>
    <w:tmpl w:val="D542BFD2"/>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lang w:val="ru-RU"/>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3BB260AE"/>
    <w:multiLevelType w:val="hybridMultilevel"/>
    <w:tmpl w:val="9D5A2958"/>
    <w:lvl w:ilvl="0" w:tplc="860C072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780D19"/>
    <w:multiLevelType w:val="multilevel"/>
    <w:tmpl w:val="127C67DE"/>
    <w:lvl w:ilvl="0">
      <w:start w:val="1"/>
      <w:numFmt w:val="decimal"/>
      <w:lvlText w:val="%1."/>
      <w:lvlJc w:val="left"/>
      <w:pPr>
        <w:ind w:left="360" w:hanging="360"/>
      </w:pPr>
      <w:rPr>
        <w:rFonts w:cs="Times New Roman" w:hint="default"/>
        <w:b/>
      </w:rPr>
    </w:lvl>
    <w:lvl w:ilvl="1">
      <w:start w:val="1"/>
      <w:numFmt w:val="decimal"/>
      <w:lvlText w:val="1.%2"/>
      <w:lvlJc w:val="left"/>
      <w:pPr>
        <w:ind w:left="786" w:hanging="360"/>
      </w:pPr>
      <w:rPr>
        <w:rFonts w:cs="Times New Roman" w:hint="default"/>
      </w:rPr>
    </w:lvl>
    <w:lvl w:ilvl="2">
      <w:start w:val="1"/>
      <w:numFmt w:val="decimal"/>
      <w:lvlText w:val="%1.%2.%3."/>
      <w:lvlJc w:val="left"/>
      <w:pPr>
        <w:ind w:left="504" w:hanging="720"/>
      </w:pPr>
      <w:rPr>
        <w:rFonts w:cs="Times New Roman" w:hint="default"/>
      </w:rPr>
    </w:lvl>
    <w:lvl w:ilvl="3">
      <w:start w:val="1"/>
      <w:numFmt w:val="decimal"/>
      <w:lvlText w:val="%1.%2.%3.%4."/>
      <w:lvlJc w:val="left"/>
      <w:pPr>
        <w:ind w:left="396" w:hanging="720"/>
      </w:pPr>
      <w:rPr>
        <w:rFonts w:cs="Times New Roman" w:hint="default"/>
      </w:rPr>
    </w:lvl>
    <w:lvl w:ilvl="4">
      <w:start w:val="1"/>
      <w:numFmt w:val="decimal"/>
      <w:lvlText w:val="%1.%2.%3.%4.%5."/>
      <w:lvlJc w:val="left"/>
      <w:pPr>
        <w:ind w:left="648" w:hanging="1080"/>
      </w:pPr>
      <w:rPr>
        <w:rFonts w:cs="Times New Roman" w:hint="default"/>
      </w:rPr>
    </w:lvl>
    <w:lvl w:ilvl="5">
      <w:start w:val="1"/>
      <w:numFmt w:val="decimal"/>
      <w:lvlText w:val="%1.%2.%3.%4.%5.%6."/>
      <w:lvlJc w:val="left"/>
      <w:pPr>
        <w:ind w:left="540" w:hanging="1080"/>
      </w:pPr>
      <w:rPr>
        <w:rFonts w:cs="Times New Roman" w:hint="default"/>
      </w:rPr>
    </w:lvl>
    <w:lvl w:ilvl="6">
      <w:start w:val="1"/>
      <w:numFmt w:val="decimal"/>
      <w:lvlText w:val="%1.%2.%3.%4.%5.%6.%7."/>
      <w:lvlJc w:val="left"/>
      <w:pPr>
        <w:ind w:left="792" w:hanging="1440"/>
      </w:pPr>
      <w:rPr>
        <w:rFonts w:cs="Times New Roman" w:hint="default"/>
      </w:rPr>
    </w:lvl>
    <w:lvl w:ilvl="7">
      <w:start w:val="1"/>
      <w:numFmt w:val="decimal"/>
      <w:lvlText w:val="%1.%2.%3.%4.%5.%6.%7.%8."/>
      <w:lvlJc w:val="left"/>
      <w:pPr>
        <w:ind w:left="684" w:hanging="1440"/>
      </w:pPr>
      <w:rPr>
        <w:rFonts w:cs="Times New Roman" w:hint="default"/>
      </w:rPr>
    </w:lvl>
    <w:lvl w:ilvl="8">
      <w:start w:val="1"/>
      <w:numFmt w:val="decimal"/>
      <w:lvlText w:val="%1.%2.%3.%4.%5.%6.%7.%8.%9."/>
      <w:lvlJc w:val="left"/>
      <w:pPr>
        <w:ind w:left="936" w:hanging="1800"/>
      </w:pPr>
      <w:rPr>
        <w:rFonts w:cs="Times New Roman" w:hint="default"/>
      </w:rPr>
    </w:lvl>
  </w:abstractNum>
  <w:abstractNum w:abstractNumId="25"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74596B"/>
    <w:multiLevelType w:val="hybridMultilevel"/>
    <w:tmpl w:val="CB26097A"/>
    <w:lvl w:ilvl="0" w:tplc="7B8AE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30"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31" w15:restartNumberingAfterBreak="0">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2"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FE70D5"/>
    <w:multiLevelType w:val="hybridMultilevel"/>
    <w:tmpl w:val="3BAED97E"/>
    <w:lvl w:ilvl="0" w:tplc="148ED18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9"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40"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C926C0"/>
    <w:multiLevelType w:val="hybridMultilevel"/>
    <w:tmpl w:val="4C827DA2"/>
    <w:lvl w:ilvl="0" w:tplc="4F609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9"/>
  </w:num>
  <w:num w:numId="3">
    <w:abstractNumId w:val="39"/>
  </w:num>
  <w:num w:numId="4">
    <w:abstractNumId w:val="0"/>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4"/>
  </w:num>
  <w:num w:numId="27">
    <w:abstractNumId w:val="33"/>
  </w:num>
  <w:num w:numId="28">
    <w:abstractNumId w:val="3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
  </w:num>
  <w:num w:numId="32">
    <w:abstractNumId w:val="20"/>
  </w:num>
  <w:num w:numId="33">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8"/>
  </w:num>
  <w:num w:numId="36">
    <w:abstractNumId w:val="19"/>
  </w:num>
  <w:num w:numId="37">
    <w:abstractNumId w:val="8"/>
  </w:num>
  <w:num w:numId="38">
    <w:abstractNumId w:val="3"/>
  </w:num>
  <w:num w:numId="39">
    <w:abstractNumId w:val="41"/>
  </w:num>
  <w:num w:numId="40">
    <w:abstractNumId w:val="22"/>
  </w:num>
  <w:num w:numId="41">
    <w:abstractNumId w:val="10"/>
  </w:num>
  <w:num w:numId="42">
    <w:abstractNumId w:val="34"/>
  </w:num>
  <w:num w:numId="43">
    <w:abstractNumId w:val="27"/>
  </w:num>
  <w:num w:numId="44">
    <w:abstractNumId w:val="24"/>
  </w:num>
  <w:num w:numId="45">
    <w:abstractNumId w:val="12"/>
  </w:num>
  <w:num w:numId="4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177"/>
    <w:rsid w:val="00002023"/>
    <w:rsid w:val="00005DC3"/>
    <w:rsid w:val="0000604D"/>
    <w:rsid w:val="000067BC"/>
    <w:rsid w:val="0000690C"/>
    <w:rsid w:val="00007AFD"/>
    <w:rsid w:val="000131F2"/>
    <w:rsid w:val="00014D56"/>
    <w:rsid w:val="00015E3A"/>
    <w:rsid w:val="00016204"/>
    <w:rsid w:val="0001668F"/>
    <w:rsid w:val="00020EAC"/>
    <w:rsid w:val="00021D99"/>
    <w:rsid w:val="000222D9"/>
    <w:rsid w:val="00022559"/>
    <w:rsid w:val="00023294"/>
    <w:rsid w:val="0002426F"/>
    <w:rsid w:val="00024322"/>
    <w:rsid w:val="0002451C"/>
    <w:rsid w:val="0002568F"/>
    <w:rsid w:val="00027735"/>
    <w:rsid w:val="00030A35"/>
    <w:rsid w:val="00032AC9"/>
    <w:rsid w:val="00032F9F"/>
    <w:rsid w:val="0003400F"/>
    <w:rsid w:val="00034195"/>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858"/>
    <w:rsid w:val="00067F90"/>
    <w:rsid w:val="0007018B"/>
    <w:rsid w:val="00070F5E"/>
    <w:rsid w:val="00071F9A"/>
    <w:rsid w:val="000727DB"/>
    <w:rsid w:val="00074267"/>
    <w:rsid w:val="00074371"/>
    <w:rsid w:val="000748F0"/>
    <w:rsid w:val="000755DD"/>
    <w:rsid w:val="0007722F"/>
    <w:rsid w:val="000773F1"/>
    <w:rsid w:val="00077903"/>
    <w:rsid w:val="00077C20"/>
    <w:rsid w:val="00077DE8"/>
    <w:rsid w:val="00080A71"/>
    <w:rsid w:val="0008193D"/>
    <w:rsid w:val="000820E3"/>
    <w:rsid w:val="00083345"/>
    <w:rsid w:val="0008692F"/>
    <w:rsid w:val="00086CF5"/>
    <w:rsid w:val="00091229"/>
    <w:rsid w:val="00091650"/>
    <w:rsid w:val="000929B9"/>
    <w:rsid w:val="00092D45"/>
    <w:rsid w:val="00096FE9"/>
    <w:rsid w:val="000973FD"/>
    <w:rsid w:val="000A0419"/>
    <w:rsid w:val="000A08B3"/>
    <w:rsid w:val="000A1035"/>
    <w:rsid w:val="000A1DDB"/>
    <w:rsid w:val="000A3DDE"/>
    <w:rsid w:val="000A61C4"/>
    <w:rsid w:val="000A65D8"/>
    <w:rsid w:val="000A714D"/>
    <w:rsid w:val="000B000C"/>
    <w:rsid w:val="000B0796"/>
    <w:rsid w:val="000B3113"/>
    <w:rsid w:val="000B374E"/>
    <w:rsid w:val="000B393C"/>
    <w:rsid w:val="000B501A"/>
    <w:rsid w:val="000B5C64"/>
    <w:rsid w:val="000B62A4"/>
    <w:rsid w:val="000B6E19"/>
    <w:rsid w:val="000B7271"/>
    <w:rsid w:val="000C05F6"/>
    <w:rsid w:val="000C16D6"/>
    <w:rsid w:val="000C1A95"/>
    <w:rsid w:val="000C1C14"/>
    <w:rsid w:val="000C2BD7"/>
    <w:rsid w:val="000C46BD"/>
    <w:rsid w:val="000C5562"/>
    <w:rsid w:val="000C652A"/>
    <w:rsid w:val="000C705E"/>
    <w:rsid w:val="000D0580"/>
    <w:rsid w:val="000D0F5A"/>
    <w:rsid w:val="000D0FEB"/>
    <w:rsid w:val="000D28EC"/>
    <w:rsid w:val="000D2A83"/>
    <w:rsid w:val="000D3D46"/>
    <w:rsid w:val="000D4305"/>
    <w:rsid w:val="000D4959"/>
    <w:rsid w:val="000D5C87"/>
    <w:rsid w:val="000D616F"/>
    <w:rsid w:val="000D63D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A26"/>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273A"/>
    <w:rsid w:val="00103BEB"/>
    <w:rsid w:val="00103EC0"/>
    <w:rsid w:val="00103EF3"/>
    <w:rsid w:val="001040AD"/>
    <w:rsid w:val="001040EB"/>
    <w:rsid w:val="001041FE"/>
    <w:rsid w:val="001062CA"/>
    <w:rsid w:val="00107433"/>
    <w:rsid w:val="0011073A"/>
    <w:rsid w:val="00111796"/>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190"/>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46B9"/>
    <w:rsid w:val="00136FB1"/>
    <w:rsid w:val="00140984"/>
    <w:rsid w:val="00141BAF"/>
    <w:rsid w:val="001420A3"/>
    <w:rsid w:val="00142AAD"/>
    <w:rsid w:val="00143404"/>
    <w:rsid w:val="00143B39"/>
    <w:rsid w:val="001509FF"/>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528"/>
    <w:rsid w:val="00170D63"/>
    <w:rsid w:val="001714D2"/>
    <w:rsid w:val="00171858"/>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2382"/>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17BC"/>
    <w:rsid w:val="001F213D"/>
    <w:rsid w:val="001F42CA"/>
    <w:rsid w:val="001F445A"/>
    <w:rsid w:val="001F4675"/>
    <w:rsid w:val="001F529F"/>
    <w:rsid w:val="001F5709"/>
    <w:rsid w:val="001F652B"/>
    <w:rsid w:val="001F660F"/>
    <w:rsid w:val="001F763C"/>
    <w:rsid w:val="001F7A8C"/>
    <w:rsid w:val="001F7E2D"/>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4693"/>
    <w:rsid w:val="00255257"/>
    <w:rsid w:val="00255636"/>
    <w:rsid w:val="0025597B"/>
    <w:rsid w:val="00256F72"/>
    <w:rsid w:val="00260782"/>
    <w:rsid w:val="00260CB3"/>
    <w:rsid w:val="002617EA"/>
    <w:rsid w:val="00262307"/>
    <w:rsid w:val="002636DC"/>
    <w:rsid w:val="002646DD"/>
    <w:rsid w:val="00264DE3"/>
    <w:rsid w:val="00267085"/>
    <w:rsid w:val="002673A4"/>
    <w:rsid w:val="0026793F"/>
    <w:rsid w:val="00267D4D"/>
    <w:rsid w:val="00267E8C"/>
    <w:rsid w:val="00270F05"/>
    <w:rsid w:val="00271755"/>
    <w:rsid w:val="002733F4"/>
    <w:rsid w:val="002748E4"/>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5AE1"/>
    <w:rsid w:val="00296B7E"/>
    <w:rsid w:val="002A0A3D"/>
    <w:rsid w:val="002A0D07"/>
    <w:rsid w:val="002A0E59"/>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B77"/>
    <w:rsid w:val="002E5E71"/>
    <w:rsid w:val="002E7A2C"/>
    <w:rsid w:val="002E7DC2"/>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5BB3"/>
    <w:rsid w:val="00316381"/>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2742C"/>
    <w:rsid w:val="003303FC"/>
    <w:rsid w:val="00330C28"/>
    <w:rsid w:val="00330EE4"/>
    <w:rsid w:val="00331CCD"/>
    <w:rsid w:val="00331EF0"/>
    <w:rsid w:val="003339B8"/>
    <w:rsid w:val="00334F3A"/>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7616"/>
    <w:rsid w:val="00357976"/>
    <w:rsid w:val="0036185A"/>
    <w:rsid w:val="00362FEC"/>
    <w:rsid w:val="0036325D"/>
    <w:rsid w:val="003632D4"/>
    <w:rsid w:val="00363814"/>
    <w:rsid w:val="00363915"/>
    <w:rsid w:val="003646DF"/>
    <w:rsid w:val="003664F1"/>
    <w:rsid w:val="0036669C"/>
    <w:rsid w:val="00366A0D"/>
    <w:rsid w:val="00366AB4"/>
    <w:rsid w:val="00371183"/>
    <w:rsid w:val="00371FF1"/>
    <w:rsid w:val="0037387A"/>
    <w:rsid w:val="00373C09"/>
    <w:rsid w:val="00373EE8"/>
    <w:rsid w:val="003747ED"/>
    <w:rsid w:val="0037683D"/>
    <w:rsid w:val="003802CB"/>
    <w:rsid w:val="0038121A"/>
    <w:rsid w:val="0038197C"/>
    <w:rsid w:val="00381C86"/>
    <w:rsid w:val="00385AB6"/>
    <w:rsid w:val="00386453"/>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53ED"/>
    <w:rsid w:val="003D635B"/>
    <w:rsid w:val="003D69A6"/>
    <w:rsid w:val="003D712D"/>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3306"/>
    <w:rsid w:val="00404539"/>
    <w:rsid w:val="004046CE"/>
    <w:rsid w:val="00405D27"/>
    <w:rsid w:val="00405EB3"/>
    <w:rsid w:val="00406BC5"/>
    <w:rsid w:val="004074D0"/>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5908"/>
    <w:rsid w:val="004368D1"/>
    <w:rsid w:val="00440B1E"/>
    <w:rsid w:val="00440C12"/>
    <w:rsid w:val="00443051"/>
    <w:rsid w:val="00443D77"/>
    <w:rsid w:val="00444278"/>
    <w:rsid w:val="00444E10"/>
    <w:rsid w:val="00445570"/>
    <w:rsid w:val="004472DB"/>
    <w:rsid w:val="0044755E"/>
    <w:rsid w:val="00447655"/>
    <w:rsid w:val="0044785D"/>
    <w:rsid w:val="00447980"/>
    <w:rsid w:val="00450A44"/>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4611"/>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A80"/>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1991"/>
    <w:rsid w:val="004D1E20"/>
    <w:rsid w:val="004D2ADD"/>
    <w:rsid w:val="004D2D7D"/>
    <w:rsid w:val="004D3F32"/>
    <w:rsid w:val="004D571D"/>
    <w:rsid w:val="004D6244"/>
    <w:rsid w:val="004D75B8"/>
    <w:rsid w:val="004E0B69"/>
    <w:rsid w:val="004E0D4B"/>
    <w:rsid w:val="004E15F5"/>
    <w:rsid w:val="004E24EE"/>
    <w:rsid w:val="004E2E4F"/>
    <w:rsid w:val="004E3156"/>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D6E"/>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60F60"/>
    <w:rsid w:val="0056264D"/>
    <w:rsid w:val="0056288E"/>
    <w:rsid w:val="005634DD"/>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3EDD"/>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47B"/>
    <w:rsid w:val="005F577D"/>
    <w:rsid w:val="005F5A26"/>
    <w:rsid w:val="005F62FE"/>
    <w:rsid w:val="005F6873"/>
    <w:rsid w:val="005F7CAF"/>
    <w:rsid w:val="006007DF"/>
    <w:rsid w:val="00601BBC"/>
    <w:rsid w:val="006033F7"/>
    <w:rsid w:val="00604A4F"/>
    <w:rsid w:val="0060547B"/>
    <w:rsid w:val="0060585B"/>
    <w:rsid w:val="006062D6"/>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D3D"/>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01E"/>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225"/>
    <w:rsid w:val="00684E7B"/>
    <w:rsid w:val="00685E71"/>
    <w:rsid w:val="00686F17"/>
    <w:rsid w:val="00687122"/>
    <w:rsid w:val="006900E3"/>
    <w:rsid w:val="00690CD4"/>
    <w:rsid w:val="00690D62"/>
    <w:rsid w:val="006916BF"/>
    <w:rsid w:val="006921AD"/>
    <w:rsid w:val="00692E38"/>
    <w:rsid w:val="006947CC"/>
    <w:rsid w:val="00694B54"/>
    <w:rsid w:val="00695FED"/>
    <w:rsid w:val="00696DF0"/>
    <w:rsid w:val="006974DF"/>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3360"/>
    <w:rsid w:val="006C5523"/>
    <w:rsid w:val="006C620B"/>
    <w:rsid w:val="006C7202"/>
    <w:rsid w:val="006C73A5"/>
    <w:rsid w:val="006D1087"/>
    <w:rsid w:val="006D190E"/>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6F7E0C"/>
    <w:rsid w:val="007014DC"/>
    <w:rsid w:val="007017F4"/>
    <w:rsid w:val="00701854"/>
    <w:rsid w:val="0070316B"/>
    <w:rsid w:val="007041F5"/>
    <w:rsid w:val="0070477B"/>
    <w:rsid w:val="00704B54"/>
    <w:rsid w:val="00704DAB"/>
    <w:rsid w:val="0070678B"/>
    <w:rsid w:val="00710059"/>
    <w:rsid w:val="007105C2"/>
    <w:rsid w:val="007114AA"/>
    <w:rsid w:val="00711846"/>
    <w:rsid w:val="00711D6D"/>
    <w:rsid w:val="00711DDE"/>
    <w:rsid w:val="00712B36"/>
    <w:rsid w:val="00713FDD"/>
    <w:rsid w:val="007156BA"/>
    <w:rsid w:val="00717F17"/>
    <w:rsid w:val="007213A3"/>
    <w:rsid w:val="00722E06"/>
    <w:rsid w:val="00723C83"/>
    <w:rsid w:val="0072451E"/>
    <w:rsid w:val="0072457C"/>
    <w:rsid w:val="007278FB"/>
    <w:rsid w:val="0073171C"/>
    <w:rsid w:val="00731FF7"/>
    <w:rsid w:val="00733819"/>
    <w:rsid w:val="00733CED"/>
    <w:rsid w:val="00734511"/>
    <w:rsid w:val="00735B83"/>
    <w:rsid w:val="0073685D"/>
    <w:rsid w:val="00736979"/>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79F"/>
    <w:rsid w:val="00784D0C"/>
    <w:rsid w:val="00785C69"/>
    <w:rsid w:val="0078616B"/>
    <w:rsid w:val="007870E5"/>
    <w:rsid w:val="00790924"/>
    <w:rsid w:val="007910D0"/>
    <w:rsid w:val="007916CC"/>
    <w:rsid w:val="0079204F"/>
    <w:rsid w:val="0079217B"/>
    <w:rsid w:val="007931DB"/>
    <w:rsid w:val="00793E8E"/>
    <w:rsid w:val="00794B73"/>
    <w:rsid w:val="00795E95"/>
    <w:rsid w:val="00796B81"/>
    <w:rsid w:val="00797643"/>
    <w:rsid w:val="007A0025"/>
    <w:rsid w:val="007A07B9"/>
    <w:rsid w:val="007A0A58"/>
    <w:rsid w:val="007A0E1D"/>
    <w:rsid w:val="007A23E6"/>
    <w:rsid w:val="007A2BC9"/>
    <w:rsid w:val="007A2C14"/>
    <w:rsid w:val="007A3E43"/>
    <w:rsid w:val="007A3FFE"/>
    <w:rsid w:val="007A4E50"/>
    <w:rsid w:val="007A754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C7BE5"/>
    <w:rsid w:val="007D001A"/>
    <w:rsid w:val="007D0714"/>
    <w:rsid w:val="007D0FEC"/>
    <w:rsid w:val="007D2414"/>
    <w:rsid w:val="007D2BA6"/>
    <w:rsid w:val="007D53C2"/>
    <w:rsid w:val="007D5A98"/>
    <w:rsid w:val="007D5DDF"/>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0DCD"/>
    <w:rsid w:val="007F1125"/>
    <w:rsid w:val="007F1AF7"/>
    <w:rsid w:val="007F4E66"/>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0F2E"/>
    <w:rsid w:val="00821E73"/>
    <w:rsid w:val="00822BA2"/>
    <w:rsid w:val="00825450"/>
    <w:rsid w:val="00826026"/>
    <w:rsid w:val="008263A2"/>
    <w:rsid w:val="0082706A"/>
    <w:rsid w:val="00830747"/>
    <w:rsid w:val="00830FFE"/>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1AC8"/>
    <w:rsid w:val="00863C59"/>
    <w:rsid w:val="00864375"/>
    <w:rsid w:val="00866A39"/>
    <w:rsid w:val="008673BB"/>
    <w:rsid w:val="00867434"/>
    <w:rsid w:val="00871DBB"/>
    <w:rsid w:val="00871ECB"/>
    <w:rsid w:val="00872DB0"/>
    <w:rsid w:val="00874217"/>
    <w:rsid w:val="00874B87"/>
    <w:rsid w:val="0087554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AAC"/>
    <w:rsid w:val="00897DBE"/>
    <w:rsid w:val="008A0678"/>
    <w:rsid w:val="008A21BC"/>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3BB4"/>
    <w:rsid w:val="008D6790"/>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2D0"/>
    <w:rsid w:val="008F13B7"/>
    <w:rsid w:val="008F322D"/>
    <w:rsid w:val="008F38C5"/>
    <w:rsid w:val="008F4CD9"/>
    <w:rsid w:val="008F54D5"/>
    <w:rsid w:val="008F5A6C"/>
    <w:rsid w:val="008F5CE4"/>
    <w:rsid w:val="008F5F91"/>
    <w:rsid w:val="00901831"/>
    <w:rsid w:val="009021AF"/>
    <w:rsid w:val="009038C4"/>
    <w:rsid w:val="009051BA"/>
    <w:rsid w:val="00907807"/>
    <w:rsid w:val="00907844"/>
    <w:rsid w:val="00907C38"/>
    <w:rsid w:val="00910EBB"/>
    <w:rsid w:val="00911010"/>
    <w:rsid w:val="00911DF0"/>
    <w:rsid w:val="00912208"/>
    <w:rsid w:val="0091221E"/>
    <w:rsid w:val="009123E0"/>
    <w:rsid w:val="00913922"/>
    <w:rsid w:val="00913C28"/>
    <w:rsid w:val="009154C5"/>
    <w:rsid w:val="009155E9"/>
    <w:rsid w:val="0091596F"/>
    <w:rsid w:val="00917ABC"/>
    <w:rsid w:val="00920CC4"/>
    <w:rsid w:val="00920EC1"/>
    <w:rsid w:val="0092266D"/>
    <w:rsid w:val="00922BD7"/>
    <w:rsid w:val="009230AD"/>
    <w:rsid w:val="0092312E"/>
    <w:rsid w:val="00923998"/>
    <w:rsid w:val="00924839"/>
    <w:rsid w:val="009248B9"/>
    <w:rsid w:val="009262FF"/>
    <w:rsid w:val="00926BAA"/>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6574"/>
    <w:rsid w:val="00957028"/>
    <w:rsid w:val="009604CB"/>
    <w:rsid w:val="00960D46"/>
    <w:rsid w:val="0096280F"/>
    <w:rsid w:val="00962A8F"/>
    <w:rsid w:val="00965009"/>
    <w:rsid w:val="00965228"/>
    <w:rsid w:val="009653D5"/>
    <w:rsid w:val="00965B9D"/>
    <w:rsid w:val="00965E10"/>
    <w:rsid w:val="00966673"/>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1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79B1"/>
    <w:rsid w:val="009D7EF5"/>
    <w:rsid w:val="009E0084"/>
    <w:rsid w:val="009E06E8"/>
    <w:rsid w:val="009E0D96"/>
    <w:rsid w:val="009E1B8C"/>
    <w:rsid w:val="009E242B"/>
    <w:rsid w:val="009E2F7F"/>
    <w:rsid w:val="009E2FA3"/>
    <w:rsid w:val="009E44AE"/>
    <w:rsid w:val="009E466C"/>
    <w:rsid w:val="009E515E"/>
    <w:rsid w:val="009E6F53"/>
    <w:rsid w:val="009F15B8"/>
    <w:rsid w:val="009F193D"/>
    <w:rsid w:val="009F1E14"/>
    <w:rsid w:val="009F2040"/>
    <w:rsid w:val="009F288E"/>
    <w:rsid w:val="009F2AA0"/>
    <w:rsid w:val="009F3907"/>
    <w:rsid w:val="009F3E18"/>
    <w:rsid w:val="009F3FE5"/>
    <w:rsid w:val="009F47D3"/>
    <w:rsid w:val="009F4BEE"/>
    <w:rsid w:val="009F5D0A"/>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1C60"/>
    <w:rsid w:val="00A121F4"/>
    <w:rsid w:val="00A141F7"/>
    <w:rsid w:val="00A16D6B"/>
    <w:rsid w:val="00A217D4"/>
    <w:rsid w:val="00A22338"/>
    <w:rsid w:val="00A22E4F"/>
    <w:rsid w:val="00A23578"/>
    <w:rsid w:val="00A23D0A"/>
    <w:rsid w:val="00A242E0"/>
    <w:rsid w:val="00A24744"/>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44EA"/>
    <w:rsid w:val="00A75545"/>
    <w:rsid w:val="00A758A4"/>
    <w:rsid w:val="00A769A6"/>
    <w:rsid w:val="00A77834"/>
    <w:rsid w:val="00A77869"/>
    <w:rsid w:val="00A80233"/>
    <w:rsid w:val="00A80C43"/>
    <w:rsid w:val="00A8171B"/>
    <w:rsid w:val="00A817C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4F7D"/>
    <w:rsid w:val="00AA533F"/>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4684"/>
    <w:rsid w:val="00AB5A05"/>
    <w:rsid w:val="00AB6EAA"/>
    <w:rsid w:val="00AC02AD"/>
    <w:rsid w:val="00AC0568"/>
    <w:rsid w:val="00AC0C7A"/>
    <w:rsid w:val="00AC0F40"/>
    <w:rsid w:val="00AC210F"/>
    <w:rsid w:val="00AC2F7D"/>
    <w:rsid w:val="00AC3B00"/>
    <w:rsid w:val="00AC4000"/>
    <w:rsid w:val="00AC4040"/>
    <w:rsid w:val="00AC480A"/>
    <w:rsid w:val="00AC4A73"/>
    <w:rsid w:val="00AC53F5"/>
    <w:rsid w:val="00AD15DB"/>
    <w:rsid w:val="00AD2BD0"/>
    <w:rsid w:val="00AD40D5"/>
    <w:rsid w:val="00AD500E"/>
    <w:rsid w:val="00AD53D4"/>
    <w:rsid w:val="00AD5F5C"/>
    <w:rsid w:val="00AE0D8E"/>
    <w:rsid w:val="00AE0FD7"/>
    <w:rsid w:val="00AE1032"/>
    <w:rsid w:val="00AE3355"/>
    <w:rsid w:val="00AE3366"/>
    <w:rsid w:val="00AE3E99"/>
    <w:rsid w:val="00AE43CB"/>
    <w:rsid w:val="00AE5191"/>
    <w:rsid w:val="00AE55FD"/>
    <w:rsid w:val="00AE5C18"/>
    <w:rsid w:val="00AE65D6"/>
    <w:rsid w:val="00AE7417"/>
    <w:rsid w:val="00AF012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B43"/>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577F"/>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5A1"/>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26A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D7DF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6AA"/>
    <w:rsid w:val="00BF5B7C"/>
    <w:rsid w:val="00BF6165"/>
    <w:rsid w:val="00C00734"/>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54FD"/>
    <w:rsid w:val="00C4684A"/>
    <w:rsid w:val="00C47D12"/>
    <w:rsid w:val="00C50BFC"/>
    <w:rsid w:val="00C50DA4"/>
    <w:rsid w:val="00C52AB4"/>
    <w:rsid w:val="00C547CF"/>
    <w:rsid w:val="00C56D7C"/>
    <w:rsid w:val="00C56F1F"/>
    <w:rsid w:val="00C576AF"/>
    <w:rsid w:val="00C57B3A"/>
    <w:rsid w:val="00C602A9"/>
    <w:rsid w:val="00C61E66"/>
    <w:rsid w:val="00C62DD1"/>
    <w:rsid w:val="00C6631E"/>
    <w:rsid w:val="00C676D3"/>
    <w:rsid w:val="00C700AA"/>
    <w:rsid w:val="00C717E2"/>
    <w:rsid w:val="00C7251D"/>
    <w:rsid w:val="00C72CF7"/>
    <w:rsid w:val="00C74308"/>
    <w:rsid w:val="00C746E6"/>
    <w:rsid w:val="00C75D83"/>
    <w:rsid w:val="00C75F41"/>
    <w:rsid w:val="00C765C2"/>
    <w:rsid w:val="00C7669D"/>
    <w:rsid w:val="00C76A15"/>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6701"/>
    <w:rsid w:val="00CA7103"/>
    <w:rsid w:val="00CA76EE"/>
    <w:rsid w:val="00CB02C5"/>
    <w:rsid w:val="00CB0770"/>
    <w:rsid w:val="00CB191D"/>
    <w:rsid w:val="00CB2D91"/>
    <w:rsid w:val="00CB562C"/>
    <w:rsid w:val="00CB739D"/>
    <w:rsid w:val="00CC0FDE"/>
    <w:rsid w:val="00CC3BD9"/>
    <w:rsid w:val="00CC3CAC"/>
    <w:rsid w:val="00CC4E37"/>
    <w:rsid w:val="00CC5D70"/>
    <w:rsid w:val="00CC65D7"/>
    <w:rsid w:val="00CC7273"/>
    <w:rsid w:val="00CC7842"/>
    <w:rsid w:val="00CD1AF7"/>
    <w:rsid w:val="00CD1B3C"/>
    <w:rsid w:val="00CD76B6"/>
    <w:rsid w:val="00CD7A1A"/>
    <w:rsid w:val="00CD7F9B"/>
    <w:rsid w:val="00CE08FB"/>
    <w:rsid w:val="00CE0B8A"/>
    <w:rsid w:val="00CE18CE"/>
    <w:rsid w:val="00CE1E8D"/>
    <w:rsid w:val="00CE26BB"/>
    <w:rsid w:val="00CE42DA"/>
    <w:rsid w:val="00CE6F0D"/>
    <w:rsid w:val="00CE771B"/>
    <w:rsid w:val="00CF00CA"/>
    <w:rsid w:val="00CF0109"/>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07C4C"/>
    <w:rsid w:val="00D11B0D"/>
    <w:rsid w:val="00D1237B"/>
    <w:rsid w:val="00D1337F"/>
    <w:rsid w:val="00D15347"/>
    <w:rsid w:val="00D15B3D"/>
    <w:rsid w:val="00D161A2"/>
    <w:rsid w:val="00D1690A"/>
    <w:rsid w:val="00D22BEF"/>
    <w:rsid w:val="00D23408"/>
    <w:rsid w:val="00D2435B"/>
    <w:rsid w:val="00D273F5"/>
    <w:rsid w:val="00D27EEA"/>
    <w:rsid w:val="00D308A5"/>
    <w:rsid w:val="00D3354C"/>
    <w:rsid w:val="00D3449C"/>
    <w:rsid w:val="00D34BCE"/>
    <w:rsid w:val="00D376A7"/>
    <w:rsid w:val="00D404BB"/>
    <w:rsid w:val="00D405D2"/>
    <w:rsid w:val="00D40812"/>
    <w:rsid w:val="00D419FC"/>
    <w:rsid w:val="00D42493"/>
    <w:rsid w:val="00D45AC7"/>
    <w:rsid w:val="00D475AB"/>
    <w:rsid w:val="00D500FF"/>
    <w:rsid w:val="00D51270"/>
    <w:rsid w:val="00D52C9F"/>
    <w:rsid w:val="00D52F34"/>
    <w:rsid w:val="00D5319E"/>
    <w:rsid w:val="00D541ED"/>
    <w:rsid w:val="00D542D5"/>
    <w:rsid w:val="00D55D61"/>
    <w:rsid w:val="00D55EA3"/>
    <w:rsid w:val="00D55F2F"/>
    <w:rsid w:val="00D565F8"/>
    <w:rsid w:val="00D570EC"/>
    <w:rsid w:val="00D63832"/>
    <w:rsid w:val="00D63FAB"/>
    <w:rsid w:val="00D64990"/>
    <w:rsid w:val="00D64E6E"/>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47E7"/>
    <w:rsid w:val="00D9505D"/>
    <w:rsid w:val="00D95854"/>
    <w:rsid w:val="00D966AF"/>
    <w:rsid w:val="00DA0AD0"/>
    <w:rsid w:val="00DA0D15"/>
    <w:rsid w:val="00DA4579"/>
    <w:rsid w:val="00DA59BA"/>
    <w:rsid w:val="00DA5C89"/>
    <w:rsid w:val="00DA663D"/>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1204"/>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17913"/>
    <w:rsid w:val="00E20469"/>
    <w:rsid w:val="00E20624"/>
    <w:rsid w:val="00E21FC6"/>
    <w:rsid w:val="00E22501"/>
    <w:rsid w:val="00E230A6"/>
    <w:rsid w:val="00E236BD"/>
    <w:rsid w:val="00E23BE0"/>
    <w:rsid w:val="00E251B8"/>
    <w:rsid w:val="00E255A1"/>
    <w:rsid w:val="00E2653A"/>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EA1"/>
    <w:rsid w:val="00E6737D"/>
    <w:rsid w:val="00E674D8"/>
    <w:rsid w:val="00E6777E"/>
    <w:rsid w:val="00E70178"/>
    <w:rsid w:val="00E706F6"/>
    <w:rsid w:val="00E70982"/>
    <w:rsid w:val="00E72845"/>
    <w:rsid w:val="00E74800"/>
    <w:rsid w:val="00E75B24"/>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5A3"/>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1DD0"/>
    <w:rsid w:val="00ED2190"/>
    <w:rsid w:val="00ED2CAD"/>
    <w:rsid w:val="00ED5A7E"/>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7638"/>
    <w:rsid w:val="00F21549"/>
    <w:rsid w:val="00F2165F"/>
    <w:rsid w:val="00F24357"/>
    <w:rsid w:val="00F252F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3527"/>
    <w:rsid w:val="00F74054"/>
    <w:rsid w:val="00F74C2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1289"/>
    <w:rsid w:val="00F92413"/>
    <w:rsid w:val="00F93F74"/>
    <w:rsid w:val="00F945EB"/>
    <w:rsid w:val="00F96CB3"/>
    <w:rsid w:val="00F96F3D"/>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C8B"/>
    <w:rsid w:val="00FB6EF2"/>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0C4E"/>
    <w:rsid w:val="00FE1170"/>
    <w:rsid w:val="00FE1880"/>
    <w:rsid w:val="00FE1EEB"/>
    <w:rsid w:val="00FE3815"/>
    <w:rsid w:val="00FE57EA"/>
    <w:rsid w:val="00FE5DCC"/>
    <w:rsid w:val="00FE7A9B"/>
    <w:rsid w:val="00FF0C97"/>
    <w:rsid w:val="00FF261A"/>
    <w:rsid w:val="00FF3AB7"/>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1B45"/>
  <w15:docId w15:val="{8259C777-0253-43A6-BD20-BC73B354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iPriority w:val="99"/>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ий колонтитул Знак"/>
    <w:basedOn w:val="a1"/>
    <w:link w:val="ad"/>
    <w:uiPriority w:val="99"/>
    <w:rsid w:val="001D64BF"/>
    <w:rPr>
      <w:sz w:val="22"/>
      <w:szCs w:val="22"/>
      <w:lang w:val="ru-RU" w:eastAsia="en-US"/>
    </w:rPr>
  </w:style>
  <w:style w:type="table" w:styleId="af">
    <w:name w:val="Table Grid"/>
    <w:basedOn w:val="a2"/>
    <w:uiPriority w:val="59"/>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uiPriority w:val="9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uiPriority w:val="99"/>
    <w:qFormat/>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uiPriority w:val="9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3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07E91-6397-4FC6-A70F-49E0A93D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37</Pages>
  <Words>13542</Words>
  <Characters>77194</Characters>
  <Application>Microsoft Office Word</Application>
  <DocSecurity>0</DocSecurity>
  <Lines>643</Lines>
  <Paragraphs>181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90555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18</cp:revision>
  <cp:lastPrinted>2023-04-12T08:49:00Z</cp:lastPrinted>
  <dcterms:created xsi:type="dcterms:W3CDTF">2023-04-20T08:57:00Z</dcterms:created>
  <dcterms:modified xsi:type="dcterms:W3CDTF">2023-05-18T13:36:00Z</dcterms:modified>
</cp:coreProperties>
</file>