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24" w:rsidRPr="00AE6EC1" w:rsidRDefault="00393324" w:rsidP="00393324">
      <w:pPr>
        <w:widowControl w:val="0"/>
        <w:tabs>
          <w:tab w:val="left" w:pos="8528"/>
        </w:tabs>
        <w:jc w:val="center"/>
        <w:rPr>
          <w:b/>
          <w:sz w:val="22"/>
          <w:szCs w:val="24"/>
        </w:rPr>
      </w:pPr>
    </w:p>
    <w:p w:rsidR="00393324" w:rsidRPr="00857FB3" w:rsidRDefault="00393324" w:rsidP="00393324">
      <w:pPr>
        <w:ind w:left="7080"/>
        <w:rPr>
          <w:b/>
        </w:rPr>
      </w:pPr>
      <w:r w:rsidRPr="00857FB3">
        <w:rPr>
          <w:b/>
        </w:rPr>
        <w:t xml:space="preserve">Додаток №3 </w:t>
      </w:r>
    </w:p>
    <w:p w:rsidR="00393324" w:rsidRPr="00857FB3" w:rsidRDefault="00393324" w:rsidP="00393324">
      <w:pPr>
        <w:ind w:left="7080"/>
        <w:rPr>
          <w:b/>
        </w:rPr>
      </w:pPr>
      <w:r w:rsidRPr="00857FB3">
        <w:rPr>
          <w:b/>
        </w:rPr>
        <w:t>до тендерної документації</w:t>
      </w:r>
    </w:p>
    <w:p w:rsidR="00393324" w:rsidRPr="00857FB3" w:rsidRDefault="00393324" w:rsidP="00393324">
      <w:pPr>
        <w:ind w:left="4248"/>
      </w:pPr>
    </w:p>
    <w:p w:rsidR="00393324" w:rsidRPr="00857FB3" w:rsidRDefault="00393324" w:rsidP="00393324">
      <w:pPr>
        <w:ind w:left="4248"/>
      </w:pPr>
      <w:r w:rsidRPr="00857FB3">
        <w:t>(ПРО</w:t>
      </w:r>
      <w:r>
        <w:t>Є</w:t>
      </w:r>
      <w:r w:rsidRPr="00857FB3">
        <w:t>КТ)</w:t>
      </w:r>
    </w:p>
    <w:p w:rsidR="00393324" w:rsidRPr="00857FB3" w:rsidRDefault="00393324" w:rsidP="00393324">
      <w:pPr>
        <w:rPr>
          <w:b/>
        </w:rPr>
      </w:pPr>
      <w:r w:rsidRPr="00857FB3">
        <w:rPr>
          <w:b/>
        </w:rPr>
        <w:t xml:space="preserve"> </w:t>
      </w:r>
      <w:r w:rsidRPr="00857FB3">
        <w:rPr>
          <w:b/>
        </w:rPr>
        <w:tab/>
      </w:r>
      <w:r w:rsidRPr="00857FB3">
        <w:rPr>
          <w:b/>
        </w:rPr>
        <w:tab/>
      </w:r>
      <w:r w:rsidRPr="00857FB3">
        <w:rPr>
          <w:b/>
        </w:rPr>
        <w:tab/>
      </w:r>
      <w:r w:rsidRPr="00857FB3">
        <w:rPr>
          <w:b/>
        </w:rPr>
        <w:tab/>
      </w:r>
      <w:r w:rsidRPr="00857FB3">
        <w:rPr>
          <w:b/>
        </w:rPr>
        <w:tab/>
      </w:r>
      <w:r w:rsidRPr="00857FB3">
        <w:rPr>
          <w:b/>
        </w:rPr>
        <w:tab/>
        <w:t>ДОГОВІР</w:t>
      </w:r>
    </w:p>
    <w:p w:rsidR="00393324" w:rsidRPr="00857FB3" w:rsidRDefault="00393324" w:rsidP="00393324">
      <w:pPr>
        <w:jc w:val="center"/>
        <w:rPr>
          <w:b/>
        </w:rPr>
      </w:pPr>
      <w:r w:rsidRPr="00857FB3">
        <w:rPr>
          <w:b/>
        </w:rPr>
        <w:t>про постачання електричної енергії споживачу</w:t>
      </w:r>
    </w:p>
    <w:p w:rsidR="00393324" w:rsidRPr="00857FB3" w:rsidRDefault="00393324" w:rsidP="00393324">
      <w:pPr>
        <w:jc w:val="center"/>
        <w:rPr>
          <w:b/>
        </w:rPr>
      </w:pPr>
    </w:p>
    <w:p w:rsidR="00393324" w:rsidRPr="00857FB3" w:rsidRDefault="00393324" w:rsidP="00393324">
      <w:pPr>
        <w:widowControl w:val="0"/>
        <w:autoSpaceDE w:val="0"/>
        <w:autoSpaceDN w:val="0"/>
        <w:ind w:right="-2"/>
        <w:jc w:val="center"/>
        <w:rPr>
          <w:b/>
          <w:lang w:eastAsia="en-US"/>
        </w:rPr>
      </w:pPr>
      <w:r w:rsidRPr="00857FB3">
        <w:rPr>
          <w:b/>
          <w:lang w:eastAsia="en-US"/>
        </w:rPr>
        <w:t>м. Одеса                                                                                               «___»  __________20__ р.</w:t>
      </w:r>
    </w:p>
    <w:p w:rsidR="00393324" w:rsidRPr="00857FB3" w:rsidRDefault="00393324" w:rsidP="00393324">
      <w:pPr>
        <w:widowControl w:val="0"/>
        <w:autoSpaceDE w:val="0"/>
        <w:autoSpaceDN w:val="0"/>
        <w:ind w:right="-2"/>
        <w:jc w:val="center"/>
        <w:rPr>
          <w:b/>
          <w:lang w:eastAsia="en-US"/>
        </w:rPr>
      </w:pPr>
    </w:p>
    <w:p w:rsidR="00393324" w:rsidRPr="00857FB3" w:rsidRDefault="00393324" w:rsidP="00393324">
      <w:pPr>
        <w:widowControl w:val="0"/>
        <w:autoSpaceDE w:val="0"/>
        <w:autoSpaceDN w:val="0"/>
        <w:ind w:right="-2"/>
        <w:jc w:val="both"/>
        <w:rPr>
          <w:b/>
          <w:lang w:eastAsia="en-US"/>
        </w:rPr>
      </w:pPr>
      <w:r w:rsidRPr="00857FB3">
        <w:rPr>
          <w:b/>
          <w:lang w:eastAsia="en-US"/>
        </w:rPr>
        <w:t>____________________________________________________________________________</w:t>
      </w:r>
    </w:p>
    <w:p w:rsidR="00393324" w:rsidRPr="00857FB3" w:rsidRDefault="00393324" w:rsidP="00393324">
      <w:pPr>
        <w:widowControl w:val="0"/>
        <w:tabs>
          <w:tab w:val="left" w:pos="5713"/>
          <w:tab w:val="left" w:pos="7368"/>
          <w:tab w:val="left" w:pos="9478"/>
        </w:tabs>
        <w:autoSpaceDE w:val="0"/>
        <w:autoSpaceDN w:val="0"/>
        <w:spacing w:line="276" w:lineRule="auto"/>
        <w:ind w:right="-2"/>
        <w:jc w:val="both"/>
        <w:rPr>
          <w:i/>
          <w:lang w:eastAsia="en-US"/>
        </w:rPr>
      </w:pPr>
      <w:r w:rsidRPr="00857FB3">
        <w:rPr>
          <w:i/>
          <w:lang w:eastAsia="en-US"/>
        </w:rPr>
        <w:t xml:space="preserve">(найменування суб'єкта господарської діяльності) </w:t>
      </w:r>
    </w:p>
    <w:p w:rsidR="00393324" w:rsidRPr="00857FB3" w:rsidRDefault="00393324" w:rsidP="00393324">
      <w:pPr>
        <w:widowControl w:val="0"/>
        <w:tabs>
          <w:tab w:val="left" w:pos="5713"/>
          <w:tab w:val="left" w:pos="7368"/>
          <w:tab w:val="left" w:pos="9478"/>
        </w:tabs>
        <w:autoSpaceDE w:val="0"/>
        <w:autoSpaceDN w:val="0"/>
        <w:spacing w:line="276" w:lineRule="auto"/>
        <w:ind w:right="-2"/>
        <w:jc w:val="both"/>
        <w:rPr>
          <w:i/>
          <w:lang w:eastAsia="en-US"/>
        </w:rPr>
      </w:pPr>
      <w:r w:rsidRPr="00857FB3">
        <w:rPr>
          <w:lang w:eastAsia="en-US"/>
        </w:rPr>
        <w:t xml:space="preserve">в особі  _________________, який </w:t>
      </w:r>
      <w:r w:rsidRPr="00857FB3">
        <w:rPr>
          <w:spacing w:val="-3"/>
          <w:lang w:eastAsia="en-US"/>
        </w:rPr>
        <w:t xml:space="preserve">діє </w:t>
      </w:r>
      <w:r w:rsidRPr="00857FB3">
        <w:rPr>
          <w:lang w:eastAsia="en-US"/>
        </w:rPr>
        <w:t xml:space="preserve">на підставі </w:t>
      </w:r>
      <w:proofErr w:type="spellStart"/>
      <w:r w:rsidRPr="00857FB3">
        <w:rPr>
          <w:lang w:eastAsia="en-US"/>
        </w:rPr>
        <w:t>ліцензії_____________</w:t>
      </w:r>
      <w:r w:rsidRPr="00857FB3">
        <w:rPr>
          <w:spacing w:val="-3"/>
          <w:lang w:eastAsia="en-US"/>
        </w:rPr>
        <w:t>від____________</w:t>
      </w:r>
      <w:r w:rsidRPr="00857FB3">
        <w:rPr>
          <w:lang w:eastAsia="en-US"/>
        </w:rPr>
        <w:t>№________</w:t>
      </w:r>
      <w:proofErr w:type="spellEnd"/>
      <w:r w:rsidRPr="00857FB3">
        <w:rPr>
          <w:lang w:eastAsia="en-US"/>
        </w:rPr>
        <w:t xml:space="preserve">_________(далі - Постачальник) з однієї сторони, і Виконавчий комітет Одеської міської ради, в особі ______________________, що діє на </w:t>
      </w:r>
      <w:proofErr w:type="spellStart"/>
      <w:r w:rsidRPr="00857FB3">
        <w:rPr>
          <w:lang w:eastAsia="en-US"/>
        </w:rPr>
        <w:t>підставі______________</w:t>
      </w:r>
      <w:proofErr w:type="spellEnd"/>
      <w:r w:rsidRPr="00857FB3">
        <w:rPr>
          <w:lang w:eastAsia="en-US"/>
        </w:rPr>
        <w:t xml:space="preserve">_________, (далі – Споживач), з іншої сторони </w:t>
      </w:r>
      <w:r w:rsidRPr="00857FB3">
        <w:rPr>
          <w:rFonts w:eastAsia="Calibri"/>
          <w:lang w:eastAsia="en-US"/>
        </w:rPr>
        <w:t xml:space="preserve">(разом іменуються - Сторони, </w:t>
      </w:r>
      <w:proofErr w:type="spellStart"/>
      <w:r w:rsidRPr="00857FB3">
        <w:rPr>
          <w:rFonts w:eastAsia="Calibri"/>
          <w:lang w:eastAsia="en-US"/>
        </w:rPr>
        <w:t>акожна</w:t>
      </w:r>
      <w:proofErr w:type="spellEnd"/>
      <w:r w:rsidRPr="00857FB3">
        <w:rPr>
          <w:rFonts w:eastAsia="Calibri"/>
          <w:lang w:eastAsia="en-US"/>
        </w:rPr>
        <w:t xml:space="preserve"> окремо – Сторона), уклали цей договір про постачання електричної енергії  (далі - Договір) про таке: </w:t>
      </w:r>
    </w:p>
    <w:p w:rsidR="00393324" w:rsidRPr="00857FB3" w:rsidRDefault="00393324" w:rsidP="00393324">
      <w:pPr>
        <w:ind w:firstLine="709"/>
        <w:jc w:val="center"/>
        <w:rPr>
          <w:b/>
        </w:rPr>
      </w:pPr>
    </w:p>
    <w:p w:rsidR="00393324" w:rsidRPr="00857FB3" w:rsidRDefault="00393324" w:rsidP="00393324">
      <w:pPr>
        <w:ind w:firstLine="709"/>
        <w:jc w:val="center"/>
        <w:rPr>
          <w:b/>
        </w:rPr>
      </w:pPr>
      <w:r w:rsidRPr="00857FB3">
        <w:rPr>
          <w:b/>
        </w:rPr>
        <w:t>1. Загальні положення</w:t>
      </w:r>
    </w:p>
    <w:p w:rsidR="00393324" w:rsidRPr="00857FB3" w:rsidRDefault="00393324" w:rsidP="00393324">
      <w:pPr>
        <w:ind w:firstLine="709"/>
        <w:jc w:val="center"/>
        <w:rPr>
          <w:b/>
        </w:rPr>
      </w:pPr>
    </w:p>
    <w:p w:rsidR="00393324" w:rsidRPr="009936E1" w:rsidRDefault="00393324" w:rsidP="00393324">
      <w:pPr>
        <w:ind w:firstLine="709"/>
        <w:jc w:val="both"/>
      </w:pPr>
      <w:r w:rsidRPr="009936E1">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393324" w:rsidRPr="009936E1" w:rsidRDefault="00393324" w:rsidP="00393324">
      <w:pPr>
        <w:ind w:firstLine="709"/>
        <w:jc w:val="both"/>
      </w:pPr>
      <w:r w:rsidRPr="009936E1">
        <w:t xml:space="preserve">1.2. </w:t>
      </w:r>
      <w:r w:rsidRPr="009936E1">
        <w:rPr>
          <w:color w:val="000000"/>
        </w:rPr>
        <w:t xml:space="preserve">Умови цього Договору розроблені відповідно до </w:t>
      </w:r>
      <w:r w:rsidRPr="005F4E21">
        <w:rPr>
          <w:color w:val="000000"/>
          <w:lang w:eastAsia="uk-UA"/>
        </w:rPr>
        <w:t>відповідно до норм Цивільного та Господарського кодексів України з урахуванням порядку та умов встановлених Законом України "Про публічні закупівлі",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(далі - Особливості), та іншими нормативно-правовими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w:t>
      </w:r>
      <w:r>
        <w:rPr>
          <w:color w:val="000000"/>
          <w:lang w:eastAsia="uk-UA"/>
        </w:rPr>
        <w:t>идбання товару (надання послуг)</w:t>
      </w:r>
      <w:r w:rsidRPr="009936E1">
        <w:t xml:space="preserve">. </w:t>
      </w:r>
    </w:p>
    <w:p w:rsidR="00393324" w:rsidRDefault="00393324" w:rsidP="00393324">
      <w:pPr>
        <w:ind w:firstLine="709"/>
        <w:jc w:val="both"/>
      </w:pPr>
      <w:r w:rsidRPr="009936E1">
        <w:t>Далі по тексту цього Договору Постачальник або Споживач іменуються Сторона, а разом - Сторони.</w:t>
      </w:r>
    </w:p>
    <w:p w:rsidR="00393324" w:rsidRPr="009936E1" w:rsidRDefault="00393324" w:rsidP="00393324">
      <w:pPr>
        <w:ind w:firstLine="709"/>
        <w:jc w:val="both"/>
      </w:pPr>
      <w:r>
        <w:rPr>
          <w:color w:val="000000"/>
          <w:lang w:eastAsia="uk-UA"/>
        </w:rPr>
        <w:t xml:space="preserve">1.3. </w:t>
      </w:r>
      <w:r w:rsidRPr="005F4E21">
        <w:rPr>
          <w:color w:val="000000"/>
          <w:lang w:eastAsia="uk-UA"/>
        </w:rPr>
        <w:t xml:space="preserve"> Терміни, наведені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393324" w:rsidRPr="00857FB3" w:rsidRDefault="00393324" w:rsidP="00393324">
      <w:pPr>
        <w:ind w:firstLine="709"/>
        <w:jc w:val="both"/>
      </w:pPr>
    </w:p>
    <w:p w:rsidR="00393324" w:rsidRPr="00857FB3" w:rsidRDefault="00393324" w:rsidP="00393324">
      <w:pPr>
        <w:ind w:firstLine="709"/>
        <w:jc w:val="center"/>
        <w:rPr>
          <w:b/>
        </w:rPr>
      </w:pPr>
      <w:r w:rsidRPr="00857FB3">
        <w:rPr>
          <w:b/>
        </w:rPr>
        <w:t>2. Предмет Договору</w:t>
      </w:r>
    </w:p>
    <w:p w:rsidR="00393324" w:rsidRPr="00857FB3" w:rsidRDefault="00393324" w:rsidP="00393324">
      <w:pPr>
        <w:ind w:firstLine="709"/>
        <w:jc w:val="center"/>
        <w:rPr>
          <w:b/>
        </w:rPr>
      </w:pPr>
    </w:p>
    <w:p w:rsidR="00393324" w:rsidRPr="00857FB3" w:rsidRDefault="00393324" w:rsidP="00393324">
      <w:pPr>
        <w:ind w:firstLine="709"/>
        <w:jc w:val="both"/>
      </w:pPr>
      <w:r w:rsidRPr="00857FB3">
        <w:t xml:space="preserve">2.1. За цим Договором Постачальник продає у </w:t>
      </w:r>
      <w:r w:rsidRPr="00A823C4">
        <w:t>січні</w:t>
      </w:r>
      <w:r>
        <w:t xml:space="preserve"> </w:t>
      </w:r>
      <w:r w:rsidRPr="00A823C4">
        <w:t xml:space="preserve">- </w:t>
      </w:r>
      <w:r>
        <w:t>червні</w:t>
      </w:r>
      <w:r w:rsidRPr="00A823C4">
        <w:t xml:space="preserve"> 202</w:t>
      </w:r>
      <w:r>
        <w:t>4</w:t>
      </w:r>
      <w:r w:rsidRPr="00857FB3">
        <w:t xml:space="preserve"> року електричну енергію Споживачу для забезпечення потреб електроустано</w:t>
      </w:r>
      <w:r>
        <w:t>вок Споживача, за кодом ДК 021:</w:t>
      </w:r>
      <w:r w:rsidRPr="00857FB3">
        <w:t xml:space="preserve">2015  09310000-5 Електрична енергія (електрична енергія для потреб Виконавчого комітету Одеської міської  ради),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393324" w:rsidRPr="00857FB3" w:rsidRDefault="00393324" w:rsidP="00393324">
      <w:pPr>
        <w:ind w:firstLine="709"/>
        <w:jc w:val="both"/>
        <w:rPr>
          <w:rStyle w:val="st42"/>
        </w:rPr>
      </w:pPr>
      <w:r w:rsidRPr="00857FB3">
        <w:rPr>
          <w:rStyle w:val="st42"/>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w:t>
      </w:r>
      <w:r>
        <w:rPr>
          <w:rStyle w:val="st42"/>
        </w:rPr>
        <w:t xml:space="preserve">розподілу </w:t>
      </w:r>
      <w:r w:rsidRPr="00857FB3">
        <w:rPr>
          <w:rStyle w:val="st42"/>
        </w:rPr>
        <w:t>договору про надання послуг з розподілу, на підставі якого Споживач набуває право отримувати послугу з розподілу  електричної енергії.</w:t>
      </w:r>
    </w:p>
    <w:p w:rsidR="00393324" w:rsidRPr="00857FB3" w:rsidRDefault="00393324" w:rsidP="00393324">
      <w:pPr>
        <w:ind w:firstLine="709"/>
        <w:jc w:val="both"/>
        <w:rPr>
          <w:b/>
        </w:rPr>
      </w:pPr>
      <w:r w:rsidRPr="00A823C4">
        <w:t xml:space="preserve">2.3. Кількість товару за цим Договором: </w:t>
      </w:r>
      <w:r w:rsidRPr="00B43C26">
        <w:rPr>
          <w:szCs w:val="24"/>
        </w:rPr>
        <w:t>595 414  кВт/</w:t>
      </w:r>
      <w:proofErr w:type="spellStart"/>
      <w:r w:rsidRPr="00B43C26">
        <w:rPr>
          <w:szCs w:val="24"/>
        </w:rPr>
        <w:t>год</w:t>
      </w:r>
      <w:proofErr w:type="spellEnd"/>
      <w:r w:rsidRPr="00857FB3">
        <w:rPr>
          <w:szCs w:val="24"/>
        </w:rPr>
        <w:t xml:space="preserve"> </w:t>
      </w:r>
    </w:p>
    <w:p w:rsidR="00393324" w:rsidRPr="00857FB3" w:rsidRDefault="00393324" w:rsidP="00393324">
      <w:pPr>
        <w:ind w:firstLine="709"/>
        <w:jc w:val="both"/>
      </w:pPr>
      <w:r w:rsidRPr="00857FB3">
        <w:t xml:space="preserve">2.4. Обсяги закупівлі товару можуть бути зменшені, зокрема з урахуванням фактичного обсягу видатків Споживача. </w:t>
      </w:r>
    </w:p>
    <w:p w:rsidR="00393324" w:rsidRPr="00857FB3" w:rsidRDefault="00393324" w:rsidP="00393324">
      <w:pPr>
        <w:ind w:firstLine="709"/>
        <w:jc w:val="both"/>
      </w:pPr>
      <w:r>
        <w:t>2.5. Підписанням цього договору Постачальник підтверджує, що має всі необхідні ліцензії та дозволи на постачання Товару за цим Договором.</w:t>
      </w:r>
    </w:p>
    <w:p w:rsidR="00393324" w:rsidRPr="00857FB3" w:rsidRDefault="00393324" w:rsidP="00393324">
      <w:pPr>
        <w:ind w:firstLine="709"/>
        <w:jc w:val="center"/>
        <w:rPr>
          <w:b/>
        </w:rPr>
      </w:pPr>
      <w:r w:rsidRPr="00857FB3">
        <w:rPr>
          <w:b/>
        </w:rPr>
        <w:t>3. Умови постачання</w:t>
      </w:r>
    </w:p>
    <w:p w:rsidR="00393324" w:rsidRPr="00857FB3" w:rsidRDefault="00393324" w:rsidP="00393324">
      <w:pPr>
        <w:ind w:firstLine="709"/>
        <w:jc w:val="center"/>
        <w:rPr>
          <w:b/>
        </w:rPr>
      </w:pPr>
    </w:p>
    <w:p w:rsidR="00393324" w:rsidRPr="00857FB3" w:rsidRDefault="00393324" w:rsidP="00393324">
      <w:pPr>
        <w:ind w:firstLine="709"/>
        <w:jc w:val="both"/>
      </w:pPr>
      <w:r w:rsidRPr="00857FB3">
        <w:t xml:space="preserve">3.1. Початком постачання електричної енергії Споживачу є дата, зазначена в заяві-приєднанні, яка є додатком 1 до цього Договору, але така, що не перевищує період   </w:t>
      </w:r>
      <w:r w:rsidRPr="004B630D">
        <w:t>з 01.01.202</w:t>
      </w:r>
      <w:r>
        <w:rPr>
          <w:lang w:val="ru-RU"/>
        </w:rPr>
        <w:t>4</w:t>
      </w:r>
      <w:r w:rsidRPr="004B630D">
        <w:t xml:space="preserve"> року до </w:t>
      </w:r>
      <w:r>
        <w:t>30</w:t>
      </w:r>
      <w:r w:rsidRPr="004B630D">
        <w:t>.</w:t>
      </w:r>
      <w:r>
        <w:t>06</w:t>
      </w:r>
      <w:r w:rsidRPr="004B630D">
        <w:t>.202</w:t>
      </w:r>
      <w:r>
        <w:rPr>
          <w:lang w:val="ru-RU"/>
        </w:rPr>
        <w:t xml:space="preserve">4 </w:t>
      </w:r>
      <w:r w:rsidRPr="00857FB3">
        <w:t>року включно.</w:t>
      </w:r>
    </w:p>
    <w:p w:rsidR="00393324" w:rsidRPr="00857FB3" w:rsidRDefault="00393324" w:rsidP="00393324">
      <w:pPr>
        <w:ind w:firstLine="709"/>
        <w:jc w:val="both"/>
      </w:pPr>
      <w:r w:rsidRPr="00857FB3">
        <w:t xml:space="preserve">3.2. Місце постачання електричної енергії: за адресами згідно </w:t>
      </w:r>
      <w:proofErr w:type="spellStart"/>
      <w:r w:rsidRPr="00857FB3">
        <w:t>Заяви-приєдання</w:t>
      </w:r>
      <w:proofErr w:type="spellEnd"/>
      <w:r w:rsidRPr="00857FB3">
        <w:t xml:space="preserve"> до договору про постачання електричної енергії (Додаток №1 до Договору) </w:t>
      </w:r>
    </w:p>
    <w:p w:rsidR="00393324" w:rsidRDefault="00393324" w:rsidP="00393324">
      <w:pPr>
        <w:ind w:firstLine="709"/>
        <w:jc w:val="both"/>
      </w:pPr>
      <w:r w:rsidRPr="00A823C4">
        <w:t>3.3. Строк поставки: до 3</w:t>
      </w:r>
      <w:r>
        <w:t>0</w:t>
      </w:r>
      <w:r w:rsidRPr="00A823C4">
        <w:t>.</w:t>
      </w:r>
      <w:r>
        <w:t>06</w:t>
      </w:r>
      <w:r w:rsidRPr="00A823C4">
        <w:t>.202</w:t>
      </w:r>
      <w:r>
        <w:rPr>
          <w:lang w:val="ru-RU"/>
        </w:rPr>
        <w:t>4</w:t>
      </w:r>
      <w:r w:rsidRPr="00A823C4">
        <w:t xml:space="preserve"> року (включно)</w:t>
      </w:r>
    </w:p>
    <w:p w:rsidR="00393324" w:rsidRPr="002818FF" w:rsidRDefault="00393324" w:rsidP="00393324">
      <w:pPr>
        <w:ind w:firstLine="709"/>
        <w:jc w:val="both"/>
        <w:rPr>
          <w:color w:val="000000" w:themeColor="text1"/>
        </w:rPr>
      </w:pPr>
      <w:r w:rsidRPr="002818FF">
        <w:rPr>
          <w:color w:val="000000" w:themeColor="text1"/>
        </w:rPr>
        <w:t>3.4.</w:t>
      </w:r>
      <w:r w:rsidRPr="002818FF">
        <w:rPr>
          <w:color w:val="000000" w:themeColor="text1"/>
          <w:shd w:val="clear" w:color="auto" w:fill="FFFFFF"/>
        </w:rPr>
        <w:t xml:space="preserve"> Країна походження товару:______________.</w:t>
      </w:r>
    </w:p>
    <w:p w:rsidR="00393324" w:rsidRPr="00857FB3" w:rsidRDefault="00393324" w:rsidP="00393324">
      <w:pPr>
        <w:ind w:firstLine="709"/>
        <w:jc w:val="both"/>
      </w:pPr>
      <w:r w:rsidRPr="00857FB3">
        <w:t>3.2. Споживач має право вільно змінювати Постачальника відповідно до процедури, визначеної ПРРЕЕ, та умов цього Договору.</w:t>
      </w:r>
    </w:p>
    <w:p w:rsidR="00393324" w:rsidRDefault="00393324" w:rsidP="00393324">
      <w:pPr>
        <w:ind w:firstLine="709"/>
        <w:jc w:val="both"/>
      </w:pPr>
      <w:r w:rsidRPr="00857FB3">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93324" w:rsidRPr="00857FB3" w:rsidRDefault="00393324" w:rsidP="00393324">
      <w:pPr>
        <w:ind w:firstLine="709"/>
        <w:jc w:val="both"/>
      </w:pPr>
      <w:r>
        <w:lastRenderedPageBreak/>
        <w:t>3.4. Споживач має право вільно змінювати Постачальника відповідно до процедури, визначеної ПРЕЕ, та умов цього Договору.</w:t>
      </w:r>
    </w:p>
    <w:p w:rsidR="00393324" w:rsidRPr="00857FB3" w:rsidRDefault="00393324" w:rsidP="00393324">
      <w:pPr>
        <w:ind w:firstLine="709"/>
        <w:jc w:val="both"/>
      </w:pPr>
    </w:p>
    <w:p w:rsidR="00393324" w:rsidRPr="00857FB3" w:rsidRDefault="00393324" w:rsidP="00393324">
      <w:pPr>
        <w:rPr>
          <w:b/>
        </w:rPr>
      </w:pPr>
    </w:p>
    <w:p w:rsidR="00393324" w:rsidRPr="00857FB3" w:rsidRDefault="00393324" w:rsidP="00393324">
      <w:pPr>
        <w:ind w:firstLine="709"/>
        <w:jc w:val="center"/>
        <w:rPr>
          <w:b/>
        </w:rPr>
      </w:pPr>
    </w:p>
    <w:p w:rsidR="00393324" w:rsidRPr="00857FB3" w:rsidRDefault="00393324" w:rsidP="00393324">
      <w:pPr>
        <w:ind w:firstLine="709"/>
        <w:jc w:val="center"/>
        <w:rPr>
          <w:b/>
        </w:rPr>
      </w:pPr>
      <w:r w:rsidRPr="00857FB3">
        <w:rPr>
          <w:b/>
        </w:rPr>
        <w:t>4. Якість постачання електричної енергії</w:t>
      </w:r>
    </w:p>
    <w:p w:rsidR="00393324" w:rsidRPr="00857FB3" w:rsidRDefault="00393324" w:rsidP="00393324">
      <w:pPr>
        <w:ind w:firstLine="709"/>
        <w:jc w:val="center"/>
        <w:rPr>
          <w:b/>
        </w:rPr>
      </w:pPr>
    </w:p>
    <w:p w:rsidR="00393324" w:rsidRPr="00857FB3" w:rsidRDefault="00393324" w:rsidP="00393324">
      <w:pPr>
        <w:ind w:firstLine="709"/>
        <w:jc w:val="both"/>
      </w:pPr>
      <w:r w:rsidRPr="00857FB3">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93324" w:rsidRPr="00857FB3" w:rsidRDefault="00393324" w:rsidP="00393324">
      <w:pPr>
        <w:ind w:firstLine="709"/>
        <w:jc w:val="both"/>
      </w:pPr>
      <w:r w:rsidRPr="00857FB3">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93324" w:rsidRPr="00304E75" w:rsidRDefault="00393324" w:rsidP="00393324">
      <w:pPr>
        <w:ind w:firstLine="709"/>
        <w:jc w:val="both"/>
      </w:pPr>
      <w:r w:rsidRPr="00857FB3">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r w:rsidRPr="00304E75">
        <w:t>опублікувати на своєму офіційному веб-сайті порядок надання компенсацій та їх розміри.</w:t>
      </w:r>
    </w:p>
    <w:p w:rsidR="00393324" w:rsidRPr="00304E75" w:rsidRDefault="00393324" w:rsidP="00393324">
      <w:pPr>
        <w:widowControl w:val="0"/>
        <w:pBdr>
          <w:top w:val="nil"/>
          <w:left w:val="nil"/>
          <w:bottom w:val="nil"/>
          <w:right w:val="nil"/>
          <w:between w:val="nil"/>
        </w:pBdr>
        <w:tabs>
          <w:tab w:val="left" w:pos="0"/>
        </w:tabs>
        <w:autoSpaceDE w:val="0"/>
        <w:autoSpaceDN w:val="0"/>
        <w:ind w:right="-2" w:firstLine="567"/>
        <w:jc w:val="both"/>
        <w:rPr>
          <w:szCs w:val="24"/>
        </w:rPr>
      </w:pPr>
      <w:r w:rsidRPr="00304E75">
        <w:t xml:space="preserve"> 4.4. </w:t>
      </w:r>
      <w:r w:rsidRPr="00304E75">
        <w:rPr>
          <w:szCs w:val="24"/>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393324" w:rsidRPr="00304E75" w:rsidRDefault="00393324" w:rsidP="00393324">
      <w:pPr>
        <w:pBdr>
          <w:top w:val="nil"/>
          <w:left w:val="nil"/>
          <w:bottom w:val="nil"/>
          <w:right w:val="nil"/>
          <w:between w:val="nil"/>
        </w:pBdr>
        <w:tabs>
          <w:tab w:val="left" w:pos="596"/>
        </w:tabs>
        <w:ind w:right="-2"/>
        <w:jc w:val="both"/>
        <w:rPr>
          <w:szCs w:val="24"/>
        </w:rPr>
      </w:pPr>
      <w:r w:rsidRPr="00304E75">
        <w:rPr>
          <w:sz w:val="24"/>
          <w:szCs w:val="24"/>
        </w:rPr>
        <w:tab/>
      </w:r>
      <w:r w:rsidRPr="00304E75">
        <w:rPr>
          <w:szCs w:val="24"/>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393324" w:rsidRPr="00304E75" w:rsidRDefault="00393324" w:rsidP="00393324">
      <w:pPr>
        <w:pBdr>
          <w:top w:val="nil"/>
          <w:left w:val="nil"/>
          <w:bottom w:val="nil"/>
          <w:right w:val="nil"/>
          <w:between w:val="nil"/>
        </w:pBdr>
        <w:tabs>
          <w:tab w:val="left" w:pos="596"/>
        </w:tabs>
        <w:ind w:right="-2"/>
        <w:jc w:val="both"/>
        <w:rPr>
          <w:sz w:val="16"/>
          <w:szCs w:val="24"/>
        </w:rPr>
      </w:pPr>
      <w:r w:rsidRPr="00304E75">
        <w:tab/>
        <w:t>4.5.</w:t>
      </w:r>
      <w:r w:rsidRPr="00304E75">
        <w:rPr>
          <w:sz w:val="16"/>
          <w:szCs w:val="24"/>
        </w:rPr>
        <w:t xml:space="preserve"> </w:t>
      </w:r>
      <w:r w:rsidRPr="00304E75">
        <w:rPr>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393324" w:rsidRPr="00857FB3" w:rsidRDefault="00393324" w:rsidP="00393324">
      <w:pPr>
        <w:ind w:firstLine="709"/>
        <w:jc w:val="both"/>
      </w:pPr>
    </w:p>
    <w:p w:rsidR="00393324" w:rsidRPr="00857FB3" w:rsidRDefault="00393324" w:rsidP="00393324">
      <w:pPr>
        <w:ind w:firstLine="709"/>
        <w:jc w:val="center"/>
        <w:rPr>
          <w:b/>
        </w:rPr>
      </w:pPr>
      <w:r w:rsidRPr="00857FB3">
        <w:rPr>
          <w:b/>
        </w:rPr>
        <w:t>5. Ціна, порядок обліку та оплати електричної енергії</w:t>
      </w:r>
    </w:p>
    <w:p w:rsidR="00393324" w:rsidRPr="00857FB3" w:rsidRDefault="00393324" w:rsidP="00393324">
      <w:pPr>
        <w:ind w:firstLine="709"/>
        <w:jc w:val="both"/>
      </w:pPr>
      <w:r w:rsidRPr="00857FB3">
        <w:t xml:space="preserve">5.1. Ціна за 1кВт/год. електричної енергії за цим договором складена з урахуванням вартості послуги з передачі електричної енергії і становить ____________ грн. без ПДВ, </w:t>
      </w:r>
      <w:proofErr w:type="spellStart"/>
      <w:r w:rsidRPr="00857FB3">
        <w:t>ПДВ</w:t>
      </w:r>
      <w:proofErr w:type="spellEnd"/>
      <w:r w:rsidRPr="00857FB3">
        <w:t xml:space="preserve"> ____________ грн.,  разом з ПДВ ____________ грн. (___________________________ грн. _____ коп.).</w:t>
      </w:r>
    </w:p>
    <w:p w:rsidR="00393324" w:rsidRPr="00304E75" w:rsidRDefault="00393324" w:rsidP="00393324">
      <w:pPr>
        <w:ind w:firstLine="709"/>
        <w:jc w:val="both"/>
        <w:rPr>
          <w:sz w:val="24"/>
          <w:szCs w:val="24"/>
          <w:lang w:eastAsia="uk-UA"/>
        </w:rPr>
      </w:pPr>
      <w:r w:rsidRPr="00857FB3">
        <w:t>5.2. Загальна вартість цього Договору становить _________________ грн.</w:t>
      </w:r>
      <w:r>
        <w:t xml:space="preserve"> Без ПДВ</w:t>
      </w:r>
      <w:r w:rsidRPr="00857FB3">
        <w:t>, крім того ПДВ - _________________ грн., разом з ПДВ – _______________________ грн. (___________________________ грн. _____ коп.).</w:t>
      </w:r>
      <w:r w:rsidRPr="00304E75">
        <w:rPr>
          <w:color w:val="000000"/>
          <w:shd w:val="clear" w:color="auto" w:fill="FFFFFF"/>
          <w:lang w:eastAsia="uk-UA"/>
        </w:rPr>
        <w:t xml:space="preserve"> </w:t>
      </w:r>
      <w:r w:rsidRPr="005F4E21">
        <w:rPr>
          <w:color w:val="000000"/>
          <w:shd w:val="clear" w:color="auto" w:fill="FFFFFF"/>
          <w:lang w:eastAsia="uk-UA"/>
        </w:rPr>
        <w:t>Протягом періоду виконання Договору, в залежності від кількості переданої електричної енергії та її ціни, що визначається згідно Актів приймання-передачі, загальна ціна Договору може бути змінена Сторонами за взаємною згодою сторін. Вказані зміни оформлюються письмово, за вибором Сторін: шляхом підписання Акту приймання-передачі з наведенням в Акті приймання-передачі зміненої ціни Договору, або шляхом укладення додаткової угоди до Договору.</w:t>
      </w:r>
    </w:p>
    <w:p w:rsidR="00393324" w:rsidRDefault="00393324" w:rsidP="00393324">
      <w:pPr>
        <w:ind w:firstLine="709"/>
        <w:jc w:val="both"/>
        <w:rPr>
          <w:lang w:val="ru-RU"/>
        </w:rPr>
      </w:pPr>
      <w:r w:rsidRPr="00857FB3">
        <w:t xml:space="preserve">5.3.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w:t>
      </w:r>
      <w:r>
        <w:t>комерційною пропозицією, яка є Д</w:t>
      </w:r>
      <w:r w:rsidRPr="00857FB3">
        <w:t>одатком 2 до цього Договору.</w:t>
      </w:r>
    </w:p>
    <w:p w:rsidR="00393324" w:rsidRPr="00857FB3" w:rsidRDefault="00393324" w:rsidP="00393324">
      <w:pPr>
        <w:ind w:firstLine="709"/>
        <w:jc w:val="both"/>
      </w:pPr>
      <w:r>
        <w:t>5.</w:t>
      </w:r>
      <w:r>
        <w:rPr>
          <w:lang w:val="ru-RU"/>
        </w:rPr>
        <w:t>4</w:t>
      </w:r>
      <w:r>
        <w:t xml:space="preserve">. Закупівля здійснюється в межах обсягів кошторисних призначень та відповідних асигнувань на 2024 рік. </w:t>
      </w:r>
    </w:p>
    <w:p w:rsidR="00393324" w:rsidRPr="00B43C26" w:rsidRDefault="00393324" w:rsidP="00393324">
      <w:pPr>
        <w:ind w:firstLine="708"/>
        <w:jc w:val="both"/>
        <w:rPr>
          <w:rStyle w:val="st42"/>
        </w:rPr>
      </w:pPr>
      <w:r w:rsidRPr="00B43C26">
        <w:rPr>
          <w:color w:val="000000"/>
          <w:lang w:eastAsia="uk-UA"/>
        </w:rPr>
        <w:t>5.</w:t>
      </w:r>
      <w:r>
        <w:rPr>
          <w:color w:val="000000"/>
          <w:lang w:val="ru-RU" w:eastAsia="uk-UA"/>
        </w:rPr>
        <w:t>5</w:t>
      </w:r>
      <w:r w:rsidRPr="00B43C26">
        <w:rPr>
          <w:color w:val="000000"/>
          <w:lang w:eastAsia="uk-UA"/>
        </w:rPr>
        <w:t xml:space="preserve">. Сторони домовились, що фактична ціна за одиницю </w:t>
      </w:r>
      <w:r w:rsidRPr="00B43C26">
        <w:rPr>
          <w:color w:val="000000" w:themeColor="text1"/>
          <w:lang w:eastAsia="uk-UA"/>
        </w:rPr>
        <w:t>Товару визначається щомісяця (розрахунковий період) після завершення розрахункового періоду та змінюється порівняно з ціною за одиницю Товару, встановленою на момент укладення Договору, шляхом внесення змін до цього Договору у письмовій формі, а саме шляхом підписання Сторонами відповідних актів приймання-передачі Товару</w:t>
      </w:r>
      <w:r>
        <w:rPr>
          <w:color w:val="000000" w:themeColor="text1"/>
          <w:lang w:eastAsia="uk-UA"/>
        </w:rPr>
        <w:t xml:space="preserve"> </w:t>
      </w:r>
      <w:r w:rsidRPr="00B43C26">
        <w:rPr>
          <w:color w:val="000000" w:themeColor="text1"/>
          <w:lang w:eastAsia="uk-UA"/>
        </w:rPr>
        <w:t xml:space="preserve"> або шляхом укладення додаткових угод до Договору.</w:t>
      </w:r>
      <w:r>
        <w:rPr>
          <w:color w:val="000000" w:themeColor="text1"/>
          <w:lang w:eastAsia="uk-UA"/>
        </w:rPr>
        <w:t xml:space="preserve"> </w:t>
      </w:r>
      <w:r w:rsidRPr="00B43C26">
        <w:rPr>
          <w:color w:val="000000"/>
          <w:lang w:eastAsia="uk-UA"/>
        </w:rPr>
        <w:t>Фактична ціна поставки за одиницю Товару за відповідний ро</w:t>
      </w:r>
      <w:r>
        <w:rPr>
          <w:color w:val="000000"/>
          <w:lang w:eastAsia="uk-UA"/>
        </w:rPr>
        <w:t>зрахунковий період визначається</w:t>
      </w:r>
      <w:r w:rsidRPr="00B43C26">
        <w:rPr>
          <w:color w:val="000000"/>
          <w:lang w:eastAsia="uk-UA"/>
        </w:rPr>
        <w:t xml:space="preserve"> </w:t>
      </w:r>
      <w:r>
        <w:rPr>
          <w:color w:val="000000"/>
          <w:lang w:val="ru-RU" w:eastAsia="uk-UA"/>
        </w:rPr>
        <w:t>за формулою</w:t>
      </w:r>
      <w:r>
        <w:rPr>
          <w:color w:val="000000"/>
          <w:lang w:val="en-US" w:eastAsia="uk-UA"/>
        </w:rPr>
        <w:t xml:space="preserve"> </w:t>
      </w:r>
      <w:r>
        <w:rPr>
          <w:color w:val="000000"/>
          <w:lang w:eastAsia="uk-UA"/>
        </w:rPr>
        <w:t>зазначеною</w:t>
      </w:r>
      <w:r>
        <w:rPr>
          <w:color w:val="000000"/>
          <w:lang w:val="ru-RU" w:eastAsia="uk-UA"/>
        </w:rPr>
        <w:t xml:space="preserve"> у п.5.</w:t>
      </w:r>
      <w:r>
        <w:rPr>
          <w:color w:val="000000"/>
          <w:lang w:val="en-US" w:eastAsia="uk-UA"/>
        </w:rPr>
        <w:t>6</w:t>
      </w:r>
      <w:r>
        <w:rPr>
          <w:color w:val="000000"/>
          <w:lang w:val="ru-RU" w:eastAsia="uk-UA"/>
        </w:rPr>
        <w:t xml:space="preserve">. </w:t>
      </w:r>
      <w:r w:rsidRPr="00B43C26">
        <w:rPr>
          <w:rStyle w:val="st42"/>
        </w:rPr>
        <w:t>цього Договору.</w:t>
      </w:r>
    </w:p>
    <w:p w:rsidR="00393324" w:rsidRDefault="00393324" w:rsidP="00393324">
      <w:pPr>
        <w:ind w:firstLine="709"/>
        <w:jc w:val="both"/>
        <w:rPr>
          <w:color w:val="000000"/>
          <w:lang w:eastAsia="uk-UA"/>
        </w:rPr>
      </w:pPr>
      <w:r w:rsidRPr="00B43C26">
        <w:rPr>
          <w:rStyle w:val="st42"/>
        </w:rPr>
        <w:t>5.</w:t>
      </w:r>
      <w:r>
        <w:rPr>
          <w:rStyle w:val="st42"/>
          <w:lang w:val="ru-RU"/>
        </w:rPr>
        <w:t>6</w:t>
      </w:r>
      <w:r w:rsidRPr="00B43C26">
        <w:rPr>
          <w:rStyle w:val="st42"/>
        </w:rPr>
        <w:t>. Зміна ціни за одиницю товару здійснюється в письмовій формі. Сторони погодили що зміна ціни за одиницю Товару відбувається шляхом підписання сторонами Акту приймання-передачі товару,</w:t>
      </w:r>
      <w:r>
        <w:rPr>
          <w:rStyle w:val="st42"/>
        </w:rPr>
        <w:t xml:space="preserve"> який заповнюється постачальником,</w:t>
      </w:r>
      <w:r w:rsidRPr="00B43C26">
        <w:rPr>
          <w:rStyle w:val="st42"/>
        </w:rPr>
        <w:t xml:space="preserve"> </w:t>
      </w:r>
      <w:r>
        <w:rPr>
          <w:rStyle w:val="st42"/>
        </w:rPr>
        <w:t>та</w:t>
      </w:r>
      <w:r w:rsidRPr="00B43C26">
        <w:rPr>
          <w:rStyle w:val="st42"/>
        </w:rPr>
        <w:t xml:space="preserve"> підтверджує поставку товару за розрахунковий період  постачання товару. В такому випадку датою внесення змін до Договору в частині зміни ціни за одиницю товару відповідно умов Договору є дата </w:t>
      </w:r>
      <w:r w:rsidRPr="00B43C26">
        <w:rPr>
          <w:color w:val="000000"/>
          <w:lang w:eastAsia="uk-UA"/>
        </w:rPr>
        <w:t xml:space="preserve">погодження та підписання обома Сторонами відповідного Акту приймання-передачі за розрахунковий період постачання Товару. </w:t>
      </w:r>
      <w:r w:rsidRPr="00B43C26">
        <w:rPr>
          <w:color w:val="000000"/>
          <w:shd w:val="clear" w:color="auto" w:fill="FFFFFF"/>
          <w:lang w:eastAsia="uk-UA"/>
        </w:rPr>
        <w:t>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w:t>
      </w:r>
      <w:r w:rsidRPr="00B43C26">
        <w:rPr>
          <w:color w:val="000000"/>
          <w:lang w:eastAsia="uk-UA"/>
        </w:rPr>
        <w:t xml:space="preserve"> </w:t>
      </w:r>
    </w:p>
    <w:p w:rsidR="00393324" w:rsidRPr="00B43C26" w:rsidRDefault="00393324" w:rsidP="00393324">
      <w:pPr>
        <w:ind w:firstLine="709"/>
        <w:jc w:val="both"/>
        <w:rPr>
          <w:color w:val="000000"/>
          <w:lang w:eastAsia="uk-UA"/>
        </w:rPr>
      </w:pPr>
      <w:r w:rsidRPr="00B43C26">
        <w:rPr>
          <w:color w:val="000000"/>
          <w:lang w:eastAsia="uk-UA"/>
        </w:rPr>
        <w:t>Наведений порядок внесення змін до Договору є для Сторін належним, допустимим та прийнятним щодо зміни ціни за Договором, та не потребує обов’язкового оформлення таких змін шляхом укладення Додаткової угоди. При цьому, сторони мають право викласти відповідні зміни ціни за одиницю Товару шляхом укладення додаткових угод до Договору. </w:t>
      </w:r>
    </w:p>
    <w:p w:rsidR="00393324" w:rsidRDefault="00393324" w:rsidP="00393324">
      <w:pPr>
        <w:ind w:firstLine="709"/>
        <w:jc w:val="both"/>
        <w:rPr>
          <w:color w:val="000000"/>
          <w:lang w:eastAsia="uk-UA"/>
        </w:rPr>
      </w:pPr>
      <w:r>
        <w:lastRenderedPageBreak/>
        <w:t xml:space="preserve">Акт </w:t>
      </w:r>
      <w:r w:rsidRPr="00857FB3">
        <w:t xml:space="preserve"> приймання-передачі товарної продукції (електричної енергії)</w:t>
      </w:r>
      <w:r>
        <w:rPr>
          <w:color w:val="000000"/>
          <w:lang w:eastAsia="uk-UA"/>
        </w:rPr>
        <w:t xml:space="preserve"> </w:t>
      </w:r>
      <w:r w:rsidRPr="00B43C26">
        <w:rPr>
          <w:color w:val="000000"/>
          <w:lang w:eastAsia="uk-UA"/>
        </w:rPr>
        <w:t xml:space="preserve">за період постачання Товару має містити інформацію про розрахунок ціни за одиницю Товару згідно з умовами цього Договору, про розмір середньозваженої ціни закупівлі електричної енергії на ринку «на добу наперед» (РДН), посилання на дату та номер документу, яким встановлено або змінено тариф на передачу електричної енергії, дату (період), з якої такий тариф починає діяти, визначати остаточну (змінену) ціну цього Договору, якщо така змінюється, та мати відповідне посилання на пункт Особливостей, згідно з яким здійснюється перегляд ціни. Примірна форма </w:t>
      </w:r>
      <w:r w:rsidRPr="00857FB3">
        <w:t>акту приймання-передачі товарної продукції (електричної енергії)</w:t>
      </w:r>
      <w:r>
        <w:t xml:space="preserve"> </w:t>
      </w:r>
      <w:r w:rsidRPr="00B43C26">
        <w:rPr>
          <w:color w:val="000000"/>
          <w:lang w:eastAsia="uk-UA"/>
        </w:rPr>
        <w:t xml:space="preserve">наведена у Додатку № </w:t>
      </w:r>
      <w:r>
        <w:rPr>
          <w:color w:val="000000"/>
          <w:lang w:val="en-US" w:eastAsia="uk-UA"/>
        </w:rPr>
        <w:t>4</w:t>
      </w:r>
      <w:r w:rsidRPr="00B43C26">
        <w:rPr>
          <w:color w:val="000000"/>
          <w:lang w:eastAsia="uk-UA"/>
        </w:rPr>
        <w:t xml:space="preserve"> до Договору.</w:t>
      </w:r>
      <w:r w:rsidRPr="005F4E21">
        <w:rPr>
          <w:color w:val="000000"/>
          <w:lang w:eastAsia="uk-UA"/>
        </w:rPr>
        <w:t> </w:t>
      </w:r>
    </w:p>
    <w:p w:rsidR="00393324" w:rsidRPr="008E346B" w:rsidRDefault="00393324" w:rsidP="00393324">
      <w:pPr>
        <w:ind w:firstLine="709"/>
        <w:jc w:val="both"/>
        <w:rPr>
          <w:color w:val="000000"/>
          <w:lang w:eastAsia="uk-UA"/>
        </w:rPr>
      </w:pPr>
      <w:r w:rsidRPr="005F4E21">
        <w:rPr>
          <w:color w:val="000000"/>
          <w:lang w:eastAsia="uk-UA"/>
        </w:rPr>
        <w:t>Фактична ціна поставки за одиницю Товару за відповідний розрахунковий період визначається, при цьому, за наступною формулою:</w:t>
      </w:r>
      <w:r>
        <w:rPr>
          <w:sz w:val="24"/>
          <w:szCs w:val="24"/>
          <w:lang w:val="ru-RU" w:eastAsia="uk-UA"/>
        </w:rPr>
        <w:t xml:space="preserve"> </w:t>
      </w:r>
      <w:proofErr w:type="spellStart"/>
      <w:r w:rsidRPr="00B204C4">
        <w:rPr>
          <w:bCs/>
          <w:color w:val="000000"/>
          <w:lang w:eastAsia="uk-UA"/>
        </w:rPr>
        <w:t>Цф</w:t>
      </w:r>
      <w:proofErr w:type="spellEnd"/>
      <w:r w:rsidRPr="00B204C4">
        <w:rPr>
          <w:bCs/>
          <w:color w:val="000000"/>
          <w:lang w:eastAsia="uk-UA"/>
        </w:rPr>
        <w:t xml:space="preserve"> = </w:t>
      </w:r>
      <w:proofErr w:type="spellStart"/>
      <w:r w:rsidRPr="00B204C4">
        <w:rPr>
          <w:bCs/>
          <w:color w:val="000000"/>
          <w:lang w:eastAsia="uk-UA"/>
        </w:rPr>
        <w:t>Цсз</w:t>
      </w:r>
      <w:proofErr w:type="spellEnd"/>
      <w:r w:rsidRPr="00B204C4">
        <w:rPr>
          <w:bCs/>
          <w:color w:val="000000"/>
          <w:lang w:eastAsia="uk-UA"/>
        </w:rPr>
        <w:t xml:space="preserve"> </w:t>
      </w:r>
      <w:proofErr w:type="spellStart"/>
      <w:r w:rsidRPr="00B204C4">
        <w:rPr>
          <w:bCs/>
          <w:color w:val="000000"/>
          <w:lang w:eastAsia="uk-UA"/>
        </w:rPr>
        <w:t>+Тпер+</w:t>
      </w:r>
      <w:proofErr w:type="spellEnd"/>
      <w:r w:rsidRPr="00B204C4">
        <w:rPr>
          <w:bCs/>
          <w:color w:val="000000"/>
          <w:lang w:eastAsia="uk-UA"/>
        </w:rPr>
        <w:t xml:space="preserve"> М</w:t>
      </w:r>
      <w:r>
        <w:rPr>
          <w:sz w:val="24"/>
          <w:szCs w:val="24"/>
          <w:lang w:val="ru-RU" w:eastAsia="uk-UA"/>
        </w:rPr>
        <w:t xml:space="preserve">, </w:t>
      </w:r>
      <w:r w:rsidRPr="005F4E21">
        <w:rPr>
          <w:color w:val="000000"/>
          <w:lang w:eastAsia="uk-UA"/>
        </w:rPr>
        <w:t xml:space="preserve">де: </w:t>
      </w:r>
      <w:proofErr w:type="spellStart"/>
      <w:r w:rsidRPr="005F4E21">
        <w:rPr>
          <w:color w:val="000000"/>
          <w:lang w:eastAsia="uk-UA"/>
        </w:rPr>
        <w:t>Цф</w:t>
      </w:r>
      <w:proofErr w:type="spellEnd"/>
      <w:r w:rsidRPr="005F4E21">
        <w:rPr>
          <w:color w:val="000000"/>
          <w:lang w:eastAsia="uk-UA"/>
        </w:rPr>
        <w:t xml:space="preserve"> - фактична ціна за одиницю Товару за відповідний роз</w:t>
      </w:r>
      <w:r>
        <w:rPr>
          <w:color w:val="000000"/>
          <w:lang w:eastAsia="uk-UA"/>
        </w:rPr>
        <w:t>рахунковий місяць, грн. без ПДВ</w:t>
      </w:r>
      <w:r>
        <w:rPr>
          <w:color w:val="000000"/>
          <w:lang w:val="ru-RU" w:eastAsia="uk-UA"/>
        </w:rPr>
        <w:t xml:space="preserve">, </w:t>
      </w:r>
      <w:proofErr w:type="spellStart"/>
      <w:r w:rsidRPr="005F4E21">
        <w:rPr>
          <w:color w:val="000000"/>
          <w:lang w:eastAsia="uk-UA"/>
        </w:rPr>
        <w:t>Цсз</w:t>
      </w:r>
      <w:proofErr w:type="spellEnd"/>
      <w:r w:rsidRPr="005F4E21">
        <w:rPr>
          <w:color w:val="000000"/>
          <w:lang w:eastAsia="uk-UA"/>
        </w:rPr>
        <w:t xml:space="preserve"> – середньозважена ціна РДН за розрахунко</w:t>
      </w:r>
      <w:r>
        <w:rPr>
          <w:color w:val="000000"/>
          <w:lang w:eastAsia="uk-UA"/>
        </w:rPr>
        <w:t>вий період (календарний місяць)</w:t>
      </w:r>
      <w:r>
        <w:rPr>
          <w:color w:val="000000"/>
          <w:lang w:val="ru-RU" w:eastAsia="uk-UA"/>
        </w:rPr>
        <w:t xml:space="preserve">, </w:t>
      </w:r>
      <w:proofErr w:type="spellStart"/>
      <w:r w:rsidRPr="005F4E21">
        <w:rPr>
          <w:color w:val="000000"/>
          <w:lang w:eastAsia="uk-UA"/>
        </w:rPr>
        <w:t>Тпер</w:t>
      </w:r>
      <w:proofErr w:type="spellEnd"/>
      <w:r w:rsidRPr="005F4E21">
        <w:rPr>
          <w:color w:val="000000"/>
          <w:lang w:eastAsia="uk-UA"/>
        </w:rPr>
        <w:t xml:space="preserve"> – тариф на послуги з передачі електричної енергії, який діє для розрахункового періоду (календарний місяць)що визначається відповідними рішеннями НКРЕКП; </w:t>
      </w:r>
      <w:r>
        <w:rPr>
          <w:sz w:val="24"/>
          <w:szCs w:val="24"/>
          <w:lang w:val="ru-RU" w:eastAsia="uk-UA"/>
        </w:rPr>
        <w:t xml:space="preserve"> </w:t>
      </w:r>
      <w:r w:rsidRPr="005F4E21">
        <w:rPr>
          <w:color w:val="000000"/>
          <w:lang w:eastAsia="uk-UA"/>
        </w:rPr>
        <w:t xml:space="preserve">М – маржа постачальника, яка фіксується в Додатку  2 до Договору за результатами подання пропозиції Постачальником та встановленої ціни поставки за одиницю товару. </w:t>
      </w:r>
      <w:r>
        <w:rPr>
          <w:color w:val="000000"/>
          <w:lang w:eastAsia="uk-UA"/>
        </w:rPr>
        <w:t>М</w:t>
      </w:r>
      <w:r w:rsidRPr="005F4E21">
        <w:rPr>
          <w:color w:val="000000"/>
          <w:lang w:eastAsia="uk-UA"/>
        </w:rPr>
        <w:t>аржа є незмінною протягом всього строку дії Договору.</w:t>
      </w:r>
    </w:p>
    <w:p w:rsidR="00393324" w:rsidRPr="00857FB3" w:rsidRDefault="00393324" w:rsidP="00393324">
      <w:pPr>
        <w:ind w:firstLine="709"/>
        <w:jc w:val="both"/>
      </w:pPr>
      <w:r w:rsidRPr="00857FB3">
        <w:t>5.</w:t>
      </w:r>
      <w:r>
        <w:t>7</w:t>
      </w:r>
      <w:r w:rsidRPr="00857FB3">
        <w:t xml:space="preserve">. Розрахунки Споживача за цим Договором здійснюються на поточний рахунок із спеціальним режимом використання </w:t>
      </w:r>
      <w:r w:rsidRPr="00857FB3">
        <w:rPr>
          <w:color w:val="000000"/>
        </w:rPr>
        <w:t xml:space="preserve">(далі – </w:t>
      </w:r>
      <w:proofErr w:type="spellStart"/>
      <w:r w:rsidRPr="00857FB3">
        <w:rPr>
          <w:color w:val="000000"/>
        </w:rPr>
        <w:t>спецрахунок</w:t>
      </w:r>
      <w:proofErr w:type="spellEnd"/>
      <w:r w:rsidRPr="00857FB3">
        <w:rPr>
          <w:color w:val="000000"/>
        </w:rPr>
        <w:t>).</w:t>
      </w:r>
    </w:p>
    <w:p w:rsidR="00393324" w:rsidRPr="00857FB3" w:rsidRDefault="00393324" w:rsidP="00393324">
      <w:pPr>
        <w:ind w:firstLine="709"/>
        <w:jc w:val="both"/>
      </w:pPr>
      <w:r w:rsidRPr="00857FB3">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393324" w:rsidRPr="00857FB3" w:rsidRDefault="00393324" w:rsidP="00393324">
      <w:pPr>
        <w:ind w:firstLine="709"/>
        <w:jc w:val="both"/>
      </w:pPr>
      <w:r w:rsidRPr="00857FB3">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57FB3">
        <w:rPr>
          <w:color w:val="000000"/>
        </w:rPr>
        <w:t>спецрахунок</w:t>
      </w:r>
      <w:proofErr w:type="spellEnd"/>
      <w:r w:rsidRPr="00857FB3">
        <w:rPr>
          <w:color w:val="000000"/>
        </w:rPr>
        <w:t xml:space="preserve"> Постачальника.</w:t>
      </w:r>
    </w:p>
    <w:p w:rsidR="00393324" w:rsidRDefault="00393324" w:rsidP="00393324">
      <w:pPr>
        <w:ind w:firstLine="709"/>
        <w:jc w:val="both"/>
      </w:pPr>
      <w:r w:rsidRPr="00857FB3">
        <w:t xml:space="preserve">Оплата вважається здійсненою після того, як на </w:t>
      </w:r>
      <w:proofErr w:type="spellStart"/>
      <w:r w:rsidRPr="00857FB3">
        <w:t>спецрахунок</w:t>
      </w:r>
      <w:proofErr w:type="spellEnd"/>
      <w:r w:rsidRPr="00857FB3">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857FB3">
        <w:t>Спецрахунок</w:t>
      </w:r>
      <w:proofErr w:type="spellEnd"/>
      <w:r w:rsidRPr="00857FB3">
        <w:t xml:space="preserve"> Постачальника зазначається у платіжних документах Постачальника, у тому числі у разі його зміни.</w:t>
      </w:r>
    </w:p>
    <w:p w:rsidR="00393324" w:rsidRPr="00857FB3" w:rsidRDefault="00393324" w:rsidP="00393324">
      <w:pPr>
        <w:ind w:firstLine="709"/>
        <w:jc w:val="both"/>
      </w:pPr>
      <w:r>
        <w:t xml:space="preserve">5.8. Умови оплати: </w:t>
      </w:r>
      <w:proofErr w:type="spellStart"/>
      <w:r>
        <w:t>післяоплата</w:t>
      </w:r>
      <w:proofErr w:type="spellEnd"/>
      <w:r>
        <w:t>.</w:t>
      </w:r>
    </w:p>
    <w:p w:rsidR="00393324" w:rsidRPr="00857FB3" w:rsidRDefault="00393324" w:rsidP="00393324">
      <w:pPr>
        <w:ind w:firstLine="709"/>
        <w:jc w:val="both"/>
      </w:pPr>
      <w:r w:rsidRPr="00857FB3">
        <w:t>5.</w:t>
      </w:r>
      <w:r>
        <w:t>9</w:t>
      </w:r>
      <w:r w:rsidRPr="00857FB3">
        <w:t xml:space="preserve">. Розрахунки Споживача за електричну енергію здійснюються  протягом  </w:t>
      </w:r>
      <w:r>
        <w:t xml:space="preserve">5 </w:t>
      </w:r>
      <w:r w:rsidRPr="00857FB3">
        <w:t xml:space="preserve"> </w:t>
      </w:r>
      <w:r>
        <w:t xml:space="preserve">робочих </w:t>
      </w:r>
      <w:r w:rsidRPr="00857FB3">
        <w:t>днів від дня отримання від Постачальника електричної енергії рахунку та акту приймання-передачі товарної продукції (електричної енергії).</w:t>
      </w:r>
      <w:r>
        <w:t xml:space="preserve"> </w:t>
      </w:r>
    </w:p>
    <w:p w:rsidR="00393324" w:rsidRPr="00857FB3" w:rsidRDefault="00393324" w:rsidP="00393324">
      <w:pPr>
        <w:ind w:firstLine="709"/>
        <w:jc w:val="both"/>
      </w:pPr>
      <w:r w:rsidRPr="00857FB3">
        <w:t>5.1</w:t>
      </w:r>
      <w:r>
        <w:t>0</w:t>
      </w:r>
      <w:r w:rsidRPr="00857FB3">
        <w:t>. Розрахунковим періодом за цим Договором є період з 01 числа розрахункового періоду до також числа наступного місяця. Розрахунковий період прирівнюється до календарного місяця.</w:t>
      </w:r>
    </w:p>
    <w:p w:rsidR="00393324" w:rsidRPr="00857FB3" w:rsidRDefault="00393324" w:rsidP="00393324">
      <w:pPr>
        <w:ind w:firstLine="709"/>
        <w:jc w:val="both"/>
      </w:pPr>
      <w:r w:rsidRPr="00857FB3">
        <w:t>5.1</w:t>
      </w:r>
      <w:r>
        <w:t>1</w:t>
      </w:r>
      <w:r w:rsidRPr="00857FB3">
        <w:t>.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393324" w:rsidRPr="00857FB3" w:rsidRDefault="00393324" w:rsidP="00393324">
      <w:pPr>
        <w:ind w:firstLine="709"/>
        <w:jc w:val="both"/>
      </w:pPr>
      <w:r w:rsidRPr="00857FB3">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93324" w:rsidRPr="00857FB3" w:rsidRDefault="00393324" w:rsidP="00393324">
      <w:pPr>
        <w:ind w:firstLine="709"/>
        <w:jc w:val="both"/>
      </w:pPr>
      <w:r w:rsidRPr="00857FB3">
        <w:t>5.1</w:t>
      </w:r>
      <w:r>
        <w:t>2</w:t>
      </w:r>
      <w:r w:rsidRPr="00857FB3">
        <w:t>. Оплата рахунка Постачальника за цим Договором має бути здійснена Споживачем у строк, визначений у п.5.1</w:t>
      </w:r>
      <w:r>
        <w:t>1</w:t>
      </w:r>
      <w:r w:rsidRPr="00857FB3">
        <w:t xml:space="preserve">. цього Договору. </w:t>
      </w:r>
    </w:p>
    <w:p w:rsidR="00393324" w:rsidRPr="00857FB3" w:rsidRDefault="00393324" w:rsidP="00393324">
      <w:pPr>
        <w:ind w:firstLine="709"/>
        <w:jc w:val="both"/>
      </w:pPr>
      <w:r w:rsidRPr="00857FB3">
        <w:t>5.1</w:t>
      </w:r>
      <w:r>
        <w:t>3</w:t>
      </w:r>
      <w:r w:rsidRPr="00857FB3">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393324" w:rsidRPr="00857FB3" w:rsidRDefault="00393324" w:rsidP="00393324">
      <w:pPr>
        <w:ind w:firstLine="709"/>
        <w:jc w:val="both"/>
      </w:pPr>
      <w:r w:rsidRPr="00857FB3">
        <w:t>У разі порушення Споживачем строків оплати за цим Договором, Постачальник має право вимагати сплату пені.</w:t>
      </w:r>
    </w:p>
    <w:p w:rsidR="00393324" w:rsidRPr="00857FB3" w:rsidRDefault="00393324" w:rsidP="00393324">
      <w:pPr>
        <w:ind w:firstLine="709"/>
        <w:jc w:val="both"/>
      </w:pPr>
      <w:r w:rsidRPr="00857FB3">
        <w:t>Пеня нараховується за кожен день прострочення оплати.</w:t>
      </w:r>
    </w:p>
    <w:p w:rsidR="00393324" w:rsidRPr="00857FB3" w:rsidRDefault="00393324" w:rsidP="00393324">
      <w:pPr>
        <w:ind w:firstLine="709"/>
        <w:jc w:val="both"/>
      </w:pPr>
      <w:r w:rsidRPr="00857FB3">
        <w:t xml:space="preserve">Споживач сплачує за вимогою Постачальника пеню у розмірі, що визначається цим Договором та зазначається в комерційній пропозиції, яка є </w:t>
      </w:r>
      <w:r>
        <w:t>Д</w:t>
      </w:r>
      <w:r w:rsidRPr="00857FB3">
        <w:t>одатком 2 до цього Договору.</w:t>
      </w:r>
    </w:p>
    <w:p w:rsidR="00393324" w:rsidRPr="00857FB3" w:rsidRDefault="00393324" w:rsidP="00393324">
      <w:pPr>
        <w:ind w:firstLine="709"/>
        <w:jc w:val="both"/>
      </w:pPr>
      <w:r w:rsidRPr="00857FB3">
        <w:t>5.1</w:t>
      </w:r>
      <w:r>
        <w:t>4</w:t>
      </w:r>
      <w:r w:rsidRPr="00857FB3">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93324" w:rsidRPr="002A7B0E" w:rsidRDefault="00393324" w:rsidP="00393324">
      <w:pPr>
        <w:ind w:firstLine="709"/>
        <w:jc w:val="both"/>
      </w:pPr>
      <w:r w:rsidRPr="002A7B0E">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93324" w:rsidRPr="00857FB3" w:rsidRDefault="00393324" w:rsidP="00393324">
      <w:pPr>
        <w:ind w:firstLine="709"/>
        <w:jc w:val="both"/>
      </w:pPr>
      <w:r w:rsidRPr="00857FB3">
        <w:t>5.1</w:t>
      </w:r>
      <w:r>
        <w:rPr>
          <w:lang w:val="ru-RU"/>
        </w:rPr>
        <w:t>5</w:t>
      </w:r>
      <w:r w:rsidRPr="00857FB3">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93324" w:rsidRPr="00857FB3" w:rsidRDefault="00393324" w:rsidP="00393324">
      <w:pPr>
        <w:ind w:firstLine="709"/>
        <w:jc w:val="both"/>
      </w:pPr>
      <w:r w:rsidRPr="00857FB3">
        <w:t>5.1</w:t>
      </w:r>
      <w:r>
        <w:t>6</w:t>
      </w:r>
      <w:r w:rsidRPr="00857FB3">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393324" w:rsidRPr="00857FB3" w:rsidRDefault="00393324" w:rsidP="00393324">
      <w:pPr>
        <w:ind w:firstLine="709"/>
        <w:jc w:val="both"/>
      </w:pPr>
      <w:r w:rsidRPr="00857FB3">
        <w:t>5.1</w:t>
      </w:r>
      <w:r>
        <w:t>7</w:t>
      </w:r>
      <w:r w:rsidRPr="00857FB3">
        <w:t>.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393324" w:rsidRPr="00857FB3" w:rsidRDefault="00393324" w:rsidP="00393324">
      <w:pPr>
        <w:ind w:firstLine="709"/>
        <w:jc w:val="both"/>
      </w:pPr>
      <w:r w:rsidRPr="00857FB3">
        <w:lastRenderedPageBreak/>
        <w:t xml:space="preserve">Інформація про наявність пільг станом на день укладення цього Договору повинна бути зазначена в заяві-приєднанні, яка є </w:t>
      </w:r>
      <w:r>
        <w:t>Д</w:t>
      </w:r>
      <w:r w:rsidRPr="00857FB3">
        <w:t>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393324" w:rsidRPr="00857FB3" w:rsidRDefault="00393324" w:rsidP="00393324">
      <w:pPr>
        <w:ind w:firstLine="709"/>
        <w:jc w:val="both"/>
      </w:pPr>
      <w:r w:rsidRPr="00857FB3">
        <w:t xml:space="preserve">Комерційна пропозиція, яка є </w:t>
      </w:r>
      <w:r>
        <w:t>Д</w:t>
      </w:r>
      <w:r w:rsidRPr="00857FB3">
        <w:t>одатком 2 до цього Договору, має містити наступну інформацію:</w:t>
      </w:r>
    </w:p>
    <w:p w:rsidR="00393324" w:rsidRPr="00857FB3" w:rsidRDefault="00393324" w:rsidP="00393324">
      <w:pPr>
        <w:ind w:firstLine="709"/>
        <w:jc w:val="both"/>
      </w:pPr>
      <w:r w:rsidRPr="00857FB3">
        <w:t>1) ціну (тариф) електричної енергії, у тому числі диференційовані ціни (тарифи);</w:t>
      </w:r>
    </w:p>
    <w:p w:rsidR="00393324" w:rsidRPr="00857FB3" w:rsidRDefault="00393324" w:rsidP="00393324">
      <w:pPr>
        <w:ind w:firstLine="709"/>
        <w:jc w:val="both"/>
      </w:pPr>
      <w:r w:rsidRPr="00857FB3">
        <w:t>2) спосіб оплати (необхідно обрати лише один з варіантів: попередня оплата, по факту, плановий платіж);</w:t>
      </w:r>
    </w:p>
    <w:p w:rsidR="00393324" w:rsidRPr="00857FB3" w:rsidRDefault="00393324" w:rsidP="00393324">
      <w:pPr>
        <w:ind w:firstLine="709"/>
        <w:jc w:val="both"/>
      </w:pPr>
      <w:r w:rsidRPr="00857FB3">
        <w:t>3) термін надання рахунку за спожиту електричну енергію та строк його оплати;</w:t>
      </w:r>
    </w:p>
    <w:p w:rsidR="00393324" w:rsidRPr="00857FB3" w:rsidRDefault="00393324" w:rsidP="00393324">
      <w:pPr>
        <w:ind w:firstLine="709"/>
        <w:jc w:val="both"/>
      </w:pPr>
      <w:r w:rsidRPr="00857FB3">
        <w:rPr>
          <w:rStyle w:val="st42"/>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393324" w:rsidRPr="00857FB3" w:rsidRDefault="00393324" w:rsidP="00393324">
      <w:pPr>
        <w:ind w:firstLine="709"/>
        <w:jc w:val="both"/>
      </w:pPr>
      <w:r w:rsidRPr="00857FB3">
        <w:t>5) розмір пені за порушення строку оплати або штраф;</w:t>
      </w:r>
    </w:p>
    <w:p w:rsidR="00393324" w:rsidRPr="00857FB3" w:rsidRDefault="00393324" w:rsidP="00393324">
      <w:pPr>
        <w:ind w:firstLine="709"/>
        <w:jc w:val="both"/>
      </w:pPr>
      <w:r w:rsidRPr="00857FB3">
        <w:t>6) розмір компенсації Споживачу за недодержання Постачальником якості надання комерційних послуг;</w:t>
      </w:r>
    </w:p>
    <w:p w:rsidR="00393324" w:rsidRPr="00857FB3" w:rsidRDefault="00393324" w:rsidP="00393324">
      <w:pPr>
        <w:ind w:firstLine="709"/>
        <w:jc w:val="both"/>
      </w:pPr>
      <w:r w:rsidRPr="00857FB3">
        <w:t>7) розмір штрафу за дострокове розірвання Договору у випадках, не передбачених умовами Договору;</w:t>
      </w:r>
    </w:p>
    <w:p w:rsidR="00393324" w:rsidRPr="00857FB3" w:rsidRDefault="00393324" w:rsidP="00393324">
      <w:pPr>
        <w:ind w:firstLine="709"/>
        <w:jc w:val="both"/>
      </w:pPr>
      <w:r w:rsidRPr="00857FB3">
        <w:t>8) термін дії Договору та умови пролонгації;</w:t>
      </w:r>
    </w:p>
    <w:p w:rsidR="00393324" w:rsidRPr="00857FB3" w:rsidRDefault="00393324" w:rsidP="00393324">
      <w:pPr>
        <w:ind w:firstLine="709"/>
        <w:jc w:val="both"/>
      </w:pPr>
      <w:r w:rsidRPr="00857FB3">
        <w:t>9) дата та підпис споживача;</w:t>
      </w:r>
    </w:p>
    <w:p w:rsidR="00393324" w:rsidRPr="00857FB3" w:rsidRDefault="00393324" w:rsidP="00393324">
      <w:pPr>
        <w:ind w:firstLine="709"/>
        <w:jc w:val="both"/>
      </w:pPr>
      <w:r w:rsidRPr="00857FB3">
        <w:t>10) можливість надання пільг, субсидій.</w:t>
      </w:r>
    </w:p>
    <w:p w:rsidR="00393324" w:rsidRPr="00857FB3" w:rsidRDefault="00393324" w:rsidP="00393324">
      <w:pPr>
        <w:ind w:firstLine="709"/>
        <w:jc w:val="both"/>
        <w:rPr>
          <w:rStyle w:val="st42"/>
        </w:rPr>
      </w:pPr>
      <w:r w:rsidRPr="00857FB3">
        <w:rPr>
          <w:rStyle w:val="st42"/>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393324" w:rsidRPr="008E20C9" w:rsidRDefault="00393324" w:rsidP="0039332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Style w:val="st42"/>
        </w:rPr>
        <w:t xml:space="preserve">               5.</w:t>
      </w:r>
      <w:r>
        <w:rPr>
          <w:rStyle w:val="st42"/>
          <w:lang w:val="ru-RU"/>
        </w:rPr>
        <w:t>18</w:t>
      </w:r>
      <w:r>
        <w:rPr>
          <w:rStyle w:val="st42"/>
        </w:rPr>
        <w:t xml:space="preserve">. </w:t>
      </w:r>
      <w:r w:rsidRPr="008E20C9">
        <w:rPr>
          <w:rFonts w:eastAsia="Calibri"/>
        </w:rPr>
        <w:t>Замовник має право на відстрочку платежу у разі відсутності бюджетного фінансування (затримки в бюджетному фінансуванні) або не проведення оплати з вини третьої сторони. У разі відсутності бюджетного фінансування (затримки в бюджетному фінансуванні), оплата здійснюється протягом 10 (десяти) банківських днів після надходження коштів на рахунок Замовника.</w:t>
      </w:r>
    </w:p>
    <w:p w:rsidR="00393324" w:rsidRPr="00857FB3" w:rsidRDefault="00393324" w:rsidP="00393324">
      <w:pPr>
        <w:ind w:firstLine="709"/>
        <w:jc w:val="both"/>
        <w:rPr>
          <w:rStyle w:val="st42"/>
        </w:rPr>
      </w:pPr>
    </w:p>
    <w:p w:rsidR="00393324" w:rsidRPr="00857FB3" w:rsidRDefault="00393324" w:rsidP="00393324">
      <w:pPr>
        <w:ind w:firstLine="709"/>
        <w:jc w:val="both"/>
        <w:rPr>
          <w:b/>
        </w:rPr>
      </w:pPr>
    </w:p>
    <w:p w:rsidR="00393324" w:rsidRPr="00857FB3" w:rsidRDefault="00393324" w:rsidP="00393324">
      <w:pPr>
        <w:ind w:firstLine="709"/>
        <w:jc w:val="both"/>
        <w:rPr>
          <w:b/>
        </w:rPr>
      </w:pPr>
      <w:r w:rsidRPr="00857FB3">
        <w:rPr>
          <w:b/>
        </w:rPr>
        <w:t xml:space="preserve"> 6. Права та обов'язки Споживача</w:t>
      </w:r>
    </w:p>
    <w:p w:rsidR="00393324" w:rsidRPr="00776432" w:rsidRDefault="00393324" w:rsidP="00393324">
      <w:pPr>
        <w:ind w:firstLine="709"/>
        <w:jc w:val="center"/>
        <w:rPr>
          <w:b/>
          <w:lang w:val="ru-RU"/>
        </w:rPr>
      </w:pPr>
    </w:p>
    <w:p w:rsidR="00393324" w:rsidRPr="00857FB3" w:rsidRDefault="00393324" w:rsidP="00393324">
      <w:pPr>
        <w:ind w:firstLine="709"/>
        <w:jc w:val="both"/>
      </w:pPr>
      <w:r w:rsidRPr="00857FB3">
        <w:t>6.1. Споживач має право:</w:t>
      </w:r>
    </w:p>
    <w:p w:rsidR="00393324" w:rsidRPr="00857FB3" w:rsidRDefault="00393324" w:rsidP="00393324">
      <w:pPr>
        <w:ind w:firstLine="709"/>
        <w:jc w:val="both"/>
      </w:pPr>
      <w:r>
        <w:t>1</w:t>
      </w:r>
      <w:r w:rsidRPr="00857FB3">
        <w:t>) отримувати електричну енергію на умовах, зазначених у цьому Договорі;</w:t>
      </w:r>
    </w:p>
    <w:p w:rsidR="00393324" w:rsidRPr="00857FB3" w:rsidRDefault="00393324" w:rsidP="00393324">
      <w:pPr>
        <w:ind w:firstLine="709"/>
        <w:jc w:val="both"/>
      </w:pPr>
      <w:r>
        <w:t>2</w:t>
      </w:r>
      <w:r w:rsidRPr="00857FB3">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93324" w:rsidRPr="00857FB3" w:rsidRDefault="00393324" w:rsidP="00393324">
      <w:pPr>
        <w:ind w:firstLine="709"/>
        <w:jc w:val="both"/>
      </w:pPr>
      <w:r>
        <w:t>3</w:t>
      </w:r>
      <w:r w:rsidRPr="00857FB3">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93324" w:rsidRPr="00857FB3" w:rsidRDefault="00393324" w:rsidP="00393324">
      <w:pPr>
        <w:ind w:firstLine="709"/>
        <w:jc w:val="both"/>
      </w:pPr>
      <w:r>
        <w:t>4)</w:t>
      </w:r>
      <w:r w:rsidRPr="00857FB3">
        <w:t xml:space="preserve"> безоплатно отримувати інформацію про обсяги та інші параметри власного споживання електричної енергії;</w:t>
      </w:r>
    </w:p>
    <w:p w:rsidR="00393324" w:rsidRPr="00857FB3" w:rsidRDefault="00393324" w:rsidP="00393324">
      <w:pPr>
        <w:ind w:firstLine="709"/>
        <w:jc w:val="both"/>
      </w:pPr>
      <w:r>
        <w:t>5</w:t>
      </w:r>
      <w:r w:rsidRPr="00857FB3">
        <w:t>) звертатися до Постачальника для вирішення будь-яких питань, пов'язаних з виконанням цього Договору;</w:t>
      </w:r>
    </w:p>
    <w:p w:rsidR="00393324" w:rsidRPr="00857FB3" w:rsidRDefault="00393324" w:rsidP="00393324">
      <w:pPr>
        <w:ind w:firstLine="709"/>
        <w:jc w:val="both"/>
      </w:pPr>
      <w:r>
        <w:t>6</w:t>
      </w:r>
      <w:r w:rsidRPr="00857FB3">
        <w:t>) вимагати від Постачальника надання письмової форми цього Договору;</w:t>
      </w:r>
    </w:p>
    <w:p w:rsidR="00393324" w:rsidRPr="00857FB3" w:rsidRDefault="00393324" w:rsidP="00393324">
      <w:pPr>
        <w:ind w:firstLine="709"/>
        <w:jc w:val="both"/>
      </w:pPr>
      <w:r>
        <w:t>7</w:t>
      </w:r>
      <w:r w:rsidRPr="00857FB3">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93324" w:rsidRPr="00857FB3" w:rsidRDefault="00393324" w:rsidP="00393324">
      <w:pPr>
        <w:ind w:firstLine="709"/>
        <w:jc w:val="both"/>
      </w:pPr>
      <w:r>
        <w:t>8</w:t>
      </w:r>
      <w:r w:rsidRPr="00857FB3">
        <w:t>) проводити звіряння фактичних розрахунків в установленому ПРРЕЕ порядку з підписанням відповідного акта;</w:t>
      </w:r>
    </w:p>
    <w:p w:rsidR="00393324" w:rsidRPr="00857FB3" w:rsidRDefault="00393324" w:rsidP="00393324">
      <w:pPr>
        <w:ind w:firstLine="709"/>
        <w:jc w:val="both"/>
      </w:pPr>
      <w:r>
        <w:t>9</w:t>
      </w:r>
      <w:r w:rsidRPr="00857FB3">
        <w:t xml:space="preserve">) вільно обирати іншого </w:t>
      </w:r>
      <w:proofErr w:type="spellStart"/>
      <w:r w:rsidRPr="00857FB3">
        <w:t>електропостачальника</w:t>
      </w:r>
      <w:proofErr w:type="spellEnd"/>
      <w:r w:rsidRPr="00857FB3">
        <w:t xml:space="preserve"> та розірвати цей Договір у встановленому цим Договором та чинним законодавством порядку;</w:t>
      </w:r>
    </w:p>
    <w:p w:rsidR="00393324" w:rsidRPr="00857FB3" w:rsidRDefault="00393324" w:rsidP="00393324">
      <w:pPr>
        <w:ind w:firstLine="709"/>
        <w:jc w:val="both"/>
      </w:pPr>
      <w:r w:rsidRPr="00857FB3">
        <w:t>1</w:t>
      </w:r>
      <w:r>
        <w:t>0</w:t>
      </w:r>
      <w:r w:rsidRPr="00857FB3">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93324" w:rsidRPr="00857FB3" w:rsidRDefault="00393324" w:rsidP="00393324">
      <w:pPr>
        <w:ind w:firstLine="709"/>
        <w:jc w:val="both"/>
      </w:pPr>
      <w:r w:rsidRPr="00857FB3">
        <w:t>1</w:t>
      </w:r>
      <w:r>
        <w:t>1</w:t>
      </w:r>
      <w:r w:rsidRPr="00857FB3">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93324" w:rsidRDefault="00393324" w:rsidP="00393324">
      <w:pPr>
        <w:ind w:firstLine="709"/>
        <w:jc w:val="both"/>
      </w:pPr>
      <w:r w:rsidRPr="00857FB3">
        <w:t>1</w:t>
      </w:r>
      <w:r>
        <w:t>2</w:t>
      </w:r>
      <w:r w:rsidRPr="00857FB3">
        <w:t xml:space="preserve">) перейти на постачання електричної енергії до іншого </w:t>
      </w:r>
      <w:proofErr w:type="spellStart"/>
      <w:r w:rsidRPr="00857FB3">
        <w:t>електропостачальника</w:t>
      </w:r>
      <w:proofErr w:type="spellEnd"/>
      <w:r w:rsidRPr="00857FB3">
        <w:t xml:space="preserve">, у разі наявності договору споживача про надання </w:t>
      </w:r>
      <w:r w:rsidRPr="00857FB3">
        <w:rPr>
          <w:rStyle w:val="st42"/>
        </w:rPr>
        <w:t>послуг з розподілу/передачі</w:t>
      </w:r>
      <w:r w:rsidRPr="00857FB3">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393324" w:rsidRPr="00A823C4" w:rsidRDefault="00393324" w:rsidP="00393324">
      <w:pPr>
        <w:widowControl w:val="0"/>
        <w:pBdr>
          <w:top w:val="nil"/>
          <w:left w:val="nil"/>
          <w:bottom w:val="nil"/>
          <w:right w:val="nil"/>
          <w:between w:val="nil"/>
        </w:pBdr>
        <w:tabs>
          <w:tab w:val="left" w:pos="993"/>
        </w:tabs>
        <w:autoSpaceDE w:val="0"/>
        <w:autoSpaceDN w:val="0"/>
        <w:ind w:right="-2" w:firstLine="567"/>
        <w:jc w:val="both"/>
        <w:rPr>
          <w:color w:val="000000"/>
          <w:sz w:val="24"/>
          <w:szCs w:val="24"/>
          <w:lang w:val="ru-RU"/>
        </w:rPr>
      </w:pPr>
      <w:r>
        <w:t xml:space="preserve"> 13</w:t>
      </w:r>
      <w:r w:rsidRPr="009936E1">
        <w:t xml:space="preserve">) </w:t>
      </w:r>
      <w:r w:rsidRPr="00A11305">
        <w:rPr>
          <w:color w:val="000000"/>
        </w:rPr>
        <w:t xml:space="preserve">розірвати цей Договір достроково, повідомивши Постачальника про це за 20 днів до очікуваної дати розірвання без сплати штрафних санкцій у випадку </w:t>
      </w:r>
      <w:r w:rsidRPr="00A11305">
        <w:rPr>
          <w:color w:val="000000" w:themeColor="text1"/>
        </w:rPr>
        <w:t>не досягнення  згоди щодо зміни істотних умов (у тому числі ціни) у пор</w:t>
      </w:r>
      <w:r>
        <w:rPr>
          <w:color w:val="000000" w:themeColor="text1"/>
        </w:rPr>
        <w:t>ядку, визначеному цим Договором</w:t>
      </w:r>
      <w:r>
        <w:rPr>
          <w:color w:val="000000" w:themeColor="text1"/>
          <w:lang w:val="ru-RU"/>
        </w:rPr>
        <w:t>.</w:t>
      </w:r>
    </w:p>
    <w:p w:rsidR="00393324" w:rsidRDefault="00393324" w:rsidP="00393324">
      <w:pPr>
        <w:ind w:firstLine="567"/>
        <w:jc w:val="both"/>
      </w:pPr>
      <w:r>
        <w:t xml:space="preserve"> </w:t>
      </w:r>
      <w:r w:rsidRPr="00857FB3">
        <w:t>1</w:t>
      </w:r>
      <w:r>
        <w:t>4</w:t>
      </w:r>
      <w:r w:rsidRPr="00857FB3">
        <w:t>) інші права, передбачені чинним законодавством і цим Договором.</w:t>
      </w:r>
    </w:p>
    <w:p w:rsidR="00393324" w:rsidRPr="00857FB3" w:rsidRDefault="00393324" w:rsidP="00393324">
      <w:pPr>
        <w:ind w:firstLine="567"/>
        <w:jc w:val="both"/>
      </w:pPr>
    </w:p>
    <w:p w:rsidR="00393324" w:rsidRPr="00857FB3" w:rsidRDefault="00393324" w:rsidP="00393324">
      <w:pPr>
        <w:ind w:firstLine="709"/>
        <w:jc w:val="both"/>
      </w:pPr>
      <w:r w:rsidRPr="00857FB3">
        <w:t>6.2. Споживач зобов'язується:</w:t>
      </w:r>
    </w:p>
    <w:p w:rsidR="00393324" w:rsidRPr="00857FB3" w:rsidRDefault="00393324" w:rsidP="00393324">
      <w:pPr>
        <w:ind w:firstLine="709"/>
        <w:jc w:val="both"/>
      </w:pPr>
      <w:r w:rsidRPr="00857FB3">
        <w:lastRenderedPageBreak/>
        <w:t>1) забезпечувати своєчасну та повну оплату спожитої електричної енергії згідно з умовами цього Договору;</w:t>
      </w:r>
    </w:p>
    <w:p w:rsidR="00393324" w:rsidRPr="00857FB3" w:rsidRDefault="00393324" w:rsidP="00393324">
      <w:pPr>
        <w:ind w:firstLine="709"/>
        <w:jc w:val="both"/>
      </w:pPr>
      <w:r w:rsidRPr="00857FB3">
        <w:rPr>
          <w:rStyle w:val="st42"/>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393324" w:rsidRPr="00857FB3" w:rsidRDefault="00393324" w:rsidP="00393324">
      <w:pPr>
        <w:ind w:firstLine="709"/>
        <w:jc w:val="both"/>
      </w:pPr>
      <w:r w:rsidRPr="00857FB3">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93324" w:rsidRPr="00857FB3" w:rsidRDefault="00393324" w:rsidP="00393324">
      <w:pPr>
        <w:ind w:firstLine="709"/>
        <w:jc w:val="both"/>
      </w:pPr>
      <w:r>
        <w:t>4</w:t>
      </w:r>
      <w:r w:rsidRPr="00857FB3">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93324" w:rsidRPr="00857FB3" w:rsidRDefault="00393324" w:rsidP="00393324">
      <w:pPr>
        <w:ind w:firstLine="709"/>
        <w:jc w:val="both"/>
      </w:pPr>
      <w:r>
        <w:t>5</w:t>
      </w:r>
      <w:r w:rsidRPr="00857FB3">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93324" w:rsidRPr="00857FB3" w:rsidRDefault="00393324" w:rsidP="00393324">
      <w:pPr>
        <w:ind w:firstLine="709"/>
        <w:jc w:val="both"/>
      </w:pPr>
      <w:r>
        <w:t>6</w:t>
      </w:r>
      <w:r w:rsidRPr="00857FB3">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93324" w:rsidRPr="00857FB3" w:rsidRDefault="00393324" w:rsidP="00393324">
      <w:pPr>
        <w:ind w:firstLine="709"/>
        <w:jc w:val="both"/>
      </w:pPr>
      <w:r>
        <w:t>7</w:t>
      </w:r>
      <w:r w:rsidRPr="00857FB3">
        <w:t>) виконувати інші обов'язки, покладені на Споживача чинним законодавством та/або цим Договором.</w:t>
      </w:r>
    </w:p>
    <w:p w:rsidR="00393324" w:rsidRPr="00857FB3" w:rsidRDefault="00393324" w:rsidP="00393324">
      <w:pPr>
        <w:ind w:firstLine="709"/>
        <w:jc w:val="both"/>
      </w:pPr>
    </w:p>
    <w:p w:rsidR="00393324" w:rsidRPr="00857FB3" w:rsidRDefault="00393324" w:rsidP="00393324">
      <w:pPr>
        <w:ind w:firstLine="709"/>
        <w:jc w:val="both"/>
      </w:pPr>
    </w:p>
    <w:p w:rsidR="00393324" w:rsidRPr="00857FB3" w:rsidRDefault="00393324" w:rsidP="00393324">
      <w:pPr>
        <w:ind w:firstLine="709"/>
        <w:jc w:val="center"/>
        <w:rPr>
          <w:b/>
        </w:rPr>
      </w:pPr>
      <w:r w:rsidRPr="00857FB3">
        <w:rPr>
          <w:b/>
        </w:rPr>
        <w:t>7. Права і обов'язки Постачальника</w:t>
      </w:r>
    </w:p>
    <w:p w:rsidR="00393324" w:rsidRPr="00857FB3" w:rsidRDefault="00393324" w:rsidP="00393324">
      <w:pPr>
        <w:ind w:firstLine="709"/>
        <w:jc w:val="center"/>
        <w:rPr>
          <w:b/>
        </w:rPr>
      </w:pPr>
    </w:p>
    <w:p w:rsidR="00393324" w:rsidRPr="00857FB3" w:rsidRDefault="00393324" w:rsidP="00393324">
      <w:pPr>
        <w:ind w:firstLine="709"/>
        <w:jc w:val="both"/>
      </w:pPr>
      <w:r w:rsidRPr="00857FB3">
        <w:t>7.1. Постачальник має право:</w:t>
      </w:r>
    </w:p>
    <w:p w:rsidR="00393324" w:rsidRPr="00225A44" w:rsidRDefault="00393324" w:rsidP="00393324">
      <w:pPr>
        <w:ind w:firstLine="709"/>
        <w:jc w:val="both"/>
      </w:pPr>
      <w:r w:rsidRPr="00225A44">
        <w:t>1) отримувати від Споживача плату за поставлену електричну енергію;</w:t>
      </w:r>
    </w:p>
    <w:p w:rsidR="00393324" w:rsidRPr="00225A44" w:rsidRDefault="00393324" w:rsidP="00393324">
      <w:pPr>
        <w:ind w:firstLine="709"/>
        <w:jc w:val="both"/>
      </w:pPr>
      <w:r w:rsidRPr="00225A44">
        <w:t>2) контролювати правильність оформлення Споживачем платіжних документів;</w:t>
      </w:r>
    </w:p>
    <w:p w:rsidR="00393324" w:rsidRPr="00225A44" w:rsidRDefault="00393324" w:rsidP="00393324">
      <w:pPr>
        <w:ind w:firstLine="709"/>
        <w:jc w:val="both"/>
      </w:pPr>
      <w:r w:rsidRPr="00225A44">
        <w:t>3) ініціювати припинення постачання електричної енергії Споживачу у порядку та на умовах, визначених цим Договором та чинним законодавством;</w:t>
      </w:r>
    </w:p>
    <w:p w:rsidR="00393324" w:rsidRPr="00225A44" w:rsidRDefault="00393324" w:rsidP="00393324">
      <w:pPr>
        <w:ind w:firstLine="709"/>
        <w:jc w:val="both"/>
      </w:pPr>
      <w:r w:rsidRPr="00225A44">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93324" w:rsidRPr="00225A44" w:rsidRDefault="00393324" w:rsidP="00393324">
      <w:pPr>
        <w:ind w:firstLine="709"/>
        <w:jc w:val="both"/>
      </w:pPr>
      <w:r w:rsidRPr="00225A44">
        <w:t>5) проводити разом зі Споживачем звіряння фактично використаних обсягів електричної енергії з підписанням відповідного акта;</w:t>
      </w:r>
    </w:p>
    <w:p w:rsidR="00393324" w:rsidRPr="00225A44" w:rsidRDefault="00393324" w:rsidP="00393324">
      <w:pPr>
        <w:ind w:firstLine="709"/>
        <w:jc w:val="both"/>
      </w:pPr>
      <w:r w:rsidRPr="00225A44">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393324" w:rsidRPr="007907AB" w:rsidRDefault="00393324" w:rsidP="00393324">
      <w:pPr>
        <w:pStyle w:val="st2"/>
        <w:spacing w:after="0"/>
        <w:rPr>
          <w:rStyle w:val="st42"/>
          <w:sz w:val="20"/>
          <w:szCs w:val="20"/>
          <w:lang w:val="uk-UA"/>
        </w:rPr>
      </w:pPr>
      <w:r w:rsidRPr="007907AB">
        <w:rPr>
          <w:rStyle w:val="st42"/>
          <w:sz w:val="20"/>
          <w:szCs w:val="20"/>
          <w:lang w:val="uk-UA"/>
        </w:rPr>
        <w:t xml:space="preserve">    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393324" w:rsidRPr="007907AB" w:rsidRDefault="00393324" w:rsidP="00393324">
      <w:pPr>
        <w:pStyle w:val="st2"/>
        <w:ind w:firstLine="708"/>
        <w:rPr>
          <w:color w:val="000000"/>
          <w:sz w:val="20"/>
          <w:szCs w:val="20"/>
          <w:lang w:val="uk-UA"/>
        </w:rPr>
      </w:pPr>
      <w:r w:rsidRPr="007907AB">
        <w:rPr>
          <w:sz w:val="20"/>
          <w:szCs w:val="20"/>
          <w:lang w:val="uk-UA"/>
        </w:rPr>
        <w:t>8) інші права, передбачені чинним законодавством і цим Договором.</w:t>
      </w:r>
    </w:p>
    <w:p w:rsidR="00393324" w:rsidRPr="00857FB3" w:rsidRDefault="00393324" w:rsidP="00393324">
      <w:pPr>
        <w:ind w:firstLine="709"/>
        <w:jc w:val="both"/>
      </w:pPr>
    </w:p>
    <w:p w:rsidR="00393324" w:rsidRPr="00857FB3" w:rsidRDefault="00393324" w:rsidP="00393324">
      <w:pPr>
        <w:ind w:firstLine="709"/>
        <w:jc w:val="both"/>
      </w:pPr>
      <w:r w:rsidRPr="00857FB3">
        <w:t>7.2. Постачальник зобов'язується:</w:t>
      </w:r>
    </w:p>
    <w:p w:rsidR="00393324" w:rsidRPr="00857FB3" w:rsidRDefault="00393324" w:rsidP="00393324">
      <w:pPr>
        <w:ind w:firstLine="709"/>
        <w:jc w:val="both"/>
      </w:pPr>
      <w:r w:rsidRPr="00857FB3">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393324" w:rsidRPr="00857FB3" w:rsidRDefault="00393324" w:rsidP="00393324">
      <w:pPr>
        <w:ind w:firstLine="709"/>
        <w:jc w:val="both"/>
      </w:pPr>
      <w:r w:rsidRPr="00857FB3">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393324" w:rsidRPr="00857FB3" w:rsidRDefault="00393324" w:rsidP="00393324">
      <w:pPr>
        <w:ind w:firstLine="709"/>
        <w:jc w:val="both"/>
      </w:pPr>
      <w:r w:rsidRPr="00857FB3">
        <w:t>3) забезпечити наявність різних комерційних пропозицій з постачання електричної енергії для Споживача;</w:t>
      </w:r>
    </w:p>
    <w:p w:rsidR="00393324" w:rsidRPr="00857FB3" w:rsidRDefault="00393324" w:rsidP="00393324">
      <w:pPr>
        <w:ind w:firstLine="709"/>
        <w:jc w:val="both"/>
      </w:pPr>
      <w:r w:rsidRPr="00857FB3">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93324" w:rsidRPr="00857FB3" w:rsidRDefault="00393324" w:rsidP="00393324">
      <w:pPr>
        <w:ind w:firstLine="709"/>
        <w:jc w:val="both"/>
      </w:pPr>
      <w:r>
        <w:t>5</w:t>
      </w:r>
      <w:r w:rsidRPr="00857FB3">
        <w:t>) видавати Споживачеві безоплатно платіжні документи та форми звернень;</w:t>
      </w:r>
    </w:p>
    <w:p w:rsidR="00393324" w:rsidRPr="00857FB3" w:rsidRDefault="00393324" w:rsidP="00393324">
      <w:pPr>
        <w:ind w:firstLine="709"/>
        <w:jc w:val="both"/>
      </w:pPr>
      <w:r>
        <w:t>6</w:t>
      </w:r>
      <w:r w:rsidRPr="00857FB3">
        <w:t>) приймати оплату наданих за цим Договором послуг будь-яким способом, що передбачений цим Договором;</w:t>
      </w:r>
    </w:p>
    <w:p w:rsidR="00393324" w:rsidRPr="00857FB3" w:rsidRDefault="00393324" w:rsidP="00393324">
      <w:pPr>
        <w:ind w:firstLine="709"/>
        <w:jc w:val="both"/>
      </w:pPr>
      <w:r>
        <w:t>7</w:t>
      </w:r>
      <w:r w:rsidRPr="00857FB3">
        <w:t xml:space="preserve">) проводити оплату </w:t>
      </w:r>
      <w:r w:rsidRPr="00857FB3">
        <w:rPr>
          <w:rStyle w:val="st42"/>
        </w:rPr>
        <w:t>послуг з передачі</w:t>
      </w:r>
      <w:r w:rsidRPr="00857FB3">
        <w:t xml:space="preserve"> електричної енергії оператору системи, якщо Споживач не обрав спосіб оплати послуги з розподілу напряму з оператором системи;</w:t>
      </w:r>
    </w:p>
    <w:p w:rsidR="00393324" w:rsidRPr="00857FB3" w:rsidRDefault="00393324" w:rsidP="00393324">
      <w:pPr>
        <w:ind w:firstLine="709"/>
        <w:jc w:val="both"/>
      </w:pPr>
      <w:r>
        <w:t>8</w:t>
      </w:r>
      <w:r w:rsidRPr="00857FB3">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93324" w:rsidRPr="00857FB3" w:rsidRDefault="00393324" w:rsidP="00393324">
      <w:pPr>
        <w:ind w:firstLine="709"/>
        <w:jc w:val="both"/>
      </w:pPr>
      <w:r>
        <w:t>9</w:t>
      </w:r>
      <w:r w:rsidRPr="00857FB3">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93324" w:rsidRPr="00857FB3" w:rsidRDefault="00393324" w:rsidP="00393324">
      <w:pPr>
        <w:ind w:firstLine="709"/>
        <w:jc w:val="both"/>
      </w:pPr>
      <w:r w:rsidRPr="00857FB3">
        <w:t>1</w:t>
      </w:r>
      <w:r>
        <w:t>0</w:t>
      </w:r>
      <w:r w:rsidRPr="00857FB3">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93324" w:rsidRPr="00857FB3" w:rsidRDefault="00393324" w:rsidP="00393324">
      <w:pPr>
        <w:ind w:firstLine="709"/>
        <w:jc w:val="both"/>
      </w:pPr>
      <w:r w:rsidRPr="00857FB3">
        <w:t>1</w:t>
      </w:r>
      <w:r>
        <w:t>1</w:t>
      </w:r>
      <w:r w:rsidRPr="00857FB3">
        <w:t>) забезпечувати конфіденційність даних, отриманих від Споживача;</w:t>
      </w:r>
    </w:p>
    <w:p w:rsidR="00393324" w:rsidRPr="00857FB3" w:rsidRDefault="00393324" w:rsidP="00393324">
      <w:pPr>
        <w:ind w:firstLine="709"/>
        <w:jc w:val="both"/>
      </w:pPr>
      <w:r w:rsidRPr="00857FB3">
        <w:t>1</w:t>
      </w:r>
      <w:r>
        <w:t>2</w:t>
      </w:r>
      <w:r w:rsidRPr="00857FB3">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93324" w:rsidRPr="00857FB3" w:rsidRDefault="00393324" w:rsidP="00393324">
      <w:pPr>
        <w:ind w:firstLine="709"/>
        <w:jc w:val="both"/>
      </w:pPr>
      <w:r w:rsidRPr="00857FB3">
        <w:t xml:space="preserve">вибрати іншого </w:t>
      </w:r>
      <w:proofErr w:type="spellStart"/>
      <w:r w:rsidRPr="00857FB3">
        <w:t>електропостачальника</w:t>
      </w:r>
      <w:proofErr w:type="spellEnd"/>
      <w:r w:rsidRPr="00857FB3">
        <w:t xml:space="preserve"> та про наслідки невиконання цього;</w:t>
      </w:r>
    </w:p>
    <w:p w:rsidR="00393324" w:rsidRPr="00857FB3" w:rsidRDefault="00393324" w:rsidP="00393324">
      <w:pPr>
        <w:ind w:firstLine="709"/>
        <w:jc w:val="both"/>
      </w:pPr>
      <w:r w:rsidRPr="00857FB3">
        <w:lastRenderedPageBreak/>
        <w:t xml:space="preserve">перейти до </w:t>
      </w:r>
      <w:proofErr w:type="spellStart"/>
      <w:r w:rsidRPr="00857FB3">
        <w:t>електропостачальника</w:t>
      </w:r>
      <w:proofErr w:type="spellEnd"/>
      <w:r w:rsidRPr="00857FB3">
        <w:t>, на якого в установленому порядку покладені спеціальні обов’язки (постачальник «останньої надії»);</w:t>
      </w:r>
    </w:p>
    <w:p w:rsidR="00393324" w:rsidRDefault="00393324" w:rsidP="00393324">
      <w:pPr>
        <w:ind w:firstLine="709"/>
        <w:jc w:val="both"/>
      </w:pPr>
      <w:r w:rsidRPr="00857FB3">
        <w:t>на відшкодування збитків, завданих у зв’язку з неможливістю подальшого виконання Постачальником своїх зобов’язань за цим Договором;</w:t>
      </w:r>
    </w:p>
    <w:p w:rsidR="00393324" w:rsidRDefault="00393324" w:rsidP="00393324">
      <w:pPr>
        <w:ind w:left="708" w:firstLine="1"/>
        <w:jc w:val="both"/>
        <w:rPr>
          <w:color w:val="000000"/>
          <w:szCs w:val="24"/>
          <w:lang w:val="ru-RU"/>
        </w:rPr>
      </w:pPr>
      <w:r>
        <w:t xml:space="preserve">13)   </w:t>
      </w:r>
      <w:proofErr w:type="spellStart"/>
      <w:r w:rsidRPr="00A11305">
        <w:rPr>
          <w:color w:val="000000"/>
          <w:szCs w:val="24"/>
          <w:lang w:val="ru-RU"/>
        </w:rPr>
        <w:t>проводити</w:t>
      </w:r>
      <w:proofErr w:type="spellEnd"/>
      <w:r w:rsidRPr="00A11305">
        <w:rPr>
          <w:color w:val="000000"/>
          <w:szCs w:val="24"/>
          <w:lang w:val="ru-RU"/>
        </w:rPr>
        <w:t xml:space="preserve"> оплату </w:t>
      </w:r>
      <w:proofErr w:type="spellStart"/>
      <w:r w:rsidRPr="00A11305">
        <w:rPr>
          <w:color w:val="000000" w:themeColor="text1"/>
          <w:szCs w:val="24"/>
          <w:lang w:val="ru-RU"/>
        </w:rPr>
        <w:t>послуг</w:t>
      </w:r>
      <w:proofErr w:type="spellEnd"/>
      <w:r w:rsidRPr="00A11305">
        <w:rPr>
          <w:color w:val="000000" w:themeColor="text1"/>
          <w:szCs w:val="24"/>
          <w:lang w:val="ru-RU"/>
        </w:rPr>
        <w:t xml:space="preserve"> з </w:t>
      </w:r>
      <w:proofErr w:type="spellStart"/>
      <w:r w:rsidRPr="00A11305">
        <w:rPr>
          <w:color w:val="000000" w:themeColor="text1"/>
          <w:szCs w:val="24"/>
          <w:lang w:val="ru-RU"/>
        </w:rPr>
        <w:t>передачі</w:t>
      </w:r>
      <w:proofErr w:type="spellEnd"/>
      <w:r w:rsidRPr="00A11305">
        <w:rPr>
          <w:color w:val="000000" w:themeColor="text1"/>
          <w:szCs w:val="24"/>
          <w:lang w:val="ru-RU"/>
        </w:rPr>
        <w:t xml:space="preserve"> </w:t>
      </w:r>
      <w:proofErr w:type="spellStart"/>
      <w:r w:rsidRPr="00A11305">
        <w:rPr>
          <w:color w:val="000000" w:themeColor="text1"/>
          <w:szCs w:val="24"/>
          <w:lang w:val="ru-RU"/>
        </w:rPr>
        <w:t>електричної</w:t>
      </w:r>
      <w:proofErr w:type="spellEnd"/>
      <w:r w:rsidRPr="00A11305">
        <w:rPr>
          <w:color w:val="000000" w:themeColor="text1"/>
          <w:szCs w:val="24"/>
          <w:lang w:val="ru-RU"/>
        </w:rPr>
        <w:t xml:space="preserve"> </w:t>
      </w:r>
      <w:proofErr w:type="spellStart"/>
      <w:r w:rsidRPr="00A11305">
        <w:rPr>
          <w:color w:val="000000" w:themeColor="text1"/>
          <w:szCs w:val="24"/>
          <w:lang w:val="ru-RU"/>
        </w:rPr>
        <w:t>енергії</w:t>
      </w:r>
      <w:proofErr w:type="spellEnd"/>
      <w:r w:rsidRPr="00A11305">
        <w:rPr>
          <w:color w:val="000000" w:themeColor="text1"/>
          <w:szCs w:val="24"/>
          <w:lang w:val="ru-RU"/>
        </w:rPr>
        <w:t xml:space="preserve"> операторам </w:t>
      </w:r>
      <w:proofErr w:type="spellStart"/>
      <w:r w:rsidRPr="00A11305">
        <w:rPr>
          <w:color w:val="000000" w:themeColor="text1"/>
          <w:szCs w:val="24"/>
          <w:lang w:val="ru-RU"/>
        </w:rPr>
        <w:t>системи</w:t>
      </w:r>
      <w:proofErr w:type="spellEnd"/>
      <w:r w:rsidRPr="00A11305">
        <w:rPr>
          <w:color w:val="000000" w:themeColor="text1"/>
          <w:szCs w:val="24"/>
          <w:lang w:val="ru-RU"/>
        </w:rPr>
        <w:t xml:space="preserve"> </w:t>
      </w:r>
      <w:proofErr w:type="spellStart"/>
      <w:r w:rsidRPr="00A11305">
        <w:rPr>
          <w:color w:val="000000" w:themeColor="text1"/>
          <w:szCs w:val="24"/>
          <w:lang w:val="ru-RU"/>
        </w:rPr>
        <w:t>передачі</w:t>
      </w:r>
      <w:proofErr w:type="spellEnd"/>
      <w:r w:rsidRPr="00A11305">
        <w:rPr>
          <w:color w:val="000000" w:themeColor="text1"/>
        </w:rPr>
        <w:t>;</w:t>
      </w:r>
      <w:r w:rsidRPr="00B03ED1">
        <w:rPr>
          <w:color w:val="000000" w:themeColor="text1"/>
          <w:szCs w:val="24"/>
          <w:lang w:val="ru-RU"/>
        </w:rPr>
        <w:t xml:space="preserve">  </w:t>
      </w:r>
    </w:p>
    <w:p w:rsidR="00393324" w:rsidRPr="00857FB3" w:rsidRDefault="00393324" w:rsidP="00393324">
      <w:pPr>
        <w:ind w:left="708" w:firstLine="1"/>
        <w:jc w:val="both"/>
      </w:pPr>
      <w:r w:rsidRPr="00857FB3">
        <w:t>1</w:t>
      </w:r>
      <w:r>
        <w:t>4</w:t>
      </w:r>
      <w:r w:rsidRPr="00857FB3">
        <w:t>) виконувати інші обов'язки, покладені на Постачальника чинним законодавством та/або цим Договором.</w:t>
      </w:r>
    </w:p>
    <w:p w:rsidR="00393324" w:rsidRPr="00857FB3" w:rsidRDefault="00393324" w:rsidP="00393324">
      <w:pPr>
        <w:ind w:firstLine="709"/>
        <w:jc w:val="both"/>
      </w:pPr>
    </w:p>
    <w:p w:rsidR="00393324" w:rsidRPr="00857FB3" w:rsidRDefault="00393324" w:rsidP="00393324">
      <w:pPr>
        <w:ind w:firstLine="709"/>
        <w:jc w:val="center"/>
        <w:rPr>
          <w:b/>
        </w:rPr>
      </w:pPr>
      <w:r w:rsidRPr="00857FB3">
        <w:rPr>
          <w:b/>
        </w:rPr>
        <w:t>8. Порядок припинення та відновлення постачання електричної енергії</w:t>
      </w:r>
    </w:p>
    <w:p w:rsidR="00393324" w:rsidRPr="00857FB3" w:rsidRDefault="00393324" w:rsidP="00393324">
      <w:pPr>
        <w:ind w:firstLine="709"/>
        <w:jc w:val="center"/>
        <w:rPr>
          <w:b/>
        </w:rPr>
      </w:pPr>
    </w:p>
    <w:p w:rsidR="00393324" w:rsidRPr="00857FB3" w:rsidRDefault="00393324" w:rsidP="00393324">
      <w:pPr>
        <w:ind w:firstLine="709"/>
        <w:jc w:val="both"/>
      </w:pPr>
      <w:r w:rsidRPr="00857FB3">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93324" w:rsidRPr="00857FB3" w:rsidRDefault="00393324" w:rsidP="00393324">
      <w:pPr>
        <w:ind w:firstLine="709"/>
        <w:jc w:val="both"/>
      </w:pPr>
      <w:r w:rsidRPr="00857FB3">
        <w:t>8.2. Припинення електропостачання не звільняє Споживача від обов'язку сплатити заборгованість Постачальнику за цим Договором.</w:t>
      </w:r>
    </w:p>
    <w:p w:rsidR="00393324" w:rsidRPr="00857FB3" w:rsidRDefault="00393324" w:rsidP="00393324">
      <w:pPr>
        <w:ind w:firstLine="709"/>
        <w:jc w:val="both"/>
      </w:pPr>
      <w:r w:rsidRPr="00857FB3">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93324" w:rsidRDefault="00393324" w:rsidP="00393324">
      <w:pPr>
        <w:ind w:firstLine="709"/>
        <w:jc w:val="both"/>
      </w:pPr>
      <w:r w:rsidRPr="00857FB3">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93324" w:rsidRPr="00857FB3" w:rsidRDefault="00393324" w:rsidP="00393324">
      <w:pPr>
        <w:ind w:firstLine="709"/>
        <w:jc w:val="both"/>
      </w:pPr>
      <w:r>
        <w:t>8.5. У разі виникнення у Споживача заборгованості за електричну енергію за цим Договором Споживач може звернутися до Постачальника із заявою про складання графіка погашення заборгованості на строк не більше 12 місяців. Графік погашення оформлюється окремим документом про реструктуризацію заборгованості.</w:t>
      </w:r>
    </w:p>
    <w:p w:rsidR="00393324" w:rsidRPr="00857FB3" w:rsidRDefault="00393324" w:rsidP="00393324">
      <w:pPr>
        <w:rPr>
          <w:b/>
        </w:rPr>
      </w:pPr>
    </w:p>
    <w:p w:rsidR="00393324" w:rsidRPr="00857FB3" w:rsidRDefault="00393324" w:rsidP="00393324">
      <w:pPr>
        <w:ind w:firstLine="709"/>
        <w:jc w:val="center"/>
        <w:rPr>
          <w:b/>
        </w:rPr>
      </w:pPr>
    </w:p>
    <w:p w:rsidR="00393324" w:rsidRPr="00857FB3" w:rsidRDefault="00393324" w:rsidP="00393324">
      <w:pPr>
        <w:ind w:firstLine="709"/>
        <w:jc w:val="center"/>
        <w:rPr>
          <w:b/>
        </w:rPr>
      </w:pPr>
      <w:r w:rsidRPr="00857FB3">
        <w:rPr>
          <w:b/>
        </w:rPr>
        <w:t>9. Відповідальність Сторін</w:t>
      </w:r>
    </w:p>
    <w:p w:rsidR="00393324" w:rsidRPr="00857FB3" w:rsidRDefault="00393324" w:rsidP="00393324">
      <w:pPr>
        <w:ind w:firstLine="709"/>
        <w:jc w:val="center"/>
        <w:rPr>
          <w:b/>
        </w:rPr>
      </w:pPr>
    </w:p>
    <w:p w:rsidR="00393324" w:rsidRDefault="00393324" w:rsidP="00393324">
      <w:pPr>
        <w:ind w:firstLine="709"/>
        <w:jc w:val="both"/>
      </w:pPr>
      <w:r w:rsidRPr="00857FB3">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93324" w:rsidRPr="008E42E8" w:rsidRDefault="00393324" w:rsidP="00393324">
      <w:pPr>
        <w:ind w:firstLine="709"/>
        <w:jc w:val="both"/>
        <w:rPr>
          <w:szCs w:val="22"/>
        </w:rPr>
      </w:pPr>
      <w:r>
        <w:t xml:space="preserve">9.2. </w:t>
      </w:r>
      <w:r w:rsidRPr="008E42E8">
        <w:rPr>
          <w:rFonts w:eastAsia="Calibri"/>
        </w:rPr>
        <w:t>Відповідно до ст.231 ГК України</w:t>
      </w:r>
      <w:r w:rsidRPr="008E42E8">
        <w:rPr>
          <w:color w:val="202124"/>
          <w:sz w:val="18"/>
          <w:szCs w:val="22"/>
          <w:shd w:val="clear" w:color="auto" w:fill="FFFFFF"/>
        </w:rPr>
        <w:t xml:space="preserve"> </w:t>
      </w:r>
      <w:r>
        <w:rPr>
          <w:color w:val="202124"/>
          <w:szCs w:val="22"/>
          <w:shd w:val="clear" w:color="auto" w:fill="FFFFFF"/>
        </w:rPr>
        <w:t>з</w:t>
      </w:r>
      <w:r w:rsidRPr="008E42E8">
        <w:rPr>
          <w:color w:val="202124"/>
          <w:szCs w:val="22"/>
          <w:shd w:val="clear" w:color="auto" w:fill="FFFFFF"/>
        </w:rPr>
        <w:t xml:space="preserve">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w:t>
      </w:r>
      <w:proofErr w:type="spellStart"/>
      <w:r w:rsidRPr="008E42E8">
        <w:rPr>
          <w:color w:val="202124"/>
          <w:szCs w:val="22"/>
          <w:shd w:val="clear" w:color="auto" w:fill="FFFFFF"/>
        </w:rPr>
        <w:t>стягуєт</w:t>
      </w:r>
      <w:proofErr w:type="spellEnd"/>
      <w:r w:rsidRPr="008E42E8">
        <w:rPr>
          <w:color w:val="202124"/>
          <w:szCs w:val="22"/>
          <w:shd w:val="clear" w:color="auto" w:fill="FFFFFF"/>
        </w:rPr>
        <w:t>ься </w:t>
      </w:r>
      <w:r w:rsidRPr="008E42E8">
        <w:rPr>
          <w:bCs/>
          <w:color w:val="202124"/>
          <w:szCs w:val="22"/>
          <w:shd w:val="clear" w:color="auto" w:fill="FFFFFF"/>
        </w:rPr>
        <w:t>штраф</w:t>
      </w:r>
      <w:r w:rsidRPr="008E42E8">
        <w:rPr>
          <w:color w:val="202124"/>
          <w:szCs w:val="22"/>
          <w:shd w:val="clear" w:color="auto" w:fill="FFFFFF"/>
        </w:rPr>
        <w:t> у розмірі семи відсотків вказаної вартості.</w:t>
      </w:r>
    </w:p>
    <w:p w:rsidR="00393324" w:rsidRPr="00857FB3" w:rsidRDefault="00393324" w:rsidP="00393324">
      <w:pPr>
        <w:ind w:firstLine="709"/>
        <w:jc w:val="both"/>
      </w:pPr>
      <w:r w:rsidRPr="00857FB3">
        <w:t>9.</w:t>
      </w:r>
      <w:r>
        <w:t>3</w:t>
      </w:r>
      <w:r w:rsidRPr="00857FB3">
        <w:t>.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93324" w:rsidRPr="00857FB3" w:rsidRDefault="00393324" w:rsidP="00393324">
      <w:pPr>
        <w:ind w:firstLine="709"/>
        <w:jc w:val="both"/>
      </w:pPr>
      <w:r w:rsidRPr="00857FB3">
        <w:t>порушення Споживачем строків розрахунків з Постачальником - в розмірі, погодженому Сторонами в цьому Договорі;</w:t>
      </w:r>
    </w:p>
    <w:p w:rsidR="00393324" w:rsidRPr="00857FB3" w:rsidRDefault="00393324" w:rsidP="00393324">
      <w:pPr>
        <w:ind w:firstLine="709"/>
        <w:jc w:val="both"/>
      </w:pPr>
      <w:r w:rsidRPr="00857FB3">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93324" w:rsidRPr="00857FB3" w:rsidRDefault="00393324" w:rsidP="00393324">
      <w:pPr>
        <w:ind w:firstLine="709"/>
        <w:jc w:val="both"/>
      </w:pPr>
      <w:r w:rsidRPr="00857FB3">
        <w:t>9.</w:t>
      </w:r>
      <w:r>
        <w:t>4</w:t>
      </w:r>
      <w:r w:rsidRPr="00857FB3">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93324" w:rsidRPr="00857FB3" w:rsidRDefault="00393324" w:rsidP="00393324">
      <w:pPr>
        <w:ind w:firstLine="709"/>
        <w:jc w:val="both"/>
      </w:pPr>
      <w:r w:rsidRPr="00857FB3">
        <w:t>9.</w:t>
      </w:r>
      <w:r>
        <w:t>5</w:t>
      </w:r>
      <w:r w:rsidRPr="00857FB3">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93324" w:rsidRPr="00857FB3" w:rsidRDefault="00393324" w:rsidP="00393324">
      <w:pPr>
        <w:ind w:firstLine="709"/>
        <w:jc w:val="both"/>
      </w:pPr>
      <w:r w:rsidRPr="00857FB3">
        <w:t>9.</w:t>
      </w:r>
      <w:r>
        <w:t>6</w:t>
      </w:r>
      <w:r w:rsidRPr="00857FB3">
        <w:t>. Порядок документального підтвердження порушень умов цього Договору, а також відшкодування збитків встановлюється ПРРЕЕ.</w:t>
      </w:r>
    </w:p>
    <w:p w:rsidR="00393324" w:rsidRDefault="00393324" w:rsidP="00393324">
      <w:pPr>
        <w:ind w:firstLine="709"/>
        <w:jc w:val="both"/>
        <w:rPr>
          <w:rStyle w:val="st42"/>
        </w:rPr>
      </w:pPr>
      <w:r w:rsidRPr="00857FB3">
        <w:rPr>
          <w:rStyle w:val="st42"/>
        </w:rPr>
        <w:t>9.</w:t>
      </w:r>
      <w:r>
        <w:rPr>
          <w:rStyle w:val="st42"/>
        </w:rPr>
        <w:t>7</w:t>
      </w:r>
      <w:r w:rsidRPr="00857FB3">
        <w:rPr>
          <w:rStyle w:val="st42"/>
        </w:rPr>
        <w:t>.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393324" w:rsidRDefault="00393324" w:rsidP="00393324">
      <w:pPr>
        <w:ind w:firstLine="709"/>
        <w:jc w:val="both"/>
      </w:pPr>
      <w:r>
        <w:rPr>
          <w:rStyle w:val="st42"/>
        </w:rPr>
        <w:t xml:space="preserve">9.8. </w:t>
      </w:r>
      <w:r>
        <w:t>Споживач</w:t>
      </w:r>
      <w:r w:rsidRPr="00205C7D">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w:t>
      </w:r>
      <w:r>
        <w:t>та/або</w:t>
      </w:r>
      <w:r w:rsidRPr="004E017A">
        <w:rPr>
          <w:rFonts w:eastAsia="Calibri"/>
        </w:rPr>
        <w:t xml:space="preserve"> не проведення оплати з вини третьої сторони</w:t>
      </w:r>
      <w:r w:rsidRPr="005A45B1">
        <w:t>.</w:t>
      </w:r>
    </w:p>
    <w:p w:rsidR="00393324" w:rsidRDefault="00393324" w:rsidP="00393324">
      <w:pPr>
        <w:ind w:firstLine="709"/>
        <w:jc w:val="both"/>
        <w:rPr>
          <w:rStyle w:val="st42"/>
        </w:rPr>
      </w:pPr>
    </w:p>
    <w:p w:rsidR="00393324" w:rsidRDefault="00393324" w:rsidP="00393324">
      <w:pPr>
        <w:tabs>
          <w:tab w:val="left" w:pos="768"/>
          <w:tab w:val="left" w:pos="851"/>
        </w:tabs>
        <w:ind w:right="-2"/>
        <w:jc w:val="center"/>
        <w:rPr>
          <w:b/>
        </w:rPr>
      </w:pPr>
      <w:r w:rsidRPr="00B03ED1">
        <w:rPr>
          <w:b/>
        </w:rPr>
        <w:t>1</w:t>
      </w:r>
      <w:r>
        <w:rPr>
          <w:b/>
        </w:rPr>
        <w:t>0</w:t>
      </w:r>
      <w:r w:rsidRPr="00B03ED1">
        <w:rPr>
          <w:b/>
        </w:rPr>
        <w:t>.</w:t>
      </w:r>
      <w:r w:rsidRPr="00B03ED1">
        <w:rPr>
          <w:b/>
        </w:rPr>
        <w:tab/>
        <w:t>Оперативно-господарські санкції</w:t>
      </w:r>
    </w:p>
    <w:p w:rsidR="00393324" w:rsidRPr="00B03ED1" w:rsidRDefault="00393324" w:rsidP="00393324">
      <w:pPr>
        <w:tabs>
          <w:tab w:val="left" w:pos="768"/>
          <w:tab w:val="left" w:pos="851"/>
        </w:tabs>
        <w:ind w:right="-2"/>
        <w:jc w:val="center"/>
        <w:rPr>
          <w:b/>
        </w:rPr>
      </w:pPr>
    </w:p>
    <w:p w:rsidR="00393324" w:rsidRPr="00B03ED1" w:rsidRDefault="00393324" w:rsidP="00393324">
      <w:pPr>
        <w:tabs>
          <w:tab w:val="left" w:pos="567"/>
          <w:tab w:val="left" w:pos="1134"/>
        </w:tabs>
        <w:ind w:right="-2" w:firstLine="567"/>
        <w:jc w:val="both"/>
      </w:pPr>
      <w:r w:rsidRPr="00B03ED1">
        <w:t xml:space="preserve">10.1. </w:t>
      </w:r>
      <w:r w:rsidRPr="00B03ED1">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393324" w:rsidRPr="00B03ED1" w:rsidRDefault="00393324" w:rsidP="00393324">
      <w:pPr>
        <w:tabs>
          <w:tab w:val="left" w:pos="567"/>
          <w:tab w:val="left" w:pos="1134"/>
        </w:tabs>
        <w:ind w:right="-2" w:firstLine="567"/>
        <w:jc w:val="both"/>
      </w:pPr>
      <w:r w:rsidRPr="00B03ED1">
        <w:t xml:space="preserve">10.2. </w:t>
      </w:r>
      <w:r w:rsidRPr="00B03ED1">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393324" w:rsidRPr="00B03ED1" w:rsidRDefault="00393324" w:rsidP="00393324">
      <w:pPr>
        <w:tabs>
          <w:tab w:val="left" w:pos="284"/>
          <w:tab w:val="left" w:pos="851"/>
        </w:tabs>
        <w:ind w:right="-2" w:firstLine="567"/>
        <w:jc w:val="both"/>
        <w:rPr>
          <w:lang w:val="ru-RU"/>
        </w:rPr>
      </w:pPr>
      <w:r w:rsidRPr="00B03ED1">
        <w:rPr>
          <w:lang w:val="ru-RU"/>
        </w:rPr>
        <w:t>—</w:t>
      </w:r>
      <w:r w:rsidRPr="00B03ED1">
        <w:rPr>
          <w:lang w:val="ru-RU"/>
        </w:rPr>
        <w:tab/>
        <w:t xml:space="preserve">факту </w:t>
      </w:r>
      <w:proofErr w:type="spellStart"/>
      <w:r w:rsidRPr="00B03ED1">
        <w:rPr>
          <w:lang w:val="ru-RU"/>
        </w:rPr>
        <w:t>набуття</w:t>
      </w:r>
      <w:proofErr w:type="spellEnd"/>
      <w:r w:rsidRPr="00B03ED1">
        <w:rPr>
          <w:lang w:val="ru-RU"/>
        </w:rPr>
        <w:t xml:space="preserve"> </w:t>
      </w:r>
      <w:proofErr w:type="spellStart"/>
      <w:r w:rsidRPr="00B03ED1">
        <w:rPr>
          <w:lang w:val="ru-RU"/>
        </w:rPr>
        <w:t>Постачальником</w:t>
      </w:r>
      <w:proofErr w:type="spellEnd"/>
      <w:r w:rsidRPr="00B03ED1">
        <w:rPr>
          <w:lang w:val="ru-RU"/>
        </w:rPr>
        <w:t xml:space="preserve"> «дефолтного» статусу;</w:t>
      </w:r>
    </w:p>
    <w:p w:rsidR="00393324" w:rsidRPr="00B03ED1" w:rsidRDefault="00393324" w:rsidP="00393324">
      <w:pPr>
        <w:tabs>
          <w:tab w:val="left" w:pos="284"/>
          <w:tab w:val="left" w:pos="851"/>
        </w:tabs>
        <w:ind w:right="-2" w:firstLine="567"/>
        <w:jc w:val="both"/>
        <w:rPr>
          <w:lang w:val="ru-RU"/>
        </w:rPr>
      </w:pPr>
      <w:r w:rsidRPr="00B03ED1">
        <w:rPr>
          <w:lang w:val="ru-RU"/>
        </w:rPr>
        <w:t>—</w:t>
      </w:r>
      <w:r w:rsidRPr="00B03ED1">
        <w:rPr>
          <w:lang w:val="ru-RU"/>
        </w:rPr>
        <w:tab/>
      </w:r>
      <w:proofErr w:type="spellStart"/>
      <w:r w:rsidRPr="00B03ED1">
        <w:rPr>
          <w:lang w:val="ru-RU"/>
        </w:rPr>
        <w:t>невідповідності</w:t>
      </w:r>
      <w:proofErr w:type="spellEnd"/>
      <w:r w:rsidRPr="00B03ED1">
        <w:rPr>
          <w:lang w:val="ru-RU"/>
        </w:rPr>
        <w:t xml:space="preserve"> </w:t>
      </w:r>
      <w:proofErr w:type="spellStart"/>
      <w:r w:rsidRPr="00B03ED1">
        <w:rPr>
          <w:lang w:val="ru-RU"/>
        </w:rPr>
        <w:t>виконаного</w:t>
      </w:r>
      <w:proofErr w:type="spellEnd"/>
      <w:r w:rsidRPr="00B03ED1">
        <w:rPr>
          <w:lang w:val="ru-RU"/>
        </w:rPr>
        <w:t xml:space="preserve"> </w:t>
      </w:r>
      <w:proofErr w:type="spellStart"/>
      <w:r w:rsidRPr="00B03ED1">
        <w:rPr>
          <w:lang w:val="ru-RU"/>
        </w:rPr>
        <w:t>Постачальником</w:t>
      </w:r>
      <w:proofErr w:type="spellEnd"/>
      <w:r w:rsidRPr="00B03ED1">
        <w:rPr>
          <w:lang w:val="ru-RU"/>
        </w:rPr>
        <w:t xml:space="preserve"> </w:t>
      </w:r>
      <w:proofErr w:type="spellStart"/>
      <w:r w:rsidRPr="00B03ED1">
        <w:rPr>
          <w:lang w:val="ru-RU"/>
        </w:rPr>
        <w:t>зобов’язання</w:t>
      </w:r>
      <w:proofErr w:type="spellEnd"/>
      <w:r w:rsidRPr="00B03ED1">
        <w:rPr>
          <w:lang w:val="ru-RU"/>
        </w:rPr>
        <w:t xml:space="preserve"> </w:t>
      </w:r>
      <w:proofErr w:type="spellStart"/>
      <w:r w:rsidRPr="00B03ED1">
        <w:rPr>
          <w:lang w:val="ru-RU"/>
        </w:rPr>
        <w:t>умовам</w:t>
      </w:r>
      <w:proofErr w:type="spellEnd"/>
      <w:r w:rsidRPr="00B03ED1">
        <w:rPr>
          <w:lang w:val="ru-RU"/>
        </w:rPr>
        <w:t xml:space="preserve"> </w:t>
      </w:r>
      <w:proofErr w:type="spellStart"/>
      <w:r w:rsidRPr="00B03ED1">
        <w:rPr>
          <w:lang w:val="ru-RU"/>
        </w:rPr>
        <w:t>цього</w:t>
      </w:r>
      <w:proofErr w:type="spellEnd"/>
      <w:r w:rsidRPr="00B03ED1">
        <w:rPr>
          <w:lang w:val="ru-RU"/>
        </w:rPr>
        <w:t xml:space="preserve"> Договору та/</w:t>
      </w:r>
      <w:proofErr w:type="spellStart"/>
      <w:r w:rsidRPr="00B03ED1">
        <w:rPr>
          <w:lang w:val="ru-RU"/>
        </w:rPr>
        <w:t>або</w:t>
      </w:r>
      <w:proofErr w:type="spellEnd"/>
      <w:r w:rsidRPr="00B03ED1">
        <w:rPr>
          <w:lang w:val="ru-RU"/>
        </w:rPr>
        <w:t xml:space="preserve"> </w:t>
      </w:r>
      <w:proofErr w:type="spellStart"/>
      <w:r w:rsidRPr="00B03ED1">
        <w:rPr>
          <w:lang w:val="ru-RU"/>
        </w:rPr>
        <w:t>законодавству</w:t>
      </w:r>
      <w:proofErr w:type="spellEnd"/>
      <w:r w:rsidRPr="00B03ED1">
        <w:rPr>
          <w:lang w:val="ru-RU"/>
        </w:rPr>
        <w:t>;</w:t>
      </w:r>
    </w:p>
    <w:p w:rsidR="00393324" w:rsidRPr="00B03ED1" w:rsidRDefault="00393324" w:rsidP="00393324">
      <w:pPr>
        <w:tabs>
          <w:tab w:val="left" w:pos="284"/>
          <w:tab w:val="left" w:pos="851"/>
        </w:tabs>
        <w:ind w:right="-2" w:firstLine="567"/>
        <w:jc w:val="both"/>
        <w:rPr>
          <w:lang w:val="ru-RU"/>
        </w:rPr>
      </w:pPr>
      <w:r w:rsidRPr="00B03ED1">
        <w:rPr>
          <w:lang w:val="ru-RU"/>
        </w:rPr>
        <w:t>—</w:t>
      </w:r>
      <w:r w:rsidRPr="00B03ED1">
        <w:rPr>
          <w:lang w:val="ru-RU"/>
        </w:rPr>
        <w:tab/>
      </w:r>
      <w:proofErr w:type="spellStart"/>
      <w:r w:rsidRPr="00B03ED1">
        <w:rPr>
          <w:lang w:val="ru-RU"/>
        </w:rPr>
        <w:t>порушення</w:t>
      </w:r>
      <w:proofErr w:type="spellEnd"/>
      <w:r w:rsidRPr="00B03ED1">
        <w:rPr>
          <w:lang w:val="ru-RU"/>
        </w:rPr>
        <w:t xml:space="preserve"> умов </w:t>
      </w:r>
      <w:proofErr w:type="spellStart"/>
      <w:r w:rsidRPr="00B03ED1">
        <w:rPr>
          <w:lang w:val="ru-RU"/>
        </w:rPr>
        <w:t>цього</w:t>
      </w:r>
      <w:proofErr w:type="spellEnd"/>
      <w:r w:rsidRPr="00B03ED1">
        <w:rPr>
          <w:lang w:val="ru-RU"/>
        </w:rPr>
        <w:t xml:space="preserve"> Договору в </w:t>
      </w:r>
      <w:proofErr w:type="spellStart"/>
      <w:r w:rsidRPr="00B03ED1">
        <w:rPr>
          <w:lang w:val="ru-RU"/>
        </w:rPr>
        <w:t>частині</w:t>
      </w:r>
      <w:proofErr w:type="spellEnd"/>
      <w:r w:rsidRPr="00B03ED1">
        <w:rPr>
          <w:lang w:val="ru-RU"/>
        </w:rPr>
        <w:t xml:space="preserve"> </w:t>
      </w:r>
      <w:proofErr w:type="spellStart"/>
      <w:r w:rsidRPr="00B03ED1">
        <w:rPr>
          <w:lang w:val="ru-RU"/>
        </w:rPr>
        <w:t>виконання</w:t>
      </w:r>
      <w:proofErr w:type="spellEnd"/>
      <w:r w:rsidRPr="00B03ED1">
        <w:rPr>
          <w:lang w:val="ru-RU"/>
        </w:rPr>
        <w:t xml:space="preserve"> </w:t>
      </w:r>
      <w:proofErr w:type="spellStart"/>
      <w:r w:rsidRPr="00B03ED1">
        <w:rPr>
          <w:lang w:val="ru-RU"/>
        </w:rPr>
        <w:t>Постачальником</w:t>
      </w:r>
      <w:proofErr w:type="spellEnd"/>
      <w:r w:rsidRPr="00B03ED1">
        <w:rPr>
          <w:lang w:val="ru-RU"/>
        </w:rPr>
        <w:t xml:space="preserve"> </w:t>
      </w:r>
      <w:proofErr w:type="spellStart"/>
      <w:r w:rsidRPr="00B03ED1">
        <w:rPr>
          <w:lang w:val="ru-RU"/>
        </w:rPr>
        <w:t>податкових</w:t>
      </w:r>
      <w:proofErr w:type="spellEnd"/>
      <w:r w:rsidRPr="00B03ED1">
        <w:rPr>
          <w:lang w:val="ru-RU"/>
        </w:rPr>
        <w:t xml:space="preserve"> </w:t>
      </w:r>
      <w:proofErr w:type="spellStart"/>
      <w:r w:rsidRPr="00B03ED1">
        <w:rPr>
          <w:lang w:val="ru-RU"/>
        </w:rPr>
        <w:t>зобов’язань</w:t>
      </w:r>
      <w:proofErr w:type="spellEnd"/>
      <w:r w:rsidRPr="00B03ED1">
        <w:rPr>
          <w:lang w:val="ru-RU"/>
        </w:rPr>
        <w:t>;</w:t>
      </w:r>
    </w:p>
    <w:p w:rsidR="00393324" w:rsidRPr="00B03ED1" w:rsidRDefault="00393324" w:rsidP="00393324">
      <w:pPr>
        <w:tabs>
          <w:tab w:val="left" w:pos="284"/>
          <w:tab w:val="left" w:pos="851"/>
        </w:tabs>
        <w:ind w:right="-2" w:firstLine="567"/>
        <w:jc w:val="both"/>
        <w:rPr>
          <w:lang w:val="ru-RU"/>
        </w:rPr>
      </w:pPr>
      <w:r w:rsidRPr="00B03ED1">
        <w:rPr>
          <w:lang w:val="ru-RU"/>
        </w:rPr>
        <w:lastRenderedPageBreak/>
        <w:t>—</w:t>
      </w:r>
      <w:r w:rsidRPr="00B03ED1">
        <w:rPr>
          <w:lang w:val="ru-RU"/>
        </w:rPr>
        <w:tab/>
      </w:r>
      <w:proofErr w:type="spellStart"/>
      <w:r w:rsidRPr="00B03ED1">
        <w:rPr>
          <w:lang w:val="ru-RU"/>
        </w:rPr>
        <w:t>розголошення</w:t>
      </w:r>
      <w:proofErr w:type="spellEnd"/>
      <w:r w:rsidRPr="00B03ED1">
        <w:rPr>
          <w:lang w:val="ru-RU"/>
        </w:rPr>
        <w:t xml:space="preserve"> </w:t>
      </w:r>
      <w:proofErr w:type="spellStart"/>
      <w:r w:rsidRPr="00B03ED1">
        <w:rPr>
          <w:lang w:val="ru-RU"/>
        </w:rPr>
        <w:t>передбаченої</w:t>
      </w:r>
      <w:proofErr w:type="spellEnd"/>
      <w:r w:rsidRPr="00B03ED1">
        <w:rPr>
          <w:lang w:val="ru-RU"/>
        </w:rPr>
        <w:t xml:space="preserve"> </w:t>
      </w:r>
      <w:proofErr w:type="spellStart"/>
      <w:r w:rsidRPr="00B03ED1">
        <w:rPr>
          <w:lang w:val="ru-RU"/>
        </w:rPr>
        <w:t>умовами</w:t>
      </w:r>
      <w:proofErr w:type="spellEnd"/>
      <w:r w:rsidRPr="00B03ED1">
        <w:rPr>
          <w:lang w:val="ru-RU"/>
        </w:rPr>
        <w:t xml:space="preserve"> </w:t>
      </w:r>
      <w:proofErr w:type="spellStart"/>
      <w:r w:rsidRPr="00B03ED1">
        <w:rPr>
          <w:lang w:val="ru-RU"/>
        </w:rPr>
        <w:t>цього</w:t>
      </w:r>
      <w:proofErr w:type="spellEnd"/>
      <w:r w:rsidRPr="00B03ED1">
        <w:rPr>
          <w:lang w:val="ru-RU"/>
        </w:rPr>
        <w:t xml:space="preserve"> Договору </w:t>
      </w:r>
      <w:proofErr w:type="spellStart"/>
      <w:r w:rsidRPr="00B03ED1">
        <w:rPr>
          <w:lang w:val="ru-RU"/>
        </w:rPr>
        <w:t>конфіденційної</w:t>
      </w:r>
      <w:proofErr w:type="spellEnd"/>
      <w:r w:rsidRPr="00B03ED1">
        <w:rPr>
          <w:lang w:val="ru-RU"/>
        </w:rPr>
        <w:t xml:space="preserve"> </w:t>
      </w:r>
      <w:proofErr w:type="spellStart"/>
      <w:r w:rsidRPr="00B03ED1">
        <w:rPr>
          <w:lang w:val="ru-RU"/>
        </w:rPr>
        <w:t>інформації</w:t>
      </w:r>
      <w:proofErr w:type="spellEnd"/>
      <w:r w:rsidRPr="00B03ED1">
        <w:rPr>
          <w:lang w:val="ru-RU"/>
        </w:rPr>
        <w:t xml:space="preserve"> та </w:t>
      </w:r>
      <w:proofErr w:type="spellStart"/>
      <w:r w:rsidRPr="00B03ED1">
        <w:rPr>
          <w:lang w:val="ru-RU"/>
        </w:rPr>
        <w:t>іншої</w:t>
      </w:r>
      <w:proofErr w:type="spellEnd"/>
      <w:r w:rsidRPr="00B03ED1">
        <w:rPr>
          <w:lang w:val="ru-RU"/>
        </w:rPr>
        <w:t xml:space="preserve"> </w:t>
      </w:r>
      <w:proofErr w:type="spellStart"/>
      <w:r w:rsidRPr="00B03ED1">
        <w:rPr>
          <w:lang w:val="ru-RU"/>
        </w:rPr>
        <w:t>інформації</w:t>
      </w:r>
      <w:proofErr w:type="spellEnd"/>
      <w:r w:rsidRPr="00B03ED1">
        <w:rPr>
          <w:lang w:val="ru-RU"/>
        </w:rPr>
        <w:t xml:space="preserve"> з </w:t>
      </w:r>
      <w:proofErr w:type="spellStart"/>
      <w:r w:rsidRPr="00B03ED1">
        <w:rPr>
          <w:lang w:val="ru-RU"/>
        </w:rPr>
        <w:t>обмеженим</w:t>
      </w:r>
      <w:proofErr w:type="spellEnd"/>
      <w:r w:rsidRPr="00B03ED1">
        <w:rPr>
          <w:lang w:val="ru-RU"/>
        </w:rPr>
        <w:t xml:space="preserve"> доступом;</w:t>
      </w:r>
    </w:p>
    <w:p w:rsidR="00393324" w:rsidRPr="00B03ED1" w:rsidRDefault="00393324" w:rsidP="00393324">
      <w:pPr>
        <w:tabs>
          <w:tab w:val="left" w:pos="284"/>
          <w:tab w:val="left" w:pos="851"/>
        </w:tabs>
        <w:ind w:right="-2" w:firstLine="567"/>
        <w:jc w:val="both"/>
        <w:rPr>
          <w:lang w:val="ru-RU"/>
        </w:rPr>
      </w:pPr>
      <w:r w:rsidRPr="00B03ED1">
        <w:rPr>
          <w:lang w:val="ru-RU"/>
        </w:rPr>
        <w:t>—</w:t>
      </w:r>
      <w:r w:rsidRPr="00B03ED1">
        <w:rPr>
          <w:lang w:val="ru-RU"/>
        </w:rPr>
        <w:tab/>
      </w:r>
      <w:proofErr w:type="spellStart"/>
      <w:r w:rsidRPr="00B03ED1">
        <w:rPr>
          <w:lang w:val="ru-RU"/>
        </w:rPr>
        <w:t>виявлення</w:t>
      </w:r>
      <w:proofErr w:type="spellEnd"/>
      <w:r w:rsidRPr="00B03ED1">
        <w:rPr>
          <w:lang w:val="ru-RU"/>
        </w:rPr>
        <w:t xml:space="preserve"> </w:t>
      </w:r>
      <w:proofErr w:type="spellStart"/>
      <w:proofErr w:type="gramStart"/>
      <w:r w:rsidRPr="00B03ED1">
        <w:rPr>
          <w:lang w:val="ru-RU"/>
        </w:rPr>
        <w:t>п</w:t>
      </w:r>
      <w:proofErr w:type="gramEnd"/>
      <w:r w:rsidRPr="00B03ED1">
        <w:rPr>
          <w:lang w:val="ru-RU"/>
        </w:rPr>
        <w:t>ід</w:t>
      </w:r>
      <w:proofErr w:type="spellEnd"/>
      <w:r w:rsidRPr="00B03ED1">
        <w:rPr>
          <w:lang w:val="ru-RU"/>
        </w:rPr>
        <w:t xml:space="preserve"> час </w:t>
      </w:r>
      <w:proofErr w:type="spellStart"/>
      <w:r w:rsidRPr="00B03ED1">
        <w:rPr>
          <w:lang w:val="ru-RU"/>
        </w:rPr>
        <w:t>виконання</w:t>
      </w:r>
      <w:proofErr w:type="spellEnd"/>
      <w:r w:rsidRPr="00B03ED1">
        <w:rPr>
          <w:lang w:val="ru-RU"/>
        </w:rPr>
        <w:t xml:space="preserve"> </w:t>
      </w:r>
      <w:proofErr w:type="spellStart"/>
      <w:r w:rsidRPr="00B03ED1">
        <w:rPr>
          <w:lang w:val="ru-RU"/>
        </w:rPr>
        <w:t>цього</w:t>
      </w:r>
      <w:proofErr w:type="spellEnd"/>
      <w:r w:rsidRPr="00B03ED1">
        <w:rPr>
          <w:lang w:val="ru-RU"/>
        </w:rPr>
        <w:t xml:space="preserve"> Договору факту </w:t>
      </w:r>
      <w:proofErr w:type="spellStart"/>
      <w:r w:rsidRPr="00B03ED1">
        <w:rPr>
          <w:lang w:val="ru-RU"/>
        </w:rPr>
        <w:t>подання</w:t>
      </w:r>
      <w:proofErr w:type="spellEnd"/>
      <w:r w:rsidRPr="00B03ED1">
        <w:rPr>
          <w:lang w:val="ru-RU"/>
        </w:rPr>
        <w:t xml:space="preserve"> </w:t>
      </w:r>
      <w:proofErr w:type="spellStart"/>
      <w:r w:rsidRPr="00B03ED1">
        <w:rPr>
          <w:lang w:val="ru-RU"/>
        </w:rPr>
        <w:t>Постачальником</w:t>
      </w:r>
      <w:proofErr w:type="spellEnd"/>
      <w:r w:rsidRPr="00B03ED1">
        <w:rPr>
          <w:lang w:val="ru-RU"/>
        </w:rPr>
        <w:t xml:space="preserve"> </w:t>
      </w:r>
      <w:proofErr w:type="spellStart"/>
      <w:r w:rsidRPr="00B03ED1">
        <w:rPr>
          <w:lang w:val="ru-RU"/>
        </w:rPr>
        <w:t>недостовірної</w:t>
      </w:r>
      <w:proofErr w:type="spellEnd"/>
      <w:r w:rsidRPr="00B03ED1">
        <w:rPr>
          <w:lang w:val="ru-RU"/>
        </w:rPr>
        <w:t xml:space="preserve"> </w:t>
      </w:r>
      <w:proofErr w:type="spellStart"/>
      <w:r w:rsidRPr="00B03ED1">
        <w:rPr>
          <w:lang w:val="ru-RU"/>
        </w:rPr>
        <w:t>інформації</w:t>
      </w:r>
      <w:proofErr w:type="spellEnd"/>
      <w:r w:rsidRPr="00B03ED1">
        <w:rPr>
          <w:lang w:val="ru-RU"/>
        </w:rPr>
        <w:t xml:space="preserve"> та/</w:t>
      </w:r>
      <w:proofErr w:type="spellStart"/>
      <w:r w:rsidRPr="00B03ED1">
        <w:rPr>
          <w:lang w:val="ru-RU"/>
        </w:rPr>
        <w:t>або</w:t>
      </w:r>
      <w:proofErr w:type="spellEnd"/>
      <w:r w:rsidRPr="00B03ED1">
        <w:rPr>
          <w:lang w:val="ru-RU"/>
        </w:rPr>
        <w:t xml:space="preserve"> </w:t>
      </w:r>
      <w:proofErr w:type="spellStart"/>
      <w:r w:rsidRPr="00B03ED1">
        <w:rPr>
          <w:lang w:val="ru-RU"/>
        </w:rPr>
        <w:t>підроблених</w:t>
      </w:r>
      <w:proofErr w:type="spellEnd"/>
      <w:r w:rsidRPr="00B03ED1">
        <w:rPr>
          <w:lang w:val="ru-RU"/>
        </w:rPr>
        <w:t xml:space="preserve"> </w:t>
      </w:r>
      <w:proofErr w:type="spellStart"/>
      <w:r w:rsidRPr="00B03ED1">
        <w:rPr>
          <w:lang w:val="ru-RU"/>
        </w:rPr>
        <w:t>супровідних</w:t>
      </w:r>
      <w:proofErr w:type="spellEnd"/>
      <w:r w:rsidRPr="00B03ED1">
        <w:rPr>
          <w:lang w:val="ru-RU"/>
        </w:rPr>
        <w:t xml:space="preserve"> </w:t>
      </w:r>
      <w:proofErr w:type="spellStart"/>
      <w:r w:rsidRPr="00B03ED1">
        <w:rPr>
          <w:lang w:val="ru-RU"/>
        </w:rPr>
        <w:t>документів</w:t>
      </w:r>
      <w:proofErr w:type="spellEnd"/>
      <w:r w:rsidRPr="00B03ED1">
        <w:rPr>
          <w:lang w:val="ru-RU"/>
        </w:rPr>
        <w:t>.</w:t>
      </w:r>
    </w:p>
    <w:p w:rsidR="00393324" w:rsidRPr="00B03ED1" w:rsidRDefault="00393324" w:rsidP="00393324">
      <w:pPr>
        <w:tabs>
          <w:tab w:val="left" w:pos="567"/>
          <w:tab w:val="left" w:pos="1134"/>
        </w:tabs>
        <w:ind w:right="-2" w:firstLine="567"/>
        <w:jc w:val="both"/>
      </w:pPr>
      <w:r w:rsidRPr="00B03ED1">
        <w:t>10.3</w:t>
      </w:r>
      <w:r w:rsidRPr="00B03ED1">
        <w:rPr>
          <w:b/>
        </w:rPr>
        <w:t>.</w:t>
      </w:r>
      <w:r w:rsidRPr="00B03ED1">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393324" w:rsidRPr="00B03ED1" w:rsidRDefault="00393324" w:rsidP="00393324">
      <w:pPr>
        <w:tabs>
          <w:tab w:val="left" w:pos="567"/>
          <w:tab w:val="left" w:pos="1134"/>
        </w:tabs>
        <w:ind w:right="-2" w:firstLine="567"/>
        <w:jc w:val="both"/>
        <w:rPr>
          <w:b/>
        </w:rPr>
      </w:pPr>
      <w:r w:rsidRPr="00B03ED1">
        <w:t>10.4.</w:t>
      </w:r>
      <w:r w:rsidRPr="00B03ED1">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393324" w:rsidRPr="00B03ED1" w:rsidRDefault="00393324" w:rsidP="00393324">
      <w:pPr>
        <w:tabs>
          <w:tab w:val="left" w:pos="567"/>
          <w:tab w:val="left" w:pos="1134"/>
        </w:tabs>
        <w:ind w:right="-2" w:firstLine="567"/>
        <w:jc w:val="both"/>
      </w:pPr>
      <w:r w:rsidRPr="00B03ED1">
        <w:t>10.5.</w:t>
      </w:r>
      <w:r w:rsidRPr="00B03ED1">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393324" w:rsidRPr="00857FB3" w:rsidRDefault="00393324" w:rsidP="00393324">
      <w:pPr>
        <w:ind w:firstLine="709"/>
        <w:jc w:val="both"/>
        <w:rPr>
          <w:color w:val="000000"/>
        </w:rPr>
      </w:pPr>
    </w:p>
    <w:p w:rsidR="00393324" w:rsidRPr="00857FB3" w:rsidRDefault="00393324" w:rsidP="00393324">
      <w:pPr>
        <w:ind w:firstLine="709"/>
        <w:jc w:val="both"/>
        <w:rPr>
          <w:b/>
        </w:rPr>
      </w:pPr>
    </w:p>
    <w:p w:rsidR="00393324" w:rsidRPr="00857FB3" w:rsidRDefault="00393324" w:rsidP="00393324">
      <w:pPr>
        <w:ind w:firstLine="709"/>
        <w:jc w:val="center"/>
        <w:rPr>
          <w:b/>
        </w:rPr>
      </w:pPr>
      <w:r w:rsidRPr="00857FB3">
        <w:rPr>
          <w:b/>
        </w:rPr>
        <w:t>1</w:t>
      </w:r>
      <w:r>
        <w:rPr>
          <w:b/>
        </w:rPr>
        <w:t>1</w:t>
      </w:r>
      <w:r w:rsidRPr="00857FB3">
        <w:rPr>
          <w:b/>
        </w:rPr>
        <w:t xml:space="preserve">. Порядок зміни </w:t>
      </w:r>
      <w:proofErr w:type="spellStart"/>
      <w:r w:rsidRPr="00857FB3">
        <w:rPr>
          <w:b/>
        </w:rPr>
        <w:t>електропостачальника</w:t>
      </w:r>
      <w:proofErr w:type="spellEnd"/>
    </w:p>
    <w:p w:rsidR="00393324" w:rsidRPr="00857FB3" w:rsidRDefault="00393324" w:rsidP="00393324">
      <w:pPr>
        <w:ind w:firstLine="709"/>
        <w:jc w:val="center"/>
        <w:rPr>
          <w:b/>
        </w:rPr>
      </w:pPr>
    </w:p>
    <w:p w:rsidR="00393324" w:rsidRPr="00857FB3" w:rsidRDefault="00393324" w:rsidP="00393324">
      <w:pPr>
        <w:ind w:firstLine="709"/>
        <w:jc w:val="both"/>
      </w:pPr>
      <w:r w:rsidRPr="00857FB3">
        <w:t>1</w:t>
      </w:r>
      <w:r>
        <w:t>1</w:t>
      </w:r>
      <w:r w:rsidRPr="00857FB3">
        <w:t xml:space="preserve">.1.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57FB3">
        <w:t>електропостачальником</w:t>
      </w:r>
      <w:proofErr w:type="spellEnd"/>
      <w:r w:rsidRPr="00857FB3">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93324" w:rsidRPr="00857FB3" w:rsidRDefault="00393324" w:rsidP="00393324">
      <w:pPr>
        <w:ind w:firstLine="709"/>
        <w:jc w:val="both"/>
      </w:pPr>
      <w:r w:rsidRPr="00857FB3">
        <w:t>1</w:t>
      </w:r>
      <w:r>
        <w:t>1</w:t>
      </w:r>
      <w:r w:rsidRPr="00857FB3">
        <w:t>.2. Зміна постачальника електричної енергії здійснюється згідно з порядком, встановленим ПРРЕЕ.</w:t>
      </w:r>
    </w:p>
    <w:p w:rsidR="00393324" w:rsidRPr="00857FB3" w:rsidRDefault="00393324" w:rsidP="00393324">
      <w:pPr>
        <w:ind w:firstLine="709"/>
        <w:jc w:val="both"/>
      </w:pPr>
    </w:p>
    <w:p w:rsidR="00393324" w:rsidRDefault="00393324" w:rsidP="00393324">
      <w:pPr>
        <w:ind w:firstLine="709"/>
        <w:jc w:val="center"/>
        <w:rPr>
          <w:b/>
        </w:rPr>
      </w:pPr>
      <w:r w:rsidRPr="00857FB3">
        <w:rPr>
          <w:b/>
        </w:rPr>
        <w:t>1</w:t>
      </w:r>
      <w:r>
        <w:rPr>
          <w:b/>
        </w:rPr>
        <w:t>2</w:t>
      </w:r>
      <w:r w:rsidRPr="00857FB3">
        <w:rPr>
          <w:b/>
        </w:rPr>
        <w:t>. Порядок розв'язання спорів</w:t>
      </w:r>
    </w:p>
    <w:p w:rsidR="00393324" w:rsidRPr="00857FB3" w:rsidRDefault="00393324" w:rsidP="00393324">
      <w:pPr>
        <w:ind w:firstLine="709"/>
        <w:rPr>
          <w:b/>
        </w:rPr>
      </w:pPr>
    </w:p>
    <w:p w:rsidR="00393324" w:rsidRPr="00857FB3" w:rsidRDefault="00393324" w:rsidP="00393324">
      <w:pPr>
        <w:ind w:firstLine="709"/>
        <w:jc w:val="center"/>
        <w:rPr>
          <w:b/>
        </w:rPr>
      </w:pPr>
    </w:p>
    <w:p w:rsidR="00393324" w:rsidRPr="00857FB3" w:rsidRDefault="00393324" w:rsidP="00393324">
      <w:pPr>
        <w:ind w:firstLine="709"/>
        <w:jc w:val="both"/>
      </w:pPr>
      <w:r w:rsidRPr="00857FB3">
        <w:t>1</w:t>
      </w:r>
      <w:r>
        <w:t>2</w:t>
      </w:r>
      <w:r w:rsidRPr="00857FB3">
        <w:t xml:space="preserve">. 1. </w:t>
      </w:r>
      <w:r>
        <w:t xml:space="preserve"> </w:t>
      </w:r>
      <w:r w:rsidRPr="00857FB3">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93324" w:rsidRPr="00857FB3" w:rsidRDefault="00393324" w:rsidP="00393324">
      <w:pPr>
        <w:ind w:firstLine="709"/>
        <w:jc w:val="both"/>
      </w:pPr>
      <w:r w:rsidRPr="00857FB3">
        <w:t xml:space="preserve">Під час вирішення спорів Сторони мають керуватися порядком врегулювання спорів, встановленим ПРРЕЕ та Положенням про ІКЦ. </w:t>
      </w:r>
    </w:p>
    <w:p w:rsidR="00393324" w:rsidRPr="00857FB3" w:rsidRDefault="00393324" w:rsidP="00393324">
      <w:pPr>
        <w:ind w:firstLine="709"/>
        <w:jc w:val="both"/>
      </w:pPr>
      <w:r w:rsidRPr="00857FB3">
        <w:t>1</w:t>
      </w:r>
      <w:r>
        <w:t>2.</w:t>
      </w:r>
      <w:r w:rsidRPr="00857FB3">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93324" w:rsidRPr="00857FB3" w:rsidRDefault="00393324" w:rsidP="00393324">
      <w:pPr>
        <w:ind w:firstLine="709"/>
        <w:jc w:val="both"/>
      </w:pPr>
      <w:r w:rsidRPr="00857FB3">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93324" w:rsidRPr="00857FB3" w:rsidRDefault="00393324" w:rsidP="00393324">
      <w:pPr>
        <w:ind w:firstLine="709"/>
        <w:jc w:val="both"/>
        <w:rPr>
          <w:b/>
        </w:rPr>
      </w:pPr>
    </w:p>
    <w:p w:rsidR="00393324" w:rsidRPr="00857FB3" w:rsidRDefault="00393324" w:rsidP="00393324">
      <w:pPr>
        <w:ind w:firstLine="709"/>
        <w:jc w:val="center"/>
        <w:rPr>
          <w:b/>
        </w:rPr>
      </w:pPr>
      <w:r w:rsidRPr="00857FB3">
        <w:rPr>
          <w:b/>
        </w:rPr>
        <w:t>12. Форс-мажорні обставини</w:t>
      </w:r>
    </w:p>
    <w:p w:rsidR="00393324" w:rsidRPr="00857FB3" w:rsidRDefault="00393324" w:rsidP="00393324">
      <w:pPr>
        <w:ind w:firstLine="709"/>
        <w:jc w:val="center"/>
        <w:rPr>
          <w:b/>
        </w:rPr>
      </w:pPr>
    </w:p>
    <w:p w:rsidR="00393324" w:rsidRPr="00857FB3" w:rsidRDefault="00393324" w:rsidP="00393324">
      <w:pPr>
        <w:ind w:firstLine="709"/>
        <w:jc w:val="both"/>
      </w:pPr>
      <w:r w:rsidRPr="00857FB3">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93324" w:rsidRPr="00857FB3" w:rsidRDefault="00393324" w:rsidP="00393324">
      <w:pPr>
        <w:ind w:firstLine="709"/>
        <w:jc w:val="both"/>
      </w:pPr>
      <w:r w:rsidRPr="00857FB3">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93324" w:rsidRPr="00857FB3" w:rsidRDefault="00393324" w:rsidP="00393324">
      <w:pPr>
        <w:ind w:firstLine="709"/>
        <w:jc w:val="both"/>
      </w:pPr>
      <w:r w:rsidRPr="00857FB3">
        <w:t>12.3. Строк виконання зобов'язань за цим Договором відкладається на строк дії форс-мажорних обставин.</w:t>
      </w:r>
    </w:p>
    <w:p w:rsidR="00393324" w:rsidRPr="00857FB3" w:rsidRDefault="00393324" w:rsidP="00393324">
      <w:pPr>
        <w:ind w:firstLine="709"/>
        <w:jc w:val="both"/>
      </w:pPr>
      <w:r w:rsidRPr="00857FB3">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393324" w:rsidRDefault="00393324" w:rsidP="00393324">
      <w:pPr>
        <w:ind w:firstLine="709"/>
        <w:jc w:val="both"/>
      </w:pPr>
      <w:r w:rsidRPr="00857FB3">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93324" w:rsidRDefault="00393324" w:rsidP="00393324">
      <w:pPr>
        <w:ind w:firstLine="709"/>
        <w:jc w:val="both"/>
        <w:rPr>
          <w:color w:val="000000"/>
          <w:lang w:eastAsia="uk-UA"/>
        </w:rPr>
      </w:pPr>
      <w:r>
        <w:t xml:space="preserve">12.6. </w:t>
      </w:r>
      <w:r w:rsidRPr="005F4E21">
        <w:rPr>
          <w:color w:val="000000"/>
          <w:lang w:eastAsia="uk-UA"/>
        </w:rPr>
        <w:t>Сторонами форс-мажорними можуть бути визнані ті обставини, які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w:t>
      </w:r>
      <w:proofErr w:type="spellStart"/>
      <w:r w:rsidRPr="005F4E21">
        <w:rPr>
          <w:color w:val="000000"/>
          <w:lang w:eastAsia="uk-UA"/>
        </w:rPr>
        <w:t>обставин</w:t>
      </w:r>
      <w:proofErr w:type="spellEnd"/>
      <w:r w:rsidRPr="005F4E21">
        <w:rPr>
          <w:color w:val="000000"/>
          <w:lang w:eastAsia="uk-UA"/>
        </w:rPr>
        <w:t xml:space="preserve"> непереборної сили), не суперечать законодавству України і узгоджені сторонами у Договорі, як такі, що звільняють їх від відповідальності.</w:t>
      </w:r>
    </w:p>
    <w:p w:rsidR="00393324" w:rsidRPr="005F4E21" w:rsidRDefault="00393324" w:rsidP="00393324">
      <w:pPr>
        <w:ind w:firstLine="709"/>
        <w:jc w:val="both"/>
        <w:rPr>
          <w:sz w:val="24"/>
          <w:szCs w:val="24"/>
          <w:lang w:eastAsia="uk-UA"/>
        </w:rPr>
      </w:pPr>
      <w:r w:rsidRPr="005F4E21">
        <w:rPr>
          <w:color w:val="000000"/>
          <w:lang w:eastAsia="uk-UA"/>
        </w:rPr>
        <w:t>12.</w:t>
      </w:r>
      <w:r>
        <w:rPr>
          <w:color w:val="000000"/>
          <w:lang w:eastAsia="uk-UA"/>
        </w:rPr>
        <w:t>7</w:t>
      </w:r>
      <w:r w:rsidRPr="005F4E21">
        <w:rPr>
          <w:color w:val="000000"/>
          <w:lang w:eastAsia="uk-UA"/>
        </w:rPr>
        <w:t>. Доказом виникнення форс – мажорних обставин (</w:t>
      </w:r>
      <w:proofErr w:type="spellStart"/>
      <w:r w:rsidRPr="005F4E21">
        <w:rPr>
          <w:color w:val="000000"/>
          <w:lang w:eastAsia="uk-UA"/>
        </w:rPr>
        <w:t>обставин</w:t>
      </w:r>
      <w:proofErr w:type="spellEnd"/>
      <w:r w:rsidRPr="005F4E21">
        <w:rPr>
          <w:color w:val="000000"/>
          <w:lang w:eastAsia="uk-UA"/>
        </w:rPr>
        <w:t xml:space="preserve"> непереборної сили) та строку їх дії є відповідні документи, які видаються Торгово-промисловою палатою України та уповноваженими нею регіональними </w:t>
      </w:r>
      <w:proofErr w:type="spellStart"/>
      <w:r w:rsidRPr="005F4E21">
        <w:rPr>
          <w:color w:val="000000"/>
          <w:lang w:eastAsia="uk-UA"/>
        </w:rPr>
        <w:t>торгово</w:t>
      </w:r>
      <w:proofErr w:type="spellEnd"/>
      <w:r w:rsidRPr="005F4E21">
        <w:rPr>
          <w:color w:val="000000"/>
          <w:lang w:eastAsia="uk-UA"/>
        </w:rPr>
        <w:t xml:space="preserve"> - промисловими палатами.</w:t>
      </w:r>
    </w:p>
    <w:p w:rsidR="00393324" w:rsidRPr="00AE5F86" w:rsidRDefault="00393324" w:rsidP="00393324">
      <w:pPr>
        <w:ind w:firstLine="709"/>
        <w:jc w:val="both"/>
        <w:rPr>
          <w:sz w:val="24"/>
          <w:szCs w:val="24"/>
          <w:lang w:eastAsia="uk-UA"/>
        </w:rPr>
      </w:pPr>
      <w:r w:rsidRPr="005F4E21">
        <w:rPr>
          <w:color w:val="000000"/>
          <w:lang w:eastAsia="uk-UA"/>
        </w:rPr>
        <w:t>12.</w:t>
      </w:r>
      <w:r>
        <w:rPr>
          <w:color w:val="000000"/>
          <w:lang w:eastAsia="uk-UA"/>
        </w:rPr>
        <w:t>11</w:t>
      </w:r>
      <w:r w:rsidRPr="005F4E21">
        <w:rPr>
          <w:color w:val="000000"/>
          <w:lang w:eastAsia="uk-UA"/>
        </w:rPr>
        <w:t>. У разі, якщо строк дії форс – мажорних обставин (</w:t>
      </w:r>
      <w:proofErr w:type="spellStart"/>
      <w:r w:rsidRPr="005F4E21">
        <w:rPr>
          <w:color w:val="000000"/>
          <w:lang w:eastAsia="uk-UA"/>
        </w:rPr>
        <w:t>обставин</w:t>
      </w:r>
      <w:proofErr w:type="spellEnd"/>
      <w:r w:rsidRPr="005F4E21">
        <w:rPr>
          <w:color w:val="000000"/>
          <w:lang w:eastAsia="uk-UA"/>
        </w:rPr>
        <w:t xml:space="preserve">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393324" w:rsidRPr="00857FB3" w:rsidRDefault="00393324" w:rsidP="00393324">
      <w:pPr>
        <w:rPr>
          <w:b/>
        </w:rPr>
      </w:pPr>
    </w:p>
    <w:p w:rsidR="00393324" w:rsidRDefault="00393324" w:rsidP="00393324">
      <w:pPr>
        <w:ind w:firstLine="709"/>
        <w:jc w:val="center"/>
        <w:rPr>
          <w:b/>
        </w:rPr>
      </w:pPr>
    </w:p>
    <w:p w:rsidR="00393324" w:rsidRPr="00857FB3" w:rsidRDefault="00393324" w:rsidP="00393324">
      <w:pPr>
        <w:ind w:firstLine="709"/>
        <w:jc w:val="center"/>
        <w:rPr>
          <w:b/>
        </w:rPr>
      </w:pPr>
      <w:r w:rsidRPr="00857FB3">
        <w:rPr>
          <w:b/>
        </w:rPr>
        <w:lastRenderedPageBreak/>
        <w:t>13. Строк дії Договору та інші умови</w:t>
      </w:r>
    </w:p>
    <w:p w:rsidR="00393324" w:rsidRPr="00401D9A" w:rsidRDefault="00393324" w:rsidP="00393324">
      <w:pPr>
        <w:ind w:firstLine="709"/>
        <w:jc w:val="both"/>
      </w:pPr>
      <w:r w:rsidRPr="00401D9A">
        <w:t>13.1. Цей Договір набирає чинності з дати його підписання та діє до 31 грудня 202</w:t>
      </w:r>
      <w:r>
        <w:t>4</w:t>
      </w:r>
      <w:r w:rsidRPr="00401D9A">
        <w:t xml:space="preserve"> року, а в частині проведення розрахунків – до їх повного здійснення. Договір продовжує свою дію в частині регулювання відносин щодо заборгованості/переплати за цим Договором з відповідними правами та обов</w:t>
      </w:r>
      <w:r w:rsidRPr="00AB299F">
        <w:rPr>
          <w:rFonts w:ascii="Sylfaen" w:hAnsi="Sylfaen" w:cs="Sylfaen"/>
        </w:rPr>
        <w:t>’</w:t>
      </w:r>
      <w:r w:rsidRPr="00401D9A">
        <w:t xml:space="preserve">язками, </w:t>
      </w:r>
      <w:proofErr w:type="spellStart"/>
      <w:r w:rsidRPr="00401D9A">
        <w:t>пов</w:t>
      </w:r>
      <w:r w:rsidRPr="00401D9A">
        <w:rPr>
          <w:rFonts w:ascii="Sylfaen" w:hAnsi="Sylfaen" w:cs="Sylfaen"/>
        </w:rPr>
        <w:t>՚</w:t>
      </w:r>
      <w:r>
        <w:t>я</w:t>
      </w:r>
      <w:r w:rsidRPr="00401D9A">
        <w:t>заними</w:t>
      </w:r>
      <w:proofErr w:type="spellEnd"/>
      <w:r w:rsidRPr="00401D9A">
        <w:t xml:space="preserve"> з такою заборгованістю/переплатою, а також щодо нарахування пені, неустойки, обмеження та припинення постачання електричної енергії тощо. </w:t>
      </w:r>
    </w:p>
    <w:p w:rsidR="00393324" w:rsidRPr="00401D9A" w:rsidRDefault="00393324" w:rsidP="00393324">
      <w:pPr>
        <w:pBdr>
          <w:top w:val="nil"/>
          <w:left w:val="nil"/>
          <w:bottom w:val="nil"/>
          <w:right w:val="nil"/>
          <w:between w:val="nil"/>
        </w:pBdr>
        <w:ind w:firstLine="709"/>
        <w:jc w:val="both"/>
        <w:rPr>
          <w:b/>
          <w:color w:val="000000"/>
        </w:rPr>
      </w:pPr>
      <w:r w:rsidRPr="00401D9A">
        <w:rPr>
          <w:color w:val="000000"/>
        </w:rPr>
        <w:t>13.2.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B227C7">
        <w:rPr>
          <w:color w:val="000000"/>
        </w:rPr>
        <w:t>.</w:t>
      </w:r>
    </w:p>
    <w:p w:rsidR="00393324" w:rsidRPr="00401D9A" w:rsidRDefault="00393324" w:rsidP="00393324">
      <w:pPr>
        <w:ind w:firstLine="709"/>
        <w:jc w:val="both"/>
        <w:rPr>
          <w:color w:val="000000"/>
        </w:rPr>
      </w:pPr>
      <w:r w:rsidRPr="00401D9A">
        <w:t>13.3.</w:t>
      </w:r>
      <w:r w:rsidRPr="00401D9A">
        <w:rPr>
          <w:color w:val="000000"/>
        </w:rPr>
        <w:t xml:space="preserve"> Пропозицію щодо внесення змін до договору може зробити кожна із Сторін Договору.</w:t>
      </w:r>
    </w:p>
    <w:p w:rsidR="00393324" w:rsidRPr="00401D9A" w:rsidRDefault="00393324" w:rsidP="00393324">
      <w:pPr>
        <w:ind w:firstLine="708"/>
        <w:jc w:val="both"/>
        <w:rPr>
          <w:color w:val="000000"/>
        </w:rPr>
      </w:pPr>
      <w:r w:rsidRPr="00401D9A">
        <w:rPr>
          <w:color w:val="000000"/>
        </w:rPr>
        <w:t>13.4.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93324" w:rsidRPr="00401D9A" w:rsidRDefault="00393324" w:rsidP="00393324">
      <w:pPr>
        <w:pBdr>
          <w:top w:val="nil"/>
          <w:left w:val="nil"/>
          <w:bottom w:val="nil"/>
          <w:right w:val="nil"/>
          <w:between w:val="nil"/>
        </w:pBdr>
        <w:ind w:right="120" w:firstLine="708"/>
        <w:jc w:val="both"/>
        <w:rPr>
          <w:color w:val="000000"/>
        </w:rPr>
      </w:pPr>
      <w:r w:rsidRPr="00401D9A">
        <w:rPr>
          <w:color w:val="000000"/>
        </w:rPr>
        <w:t>13.5. Зміна договору допускається лише за згодою сторін, якщо інше не встановлено договором або законом. В</w:t>
      </w:r>
      <w:r w:rsidRPr="00401D9A">
        <w:t>одночас</w:t>
      </w:r>
      <w:r w:rsidRPr="00401D9A">
        <w:rPr>
          <w:color w:val="000000"/>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93324" w:rsidRPr="00401D9A" w:rsidRDefault="00393324" w:rsidP="00393324">
      <w:pPr>
        <w:ind w:firstLine="708"/>
        <w:jc w:val="both"/>
        <w:rPr>
          <w:color w:val="000000"/>
        </w:rPr>
      </w:pPr>
      <w:r w:rsidRPr="00401D9A">
        <w:rPr>
          <w:color w:val="000000"/>
        </w:rPr>
        <w:t>13.6. Під час зміни умов договору про закупівлю може застосовуватися ст. 631 Цивільного кодексу України</w:t>
      </w:r>
    </w:p>
    <w:p w:rsidR="00393324" w:rsidRPr="00776432" w:rsidRDefault="00393324" w:rsidP="00393324">
      <w:pPr>
        <w:pBdr>
          <w:top w:val="nil"/>
          <w:left w:val="nil"/>
          <w:bottom w:val="nil"/>
          <w:right w:val="nil"/>
          <w:between w:val="nil"/>
        </w:pBdr>
        <w:ind w:firstLine="708"/>
        <w:jc w:val="both"/>
        <w:rPr>
          <w:color w:val="000000"/>
        </w:rPr>
      </w:pPr>
      <w:r w:rsidRPr="00401D9A">
        <w:rPr>
          <w:color w:val="000000"/>
        </w:rPr>
        <w:t>13.7.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93324" w:rsidRPr="00857FB3" w:rsidRDefault="00393324" w:rsidP="00393324">
      <w:pPr>
        <w:ind w:firstLine="708"/>
        <w:jc w:val="both"/>
      </w:pPr>
      <w:r w:rsidRPr="00857FB3">
        <w:t>13.</w:t>
      </w:r>
      <w:r>
        <w:t>8</w:t>
      </w:r>
      <w:r w:rsidRPr="00857FB3">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393324" w:rsidRPr="00857FB3" w:rsidRDefault="00393324" w:rsidP="00393324">
      <w:pPr>
        <w:ind w:firstLine="709"/>
        <w:jc w:val="both"/>
      </w:pPr>
      <w:r w:rsidRPr="00857FB3">
        <w:t>13.</w:t>
      </w:r>
      <w:r>
        <w:t>9</w:t>
      </w:r>
      <w:r w:rsidRPr="00857FB3">
        <w:t>.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393324" w:rsidRPr="00857FB3" w:rsidRDefault="00393324" w:rsidP="00393324">
      <w:pPr>
        <w:ind w:firstLine="709"/>
        <w:jc w:val="both"/>
      </w:pPr>
      <w:r w:rsidRPr="00857FB3">
        <w:rPr>
          <w:rStyle w:val="st42"/>
        </w:rPr>
        <w:t>13.</w:t>
      </w:r>
      <w:r>
        <w:rPr>
          <w:rStyle w:val="st42"/>
        </w:rPr>
        <w:t>10</w:t>
      </w:r>
      <w:r w:rsidRPr="00857FB3">
        <w:rPr>
          <w:rStyle w:val="st42"/>
        </w:rPr>
        <w:t>.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393324" w:rsidRPr="00857FB3" w:rsidRDefault="00393324" w:rsidP="00393324">
      <w:pPr>
        <w:ind w:firstLine="709"/>
        <w:jc w:val="both"/>
      </w:pPr>
      <w:r w:rsidRPr="00857FB3">
        <w:t xml:space="preserve">1) споживач прострочив оплату за постачання електричної енергії згідно з Договором </w:t>
      </w:r>
      <w:r w:rsidRPr="00857FB3">
        <w:rPr>
          <w:rStyle w:val="st42"/>
        </w:rPr>
        <w:t>у розмірі більшому ніж вартість електричної енергії, спожитої протягом двох попередніх місяців</w:t>
      </w:r>
      <w:r w:rsidRPr="00857FB3">
        <w:t>, за умови, що Постачальник здійснив попередження Споживачу про можливе розірвання цього Договору;</w:t>
      </w:r>
    </w:p>
    <w:p w:rsidR="00393324" w:rsidRPr="00857FB3" w:rsidRDefault="00393324" w:rsidP="00393324">
      <w:pPr>
        <w:ind w:firstLine="709"/>
        <w:jc w:val="both"/>
        <w:rPr>
          <w:color w:val="000000" w:themeColor="text1"/>
        </w:rPr>
      </w:pPr>
      <w:r w:rsidRPr="00857FB3">
        <w:t xml:space="preserve">2) споживач іншим чином суттєво порушив умови цього Договору, і не вжив заходів щодо усунення </w:t>
      </w:r>
      <w:r w:rsidRPr="00857FB3">
        <w:rPr>
          <w:color w:val="000000" w:themeColor="text1"/>
        </w:rPr>
        <w:t>такого порушення в строк, що становить 5 робочих днів.</w:t>
      </w:r>
    </w:p>
    <w:p w:rsidR="00393324" w:rsidRPr="00857FB3" w:rsidRDefault="00393324" w:rsidP="00393324">
      <w:pPr>
        <w:pStyle w:val="st2"/>
        <w:spacing w:after="0"/>
        <w:rPr>
          <w:rStyle w:val="st42"/>
          <w:color w:val="000000" w:themeColor="text1"/>
          <w:sz w:val="20"/>
          <w:szCs w:val="20"/>
          <w:lang w:val="uk-UA"/>
        </w:rPr>
      </w:pPr>
      <w:r w:rsidRPr="00857FB3">
        <w:rPr>
          <w:rStyle w:val="st42"/>
          <w:color w:val="000000" w:themeColor="text1"/>
          <w:sz w:val="20"/>
          <w:szCs w:val="20"/>
          <w:lang w:val="uk-UA"/>
        </w:rPr>
        <w:t xml:space="preserve">    13.</w:t>
      </w:r>
      <w:r>
        <w:rPr>
          <w:rStyle w:val="st42"/>
          <w:color w:val="000000" w:themeColor="text1"/>
          <w:sz w:val="20"/>
          <w:szCs w:val="20"/>
          <w:lang w:val="uk-UA"/>
        </w:rPr>
        <w:t>11</w:t>
      </w:r>
      <w:r w:rsidRPr="00857FB3">
        <w:rPr>
          <w:rStyle w:val="st42"/>
          <w:color w:val="000000" w:themeColor="text1"/>
          <w:sz w:val="20"/>
          <w:szCs w:val="20"/>
          <w:lang w:val="uk-UA"/>
        </w:rPr>
        <w:t>. Дія цього Договору також припиняється в таких випадках:</w:t>
      </w:r>
    </w:p>
    <w:p w:rsidR="00393324" w:rsidRPr="00857FB3" w:rsidRDefault="00393324" w:rsidP="00393324">
      <w:pPr>
        <w:pStyle w:val="st2"/>
        <w:spacing w:after="0"/>
        <w:rPr>
          <w:rStyle w:val="st42"/>
          <w:color w:val="000000" w:themeColor="text1"/>
          <w:sz w:val="20"/>
          <w:szCs w:val="20"/>
          <w:lang w:val="uk-UA"/>
        </w:rPr>
      </w:pPr>
      <w:r w:rsidRPr="00857FB3">
        <w:rPr>
          <w:rStyle w:val="st42"/>
          <w:color w:val="000000" w:themeColor="text1"/>
          <w:sz w:val="20"/>
          <w:szCs w:val="20"/>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393324" w:rsidRPr="00857FB3" w:rsidRDefault="00393324" w:rsidP="00393324">
      <w:pPr>
        <w:pStyle w:val="st2"/>
        <w:spacing w:after="0"/>
        <w:rPr>
          <w:rStyle w:val="st42"/>
          <w:color w:val="000000" w:themeColor="text1"/>
          <w:sz w:val="20"/>
          <w:szCs w:val="20"/>
          <w:lang w:val="uk-UA"/>
        </w:rPr>
      </w:pPr>
      <w:r w:rsidRPr="00857FB3">
        <w:rPr>
          <w:rStyle w:val="st42"/>
          <w:color w:val="000000" w:themeColor="text1"/>
          <w:sz w:val="20"/>
          <w:szCs w:val="20"/>
          <w:lang w:val="uk-UA"/>
        </w:rPr>
        <w:t>банкрутства або припинення господарської діяльності Постачальником;</w:t>
      </w:r>
    </w:p>
    <w:p w:rsidR="00393324" w:rsidRPr="00857FB3" w:rsidRDefault="00393324" w:rsidP="00393324">
      <w:pPr>
        <w:pStyle w:val="st2"/>
        <w:spacing w:after="0"/>
        <w:rPr>
          <w:rStyle w:val="st42"/>
          <w:color w:val="000000" w:themeColor="text1"/>
          <w:sz w:val="20"/>
          <w:szCs w:val="20"/>
          <w:lang w:val="uk-UA"/>
        </w:rPr>
      </w:pPr>
      <w:r w:rsidRPr="00857FB3">
        <w:rPr>
          <w:rStyle w:val="st42"/>
          <w:color w:val="000000" w:themeColor="text1"/>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393324" w:rsidRPr="00857FB3" w:rsidRDefault="00393324" w:rsidP="00393324">
      <w:pPr>
        <w:pStyle w:val="st2"/>
        <w:spacing w:after="0"/>
        <w:rPr>
          <w:rStyle w:val="st42"/>
          <w:color w:val="000000" w:themeColor="text1"/>
          <w:sz w:val="20"/>
          <w:szCs w:val="20"/>
          <w:lang w:val="uk-UA"/>
        </w:rPr>
      </w:pPr>
      <w:r w:rsidRPr="00857FB3">
        <w:rPr>
          <w:rStyle w:val="st42"/>
          <w:color w:val="000000" w:themeColor="text1"/>
          <w:sz w:val="20"/>
          <w:szCs w:val="20"/>
          <w:lang w:val="uk-UA"/>
        </w:rPr>
        <w:t xml:space="preserve">у разі зміни Постачальника - у частині постачання; </w:t>
      </w:r>
    </w:p>
    <w:p w:rsidR="00393324" w:rsidRPr="00857FB3" w:rsidRDefault="00393324" w:rsidP="00393324">
      <w:pPr>
        <w:ind w:firstLine="709"/>
        <w:jc w:val="both"/>
      </w:pPr>
      <w:r w:rsidRPr="00857FB3">
        <w:rPr>
          <w:rStyle w:val="st4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393324" w:rsidRPr="00857FB3" w:rsidRDefault="00393324" w:rsidP="00393324">
      <w:pPr>
        <w:ind w:firstLine="709"/>
        <w:jc w:val="both"/>
      </w:pPr>
      <w:r w:rsidRPr="00857FB3">
        <w:t>13</w:t>
      </w:r>
      <w:r>
        <w:t>.12</w:t>
      </w:r>
      <w:r w:rsidRPr="00857FB3">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93324" w:rsidRPr="00FF0643" w:rsidRDefault="00393324" w:rsidP="00393324">
      <w:pPr>
        <w:ind w:firstLine="709"/>
        <w:jc w:val="both"/>
      </w:pPr>
      <w:r w:rsidRPr="00857FB3">
        <w:t>13.</w:t>
      </w:r>
      <w:r>
        <w:t>13</w:t>
      </w:r>
      <w:r w:rsidRPr="00857FB3">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w:t>
      </w:r>
      <w:r w:rsidRPr="00FF0643">
        <w:t>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393324" w:rsidRPr="00FF0643" w:rsidRDefault="00393324" w:rsidP="00393324">
      <w:pPr>
        <w:ind w:firstLine="709"/>
        <w:jc w:val="both"/>
      </w:pPr>
      <w:r w:rsidRPr="00FF0643">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393324" w:rsidRPr="00AC610D" w:rsidRDefault="00393324" w:rsidP="00393324">
      <w:pPr>
        <w:pStyle w:val="aa"/>
        <w:keepNext w:val="0"/>
        <w:keepLines w:val="0"/>
        <w:spacing w:before="0" w:after="0"/>
        <w:ind w:firstLine="720"/>
        <w:jc w:val="both"/>
        <w:rPr>
          <w:rFonts w:ascii="Times New Roman" w:hAnsi="Times New Roman"/>
          <w:color w:val="000000" w:themeColor="text1"/>
          <w:sz w:val="20"/>
          <w:lang w:eastAsia="uk-UA"/>
        </w:rPr>
      </w:pPr>
      <w:r w:rsidRPr="00AC610D">
        <w:rPr>
          <w:rFonts w:ascii="Times New Roman" w:hAnsi="Times New Roman"/>
          <w:b w:val="0"/>
          <w:color w:val="000000"/>
          <w:sz w:val="20"/>
          <w:shd w:val="clear" w:color="auto" w:fill="FFFFFF"/>
        </w:rPr>
        <w:t>13.14. Договір уклад</w:t>
      </w:r>
      <w:r>
        <w:rPr>
          <w:rFonts w:ascii="Times New Roman" w:hAnsi="Times New Roman"/>
          <w:b w:val="0"/>
          <w:color w:val="000000"/>
          <w:sz w:val="20"/>
          <w:shd w:val="clear" w:color="auto" w:fill="FFFFFF"/>
        </w:rPr>
        <w:t>ено</w:t>
      </w:r>
      <w:r w:rsidRPr="00AC610D">
        <w:rPr>
          <w:rFonts w:ascii="Times New Roman" w:hAnsi="Times New Roman"/>
          <w:b w:val="0"/>
          <w:color w:val="000000"/>
          <w:sz w:val="20"/>
          <w:shd w:val="clear" w:color="auto" w:fill="FFFFFF"/>
        </w:rPr>
        <w:t xml:space="preserve"> відповідно до норм </w:t>
      </w:r>
      <w:hyperlink r:id="rId8" w:tgtFrame="_blank" w:history="1">
        <w:r w:rsidRPr="00AC610D">
          <w:rPr>
            <w:rStyle w:val="a3"/>
            <w:b w:val="0"/>
            <w:color w:val="000099"/>
            <w:sz w:val="20"/>
            <w:bdr w:val="none" w:sz="0" w:space="0" w:color="auto" w:frame="1"/>
            <w:shd w:val="clear" w:color="auto" w:fill="FFFFFF"/>
          </w:rPr>
          <w:t>Цивільного кодексу України</w:t>
        </w:r>
      </w:hyperlink>
      <w:r w:rsidRPr="00AC610D">
        <w:rPr>
          <w:rStyle w:val="a3"/>
          <w:b w:val="0"/>
          <w:color w:val="000099"/>
          <w:sz w:val="20"/>
          <w:bdr w:val="none" w:sz="0" w:space="0" w:color="auto" w:frame="1"/>
          <w:shd w:val="clear" w:color="auto" w:fill="FFFFFF"/>
        </w:rPr>
        <w:t xml:space="preserve"> </w:t>
      </w:r>
      <w:r w:rsidRPr="00AC610D">
        <w:rPr>
          <w:rFonts w:ascii="Times New Roman" w:hAnsi="Times New Roman"/>
          <w:b w:val="0"/>
          <w:color w:val="000000"/>
          <w:sz w:val="20"/>
          <w:shd w:val="clear" w:color="auto" w:fill="FFFFFF"/>
        </w:rPr>
        <w:t xml:space="preserve">та </w:t>
      </w:r>
      <w:hyperlink r:id="rId9" w:tgtFrame="_blank" w:history="1">
        <w:r w:rsidRPr="00AC610D">
          <w:rPr>
            <w:rStyle w:val="a3"/>
            <w:b w:val="0"/>
            <w:color w:val="000099"/>
            <w:sz w:val="20"/>
            <w:bdr w:val="none" w:sz="0" w:space="0" w:color="auto" w:frame="1"/>
            <w:shd w:val="clear" w:color="auto" w:fill="FFFFFF"/>
          </w:rPr>
          <w:t>Господарського кодексу України</w:t>
        </w:r>
      </w:hyperlink>
      <w:r w:rsidRPr="00AC610D">
        <w:rPr>
          <w:rStyle w:val="a3"/>
          <w:b w:val="0"/>
          <w:color w:val="000099"/>
          <w:sz w:val="20"/>
          <w:bdr w:val="none" w:sz="0" w:space="0" w:color="auto" w:frame="1"/>
          <w:shd w:val="clear" w:color="auto" w:fill="FFFFFF"/>
        </w:rPr>
        <w:t xml:space="preserve"> </w:t>
      </w:r>
      <w:r w:rsidRPr="00AC610D">
        <w:rPr>
          <w:rFonts w:ascii="Times New Roman" w:hAnsi="Times New Roman"/>
          <w:b w:val="0"/>
          <w:color w:val="000000"/>
          <w:sz w:val="20"/>
          <w:shd w:val="clear" w:color="auto" w:fill="FFFFFF"/>
        </w:rPr>
        <w:t xml:space="preserve">з урахуванням Закону України “Про публічні закупівлі” (зі змінами) та Постанови Кабінету Міністрів України </w:t>
      </w:r>
      <w:r w:rsidRPr="00AC610D">
        <w:rPr>
          <w:rFonts w:ascii="Times New Roman" w:hAnsi="Times New Roman"/>
          <w:b w:val="0"/>
          <w:sz w:val="20"/>
        </w:rPr>
        <w:t xml:space="preserve">«Особливості </w:t>
      </w:r>
      <w:r w:rsidRPr="00AC610D">
        <w:rPr>
          <w:rFonts w:ascii="Times New Roman" w:hAnsi="Times New Roman"/>
          <w:b w:val="0"/>
          <w:sz w:val="20"/>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610D">
        <w:rPr>
          <w:rFonts w:ascii="Times New Roman" w:hAnsi="Times New Roman"/>
          <w:b w:val="0"/>
          <w:sz w:val="20"/>
          <w:szCs w:val="22"/>
        </w:rPr>
        <w:t>» (Далі - Особливості)</w:t>
      </w:r>
      <w:r>
        <w:rPr>
          <w:rFonts w:ascii="Times New Roman" w:hAnsi="Times New Roman"/>
          <w:b w:val="0"/>
          <w:sz w:val="20"/>
          <w:szCs w:val="22"/>
        </w:rPr>
        <w:t xml:space="preserve">,  та чинного законодавства України у сфері </w:t>
      </w:r>
      <w:r w:rsidRPr="00B227C7">
        <w:rPr>
          <w:rFonts w:ascii="Times New Roman" w:hAnsi="Times New Roman"/>
          <w:b w:val="0"/>
          <w:sz w:val="20"/>
          <w:lang w:eastAsia="en-US"/>
        </w:rPr>
        <w:t>електричної енергії, за результатами проведеної процедури закупівлі відкритих торгів.</w:t>
      </w:r>
    </w:p>
    <w:p w:rsidR="00393324" w:rsidRPr="00AC610D" w:rsidRDefault="00393324" w:rsidP="00393324">
      <w:pPr>
        <w:jc w:val="both"/>
        <w:rPr>
          <w:lang w:eastAsia="en-US"/>
        </w:rPr>
      </w:pPr>
      <w:r w:rsidRPr="00AC610D">
        <w:t xml:space="preserve">             13.1</w:t>
      </w:r>
      <w:r>
        <w:t>5</w:t>
      </w:r>
      <w:r w:rsidRPr="00AC610D">
        <w:t>.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rsidR="00393324" w:rsidRPr="00AC610D" w:rsidRDefault="00393324" w:rsidP="00393324">
      <w:pPr>
        <w:pStyle w:val="ab"/>
        <w:spacing w:before="0" w:beforeAutospacing="0" w:after="0" w:afterAutospacing="0"/>
        <w:jc w:val="both"/>
        <w:rPr>
          <w:color w:val="000000"/>
          <w:sz w:val="20"/>
          <w:szCs w:val="20"/>
          <w:lang w:val="uk-UA"/>
        </w:rPr>
      </w:pPr>
      <w:r w:rsidRPr="00AC610D">
        <w:rPr>
          <w:color w:val="000000"/>
          <w:sz w:val="20"/>
          <w:szCs w:val="20"/>
          <w:lang w:val="uk-UA"/>
        </w:rPr>
        <w:t>1</w:t>
      </w:r>
      <w:r w:rsidRPr="00AC610D">
        <w:rPr>
          <w:bCs/>
          <w:color w:val="000000"/>
          <w:sz w:val="20"/>
          <w:szCs w:val="20"/>
          <w:lang w:val="uk-UA"/>
        </w:rPr>
        <w:t>) зменшення обсягів закупівлі, зокрема з урахуванням фактичного обсягу видатків замовн</w:t>
      </w:r>
      <w:r w:rsidRPr="00AC610D">
        <w:rPr>
          <w:color w:val="000000"/>
          <w:sz w:val="20"/>
          <w:szCs w:val="20"/>
          <w:lang w:val="uk-UA"/>
        </w:rPr>
        <w:t>ика;</w:t>
      </w:r>
    </w:p>
    <w:p w:rsidR="00393324" w:rsidRPr="00227E46" w:rsidRDefault="00393324" w:rsidP="00393324">
      <w:pPr>
        <w:pStyle w:val="ab"/>
        <w:spacing w:before="0" w:beforeAutospacing="0" w:after="0" w:afterAutospacing="0"/>
        <w:ind w:firstLine="708"/>
        <w:jc w:val="both"/>
        <w:rPr>
          <w:color w:val="000000"/>
          <w:sz w:val="20"/>
          <w:szCs w:val="20"/>
          <w:lang w:val="uk-UA"/>
        </w:rPr>
      </w:pPr>
      <w:r>
        <w:rPr>
          <w:sz w:val="20"/>
          <w:szCs w:val="20"/>
          <w:lang w:val="uk-UA"/>
        </w:rPr>
        <w:lastRenderedPageBreak/>
        <w:t xml:space="preserve">У цьому випадку </w:t>
      </w:r>
      <w:r w:rsidRPr="00AC610D">
        <w:rPr>
          <w:sz w:val="20"/>
          <w:szCs w:val="20"/>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w:t>
      </w:r>
      <w:r>
        <w:rPr>
          <w:color w:val="000000"/>
          <w:sz w:val="20"/>
          <w:szCs w:val="20"/>
          <w:lang w:val="uk-UA"/>
        </w:rPr>
        <w:t xml:space="preserve"> </w:t>
      </w:r>
      <w:r w:rsidRPr="00227E46">
        <w:rPr>
          <w:sz w:val="20"/>
          <w:szCs w:val="20"/>
          <w:lang w:val="uk-UA"/>
        </w:rPr>
        <w:t>обсягів;</w:t>
      </w:r>
    </w:p>
    <w:p w:rsidR="00393324" w:rsidRDefault="00393324" w:rsidP="00393324">
      <w:pPr>
        <w:pStyle w:val="ab"/>
        <w:spacing w:before="0" w:beforeAutospacing="0" w:after="0" w:afterAutospacing="0"/>
        <w:jc w:val="both"/>
        <w:rPr>
          <w:bCs/>
          <w:color w:val="000000"/>
          <w:sz w:val="20"/>
          <w:szCs w:val="20"/>
          <w:lang w:val="uk-UA"/>
        </w:rPr>
      </w:pPr>
      <w:r w:rsidRPr="00AC610D">
        <w:rPr>
          <w:color w:val="000000"/>
          <w:sz w:val="20"/>
          <w:szCs w:val="20"/>
          <w:lang w:val="uk-UA"/>
        </w:rPr>
        <w:t xml:space="preserve">2) </w:t>
      </w:r>
      <w:r w:rsidRPr="00AC610D">
        <w:rPr>
          <w:bCs/>
          <w:color w:val="000000"/>
          <w:sz w:val="20"/>
          <w:szCs w:val="2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93324" w:rsidRPr="00AC610D" w:rsidRDefault="00393324" w:rsidP="00393324">
      <w:pPr>
        <w:pStyle w:val="ab"/>
        <w:spacing w:before="0" w:beforeAutospacing="0" w:after="0" w:afterAutospacing="0"/>
        <w:ind w:firstLine="708"/>
        <w:jc w:val="both"/>
        <w:rPr>
          <w:sz w:val="20"/>
          <w:szCs w:val="20"/>
          <w:lang w:val="uk-UA"/>
        </w:rPr>
      </w:pPr>
      <w:r w:rsidRPr="00AC610D">
        <w:rPr>
          <w:bCs/>
          <w:color w:val="000000"/>
          <w:sz w:val="20"/>
          <w:szCs w:val="20"/>
          <w:lang w:val="uk-UA"/>
        </w:rPr>
        <w:t>У цьому випадку Сторони погоджуються, що зміна ціни здійснюють у такому порядку:</w:t>
      </w:r>
    </w:p>
    <w:p w:rsidR="00393324" w:rsidRPr="00AC610D" w:rsidRDefault="00393324" w:rsidP="00393324">
      <w:pPr>
        <w:pStyle w:val="ab"/>
        <w:numPr>
          <w:ilvl w:val="0"/>
          <w:numId w:val="3"/>
        </w:numPr>
        <w:spacing w:before="0" w:beforeAutospacing="0" w:after="0" w:afterAutospacing="0"/>
        <w:ind w:left="0" w:firstLine="0"/>
        <w:jc w:val="both"/>
        <w:textAlignment w:val="baseline"/>
        <w:rPr>
          <w:color w:val="000000"/>
          <w:sz w:val="20"/>
          <w:szCs w:val="20"/>
          <w:lang w:val="uk-UA"/>
        </w:rPr>
      </w:pPr>
      <w:r w:rsidRPr="00AC610D">
        <w:rPr>
          <w:color w:val="000000"/>
          <w:sz w:val="20"/>
          <w:szCs w:val="20"/>
          <w:lang w:val="uk-UA"/>
        </w:rPr>
        <w:t>підставою для зміни ціни є письмове звернення Сторони Договору, яке направляється в порядку визначеному умовами даного договору;</w:t>
      </w:r>
    </w:p>
    <w:p w:rsidR="00393324" w:rsidRPr="00AC610D" w:rsidRDefault="00393324" w:rsidP="00393324">
      <w:pPr>
        <w:pStyle w:val="ab"/>
        <w:numPr>
          <w:ilvl w:val="0"/>
          <w:numId w:val="3"/>
        </w:numPr>
        <w:spacing w:before="0" w:beforeAutospacing="0" w:after="0" w:afterAutospacing="0"/>
        <w:ind w:left="0" w:firstLine="0"/>
        <w:jc w:val="both"/>
        <w:textAlignment w:val="baseline"/>
        <w:rPr>
          <w:color w:val="000000"/>
          <w:sz w:val="20"/>
          <w:szCs w:val="20"/>
          <w:lang w:val="uk-UA"/>
        </w:rPr>
      </w:pPr>
      <w:r w:rsidRPr="00AC610D">
        <w:rPr>
          <w:color w:val="000000"/>
          <w:sz w:val="20"/>
          <w:szCs w:val="20"/>
          <w:lang w:val="uk-UA"/>
        </w:rPr>
        <w:t>документальне підтвердження коливання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93324" w:rsidRDefault="00393324" w:rsidP="00393324">
      <w:pPr>
        <w:pStyle w:val="ab"/>
        <w:numPr>
          <w:ilvl w:val="0"/>
          <w:numId w:val="4"/>
        </w:numPr>
        <w:spacing w:before="0" w:beforeAutospacing="0" w:after="0" w:afterAutospacing="0"/>
        <w:ind w:left="0" w:firstLine="0"/>
        <w:jc w:val="both"/>
        <w:textAlignment w:val="baseline"/>
        <w:rPr>
          <w:color w:val="000000"/>
          <w:sz w:val="20"/>
          <w:szCs w:val="20"/>
          <w:lang w:val="uk-UA"/>
        </w:rPr>
      </w:pPr>
      <w:r w:rsidRPr="00227E46">
        <w:rPr>
          <w:color w:val="000000"/>
          <w:sz w:val="20"/>
          <w:szCs w:val="2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227E46">
        <w:rPr>
          <w:color w:val="000000"/>
          <w:sz w:val="20"/>
          <w:szCs w:val="20"/>
          <w:lang w:val="uk-UA"/>
        </w:rPr>
        <w:t>Зовнішінформ</w:t>
      </w:r>
      <w:proofErr w:type="spellEnd"/>
      <w:r w:rsidRPr="00227E46">
        <w:rPr>
          <w:color w:val="000000"/>
          <w:sz w:val="20"/>
          <w:szCs w:val="20"/>
          <w:lang w:val="uk-UA"/>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393324" w:rsidRPr="00227E46" w:rsidRDefault="00393324" w:rsidP="00393324">
      <w:pPr>
        <w:pStyle w:val="ab"/>
        <w:numPr>
          <w:ilvl w:val="0"/>
          <w:numId w:val="4"/>
        </w:numPr>
        <w:spacing w:before="0" w:beforeAutospacing="0" w:after="0" w:afterAutospacing="0"/>
        <w:ind w:left="0" w:firstLine="0"/>
        <w:jc w:val="both"/>
        <w:textAlignment w:val="baseline"/>
        <w:rPr>
          <w:color w:val="000000"/>
          <w:sz w:val="20"/>
          <w:szCs w:val="20"/>
          <w:lang w:val="uk-UA"/>
        </w:rPr>
      </w:pPr>
      <w:r w:rsidRPr="00227E46">
        <w:rPr>
          <w:color w:val="000000"/>
          <w:sz w:val="20"/>
          <w:szCs w:val="20"/>
          <w:lang w:val="uk-UA"/>
        </w:rPr>
        <w:t xml:space="preserve">змінена ціна за одиницю 1 </w:t>
      </w:r>
      <w:proofErr w:type="spellStart"/>
      <w:r w:rsidRPr="00227E46">
        <w:rPr>
          <w:color w:val="000000"/>
          <w:sz w:val="20"/>
          <w:szCs w:val="20"/>
          <w:lang w:val="uk-UA"/>
        </w:rPr>
        <w:t>кВт.год</w:t>
      </w:r>
      <w:proofErr w:type="spellEnd"/>
      <w:r w:rsidRPr="00227E46">
        <w:rPr>
          <w:color w:val="000000"/>
          <w:sz w:val="20"/>
          <w:szCs w:val="20"/>
          <w:lang w:val="uk-UA"/>
        </w:rPr>
        <w:t>. застосовуватися сторонами у розрахункових документах лише на майбутні періоди постачання протягом дії даного договору з дати укладання сторонами додаткової угоди до даного договору.  </w:t>
      </w:r>
    </w:p>
    <w:p w:rsidR="00393324" w:rsidRPr="00AC610D" w:rsidRDefault="00393324" w:rsidP="00393324">
      <w:pPr>
        <w:pStyle w:val="ab"/>
        <w:spacing w:before="0" w:beforeAutospacing="0" w:after="0" w:afterAutospacing="0"/>
        <w:jc w:val="both"/>
        <w:rPr>
          <w:sz w:val="20"/>
          <w:szCs w:val="20"/>
          <w:lang w:val="uk-UA"/>
        </w:rPr>
      </w:pPr>
      <w:r w:rsidRPr="00AC610D">
        <w:rPr>
          <w:color w:val="000000"/>
          <w:sz w:val="20"/>
          <w:szCs w:val="20"/>
          <w:lang w:val="uk-UA"/>
        </w:rPr>
        <w:t xml:space="preserve">3) </w:t>
      </w:r>
      <w:r w:rsidRPr="00AC610D">
        <w:rPr>
          <w:bCs/>
          <w:color w:val="000000"/>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AC610D">
        <w:rPr>
          <w:color w:val="000000"/>
          <w:sz w:val="20"/>
          <w:szCs w:val="20"/>
          <w:lang w:val="uk-UA"/>
        </w:rPr>
        <w:t>;</w:t>
      </w:r>
    </w:p>
    <w:p w:rsidR="00393324" w:rsidRPr="00AC610D" w:rsidRDefault="00393324" w:rsidP="00393324">
      <w:pPr>
        <w:pStyle w:val="ab"/>
        <w:spacing w:before="0" w:beforeAutospacing="0" w:after="0" w:afterAutospacing="0"/>
        <w:ind w:firstLine="708"/>
        <w:jc w:val="both"/>
        <w:rPr>
          <w:sz w:val="20"/>
          <w:szCs w:val="20"/>
          <w:lang w:val="uk-UA"/>
        </w:rPr>
      </w:pPr>
      <w:r w:rsidRPr="00AC610D">
        <w:rPr>
          <w:color w:val="000000"/>
          <w:sz w:val="20"/>
          <w:szCs w:val="20"/>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393324" w:rsidRPr="00AC610D" w:rsidRDefault="00393324" w:rsidP="00393324">
      <w:pPr>
        <w:pStyle w:val="ab"/>
        <w:spacing w:before="0" w:beforeAutospacing="0" w:after="0" w:afterAutospacing="0"/>
        <w:jc w:val="both"/>
        <w:rPr>
          <w:sz w:val="20"/>
          <w:szCs w:val="20"/>
          <w:lang w:val="uk-UA"/>
        </w:rPr>
      </w:pPr>
      <w:r w:rsidRPr="00AC610D">
        <w:rPr>
          <w:color w:val="000000"/>
          <w:sz w:val="20"/>
          <w:szCs w:val="20"/>
          <w:lang w:val="uk-UA"/>
        </w:rPr>
        <w:t>4</w:t>
      </w:r>
      <w:r w:rsidRPr="00AC610D">
        <w:rPr>
          <w:bCs/>
          <w:color w:val="000000"/>
          <w:sz w:val="20"/>
          <w:szCs w:val="20"/>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3324" w:rsidRPr="00AC610D" w:rsidRDefault="00393324" w:rsidP="00393324">
      <w:pPr>
        <w:pStyle w:val="ab"/>
        <w:spacing w:before="0" w:beforeAutospacing="0" w:after="0" w:afterAutospacing="0"/>
        <w:jc w:val="both"/>
        <w:rPr>
          <w:sz w:val="20"/>
          <w:szCs w:val="20"/>
          <w:lang w:val="uk-UA"/>
        </w:rPr>
      </w:pPr>
      <w:r w:rsidRPr="00AC610D">
        <w:rPr>
          <w:color w:val="000000"/>
          <w:sz w:val="20"/>
          <w:szCs w:val="20"/>
          <w:lang w:val="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93324" w:rsidRPr="00AC610D" w:rsidRDefault="00393324" w:rsidP="00393324">
      <w:pPr>
        <w:pStyle w:val="ab"/>
        <w:spacing w:before="0" w:beforeAutospacing="0" w:after="0" w:afterAutospacing="0"/>
        <w:jc w:val="both"/>
        <w:rPr>
          <w:color w:val="000000"/>
          <w:sz w:val="20"/>
          <w:szCs w:val="20"/>
          <w:lang w:val="uk-UA"/>
        </w:rPr>
      </w:pPr>
      <w:r w:rsidRPr="00AC610D">
        <w:rPr>
          <w:color w:val="000000"/>
          <w:sz w:val="20"/>
          <w:szCs w:val="20"/>
          <w:lang w:val="uk-UA"/>
        </w:rPr>
        <w:t>5</w:t>
      </w:r>
      <w:r w:rsidRPr="00AC610D">
        <w:rPr>
          <w:bCs/>
          <w:color w:val="000000"/>
          <w:sz w:val="20"/>
          <w:szCs w:val="20"/>
          <w:lang w:val="uk-UA"/>
        </w:rPr>
        <w:t>) погодження зміни ціни в договорі про закупівлю в бік зменшення (без зміни кількості (обсягу) та якості товарів, робіт і послуг).</w:t>
      </w:r>
    </w:p>
    <w:p w:rsidR="00393324" w:rsidRPr="00AC610D" w:rsidRDefault="00393324" w:rsidP="00393324">
      <w:pPr>
        <w:pStyle w:val="ab"/>
        <w:spacing w:before="0" w:beforeAutospacing="0" w:after="0" w:afterAutospacing="0"/>
        <w:ind w:firstLine="567"/>
        <w:jc w:val="both"/>
        <w:rPr>
          <w:sz w:val="20"/>
          <w:szCs w:val="20"/>
          <w:lang w:val="uk-UA"/>
        </w:rPr>
      </w:pPr>
      <w:r w:rsidRPr="00AC610D">
        <w:rPr>
          <w:color w:val="000000"/>
          <w:sz w:val="20"/>
          <w:szCs w:val="20"/>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93324" w:rsidRDefault="00393324" w:rsidP="00393324">
      <w:pPr>
        <w:pStyle w:val="ab"/>
        <w:spacing w:before="0" w:beforeAutospacing="0" w:after="160" w:afterAutospacing="0"/>
        <w:jc w:val="both"/>
        <w:rPr>
          <w:sz w:val="20"/>
          <w:szCs w:val="20"/>
          <w:lang w:val="uk-UA"/>
        </w:rPr>
      </w:pPr>
      <w:r w:rsidRPr="00AC610D">
        <w:rPr>
          <w:bCs/>
          <w:color w:val="000000"/>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93324" w:rsidRPr="00AC610D" w:rsidRDefault="00393324" w:rsidP="00393324">
      <w:pPr>
        <w:pStyle w:val="ab"/>
        <w:spacing w:before="0" w:beforeAutospacing="0" w:after="160" w:afterAutospacing="0"/>
        <w:jc w:val="both"/>
        <w:rPr>
          <w:sz w:val="20"/>
          <w:szCs w:val="20"/>
          <w:lang w:val="uk-UA"/>
        </w:rPr>
      </w:pPr>
      <w:r w:rsidRPr="00AC610D">
        <w:rPr>
          <w:color w:val="000000"/>
          <w:sz w:val="20"/>
          <w:szCs w:val="20"/>
          <w:lang w:val="uk-UA"/>
        </w:rPr>
        <w:t>У цьому випадку Сторони погоджуються, що зміну ціни здійснюють у такому порядку:</w:t>
      </w:r>
    </w:p>
    <w:p w:rsidR="00393324" w:rsidRPr="00AC610D" w:rsidRDefault="00393324" w:rsidP="00393324">
      <w:pPr>
        <w:pStyle w:val="ab"/>
        <w:numPr>
          <w:ilvl w:val="0"/>
          <w:numId w:val="5"/>
        </w:numPr>
        <w:tabs>
          <w:tab w:val="clear" w:pos="720"/>
          <w:tab w:val="num" w:pos="0"/>
        </w:tabs>
        <w:spacing w:before="0" w:beforeAutospacing="0" w:after="0" w:afterAutospacing="0"/>
        <w:ind w:left="0" w:firstLine="0"/>
        <w:jc w:val="both"/>
        <w:textAlignment w:val="baseline"/>
        <w:rPr>
          <w:color w:val="000000"/>
          <w:sz w:val="20"/>
          <w:szCs w:val="20"/>
          <w:lang w:val="uk-UA"/>
        </w:rPr>
      </w:pPr>
      <w:r w:rsidRPr="00AC610D">
        <w:rPr>
          <w:color w:val="000000"/>
          <w:sz w:val="20"/>
          <w:szCs w:val="2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93324" w:rsidRPr="00AC610D" w:rsidRDefault="00393324" w:rsidP="00393324">
      <w:pPr>
        <w:pStyle w:val="ab"/>
        <w:numPr>
          <w:ilvl w:val="0"/>
          <w:numId w:val="5"/>
        </w:numPr>
        <w:tabs>
          <w:tab w:val="clear" w:pos="720"/>
          <w:tab w:val="num" w:pos="0"/>
        </w:tabs>
        <w:spacing w:before="0" w:beforeAutospacing="0" w:after="0" w:afterAutospacing="0"/>
        <w:ind w:left="0" w:firstLine="0"/>
        <w:jc w:val="both"/>
        <w:textAlignment w:val="baseline"/>
        <w:rPr>
          <w:color w:val="000000"/>
          <w:sz w:val="20"/>
          <w:szCs w:val="20"/>
          <w:lang w:val="uk-UA"/>
        </w:rPr>
      </w:pPr>
      <w:r w:rsidRPr="00AC610D">
        <w:rPr>
          <w:color w:val="000000"/>
          <w:sz w:val="20"/>
          <w:szCs w:val="2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або з іншої дати, яка встановлена відповідним документом;</w:t>
      </w:r>
    </w:p>
    <w:p w:rsidR="00393324" w:rsidRDefault="00393324" w:rsidP="00393324">
      <w:pPr>
        <w:pStyle w:val="ab"/>
        <w:spacing w:before="0" w:beforeAutospacing="0" w:after="0" w:afterAutospacing="0"/>
        <w:jc w:val="both"/>
        <w:rPr>
          <w:color w:val="000000"/>
          <w:sz w:val="20"/>
          <w:szCs w:val="20"/>
          <w:lang w:val="uk-UA"/>
        </w:rPr>
      </w:pPr>
      <w:r w:rsidRPr="00AC610D">
        <w:rPr>
          <w:color w:val="000000"/>
          <w:sz w:val="20"/>
          <w:szCs w:val="20"/>
          <w:lang w:val="uk-UA"/>
        </w:rPr>
        <w:t xml:space="preserve">7) </w:t>
      </w:r>
      <w:r w:rsidRPr="00AC610D">
        <w:rPr>
          <w:bCs/>
          <w:color w:val="000000"/>
          <w:sz w:val="20"/>
          <w:szCs w:val="2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610D">
        <w:rPr>
          <w:bCs/>
          <w:color w:val="000000"/>
          <w:sz w:val="20"/>
          <w:szCs w:val="20"/>
          <w:lang w:val="uk-UA"/>
        </w:rPr>
        <w:t>Platts</w:t>
      </w:r>
      <w:proofErr w:type="spellEnd"/>
      <w:r w:rsidRPr="00AC610D">
        <w:rPr>
          <w:bCs/>
          <w:color w:val="000000"/>
          <w:sz w:val="20"/>
          <w:szCs w:val="20"/>
          <w:lang w:val="uk-UA"/>
        </w:rPr>
        <w:t xml:space="preserve">, ARGUS, регульованих цін (тарифів), нормативів, </w:t>
      </w:r>
      <w:r w:rsidRPr="00AB7B9A">
        <w:rPr>
          <w:b/>
          <w:bCs/>
          <w:color w:val="000000"/>
          <w:sz w:val="20"/>
          <w:szCs w:val="20"/>
          <w:lang w:val="uk-UA"/>
        </w:rPr>
        <w:t>середньозважених цін на електроенергію на ринку «на добу наперед»</w:t>
      </w:r>
      <w:r w:rsidRPr="00AC610D">
        <w:rPr>
          <w:bCs/>
          <w:color w:val="000000"/>
          <w:sz w:val="20"/>
          <w:szCs w:val="20"/>
          <w:lang w:val="uk-UA"/>
        </w:rPr>
        <w:t>, що застосовуються в договорі про закупівлю, у разі встановлення в договорі про закупівлю порядку зміни ціни</w:t>
      </w:r>
      <w:r w:rsidRPr="00AC610D">
        <w:rPr>
          <w:color w:val="000000"/>
          <w:sz w:val="20"/>
          <w:szCs w:val="20"/>
          <w:lang w:val="uk-UA"/>
        </w:rPr>
        <w:t>. </w:t>
      </w:r>
    </w:p>
    <w:p w:rsidR="00393324" w:rsidRPr="005F4E21" w:rsidRDefault="00393324" w:rsidP="00393324">
      <w:pPr>
        <w:ind w:firstLine="851"/>
        <w:jc w:val="both"/>
        <w:rPr>
          <w:sz w:val="24"/>
          <w:szCs w:val="24"/>
          <w:lang w:eastAsia="uk-UA"/>
        </w:rPr>
      </w:pPr>
      <w:r w:rsidRPr="005F4E21">
        <w:rPr>
          <w:color w:val="000000"/>
          <w:lang w:eastAsia="uk-UA"/>
        </w:rPr>
        <w:t xml:space="preserve">На виконання пп.7 п.19 Особливостей, Сторони домовились, що </w:t>
      </w:r>
      <w:r w:rsidRPr="00651844">
        <w:rPr>
          <w:bCs/>
          <w:color w:val="000000"/>
          <w:lang w:eastAsia="uk-UA"/>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5F4E21">
        <w:rPr>
          <w:color w:val="000000"/>
          <w:lang w:eastAsia="uk-UA"/>
        </w:rPr>
        <w:t xml:space="preserve"> Зміна ціни РДН підтверджується інформацією з сайту Оператора ринку </w:t>
      </w:r>
      <w:hyperlink r:id="rId10" w:history="1">
        <w:r w:rsidRPr="00651844">
          <w:rPr>
            <w:color w:val="000000" w:themeColor="text1"/>
            <w:lang w:eastAsia="uk-UA"/>
          </w:rPr>
          <w:t>https://www.oree.com.ua/</w:t>
        </w:r>
      </w:hyperlink>
      <w:r w:rsidRPr="00651844">
        <w:rPr>
          <w:color w:val="000000" w:themeColor="text1"/>
          <w:lang w:eastAsia="uk-UA"/>
        </w:rPr>
        <w:t>.</w:t>
      </w:r>
      <w:r>
        <w:rPr>
          <w:color w:val="000000" w:themeColor="text1"/>
          <w:lang w:eastAsia="uk-UA"/>
        </w:rPr>
        <w:t xml:space="preserve"> Під час надання Акту приймання-передачі товару або додаткової угоди постачальник повинен надати відповідну роздруківку. </w:t>
      </w:r>
    </w:p>
    <w:p w:rsidR="00393324" w:rsidRPr="005F4E21" w:rsidRDefault="00393324" w:rsidP="00393324">
      <w:pPr>
        <w:ind w:firstLine="851"/>
        <w:jc w:val="both"/>
        <w:rPr>
          <w:sz w:val="24"/>
          <w:szCs w:val="24"/>
          <w:lang w:eastAsia="uk-UA"/>
        </w:rPr>
      </w:pPr>
      <w:r w:rsidRPr="005F4E21">
        <w:rPr>
          <w:color w:val="000000"/>
          <w:lang w:eastAsia="uk-UA"/>
        </w:rPr>
        <w:lastRenderedPageBreak/>
        <w:t xml:space="preserve">На виконання пп.7 п.19 Особливостей, Сторони домовились, що </w:t>
      </w:r>
      <w:r w:rsidRPr="00651844">
        <w:rPr>
          <w:bCs/>
          <w:color w:val="000000"/>
          <w:lang w:eastAsia="uk-UA"/>
        </w:rPr>
        <w:t>зміна ціни за одиницю Товару за розрахунковий місяць здійснюється також у разі зміни регульованих цін (тарифів),</w:t>
      </w:r>
      <w:r w:rsidRPr="00651844">
        <w:rPr>
          <w:color w:val="000000"/>
          <w:lang w:eastAsia="uk-UA"/>
        </w:rPr>
        <w:t xml:space="preserve"> </w:t>
      </w:r>
      <w:r w:rsidRPr="005F4E21">
        <w:rPr>
          <w:color w:val="000000"/>
          <w:lang w:eastAsia="uk-UA"/>
        </w:rPr>
        <w:t>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393324" w:rsidRPr="00651844" w:rsidRDefault="00393324" w:rsidP="00393324">
      <w:pPr>
        <w:ind w:firstLine="851"/>
        <w:jc w:val="both"/>
        <w:rPr>
          <w:sz w:val="24"/>
          <w:szCs w:val="24"/>
          <w:lang w:eastAsia="uk-UA"/>
        </w:rPr>
      </w:pPr>
      <w:r w:rsidRPr="00651844">
        <w:rPr>
          <w:bCs/>
          <w:color w:val="000000"/>
          <w:lang w:eastAsia="uk-UA"/>
        </w:rPr>
        <w:t>Наявність факту зміни ціни за одиницю Товару у зв’язку із зміною регульованих цін (тарифів) і нормативів підтверджується положеннями нормативно-правових актів НКРЕКП.</w:t>
      </w:r>
    </w:p>
    <w:p w:rsidR="00393324" w:rsidRPr="005F4E21" w:rsidRDefault="00393324" w:rsidP="00393324">
      <w:pPr>
        <w:ind w:firstLine="851"/>
        <w:jc w:val="both"/>
        <w:rPr>
          <w:sz w:val="24"/>
          <w:szCs w:val="24"/>
          <w:lang w:eastAsia="uk-UA"/>
        </w:rPr>
      </w:pPr>
      <w:r w:rsidRPr="005F4E21">
        <w:rPr>
          <w:color w:val="000000"/>
          <w:lang w:eastAsia="uk-UA"/>
        </w:rPr>
        <w:t xml:space="preserve">Середньозважена ціна на електроенергію на ринку «на добу наперед» за результатами розрахункового періоду (календарний місяць) та ціна (тариф) на послуг з передачі Оператора системи передачі (регульована ціна) згідно постанов НКРЕКП </w:t>
      </w:r>
      <w:r w:rsidRPr="00651844">
        <w:rPr>
          <w:bCs/>
          <w:color w:val="000000"/>
          <w:lang w:eastAsia="uk-UA"/>
        </w:rPr>
        <w:t xml:space="preserve">зазначаються </w:t>
      </w:r>
      <w:r>
        <w:rPr>
          <w:bCs/>
          <w:color w:val="000000"/>
          <w:lang w:eastAsia="uk-UA"/>
        </w:rPr>
        <w:t xml:space="preserve">постачальником </w:t>
      </w:r>
      <w:r w:rsidRPr="00651844">
        <w:rPr>
          <w:bCs/>
          <w:color w:val="000000"/>
          <w:lang w:eastAsia="uk-UA"/>
        </w:rPr>
        <w:t>в Акті та не потребують обов’язкового укладення додаткових угод.</w:t>
      </w:r>
    </w:p>
    <w:p w:rsidR="00393324" w:rsidRPr="00AC610D" w:rsidRDefault="00393324" w:rsidP="00393324">
      <w:pPr>
        <w:pStyle w:val="ab"/>
        <w:spacing w:before="0" w:beforeAutospacing="0" w:after="0" w:afterAutospacing="0"/>
        <w:jc w:val="both"/>
        <w:rPr>
          <w:color w:val="000000"/>
          <w:sz w:val="20"/>
          <w:szCs w:val="20"/>
          <w:lang w:val="uk-UA"/>
        </w:rPr>
      </w:pPr>
      <w:r w:rsidRPr="00AC610D">
        <w:rPr>
          <w:color w:val="000000"/>
          <w:sz w:val="20"/>
          <w:szCs w:val="20"/>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93324" w:rsidRDefault="00393324" w:rsidP="00393324">
      <w:pPr>
        <w:jc w:val="both"/>
        <w:rPr>
          <w:lang w:eastAsia="en-US"/>
        </w:rPr>
      </w:pPr>
    </w:p>
    <w:p w:rsidR="00393324" w:rsidRPr="00FF0643" w:rsidRDefault="00393324" w:rsidP="00393324">
      <w:pPr>
        <w:numPr>
          <w:ilvl w:val="1"/>
          <w:numId w:val="1"/>
        </w:numPr>
        <w:shd w:val="clear" w:color="auto" w:fill="FFFFFF"/>
        <w:tabs>
          <w:tab w:val="left" w:pos="142"/>
          <w:tab w:val="left" w:pos="284"/>
          <w:tab w:val="left" w:pos="993"/>
        </w:tabs>
        <w:suppressAutoHyphens/>
        <w:autoSpaceDE w:val="0"/>
        <w:ind w:left="0" w:firstLine="851"/>
        <w:jc w:val="both"/>
      </w:pPr>
      <w:r w:rsidRPr="00FF0643">
        <w:t>Невід’ємною частиною цього Договору є:</w:t>
      </w:r>
    </w:p>
    <w:p w:rsidR="00393324" w:rsidRPr="00857FB3" w:rsidRDefault="00393324" w:rsidP="00393324">
      <w:pPr>
        <w:rPr>
          <w:b/>
        </w:rPr>
      </w:pPr>
      <w:r w:rsidRPr="00857FB3">
        <w:t>Додаток № 1: ЗАЯВА-ПРИЄДНАННЯ до договору про постачання електричної енергії споживачу</w:t>
      </w:r>
    </w:p>
    <w:p w:rsidR="00393324" w:rsidRPr="00857FB3" w:rsidRDefault="00393324" w:rsidP="00393324">
      <w:pPr>
        <w:shd w:val="clear" w:color="auto" w:fill="FFFFFF"/>
        <w:tabs>
          <w:tab w:val="left" w:pos="142"/>
          <w:tab w:val="left" w:pos="284"/>
          <w:tab w:val="left" w:pos="993"/>
        </w:tabs>
        <w:suppressAutoHyphens/>
        <w:autoSpaceDE w:val="0"/>
        <w:jc w:val="both"/>
      </w:pPr>
      <w:r w:rsidRPr="00857FB3">
        <w:t>Додаток № 2: Комерційна пропозиція Постачальника;</w:t>
      </w:r>
    </w:p>
    <w:p w:rsidR="00393324" w:rsidRPr="00857FB3" w:rsidRDefault="00393324" w:rsidP="00393324">
      <w:pPr>
        <w:shd w:val="clear" w:color="auto" w:fill="FFFFFF"/>
        <w:tabs>
          <w:tab w:val="left" w:pos="142"/>
          <w:tab w:val="left" w:pos="284"/>
          <w:tab w:val="left" w:pos="993"/>
        </w:tabs>
        <w:suppressAutoHyphens/>
        <w:autoSpaceDE w:val="0"/>
        <w:jc w:val="both"/>
        <w:rPr>
          <w:b/>
          <w:bCs/>
        </w:rPr>
      </w:pPr>
      <w:r w:rsidRPr="00857FB3">
        <w:t>Додаток № 3:</w:t>
      </w:r>
      <w:r w:rsidRPr="00857FB3">
        <w:rPr>
          <w:bCs/>
        </w:rPr>
        <w:t xml:space="preserve"> Обсяги постачання (закупівлі) електричної енергії  Споживачу(</w:t>
      </w:r>
      <w:proofErr w:type="spellStart"/>
      <w:r w:rsidRPr="00857FB3">
        <w:rPr>
          <w:bCs/>
        </w:rPr>
        <w:t>чем</w:t>
      </w:r>
      <w:proofErr w:type="spellEnd"/>
      <w:r w:rsidRPr="00857FB3">
        <w:rPr>
          <w:bCs/>
        </w:rPr>
        <w:t>)</w:t>
      </w:r>
      <w:r w:rsidRPr="00857FB3">
        <w:rPr>
          <w:b/>
          <w:bCs/>
        </w:rPr>
        <w:t>;</w:t>
      </w:r>
    </w:p>
    <w:p w:rsidR="00393324" w:rsidRPr="00857FB3" w:rsidRDefault="00393324" w:rsidP="00393324">
      <w:pPr>
        <w:shd w:val="clear" w:color="auto" w:fill="FFFFFF"/>
        <w:tabs>
          <w:tab w:val="left" w:pos="142"/>
          <w:tab w:val="left" w:pos="284"/>
          <w:tab w:val="left" w:pos="993"/>
        </w:tabs>
        <w:suppressAutoHyphens/>
        <w:autoSpaceDE w:val="0"/>
        <w:jc w:val="both"/>
      </w:pPr>
      <w:r w:rsidRPr="001672C8">
        <w:rPr>
          <w:bCs/>
        </w:rPr>
        <w:t xml:space="preserve">Додаток № </w:t>
      </w:r>
      <w:r>
        <w:rPr>
          <w:bCs/>
          <w:lang w:val="ru-RU"/>
        </w:rPr>
        <w:t>4</w:t>
      </w:r>
      <w:r w:rsidRPr="001672C8">
        <w:rPr>
          <w:bCs/>
        </w:rPr>
        <w:t>:</w:t>
      </w:r>
      <w:r>
        <w:rPr>
          <w:b/>
          <w:bCs/>
        </w:rPr>
        <w:t xml:space="preserve"> </w:t>
      </w:r>
      <w:r w:rsidRPr="005F4E21">
        <w:rPr>
          <w:color w:val="000000"/>
          <w:lang w:eastAsia="uk-UA"/>
        </w:rPr>
        <w:t>Форма Акту приймання-передачі Товару</w:t>
      </w:r>
      <w:r w:rsidRPr="00857FB3">
        <w:rPr>
          <w:b/>
          <w:bCs/>
        </w:rPr>
        <w:t xml:space="preserve">            </w:t>
      </w:r>
      <w:r w:rsidRPr="00857FB3">
        <w:t xml:space="preserve">                                               </w:t>
      </w:r>
    </w:p>
    <w:p w:rsidR="00393324" w:rsidRDefault="00393324" w:rsidP="00393324">
      <w:pPr>
        <w:jc w:val="both"/>
      </w:pPr>
    </w:p>
    <w:p w:rsidR="00393324" w:rsidRPr="00857FB3" w:rsidRDefault="00393324" w:rsidP="00393324">
      <w:pPr>
        <w:jc w:val="both"/>
      </w:pPr>
    </w:p>
    <w:p w:rsidR="00393324" w:rsidRPr="00857FB3" w:rsidRDefault="00393324" w:rsidP="00393324">
      <w:pPr>
        <w:jc w:val="both"/>
        <w:rPr>
          <w:sz w:val="28"/>
          <w:szCs w:val="28"/>
        </w:rPr>
      </w:pPr>
      <w:r w:rsidRPr="00857FB3">
        <w:t xml:space="preserve">Постачальник: </w:t>
      </w:r>
      <w:r w:rsidRPr="00857FB3">
        <w:tab/>
      </w:r>
      <w:r w:rsidRPr="00857FB3">
        <w:tab/>
      </w:r>
      <w:r w:rsidRPr="00857FB3">
        <w:tab/>
      </w:r>
      <w:r w:rsidRPr="00857FB3">
        <w:tab/>
      </w:r>
      <w:r w:rsidRPr="00857FB3">
        <w:tab/>
      </w:r>
      <w:r w:rsidRPr="00857FB3">
        <w:tab/>
        <w:t>Споживач:</w:t>
      </w:r>
    </w:p>
    <w:p w:rsidR="00393324" w:rsidRPr="00857FB3" w:rsidRDefault="00393324" w:rsidP="00393324">
      <w:pPr>
        <w:jc w:val="both"/>
      </w:pPr>
      <w:r w:rsidRPr="00857FB3">
        <w:t>_____________________________</w:t>
      </w:r>
      <w:r w:rsidRPr="00857FB3">
        <w:tab/>
      </w:r>
      <w:r w:rsidRPr="00857FB3">
        <w:tab/>
      </w:r>
      <w:r w:rsidRPr="00857FB3">
        <w:tab/>
        <w:t>_______________________________</w:t>
      </w:r>
    </w:p>
    <w:p w:rsidR="00393324" w:rsidRPr="00857FB3" w:rsidRDefault="00393324" w:rsidP="00393324">
      <w:pPr>
        <w:jc w:val="both"/>
      </w:pPr>
      <w:r w:rsidRPr="00857FB3">
        <w:t>_____________________________</w:t>
      </w:r>
      <w:r w:rsidRPr="00857FB3">
        <w:tab/>
      </w:r>
      <w:r w:rsidRPr="00857FB3">
        <w:tab/>
      </w:r>
      <w:r w:rsidRPr="00857FB3">
        <w:tab/>
        <w:t>_______________________________</w:t>
      </w:r>
    </w:p>
    <w:p w:rsidR="00393324" w:rsidRPr="00857FB3" w:rsidRDefault="00393324" w:rsidP="00393324">
      <w:pPr>
        <w:jc w:val="both"/>
      </w:pPr>
      <w:r w:rsidRPr="00857FB3">
        <w:t>тел.: ____________________</w:t>
      </w:r>
      <w:r w:rsidRPr="00857FB3">
        <w:tab/>
      </w:r>
      <w:r w:rsidRPr="00857FB3">
        <w:tab/>
      </w:r>
      <w:r w:rsidRPr="00857FB3">
        <w:tab/>
      </w:r>
      <w:r w:rsidRPr="00857FB3">
        <w:tab/>
      </w:r>
      <w:proofErr w:type="spellStart"/>
      <w:r w:rsidRPr="00857FB3">
        <w:t>тел</w:t>
      </w:r>
      <w:proofErr w:type="spellEnd"/>
      <w:r w:rsidRPr="00857FB3">
        <w:t>.: _____________________</w:t>
      </w:r>
    </w:p>
    <w:p w:rsidR="00393324" w:rsidRPr="00857FB3" w:rsidRDefault="00393324" w:rsidP="00393324">
      <w:pPr>
        <w:ind w:firstLine="708"/>
        <w:jc w:val="both"/>
        <w:rPr>
          <w:b/>
        </w:rPr>
      </w:pPr>
      <w:r w:rsidRPr="00857FB3">
        <w:t xml:space="preserve"> (підпис, П. І. Б.)</w:t>
      </w:r>
      <w:r w:rsidRPr="00857FB3">
        <w:rPr>
          <w:b/>
        </w:rPr>
        <w:tab/>
      </w:r>
      <w:r w:rsidRPr="00857FB3">
        <w:rPr>
          <w:b/>
        </w:rPr>
        <w:tab/>
      </w:r>
      <w:r w:rsidRPr="00857FB3">
        <w:rPr>
          <w:b/>
        </w:rPr>
        <w:tab/>
      </w:r>
      <w:r w:rsidRPr="00857FB3">
        <w:rPr>
          <w:b/>
        </w:rPr>
        <w:tab/>
      </w:r>
      <w:r w:rsidRPr="00857FB3">
        <w:rPr>
          <w:b/>
        </w:rPr>
        <w:tab/>
      </w:r>
      <w:r w:rsidRPr="00857FB3">
        <w:rPr>
          <w:b/>
        </w:rPr>
        <w:tab/>
      </w:r>
      <w:r w:rsidRPr="00857FB3">
        <w:t>(підпис, П. І. Б.)</w:t>
      </w:r>
    </w:p>
    <w:p w:rsidR="00393324" w:rsidRPr="00857FB3" w:rsidRDefault="00393324" w:rsidP="00393324">
      <w:pPr>
        <w:jc w:val="both"/>
      </w:pPr>
      <w:r w:rsidRPr="00857FB3">
        <w:tab/>
        <w:t>____________ 20_ року</w:t>
      </w:r>
      <w:r w:rsidRPr="00857FB3">
        <w:tab/>
      </w:r>
      <w:r w:rsidRPr="00857FB3">
        <w:tab/>
      </w:r>
      <w:r w:rsidRPr="00857FB3">
        <w:tab/>
      </w:r>
      <w:r w:rsidRPr="00857FB3">
        <w:tab/>
        <w:t>____________ 20_ року</w:t>
      </w:r>
    </w:p>
    <w:p w:rsidR="00393324" w:rsidRPr="00857FB3" w:rsidRDefault="00393324" w:rsidP="00393324">
      <w:pPr>
        <w:jc w:val="both"/>
      </w:pPr>
    </w:p>
    <w:p w:rsidR="00393324" w:rsidRPr="00857FB3" w:rsidRDefault="00393324" w:rsidP="00393324">
      <w:pPr>
        <w:ind w:left="6372"/>
        <w:sectPr w:rsidR="00393324" w:rsidRPr="00857FB3" w:rsidSect="00597B15">
          <w:footerReference w:type="default" r:id="rId11"/>
          <w:pgSz w:w="11900" w:h="16840"/>
          <w:pgMar w:top="567" w:right="567" w:bottom="567" w:left="1418" w:header="0" w:footer="6" w:gutter="0"/>
          <w:cols w:space="999"/>
          <w:noEndnote/>
          <w:docGrid w:linePitch="360"/>
        </w:sectPr>
      </w:pPr>
    </w:p>
    <w:p w:rsidR="00393324" w:rsidRPr="003F7C07" w:rsidRDefault="00393324" w:rsidP="00393324">
      <w:pPr>
        <w:ind w:left="6372"/>
      </w:pPr>
      <w:r w:rsidRPr="003F7C07">
        <w:lastRenderedPageBreak/>
        <w:t>Додаток 1</w:t>
      </w:r>
    </w:p>
    <w:p w:rsidR="00393324" w:rsidRPr="003F7C07" w:rsidRDefault="00393324" w:rsidP="00393324">
      <w:pPr>
        <w:ind w:left="6372"/>
      </w:pPr>
      <w:r w:rsidRPr="003F7C07">
        <w:t>до договору про постачання</w:t>
      </w:r>
    </w:p>
    <w:p w:rsidR="00393324" w:rsidRPr="003F7C07" w:rsidRDefault="00393324" w:rsidP="00393324">
      <w:pPr>
        <w:ind w:left="6372"/>
      </w:pPr>
      <w:r w:rsidRPr="003F7C07">
        <w:t>електричної енергії споживачу</w:t>
      </w:r>
    </w:p>
    <w:p w:rsidR="00393324" w:rsidRPr="003F7C07" w:rsidRDefault="00393324" w:rsidP="00393324">
      <w:pPr>
        <w:jc w:val="center"/>
      </w:pPr>
    </w:p>
    <w:p w:rsidR="00393324" w:rsidRPr="003F7C07" w:rsidRDefault="00393324" w:rsidP="00393324">
      <w:pPr>
        <w:jc w:val="center"/>
        <w:rPr>
          <w:b/>
          <w:sz w:val="28"/>
          <w:szCs w:val="28"/>
        </w:rPr>
      </w:pPr>
      <w:r w:rsidRPr="003F7C07">
        <w:rPr>
          <w:b/>
          <w:sz w:val="28"/>
          <w:szCs w:val="28"/>
        </w:rPr>
        <w:t>ЗАЯВА-ПРИЄДНАННЯ</w:t>
      </w:r>
    </w:p>
    <w:p w:rsidR="00393324" w:rsidRPr="003F7C07" w:rsidRDefault="00393324" w:rsidP="00393324">
      <w:pPr>
        <w:jc w:val="center"/>
        <w:rPr>
          <w:b/>
          <w:sz w:val="28"/>
          <w:szCs w:val="28"/>
        </w:rPr>
      </w:pPr>
      <w:r w:rsidRPr="003F7C07">
        <w:rPr>
          <w:b/>
          <w:sz w:val="28"/>
          <w:szCs w:val="28"/>
        </w:rPr>
        <w:t>до договору про постачання електричної енергії споживачу</w:t>
      </w:r>
    </w:p>
    <w:p w:rsidR="00393324" w:rsidRPr="003F7C07" w:rsidRDefault="00393324" w:rsidP="00393324">
      <w:pPr>
        <w:jc w:val="center"/>
      </w:pPr>
    </w:p>
    <w:p w:rsidR="00393324" w:rsidRPr="003F7C07" w:rsidRDefault="00393324" w:rsidP="00393324">
      <w:pPr>
        <w:ind w:firstLine="709"/>
        <w:jc w:val="both"/>
      </w:pPr>
      <w:r w:rsidRPr="003F7C07">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3F7C07">
        <w:t>електропостачальника</w:t>
      </w:r>
      <w:proofErr w:type="spellEnd"/>
      <w:r w:rsidRPr="003F7C07">
        <w:t xml:space="preserve"> (далі – Постачальник) в мережі Інтернет за адресою: http: </w:t>
      </w:r>
      <w:proofErr w:type="spellStart"/>
      <w:r w:rsidRPr="003F7C07">
        <w:t>www.________</w:t>
      </w:r>
      <w:proofErr w:type="spellEnd"/>
      <w:r w:rsidRPr="003F7C07">
        <w:t>_____* приєднуюсь до умов Договору на умовах комерційної пропозиції Постачальника № _________ з такими нижченаведеними персоніфікованими даними.</w:t>
      </w:r>
    </w:p>
    <w:p w:rsidR="00393324" w:rsidRPr="003F7C07" w:rsidRDefault="00393324" w:rsidP="00393324">
      <w:pPr>
        <w:ind w:firstLine="709"/>
        <w:jc w:val="both"/>
        <w:rPr>
          <w:b/>
        </w:rPr>
      </w:pPr>
    </w:p>
    <w:p w:rsidR="00393324" w:rsidRPr="003F7C07" w:rsidRDefault="00393324" w:rsidP="00393324">
      <w:pPr>
        <w:ind w:firstLine="709"/>
        <w:jc w:val="both"/>
        <w:rPr>
          <w:b/>
        </w:rPr>
      </w:pPr>
      <w:r w:rsidRPr="003F7C07">
        <w:rPr>
          <w:b/>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393324" w:rsidRPr="003F7C07" w:rsidTr="00A516B1">
        <w:tc>
          <w:tcPr>
            <w:tcW w:w="459" w:type="dxa"/>
            <w:vAlign w:val="center"/>
          </w:tcPr>
          <w:p w:rsidR="00393324" w:rsidRPr="003F7C07" w:rsidRDefault="00393324" w:rsidP="00A516B1">
            <w:pPr>
              <w:jc w:val="both"/>
            </w:pPr>
            <w:r w:rsidRPr="003F7C07">
              <w:t>1</w:t>
            </w:r>
          </w:p>
        </w:tc>
        <w:tc>
          <w:tcPr>
            <w:tcW w:w="7641" w:type="dxa"/>
          </w:tcPr>
          <w:p w:rsidR="00393324" w:rsidRPr="003F7C07" w:rsidRDefault="00393324" w:rsidP="00A516B1">
            <w:pPr>
              <w:jc w:val="both"/>
            </w:pPr>
            <w:r w:rsidRPr="003F7C07">
              <w:t>Прізвище, ім’я, по батькові</w:t>
            </w:r>
          </w:p>
        </w:tc>
        <w:tc>
          <w:tcPr>
            <w:tcW w:w="1440" w:type="dxa"/>
          </w:tcPr>
          <w:p w:rsidR="00393324" w:rsidRPr="003F7C07" w:rsidRDefault="00393324" w:rsidP="00A516B1">
            <w:pPr>
              <w:jc w:val="both"/>
            </w:pPr>
          </w:p>
        </w:tc>
      </w:tr>
      <w:tr w:rsidR="00393324" w:rsidRPr="003F7C07" w:rsidTr="00A516B1">
        <w:tc>
          <w:tcPr>
            <w:tcW w:w="459" w:type="dxa"/>
            <w:vAlign w:val="center"/>
          </w:tcPr>
          <w:p w:rsidR="00393324" w:rsidRPr="003F7C07" w:rsidRDefault="00393324" w:rsidP="00A516B1">
            <w:pPr>
              <w:jc w:val="both"/>
            </w:pPr>
            <w:r w:rsidRPr="003F7C07">
              <w:t>2</w:t>
            </w:r>
          </w:p>
        </w:tc>
        <w:tc>
          <w:tcPr>
            <w:tcW w:w="7641" w:type="dxa"/>
          </w:tcPr>
          <w:p w:rsidR="00393324" w:rsidRPr="003F7C07" w:rsidRDefault="00393324" w:rsidP="00A516B1">
            <w:pPr>
              <w:jc w:val="both"/>
            </w:pPr>
            <w:r w:rsidRPr="003F7C07">
              <w:t>Паспортні дані, ідентифікаційний код (за наявності), ЕДРПОУ (обрати необхідне)</w:t>
            </w:r>
          </w:p>
        </w:tc>
        <w:tc>
          <w:tcPr>
            <w:tcW w:w="1440" w:type="dxa"/>
          </w:tcPr>
          <w:p w:rsidR="00393324" w:rsidRPr="003F7C07" w:rsidRDefault="00393324" w:rsidP="00A516B1">
            <w:pPr>
              <w:jc w:val="both"/>
            </w:pPr>
          </w:p>
        </w:tc>
      </w:tr>
      <w:tr w:rsidR="00393324" w:rsidRPr="003F7C07" w:rsidTr="00A516B1">
        <w:tc>
          <w:tcPr>
            <w:tcW w:w="459" w:type="dxa"/>
            <w:vAlign w:val="center"/>
          </w:tcPr>
          <w:p w:rsidR="00393324" w:rsidRPr="003F7C07" w:rsidRDefault="00393324" w:rsidP="00A516B1">
            <w:pPr>
              <w:jc w:val="both"/>
            </w:pPr>
            <w:r w:rsidRPr="003F7C07">
              <w:t>3</w:t>
            </w:r>
          </w:p>
        </w:tc>
        <w:tc>
          <w:tcPr>
            <w:tcW w:w="7641" w:type="dxa"/>
          </w:tcPr>
          <w:p w:rsidR="00393324" w:rsidRPr="003F7C07" w:rsidRDefault="00393324" w:rsidP="00A516B1">
            <w:pPr>
              <w:jc w:val="both"/>
            </w:pPr>
            <w:r w:rsidRPr="003F7C07">
              <w:t xml:space="preserve">Вид об'єкта </w:t>
            </w:r>
          </w:p>
        </w:tc>
        <w:tc>
          <w:tcPr>
            <w:tcW w:w="1440" w:type="dxa"/>
          </w:tcPr>
          <w:p w:rsidR="00393324" w:rsidRPr="003F7C07" w:rsidRDefault="00393324" w:rsidP="00A516B1">
            <w:pPr>
              <w:jc w:val="both"/>
            </w:pPr>
          </w:p>
        </w:tc>
      </w:tr>
      <w:tr w:rsidR="00393324" w:rsidRPr="003F7C07" w:rsidTr="00A516B1">
        <w:tc>
          <w:tcPr>
            <w:tcW w:w="459" w:type="dxa"/>
            <w:vAlign w:val="center"/>
          </w:tcPr>
          <w:p w:rsidR="00393324" w:rsidRPr="003F7C07" w:rsidRDefault="00393324" w:rsidP="00A516B1">
            <w:pPr>
              <w:jc w:val="both"/>
            </w:pPr>
            <w:r w:rsidRPr="003F7C07">
              <w:t>4</w:t>
            </w:r>
          </w:p>
        </w:tc>
        <w:tc>
          <w:tcPr>
            <w:tcW w:w="7641" w:type="dxa"/>
          </w:tcPr>
          <w:p w:rsidR="00393324" w:rsidRPr="003F7C07" w:rsidRDefault="00393324" w:rsidP="00A516B1">
            <w:pPr>
              <w:jc w:val="both"/>
            </w:pPr>
            <w:r w:rsidRPr="003F7C07">
              <w:t xml:space="preserve">Адреса об’єкта, </w:t>
            </w:r>
            <w:proofErr w:type="spellStart"/>
            <w:r w:rsidRPr="003F7C07">
              <w:t>ЕІС-код</w:t>
            </w:r>
            <w:proofErr w:type="spellEnd"/>
            <w:r w:rsidRPr="003F7C07">
              <w:t xml:space="preserve"> точки (точок) комерційного обліку</w:t>
            </w:r>
          </w:p>
        </w:tc>
        <w:tc>
          <w:tcPr>
            <w:tcW w:w="1440" w:type="dxa"/>
          </w:tcPr>
          <w:p w:rsidR="00393324" w:rsidRPr="003F7C07" w:rsidRDefault="00393324" w:rsidP="00A516B1">
            <w:pPr>
              <w:jc w:val="both"/>
            </w:pPr>
          </w:p>
        </w:tc>
      </w:tr>
      <w:tr w:rsidR="00393324" w:rsidRPr="003F7C07" w:rsidTr="00A516B1">
        <w:tc>
          <w:tcPr>
            <w:tcW w:w="459" w:type="dxa"/>
            <w:vAlign w:val="center"/>
          </w:tcPr>
          <w:p w:rsidR="00393324" w:rsidRPr="003F7C07" w:rsidRDefault="00393324" w:rsidP="00A516B1">
            <w:pPr>
              <w:jc w:val="both"/>
            </w:pPr>
            <w:r w:rsidRPr="003F7C07">
              <w:t>5</w:t>
            </w:r>
          </w:p>
        </w:tc>
        <w:tc>
          <w:tcPr>
            <w:tcW w:w="7641" w:type="dxa"/>
          </w:tcPr>
          <w:p w:rsidR="00393324" w:rsidRPr="003F7C07" w:rsidRDefault="00393324" w:rsidP="00A516B1">
            <w:pPr>
              <w:jc w:val="both"/>
            </w:pPr>
            <w:r w:rsidRPr="003F7C07">
              <w:t xml:space="preserve">Найменування Оператора, з яким Споживач уклав </w:t>
            </w:r>
            <w:r w:rsidRPr="003F7C07">
              <w:rPr>
                <w:rStyle w:val="st42"/>
              </w:rPr>
              <w:t>договір споживача про надання послуг з розподілу/передачі електричної енергії</w:t>
            </w:r>
          </w:p>
        </w:tc>
        <w:tc>
          <w:tcPr>
            <w:tcW w:w="1440" w:type="dxa"/>
          </w:tcPr>
          <w:p w:rsidR="00393324" w:rsidRPr="003F7C07" w:rsidRDefault="00393324" w:rsidP="00A516B1">
            <w:pPr>
              <w:jc w:val="both"/>
            </w:pPr>
          </w:p>
        </w:tc>
      </w:tr>
      <w:tr w:rsidR="00393324" w:rsidRPr="003F7C07" w:rsidTr="00A516B1">
        <w:tc>
          <w:tcPr>
            <w:tcW w:w="459" w:type="dxa"/>
            <w:vAlign w:val="center"/>
          </w:tcPr>
          <w:p w:rsidR="00393324" w:rsidRPr="003F7C07" w:rsidRDefault="00393324" w:rsidP="00A516B1">
            <w:pPr>
              <w:jc w:val="both"/>
            </w:pPr>
            <w:r w:rsidRPr="003F7C07">
              <w:t>6</w:t>
            </w:r>
          </w:p>
        </w:tc>
        <w:tc>
          <w:tcPr>
            <w:tcW w:w="7641" w:type="dxa"/>
          </w:tcPr>
          <w:p w:rsidR="00393324" w:rsidRPr="003F7C07" w:rsidRDefault="00393324" w:rsidP="00A516B1">
            <w:pPr>
              <w:jc w:val="both"/>
            </w:pPr>
            <w:proofErr w:type="spellStart"/>
            <w:r w:rsidRPr="003F7C07">
              <w:t>ЕІС-код</w:t>
            </w:r>
            <w:proofErr w:type="spellEnd"/>
            <w:r w:rsidRPr="003F7C07">
              <w:t xml:space="preserve"> як суб’єкта ринку електричної енергії, присвоєний відповідним системним оператором</w:t>
            </w:r>
          </w:p>
        </w:tc>
        <w:tc>
          <w:tcPr>
            <w:tcW w:w="1440" w:type="dxa"/>
          </w:tcPr>
          <w:p w:rsidR="00393324" w:rsidRPr="003F7C07" w:rsidRDefault="00393324" w:rsidP="00A516B1">
            <w:pPr>
              <w:jc w:val="both"/>
            </w:pPr>
          </w:p>
        </w:tc>
      </w:tr>
      <w:tr w:rsidR="00393324" w:rsidRPr="003F7C07" w:rsidTr="00A516B1">
        <w:tc>
          <w:tcPr>
            <w:tcW w:w="459" w:type="dxa"/>
            <w:vAlign w:val="center"/>
          </w:tcPr>
          <w:p w:rsidR="00393324" w:rsidRPr="003F7C07" w:rsidRDefault="00393324" w:rsidP="00A516B1">
            <w:pPr>
              <w:jc w:val="both"/>
            </w:pPr>
            <w:r w:rsidRPr="003F7C07">
              <w:t>7</w:t>
            </w:r>
          </w:p>
        </w:tc>
        <w:tc>
          <w:tcPr>
            <w:tcW w:w="7641" w:type="dxa"/>
          </w:tcPr>
          <w:p w:rsidR="00393324" w:rsidRPr="003F7C07" w:rsidRDefault="00393324" w:rsidP="00A516B1">
            <w:pPr>
              <w:jc w:val="both"/>
            </w:pPr>
            <w:r w:rsidRPr="003F7C07">
              <w:t>Інформація про наявність пільг/субсидії* (є/немає)</w:t>
            </w:r>
          </w:p>
        </w:tc>
        <w:tc>
          <w:tcPr>
            <w:tcW w:w="1440" w:type="dxa"/>
          </w:tcPr>
          <w:p w:rsidR="00393324" w:rsidRPr="003F7C07" w:rsidRDefault="00393324" w:rsidP="00A516B1">
            <w:pPr>
              <w:jc w:val="both"/>
            </w:pPr>
          </w:p>
        </w:tc>
      </w:tr>
    </w:tbl>
    <w:p w:rsidR="00393324" w:rsidRPr="003F7C07" w:rsidRDefault="00393324" w:rsidP="00393324">
      <w:pPr>
        <w:jc w:val="both"/>
      </w:pPr>
    </w:p>
    <w:p w:rsidR="00393324" w:rsidRPr="003F7C07" w:rsidRDefault="00393324" w:rsidP="00393324">
      <w:pPr>
        <w:ind w:firstLine="709"/>
        <w:jc w:val="both"/>
      </w:pPr>
      <w:r w:rsidRPr="003F7C07">
        <w:t>Початок постачання з «_____»_______________20____р.</w:t>
      </w:r>
    </w:p>
    <w:p w:rsidR="00393324" w:rsidRPr="003F7C07" w:rsidRDefault="00393324" w:rsidP="00393324">
      <w:pPr>
        <w:ind w:firstLine="709"/>
        <w:jc w:val="both"/>
        <w:rPr>
          <w:b/>
        </w:rPr>
      </w:pPr>
      <w:r w:rsidRPr="003F7C07">
        <w:rPr>
          <w:b/>
        </w:rPr>
        <w:t>*Примітка:</w:t>
      </w:r>
    </w:p>
    <w:p w:rsidR="00393324" w:rsidRPr="00E96DD7" w:rsidRDefault="00393324" w:rsidP="00393324">
      <w:pPr>
        <w:ind w:firstLine="709"/>
        <w:jc w:val="both"/>
        <w:rPr>
          <w:sz w:val="18"/>
        </w:rPr>
      </w:pPr>
      <w:r w:rsidRPr="00E96DD7">
        <w:rPr>
          <w:sz w:val="18"/>
        </w:rPr>
        <w:t>Заповнюється Постачальником, якщо заява-приєднання надається для заповнення Постачальником.</w:t>
      </w:r>
    </w:p>
    <w:p w:rsidR="00393324" w:rsidRPr="00E96DD7" w:rsidRDefault="00393324" w:rsidP="00393324">
      <w:pPr>
        <w:ind w:firstLine="709"/>
        <w:jc w:val="both"/>
        <w:rPr>
          <w:sz w:val="18"/>
        </w:rPr>
      </w:pPr>
      <w:r w:rsidRPr="00E96DD7">
        <w:rPr>
          <w:sz w:val="18"/>
        </w:rPr>
        <w:t>Заповнюється Споживачем, якщо заява-приєднання заповнюється Споживачем самостійно.</w:t>
      </w:r>
    </w:p>
    <w:p w:rsidR="00393324" w:rsidRPr="00E96DD7" w:rsidRDefault="00393324" w:rsidP="00393324">
      <w:pPr>
        <w:ind w:firstLine="709"/>
        <w:jc w:val="both"/>
        <w:rPr>
          <w:sz w:val="18"/>
        </w:rPr>
      </w:pPr>
      <w:r w:rsidRPr="00E96DD7">
        <w:rPr>
          <w:sz w:val="18"/>
        </w:rPr>
        <w:t xml:space="preserve">За кожним об’єктом споживача надаються окремі </w:t>
      </w:r>
      <w:proofErr w:type="spellStart"/>
      <w:r w:rsidRPr="00E96DD7">
        <w:rPr>
          <w:sz w:val="18"/>
        </w:rPr>
        <w:t>ЕІС-коди</w:t>
      </w:r>
      <w:proofErr w:type="spellEnd"/>
      <w:r w:rsidRPr="00E96DD7">
        <w:rPr>
          <w:sz w:val="18"/>
        </w:rPr>
        <w:t xml:space="preserve"> точок комерційного обліку. Якщо таких точок більше однієї, їх перелік наводиться у додатку до Заяви-приєднання.</w:t>
      </w:r>
    </w:p>
    <w:p w:rsidR="00393324" w:rsidRPr="00E96DD7" w:rsidRDefault="00393324" w:rsidP="00393324">
      <w:pPr>
        <w:ind w:firstLine="709"/>
        <w:jc w:val="both"/>
        <w:rPr>
          <w:sz w:val="18"/>
        </w:rPr>
      </w:pPr>
      <w:r w:rsidRPr="00E96DD7">
        <w:rPr>
          <w:sz w:val="18"/>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93324" w:rsidRPr="00E96DD7" w:rsidRDefault="00393324" w:rsidP="00393324">
      <w:pPr>
        <w:ind w:firstLine="709"/>
        <w:jc w:val="both"/>
        <w:rPr>
          <w:sz w:val="18"/>
        </w:rPr>
      </w:pPr>
      <w:r w:rsidRPr="00E96DD7">
        <w:rPr>
          <w:sz w:val="18"/>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93324" w:rsidRPr="00E96DD7" w:rsidRDefault="00393324" w:rsidP="00393324">
      <w:pPr>
        <w:ind w:firstLine="709"/>
        <w:jc w:val="both"/>
        <w:rPr>
          <w:sz w:val="18"/>
        </w:rPr>
      </w:pPr>
      <w:r w:rsidRPr="00E96DD7">
        <w:rPr>
          <w:sz w:val="18"/>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93324" w:rsidRPr="003F7C07" w:rsidRDefault="00393324" w:rsidP="00393324">
      <w:pPr>
        <w:ind w:firstLine="709"/>
        <w:jc w:val="both"/>
        <w:rPr>
          <w:b/>
        </w:rPr>
      </w:pPr>
    </w:p>
    <w:p w:rsidR="00393324" w:rsidRPr="003F7C07" w:rsidRDefault="00393324" w:rsidP="00393324">
      <w:pPr>
        <w:ind w:firstLine="709"/>
        <w:jc w:val="both"/>
        <w:rPr>
          <w:b/>
        </w:rPr>
      </w:pPr>
      <w:r w:rsidRPr="003F7C07">
        <w:rPr>
          <w:b/>
        </w:rPr>
        <w:t>Відмітка про згоду Споживача на обробку персональних даних:</w:t>
      </w:r>
    </w:p>
    <w:p w:rsidR="00393324" w:rsidRPr="003F7C07" w:rsidRDefault="00393324" w:rsidP="00393324">
      <w:pPr>
        <w:jc w:val="both"/>
        <w:rPr>
          <w:b/>
        </w:rPr>
      </w:pPr>
      <w:r w:rsidRPr="003F7C07">
        <w:rPr>
          <w:b/>
        </w:rPr>
        <w:t>____________________</w:t>
      </w:r>
      <w:r w:rsidRPr="003F7C07">
        <w:rPr>
          <w:b/>
        </w:rPr>
        <w:tab/>
        <w:t>_________________</w:t>
      </w:r>
      <w:r w:rsidRPr="003F7C07">
        <w:rPr>
          <w:b/>
        </w:rPr>
        <w:tab/>
        <w:t>______________________</w:t>
      </w:r>
    </w:p>
    <w:p w:rsidR="00393324" w:rsidRPr="003F7C07" w:rsidRDefault="00393324" w:rsidP="00393324">
      <w:r w:rsidRPr="003F7C07">
        <w:tab/>
        <w:t>(дата)</w:t>
      </w:r>
      <w:r w:rsidRPr="003F7C07">
        <w:tab/>
      </w:r>
      <w:r w:rsidRPr="003F7C07">
        <w:tab/>
      </w:r>
      <w:r w:rsidRPr="003F7C07">
        <w:tab/>
        <w:t>(особистий підпис)</w:t>
      </w:r>
      <w:r w:rsidRPr="003F7C07">
        <w:tab/>
      </w:r>
      <w:r w:rsidRPr="003F7C07">
        <w:tab/>
        <w:t>(П.І.Б. Споживача)</w:t>
      </w:r>
    </w:p>
    <w:p w:rsidR="00393324" w:rsidRPr="003F7C07" w:rsidRDefault="00393324" w:rsidP="00393324">
      <w:pPr>
        <w:jc w:val="both"/>
        <w:rPr>
          <w:b/>
        </w:rPr>
      </w:pPr>
    </w:p>
    <w:p w:rsidR="00393324" w:rsidRPr="003F7C07" w:rsidRDefault="00393324" w:rsidP="00393324">
      <w:pPr>
        <w:ind w:firstLine="709"/>
        <w:jc w:val="both"/>
        <w:rPr>
          <w:b/>
        </w:rPr>
      </w:pPr>
      <w:r w:rsidRPr="003F7C07">
        <w:rPr>
          <w:b/>
        </w:rPr>
        <w:t>*Примітка:</w:t>
      </w:r>
    </w:p>
    <w:p w:rsidR="00393324" w:rsidRPr="003F7C07" w:rsidRDefault="00393324" w:rsidP="00393324">
      <w:pPr>
        <w:ind w:firstLine="709"/>
        <w:jc w:val="both"/>
      </w:pPr>
      <w:r w:rsidRPr="003F7C07">
        <w:t>Споживач зобов'язується у місячний строк повідомити Постачальника про зміну будь-якої інформації та даних, зазначених у заяві-приєднанні.</w:t>
      </w:r>
    </w:p>
    <w:p w:rsidR="00393324" w:rsidRPr="003F7C07" w:rsidRDefault="00393324" w:rsidP="00393324"/>
    <w:p w:rsidR="00393324" w:rsidRPr="003F7C07" w:rsidRDefault="00393324" w:rsidP="00393324">
      <w:pPr>
        <w:rPr>
          <w:b/>
        </w:rPr>
      </w:pPr>
      <w:r w:rsidRPr="003F7C07">
        <w:rPr>
          <w:b/>
        </w:rPr>
        <w:t>Реквізити Споживача:</w:t>
      </w:r>
    </w:p>
    <w:p w:rsidR="00393324" w:rsidRDefault="00393324" w:rsidP="00393324"/>
    <w:p w:rsidR="00393324" w:rsidRDefault="00393324" w:rsidP="00393324"/>
    <w:p w:rsidR="00393324" w:rsidRDefault="00393324" w:rsidP="00393324">
      <w:r w:rsidRPr="003F7C07">
        <w:t>____________________________________</w:t>
      </w:r>
    </w:p>
    <w:p w:rsidR="00393324" w:rsidRPr="003F7C07" w:rsidRDefault="00393324" w:rsidP="00393324"/>
    <w:p w:rsidR="00393324" w:rsidRPr="003F7C07" w:rsidRDefault="00393324" w:rsidP="00393324"/>
    <w:p w:rsidR="00393324" w:rsidRPr="003F7C07" w:rsidRDefault="00393324" w:rsidP="00393324">
      <w:pPr>
        <w:rPr>
          <w:b/>
        </w:rPr>
      </w:pPr>
      <w:r w:rsidRPr="003F7C07">
        <w:rPr>
          <w:b/>
        </w:rPr>
        <w:t>Відмітка про підписання Споживачем цієї заяви-приєднання:</w:t>
      </w:r>
    </w:p>
    <w:p w:rsidR="00393324" w:rsidRPr="003F7C07" w:rsidRDefault="00393324" w:rsidP="00393324">
      <w:pPr>
        <w:jc w:val="both"/>
        <w:rPr>
          <w:b/>
        </w:rPr>
      </w:pPr>
      <w:r w:rsidRPr="003F7C07">
        <w:rPr>
          <w:b/>
        </w:rPr>
        <w:t>____________________</w:t>
      </w:r>
      <w:r w:rsidRPr="003F7C07">
        <w:rPr>
          <w:b/>
        </w:rPr>
        <w:tab/>
      </w:r>
      <w:r w:rsidRPr="003F7C07">
        <w:rPr>
          <w:b/>
        </w:rPr>
        <w:tab/>
        <w:t>_________________</w:t>
      </w:r>
      <w:r w:rsidRPr="003F7C07">
        <w:rPr>
          <w:b/>
        </w:rPr>
        <w:tab/>
        <w:t>______________________</w:t>
      </w:r>
    </w:p>
    <w:p w:rsidR="00393324" w:rsidRPr="003F7C07" w:rsidRDefault="00393324" w:rsidP="00393324">
      <w:r w:rsidRPr="003F7C07">
        <w:t>(дата подання заяви-приєднання)</w:t>
      </w:r>
      <w:r w:rsidRPr="003F7C07">
        <w:tab/>
        <w:t xml:space="preserve"> (особистий підпис)</w:t>
      </w:r>
      <w:r w:rsidRPr="003F7C07">
        <w:tab/>
      </w:r>
      <w:r w:rsidRPr="003F7C07">
        <w:tab/>
        <w:t>(П.І.Б. Споживача)</w:t>
      </w:r>
    </w:p>
    <w:p w:rsidR="00393324" w:rsidRPr="003F7C07" w:rsidRDefault="00393324" w:rsidP="00393324">
      <w:pPr>
        <w:jc w:val="both"/>
      </w:pPr>
    </w:p>
    <w:p w:rsidR="00393324" w:rsidRDefault="00393324" w:rsidP="00393324">
      <w:pPr>
        <w:jc w:val="both"/>
        <w:rPr>
          <w:rStyle w:val="st46"/>
          <w:iCs w:val="0"/>
        </w:rPr>
      </w:pPr>
    </w:p>
    <w:p w:rsidR="00393324" w:rsidRDefault="00393324" w:rsidP="00393324">
      <w:pPr>
        <w:jc w:val="both"/>
        <w:rPr>
          <w:rStyle w:val="st46"/>
          <w:iCs w:val="0"/>
        </w:rPr>
      </w:pPr>
    </w:p>
    <w:p w:rsidR="00393324" w:rsidRDefault="00393324" w:rsidP="00393324">
      <w:pPr>
        <w:jc w:val="both"/>
        <w:rPr>
          <w:rStyle w:val="st46"/>
          <w:iCs w:val="0"/>
        </w:rPr>
      </w:pPr>
    </w:p>
    <w:p w:rsidR="00393324" w:rsidRDefault="00393324" w:rsidP="00393324">
      <w:pPr>
        <w:jc w:val="both"/>
        <w:rPr>
          <w:rStyle w:val="st46"/>
          <w:iCs w:val="0"/>
          <w:sz w:val="16"/>
        </w:rPr>
      </w:pPr>
    </w:p>
    <w:p w:rsidR="00393324" w:rsidRDefault="00393324" w:rsidP="00393324">
      <w:pPr>
        <w:ind w:left="5664"/>
        <w:jc w:val="both"/>
      </w:pPr>
    </w:p>
    <w:p w:rsidR="00393324" w:rsidRPr="00857FB3" w:rsidRDefault="00393324" w:rsidP="00393324">
      <w:pPr>
        <w:ind w:left="5664"/>
        <w:jc w:val="both"/>
      </w:pPr>
      <w:r w:rsidRPr="00857FB3">
        <w:lastRenderedPageBreak/>
        <w:t>Додаток №2</w:t>
      </w:r>
    </w:p>
    <w:p w:rsidR="00393324" w:rsidRPr="00857FB3" w:rsidRDefault="00393324" w:rsidP="00393324">
      <w:pPr>
        <w:ind w:left="5664"/>
        <w:jc w:val="both"/>
      </w:pPr>
      <w:r w:rsidRPr="00857FB3">
        <w:t>до договору про постачання</w:t>
      </w:r>
    </w:p>
    <w:p w:rsidR="00393324" w:rsidRPr="00857FB3" w:rsidRDefault="00393324" w:rsidP="00393324">
      <w:pPr>
        <w:ind w:left="5664"/>
        <w:jc w:val="both"/>
      </w:pPr>
      <w:r w:rsidRPr="00857FB3">
        <w:t>електричної енергії споживачу</w:t>
      </w:r>
    </w:p>
    <w:p w:rsidR="00393324" w:rsidRPr="00857FB3" w:rsidRDefault="00393324" w:rsidP="00393324">
      <w:pPr>
        <w:ind w:left="5664"/>
        <w:jc w:val="both"/>
      </w:pPr>
    </w:p>
    <w:p w:rsidR="00393324" w:rsidRPr="00857FB3" w:rsidRDefault="00393324" w:rsidP="00393324">
      <w:pPr>
        <w:jc w:val="center"/>
      </w:pPr>
      <w:r w:rsidRPr="00857FB3">
        <w:t>КОМЕРЦІЙНА  ПРОПОЗИЦІЯ*</w:t>
      </w:r>
    </w:p>
    <w:p w:rsidR="00393324" w:rsidRPr="00857FB3" w:rsidRDefault="00393324" w:rsidP="00393324">
      <w:pPr>
        <w:jc w:val="both"/>
      </w:pPr>
    </w:p>
    <w:p w:rsidR="00393324" w:rsidRDefault="00393324" w:rsidP="00393324">
      <w:pPr>
        <w:jc w:val="both"/>
      </w:pPr>
      <w:r w:rsidRPr="00857FB3">
        <w:t>1) Ціна (тариф) електричної енергії, у тому чис</w:t>
      </w:r>
      <w:r>
        <w:t>лі диференційовані ціни (тарифи</w:t>
      </w:r>
      <w:r>
        <w:rPr>
          <w:lang w:val="ru-RU"/>
        </w:rPr>
        <w:t>)</w:t>
      </w:r>
      <w:r>
        <w:t>:</w:t>
      </w:r>
    </w:p>
    <w:p w:rsidR="00393324" w:rsidRPr="00B204C4" w:rsidRDefault="00393324" w:rsidP="00393324">
      <w:pPr>
        <w:jc w:val="both"/>
        <w:rPr>
          <w:color w:val="000000"/>
          <w:szCs w:val="22"/>
          <w:lang w:val="ru-RU" w:eastAsia="uk-UA"/>
        </w:rPr>
      </w:pPr>
      <w:r w:rsidRPr="00B204C4">
        <w:rPr>
          <w:color w:val="000000"/>
          <w:szCs w:val="22"/>
          <w:lang w:val="ru-RU" w:eastAsia="uk-UA"/>
        </w:rPr>
        <w:t>С</w:t>
      </w:r>
      <w:proofErr w:type="spellStart"/>
      <w:r w:rsidRPr="00B204C4">
        <w:rPr>
          <w:color w:val="000000"/>
          <w:szCs w:val="22"/>
          <w:lang w:eastAsia="uk-UA"/>
        </w:rPr>
        <w:t>ередньозважена</w:t>
      </w:r>
      <w:proofErr w:type="spellEnd"/>
      <w:r w:rsidRPr="00B204C4">
        <w:rPr>
          <w:color w:val="000000"/>
          <w:szCs w:val="22"/>
          <w:lang w:eastAsia="uk-UA"/>
        </w:rPr>
        <w:t xml:space="preserve"> ціна РДН за розрахунковий період (календарний місяць)</w:t>
      </w:r>
      <w:r w:rsidRPr="00B204C4">
        <w:rPr>
          <w:color w:val="000000"/>
          <w:szCs w:val="22"/>
          <w:lang w:val="ru-RU" w:eastAsia="uk-UA"/>
        </w:rPr>
        <w:t xml:space="preserve"> </w:t>
      </w:r>
      <w:r w:rsidRPr="00B204C4">
        <w:rPr>
          <w:bCs/>
          <w:color w:val="000000"/>
          <w:lang w:eastAsia="uk-UA"/>
        </w:rPr>
        <w:t>грн. без ПДВ</w:t>
      </w:r>
      <w:r w:rsidRPr="00B204C4">
        <w:rPr>
          <w:color w:val="000000"/>
          <w:szCs w:val="22"/>
          <w:lang w:eastAsia="uk-UA"/>
        </w:rPr>
        <w:t xml:space="preserve"> </w:t>
      </w:r>
      <w:r w:rsidRPr="00B204C4">
        <w:rPr>
          <w:color w:val="000000"/>
          <w:szCs w:val="22"/>
          <w:lang w:val="ru-RU" w:eastAsia="uk-UA"/>
        </w:rPr>
        <w:t xml:space="preserve">_________ </w:t>
      </w:r>
    </w:p>
    <w:p w:rsidR="00393324" w:rsidRPr="00B204C4" w:rsidRDefault="00393324" w:rsidP="00393324">
      <w:pPr>
        <w:jc w:val="both"/>
      </w:pPr>
      <w:r w:rsidRPr="00B204C4">
        <w:rPr>
          <w:bCs/>
          <w:color w:val="000000"/>
          <w:lang w:eastAsia="uk-UA"/>
        </w:rPr>
        <w:t>Тариф на передачу (</w:t>
      </w:r>
      <w:proofErr w:type="spellStart"/>
      <w:r w:rsidRPr="00B204C4">
        <w:rPr>
          <w:bCs/>
          <w:color w:val="000000"/>
          <w:lang w:eastAsia="uk-UA"/>
        </w:rPr>
        <w:t>Тпер</w:t>
      </w:r>
      <w:proofErr w:type="spellEnd"/>
      <w:r w:rsidRPr="00B204C4">
        <w:rPr>
          <w:bCs/>
          <w:color w:val="000000"/>
          <w:lang w:eastAsia="uk-UA"/>
        </w:rPr>
        <w:t>), грн. без ПДВ</w:t>
      </w:r>
      <w:r w:rsidRPr="00B204C4">
        <w:rPr>
          <w:color w:val="000000"/>
          <w:szCs w:val="22"/>
          <w:lang w:eastAsia="uk-UA"/>
        </w:rPr>
        <w:t xml:space="preserve"> _____________</w:t>
      </w:r>
      <w:r w:rsidRPr="00B204C4">
        <w:t>;</w:t>
      </w:r>
    </w:p>
    <w:p w:rsidR="00393324" w:rsidRPr="00B204C4" w:rsidRDefault="00393324" w:rsidP="00393324">
      <w:pPr>
        <w:jc w:val="both"/>
        <w:rPr>
          <w:bCs/>
          <w:color w:val="000000"/>
          <w:lang w:eastAsia="uk-UA"/>
        </w:rPr>
      </w:pPr>
      <w:r w:rsidRPr="00B204C4">
        <w:rPr>
          <w:bCs/>
          <w:color w:val="000000"/>
          <w:lang w:eastAsia="uk-UA"/>
        </w:rPr>
        <w:t>Маржа Постачальника (М), грн. без ПДВ _______</w:t>
      </w:r>
    </w:p>
    <w:p w:rsidR="00393324" w:rsidRPr="00B204C4" w:rsidRDefault="00393324" w:rsidP="00393324">
      <w:pPr>
        <w:jc w:val="both"/>
        <w:rPr>
          <w:bCs/>
          <w:color w:val="000000"/>
          <w:lang w:val="ru-RU" w:eastAsia="uk-UA"/>
        </w:rPr>
      </w:pPr>
      <w:r>
        <w:rPr>
          <w:bCs/>
          <w:color w:val="000000"/>
          <w:lang w:eastAsia="uk-UA"/>
        </w:rPr>
        <w:t>ПДВ</w:t>
      </w:r>
      <w:r w:rsidR="00C26520">
        <w:rPr>
          <w:bCs/>
          <w:color w:val="000000"/>
          <w:lang w:eastAsia="uk-UA"/>
        </w:rPr>
        <w:t xml:space="preserve"> </w:t>
      </w:r>
      <w:r>
        <w:rPr>
          <w:bCs/>
          <w:color w:val="000000"/>
          <w:lang w:val="ru-RU" w:eastAsia="uk-UA"/>
        </w:rPr>
        <w:t xml:space="preserve">___ % </w:t>
      </w:r>
      <w:r w:rsidRPr="00B204C4">
        <w:rPr>
          <w:bCs/>
          <w:color w:val="000000"/>
          <w:lang w:eastAsia="uk-UA"/>
        </w:rPr>
        <w:t>____________</w:t>
      </w:r>
      <w:r>
        <w:rPr>
          <w:bCs/>
          <w:color w:val="000000"/>
          <w:lang w:val="ru-RU" w:eastAsia="uk-UA"/>
        </w:rPr>
        <w:t xml:space="preserve"> грн.</w:t>
      </w:r>
    </w:p>
    <w:p w:rsidR="00393324" w:rsidRPr="00B204C4" w:rsidRDefault="00393324" w:rsidP="00393324">
      <w:pPr>
        <w:jc w:val="both"/>
        <w:rPr>
          <w:lang w:val="ru-RU"/>
        </w:rPr>
      </w:pPr>
      <w:r>
        <w:rPr>
          <w:bCs/>
          <w:color w:val="000000"/>
          <w:lang w:val="ru-RU" w:eastAsia="uk-UA"/>
        </w:rPr>
        <w:t>Разом з ПДВ __________________ грн.</w:t>
      </w:r>
    </w:p>
    <w:p w:rsidR="00393324" w:rsidRPr="00857FB3" w:rsidRDefault="00393324" w:rsidP="00393324">
      <w:pPr>
        <w:jc w:val="both"/>
      </w:pPr>
      <w:r w:rsidRPr="00857FB3">
        <w:t>2)</w:t>
      </w:r>
      <w:r>
        <w:t xml:space="preserve"> </w:t>
      </w:r>
      <w:r w:rsidRPr="00857FB3">
        <w:t>Спосіб оплати (необхідно обрати лише один з варіантів: попередня оплата, по факту, плановий платіж);</w:t>
      </w:r>
    </w:p>
    <w:p w:rsidR="00393324" w:rsidRPr="007165F1" w:rsidRDefault="00393324" w:rsidP="00393324">
      <w:pPr>
        <w:jc w:val="both"/>
        <w:rPr>
          <w:lang w:val="en-US"/>
        </w:rPr>
      </w:pPr>
      <w:r w:rsidRPr="00857FB3">
        <w:t>3) Визначення обсягів спожитої електроенергії;</w:t>
      </w:r>
    </w:p>
    <w:p w:rsidR="00393324" w:rsidRPr="00857FB3" w:rsidRDefault="00393324" w:rsidP="00393324">
      <w:pPr>
        <w:jc w:val="both"/>
      </w:pPr>
      <w:r w:rsidRPr="00857FB3">
        <w:t>3) Термін надання рахунку та акту постачання товарної продукції та термін оплати;</w:t>
      </w:r>
    </w:p>
    <w:p w:rsidR="00393324" w:rsidRPr="00857FB3" w:rsidRDefault="00393324" w:rsidP="00393324">
      <w:pPr>
        <w:jc w:val="both"/>
      </w:pPr>
      <w:r w:rsidRPr="00857FB3">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393324" w:rsidRPr="00857FB3" w:rsidRDefault="00393324" w:rsidP="00393324">
      <w:pPr>
        <w:jc w:val="both"/>
      </w:pPr>
      <w:r w:rsidRPr="00857FB3">
        <w:t>5) Оплата послуг з розподілу (передачі) електричної енергії мережами Оператора системи;</w:t>
      </w:r>
    </w:p>
    <w:p w:rsidR="00393324" w:rsidRPr="00857FB3" w:rsidRDefault="00393324" w:rsidP="00393324">
      <w:pPr>
        <w:jc w:val="both"/>
      </w:pPr>
      <w:r w:rsidRPr="00857FB3">
        <w:t>6) Розмір пені за порушення строку оплати та/або штраф;</w:t>
      </w:r>
    </w:p>
    <w:p w:rsidR="00393324" w:rsidRPr="00857FB3" w:rsidRDefault="00393324" w:rsidP="00393324">
      <w:pPr>
        <w:jc w:val="both"/>
      </w:pPr>
      <w:r>
        <w:t>7</w:t>
      </w:r>
      <w:r w:rsidRPr="00857FB3">
        <w:t xml:space="preserve">)Коригування замовлених величин споживання </w:t>
      </w:r>
    </w:p>
    <w:p w:rsidR="00393324" w:rsidRPr="00857FB3" w:rsidRDefault="00393324" w:rsidP="00393324">
      <w:pPr>
        <w:jc w:val="both"/>
      </w:pPr>
      <w:r w:rsidRPr="00857FB3">
        <w:t>8)Розмір компенсації Замовнику(Споживачу) за недодержання Учасником(постачальником) якості надання комерційних послуг;</w:t>
      </w:r>
    </w:p>
    <w:p w:rsidR="00393324" w:rsidRPr="00857FB3" w:rsidRDefault="00393324" w:rsidP="00393324">
      <w:pPr>
        <w:jc w:val="both"/>
      </w:pPr>
      <w:r w:rsidRPr="00857FB3">
        <w:t>9)Термін дії дійсної комерційної пропозиції;</w:t>
      </w:r>
    </w:p>
    <w:p w:rsidR="00393324" w:rsidRPr="00857FB3" w:rsidRDefault="00393324" w:rsidP="00393324">
      <w:pPr>
        <w:jc w:val="both"/>
      </w:pPr>
      <w:r w:rsidRPr="00857FB3">
        <w:t>10) Термін дії Договору про закупівлю електричної енергії;</w:t>
      </w:r>
    </w:p>
    <w:p w:rsidR="00393324" w:rsidRPr="00857FB3" w:rsidRDefault="00393324" w:rsidP="00393324">
      <w:pPr>
        <w:jc w:val="both"/>
      </w:pPr>
      <w:r w:rsidRPr="00857FB3">
        <w:t>11) Штраф за дострокове припинення дії договору;</w:t>
      </w:r>
    </w:p>
    <w:p w:rsidR="00393324" w:rsidRPr="00857FB3" w:rsidRDefault="00393324" w:rsidP="00393324">
      <w:pPr>
        <w:jc w:val="both"/>
      </w:pPr>
      <w:r w:rsidRPr="00857FB3">
        <w:t>12) Урахування пільг, субсидій;</w:t>
      </w:r>
    </w:p>
    <w:p w:rsidR="00393324" w:rsidRPr="00857FB3" w:rsidRDefault="00393324" w:rsidP="00393324">
      <w:pPr>
        <w:jc w:val="both"/>
      </w:pPr>
      <w:r w:rsidRPr="00857FB3">
        <w:t xml:space="preserve">13) Можливість постачання захищеним Споживачем; </w:t>
      </w:r>
    </w:p>
    <w:p w:rsidR="00393324" w:rsidRPr="00857FB3" w:rsidRDefault="00393324" w:rsidP="00393324">
      <w:pPr>
        <w:jc w:val="both"/>
      </w:pPr>
      <w:r w:rsidRPr="00857FB3">
        <w:t xml:space="preserve">Інше. </w:t>
      </w:r>
    </w:p>
    <w:p w:rsidR="00393324" w:rsidRPr="00857FB3" w:rsidRDefault="00393324" w:rsidP="00393324">
      <w:pPr>
        <w:jc w:val="both"/>
      </w:pPr>
    </w:p>
    <w:p w:rsidR="00393324" w:rsidRPr="00857FB3" w:rsidRDefault="00393324" w:rsidP="00393324">
      <w:pPr>
        <w:jc w:val="both"/>
        <w:rPr>
          <w:i/>
        </w:rPr>
      </w:pPr>
      <w:r w:rsidRPr="00857FB3">
        <w:rPr>
          <w:i/>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393324" w:rsidRPr="00857FB3" w:rsidRDefault="00393324" w:rsidP="00393324">
      <w:pPr>
        <w:jc w:val="both"/>
      </w:pPr>
    </w:p>
    <w:p w:rsidR="00393324" w:rsidRPr="00857FB3" w:rsidRDefault="00393324" w:rsidP="00393324">
      <w:pPr>
        <w:jc w:val="both"/>
      </w:pPr>
    </w:p>
    <w:p w:rsidR="00393324" w:rsidRPr="00857FB3" w:rsidRDefault="00393324" w:rsidP="00393324">
      <w:pPr>
        <w:jc w:val="both"/>
      </w:pPr>
    </w:p>
    <w:p w:rsidR="00393324" w:rsidRPr="00857FB3" w:rsidRDefault="00393324" w:rsidP="00393324">
      <w:pPr>
        <w:jc w:val="both"/>
      </w:pPr>
      <w:r w:rsidRPr="00857FB3">
        <w:t xml:space="preserve">        Постачальник:</w:t>
      </w:r>
    </w:p>
    <w:p w:rsidR="00393324" w:rsidRPr="00857FB3" w:rsidRDefault="00393324" w:rsidP="00393324">
      <w:pPr>
        <w:jc w:val="both"/>
      </w:pPr>
      <w:r w:rsidRPr="00857FB3">
        <w:t xml:space="preserve">        _________________________</w:t>
      </w:r>
    </w:p>
    <w:p w:rsidR="00393324" w:rsidRPr="00857FB3" w:rsidRDefault="00393324" w:rsidP="00393324">
      <w:pPr>
        <w:jc w:val="both"/>
      </w:pPr>
      <w:r w:rsidRPr="00857FB3">
        <w:t xml:space="preserve">        _________________________</w:t>
      </w:r>
    </w:p>
    <w:p w:rsidR="00393324" w:rsidRPr="00857FB3" w:rsidRDefault="00393324" w:rsidP="00393324">
      <w:pPr>
        <w:jc w:val="both"/>
      </w:pPr>
      <w:r w:rsidRPr="00857FB3">
        <w:t xml:space="preserve">        _________________________</w:t>
      </w:r>
    </w:p>
    <w:p w:rsidR="00393324" w:rsidRPr="00857FB3" w:rsidRDefault="00393324" w:rsidP="00393324">
      <w:pPr>
        <w:jc w:val="both"/>
      </w:pPr>
      <w:r w:rsidRPr="00857FB3">
        <w:t xml:space="preserve">        тел.:_____________________</w:t>
      </w:r>
    </w:p>
    <w:p w:rsidR="00393324" w:rsidRPr="00857FB3" w:rsidRDefault="00393324" w:rsidP="00393324">
      <w:pPr>
        <w:jc w:val="both"/>
      </w:pPr>
      <w:r w:rsidRPr="00857FB3">
        <w:t xml:space="preserve">        _________________________</w:t>
      </w:r>
    </w:p>
    <w:p w:rsidR="00393324" w:rsidRPr="00857FB3" w:rsidRDefault="00393324" w:rsidP="00393324">
      <w:pPr>
        <w:jc w:val="both"/>
      </w:pPr>
      <w:r w:rsidRPr="00857FB3">
        <w:t xml:space="preserve">               (підпис, П.І.Б)</w:t>
      </w:r>
    </w:p>
    <w:p w:rsidR="00393324" w:rsidRPr="00857FB3" w:rsidRDefault="00393324" w:rsidP="00393324">
      <w:pPr>
        <w:jc w:val="both"/>
      </w:pPr>
      <w:r>
        <w:t xml:space="preserve">        </w:t>
      </w:r>
      <w:r w:rsidRPr="00857FB3">
        <w:t>____________20__року</w:t>
      </w:r>
    </w:p>
    <w:p w:rsidR="00393324" w:rsidRPr="00857FB3" w:rsidRDefault="00393324" w:rsidP="00393324">
      <w:pPr>
        <w:ind w:left="4956"/>
        <w:jc w:val="center"/>
        <w:rPr>
          <w:b/>
        </w:rPr>
      </w:pPr>
    </w:p>
    <w:p w:rsidR="00393324" w:rsidRPr="00857FB3" w:rsidRDefault="00393324" w:rsidP="00393324">
      <w:pPr>
        <w:ind w:left="4956"/>
        <w:jc w:val="center"/>
        <w:rPr>
          <w:b/>
        </w:rPr>
      </w:pPr>
    </w:p>
    <w:p w:rsidR="00393324" w:rsidRPr="00857FB3" w:rsidRDefault="00393324" w:rsidP="00393324">
      <w:pPr>
        <w:ind w:left="4956"/>
        <w:jc w:val="center"/>
        <w:rPr>
          <w:b/>
        </w:rPr>
      </w:pPr>
    </w:p>
    <w:p w:rsidR="00393324" w:rsidRPr="00857FB3" w:rsidRDefault="00393324" w:rsidP="00393324">
      <w:pPr>
        <w:ind w:left="4956"/>
        <w:jc w:val="center"/>
        <w:rPr>
          <w:b/>
        </w:rPr>
      </w:pPr>
    </w:p>
    <w:p w:rsidR="00393324" w:rsidRPr="00857FB3" w:rsidRDefault="00393324" w:rsidP="00393324">
      <w:pPr>
        <w:ind w:left="4956"/>
        <w:jc w:val="center"/>
        <w:rPr>
          <w:b/>
        </w:rPr>
      </w:pPr>
    </w:p>
    <w:p w:rsidR="00393324" w:rsidRPr="00857FB3" w:rsidRDefault="00393324" w:rsidP="00393324">
      <w:pPr>
        <w:ind w:left="4956"/>
        <w:jc w:val="center"/>
        <w:rPr>
          <w:b/>
        </w:rPr>
      </w:pPr>
    </w:p>
    <w:p w:rsidR="00393324" w:rsidRPr="00857FB3" w:rsidRDefault="00393324" w:rsidP="00393324">
      <w:pPr>
        <w:ind w:left="4956"/>
        <w:jc w:val="center"/>
        <w:rPr>
          <w:b/>
        </w:rPr>
      </w:pPr>
    </w:p>
    <w:p w:rsidR="00393324" w:rsidRPr="00857FB3" w:rsidRDefault="00393324" w:rsidP="00393324">
      <w:pPr>
        <w:ind w:left="4956"/>
        <w:jc w:val="center"/>
        <w:rPr>
          <w:b/>
        </w:rPr>
      </w:pPr>
    </w:p>
    <w:p w:rsidR="00393324" w:rsidRPr="00857FB3" w:rsidRDefault="00393324" w:rsidP="00393324">
      <w:pPr>
        <w:ind w:left="4956"/>
        <w:jc w:val="center"/>
        <w:rPr>
          <w:b/>
        </w:rPr>
      </w:pPr>
    </w:p>
    <w:p w:rsidR="00393324" w:rsidRPr="00857FB3" w:rsidRDefault="00393324" w:rsidP="00393324">
      <w:pPr>
        <w:ind w:left="4956"/>
        <w:jc w:val="center"/>
        <w:rPr>
          <w:b/>
        </w:rPr>
      </w:pPr>
    </w:p>
    <w:p w:rsidR="00393324" w:rsidRPr="00857FB3" w:rsidRDefault="00393324" w:rsidP="00393324">
      <w:pPr>
        <w:ind w:left="4956"/>
        <w:jc w:val="center"/>
        <w:rPr>
          <w:b/>
        </w:rPr>
      </w:pPr>
    </w:p>
    <w:p w:rsidR="00393324" w:rsidRPr="00857FB3" w:rsidRDefault="00393324" w:rsidP="00393324">
      <w:pPr>
        <w:pStyle w:val="4"/>
        <w:jc w:val="right"/>
        <w:rPr>
          <w:b w:val="0"/>
          <w:sz w:val="24"/>
          <w:szCs w:val="24"/>
          <w:lang w:val="uk-UA"/>
        </w:rPr>
        <w:sectPr w:rsidR="00393324" w:rsidRPr="00857FB3">
          <w:headerReference w:type="default" r:id="rId12"/>
          <w:footerReference w:type="default" r:id="rId13"/>
          <w:pgSz w:w="11906" w:h="16838"/>
          <w:pgMar w:top="1134" w:right="850" w:bottom="1134" w:left="1701" w:header="708" w:footer="708" w:gutter="0"/>
          <w:cols w:space="708"/>
          <w:docGrid w:linePitch="360"/>
        </w:sectPr>
      </w:pPr>
    </w:p>
    <w:p w:rsidR="00393324" w:rsidRPr="00857FB3" w:rsidRDefault="00393324" w:rsidP="00393324">
      <w:pPr>
        <w:ind w:left="10620"/>
        <w:jc w:val="both"/>
      </w:pPr>
      <w:r w:rsidRPr="00857FB3">
        <w:lastRenderedPageBreak/>
        <w:t>Додаток 3 до договору про постачання</w:t>
      </w:r>
    </w:p>
    <w:p w:rsidR="00393324" w:rsidRPr="00857FB3" w:rsidRDefault="00393324" w:rsidP="00393324">
      <w:pPr>
        <w:ind w:left="10620"/>
        <w:jc w:val="both"/>
      </w:pPr>
      <w:r w:rsidRPr="00857FB3">
        <w:t xml:space="preserve"> електричної енергії споживачу</w:t>
      </w:r>
    </w:p>
    <w:p w:rsidR="00393324" w:rsidRPr="00B34A77" w:rsidRDefault="00393324" w:rsidP="00393324">
      <w:pPr>
        <w:jc w:val="right"/>
        <w:rPr>
          <w:sz w:val="22"/>
        </w:rPr>
      </w:pPr>
      <w:r w:rsidRPr="00857FB3">
        <w:rPr>
          <w:sz w:val="22"/>
        </w:rPr>
        <w:t xml:space="preserve">                                                                                                                                                                                     </w:t>
      </w:r>
      <w:r>
        <w:rPr>
          <w:sz w:val="22"/>
        </w:rPr>
        <w:t xml:space="preserve"> </w:t>
      </w:r>
      <w:r w:rsidRPr="00857FB3">
        <w:rPr>
          <w:sz w:val="22"/>
        </w:rPr>
        <w:t xml:space="preserve">№ </w:t>
      </w:r>
      <w:r w:rsidRPr="00857FB3">
        <w:rPr>
          <w:sz w:val="22"/>
          <w:u w:val="single"/>
        </w:rPr>
        <w:t xml:space="preserve">                </w:t>
      </w:r>
      <w:r w:rsidRPr="00857FB3">
        <w:rPr>
          <w:sz w:val="22"/>
        </w:rPr>
        <w:t xml:space="preserve"> від  “</w:t>
      </w:r>
      <w:r w:rsidRPr="00857FB3">
        <w:rPr>
          <w:sz w:val="22"/>
          <w:u w:val="single"/>
        </w:rPr>
        <w:t xml:space="preserve">         </w:t>
      </w:r>
      <w:r w:rsidRPr="00857FB3">
        <w:rPr>
          <w:sz w:val="22"/>
        </w:rPr>
        <w:t>“</w:t>
      </w:r>
      <w:r w:rsidRPr="00857FB3">
        <w:rPr>
          <w:sz w:val="22"/>
          <w:u w:val="single"/>
        </w:rPr>
        <w:t xml:space="preserve">                  </w:t>
      </w:r>
      <w:r w:rsidRPr="00857FB3">
        <w:rPr>
          <w:sz w:val="22"/>
        </w:rPr>
        <w:t>20___р.</w:t>
      </w:r>
    </w:p>
    <w:p w:rsidR="00393324" w:rsidRPr="006225B3" w:rsidRDefault="00393324" w:rsidP="00393324">
      <w:pPr>
        <w:jc w:val="right"/>
        <w:rPr>
          <w:sz w:val="18"/>
          <w:szCs w:val="18"/>
        </w:rPr>
      </w:pPr>
    </w:p>
    <w:p w:rsidR="00393324" w:rsidRPr="006225B3" w:rsidRDefault="00393324" w:rsidP="00393324">
      <w:pPr>
        <w:rPr>
          <w:b/>
          <w:bCs/>
          <w:sz w:val="18"/>
          <w:szCs w:val="18"/>
        </w:rPr>
      </w:pPr>
    </w:p>
    <w:p w:rsidR="00393324" w:rsidRPr="006225B3" w:rsidRDefault="00393324" w:rsidP="00393324">
      <w:pPr>
        <w:pStyle w:val="2"/>
        <w:jc w:val="left"/>
        <w:rPr>
          <w:b w:val="0"/>
          <w:bCs/>
          <w:sz w:val="18"/>
          <w:szCs w:val="18"/>
        </w:rPr>
      </w:pPr>
      <w:r w:rsidRPr="006225B3">
        <w:rPr>
          <w:b w:val="0"/>
          <w:bCs/>
          <w:sz w:val="18"/>
          <w:szCs w:val="18"/>
        </w:rPr>
        <w:t xml:space="preserve">                                                                       </w:t>
      </w:r>
      <w:r w:rsidRPr="006225B3">
        <w:rPr>
          <w:bCs/>
          <w:sz w:val="22"/>
          <w:szCs w:val="18"/>
        </w:rPr>
        <w:t xml:space="preserve">Обсяги очікуваного споживання (постачання)  електричної енергії  </w:t>
      </w:r>
      <w:r>
        <w:rPr>
          <w:bCs/>
          <w:sz w:val="22"/>
          <w:szCs w:val="18"/>
        </w:rPr>
        <w:t>Споживачу</w:t>
      </w:r>
      <w:r w:rsidRPr="006225B3">
        <w:rPr>
          <w:b w:val="0"/>
          <w:bCs/>
          <w:sz w:val="18"/>
          <w:szCs w:val="18"/>
        </w:rPr>
        <w:t xml:space="preserve">                          </w:t>
      </w:r>
      <w:r w:rsidRPr="006225B3">
        <w:rPr>
          <w:sz w:val="18"/>
          <w:szCs w:val="18"/>
        </w:rPr>
        <w:t xml:space="preserve">                                          </w:t>
      </w:r>
      <w:r w:rsidRPr="006225B3">
        <w:rPr>
          <w:b w:val="0"/>
          <w:i/>
          <w:sz w:val="18"/>
          <w:szCs w:val="18"/>
        </w:rPr>
        <w:t>Таблиця 1.</w:t>
      </w:r>
      <w:r w:rsidRPr="006225B3">
        <w:rPr>
          <w:sz w:val="18"/>
          <w:szCs w:val="18"/>
        </w:rPr>
        <w:t xml:space="preserve">                                                                                                                                                                                                                                                                                                                                                                                                                                                                                                         </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851"/>
        <w:gridCol w:w="850"/>
        <w:gridCol w:w="992"/>
        <w:gridCol w:w="993"/>
        <w:gridCol w:w="992"/>
        <w:gridCol w:w="992"/>
        <w:gridCol w:w="851"/>
        <w:gridCol w:w="992"/>
        <w:gridCol w:w="992"/>
        <w:gridCol w:w="992"/>
        <w:gridCol w:w="1276"/>
        <w:gridCol w:w="992"/>
        <w:gridCol w:w="851"/>
      </w:tblGrid>
      <w:tr w:rsidR="00393324" w:rsidRPr="001A36EB" w:rsidTr="00A516B1">
        <w:trPr>
          <w:cantSplit/>
          <w:trHeight w:val="4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93324" w:rsidRPr="001A36EB" w:rsidRDefault="00393324" w:rsidP="00A516B1">
            <w:pPr>
              <w:jc w:val="center"/>
              <w:rPr>
                <w:sz w:val="18"/>
                <w:szCs w:val="18"/>
              </w:rPr>
            </w:pPr>
            <w:r w:rsidRPr="001A36EB">
              <w:rPr>
                <w:sz w:val="18"/>
                <w:szCs w:val="18"/>
              </w:rPr>
              <w:t>№ з/п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pStyle w:val="3"/>
              <w:jc w:val="left"/>
              <w:rPr>
                <w:rFonts w:ascii="Times New Roman" w:hAnsi="Times New Roman"/>
                <w:sz w:val="20"/>
                <w:szCs w:val="20"/>
                <w:lang w:val="uk-UA"/>
              </w:rPr>
            </w:pPr>
            <w:r w:rsidRPr="00B34A77">
              <w:rPr>
                <w:rFonts w:ascii="Times New Roman" w:hAnsi="Times New Roman"/>
                <w:sz w:val="20"/>
                <w:szCs w:val="20"/>
                <w:lang w:val="uk-UA"/>
              </w:rPr>
              <w:t>Найменування</w:t>
            </w:r>
          </w:p>
          <w:p w:rsidR="00393324" w:rsidRPr="00B34A77" w:rsidRDefault="00393324" w:rsidP="00A516B1">
            <w:r w:rsidRPr="00B34A77">
              <w:t>Споживача,</w:t>
            </w:r>
          </w:p>
          <w:p w:rsidR="00393324" w:rsidRPr="00B34A77" w:rsidRDefault="00393324" w:rsidP="00A516B1">
            <w:r w:rsidRPr="00B34A77">
              <w:t>(об’єктів), адреса</w:t>
            </w:r>
          </w:p>
          <w:p w:rsidR="00393324" w:rsidRPr="00B34A77" w:rsidRDefault="00393324" w:rsidP="00A516B1">
            <w:pPr>
              <w:ind w:left="-108"/>
              <w:rPr>
                <w:b/>
              </w:rPr>
            </w:pPr>
            <w:r w:rsidRPr="00B34A77">
              <w:rPr>
                <w:b/>
              </w:rPr>
              <w:t xml:space="preserve">  Виконавчий комітет </w:t>
            </w:r>
          </w:p>
          <w:p w:rsidR="00393324" w:rsidRPr="00B34A77" w:rsidRDefault="00393324" w:rsidP="00A516B1">
            <w:pPr>
              <w:ind w:left="-108"/>
              <w:rPr>
                <w:b/>
              </w:rPr>
            </w:pPr>
            <w:r w:rsidRPr="00B34A77">
              <w:rPr>
                <w:b/>
              </w:rPr>
              <w:t xml:space="preserve"> Одеської міської ради</w:t>
            </w:r>
          </w:p>
        </w:tc>
        <w:tc>
          <w:tcPr>
            <w:tcW w:w="12616" w:type="dxa"/>
            <w:gridSpan w:val="13"/>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 xml:space="preserve">Обсяги електроенергії, що постачається за місяцями 2024 </w:t>
            </w:r>
            <w:r w:rsidRPr="00F05F9D">
              <w:t>р. кВт./</w:t>
            </w:r>
            <w:proofErr w:type="spellStart"/>
            <w:r w:rsidRPr="00F05F9D">
              <w:t>год</w:t>
            </w:r>
            <w:proofErr w:type="spellEnd"/>
            <w:r>
              <w:t xml:space="preserve"> </w:t>
            </w:r>
          </w:p>
        </w:tc>
      </w:tr>
      <w:tr w:rsidR="00393324" w:rsidRPr="001A36EB" w:rsidTr="00A516B1">
        <w:trPr>
          <w:cantSplit/>
          <w:trHeight w:val="268"/>
        </w:trPr>
        <w:tc>
          <w:tcPr>
            <w:tcW w:w="426" w:type="dxa"/>
            <w:vMerge/>
            <w:tcBorders>
              <w:top w:val="single" w:sz="4" w:space="0" w:color="auto"/>
              <w:left w:val="single" w:sz="4" w:space="0" w:color="auto"/>
              <w:bottom w:val="single" w:sz="4" w:space="0" w:color="auto"/>
              <w:right w:val="single" w:sz="4" w:space="0" w:color="auto"/>
            </w:tcBorders>
            <w:vAlign w:val="center"/>
          </w:tcPr>
          <w:p w:rsidR="00393324" w:rsidRPr="001A36EB" w:rsidRDefault="00393324" w:rsidP="00A516B1">
            <w:pPr>
              <w:jc w:val="center"/>
              <w:rPr>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pStyle w:val="3"/>
              <w:jc w:val="left"/>
              <w:rPr>
                <w:rFonts w:ascii="Times New Roman" w:hAnsi="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ind w:left="-108"/>
            </w:pPr>
            <w:r w:rsidRPr="00B34A77">
              <w:t xml:space="preserve">   Січень</w:t>
            </w:r>
          </w:p>
        </w:tc>
        <w:tc>
          <w:tcPr>
            <w:tcW w:w="850"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Лютий</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Березень</w:t>
            </w:r>
          </w:p>
        </w:tc>
        <w:tc>
          <w:tcPr>
            <w:tcW w:w="993"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Квітень</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Травень</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Червень</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Липень</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Серпень</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Вересень</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Жовтень</w:t>
            </w:r>
          </w:p>
        </w:tc>
        <w:tc>
          <w:tcPr>
            <w:tcW w:w="1276"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Листопад</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Грудень</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На  рік</w:t>
            </w:r>
          </w:p>
        </w:tc>
      </w:tr>
      <w:tr w:rsidR="00393324" w:rsidRPr="001A36EB" w:rsidTr="00A516B1">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rsidR="00393324" w:rsidRPr="000A0F81" w:rsidRDefault="00393324" w:rsidP="00A516B1">
            <w:pPr>
              <w:jc w:val="center"/>
              <w:rPr>
                <w:b/>
                <w:sz w:val="22"/>
                <w:szCs w:val="22"/>
              </w:rPr>
            </w:pPr>
            <w:r w:rsidRPr="000A0F81">
              <w:rPr>
                <w:b/>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393324" w:rsidRDefault="00393324" w:rsidP="00A516B1">
            <w:pPr>
              <w:ind w:left="-108"/>
              <w:rPr>
                <w:b/>
              </w:rPr>
            </w:pPr>
            <w:r w:rsidRPr="00B34A77">
              <w:rPr>
                <w:b/>
              </w:rPr>
              <w:t>65026, м. Одеса, Думська площа,1 група «б»</w:t>
            </w:r>
            <w:r>
              <w:rPr>
                <w:b/>
              </w:rPr>
              <w:t xml:space="preserve"> </w:t>
            </w:r>
          </w:p>
          <w:p w:rsidR="00393324" w:rsidRPr="00B34A77" w:rsidRDefault="00393324" w:rsidP="00A516B1">
            <w:pPr>
              <w:ind w:left="-108"/>
              <w:rPr>
                <w:b/>
              </w:rPr>
            </w:pPr>
            <w:r>
              <w:rPr>
                <w:b/>
              </w:rPr>
              <w:t>клас напруги 2</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43900</w:t>
            </w:r>
          </w:p>
        </w:tc>
        <w:tc>
          <w:tcPr>
            <w:tcW w:w="850"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38000</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29800</w:t>
            </w:r>
          </w:p>
        </w:tc>
        <w:tc>
          <w:tcPr>
            <w:tcW w:w="993"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30700</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33000</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 xml:space="preserve">  33450</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ind w:left="-108"/>
            </w:pPr>
            <w:r>
              <w:t>-</w:t>
            </w:r>
          </w:p>
        </w:tc>
        <w:tc>
          <w:tcPr>
            <w:tcW w:w="1276"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ind w:left="-88"/>
              <w:jc w:val="center"/>
            </w:pPr>
            <w:r>
              <w:t>208850</w:t>
            </w:r>
          </w:p>
        </w:tc>
      </w:tr>
      <w:tr w:rsidR="00393324" w:rsidRPr="001A36EB" w:rsidTr="00A516B1">
        <w:trPr>
          <w:cantSplit/>
          <w:trHeight w:val="282"/>
        </w:trPr>
        <w:tc>
          <w:tcPr>
            <w:tcW w:w="426" w:type="dxa"/>
            <w:tcBorders>
              <w:top w:val="single" w:sz="4" w:space="0" w:color="auto"/>
              <w:left w:val="single" w:sz="4" w:space="0" w:color="auto"/>
              <w:bottom w:val="single" w:sz="4" w:space="0" w:color="auto"/>
              <w:right w:val="single" w:sz="4" w:space="0" w:color="auto"/>
            </w:tcBorders>
            <w:vAlign w:val="center"/>
          </w:tcPr>
          <w:p w:rsidR="00393324" w:rsidRPr="000A0F81" w:rsidRDefault="00393324" w:rsidP="00A516B1">
            <w:pPr>
              <w:jc w:val="center"/>
              <w:rPr>
                <w:b/>
                <w:sz w:val="22"/>
                <w:szCs w:val="22"/>
              </w:rPr>
            </w:pPr>
            <w:r w:rsidRPr="000A0F81">
              <w:rPr>
                <w:b/>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ind w:left="-108"/>
              <w:rPr>
                <w:b/>
              </w:rPr>
            </w:pPr>
            <w:r w:rsidRPr="00B34A77">
              <w:rPr>
                <w:b/>
              </w:rPr>
              <w:t xml:space="preserve"> 65017, м. Одеса, вул. Косовська,2-Д  група «а»</w:t>
            </w:r>
            <w:r>
              <w:rPr>
                <w:b/>
              </w:rPr>
              <w:t xml:space="preserve"> клас напруги 2</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60032</w:t>
            </w:r>
          </w:p>
        </w:tc>
        <w:tc>
          <w:tcPr>
            <w:tcW w:w="850"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48000</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55000</w:t>
            </w:r>
          </w:p>
        </w:tc>
        <w:tc>
          <w:tcPr>
            <w:tcW w:w="993"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51032</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62000</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84000</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1276"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jc w:val="center"/>
            </w:pPr>
            <w:r>
              <w:t>360064</w:t>
            </w:r>
          </w:p>
        </w:tc>
      </w:tr>
      <w:tr w:rsidR="00393324" w:rsidRPr="001A36EB" w:rsidTr="00A516B1">
        <w:trPr>
          <w:cantSplit/>
          <w:trHeight w:val="126"/>
        </w:trPr>
        <w:tc>
          <w:tcPr>
            <w:tcW w:w="426" w:type="dxa"/>
            <w:tcBorders>
              <w:top w:val="single" w:sz="4" w:space="0" w:color="auto"/>
              <w:left w:val="single" w:sz="4" w:space="0" w:color="auto"/>
              <w:bottom w:val="single" w:sz="4" w:space="0" w:color="auto"/>
              <w:right w:val="single" w:sz="4" w:space="0" w:color="auto"/>
            </w:tcBorders>
            <w:vAlign w:val="center"/>
          </w:tcPr>
          <w:p w:rsidR="00393324" w:rsidRPr="000A0F81" w:rsidRDefault="00393324" w:rsidP="00A516B1">
            <w:pPr>
              <w:jc w:val="center"/>
              <w:rPr>
                <w:b/>
                <w:sz w:val="22"/>
                <w:szCs w:val="22"/>
              </w:rPr>
            </w:pPr>
            <w:r w:rsidRPr="000A0F81">
              <w:rPr>
                <w:b/>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ind w:left="-108"/>
              <w:rPr>
                <w:b/>
              </w:rPr>
            </w:pPr>
            <w:r w:rsidRPr="00B34A77">
              <w:rPr>
                <w:b/>
              </w:rPr>
              <w:t>65098, м. Одеса, вул. Стовпова, 17  група «б»</w:t>
            </w:r>
            <w:r>
              <w:rPr>
                <w:b/>
              </w:rPr>
              <w:t xml:space="preserve"> клас напруги 2</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7000</w:t>
            </w:r>
          </w:p>
        </w:tc>
        <w:tc>
          <w:tcPr>
            <w:tcW w:w="850"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7000</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6000</w:t>
            </w:r>
          </w:p>
        </w:tc>
        <w:tc>
          <w:tcPr>
            <w:tcW w:w="993"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2500</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2000</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rsidRPr="00B34A77">
              <w:t>2000</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1276"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r>
              <w:t>-</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jc w:val="center"/>
            </w:pPr>
            <w:r>
              <w:t>26500</w:t>
            </w:r>
          </w:p>
        </w:tc>
      </w:tr>
      <w:tr w:rsidR="00393324" w:rsidRPr="001A36EB" w:rsidTr="00A516B1">
        <w:trPr>
          <w:cantSplit/>
          <w:trHeight w:val="168"/>
        </w:trPr>
        <w:tc>
          <w:tcPr>
            <w:tcW w:w="426" w:type="dxa"/>
            <w:tcBorders>
              <w:top w:val="single" w:sz="4" w:space="0" w:color="auto"/>
              <w:left w:val="single" w:sz="4" w:space="0" w:color="auto"/>
              <w:bottom w:val="single" w:sz="4" w:space="0" w:color="auto"/>
              <w:right w:val="single" w:sz="4" w:space="0" w:color="auto"/>
            </w:tcBorders>
            <w:vAlign w:val="center"/>
          </w:tcPr>
          <w:p w:rsidR="00393324" w:rsidRPr="001A36EB" w:rsidRDefault="00393324" w:rsidP="00A516B1">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rPr>
                <w:b/>
              </w:rPr>
            </w:pPr>
            <w:r w:rsidRPr="00B34A77">
              <w:rPr>
                <w:b/>
              </w:rPr>
              <w:t xml:space="preserve">                    ВСЬОГО:</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ind w:left="-108"/>
              <w:rPr>
                <w:b/>
              </w:rPr>
            </w:pPr>
            <w:r w:rsidRPr="00B34A77">
              <w:rPr>
                <w:b/>
              </w:rPr>
              <w:t xml:space="preserve"> 110932</w:t>
            </w:r>
          </w:p>
        </w:tc>
        <w:tc>
          <w:tcPr>
            <w:tcW w:w="850"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ind w:left="-108"/>
              <w:rPr>
                <w:b/>
              </w:rPr>
            </w:pPr>
            <w:r w:rsidRPr="00B34A77">
              <w:rPr>
                <w:b/>
              </w:rPr>
              <w:t xml:space="preserve">  93000</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rPr>
                <w:b/>
              </w:rPr>
            </w:pPr>
            <w:r w:rsidRPr="00B34A77">
              <w:rPr>
                <w:b/>
              </w:rPr>
              <w:t>90800</w:t>
            </w:r>
          </w:p>
        </w:tc>
        <w:tc>
          <w:tcPr>
            <w:tcW w:w="993"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rPr>
                <w:b/>
              </w:rPr>
            </w:pPr>
            <w:r w:rsidRPr="00B34A77">
              <w:rPr>
                <w:b/>
              </w:rPr>
              <w:t>84232</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rPr>
                <w:b/>
              </w:rPr>
            </w:pPr>
            <w:r w:rsidRPr="00B34A77">
              <w:rPr>
                <w:b/>
              </w:rPr>
              <w:t>97000</w:t>
            </w: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rPr>
                <w:b/>
              </w:rPr>
            </w:pPr>
            <w:r w:rsidRPr="00B34A77">
              <w:rPr>
                <w:b/>
              </w:rPr>
              <w:t>119450</w:t>
            </w: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ind w:left="-184" w:right="-124"/>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393324" w:rsidRPr="00B34A77" w:rsidRDefault="00393324" w:rsidP="00A516B1">
            <w:pPr>
              <w:ind w:left="-88"/>
              <w:rPr>
                <w:b/>
              </w:rPr>
            </w:pPr>
            <w:r w:rsidRPr="00B34A77">
              <w:rPr>
                <w:b/>
              </w:rPr>
              <w:t xml:space="preserve"> </w:t>
            </w:r>
            <w:r>
              <w:rPr>
                <w:b/>
              </w:rPr>
              <w:t>595414</w:t>
            </w:r>
          </w:p>
        </w:tc>
      </w:tr>
    </w:tbl>
    <w:p w:rsidR="00393324" w:rsidRPr="006225B3" w:rsidRDefault="00393324" w:rsidP="00393324">
      <w:pPr>
        <w:ind w:left="426"/>
        <w:jc w:val="both"/>
        <w:rPr>
          <w:sz w:val="22"/>
        </w:rPr>
      </w:pPr>
    </w:p>
    <w:p w:rsidR="00393324" w:rsidRPr="006225B3" w:rsidRDefault="00393324" w:rsidP="00393324">
      <w:pPr>
        <w:numPr>
          <w:ilvl w:val="0"/>
          <w:numId w:val="6"/>
        </w:numPr>
        <w:tabs>
          <w:tab w:val="clear" w:pos="765"/>
          <w:tab w:val="num" w:pos="567"/>
          <w:tab w:val="left" w:pos="709"/>
        </w:tabs>
        <w:ind w:left="426" w:firstLine="0"/>
        <w:jc w:val="both"/>
        <w:rPr>
          <w:sz w:val="22"/>
        </w:rPr>
      </w:pPr>
      <w:r w:rsidRPr="006225B3">
        <w:rPr>
          <w:sz w:val="22"/>
        </w:rPr>
        <w:t>Обсяги очікуваного споживання (постачання) електричної енергії, визначені цим додатком, являються договірними величинами споживання на розрахунковий період відповідного місяця.</w:t>
      </w:r>
    </w:p>
    <w:p w:rsidR="00393324" w:rsidRPr="006225B3" w:rsidRDefault="00393324" w:rsidP="00393324">
      <w:pPr>
        <w:numPr>
          <w:ilvl w:val="0"/>
          <w:numId w:val="6"/>
        </w:numPr>
        <w:tabs>
          <w:tab w:val="num" w:pos="567"/>
          <w:tab w:val="left" w:pos="709"/>
        </w:tabs>
        <w:ind w:left="426" w:firstLine="0"/>
        <w:jc w:val="both"/>
        <w:rPr>
          <w:sz w:val="22"/>
        </w:rPr>
      </w:pPr>
      <w:r w:rsidRPr="006225B3">
        <w:rPr>
          <w:sz w:val="22"/>
        </w:rPr>
        <w:t xml:space="preserve">Додаток 2 укладається на строк до </w:t>
      </w:r>
      <w:r>
        <w:rPr>
          <w:sz w:val="22"/>
        </w:rPr>
        <w:t>__</w:t>
      </w:r>
      <w:r w:rsidRPr="006225B3">
        <w:rPr>
          <w:sz w:val="22"/>
        </w:rPr>
        <w:t>.</w:t>
      </w:r>
      <w:r>
        <w:rPr>
          <w:sz w:val="22"/>
        </w:rPr>
        <w:t>__</w:t>
      </w:r>
      <w:r w:rsidRPr="006225B3">
        <w:rPr>
          <w:sz w:val="22"/>
        </w:rPr>
        <w:t>.20</w:t>
      </w:r>
      <w:r>
        <w:rPr>
          <w:sz w:val="22"/>
        </w:rPr>
        <w:t>24</w:t>
      </w:r>
      <w:r w:rsidRPr="006225B3">
        <w:rPr>
          <w:sz w:val="22"/>
        </w:rPr>
        <w:t xml:space="preserve"> р. та набирає чинності з дня його підписання. </w:t>
      </w:r>
    </w:p>
    <w:p w:rsidR="00393324" w:rsidRPr="006225B3" w:rsidRDefault="00393324" w:rsidP="00393324">
      <w:pPr>
        <w:tabs>
          <w:tab w:val="num" w:pos="567"/>
          <w:tab w:val="left" w:pos="709"/>
        </w:tabs>
        <w:ind w:left="426"/>
        <w:jc w:val="both"/>
        <w:rPr>
          <w:sz w:val="22"/>
        </w:rPr>
      </w:pPr>
      <w:r w:rsidRPr="006225B3">
        <w:rPr>
          <w:b/>
          <w:sz w:val="22"/>
        </w:rPr>
        <w:t xml:space="preserve">3.   </w:t>
      </w:r>
      <w:r>
        <w:rPr>
          <w:sz w:val="22"/>
        </w:rPr>
        <w:t>Додаток оформляється у трь</w:t>
      </w:r>
      <w:r w:rsidRPr="006225B3">
        <w:rPr>
          <w:sz w:val="22"/>
        </w:rPr>
        <w:t xml:space="preserve">ох примірниках, що мають однакову юридичну силу і є невід’ємною частиною Договору про </w:t>
      </w:r>
      <w:r>
        <w:rPr>
          <w:sz w:val="22"/>
        </w:rPr>
        <w:t>постачання</w:t>
      </w:r>
    </w:p>
    <w:p w:rsidR="00393324" w:rsidRPr="006225B3" w:rsidRDefault="00393324" w:rsidP="00393324">
      <w:pPr>
        <w:tabs>
          <w:tab w:val="num" w:pos="567"/>
          <w:tab w:val="left" w:pos="709"/>
        </w:tabs>
        <w:ind w:left="426"/>
        <w:jc w:val="both"/>
        <w:rPr>
          <w:b/>
          <w:sz w:val="18"/>
          <w:szCs w:val="18"/>
        </w:rPr>
      </w:pPr>
      <w:r w:rsidRPr="006225B3">
        <w:rPr>
          <w:sz w:val="22"/>
        </w:rPr>
        <w:t>електричної енергії</w:t>
      </w:r>
      <w:r>
        <w:rPr>
          <w:sz w:val="22"/>
        </w:rPr>
        <w:t xml:space="preserve"> Споживачу.</w:t>
      </w:r>
      <w:r w:rsidRPr="006225B3">
        <w:rPr>
          <w:sz w:val="22"/>
        </w:rPr>
        <w:t xml:space="preserve"> </w:t>
      </w:r>
    </w:p>
    <w:p w:rsidR="00393324" w:rsidRPr="006225B3" w:rsidRDefault="00393324" w:rsidP="00393324">
      <w:pPr>
        <w:ind w:left="284" w:hanging="350"/>
        <w:jc w:val="both"/>
        <w:rPr>
          <w:b/>
          <w:sz w:val="18"/>
          <w:szCs w:val="18"/>
        </w:rPr>
      </w:pPr>
    </w:p>
    <w:p w:rsidR="00393324" w:rsidRPr="00857FB3" w:rsidRDefault="00393324" w:rsidP="00393324">
      <w:pPr>
        <w:ind w:firstLine="360"/>
        <w:jc w:val="both"/>
      </w:pPr>
      <w:r w:rsidRPr="006225B3">
        <w:rPr>
          <w:sz w:val="18"/>
          <w:szCs w:val="18"/>
        </w:rPr>
        <w:t xml:space="preserve"> </w:t>
      </w:r>
      <w:r w:rsidRPr="006225B3">
        <w:rPr>
          <w:b/>
          <w:sz w:val="18"/>
          <w:szCs w:val="18"/>
        </w:rPr>
        <w:t xml:space="preserve">                       </w:t>
      </w:r>
    </w:p>
    <w:p w:rsidR="00393324" w:rsidRPr="00857FB3" w:rsidRDefault="00393324" w:rsidP="00393324">
      <w:pPr>
        <w:tabs>
          <w:tab w:val="left" w:pos="12240"/>
        </w:tabs>
        <w:ind w:left="300"/>
        <w:jc w:val="both"/>
        <w:rPr>
          <w:b/>
          <w:bCs/>
        </w:rPr>
      </w:pPr>
      <w:r w:rsidRPr="00857FB3">
        <w:t xml:space="preserve">               </w:t>
      </w:r>
      <w:r w:rsidRPr="00857FB3">
        <w:rPr>
          <w:b/>
          <w:bCs/>
        </w:rPr>
        <w:t>Постачальник</w:t>
      </w:r>
      <w:r w:rsidRPr="00857FB3">
        <w:t xml:space="preserve">                                                                                                                                          </w:t>
      </w:r>
      <w:r w:rsidRPr="00857FB3">
        <w:rPr>
          <w:b/>
        </w:rPr>
        <w:t>Споживач</w:t>
      </w:r>
    </w:p>
    <w:p w:rsidR="00393324" w:rsidRPr="00857FB3" w:rsidRDefault="00393324" w:rsidP="00393324">
      <w:pPr>
        <w:pStyle w:val="4"/>
        <w:rPr>
          <w:sz w:val="18"/>
          <w:szCs w:val="18"/>
          <w:u w:val="single"/>
          <w:lang w:val="uk-UA"/>
        </w:rPr>
      </w:pPr>
      <w:r w:rsidRPr="00857FB3">
        <w:rPr>
          <w:sz w:val="18"/>
          <w:szCs w:val="18"/>
          <w:lang w:val="uk-UA"/>
        </w:rPr>
        <w:t xml:space="preserve">   </w:t>
      </w:r>
      <w:r w:rsidRPr="00857FB3">
        <w:rPr>
          <w:sz w:val="18"/>
          <w:szCs w:val="18"/>
          <w:u w:val="single"/>
          <w:lang w:val="uk-UA"/>
        </w:rPr>
        <w:t xml:space="preserve">                                                                      </w:t>
      </w:r>
      <w:r w:rsidRPr="00857FB3">
        <w:rPr>
          <w:sz w:val="18"/>
          <w:szCs w:val="18"/>
          <w:lang w:val="uk-UA"/>
        </w:rPr>
        <w:t xml:space="preserve">                                                                                                                                          _______________________________                                                                                       </w:t>
      </w:r>
      <w:r w:rsidRPr="00857FB3">
        <w:rPr>
          <w:sz w:val="18"/>
          <w:szCs w:val="18"/>
          <w:u w:val="single"/>
          <w:lang w:val="uk-UA"/>
        </w:rPr>
        <w:t xml:space="preserve">                                                                      </w:t>
      </w:r>
    </w:p>
    <w:p w:rsidR="00393324" w:rsidRPr="00857FB3" w:rsidRDefault="00393324" w:rsidP="00393324">
      <w:pPr>
        <w:pStyle w:val="4"/>
        <w:rPr>
          <w:sz w:val="18"/>
          <w:szCs w:val="18"/>
          <w:lang w:val="uk-UA"/>
        </w:rPr>
      </w:pPr>
      <w:r w:rsidRPr="00857FB3">
        <w:rPr>
          <w:sz w:val="18"/>
          <w:szCs w:val="18"/>
          <w:lang w:val="uk-UA"/>
        </w:rPr>
        <w:t>«</w:t>
      </w:r>
      <w:r w:rsidRPr="00857FB3">
        <w:rPr>
          <w:sz w:val="18"/>
          <w:szCs w:val="18"/>
          <w:u w:val="single"/>
          <w:lang w:val="uk-UA"/>
        </w:rPr>
        <w:t xml:space="preserve">          </w:t>
      </w:r>
      <w:r w:rsidRPr="00857FB3">
        <w:rPr>
          <w:sz w:val="18"/>
          <w:szCs w:val="18"/>
          <w:lang w:val="uk-UA"/>
        </w:rPr>
        <w:t xml:space="preserve">» </w:t>
      </w:r>
      <w:r w:rsidRPr="00857FB3">
        <w:rPr>
          <w:sz w:val="18"/>
          <w:szCs w:val="18"/>
          <w:u w:val="single"/>
          <w:lang w:val="uk-UA"/>
        </w:rPr>
        <w:t xml:space="preserve">                                 </w:t>
      </w:r>
      <w:r w:rsidRPr="00857FB3">
        <w:rPr>
          <w:sz w:val="18"/>
          <w:szCs w:val="18"/>
          <w:lang w:val="uk-UA"/>
        </w:rPr>
        <w:t>20</w:t>
      </w:r>
      <w:r w:rsidRPr="00857FB3">
        <w:rPr>
          <w:sz w:val="18"/>
          <w:szCs w:val="18"/>
          <w:u w:val="single"/>
          <w:lang w:val="uk-UA"/>
        </w:rPr>
        <w:t xml:space="preserve">     </w:t>
      </w:r>
      <w:r w:rsidRPr="00857FB3">
        <w:rPr>
          <w:sz w:val="18"/>
          <w:szCs w:val="18"/>
          <w:lang w:val="uk-UA"/>
        </w:rPr>
        <w:t xml:space="preserve">  р.                                                                                                                                               « </w:t>
      </w:r>
      <w:r w:rsidRPr="00857FB3">
        <w:rPr>
          <w:sz w:val="18"/>
          <w:szCs w:val="18"/>
          <w:u w:val="single"/>
          <w:lang w:val="uk-UA"/>
        </w:rPr>
        <w:t xml:space="preserve">         </w:t>
      </w:r>
      <w:r w:rsidRPr="00857FB3">
        <w:rPr>
          <w:sz w:val="18"/>
          <w:szCs w:val="18"/>
          <w:lang w:val="uk-UA"/>
        </w:rPr>
        <w:t>»</w:t>
      </w:r>
      <w:r w:rsidRPr="00857FB3">
        <w:rPr>
          <w:sz w:val="18"/>
          <w:szCs w:val="18"/>
          <w:u w:val="single"/>
          <w:lang w:val="uk-UA"/>
        </w:rPr>
        <w:t xml:space="preserve">                                             </w:t>
      </w:r>
      <w:r w:rsidRPr="00857FB3">
        <w:rPr>
          <w:sz w:val="18"/>
          <w:szCs w:val="18"/>
          <w:lang w:val="uk-UA"/>
        </w:rPr>
        <w:t>20__р.</w:t>
      </w:r>
      <w:r w:rsidRPr="00857FB3">
        <w:rPr>
          <w:sz w:val="18"/>
          <w:szCs w:val="18"/>
          <w:u w:val="single"/>
          <w:lang w:val="uk-UA"/>
        </w:rPr>
        <w:t xml:space="preserve">   </w:t>
      </w:r>
      <w:r w:rsidRPr="00857FB3">
        <w:rPr>
          <w:sz w:val="18"/>
          <w:szCs w:val="18"/>
          <w:lang w:val="uk-UA"/>
        </w:rPr>
        <w:t xml:space="preserve">     </w:t>
      </w:r>
    </w:p>
    <w:p w:rsidR="00393324" w:rsidRPr="00222F5F" w:rsidRDefault="00393324" w:rsidP="00393324">
      <w:pPr>
        <w:rPr>
          <w:sz w:val="18"/>
          <w:szCs w:val="18"/>
        </w:rPr>
      </w:pPr>
      <w:r w:rsidRPr="00857FB3">
        <w:rPr>
          <w:sz w:val="18"/>
          <w:szCs w:val="18"/>
        </w:rPr>
        <w:t xml:space="preserve">           М. П.                                                                                                                                                                  </w:t>
      </w:r>
      <w:r>
        <w:rPr>
          <w:sz w:val="18"/>
          <w:szCs w:val="18"/>
        </w:rPr>
        <w:t xml:space="preserve">                                      </w:t>
      </w:r>
      <w:r w:rsidRPr="00857FB3">
        <w:rPr>
          <w:sz w:val="18"/>
          <w:szCs w:val="18"/>
        </w:rPr>
        <w:t xml:space="preserve"> М.П.</w:t>
      </w:r>
    </w:p>
    <w:p w:rsidR="00393324" w:rsidRPr="00B204C4" w:rsidRDefault="00393324" w:rsidP="00393324">
      <w:pPr>
        <w:rPr>
          <w:lang w:val="ru-RU"/>
        </w:rPr>
        <w:sectPr w:rsidR="00393324" w:rsidRPr="00B204C4" w:rsidSect="00597B15">
          <w:footerReference w:type="default" r:id="rId14"/>
          <w:headerReference w:type="first" r:id="rId15"/>
          <w:pgSz w:w="16838" w:h="11906" w:orient="landscape"/>
          <w:pgMar w:top="1701" w:right="1134" w:bottom="851" w:left="1134" w:header="709" w:footer="709" w:gutter="0"/>
          <w:cols w:space="708"/>
          <w:docGrid w:linePitch="360"/>
        </w:sectPr>
      </w:pPr>
      <w:r w:rsidRPr="00857FB3">
        <w:t xml:space="preserve">                                                                    </w:t>
      </w:r>
      <w:r>
        <w:t xml:space="preserve">                  </w:t>
      </w:r>
      <w:r>
        <w:tab/>
      </w:r>
      <w:r>
        <w:tab/>
      </w:r>
      <w:r>
        <w:tab/>
      </w:r>
      <w:r>
        <w:tab/>
      </w:r>
      <w:r>
        <w:tab/>
      </w:r>
      <w:r>
        <w:tab/>
      </w:r>
      <w:r>
        <w:tab/>
      </w:r>
      <w:r>
        <w:tab/>
      </w:r>
      <w:r>
        <w:tab/>
      </w:r>
      <w:r>
        <w:tab/>
      </w:r>
      <w:r>
        <w:tab/>
      </w:r>
      <w:r>
        <w:tab/>
      </w:r>
    </w:p>
    <w:p w:rsidR="00393324" w:rsidRDefault="00393324" w:rsidP="00393324"/>
    <w:p w:rsidR="00393324" w:rsidRPr="00626383" w:rsidRDefault="00393324" w:rsidP="00393324">
      <w:pPr>
        <w:spacing w:line="276" w:lineRule="auto"/>
        <w:ind w:left="6015"/>
        <w:jc w:val="both"/>
        <w:rPr>
          <w:rStyle w:val="st46"/>
          <w:i w:val="0"/>
        </w:rPr>
      </w:pPr>
      <w:r w:rsidRPr="00626383">
        <w:rPr>
          <w:rStyle w:val="st46"/>
          <w:i w:val="0"/>
        </w:rPr>
        <w:t xml:space="preserve">Додаток </w:t>
      </w:r>
      <w:r>
        <w:rPr>
          <w:rStyle w:val="st46"/>
          <w:i w:val="0"/>
          <w:lang w:val="ru-RU"/>
        </w:rPr>
        <w:t>4</w:t>
      </w:r>
      <w:r w:rsidRPr="00857FB3">
        <w:rPr>
          <w:rStyle w:val="st46"/>
        </w:rPr>
        <w:t xml:space="preserve"> </w:t>
      </w:r>
      <w:r w:rsidRPr="00626383">
        <w:rPr>
          <w:rStyle w:val="st46"/>
          <w:i w:val="0"/>
        </w:rPr>
        <w:t>до договору про   постачання електричної енергії споживачу</w:t>
      </w:r>
      <w:r>
        <w:rPr>
          <w:rStyle w:val="st46"/>
          <w:i w:val="0"/>
        </w:rPr>
        <w:t xml:space="preserve"> №__________ від________</w:t>
      </w:r>
    </w:p>
    <w:p w:rsidR="00393324" w:rsidRDefault="00393324" w:rsidP="00393324"/>
    <w:p w:rsidR="00393324" w:rsidRPr="005F4E21" w:rsidRDefault="00393324" w:rsidP="00393324">
      <w:pPr>
        <w:rPr>
          <w:sz w:val="24"/>
          <w:szCs w:val="24"/>
          <w:lang w:eastAsia="uk-UA"/>
        </w:rPr>
      </w:pPr>
    </w:p>
    <w:p w:rsidR="00393324" w:rsidRPr="007907AB" w:rsidRDefault="00393324" w:rsidP="00393324">
      <w:pPr>
        <w:shd w:val="clear" w:color="auto" w:fill="FFFFFF"/>
        <w:ind w:left="142"/>
        <w:jc w:val="center"/>
        <w:rPr>
          <w:b/>
          <w:szCs w:val="22"/>
          <w:lang w:eastAsia="uk-UA"/>
        </w:rPr>
      </w:pPr>
      <w:r w:rsidRPr="007907AB">
        <w:rPr>
          <w:b/>
          <w:bCs/>
          <w:color w:val="000000"/>
          <w:szCs w:val="22"/>
          <w:lang w:eastAsia="uk-UA"/>
        </w:rPr>
        <w:t xml:space="preserve">Примірна форма Акту приймання-передачі </w:t>
      </w:r>
      <w:r w:rsidRPr="007907AB">
        <w:rPr>
          <w:b/>
          <w:szCs w:val="22"/>
        </w:rPr>
        <w:t>товарної продукції (електричної енергії)</w:t>
      </w:r>
    </w:p>
    <w:p w:rsidR="00393324" w:rsidRPr="007907AB" w:rsidRDefault="00393324" w:rsidP="00393324">
      <w:pPr>
        <w:shd w:val="clear" w:color="auto" w:fill="FFFFFF"/>
        <w:ind w:left="142"/>
        <w:jc w:val="center"/>
        <w:rPr>
          <w:b/>
          <w:szCs w:val="22"/>
          <w:lang w:eastAsia="uk-UA"/>
        </w:rPr>
      </w:pPr>
    </w:p>
    <w:p w:rsidR="00393324" w:rsidRPr="00201A3C" w:rsidRDefault="00393324" w:rsidP="00393324">
      <w:pPr>
        <w:shd w:val="clear" w:color="auto" w:fill="FFFFFF"/>
        <w:ind w:left="142"/>
        <w:jc w:val="center"/>
        <w:rPr>
          <w:b/>
          <w:sz w:val="22"/>
          <w:szCs w:val="22"/>
          <w:lang w:eastAsia="uk-UA"/>
        </w:rPr>
      </w:pPr>
      <w:r w:rsidRPr="00201A3C">
        <w:rPr>
          <w:b/>
          <w:bCs/>
          <w:color w:val="000000"/>
          <w:sz w:val="22"/>
          <w:szCs w:val="22"/>
          <w:lang w:eastAsia="uk-UA"/>
        </w:rPr>
        <w:t xml:space="preserve">Акт приймання-передачі </w:t>
      </w:r>
      <w:r w:rsidRPr="00201A3C">
        <w:rPr>
          <w:b/>
          <w:sz w:val="22"/>
          <w:szCs w:val="22"/>
        </w:rPr>
        <w:t>товарної продукції (електричної енергії)</w:t>
      </w:r>
    </w:p>
    <w:p w:rsidR="000630E5" w:rsidRDefault="000630E5" w:rsidP="00393324">
      <w:pPr>
        <w:jc w:val="center"/>
        <w:rPr>
          <w:b/>
          <w:bCs/>
          <w:color w:val="000000"/>
          <w:sz w:val="18"/>
          <w:szCs w:val="18"/>
          <w:lang w:eastAsia="uk-UA"/>
        </w:rPr>
      </w:pPr>
    </w:p>
    <w:p w:rsidR="00393324" w:rsidRPr="005F4E21" w:rsidRDefault="00393324" w:rsidP="00393324">
      <w:pPr>
        <w:jc w:val="center"/>
        <w:rPr>
          <w:sz w:val="24"/>
          <w:szCs w:val="24"/>
          <w:lang w:eastAsia="uk-UA"/>
        </w:rPr>
      </w:pPr>
      <w:r w:rsidRPr="005F4E21">
        <w:rPr>
          <w:b/>
          <w:bCs/>
          <w:color w:val="000000"/>
          <w:sz w:val="18"/>
          <w:szCs w:val="18"/>
          <w:lang w:eastAsia="uk-UA"/>
        </w:rPr>
        <w:t>№ ________ від __________________</w:t>
      </w:r>
    </w:p>
    <w:p w:rsidR="00393324" w:rsidRPr="005F4E21" w:rsidRDefault="00393324" w:rsidP="00393324">
      <w:pPr>
        <w:rPr>
          <w:sz w:val="24"/>
          <w:szCs w:val="24"/>
          <w:lang w:eastAsia="uk-UA"/>
        </w:rPr>
      </w:pPr>
      <w:r w:rsidRPr="005F4E21">
        <w:rPr>
          <w:b/>
          <w:bCs/>
          <w:color w:val="000000"/>
          <w:sz w:val="18"/>
          <w:szCs w:val="18"/>
          <w:lang w:eastAsia="uk-UA"/>
        </w:rPr>
        <w:t>Постачальник: ___________________</w:t>
      </w:r>
    </w:p>
    <w:p w:rsidR="00393324" w:rsidRPr="005F4E21" w:rsidRDefault="00393324" w:rsidP="00393324">
      <w:pPr>
        <w:rPr>
          <w:sz w:val="24"/>
          <w:szCs w:val="24"/>
          <w:lang w:eastAsia="uk-UA"/>
        </w:rPr>
      </w:pPr>
      <w:r w:rsidRPr="005F4E21">
        <w:rPr>
          <w:b/>
          <w:bCs/>
          <w:color w:val="000000"/>
          <w:sz w:val="18"/>
          <w:szCs w:val="18"/>
          <w:lang w:eastAsia="uk-UA"/>
        </w:rPr>
        <w:t>Споживач: _______________________</w:t>
      </w:r>
    </w:p>
    <w:p w:rsidR="00393324" w:rsidRPr="005F4E21" w:rsidRDefault="00393324" w:rsidP="00393324">
      <w:pPr>
        <w:rPr>
          <w:sz w:val="24"/>
          <w:szCs w:val="24"/>
          <w:lang w:eastAsia="uk-UA"/>
        </w:rPr>
      </w:pPr>
      <w:r w:rsidRPr="005F4E21">
        <w:rPr>
          <w:b/>
          <w:bCs/>
          <w:color w:val="000000"/>
          <w:sz w:val="18"/>
          <w:szCs w:val="18"/>
          <w:lang w:eastAsia="uk-UA"/>
        </w:rPr>
        <w:t>Договір № _______ від ____________</w:t>
      </w:r>
    </w:p>
    <w:p w:rsidR="00393324" w:rsidRPr="005F4E21" w:rsidRDefault="00393324" w:rsidP="00393324">
      <w:pPr>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456"/>
        <w:gridCol w:w="1024"/>
        <w:gridCol w:w="977"/>
        <w:gridCol w:w="1677"/>
        <w:gridCol w:w="981"/>
        <w:gridCol w:w="1520"/>
        <w:gridCol w:w="1032"/>
        <w:gridCol w:w="918"/>
      </w:tblGrid>
      <w:tr w:rsidR="00393324" w:rsidRPr="005F4E21" w:rsidTr="00A516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Середньозважена ціна РДН (</w:t>
            </w:r>
            <w:proofErr w:type="spellStart"/>
            <w:r w:rsidRPr="005F4E21">
              <w:rPr>
                <w:b/>
                <w:bCs/>
                <w:color w:val="000000"/>
                <w:sz w:val="18"/>
                <w:szCs w:val="18"/>
                <w:lang w:eastAsia="uk-UA"/>
              </w:rPr>
              <w:t>Цсз</w:t>
            </w:r>
            <w:proofErr w:type="spellEnd"/>
            <w:r w:rsidRPr="005F4E21">
              <w:rPr>
                <w:b/>
                <w:bCs/>
                <w:color w:val="000000"/>
                <w:sz w:val="18"/>
                <w:szCs w:val="18"/>
                <w:lang w:eastAsia="uk-UA"/>
              </w:rPr>
              <w:t xml:space="preserve">), </w:t>
            </w:r>
            <w:proofErr w:type="spellStart"/>
            <w:r w:rsidRPr="005F4E21">
              <w:rPr>
                <w:b/>
                <w:bCs/>
                <w:color w:val="000000"/>
                <w:sz w:val="18"/>
                <w:szCs w:val="18"/>
                <w:lang w:eastAsia="uk-UA"/>
              </w:rPr>
              <w:t>грн.без</w:t>
            </w:r>
            <w:proofErr w:type="spellEnd"/>
            <w:r w:rsidRPr="005F4E21">
              <w:rPr>
                <w:b/>
                <w:bCs/>
                <w:color w:val="000000"/>
                <w:sz w:val="18"/>
                <w:szCs w:val="18"/>
                <w:lang w:eastAsia="uk-UA"/>
              </w:rPr>
              <w:t xml:space="preserve">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Тариф на передачу (</w:t>
            </w:r>
            <w:proofErr w:type="spellStart"/>
            <w:r w:rsidRPr="005F4E21">
              <w:rPr>
                <w:b/>
                <w:bCs/>
                <w:color w:val="000000"/>
                <w:sz w:val="18"/>
                <w:szCs w:val="18"/>
                <w:lang w:eastAsia="uk-UA"/>
              </w:rPr>
              <w:t>Тпер</w:t>
            </w:r>
            <w:proofErr w:type="spellEnd"/>
            <w:r w:rsidRPr="005F4E21">
              <w:rPr>
                <w:b/>
                <w:bCs/>
                <w:color w:val="000000"/>
                <w:sz w:val="18"/>
                <w:szCs w:val="18"/>
                <w:lang w:eastAsia="uk-UA"/>
              </w:rPr>
              <w:t>), грн.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Маржа Постачальника (М), грн.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Вартість за одиницю (</w:t>
            </w:r>
            <w:proofErr w:type="spellStart"/>
            <w:r w:rsidRPr="005F4E21">
              <w:rPr>
                <w:b/>
                <w:bCs/>
                <w:color w:val="000000"/>
                <w:sz w:val="18"/>
                <w:szCs w:val="18"/>
                <w:lang w:eastAsia="uk-UA"/>
              </w:rPr>
              <w:t>Цф</w:t>
            </w:r>
            <w:proofErr w:type="spellEnd"/>
            <w:r w:rsidRPr="005F4E21">
              <w:rPr>
                <w:b/>
                <w:bCs/>
                <w:color w:val="000000"/>
                <w:sz w:val="18"/>
                <w:szCs w:val="18"/>
                <w:lang w:eastAsia="uk-UA"/>
              </w:rPr>
              <w:t>), грн.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Всього ціна  без ПДВ (</w:t>
            </w:r>
            <w:proofErr w:type="spellStart"/>
            <w:r w:rsidRPr="005F4E21">
              <w:rPr>
                <w:b/>
                <w:bCs/>
                <w:color w:val="000000"/>
                <w:sz w:val="18"/>
                <w:szCs w:val="18"/>
                <w:lang w:eastAsia="uk-UA"/>
              </w:rPr>
              <w:t>грн</w:t>
            </w:r>
            <w:proofErr w:type="spellEnd"/>
            <w:r w:rsidRPr="005F4E21">
              <w:rPr>
                <w:b/>
                <w:bCs/>
                <w:color w:val="000000"/>
                <w:sz w:val="18"/>
                <w:szCs w:val="18"/>
                <w:lang w:eastAsia="uk-UA"/>
              </w:rPr>
              <w:t>)</w:t>
            </w:r>
          </w:p>
        </w:tc>
      </w:tr>
      <w:tr w:rsidR="00393324" w:rsidRPr="005F4E21" w:rsidTr="00A516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7 (7=4+5+6)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spacing w:line="0" w:lineRule="atLeast"/>
              <w:jc w:val="center"/>
              <w:rPr>
                <w:sz w:val="24"/>
                <w:szCs w:val="24"/>
                <w:lang w:eastAsia="uk-UA"/>
              </w:rPr>
            </w:pPr>
            <w:r w:rsidRPr="005F4E21">
              <w:rPr>
                <w:b/>
                <w:bCs/>
                <w:color w:val="000000"/>
                <w:sz w:val="18"/>
                <w:szCs w:val="18"/>
                <w:lang w:eastAsia="uk-UA"/>
              </w:rPr>
              <w:t>8</w:t>
            </w:r>
          </w:p>
        </w:tc>
      </w:tr>
      <w:tr w:rsidR="00393324" w:rsidRPr="005F4E21" w:rsidTr="00A516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spacing w:line="0" w:lineRule="atLeast"/>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spacing w:line="0" w:lineRule="atLeast"/>
              <w:jc w:val="center"/>
              <w:rPr>
                <w:sz w:val="24"/>
                <w:szCs w:val="24"/>
                <w:lang w:eastAsia="uk-UA"/>
              </w:rPr>
            </w:pPr>
            <w:r w:rsidRPr="005F4E21">
              <w:rPr>
                <w:color w:val="000000"/>
                <w:sz w:val="18"/>
                <w:szCs w:val="18"/>
                <w:lang w:eastAsia="uk-UA"/>
              </w:rPr>
              <w:t>кВт</w:t>
            </w:r>
            <w:r>
              <w:rPr>
                <w:rFonts w:ascii="Cambria Math" w:hAnsi="Cambria Math"/>
                <w:color w:val="000000"/>
                <w:sz w:val="18"/>
                <w:szCs w:val="18"/>
                <w:lang w:eastAsia="uk-UA"/>
              </w:rPr>
              <w:t>/</w:t>
            </w:r>
            <w:proofErr w:type="spellStart"/>
            <w:r w:rsidRPr="005F4E21">
              <w:rPr>
                <w:color w:val="000000"/>
                <w:sz w:val="18"/>
                <w:szCs w:val="18"/>
                <w:lang w:eastAsia="uk-UA"/>
              </w:rPr>
              <w:t>год</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3324" w:rsidRPr="005F4E21" w:rsidRDefault="00393324" w:rsidP="00A516B1">
            <w:pPr>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rPr>
                <w:sz w:val="1"/>
                <w:szCs w:val="24"/>
                <w:lang w:eastAsia="uk-UA"/>
              </w:rPr>
            </w:pPr>
          </w:p>
        </w:tc>
      </w:tr>
      <w:tr w:rsidR="00393324" w:rsidRPr="005F4E21" w:rsidTr="00A516B1">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3324" w:rsidRPr="005F4E21" w:rsidRDefault="00393324" w:rsidP="00A516B1">
            <w:pPr>
              <w:spacing w:line="0" w:lineRule="atLeast"/>
              <w:jc w:val="right"/>
              <w:rPr>
                <w:sz w:val="24"/>
                <w:szCs w:val="24"/>
                <w:lang w:eastAsia="uk-UA"/>
              </w:rPr>
            </w:pPr>
            <w:r w:rsidRPr="005F4E21">
              <w:rPr>
                <w:b/>
                <w:bCs/>
                <w:color w:val="000000"/>
                <w:sz w:val="18"/>
                <w:szCs w:val="18"/>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rPr>
                <w:sz w:val="1"/>
                <w:szCs w:val="24"/>
                <w:lang w:eastAsia="uk-UA"/>
              </w:rPr>
            </w:pPr>
          </w:p>
        </w:tc>
      </w:tr>
      <w:tr w:rsidR="00393324" w:rsidRPr="005F4E21" w:rsidTr="00A516B1">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3324" w:rsidRPr="005F4E21" w:rsidRDefault="00393324" w:rsidP="00A516B1">
            <w:pPr>
              <w:spacing w:line="0" w:lineRule="atLeast"/>
              <w:jc w:val="right"/>
              <w:rPr>
                <w:sz w:val="24"/>
                <w:szCs w:val="24"/>
                <w:lang w:eastAsia="uk-UA"/>
              </w:rPr>
            </w:pPr>
            <w:r w:rsidRPr="005F4E21">
              <w:rPr>
                <w:b/>
                <w:bCs/>
                <w:color w:val="000000"/>
                <w:sz w:val="18"/>
                <w:szCs w:val="18"/>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rPr>
                <w:sz w:val="1"/>
                <w:szCs w:val="24"/>
                <w:lang w:eastAsia="uk-UA"/>
              </w:rPr>
            </w:pPr>
          </w:p>
        </w:tc>
      </w:tr>
      <w:tr w:rsidR="00393324" w:rsidRPr="005F4E21" w:rsidTr="00A516B1">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93324" w:rsidRPr="005F4E21" w:rsidRDefault="00393324" w:rsidP="00A516B1">
            <w:pPr>
              <w:spacing w:line="0" w:lineRule="atLeast"/>
              <w:jc w:val="right"/>
              <w:rPr>
                <w:sz w:val="24"/>
                <w:szCs w:val="24"/>
                <w:lang w:eastAsia="uk-UA"/>
              </w:rPr>
            </w:pPr>
            <w:r w:rsidRPr="005F4E21">
              <w:rPr>
                <w:b/>
                <w:bCs/>
                <w:color w:val="000000"/>
                <w:sz w:val="18"/>
                <w:szCs w:val="18"/>
                <w:lang w:eastAsia="uk-UA"/>
              </w:rPr>
              <w:t>Всього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93324" w:rsidRPr="005F4E21" w:rsidRDefault="00393324" w:rsidP="00A516B1">
            <w:pPr>
              <w:rPr>
                <w:sz w:val="1"/>
                <w:szCs w:val="24"/>
                <w:lang w:eastAsia="uk-UA"/>
              </w:rPr>
            </w:pPr>
          </w:p>
        </w:tc>
      </w:tr>
      <w:tr w:rsidR="00393324" w:rsidRPr="005F4E21" w:rsidTr="00A516B1">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3324" w:rsidRPr="005F4E21" w:rsidRDefault="00393324" w:rsidP="00A516B1">
            <w:pPr>
              <w:spacing w:line="0" w:lineRule="atLeast"/>
              <w:jc w:val="right"/>
              <w:rPr>
                <w:b/>
                <w:bCs/>
                <w:color w:val="000000"/>
                <w:sz w:val="18"/>
                <w:szCs w:val="1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3324" w:rsidRPr="005F4E21" w:rsidRDefault="00393324" w:rsidP="00A516B1">
            <w:pPr>
              <w:rPr>
                <w:sz w:val="1"/>
                <w:szCs w:val="24"/>
                <w:lang w:eastAsia="uk-UA"/>
              </w:rPr>
            </w:pPr>
          </w:p>
        </w:tc>
      </w:tr>
    </w:tbl>
    <w:p w:rsidR="00393324" w:rsidRPr="00E02436" w:rsidRDefault="00393324" w:rsidP="00393324">
      <w:pPr>
        <w:ind w:right="-775"/>
        <w:textAlignment w:val="baseline"/>
        <w:rPr>
          <w:color w:val="000000"/>
          <w:sz w:val="18"/>
          <w:szCs w:val="18"/>
          <w:lang w:eastAsia="uk-UA"/>
        </w:rPr>
      </w:pPr>
      <w:r>
        <w:rPr>
          <w:color w:val="000000"/>
          <w:sz w:val="18"/>
          <w:szCs w:val="18"/>
          <w:lang w:eastAsia="uk-UA"/>
        </w:rPr>
        <w:t xml:space="preserve">1. </w:t>
      </w:r>
      <w:r w:rsidRPr="00E02436">
        <w:rPr>
          <w:color w:val="000000"/>
          <w:sz w:val="18"/>
          <w:szCs w:val="18"/>
          <w:lang w:eastAsia="uk-UA"/>
        </w:rPr>
        <w:t xml:space="preserve">Ціна за одиницю Товару (без ПДВ), що діяла протягом періоду постачання Товару,  вказана в цьому акті, обрахована за </w:t>
      </w:r>
      <w:proofErr w:type="spellStart"/>
      <w:r w:rsidRPr="00E02436">
        <w:rPr>
          <w:color w:val="000000"/>
          <w:sz w:val="18"/>
          <w:szCs w:val="18"/>
          <w:lang w:eastAsia="uk-UA"/>
        </w:rPr>
        <w:t>формлою</w:t>
      </w:r>
      <w:proofErr w:type="spellEnd"/>
      <w:r w:rsidRPr="00E02436">
        <w:rPr>
          <w:color w:val="000000"/>
          <w:sz w:val="18"/>
          <w:szCs w:val="18"/>
          <w:lang w:eastAsia="uk-UA"/>
        </w:rPr>
        <w:t xml:space="preserve"> </w:t>
      </w:r>
      <w:proofErr w:type="spellStart"/>
      <w:r w:rsidRPr="00E02436">
        <w:rPr>
          <w:color w:val="000000"/>
          <w:sz w:val="18"/>
          <w:szCs w:val="18"/>
          <w:lang w:eastAsia="uk-UA"/>
        </w:rPr>
        <w:t>Цф</w:t>
      </w:r>
      <w:proofErr w:type="spellEnd"/>
      <w:r w:rsidRPr="00E02436">
        <w:rPr>
          <w:color w:val="000000"/>
          <w:sz w:val="18"/>
          <w:szCs w:val="18"/>
          <w:lang w:eastAsia="uk-UA"/>
        </w:rPr>
        <w:t xml:space="preserve"> = (</w:t>
      </w:r>
      <w:proofErr w:type="spellStart"/>
      <w:r w:rsidRPr="00E02436">
        <w:rPr>
          <w:color w:val="000000"/>
          <w:sz w:val="18"/>
          <w:szCs w:val="18"/>
          <w:lang w:eastAsia="uk-UA"/>
        </w:rPr>
        <w:t>Цсз</w:t>
      </w:r>
      <w:proofErr w:type="spellEnd"/>
      <w:r w:rsidRPr="00E02436">
        <w:rPr>
          <w:color w:val="000000"/>
          <w:sz w:val="18"/>
          <w:szCs w:val="18"/>
          <w:lang w:eastAsia="uk-UA"/>
        </w:rPr>
        <w:t xml:space="preserve"> </w:t>
      </w:r>
      <w:proofErr w:type="spellStart"/>
      <w:r w:rsidRPr="00E02436">
        <w:rPr>
          <w:color w:val="000000"/>
          <w:sz w:val="18"/>
          <w:szCs w:val="18"/>
          <w:lang w:eastAsia="uk-UA"/>
        </w:rPr>
        <w:t>+Тпер+</w:t>
      </w:r>
      <w:proofErr w:type="spellEnd"/>
      <w:r w:rsidRPr="00E02436">
        <w:rPr>
          <w:color w:val="000000"/>
          <w:sz w:val="18"/>
          <w:szCs w:val="18"/>
          <w:lang w:eastAsia="uk-UA"/>
        </w:rPr>
        <w:t xml:space="preserve"> М).</w:t>
      </w:r>
    </w:p>
    <w:p w:rsidR="00393324" w:rsidRPr="00E02436" w:rsidRDefault="00393324" w:rsidP="00393324">
      <w:pPr>
        <w:tabs>
          <w:tab w:val="num" w:pos="851"/>
        </w:tabs>
        <w:jc w:val="both"/>
        <w:textAlignment w:val="baseline"/>
        <w:rPr>
          <w:color w:val="000000"/>
          <w:sz w:val="18"/>
          <w:szCs w:val="18"/>
          <w:lang w:eastAsia="uk-UA"/>
        </w:rPr>
      </w:pPr>
      <w:r>
        <w:rPr>
          <w:color w:val="000000"/>
          <w:sz w:val="18"/>
          <w:szCs w:val="18"/>
          <w:lang w:eastAsia="uk-UA"/>
        </w:rPr>
        <w:t xml:space="preserve">2. </w:t>
      </w:r>
      <w:r w:rsidRPr="00E02436">
        <w:rPr>
          <w:color w:val="000000"/>
          <w:sz w:val="18"/>
          <w:szCs w:val="18"/>
          <w:lang w:eastAsia="uk-UA"/>
        </w:rPr>
        <w:t>При визначенні ціни поставки Товару за розрахунковий місяць сторонами враховано та погоджено зміну ціни за одиницю Товару на підставі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у зв’язку зі зміною середньозваженої ціни електричної енергії на Ринку на добу наперед (РДН) та/або зміною регульованих цін (тарифів).</w:t>
      </w:r>
    </w:p>
    <w:p w:rsidR="00393324" w:rsidRPr="00E02436" w:rsidRDefault="00393324" w:rsidP="00393324">
      <w:pPr>
        <w:tabs>
          <w:tab w:val="num" w:pos="1440"/>
        </w:tabs>
        <w:jc w:val="both"/>
        <w:textAlignment w:val="baseline"/>
        <w:rPr>
          <w:color w:val="000000"/>
          <w:sz w:val="18"/>
          <w:szCs w:val="18"/>
          <w:lang w:eastAsia="uk-UA"/>
        </w:rPr>
      </w:pPr>
      <w:r>
        <w:rPr>
          <w:color w:val="000000"/>
          <w:sz w:val="18"/>
          <w:szCs w:val="18"/>
          <w:lang w:eastAsia="uk-UA"/>
        </w:rPr>
        <w:t xml:space="preserve">3. </w:t>
      </w:r>
      <w:r w:rsidRPr="00E02436">
        <w:rPr>
          <w:color w:val="000000"/>
          <w:sz w:val="18"/>
          <w:szCs w:val="18"/>
          <w:lang w:eastAsia="uk-UA"/>
        </w:rPr>
        <w:t xml:space="preserve">Середньозважена ціна на РДН за відповідний розрахунковий період </w:t>
      </w:r>
      <w:proofErr w:type="spellStart"/>
      <w:r w:rsidRPr="00E02436">
        <w:rPr>
          <w:color w:val="000000"/>
          <w:sz w:val="18"/>
          <w:szCs w:val="18"/>
          <w:lang w:eastAsia="uk-UA"/>
        </w:rPr>
        <w:t>Цсз</w:t>
      </w:r>
      <w:proofErr w:type="spellEnd"/>
      <w:r w:rsidRPr="00E02436">
        <w:rPr>
          <w:color w:val="000000"/>
          <w:sz w:val="18"/>
          <w:szCs w:val="18"/>
          <w:lang w:eastAsia="uk-UA"/>
        </w:rPr>
        <w:t xml:space="preserve"> =______;</w:t>
      </w:r>
    </w:p>
    <w:p w:rsidR="00393324" w:rsidRPr="00E02436" w:rsidRDefault="00393324" w:rsidP="00393324">
      <w:pPr>
        <w:tabs>
          <w:tab w:val="num" w:pos="1440"/>
        </w:tabs>
        <w:jc w:val="both"/>
        <w:textAlignment w:val="baseline"/>
        <w:rPr>
          <w:color w:val="000000"/>
          <w:sz w:val="18"/>
          <w:szCs w:val="18"/>
          <w:lang w:eastAsia="uk-UA"/>
        </w:rPr>
      </w:pPr>
      <w:r>
        <w:rPr>
          <w:color w:val="000000"/>
          <w:sz w:val="18"/>
          <w:szCs w:val="18"/>
          <w:lang w:eastAsia="uk-UA"/>
        </w:rPr>
        <w:t xml:space="preserve">4. </w:t>
      </w:r>
      <w:r w:rsidRPr="00E02436">
        <w:rPr>
          <w:color w:val="000000"/>
          <w:sz w:val="18"/>
          <w:szCs w:val="18"/>
          <w:lang w:eastAsia="uk-UA"/>
        </w:rPr>
        <w:t xml:space="preserve">Тариф на передачу електричної енергії, що діяв за період з _____ по ______ затверджений постановою НКРЕКП від _____- № _______ та становить ______ </w:t>
      </w:r>
      <w:proofErr w:type="spellStart"/>
      <w:r w:rsidRPr="00E02436">
        <w:rPr>
          <w:color w:val="000000"/>
          <w:sz w:val="18"/>
          <w:szCs w:val="18"/>
          <w:lang w:eastAsia="uk-UA"/>
        </w:rPr>
        <w:t>грн</w:t>
      </w:r>
      <w:proofErr w:type="spellEnd"/>
      <w:r w:rsidRPr="00E02436">
        <w:rPr>
          <w:color w:val="000000"/>
          <w:sz w:val="18"/>
          <w:szCs w:val="18"/>
          <w:lang w:eastAsia="uk-UA"/>
        </w:rPr>
        <w:t xml:space="preserve"> без ПДВ;</w:t>
      </w:r>
    </w:p>
    <w:p w:rsidR="00393324" w:rsidRPr="00E02436" w:rsidRDefault="00393324" w:rsidP="00393324">
      <w:pPr>
        <w:tabs>
          <w:tab w:val="num" w:pos="0"/>
        </w:tabs>
        <w:jc w:val="both"/>
        <w:rPr>
          <w:color w:val="000000"/>
          <w:sz w:val="18"/>
          <w:szCs w:val="18"/>
          <w:lang w:eastAsia="uk-UA"/>
        </w:rPr>
      </w:pPr>
      <w:r>
        <w:rPr>
          <w:color w:val="000000"/>
          <w:sz w:val="18"/>
          <w:szCs w:val="18"/>
          <w:lang w:eastAsia="uk-UA"/>
        </w:rPr>
        <w:t xml:space="preserve">5. </w:t>
      </w:r>
      <w:r w:rsidRPr="00E02436">
        <w:rPr>
          <w:color w:val="000000"/>
          <w:sz w:val="18"/>
          <w:szCs w:val="18"/>
          <w:lang w:eastAsia="uk-UA"/>
        </w:rPr>
        <w:t>Підписанням цього акту сторони погодили внести зміни до Договору в частині розміру загальної ціни Договору, визначеної в п.5.1. Договору та визначити що змінена ціна цього договору становить: _______________________* (</w:t>
      </w:r>
      <w:r w:rsidRPr="00E02436">
        <w:rPr>
          <w:i/>
          <w:iCs/>
          <w:color w:val="000000"/>
          <w:sz w:val="18"/>
          <w:szCs w:val="18"/>
          <w:lang w:eastAsia="uk-UA"/>
        </w:rPr>
        <w:t>*вказаний пункт застосовується при зміні ціни Договору</w:t>
      </w:r>
      <w:r w:rsidRPr="00E02436">
        <w:rPr>
          <w:color w:val="000000"/>
          <w:sz w:val="18"/>
          <w:szCs w:val="18"/>
          <w:lang w:eastAsia="uk-UA"/>
        </w:rPr>
        <w:t>);</w:t>
      </w:r>
    </w:p>
    <w:p w:rsidR="00393324" w:rsidRPr="00E02436" w:rsidRDefault="00393324" w:rsidP="00393324">
      <w:pPr>
        <w:tabs>
          <w:tab w:val="num" w:pos="0"/>
        </w:tabs>
        <w:jc w:val="both"/>
        <w:rPr>
          <w:sz w:val="18"/>
          <w:szCs w:val="18"/>
        </w:rPr>
      </w:pPr>
      <w:r>
        <w:rPr>
          <w:color w:val="000000"/>
          <w:sz w:val="18"/>
          <w:szCs w:val="18"/>
          <w:lang w:eastAsia="uk-UA"/>
        </w:rPr>
        <w:t xml:space="preserve">6. </w:t>
      </w:r>
      <w:r w:rsidRPr="00E02436">
        <w:rPr>
          <w:color w:val="000000"/>
          <w:sz w:val="18"/>
          <w:szCs w:val="18"/>
          <w:lang w:eastAsia="uk-UA"/>
        </w:rPr>
        <w:t xml:space="preserve">Підписанням цього акту сторони погодили внести зміни до пункту 1 Додатку №2 Договору, та визначити що </w:t>
      </w:r>
      <w:r w:rsidRPr="00E02436">
        <w:rPr>
          <w:sz w:val="18"/>
          <w:szCs w:val="18"/>
        </w:rPr>
        <w:t>Ціна (тариф) електричної енергії, у тому числі диференційовані ціни (тарифи</w:t>
      </w:r>
      <w:r w:rsidRPr="00E02436">
        <w:rPr>
          <w:sz w:val="18"/>
          <w:szCs w:val="18"/>
          <w:lang w:val="ru-RU"/>
        </w:rPr>
        <w:t>)</w:t>
      </w:r>
      <w:r w:rsidRPr="00E02436">
        <w:rPr>
          <w:color w:val="000000"/>
          <w:sz w:val="18"/>
          <w:szCs w:val="18"/>
          <w:lang w:eastAsia="uk-UA"/>
        </w:rPr>
        <w:t xml:space="preserve"> (</w:t>
      </w:r>
      <w:r w:rsidRPr="00E02436">
        <w:rPr>
          <w:i/>
          <w:iCs/>
          <w:color w:val="000000"/>
          <w:sz w:val="18"/>
          <w:szCs w:val="18"/>
          <w:lang w:eastAsia="uk-UA"/>
        </w:rPr>
        <w:t>*вказаний пункт застосовується при зміні ціни Договору</w:t>
      </w:r>
      <w:r w:rsidRPr="00E02436">
        <w:rPr>
          <w:color w:val="000000"/>
          <w:sz w:val="18"/>
          <w:szCs w:val="18"/>
          <w:lang w:eastAsia="uk-UA"/>
        </w:rPr>
        <w:t>);</w:t>
      </w:r>
    </w:p>
    <w:p w:rsidR="00393324" w:rsidRPr="00E02436" w:rsidRDefault="00393324" w:rsidP="00393324">
      <w:pPr>
        <w:tabs>
          <w:tab w:val="num" w:pos="0"/>
        </w:tabs>
        <w:jc w:val="both"/>
        <w:rPr>
          <w:sz w:val="18"/>
          <w:szCs w:val="18"/>
          <w:lang w:eastAsia="uk-UA"/>
        </w:rPr>
      </w:pPr>
      <w:r>
        <w:rPr>
          <w:color w:val="000000"/>
          <w:sz w:val="18"/>
          <w:szCs w:val="18"/>
          <w:lang w:eastAsia="uk-UA"/>
        </w:rPr>
        <w:t>7</w:t>
      </w:r>
      <w:r w:rsidRPr="00E02436">
        <w:rPr>
          <w:color w:val="000000"/>
          <w:sz w:val="18"/>
          <w:szCs w:val="18"/>
          <w:lang w:eastAsia="uk-UA"/>
        </w:rPr>
        <w:t>. Цей Акт чинний із дати його підписання уповноваженими представниками обох Сторін.</w:t>
      </w:r>
    </w:p>
    <w:p w:rsidR="00393324" w:rsidRPr="00E02436" w:rsidRDefault="00393324" w:rsidP="00393324">
      <w:pPr>
        <w:tabs>
          <w:tab w:val="num" w:pos="0"/>
        </w:tabs>
        <w:jc w:val="both"/>
        <w:rPr>
          <w:color w:val="000000"/>
          <w:sz w:val="18"/>
          <w:szCs w:val="18"/>
          <w:lang w:eastAsia="uk-UA"/>
        </w:rPr>
      </w:pPr>
      <w:r>
        <w:rPr>
          <w:color w:val="000000"/>
          <w:sz w:val="18"/>
          <w:szCs w:val="18"/>
          <w:lang w:eastAsia="uk-UA"/>
        </w:rPr>
        <w:t>8</w:t>
      </w:r>
      <w:r w:rsidRPr="00E02436">
        <w:rPr>
          <w:color w:val="000000"/>
          <w:sz w:val="18"/>
          <w:szCs w:val="18"/>
          <w:lang w:eastAsia="uk-UA"/>
        </w:rPr>
        <w:t>. Акт укладений у двох оригінальних примірниках, по одному примірнику для кожної із Сторін, і є невід’ємною частиною Договору.</w:t>
      </w:r>
    </w:p>
    <w:p w:rsidR="00393324" w:rsidRDefault="00393324" w:rsidP="00393324">
      <w:pPr>
        <w:ind w:firstLine="851"/>
        <w:rPr>
          <w:sz w:val="24"/>
          <w:szCs w:val="24"/>
          <w:lang w:eastAsia="uk-UA"/>
        </w:rPr>
      </w:pPr>
    </w:p>
    <w:p w:rsidR="00393324" w:rsidRPr="005F4E21" w:rsidRDefault="00393324" w:rsidP="00393324">
      <w:pPr>
        <w:ind w:firstLine="851"/>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224"/>
        <w:gridCol w:w="4269"/>
      </w:tblGrid>
      <w:tr w:rsidR="00393324" w:rsidRPr="005F4E21" w:rsidTr="00A516B1">
        <w:trPr>
          <w:trHeight w:val="47"/>
        </w:trPr>
        <w:tc>
          <w:tcPr>
            <w:tcW w:w="0" w:type="auto"/>
            <w:tcMar>
              <w:top w:w="0" w:type="dxa"/>
              <w:left w:w="115" w:type="dxa"/>
              <w:bottom w:w="0" w:type="dxa"/>
              <w:right w:w="115" w:type="dxa"/>
            </w:tcMar>
            <w:hideMark/>
          </w:tcPr>
          <w:p w:rsidR="00393324" w:rsidRPr="005F4E21" w:rsidRDefault="00393324" w:rsidP="00A516B1">
            <w:pPr>
              <w:shd w:val="clear" w:color="auto" w:fill="FFFFFF"/>
              <w:rPr>
                <w:sz w:val="24"/>
                <w:szCs w:val="24"/>
                <w:lang w:eastAsia="uk-UA"/>
              </w:rPr>
            </w:pPr>
            <w:r w:rsidRPr="005F4E21">
              <w:rPr>
                <w:b/>
                <w:bCs/>
                <w:color w:val="000000"/>
                <w:sz w:val="18"/>
                <w:szCs w:val="18"/>
                <w:lang w:eastAsia="uk-UA"/>
              </w:rPr>
              <w:t>              Постачальник:</w:t>
            </w:r>
          </w:p>
          <w:p w:rsidR="00393324" w:rsidRPr="005F4E21" w:rsidRDefault="00393324" w:rsidP="00A516B1">
            <w:pPr>
              <w:shd w:val="clear" w:color="auto" w:fill="FFFFFF"/>
              <w:rPr>
                <w:sz w:val="24"/>
                <w:szCs w:val="24"/>
                <w:lang w:eastAsia="uk-UA"/>
              </w:rPr>
            </w:pPr>
            <w:r w:rsidRPr="005F4E21">
              <w:rPr>
                <w:color w:val="000000"/>
                <w:sz w:val="18"/>
                <w:szCs w:val="18"/>
                <w:lang w:eastAsia="uk-UA"/>
              </w:rPr>
              <w:t>              </w:t>
            </w:r>
          </w:p>
          <w:p w:rsidR="00393324" w:rsidRPr="005F4E21" w:rsidRDefault="00393324" w:rsidP="00A516B1">
            <w:pPr>
              <w:shd w:val="clear" w:color="auto" w:fill="FFFFFF"/>
              <w:rPr>
                <w:sz w:val="24"/>
                <w:szCs w:val="24"/>
                <w:lang w:eastAsia="uk-UA"/>
              </w:rPr>
            </w:pPr>
          </w:p>
          <w:p w:rsidR="00393324" w:rsidRPr="005F4E21" w:rsidRDefault="00393324" w:rsidP="00A516B1">
            <w:pPr>
              <w:shd w:val="clear" w:color="auto" w:fill="FFFFFF"/>
              <w:rPr>
                <w:sz w:val="24"/>
                <w:szCs w:val="24"/>
                <w:lang w:eastAsia="uk-UA"/>
              </w:rPr>
            </w:pPr>
            <w:r w:rsidRPr="005F4E21">
              <w:rPr>
                <w:color w:val="000000"/>
                <w:sz w:val="18"/>
                <w:szCs w:val="18"/>
                <w:lang w:eastAsia="uk-UA"/>
              </w:rPr>
              <w:t> ________________/______________/</w:t>
            </w:r>
          </w:p>
          <w:p w:rsidR="00393324" w:rsidRPr="005F4E21" w:rsidRDefault="00393324" w:rsidP="00A516B1">
            <w:pPr>
              <w:shd w:val="clear" w:color="auto" w:fill="FFFFFF"/>
              <w:spacing w:line="47" w:lineRule="atLeast"/>
              <w:ind w:left="709" w:hanging="11"/>
              <w:rPr>
                <w:sz w:val="24"/>
                <w:szCs w:val="24"/>
                <w:lang w:eastAsia="uk-UA"/>
              </w:rPr>
            </w:pPr>
            <w:r w:rsidRPr="005F4E21">
              <w:rPr>
                <w:color w:val="000000"/>
                <w:sz w:val="18"/>
                <w:szCs w:val="18"/>
                <w:lang w:eastAsia="uk-UA"/>
              </w:rPr>
              <w:t>         Підпис                          ПІБ </w:t>
            </w:r>
          </w:p>
        </w:tc>
        <w:tc>
          <w:tcPr>
            <w:tcW w:w="0" w:type="auto"/>
            <w:tcMar>
              <w:top w:w="0" w:type="dxa"/>
              <w:left w:w="115" w:type="dxa"/>
              <w:bottom w:w="0" w:type="dxa"/>
              <w:right w:w="115" w:type="dxa"/>
            </w:tcMar>
            <w:hideMark/>
          </w:tcPr>
          <w:p w:rsidR="00393324" w:rsidRPr="005F4E21" w:rsidRDefault="00393324" w:rsidP="00A516B1">
            <w:pPr>
              <w:shd w:val="clear" w:color="auto" w:fill="FFFFFF"/>
              <w:ind w:left="100"/>
              <w:rPr>
                <w:sz w:val="24"/>
                <w:szCs w:val="24"/>
                <w:lang w:eastAsia="uk-UA"/>
              </w:rPr>
            </w:pPr>
            <w:r w:rsidRPr="005F4E21">
              <w:rPr>
                <w:b/>
                <w:bCs/>
                <w:color w:val="000000"/>
                <w:sz w:val="18"/>
                <w:szCs w:val="18"/>
                <w:lang w:eastAsia="uk-UA"/>
              </w:rPr>
              <w:t>Споживач:</w:t>
            </w:r>
          </w:p>
          <w:p w:rsidR="00393324" w:rsidRDefault="00393324" w:rsidP="00A516B1">
            <w:pPr>
              <w:shd w:val="clear" w:color="auto" w:fill="FFFFFF"/>
              <w:ind w:left="137"/>
              <w:rPr>
                <w:sz w:val="24"/>
                <w:szCs w:val="24"/>
                <w:lang w:eastAsia="uk-UA"/>
              </w:rPr>
            </w:pPr>
          </w:p>
          <w:p w:rsidR="00393324" w:rsidRPr="005F4E21" w:rsidRDefault="00393324" w:rsidP="00A516B1">
            <w:pPr>
              <w:shd w:val="clear" w:color="auto" w:fill="FFFFFF"/>
              <w:ind w:left="137"/>
              <w:rPr>
                <w:sz w:val="24"/>
                <w:szCs w:val="24"/>
                <w:lang w:eastAsia="uk-UA"/>
              </w:rPr>
            </w:pPr>
          </w:p>
          <w:p w:rsidR="00393324" w:rsidRPr="005F4E21" w:rsidRDefault="00393324" w:rsidP="00A516B1">
            <w:pPr>
              <w:shd w:val="clear" w:color="auto" w:fill="FFFFFF"/>
              <w:ind w:left="137"/>
              <w:rPr>
                <w:sz w:val="24"/>
                <w:szCs w:val="24"/>
                <w:lang w:eastAsia="uk-UA"/>
              </w:rPr>
            </w:pPr>
            <w:r>
              <w:rPr>
                <w:color w:val="000000"/>
                <w:sz w:val="18"/>
                <w:szCs w:val="18"/>
                <w:lang w:eastAsia="uk-UA"/>
              </w:rPr>
              <w:t xml:space="preserve">   </w:t>
            </w:r>
            <w:r w:rsidRPr="005F4E21">
              <w:rPr>
                <w:color w:val="000000"/>
                <w:sz w:val="18"/>
                <w:szCs w:val="18"/>
                <w:lang w:eastAsia="uk-UA"/>
              </w:rPr>
              <w:t> ________________/______________/</w:t>
            </w:r>
          </w:p>
          <w:p w:rsidR="00393324" w:rsidRPr="005F4E21" w:rsidRDefault="00393324" w:rsidP="00A516B1">
            <w:pPr>
              <w:shd w:val="clear" w:color="auto" w:fill="FFFFFF"/>
              <w:ind w:left="137"/>
              <w:rPr>
                <w:sz w:val="24"/>
                <w:szCs w:val="24"/>
                <w:lang w:eastAsia="uk-UA"/>
              </w:rPr>
            </w:pPr>
            <w:r w:rsidRPr="005F4E21">
              <w:rPr>
                <w:color w:val="000000"/>
                <w:sz w:val="18"/>
                <w:szCs w:val="18"/>
                <w:lang w:eastAsia="uk-UA"/>
              </w:rPr>
              <w:t>         Підпис                          ПІБ</w:t>
            </w:r>
          </w:p>
          <w:p w:rsidR="00393324" w:rsidRPr="005F4E21" w:rsidRDefault="00393324" w:rsidP="00A516B1">
            <w:pPr>
              <w:shd w:val="clear" w:color="auto" w:fill="FFFFFF"/>
              <w:spacing w:line="47" w:lineRule="atLeast"/>
              <w:ind w:left="709" w:hanging="11"/>
              <w:rPr>
                <w:sz w:val="24"/>
                <w:szCs w:val="24"/>
                <w:lang w:eastAsia="uk-UA"/>
              </w:rPr>
            </w:pPr>
          </w:p>
        </w:tc>
      </w:tr>
      <w:tr w:rsidR="00393324" w:rsidRPr="00C37084" w:rsidTr="00A516B1">
        <w:trPr>
          <w:trHeight w:val="156"/>
        </w:trPr>
        <w:tc>
          <w:tcPr>
            <w:tcW w:w="0" w:type="auto"/>
            <w:tcMar>
              <w:top w:w="0" w:type="dxa"/>
              <w:left w:w="115" w:type="dxa"/>
              <w:bottom w:w="0" w:type="dxa"/>
              <w:right w:w="115" w:type="dxa"/>
            </w:tcMar>
            <w:hideMark/>
          </w:tcPr>
          <w:p w:rsidR="00393324" w:rsidRPr="00C37084" w:rsidRDefault="00393324" w:rsidP="00A516B1">
            <w:pPr>
              <w:shd w:val="clear" w:color="auto" w:fill="FFFFFF"/>
              <w:spacing w:line="156" w:lineRule="atLeast"/>
              <w:ind w:left="709" w:hanging="11"/>
              <w:rPr>
                <w:bCs/>
                <w:color w:val="000000"/>
                <w:sz w:val="18"/>
                <w:szCs w:val="18"/>
                <w:lang w:eastAsia="uk-UA"/>
              </w:rPr>
            </w:pPr>
          </w:p>
          <w:p w:rsidR="00393324" w:rsidRPr="00C37084" w:rsidRDefault="00393324" w:rsidP="00A516B1">
            <w:pPr>
              <w:shd w:val="clear" w:color="auto" w:fill="FFFFFF"/>
              <w:spacing w:line="156" w:lineRule="atLeast"/>
              <w:rPr>
                <w:sz w:val="24"/>
                <w:szCs w:val="24"/>
                <w:lang w:eastAsia="uk-UA"/>
              </w:rPr>
            </w:pPr>
            <w:r w:rsidRPr="00C37084">
              <w:rPr>
                <w:bCs/>
                <w:color w:val="000000"/>
                <w:sz w:val="18"/>
                <w:szCs w:val="18"/>
                <w:lang w:eastAsia="uk-UA"/>
              </w:rPr>
              <w:t>Дата підписання Акта: «____»_____________20__р.</w:t>
            </w:r>
          </w:p>
        </w:tc>
        <w:tc>
          <w:tcPr>
            <w:tcW w:w="0" w:type="auto"/>
            <w:tcMar>
              <w:top w:w="0" w:type="dxa"/>
              <w:left w:w="115" w:type="dxa"/>
              <w:bottom w:w="0" w:type="dxa"/>
              <w:right w:w="115" w:type="dxa"/>
            </w:tcMar>
            <w:hideMark/>
          </w:tcPr>
          <w:p w:rsidR="00393324" w:rsidRPr="00C37084" w:rsidRDefault="00393324" w:rsidP="00A516B1">
            <w:pPr>
              <w:jc w:val="both"/>
              <w:rPr>
                <w:bCs/>
                <w:color w:val="000000"/>
                <w:sz w:val="18"/>
                <w:szCs w:val="18"/>
                <w:lang w:eastAsia="uk-UA"/>
              </w:rPr>
            </w:pPr>
            <w:r w:rsidRPr="00C37084">
              <w:rPr>
                <w:bCs/>
                <w:color w:val="000000"/>
                <w:sz w:val="18"/>
                <w:szCs w:val="18"/>
                <w:lang w:eastAsia="uk-UA"/>
              </w:rPr>
              <w:t xml:space="preserve"> </w:t>
            </w:r>
          </w:p>
          <w:p w:rsidR="00393324" w:rsidRPr="00C37084" w:rsidRDefault="00393324" w:rsidP="00A516B1">
            <w:pPr>
              <w:jc w:val="both"/>
              <w:rPr>
                <w:sz w:val="24"/>
                <w:szCs w:val="24"/>
                <w:lang w:eastAsia="uk-UA"/>
              </w:rPr>
            </w:pPr>
            <w:r w:rsidRPr="00C37084">
              <w:rPr>
                <w:bCs/>
                <w:color w:val="000000"/>
                <w:sz w:val="18"/>
                <w:szCs w:val="18"/>
                <w:lang w:eastAsia="uk-UA"/>
              </w:rPr>
              <w:t xml:space="preserve"> </w:t>
            </w:r>
            <w:bookmarkStart w:id="0" w:name="_GoBack"/>
            <w:bookmarkEnd w:id="0"/>
            <w:r w:rsidRPr="00C37084">
              <w:rPr>
                <w:bCs/>
                <w:color w:val="000000"/>
                <w:sz w:val="18"/>
                <w:szCs w:val="18"/>
                <w:lang w:eastAsia="uk-UA"/>
              </w:rPr>
              <w:t>Дата підписання Акта: «____»_____________20__р.</w:t>
            </w:r>
          </w:p>
          <w:p w:rsidR="00393324" w:rsidRPr="00C37084" w:rsidRDefault="00393324" w:rsidP="00A516B1">
            <w:pPr>
              <w:shd w:val="clear" w:color="auto" w:fill="FFFFFF"/>
              <w:rPr>
                <w:sz w:val="24"/>
                <w:szCs w:val="24"/>
                <w:lang w:eastAsia="uk-UA"/>
              </w:rPr>
            </w:pPr>
          </w:p>
          <w:p w:rsidR="00393324" w:rsidRPr="00C37084" w:rsidRDefault="00393324" w:rsidP="00A516B1">
            <w:pPr>
              <w:shd w:val="clear" w:color="auto" w:fill="FFFFFF"/>
              <w:spacing w:line="156" w:lineRule="atLeast"/>
              <w:ind w:left="100"/>
              <w:rPr>
                <w:sz w:val="24"/>
                <w:szCs w:val="24"/>
                <w:lang w:eastAsia="uk-UA"/>
              </w:rPr>
            </w:pPr>
          </w:p>
        </w:tc>
      </w:tr>
    </w:tbl>
    <w:p w:rsidR="00393324" w:rsidRDefault="00393324" w:rsidP="00393324"/>
    <w:p w:rsidR="003F6FF1" w:rsidRPr="00393324" w:rsidRDefault="003F6FF1" w:rsidP="00393324"/>
    <w:sectPr w:rsidR="003F6FF1" w:rsidRPr="00393324">
      <w:footerReference w:type="default" r:id="rId16"/>
      <w:head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9D" w:rsidRDefault="00D76C4F">
      <w:r>
        <w:separator/>
      </w:r>
    </w:p>
  </w:endnote>
  <w:endnote w:type="continuationSeparator" w:id="0">
    <w:p w:rsidR="00906D9D" w:rsidRDefault="00D7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933900"/>
      <w:docPartObj>
        <w:docPartGallery w:val="Page Numbers (Bottom of Page)"/>
        <w:docPartUnique/>
      </w:docPartObj>
    </w:sdtPr>
    <w:sdtEndPr/>
    <w:sdtContent>
      <w:p w:rsidR="00393324" w:rsidRDefault="00393324">
        <w:pPr>
          <w:pStyle w:val="a4"/>
          <w:jc w:val="right"/>
        </w:pPr>
        <w:r>
          <w:fldChar w:fldCharType="begin"/>
        </w:r>
        <w:r>
          <w:instrText>PAGE   \* MERGEFORMAT</w:instrText>
        </w:r>
        <w:r>
          <w:fldChar w:fldCharType="separate"/>
        </w:r>
        <w:r w:rsidR="00201A3C" w:rsidRPr="00201A3C">
          <w:rPr>
            <w:noProof/>
            <w:lang w:val="ru-RU"/>
          </w:rPr>
          <w:t>10</w:t>
        </w:r>
        <w:r>
          <w:fldChar w:fldCharType="end"/>
        </w:r>
      </w:p>
    </w:sdtContent>
  </w:sdt>
  <w:p w:rsidR="00393324" w:rsidRDefault="003933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24" w:rsidRDefault="00393324">
    <w:pPr>
      <w:pStyle w:val="a4"/>
      <w:jc w:val="right"/>
    </w:pPr>
    <w:r>
      <w:fldChar w:fldCharType="begin"/>
    </w:r>
    <w:r>
      <w:instrText>PAGE   \* MERGEFORMAT</w:instrText>
    </w:r>
    <w:r>
      <w:fldChar w:fldCharType="separate"/>
    </w:r>
    <w:r w:rsidR="000630E5" w:rsidRPr="000630E5">
      <w:rPr>
        <w:noProof/>
        <w:lang w:val="ru-RU"/>
      </w:rPr>
      <w:t>11</w:t>
    </w:r>
    <w:r>
      <w:fldChar w:fldCharType="end"/>
    </w:r>
  </w:p>
  <w:p w:rsidR="00393324" w:rsidRDefault="0039332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24" w:rsidRPr="0023330B" w:rsidRDefault="00393324" w:rsidP="00597B15">
    <w:pPr>
      <w:pStyle w:val="a4"/>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59" w:rsidRPr="0023330B" w:rsidRDefault="00B036B5" w:rsidP="0023330B">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9D" w:rsidRDefault="00D76C4F">
      <w:r>
        <w:separator/>
      </w:r>
    </w:p>
  </w:footnote>
  <w:footnote w:type="continuationSeparator" w:id="0">
    <w:p w:rsidR="00906D9D" w:rsidRDefault="00D76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24" w:rsidRPr="0023330B" w:rsidRDefault="00393324" w:rsidP="00597B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24" w:rsidRDefault="00393324">
    <w:pPr>
      <w:pStyle w:val="a6"/>
    </w:pPr>
  </w:p>
  <w:p w:rsidR="00393324" w:rsidRDefault="00393324">
    <w:pPr>
      <w:pStyle w:val="a6"/>
    </w:pPr>
  </w:p>
  <w:p w:rsidR="00393324" w:rsidRPr="00B92D4C" w:rsidRDefault="00393324" w:rsidP="00597B15">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59" w:rsidRDefault="00C37084">
    <w:pPr>
      <w:pStyle w:val="a6"/>
    </w:pPr>
  </w:p>
  <w:p w:rsidR="00D70459" w:rsidRDefault="00C37084">
    <w:pPr>
      <w:pStyle w:val="a6"/>
    </w:pPr>
  </w:p>
  <w:p w:rsidR="00D70459" w:rsidRPr="00B92D4C" w:rsidRDefault="00C37084" w:rsidP="00BA5F0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38C7"/>
    <w:multiLevelType w:val="multilevel"/>
    <w:tmpl w:val="97226644"/>
    <w:lvl w:ilvl="0">
      <w:start w:val="14"/>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30B54DF1"/>
    <w:multiLevelType w:val="multilevel"/>
    <w:tmpl w:val="D5C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04355"/>
    <w:multiLevelType w:val="hybridMultilevel"/>
    <w:tmpl w:val="5A2A8CF4"/>
    <w:lvl w:ilvl="0" w:tplc="2C62333E">
      <w:start w:val="1"/>
      <w:numFmt w:val="decimal"/>
      <w:lvlText w:val="%1."/>
      <w:lvlJc w:val="left"/>
      <w:pPr>
        <w:tabs>
          <w:tab w:val="num" w:pos="765"/>
        </w:tabs>
        <w:ind w:left="765" w:hanging="40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E617A5B"/>
    <w:multiLevelType w:val="multilevel"/>
    <w:tmpl w:val="B0BA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8714B"/>
    <w:multiLevelType w:val="multilevel"/>
    <w:tmpl w:val="4944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61"/>
    <w:rsid w:val="000630E5"/>
    <w:rsid w:val="000C064D"/>
    <w:rsid w:val="00121AC9"/>
    <w:rsid w:val="001A7790"/>
    <w:rsid w:val="00201A3C"/>
    <w:rsid w:val="002E22BB"/>
    <w:rsid w:val="00393324"/>
    <w:rsid w:val="003F6FF1"/>
    <w:rsid w:val="00435FD1"/>
    <w:rsid w:val="0046657B"/>
    <w:rsid w:val="00531C61"/>
    <w:rsid w:val="00543014"/>
    <w:rsid w:val="007026DF"/>
    <w:rsid w:val="00724C68"/>
    <w:rsid w:val="00906D9D"/>
    <w:rsid w:val="00B036B5"/>
    <w:rsid w:val="00B82799"/>
    <w:rsid w:val="00BB00FB"/>
    <w:rsid w:val="00C26520"/>
    <w:rsid w:val="00C37084"/>
    <w:rsid w:val="00C72179"/>
    <w:rsid w:val="00D63593"/>
    <w:rsid w:val="00D76C4F"/>
    <w:rsid w:val="00E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79"/>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C72179"/>
    <w:pPr>
      <w:keepNext/>
      <w:jc w:val="right"/>
      <w:outlineLvl w:val="1"/>
    </w:pPr>
    <w:rPr>
      <w:b/>
      <w:sz w:val="24"/>
    </w:rPr>
  </w:style>
  <w:style w:type="paragraph" w:styleId="3">
    <w:name w:val="heading 3"/>
    <w:basedOn w:val="a"/>
    <w:next w:val="a"/>
    <w:link w:val="30"/>
    <w:unhideWhenUsed/>
    <w:qFormat/>
    <w:rsid w:val="00C72179"/>
    <w:pPr>
      <w:keepNext/>
      <w:suppressAutoHyphens/>
      <w:spacing w:before="240" w:after="60" w:line="0" w:lineRule="atLeast"/>
      <w:jc w:val="both"/>
      <w:outlineLvl w:val="2"/>
    </w:pPr>
    <w:rPr>
      <w:rFonts w:ascii="Arial" w:hAnsi="Arial"/>
      <w:b/>
      <w:bCs/>
      <w:sz w:val="26"/>
      <w:szCs w:val="26"/>
      <w:lang w:val="ru-RU" w:eastAsia="zh-CN"/>
    </w:rPr>
  </w:style>
  <w:style w:type="paragraph" w:styleId="4">
    <w:name w:val="heading 4"/>
    <w:basedOn w:val="a"/>
    <w:next w:val="a"/>
    <w:link w:val="40"/>
    <w:unhideWhenUsed/>
    <w:qFormat/>
    <w:rsid w:val="00C72179"/>
    <w:pPr>
      <w:keepNext/>
      <w:suppressAutoHyphens/>
      <w:spacing w:before="240" w:after="60" w:line="0" w:lineRule="atLeast"/>
      <w:jc w:val="both"/>
      <w:outlineLvl w:val="3"/>
    </w:pPr>
    <w:rPr>
      <w:rFonts w:ascii="Calibri" w:hAnsi="Calibri"/>
      <w:b/>
      <w:bCs/>
      <w:sz w:val="28"/>
      <w:szCs w:val="28"/>
      <w:lang w:val="ru-RU" w:eastAsia="zh-CN"/>
    </w:rPr>
  </w:style>
  <w:style w:type="paragraph" w:styleId="6">
    <w:name w:val="heading 6"/>
    <w:basedOn w:val="a"/>
    <w:next w:val="a"/>
    <w:link w:val="60"/>
    <w:uiPriority w:val="9"/>
    <w:semiHidden/>
    <w:unhideWhenUsed/>
    <w:qFormat/>
    <w:rsid w:val="003F6F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2179"/>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C72179"/>
    <w:rPr>
      <w:rFonts w:ascii="Arial" w:eastAsia="Times New Roman" w:hAnsi="Arial" w:cs="Times New Roman"/>
      <w:b/>
      <w:bCs/>
      <w:sz w:val="26"/>
      <w:szCs w:val="26"/>
      <w:lang w:eastAsia="zh-CN"/>
    </w:rPr>
  </w:style>
  <w:style w:type="character" w:customStyle="1" w:styleId="40">
    <w:name w:val="Заголовок 4 Знак"/>
    <w:basedOn w:val="a0"/>
    <w:link w:val="4"/>
    <w:rsid w:val="00C72179"/>
    <w:rPr>
      <w:rFonts w:ascii="Calibri" w:eastAsia="Times New Roman" w:hAnsi="Calibri" w:cs="Times New Roman"/>
      <w:b/>
      <w:bCs/>
      <w:sz w:val="28"/>
      <w:szCs w:val="28"/>
      <w:lang w:eastAsia="zh-CN"/>
    </w:rPr>
  </w:style>
  <w:style w:type="character" w:styleId="a3">
    <w:name w:val="Hyperlink"/>
    <w:uiPriority w:val="99"/>
    <w:rsid w:val="00C72179"/>
    <w:rPr>
      <w:color w:val="0000FF"/>
      <w:u w:val="single"/>
    </w:rPr>
  </w:style>
  <w:style w:type="paragraph" w:styleId="a4">
    <w:name w:val="footer"/>
    <w:basedOn w:val="a"/>
    <w:link w:val="a5"/>
    <w:uiPriority w:val="99"/>
    <w:rsid w:val="00C72179"/>
    <w:pPr>
      <w:tabs>
        <w:tab w:val="center" w:pos="4819"/>
        <w:tab w:val="right" w:pos="9639"/>
      </w:tabs>
    </w:pPr>
  </w:style>
  <w:style w:type="character" w:customStyle="1" w:styleId="a5">
    <w:name w:val="Нижний колонтитул Знак"/>
    <w:basedOn w:val="a0"/>
    <w:link w:val="a4"/>
    <w:uiPriority w:val="99"/>
    <w:rsid w:val="00C72179"/>
    <w:rPr>
      <w:rFonts w:ascii="Times New Roman" w:eastAsia="Times New Roman" w:hAnsi="Times New Roman" w:cs="Times New Roman"/>
      <w:sz w:val="20"/>
      <w:szCs w:val="20"/>
      <w:lang w:val="uk-UA" w:eastAsia="ru-RU"/>
    </w:rPr>
  </w:style>
  <w:style w:type="character" w:customStyle="1" w:styleId="apple-converted-space">
    <w:name w:val="apple-converted-space"/>
    <w:rsid w:val="00C72179"/>
  </w:style>
  <w:style w:type="paragraph" w:styleId="a6">
    <w:name w:val="header"/>
    <w:basedOn w:val="a"/>
    <w:link w:val="a7"/>
    <w:uiPriority w:val="99"/>
    <w:unhideWhenUsed/>
    <w:rsid w:val="00C72179"/>
    <w:pPr>
      <w:tabs>
        <w:tab w:val="center" w:pos="4677"/>
        <w:tab w:val="right" w:pos="9355"/>
      </w:tabs>
    </w:pPr>
  </w:style>
  <w:style w:type="character" w:customStyle="1" w:styleId="a7">
    <w:name w:val="Верхний колонтитул Знак"/>
    <w:basedOn w:val="a0"/>
    <w:link w:val="a6"/>
    <w:uiPriority w:val="99"/>
    <w:rsid w:val="00C72179"/>
    <w:rPr>
      <w:rFonts w:ascii="Times New Roman" w:eastAsia="Times New Roman" w:hAnsi="Times New Roman" w:cs="Times New Roman"/>
      <w:sz w:val="20"/>
      <w:szCs w:val="20"/>
      <w:lang w:val="uk-UA" w:eastAsia="ru-RU"/>
    </w:rPr>
  </w:style>
  <w:style w:type="paragraph" w:styleId="a8">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9"/>
    <w:uiPriority w:val="34"/>
    <w:qFormat/>
    <w:rsid w:val="00C72179"/>
    <w:pPr>
      <w:ind w:left="720"/>
      <w:contextualSpacing/>
    </w:pPr>
  </w:style>
  <w:style w:type="character" w:customStyle="1" w:styleId="a9">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8"/>
    <w:uiPriority w:val="34"/>
    <w:locked/>
    <w:rsid w:val="00C72179"/>
    <w:rPr>
      <w:rFonts w:ascii="Times New Roman" w:eastAsia="Times New Roman" w:hAnsi="Times New Roman" w:cs="Times New Roman"/>
      <w:sz w:val="20"/>
      <w:szCs w:val="20"/>
      <w:lang w:val="uk-UA" w:eastAsia="ru-RU"/>
    </w:rPr>
  </w:style>
  <w:style w:type="character" w:customStyle="1" w:styleId="st131">
    <w:name w:val="st131"/>
    <w:uiPriority w:val="99"/>
    <w:rsid w:val="00C72179"/>
    <w:rPr>
      <w:i/>
      <w:iCs/>
      <w:color w:val="0000FF"/>
    </w:rPr>
  </w:style>
  <w:style w:type="character" w:customStyle="1" w:styleId="st46">
    <w:name w:val="st46"/>
    <w:uiPriority w:val="99"/>
    <w:rsid w:val="00C72179"/>
    <w:rPr>
      <w:i/>
      <w:iCs/>
      <w:color w:val="000000"/>
    </w:rPr>
  </w:style>
  <w:style w:type="character" w:customStyle="1" w:styleId="st42">
    <w:name w:val="st42"/>
    <w:uiPriority w:val="99"/>
    <w:rsid w:val="00C72179"/>
    <w:rPr>
      <w:color w:val="000000"/>
    </w:rPr>
  </w:style>
  <w:style w:type="paragraph" w:customStyle="1" w:styleId="st2">
    <w:name w:val="st2"/>
    <w:uiPriority w:val="99"/>
    <w:rsid w:val="00C72179"/>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aa">
    <w:name w:val="Назва документа"/>
    <w:basedOn w:val="a"/>
    <w:next w:val="a"/>
    <w:rsid w:val="00C72179"/>
    <w:pPr>
      <w:keepNext/>
      <w:keepLines/>
      <w:spacing w:before="240" w:after="240"/>
      <w:jc w:val="center"/>
    </w:pPr>
    <w:rPr>
      <w:rFonts w:ascii="Antiqua" w:hAnsi="Antiqua"/>
      <w:b/>
      <w:sz w:val="26"/>
    </w:rPr>
  </w:style>
  <w:style w:type="character" w:customStyle="1" w:styleId="60">
    <w:name w:val="Заголовок 6 Знак"/>
    <w:basedOn w:val="a0"/>
    <w:link w:val="6"/>
    <w:uiPriority w:val="9"/>
    <w:semiHidden/>
    <w:rsid w:val="003F6FF1"/>
    <w:rPr>
      <w:rFonts w:asciiTheme="majorHAnsi" w:eastAsiaTheme="majorEastAsia" w:hAnsiTheme="majorHAnsi" w:cstheme="majorBidi"/>
      <w:i/>
      <w:iCs/>
      <w:color w:val="243F60" w:themeColor="accent1" w:themeShade="7F"/>
      <w:sz w:val="20"/>
      <w:szCs w:val="20"/>
      <w:lang w:val="uk-UA" w:eastAsia="ru-RU"/>
    </w:rPr>
  </w:style>
  <w:style w:type="paragraph" w:styleId="ab">
    <w:name w:val="Normal (Web)"/>
    <w:aliases w:val="Обычный (Web),Знак17,Знак18 Знак,Знак17 Знак1"/>
    <w:basedOn w:val="a"/>
    <w:link w:val="ac"/>
    <w:uiPriority w:val="99"/>
    <w:qFormat/>
    <w:rsid w:val="001A7790"/>
    <w:pPr>
      <w:spacing w:before="100" w:beforeAutospacing="1" w:after="100" w:afterAutospacing="1"/>
    </w:pPr>
    <w:rPr>
      <w:sz w:val="24"/>
      <w:szCs w:val="24"/>
      <w:lang w:val="ru-RU"/>
    </w:rPr>
  </w:style>
  <w:style w:type="character" w:customStyle="1" w:styleId="ac">
    <w:name w:val="Обычный (веб) Знак"/>
    <w:aliases w:val="Обычный (Web) Знак,Знак17 Знак,Знак18 Знак Знак,Знак17 Знак1 Знак"/>
    <w:link w:val="ab"/>
    <w:uiPriority w:val="99"/>
    <w:locked/>
    <w:rsid w:val="001A77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79"/>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C72179"/>
    <w:pPr>
      <w:keepNext/>
      <w:jc w:val="right"/>
      <w:outlineLvl w:val="1"/>
    </w:pPr>
    <w:rPr>
      <w:b/>
      <w:sz w:val="24"/>
    </w:rPr>
  </w:style>
  <w:style w:type="paragraph" w:styleId="3">
    <w:name w:val="heading 3"/>
    <w:basedOn w:val="a"/>
    <w:next w:val="a"/>
    <w:link w:val="30"/>
    <w:unhideWhenUsed/>
    <w:qFormat/>
    <w:rsid w:val="00C72179"/>
    <w:pPr>
      <w:keepNext/>
      <w:suppressAutoHyphens/>
      <w:spacing w:before="240" w:after="60" w:line="0" w:lineRule="atLeast"/>
      <w:jc w:val="both"/>
      <w:outlineLvl w:val="2"/>
    </w:pPr>
    <w:rPr>
      <w:rFonts w:ascii="Arial" w:hAnsi="Arial"/>
      <w:b/>
      <w:bCs/>
      <w:sz w:val="26"/>
      <w:szCs w:val="26"/>
      <w:lang w:val="ru-RU" w:eastAsia="zh-CN"/>
    </w:rPr>
  </w:style>
  <w:style w:type="paragraph" w:styleId="4">
    <w:name w:val="heading 4"/>
    <w:basedOn w:val="a"/>
    <w:next w:val="a"/>
    <w:link w:val="40"/>
    <w:unhideWhenUsed/>
    <w:qFormat/>
    <w:rsid w:val="00C72179"/>
    <w:pPr>
      <w:keepNext/>
      <w:suppressAutoHyphens/>
      <w:spacing w:before="240" w:after="60" w:line="0" w:lineRule="atLeast"/>
      <w:jc w:val="both"/>
      <w:outlineLvl w:val="3"/>
    </w:pPr>
    <w:rPr>
      <w:rFonts w:ascii="Calibri" w:hAnsi="Calibri"/>
      <w:b/>
      <w:bCs/>
      <w:sz w:val="28"/>
      <w:szCs w:val="28"/>
      <w:lang w:val="ru-RU" w:eastAsia="zh-CN"/>
    </w:rPr>
  </w:style>
  <w:style w:type="paragraph" w:styleId="6">
    <w:name w:val="heading 6"/>
    <w:basedOn w:val="a"/>
    <w:next w:val="a"/>
    <w:link w:val="60"/>
    <w:uiPriority w:val="9"/>
    <w:semiHidden/>
    <w:unhideWhenUsed/>
    <w:qFormat/>
    <w:rsid w:val="003F6F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2179"/>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C72179"/>
    <w:rPr>
      <w:rFonts w:ascii="Arial" w:eastAsia="Times New Roman" w:hAnsi="Arial" w:cs="Times New Roman"/>
      <w:b/>
      <w:bCs/>
      <w:sz w:val="26"/>
      <w:szCs w:val="26"/>
      <w:lang w:eastAsia="zh-CN"/>
    </w:rPr>
  </w:style>
  <w:style w:type="character" w:customStyle="1" w:styleId="40">
    <w:name w:val="Заголовок 4 Знак"/>
    <w:basedOn w:val="a0"/>
    <w:link w:val="4"/>
    <w:rsid w:val="00C72179"/>
    <w:rPr>
      <w:rFonts w:ascii="Calibri" w:eastAsia="Times New Roman" w:hAnsi="Calibri" w:cs="Times New Roman"/>
      <w:b/>
      <w:bCs/>
      <w:sz w:val="28"/>
      <w:szCs w:val="28"/>
      <w:lang w:eastAsia="zh-CN"/>
    </w:rPr>
  </w:style>
  <w:style w:type="character" w:styleId="a3">
    <w:name w:val="Hyperlink"/>
    <w:uiPriority w:val="99"/>
    <w:rsid w:val="00C72179"/>
    <w:rPr>
      <w:color w:val="0000FF"/>
      <w:u w:val="single"/>
    </w:rPr>
  </w:style>
  <w:style w:type="paragraph" w:styleId="a4">
    <w:name w:val="footer"/>
    <w:basedOn w:val="a"/>
    <w:link w:val="a5"/>
    <w:uiPriority w:val="99"/>
    <w:rsid w:val="00C72179"/>
    <w:pPr>
      <w:tabs>
        <w:tab w:val="center" w:pos="4819"/>
        <w:tab w:val="right" w:pos="9639"/>
      </w:tabs>
    </w:pPr>
  </w:style>
  <w:style w:type="character" w:customStyle="1" w:styleId="a5">
    <w:name w:val="Нижний колонтитул Знак"/>
    <w:basedOn w:val="a0"/>
    <w:link w:val="a4"/>
    <w:uiPriority w:val="99"/>
    <w:rsid w:val="00C72179"/>
    <w:rPr>
      <w:rFonts w:ascii="Times New Roman" w:eastAsia="Times New Roman" w:hAnsi="Times New Roman" w:cs="Times New Roman"/>
      <w:sz w:val="20"/>
      <w:szCs w:val="20"/>
      <w:lang w:val="uk-UA" w:eastAsia="ru-RU"/>
    </w:rPr>
  </w:style>
  <w:style w:type="character" w:customStyle="1" w:styleId="apple-converted-space">
    <w:name w:val="apple-converted-space"/>
    <w:rsid w:val="00C72179"/>
  </w:style>
  <w:style w:type="paragraph" w:styleId="a6">
    <w:name w:val="header"/>
    <w:basedOn w:val="a"/>
    <w:link w:val="a7"/>
    <w:uiPriority w:val="99"/>
    <w:unhideWhenUsed/>
    <w:rsid w:val="00C72179"/>
    <w:pPr>
      <w:tabs>
        <w:tab w:val="center" w:pos="4677"/>
        <w:tab w:val="right" w:pos="9355"/>
      </w:tabs>
    </w:pPr>
  </w:style>
  <w:style w:type="character" w:customStyle="1" w:styleId="a7">
    <w:name w:val="Верхний колонтитул Знак"/>
    <w:basedOn w:val="a0"/>
    <w:link w:val="a6"/>
    <w:uiPriority w:val="99"/>
    <w:rsid w:val="00C72179"/>
    <w:rPr>
      <w:rFonts w:ascii="Times New Roman" w:eastAsia="Times New Roman" w:hAnsi="Times New Roman" w:cs="Times New Roman"/>
      <w:sz w:val="20"/>
      <w:szCs w:val="20"/>
      <w:lang w:val="uk-UA" w:eastAsia="ru-RU"/>
    </w:rPr>
  </w:style>
  <w:style w:type="paragraph" w:styleId="a8">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9"/>
    <w:uiPriority w:val="34"/>
    <w:qFormat/>
    <w:rsid w:val="00C72179"/>
    <w:pPr>
      <w:ind w:left="720"/>
      <w:contextualSpacing/>
    </w:pPr>
  </w:style>
  <w:style w:type="character" w:customStyle="1" w:styleId="a9">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8"/>
    <w:uiPriority w:val="34"/>
    <w:locked/>
    <w:rsid w:val="00C72179"/>
    <w:rPr>
      <w:rFonts w:ascii="Times New Roman" w:eastAsia="Times New Roman" w:hAnsi="Times New Roman" w:cs="Times New Roman"/>
      <w:sz w:val="20"/>
      <w:szCs w:val="20"/>
      <w:lang w:val="uk-UA" w:eastAsia="ru-RU"/>
    </w:rPr>
  </w:style>
  <w:style w:type="character" w:customStyle="1" w:styleId="st131">
    <w:name w:val="st131"/>
    <w:uiPriority w:val="99"/>
    <w:rsid w:val="00C72179"/>
    <w:rPr>
      <w:i/>
      <w:iCs/>
      <w:color w:val="0000FF"/>
    </w:rPr>
  </w:style>
  <w:style w:type="character" w:customStyle="1" w:styleId="st46">
    <w:name w:val="st46"/>
    <w:uiPriority w:val="99"/>
    <w:rsid w:val="00C72179"/>
    <w:rPr>
      <w:i/>
      <w:iCs/>
      <w:color w:val="000000"/>
    </w:rPr>
  </w:style>
  <w:style w:type="character" w:customStyle="1" w:styleId="st42">
    <w:name w:val="st42"/>
    <w:uiPriority w:val="99"/>
    <w:rsid w:val="00C72179"/>
    <w:rPr>
      <w:color w:val="000000"/>
    </w:rPr>
  </w:style>
  <w:style w:type="paragraph" w:customStyle="1" w:styleId="st2">
    <w:name w:val="st2"/>
    <w:uiPriority w:val="99"/>
    <w:rsid w:val="00C72179"/>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aa">
    <w:name w:val="Назва документа"/>
    <w:basedOn w:val="a"/>
    <w:next w:val="a"/>
    <w:rsid w:val="00C72179"/>
    <w:pPr>
      <w:keepNext/>
      <w:keepLines/>
      <w:spacing w:before="240" w:after="240"/>
      <w:jc w:val="center"/>
    </w:pPr>
    <w:rPr>
      <w:rFonts w:ascii="Antiqua" w:hAnsi="Antiqua"/>
      <w:b/>
      <w:sz w:val="26"/>
    </w:rPr>
  </w:style>
  <w:style w:type="character" w:customStyle="1" w:styleId="60">
    <w:name w:val="Заголовок 6 Знак"/>
    <w:basedOn w:val="a0"/>
    <w:link w:val="6"/>
    <w:uiPriority w:val="9"/>
    <w:semiHidden/>
    <w:rsid w:val="003F6FF1"/>
    <w:rPr>
      <w:rFonts w:asciiTheme="majorHAnsi" w:eastAsiaTheme="majorEastAsia" w:hAnsiTheme="majorHAnsi" w:cstheme="majorBidi"/>
      <w:i/>
      <w:iCs/>
      <w:color w:val="243F60" w:themeColor="accent1" w:themeShade="7F"/>
      <w:sz w:val="20"/>
      <w:szCs w:val="20"/>
      <w:lang w:val="uk-UA" w:eastAsia="ru-RU"/>
    </w:rPr>
  </w:style>
  <w:style w:type="paragraph" w:styleId="ab">
    <w:name w:val="Normal (Web)"/>
    <w:aliases w:val="Обычный (Web),Знак17,Знак18 Знак,Знак17 Знак1"/>
    <w:basedOn w:val="a"/>
    <w:link w:val="ac"/>
    <w:uiPriority w:val="99"/>
    <w:qFormat/>
    <w:rsid w:val="001A7790"/>
    <w:pPr>
      <w:spacing w:before="100" w:beforeAutospacing="1" w:after="100" w:afterAutospacing="1"/>
    </w:pPr>
    <w:rPr>
      <w:sz w:val="24"/>
      <w:szCs w:val="24"/>
      <w:lang w:val="ru-RU"/>
    </w:rPr>
  </w:style>
  <w:style w:type="character" w:customStyle="1" w:styleId="ac">
    <w:name w:val="Обычный (веб) Знак"/>
    <w:aliases w:val="Обычный (Web) Знак,Знак17 Знак,Знак18 Знак Знак,Знак17 Знак1 Знак"/>
    <w:link w:val="ab"/>
    <w:uiPriority w:val="99"/>
    <w:locked/>
    <w:rsid w:val="001A77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35-15"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ree.com.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436-15"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38458</Words>
  <Characters>21922</Characters>
  <Application>Microsoft Office Word</Application>
  <DocSecurity>0</DocSecurity>
  <Lines>182</Lines>
  <Paragraphs>120</Paragraphs>
  <ScaleCrop>false</ScaleCrop>
  <Company/>
  <LinksUpToDate>false</LinksUpToDate>
  <CharactersWithSpaces>60260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Buh8</dc:creator>
  <cp:keywords/>
  <dc:description/>
  <cp:lastModifiedBy>Buh8</cp:lastModifiedBy>
  <cp:revision>23</cp:revision>
  <dcterms:created xsi:type="dcterms:W3CDTF">2022-11-21T12:59:00Z</dcterms:created>
  <dcterms:modified xsi:type="dcterms:W3CDTF">2023-12-05T13:29:00Z</dcterms:modified>
</cp:coreProperties>
</file>