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16" w:rsidRPr="00F60F9B" w:rsidRDefault="00234216" w:rsidP="00234216">
      <w:pPr>
        <w:suppressAutoHyphens/>
        <w:spacing w:after="0"/>
        <w:ind w:firstLine="567"/>
        <w:jc w:val="center"/>
        <w:rPr>
          <w:rFonts w:ascii="Times New Roman" w:eastAsia="Arial" w:hAnsi="Times New Roman" w:cs="Times New Roman"/>
          <w:b/>
          <w:lang w:val="uk-UA" w:eastAsia="zh-CN"/>
        </w:rPr>
      </w:pPr>
      <w:r w:rsidRPr="00F60F9B">
        <w:rPr>
          <w:rFonts w:ascii="Times New Roman" w:eastAsia="Arial" w:hAnsi="Times New Roman" w:cs="Times New Roman"/>
          <w:b/>
          <w:lang w:val="uk-UA" w:eastAsia="zh-CN"/>
        </w:rPr>
        <w:t>ПРОЄКТ ДОГОВОРУ</w:t>
      </w:r>
    </w:p>
    <w:p w:rsidR="00234216" w:rsidRPr="00F60F9B" w:rsidRDefault="00234216" w:rsidP="00234216">
      <w:pPr>
        <w:suppressAutoHyphens/>
        <w:spacing w:after="0"/>
        <w:ind w:firstLine="567"/>
        <w:jc w:val="center"/>
        <w:rPr>
          <w:rFonts w:ascii="Times New Roman" w:eastAsia="Arial" w:hAnsi="Times New Roman" w:cs="Times New Roman"/>
          <w:b/>
          <w:lang w:val="uk-UA" w:eastAsia="zh-CN"/>
        </w:rPr>
      </w:pPr>
    </w:p>
    <w:p w:rsidR="00234216" w:rsidRPr="00F60F9B" w:rsidRDefault="00234216" w:rsidP="00205451">
      <w:pPr>
        <w:suppressAutoHyphens/>
        <w:spacing w:after="0"/>
        <w:jc w:val="both"/>
        <w:rPr>
          <w:rFonts w:ascii="Times New Roman" w:eastAsia="Arial" w:hAnsi="Times New Roman" w:cs="Times New Roman"/>
          <w:lang w:val="uk-UA" w:eastAsia="zh-CN"/>
        </w:rPr>
      </w:pPr>
      <w:r w:rsidRPr="00F60F9B">
        <w:rPr>
          <w:rFonts w:ascii="Times New Roman" w:eastAsia="Arial" w:hAnsi="Times New Roman" w:cs="Times New Roman"/>
          <w:lang w:val="uk-UA" w:eastAsia="zh-CN"/>
        </w:rPr>
        <w:t xml:space="preserve">м. Одеса                                      </w:t>
      </w:r>
      <w:r w:rsidR="00205451">
        <w:rPr>
          <w:rFonts w:ascii="Times New Roman" w:eastAsia="Arial" w:hAnsi="Times New Roman" w:cs="Times New Roman"/>
          <w:lang w:val="uk-UA" w:eastAsia="zh-CN"/>
        </w:rPr>
        <w:t xml:space="preserve">              </w:t>
      </w:r>
      <w:r w:rsidR="00205451">
        <w:rPr>
          <w:rFonts w:ascii="Times New Roman" w:eastAsia="Arial" w:hAnsi="Times New Roman" w:cs="Times New Roman"/>
          <w:lang w:val="uk-UA" w:eastAsia="zh-CN"/>
        </w:rPr>
        <w:tab/>
      </w:r>
      <w:r w:rsidR="00205451">
        <w:rPr>
          <w:rFonts w:ascii="Times New Roman" w:eastAsia="Arial" w:hAnsi="Times New Roman" w:cs="Times New Roman"/>
          <w:lang w:val="uk-UA" w:eastAsia="zh-CN"/>
        </w:rPr>
        <w:tab/>
      </w:r>
      <w:r w:rsidR="00205451">
        <w:rPr>
          <w:rFonts w:ascii="Times New Roman" w:eastAsia="Arial" w:hAnsi="Times New Roman" w:cs="Times New Roman"/>
          <w:lang w:val="uk-UA" w:eastAsia="zh-CN"/>
        </w:rPr>
        <w:tab/>
      </w:r>
      <w:r w:rsidR="00205451">
        <w:rPr>
          <w:rFonts w:ascii="Times New Roman" w:eastAsia="Arial" w:hAnsi="Times New Roman" w:cs="Times New Roman"/>
          <w:lang w:val="uk-UA" w:eastAsia="zh-CN"/>
        </w:rPr>
        <w:tab/>
        <w:t xml:space="preserve">          </w:t>
      </w:r>
      <w:r>
        <w:rPr>
          <w:rFonts w:ascii="Times New Roman" w:eastAsia="Arial" w:hAnsi="Times New Roman" w:cs="Times New Roman"/>
          <w:lang w:val="uk-UA" w:eastAsia="zh-CN"/>
        </w:rPr>
        <w:t>«___»___________2023</w:t>
      </w:r>
      <w:r w:rsidRPr="00F60F9B">
        <w:rPr>
          <w:rFonts w:ascii="Times New Roman" w:eastAsia="Arial" w:hAnsi="Times New Roman" w:cs="Times New Roman"/>
          <w:lang w:val="uk-UA" w:eastAsia="zh-CN"/>
        </w:rPr>
        <w:t>р.</w:t>
      </w:r>
    </w:p>
    <w:p w:rsidR="00234216" w:rsidRPr="00F60F9B" w:rsidRDefault="00234216" w:rsidP="00234216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lang w:val="uk-UA" w:eastAsia="zh-CN"/>
        </w:rPr>
      </w:pPr>
    </w:p>
    <w:p w:rsidR="00234216" w:rsidRPr="00F60F9B" w:rsidRDefault="00234216" w:rsidP="00234216">
      <w:pPr>
        <w:suppressAutoHyphens/>
        <w:spacing w:after="0"/>
        <w:ind w:firstLine="567"/>
        <w:jc w:val="both"/>
        <w:rPr>
          <w:rFonts w:ascii="Times New Roman" w:eastAsia="Arial" w:hAnsi="Times New Roman" w:cs="Times New Roman"/>
          <w:lang w:val="uk-UA" w:eastAsia="zh-CN"/>
        </w:rPr>
      </w:pPr>
    </w:p>
    <w:p w:rsidR="00234216" w:rsidRDefault="00234216" w:rsidP="002054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uk-UA" w:eastAsia="ar-SA"/>
        </w:rPr>
      </w:pPr>
      <w:r w:rsidRPr="00F60F9B">
        <w:rPr>
          <w:rFonts w:ascii="Times New Roman" w:hAnsi="Times New Roman" w:cs="Times New Roman"/>
          <w:b/>
          <w:color w:val="000000"/>
          <w:lang w:val="uk-UA" w:eastAsia="ar-SA"/>
        </w:rPr>
        <w:t>Департамент муніципальної безпеки Одеської міської ради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 xml:space="preserve">, (надалі – </w:t>
      </w:r>
      <w:r w:rsidRPr="00F60F9B">
        <w:rPr>
          <w:rFonts w:ascii="Times New Roman" w:hAnsi="Times New Roman" w:cs="Times New Roman"/>
          <w:b/>
          <w:color w:val="000000"/>
          <w:lang w:val="uk-UA" w:eastAsia="ar-SA"/>
        </w:rPr>
        <w:t>Замовник)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, в особі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першого заступника директора Департаменту муніципальної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безпеки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Одеської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міської ради Савченко Юрія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Олександрович</w:t>
      </w:r>
      <w:r>
        <w:rPr>
          <w:rFonts w:ascii="Times New Roman" w:hAnsi="Times New Roman" w:cs="Times New Roman"/>
          <w:color w:val="000000"/>
          <w:lang w:val="uk-UA" w:eastAsia="ar-SA"/>
        </w:rPr>
        <w:t>а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, який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діє на підставі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Положення з однієї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 xml:space="preserve">сторони, та </w:t>
      </w:r>
      <w:r w:rsidRPr="00F60F9B">
        <w:rPr>
          <w:rFonts w:ascii="Times New Roman" w:hAnsi="Times New Roman" w:cs="Times New Roman"/>
          <w:b/>
          <w:color w:val="000000"/>
          <w:lang w:val="uk-UA" w:eastAsia="ar-SA"/>
        </w:rPr>
        <w:t xml:space="preserve">________________,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іменоване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надалі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b/>
          <w:color w:val="000000"/>
          <w:lang w:val="uk-UA" w:eastAsia="ar-SA"/>
        </w:rPr>
        <w:t>Постачальник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, в особі ________________________, який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діє на підставі ______________, з іншої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Сторони, в подальшому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іменовані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Сторони, а кожна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окремо Сторона, уклали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>цей</w:t>
      </w:r>
      <w:r>
        <w:rPr>
          <w:rFonts w:ascii="Times New Roman" w:hAnsi="Times New Roman" w:cs="Times New Roman"/>
          <w:color w:val="000000"/>
          <w:lang w:val="uk-UA" w:eastAsia="ar-SA"/>
        </w:rPr>
        <w:t xml:space="preserve"> </w:t>
      </w:r>
      <w:r w:rsidRPr="00F60F9B">
        <w:rPr>
          <w:rFonts w:ascii="Times New Roman" w:hAnsi="Times New Roman" w:cs="Times New Roman"/>
          <w:color w:val="000000"/>
          <w:lang w:val="uk-UA" w:eastAsia="ar-SA"/>
        </w:rPr>
        <w:t xml:space="preserve">договір (далі – Договір) про наступне: </w:t>
      </w:r>
    </w:p>
    <w:p w:rsidR="00234216" w:rsidRPr="00F60F9B" w:rsidRDefault="00234216" w:rsidP="0023421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lang w:val="uk-UA" w:eastAsia="ar-SA"/>
        </w:rPr>
      </w:pPr>
    </w:p>
    <w:p w:rsidR="00234216" w:rsidRPr="00F60F9B" w:rsidRDefault="00234216" w:rsidP="00234216">
      <w:pPr>
        <w:numPr>
          <w:ilvl w:val="0"/>
          <w:numId w:val="1"/>
        </w:numPr>
        <w:suppressAutoHyphens/>
        <w:spacing w:after="0" w:line="240" w:lineRule="auto"/>
        <w:ind w:firstLine="131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F60F9B">
        <w:rPr>
          <w:rFonts w:ascii="Times New Roman" w:hAnsi="Times New Roman" w:cs="Times New Roman"/>
          <w:b/>
          <w:lang w:val="uk-UA"/>
        </w:rPr>
        <w:t>ПРЕДМЕТ ДОГОВОРУ</w:t>
      </w:r>
    </w:p>
    <w:p w:rsidR="00234216" w:rsidRPr="00EE2330" w:rsidRDefault="00234216" w:rsidP="00EE233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</w:pPr>
      <w:r w:rsidRPr="004741D7">
        <w:rPr>
          <w:rFonts w:ascii="Times New Roman" w:hAnsi="Times New Roman" w:cs="Times New Roman"/>
          <w:lang w:val="uk-UA"/>
        </w:rPr>
        <w:t xml:space="preserve">Закупівля проводиться з метою забезпечення потреб підрозділів територіальної </w:t>
      </w:r>
      <w:proofErr w:type="spellStart"/>
      <w:r w:rsidRPr="004741D7">
        <w:rPr>
          <w:rFonts w:ascii="Times New Roman" w:hAnsi="Times New Roman" w:cs="Times New Roman"/>
          <w:lang w:val="uk-UA"/>
        </w:rPr>
        <w:t>обороки</w:t>
      </w:r>
      <w:proofErr w:type="spellEnd"/>
      <w:r w:rsidRPr="004741D7">
        <w:rPr>
          <w:rFonts w:ascii="Times New Roman" w:hAnsi="Times New Roman" w:cs="Times New Roman"/>
          <w:lang w:val="uk-UA"/>
        </w:rPr>
        <w:t xml:space="preserve">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самоврядування, територіальних органів виконавчої влади, підприємств, установ та організацій, пов’язаної із введенням надзвичайного стану від 05 березня 2022 року № 3, постанови Кабінету Міністрів України </w:t>
      </w:r>
      <w:r w:rsidRPr="00D22B44">
        <w:rPr>
          <w:rFonts w:ascii="Times New Roman" w:hAnsi="Times New Roman" w:cs="Times New Roman"/>
          <w:lang w:val="uk-UA"/>
        </w:rPr>
        <w:t>від 12 жовтня 2022 року № 1178 «</w:t>
      </w:r>
      <w:r w:rsidRPr="00D22B4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D22B44">
        <w:rPr>
          <w:rFonts w:ascii="Times New Roman" w:hAnsi="Times New Roman" w:cs="Times New Roman"/>
          <w:lang w:val="uk-UA"/>
        </w:rPr>
        <w:t>».</w:t>
      </w:r>
      <w:r w:rsidRPr="004741D7">
        <w:rPr>
          <w:rFonts w:ascii="Times New Roman" w:hAnsi="Times New Roman" w:cs="Times New Roman"/>
          <w:lang w:val="uk-UA"/>
        </w:rPr>
        <w:t xml:space="preserve"> Постачальник зобов’язується поставити </w:t>
      </w:r>
      <w:r w:rsidRPr="005F36BE">
        <w:rPr>
          <w:rFonts w:ascii="Times New Roman" w:hAnsi="Times New Roman" w:cs="Times New Roman"/>
          <w:lang w:val="uk-UA"/>
        </w:rPr>
        <w:t xml:space="preserve">товар </w:t>
      </w:r>
      <w:r w:rsidRPr="004741D7">
        <w:rPr>
          <w:rFonts w:ascii="Times New Roman" w:hAnsi="Times New Roman" w:cs="Times New Roman"/>
          <w:lang w:val="uk-UA"/>
        </w:rPr>
        <w:t>за кодом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3421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ДК 021:2015:34710000-7: Вертольоти, літаки, космічні та інші літальні апарат</w:t>
      </w:r>
      <w:r w:rsidR="00236E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и з двигуном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36EC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proofErr w:type="spellStart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К</w:t>
      </w:r>
      <w:r w:rsidR="00EE2330" w:rsidRPr="00EE2330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вадрокопт</w:t>
      </w:r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ер</w:t>
      </w:r>
      <w:proofErr w:type="spellEnd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DJI </w:t>
      </w:r>
      <w:proofErr w:type="spellStart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Mavic</w:t>
      </w:r>
      <w:proofErr w:type="spellEnd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3 </w:t>
      </w:r>
      <w:proofErr w:type="spellStart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Fly</w:t>
      </w:r>
      <w:proofErr w:type="spellEnd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</w:t>
      </w:r>
      <w:proofErr w:type="spellStart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More</w:t>
      </w:r>
      <w:proofErr w:type="spellEnd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</w:t>
      </w:r>
      <w:proofErr w:type="spellStart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>Combo</w:t>
      </w:r>
      <w:proofErr w:type="spellEnd"/>
      <w:r w:rsidR="00370503">
        <w:rPr>
          <w:rFonts w:ascii="Times New Roman" w:eastAsia="Times New Roman" w:hAnsi="Times New Roman"/>
          <w:b/>
          <w:bCs/>
          <w:kern w:val="3"/>
          <w:sz w:val="24"/>
          <w:szCs w:val="24"/>
          <w:lang w:val="uk-UA" w:eastAsia="zh-CN" w:bidi="hi-IN"/>
        </w:rPr>
        <w:t xml:space="preserve"> в комплекті)</w:t>
      </w:r>
      <w:r w:rsidR="00EE2330" w:rsidRPr="00EE233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 </w:t>
      </w:r>
      <w:r w:rsidRPr="00EE2330">
        <w:rPr>
          <w:rFonts w:ascii="Times New Roman" w:hAnsi="Times New Roman" w:cs="Times New Roman"/>
          <w:lang w:val="uk-UA"/>
        </w:rPr>
        <w:t>(надалі - Товар) у відповідності до Специфікації (Додаток № 1), яка  є невід’ємною частиною цього Договору, а Покупець зобов’язується своєчасно й належним чином у порядку та на умовах, визначених Договором, прийняти й оплатити такий Товар.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1.2. Найменування, комплектність, кількість, ціна Товару зазначені в Специфікації до Договору (Додаток № 1).</w:t>
      </w:r>
    </w:p>
    <w:p w:rsidR="00234216" w:rsidRPr="00F60F9B" w:rsidRDefault="00234216" w:rsidP="0020545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1.3.  Технічні та інші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вимоги до Товару зазначені в Технічних</w:t>
      </w:r>
      <w:r>
        <w:rPr>
          <w:rFonts w:ascii="Times New Roman" w:hAnsi="Times New Roman" w:cs="Times New Roman"/>
          <w:lang w:val="uk-UA"/>
        </w:rPr>
        <w:t xml:space="preserve"> вимогах (Додаток</w:t>
      </w:r>
      <w:r w:rsidRPr="00F60F9B">
        <w:rPr>
          <w:rFonts w:ascii="Times New Roman" w:hAnsi="Times New Roman" w:cs="Times New Roman"/>
          <w:lang w:val="uk-UA"/>
        </w:rPr>
        <w:t xml:space="preserve">  № 2).</w:t>
      </w:r>
    </w:p>
    <w:p w:rsidR="00234216" w:rsidRPr="00F60F9B" w:rsidRDefault="00234216" w:rsidP="0020545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1.4. Обсяги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закупівлі Товару можуть бути зменшені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залежно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 реального фінансування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видатків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Покупця.</w:t>
      </w:r>
    </w:p>
    <w:p w:rsidR="00234216" w:rsidRPr="00F60F9B" w:rsidRDefault="00234216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2</w:t>
      </w:r>
      <w:r w:rsidRPr="00F60F9B">
        <w:rPr>
          <w:rFonts w:ascii="Times New Roman" w:hAnsi="Times New Roman" w:cs="Times New Roman"/>
          <w:b/>
          <w:lang w:val="uk-UA"/>
        </w:rPr>
        <w:t>.  ЦІНА ДОГОВОРУ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2.1. Ціна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Договору  становить _______</w:t>
      </w:r>
      <w:r>
        <w:rPr>
          <w:rFonts w:ascii="Times New Roman" w:hAnsi="Times New Roman" w:cs="Times New Roman"/>
          <w:lang w:val="uk-UA"/>
        </w:rPr>
        <w:t>_______  грн. _____</w:t>
      </w:r>
      <w:r w:rsidRPr="00F60F9B">
        <w:rPr>
          <w:rFonts w:ascii="Times New Roman" w:hAnsi="Times New Roman" w:cs="Times New Roman"/>
          <w:lang w:val="uk-UA"/>
        </w:rPr>
        <w:t xml:space="preserve">коп., (_____________________), в тому числі  з ПДВ (_____________). </w:t>
      </w:r>
    </w:p>
    <w:p w:rsidR="0023421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2.2. Вартість за одиницю Товару на момент укладання договору визначена у Додатку №1 "Специфікація"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цього Договору. 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177A5">
        <w:rPr>
          <w:rFonts w:ascii="Times New Roman" w:hAnsi="Times New Roman" w:cs="Times New Roman"/>
          <w:lang w:val="uk-UA"/>
        </w:rPr>
        <w:t>2.4.</w:t>
      </w:r>
      <w:r w:rsidRPr="00F60F9B">
        <w:rPr>
          <w:rFonts w:ascii="Times New Roman" w:hAnsi="Times New Roman" w:cs="Times New Roman"/>
          <w:lang w:val="uk-UA"/>
        </w:rPr>
        <w:t xml:space="preserve"> Загальна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ціна Договору включає в себе всі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витрати, пов’язані з поставкою Товару, </w:t>
      </w:r>
      <w:r w:rsidR="00292500" w:rsidRPr="00292500">
        <w:rPr>
          <w:rFonts w:ascii="Times New Roman" w:hAnsi="Times New Roman" w:cs="Times New Roman"/>
          <w:lang w:val="uk-UA"/>
        </w:rPr>
        <w:t>надання супутніх послуг.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92500">
        <w:rPr>
          <w:rFonts w:ascii="Times New Roman" w:hAnsi="Times New Roman" w:cs="Times New Roman"/>
          <w:lang w:val="uk-UA"/>
        </w:rPr>
        <w:t>2.5. Замовник має право зменшити обсяг закупівлі, зокрема з урахуванням фактичного обсягу видатків Замовника.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Pr="00F60F9B">
        <w:rPr>
          <w:rFonts w:ascii="Times New Roman" w:hAnsi="Times New Roman" w:cs="Times New Roman"/>
          <w:b/>
          <w:lang w:val="uk-UA"/>
        </w:rPr>
        <w:t>. ЯКІСТЬ ТОВАРУ</w:t>
      </w:r>
    </w:p>
    <w:p w:rsidR="0023421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3.1. Якість Товару,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передається</w:t>
      </w:r>
      <w:r>
        <w:rPr>
          <w:rFonts w:ascii="Times New Roman" w:hAnsi="Times New Roman" w:cs="Times New Roman"/>
          <w:lang w:val="uk-UA"/>
        </w:rPr>
        <w:t xml:space="preserve"> Замовнику</w:t>
      </w:r>
      <w:r w:rsidRPr="00F60F9B">
        <w:rPr>
          <w:rFonts w:ascii="Times New Roman" w:hAnsi="Times New Roman" w:cs="Times New Roman"/>
          <w:lang w:val="uk-UA"/>
        </w:rPr>
        <w:t>, має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вимогам, встановленим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державними стандартами, технічними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умовами, нормативно-технічними  документами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щодо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</w:t>
      </w:r>
      <w:r>
        <w:rPr>
          <w:rFonts w:ascii="Times New Roman" w:hAnsi="Times New Roman" w:cs="Times New Roman"/>
          <w:lang w:val="uk-UA"/>
        </w:rPr>
        <w:t xml:space="preserve"> якості та технічним вимогам (додаток № 2 до цього Договору).</w:t>
      </w:r>
    </w:p>
    <w:p w:rsidR="0023421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Постачальник відповідає за належну якість Товару, а також </w:t>
      </w:r>
      <w:r w:rsidRPr="003C2886">
        <w:rPr>
          <w:rFonts w:ascii="Times New Roman" w:hAnsi="Times New Roman" w:cs="Times New Roman"/>
          <w:lang w:val="uk-UA"/>
        </w:rPr>
        <w:t>зобов`язаний</w:t>
      </w:r>
      <w:r w:rsidRPr="003C2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засвідчити його якість належним підтверджувальними документами в порядку, встановленим законодавством України.</w:t>
      </w:r>
    </w:p>
    <w:p w:rsidR="0023421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3.3.  У разі невідповідності Товару умовам цього Договору, Замовник має право відмовитись від прийняття і оплати такого Товару, а якщо Товар уже оплачений Замовником – вимагати повернення сплаченої суми від Постачальника. У разі, якщо Замовник відмовиться від прийняття Товару неналежної якості, Постачальник </w:t>
      </w:r>
      <w:r w:rsidRPr="003C2886">
        <w:rPr>
          <w:rFonts w:ascii="Times New Roman" w:hAnsi="Times New Roman" w:cs="Times New Roman"/>
          <w:lang w:val="uk-UA"/>
        </w:rPr>
        <w:t>зобов</w:t>
      </w:r>
      <w:r>
        <w:rPr>
          <w:rFonts w:ascii="Times New Roman" w:hAnsi="Times New Roman" w:cs="Times New Roman"/>
          <w:lang w:val="uk-UA"/>
        </w:rPr>
        <w:t xml:space="preserve">`язується  здійснити заміну Товару неналежної якості на Товар належної якості у строк 10 (десять) робочих днів з дати підписання Акту виявлених недоліків. </w:t>
      </w:r>
    </w:p>
    <w:p w:rsidR="00234216" w:rsidRPr="003C288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3.4.  Постачальник відповідає за всі недоліки Товару, які не могли бути виявлені Замовником під час прийому та були виявлені Замовником та/або кінцевими споживачами  (отримувачами) Товару протягом гарантійного строку, встановленого чинним законодавством.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56ACC">
        <w:rPr>
          <w:rFonts w:ascii="Times New Roman" w:hAnsi="Times New Roman" w:cs="Times New Roman"/>
          <w:lang w:val="uk-UA"/>
        </w:rPr>
        <w:t>3.5.</w:t>
      </w:r>
      <w:r w:rsidR="00292500" w:rsidRPr="00A56ACC">
        <w:rPr>
          <w:rFonts w:ascii="Times New Roman" w:hAnsi="Times New Roman" w:cs="Times New Roman"/>
          <w:lang w:val="uk-UA"/>
        </w:rPr>
        <w:t xml:space="preserve"> </w:t>
      </w:r>
      <w:r w:rsidRPr="00A56ACC">
        <w:rPr>
          <w:rFonts w:ascii="Times New Roman" w:hAnsi="Times New Roman" w:cs="Times New Roman"/>
          <w:lang w:val="uk-UA"/>
        </w:rPr>
        <w:t>Строк гарантії з моменту поставки: ___________.</w:t>
      </w:r>
      <w:r w:rsidR="00713320" w:rsidRPr="00A56ACC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p w:rsidR="00234216" w:rsidRPr="00F60F9B" w:rsidRDefault="00234216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4</w:t>
      </w:r>
      <w:r w:rsidRPr="00F60F9B">
        <w:rPr>
          <w:rFonts w:ascii="Times New Roman" w:hAnsi="Times New Roman" w:cs="Times New Roman"/>
          <w:b/>
          <w:lang w:val="uk-UA"/>
        </w:rPr>
        <w:t>. ПОРЯДОК ЗДІЙСНЕННЯ ОПЛАТИ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4.1. Оплата товару здійснюється</w:t>
      </w:r>
      <w:r>
        <w:rPr>
          <w:rFonts w:ascii="Times New Roman" w:hAnsi="Times New Roman" w:cs="Times New Roman"/>
          <w:lang w:val="uk-UA"/>
        </w:rPr>
        <w:t xml:space="preserve"> Замовником</w:t>
      </w:r>
      <w:r w:rsidRPr="00F60F9B">
        <w:rPr>
          <w:rFonts w:ascii="Times New Roman" w:hAnsi="Times New Roman" w:cs="Times New Roman"/>
          <w:lang w:val="uk-UA"/>
        </w:rPr>
        <w:t xml:space="preserve"> за рахунок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бюджетних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асигнувань, затверджених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кошторисом, у суворій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відповідності з вимогами Бюджетного кодексу України.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lastRenderedPageBreak/>
        <w:t xml:space="preserve">4.2. 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Оплата за Товар здійснюється шляхом перерахування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грошових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коштів з поточного рахунку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b/>
          <w:shd w:val="clear" w:color="auto" w:fill="FFFFFF"/>
          <w:lang w:val="uk-UA" w:eastAsia="uk-UA"/>
        </w:rPr>
        <w:t>Замовника</w:t>
      </w:r>
      <w:r>
        <w:rPr>
          <w:rFonts w:ascii="Times New Roman" w:hAnsi="Times New Roman" w:cs="Times New Roman"/>
          <w:b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протягом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="00EE2330">
        <w:rPr>
          <w:rFonts w:ascii="Times New Roman" w:hAnsi="Times New Roman" w:cs="Times New Roman"/>
          <w:shd w:val="clear" w:color="auto" w:fill="FFFFFF"/>
          <w:lang w:val="uk-UA" w:eastAsia="uk-UA"/>
        </w:rPr>
        <w:t>5 (п’ять</w:t>
      </w:r>
      <w:r w:rsidRPr="00292500">
        <w:rPr>
          <w:rFonts w:ascii="Times New Roman" w:hAnsi="Times New Roman" w:cs="Times New Roman"/>
          <w:shd w:val="clear" w:color="auto" w:fill="FFFFFF"/>
          <w:lang w:val="uk-UA" w:eastAsia="uk-UA"/>
        </w:rPr>
        <w:t>) робочих днів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з дати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підписання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видаткової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накладної на Товар та на підставі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отриманого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Замовником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оригіналу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належним чином оформленого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рахунку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від</w:t>
      </w: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</w:t>
      </w:r>
      <w:r w:rsidRPr="00F60F9B">
        <w:rPr>
          <w:rFonts w:ascii="Times New Roman" w:hAnsi="Times New Roman" w:cs="Times New Roman"/>
          <w:shd w:val="clear" w:color="auto" w:fill="FFFFFF"/>
          <w:lang w:val="uk-UA" w:eastAsia="uk-UA"/>
        </w:rPr>
        <w:t>Постачальника</w:t>
      </w:r>
      <w:r w:rsidRPr="00F60F9B">
        <w:rPr>
          <w:rFonts w:ascii="Times New Roman" w:hAnsi="Times New Roman" w:cs="Times New Roman"/>
          <w:lang w:val="uk-UA"/>
        </w:rPr>
        <w:t>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 xml:space="preserve"> 4.3 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місці поставки узгодженої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партії товару 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надає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b/>
          <w:lang w:val="uk-UA"/>
        </w:rPr>
        <w:t>Замовнику</w:t>
      </w:r>
      <w:r w:rsidRPr="00F60F9B">
        <w:rPr>
          <w:rFonts w:ascii="Times New Roman" w:hAnsi="Times New Roman" w:cs="Times New Roman"/>
          <w:lang w:val="uk-UA"/>
        </w:rPr>
        <w:t>: накладні, рахунок на оплату, документи,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засвідчують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якість товару (сертифікати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якості, сертифікати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тощо).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 xml:space="preserve">  4.4.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ненадання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документів,</w:t>
      </w:r>
      <w:r>
        <w:rPr>
          <w:rFonts w:ascii="Times New Roman" w:hAnsi="Times New Roman" w:cs="Times New Roman"/>
          <w:lang w:val="uk-UA"/>
        </w:rPr>
        <w:t xml:space="preserve"> передбачених пунктом </w:t>
      </w:r>
      <w:r w:rsidRPr="00F60F9B">
        <w:rPr>
          <w:rFonts w:ascii="Times New Roman" w:hAnsi="Times New Roman" w:cs="Times New Roman"/>
          <w:lang w:val="uk-UA"/>
        </w:rPr>
        <w:t>4.3 цього Договору, та/або у випадку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надання неправильно оформлених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документів, </w:t>
      </w:r>
      <w:r w:rsidRPr="00F60F9B">
        <w:rPr>
          <w:rFonts w:ascii="Times New Roman" w:hAnsi="Times New Roman" w:cs="Times New Roman"/>
          <w:b/>
          <w:lang w:val="uk-UA"/>
        </w:rPr>
        <w:t>Замовник</w:t>
      </w:r>
      <w:r w:rsidRPr="00F60F9B">
        <w:rPr>
          <w:rFonts w:ascii="Times New Roman" w:hAnsi="Times New Roman" w:cs="Times New Roman"/>
          <w:lang w:val="uk-UA"/>
        </w:rPr>
        <w:t xml:space="preserve"> в праві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продовжити строк оплати на період, який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знадобиться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Постачальнику для додавання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необхідних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документів та/або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виправлення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помилок в неправильно оформлених документах.</w:t>
      </w:r>
    </w:p>
    <w:p w:rsidR="00234216" w:rsidRPr="00125F78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 xml:space="preserve">   4.5. Строк для додавання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необхідних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документів та/або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виправлення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помилок в неправильно оформлених документах не може</w:t>
      </w:r>
      <w:r>
        <w:rPr>
          <w:rFonts w:ascii="Times New Roman" w:hAnsi="Times New Roman" w:cs="Times New Roman"/>
          <w:lang w:val="uk-UA"/>
        </w:rPr>
        <w:t xml:space="preserve"> перевищувати </w:t>
      </w:r>
      <w:r w:rsidRPr="00F60F9B">
        <w:rPr>
          <w:rFonts w:ascii="Times New Roman" w:hAnsi="Times New Roman" w:cs="Times New Roman"/>
          <w:lang w:val="uk-UA"/>
        </w:rPr>
        <w:t>10 робочих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днів. 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Pr="00F60F9B">
        <w:rPr>
          <w:rFonts w:ascii="Times New Roman" w:hAnsi="Times New Roman" w:cs="Times New Roman"/>
          <w:b/>
          <w:lang w:val="uk-UA"/>
        </w:rPr>
        <w:t>. ПОСТАВКА  ТОВАРУ</w:t>
      </w:r>
    </w:p>
    <w:p w:rsidR="00234216" w:rsidRDefault="00234216" w:rsidP="002054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 xml:space="preserve">5.1. Місце поставки Товару - м. </w:t>
      </w:r>
      <w:r w:rsidRPr="00F4687E">
        <w:rPr>
          <w:rFonts w:ascii="Times New Roman" w:hAnsi="Times New Roman" w:cs="Times New Roman"/>
          <w:lang w:val="uk-UA"/>
        </w:rPr>
        <w:t xml:space="preserve">Одеса , вул. </w:t>
      </w:r>
      <w:proofErr w:type="spellStart"/>
      <w:r w:rsidRPr="00F4687E">
        <w:rPr>
          <w:rFonts w:ascii="Times New Roman" w:hAnsi="Times New Roman" w:cs="Times New Roman"/>
          <w:lang w:val="uk-UA"/>
        </w:rPr>
        <w:t>Розкидайлівська</w:t>
      </w:r>
      <w:proofErr w:type="spellEnd"/>
      <w:r w:rsidRPr="00F4687E">
        <w:rPr>
          <w:rFonts w:ascii="Times New Roman" w:hAnsi="Times New Roman" w:cs="Times New Roman"/>
          <w:lang w:val="uk-UA"/>
        </w:rPr>
        <w:t xml:space="preserve"> 67а.</w:t>
      </w:r>
    </w:p>
    <w:p w:rsidR="00234216" w:rsidRPr="00F60F9B" w:rsidRDefault="00234216" w:rsidP="0020545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5.2. </w:t>
      </w:r>
      <w:r w:rsidRPr="00F60F9B">
        <w:rPr>
          <w:rFonts w:ascii="Times New Roman" w:eastAsia="Tahoma" w:hAnsi="Times New Roman" w:cs="Times New Roman"/>
          <w:bCs/>
          <w:lang w:val="uk-UA"/>
        </w:rPr>
        <w:t>Строк поставки Товару 1 (один) робочий день з дня отримання</w:t>
      </w:r>
      <w:r>
        <w:rPr>
          <w:rFonts w:ascii="Times New Roman" w:eastAsia="Tahoma" w:hAnsi="Times New Roman" w:cs="Times New Roman"/>
          <w:bCs/>
          <w:lang w:val="uk-UA"/>
        </w:rPr>
        <w:t xml:space="preserve"> </w:t>
      </w:r>
      <w:r w:rsidRPr="00F60F9B">
        <w:rPr>
          <w:rFonts w:ascii="Times New Roman" w:eastAsia="Tahoma" w:hAnsi="Times New Roman" w:cs="Times New Roman"/>
          <w:bCs/>
          <w:lang w:val="uk-UA"/>
        </w:rPr>
        <w:t>письмової заявки Замовника в залежності</w:t>
      </w:r>
      <w:r>
        <w:rPr>
          <w:rFonts w:ascii="Times New Roman" w:eastAsia="Tahoma" w:hAnsi="Times New Roman" w:cs="Times New Roman"/>
          <w:bCs/>
          <w:lang w:val="uk-UA"/>
        </w:rPr>
        <w:t xml:space="preserve"> </w:t>
      </w:r>
      <w:r w:rsidRPr="00F60F9B">
        <w:rPr>
          <w:rFonts w:ascii="Times New Roman" w:eastAsia="Tahoma" w:hAnsi="Times New Roman" w:cs="Times New Roman"/>
          <w:bCs/>
          <w:lang w:val="uk-UA"/>
        </w:rPr>
        <w:t>від потреби на електронну</w:t>
      </w:r>
      <w:r>
        <w:rPr>
          <w:rFonts w:ascii="Times New Roman" w:eastAsia="Tahoma" w:hAnsi="Times New Roman" w:cs="Times New Roman"/>
          <w:bCs/>
          <w:lang w:val="uk-UA"/>
        </w:rPr>
        <w:t xml:space="preserve"> </w:t>
      </w:r>
      <w:r w:rsidRPr="00F60F9B">
        <w:rPr>
          <w:rFonts w:ascii="Times New Roman" w:eastAsia="Tahoma" w:hAnsi="Times New Roman" w:cs="Times New Roman"/>
          <w:bCs/>
          <w:lang w:val="uk-UA"/>
        </w:rPr>
        <w:t>чи</w:t>
      </w:r>
      <w:r>
        <w:rPr>
          <w:rFonts w:ascii="Times New Roman" w:eastAsia="Tahoma" w:hAnsi="Times New Roman" w:cs="Times New Roman"/>
          <w:bCs/>
          <w:lang w:val="uk-UA"/>
        </w:rPr>
        <w:t xml:space="preserve"> </w:t>
      </w:r>
      <w:r w:rsidRPr="00F60F9B">
        <w:rPr>
          <w:rFonts w:ascii="Times New Roman" w:eastAsia="Tahoma" w:hAnsi="Times New Roman" w:cs="Times New Roman"/>
          <w:bCs/>
          <w:lang w:val="uk-UA"/>
        </w:rPr>
        <w:t>поштову адресу Постачальника, транспортом Постачальника та за його</w:t>
      </w:r>
      <w:r>
        <w:rPr>
          <w:rFonts w:ascii="Times New Roman" w:eastAsia="Tahoma" w:hAnsi="Times New Roman" w:cs="Times New Roman"/>
          <w:bCs/>
          <w:lang w:val="uk-UA"/>
        </w:rPr>
        <w:t xml:space="preserve"> </w:t>
      </w:r>
      <w:r w:rsidRPr="00F60F9B">
        <w:rPr>
          <w:rFonts w:ascii="Times New Roman" w:eastAsia="Tahoma" w:hAnsi="Times New Roman" w:cs="Times New Roman"/>
          <w:bCs/>
          <w:lang w:val="uk-UA"/>
        </w:rPr>
        <w:t>рахунок</w:t>
      </w:r>
      <w:r w:rsidRPr="00F60F9B">
        <w:rPr>
          <w:rFonts w:ascii="Times New Roman" w:hAnsi="Times New Roman" w:cs="Times New Roman"/>
          <w:lang w:val="uk-UA"/>
        </w:rPr>
        <w:t>.</w:t>
      </w:r>
    </w:p>
    <w:p w:rsidR="00234216" w:rsidRPr="00F60F9B" w:rsidRDefault="00234216" w:rsidP="0020545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5.3.</w:t>
      </w:r>
      <w:r w:rsidRPr="00F60F9B">
        <w:rPr>
          <w:rFonts w:ascii="Times New Roman" w:hAnsi="Times New Roman" w:cs="Times New Roman"/>
          <w:lang w:val="uk-UA"/>
        </w:rPr>
        <w:tab/>
        <w:t>Моментом поставки Товару вважається дата отримання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b/>
          <w:lang w:val="uk-UA"/>
        </w:rPr>
        <w:t>Замовником</w:t>
      </w:r>
      <w:r w:rsidRPr="00F60F9B">
        <w:rPr>
          <w:rFonts w:ascii="Times New Roman" w:hAnsi="Times New Roman" w:cs="Times New Roman"/>
          <w:lang w:val="uk-UA"/>
        </w:rPr>
        <w:t xml:space="preserve"> і підписання</w:t>
      </w:r>
      <w:r>
        <w:rPr>
          <w:rFonts w:ascii="Times New Roman" w:hAnsi="Times New Roman" w:cs="Times New Roman"/>
          <w:lang w:val="uk-UA"/>
        </w:rPr>
        <w:t xml:space="preserve"> уповноваженими п</w:t>
      </w:r>
      <w:r w:rsidRPr="00F60F9B">
        <w:rPr>
          <w:rFonts w:ascii="Times New Roman" w:hAnsi="Times New Roman" w:cs="Times New Roman"/>
          <w:lang w:val="uk-UA"/>
        </w:rPr>
        <w:t>редставниками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Сторін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видаткової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накладної на Товар,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поставляється. </w:t>
      </w:r>
    </w:p>
    <w:p w:rsidR="00234216" w:rsidRPr="00F60F9B" w:rsidRDefault="00234216" w:rsidP="0020545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5.4.</w:t>
      </w:r>
      <w:r w:rsidRPr="00F60F9B">
        <w:rPr>
          <w:rFonts w:ascii="Times New Roman" w:hAnsi="Times New Roman" w:cs="Times New Roman"/>
          <w:lang w:val="uk-UA"/>
        </w:rPr>
        <w:tab/>
        <w:t>Приймання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результатів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здійснюється з урахуванням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їх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вимогам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даного Договору та Технічним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вимогам.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невідповідності Товар</w:t>
      </w:r>
      <w:r>
        <w:rPr>
          <w:rFonts w:ascii="Times New Roman" w:hAnsi="Times New Roman" w:cs="Times New Roman"/>
          <w:lang w:val="uk-UA"/>
        </w:rPr>
        <w:t xml:space="preserve">у умовам цього Договору, Замовник </w:t>
      </w:r>
      <w:r w:rsidRPr="00F60F9B">
        <w:rPr>
          <w:rFonts w:ascii="Times New Roman" w:hAnsi="Times New Roman" w:cs="Times New Roman"/>
          <w:lang w:val="uk-UA"/>
        </w:rPr>
        <w:t>має право не приймати Товар та вимагати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заміни (або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усунення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недоліків) за рахунок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Постачальника, на Товар відповідної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якості, зазначеної в цьому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Договорі. У такому разі Сторонами складається акт виявлення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недоліків. 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зобов’язаний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протягом 10 (десяти) робочих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днів з моменту підписання акту виявлення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недоліків Сторонами, провести власними силами (засобами) та за власний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рахунок, таку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заміну (або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усунення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недоліків).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відмови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однієї з</w:t>
      </w:r>
      <w:r>
        <w:rPr>
          <w:rFonts w:ascii="Times New Roman" w:hAnsi="Times New Roman" w:cs="Times New Roman"/>
          <w:lang w:val="uk-UA"/>
        </w:rPr>
        <w:t>і</w:t>
      </w:r>
      <w:r w:rsidRPr="00F60F9B">
        <w:rPr>
          <w:rFonts w:ascii="Times New Roman" w:hAnsi="Times New Roman" w:cs="Times New Roman"/>
          <w:lang w:val="uk-UA"/>
        </w:rPr>
        <w:t xml:space="preserve"> Сторін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підписання акту виявлення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недоліків, останній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складається Стороною в односторонньому порядку і протягом 3 (трьох) робочих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днів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надсилається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рекомендованим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відправленням за місцезнаходження</w:t>
      </w:r>
      <w:r>
        <w:rPr>
          <w:rFonts w:ascii="Times New Roman" w:hAnsi="Times New Roman" w:cs="Times New Roman"/>
          <w:lang w:val="uk-UA"/>
        </w:rPr>
        <w:t xml:space="preserve">м </w:t>
      </w:r>
      <w:r w:rsidRPr="00F60F9B">
        <w:rPr>
          <w:rFonts w:ascii="Times New Roman" w:hAnsi="Times New Roman" w:cs="Times New Roman"/>
          <w:lang w:val="uk-UA"/>
        </w:rPr>
        <w:t>іншої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Сторони.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6</w:t>
      </w:r>
      <w:r w:rsidRPr="00F60F9B">
        <w:rPr>
          <w:rFonts w:ascii="Times New Roman" w:hAnsi="Times New Roman" w:cs="Times New Roman"/>
          <w:b/>
          <w:lang w:val="uk-UA"/>
        </w:rPr>
        <w:t>. ПРАВА ТА ОБОВ’ЯЗКИ СТОРІН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6.1. Замовник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зобов’язаний: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6.1.1. Своєчасно та в повному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обсязі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сплачувати за поставлений Товар;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6.1.2. Приймати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поставлений Товар згідно</w:t>
      </w:r>
      <w:r w:rsidR="00F51B15">
        <w:rPr>
          <w:rFonts w:ascii="Times New Roman" w:hAnsi="Times New Roman" w:cs="Times New Roman"/>
          <w:lang w:val="uk-UA"/>
        </w:rPr>
        <w:t xml:space="preserve"> </w:t>
      </w:r>
      <w:r w:rsidR="00F51B15" w:rsidRPr="00F60F9B">
        <w:rPr>
          <w:rFonts w:ascii="Times New Roman" w:hAnsi="Times New Roman" w:cs="Times New Roman"/>
          <w:lang w:val="uk-UA"/>
        </w:rPr>
        <w:t>видаткової</w:t>
      </w:r>
      <w:r w:rsidR="00F51B15">
        <w:rPr>
          <w:rFonts w:ascii="Times New Roman" w:hAnsi="Times New Roman" w:cs="Times New Roman"/>
          <w:lang w:val="uk-UA"/>
        </w:rPr>
        <w:t xml:space="preserve"> </w:t>
      </w:r>
      <w:r w:rsidR="00F51B15" w:rsidRPr="00F60F9B">
        <w:rPr>
          <w:rFonts w:ascii="Times New Roman" w:hAnsi="Times New Roman" w:cs="Times New Roman"/>
          <w:lang w:val="uk-UA"/>
        </w:rPr>
        <w:t>накладної на Товар</w:t>
      </w:r>
      <w:r w:rsidRPr="00F60F9B">
        <w:rPr>
          <w:rFonts w:ascii="Times New Roman" w:hAnsi="Times New Roman" w:cs="Times New Roman"/>
          <w:lang w:val="uk-UA"/>
        </w:rPr>
        <w:t>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6.2. Замовник </w:t>
      </w:r>
      <w:r w:rsidRPr="00F60F9B">
        <w:rPr>
          <w:rFonts w:ascii="Times New Roman" w:hAnsi="Times New Roman" w:cs="Times New Roman"/>
          <w:lang w:val="uk-UA"/>
        </w:rPr>
        <w:t>має право: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6.2.1.</w:t>
      </w:r>
      <w:r w:rsidRPr="00F60F9B">
        <w:rPr>
          <w:rFonts w:ascii="Times New Roman" w:hAnsi="Times New Roman" w:cs="Times New Roman"/>
          <w:lang w:val="uk-UA"/>
        </w:rPr>
        <w:t>Достроково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розірвати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цей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Договір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</w:t>
      </w:r>
      <w:r>
        <w:rPr>
          <w:rFonts w:ascii="Times New Roman" w:hAnsi="Times New Roman" w:cs="Times New Roman"/>
          <w:lang w:val="uk-UA"/>
        </w:rPr>
        <w:t>ча</w:t>
      </w:r>
      <w:r w:rsidRPr="00F60F9B">
        <w:rPr>
          <w:rFonts w:ascii="Times New Roman" w:hAnsi="Times New Roman" w:cs="Times New Roman"/>
          <w:lang w:val="uk-UA"/>
        </w:rPr>
        <w:t>льником, повідомивши про це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 у строк 10 календарних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днів;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6.2.2. Контролювати поставку Товару у строки, встановлені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цим Договором;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6.2.3. Зменшувати о</w:t>
      </w:r>
      <w:r w:rsidRPr="00F60F9B">
        <w:rPr>
          <w:rFonts w:ascii="Times New Roman" w:hAnsi="Times New Roman" w:cs="Times New Roman"/>
          <w:lang w:val="uk-UA"/>
        </w:rPr>
        <w:t>бсяг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закупівлі Товару та загальну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вартість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цього Договору залежно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 реального фінансування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видатків. У такому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Сторони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вносять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зміни до цього Договору;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6.2.4. Повернути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рахунок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Постачальнику без здійснення оплати в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неналежного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оформлення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документів;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6.2.5. Відмовитись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прийняття Товару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невідповідності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</w:t>
      </w:r>
      <w:r>
        <w:rPr>
          <w:rFonts w:ascii="Times New Roman" w:hAnsi="Times New Roman" w:cs="Times New Roman"/>
          <w:lang w:val="uk-UA"/>
        </w:rPr>
        <w:t>о стандартам та технічним вимогам</w:t>
      </w:r>
      <w:r w:rsidRPr="00F60F9B">
        <w:rPr>
          <w:rFonts w:ascii="Times New Roman" w:hAnsi="Times New Roman" w:cs="Times New Roman"/>
          <w:lang w:val="uk-UA"/>
        </w:rPr>
        <w:t xml:space="preserve"> 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іншій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технічній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документації, яка встановлює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вимоги до її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якості. В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встановлення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недостачі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неякісної поставки, обов’язково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викликати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представника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Постачальника. 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6.3. 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зобов’язаний: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92500">
        <w:rPr>
          <w:rFonts w:ascii="Times New Roman" w:hAnsi="Times New Roman" w:cs="Times New Roman"/>
          <w:lang w:val="uk-UA"/>
        </w:rPr>
        <w:t>6.3.1. Забезпечити поставку Товару та надати, за потреби, супутні послуги</w:t>
      </w:r>
      <w:r w:rsidR="00292500" w:rsidRPr="00292500">
        <w:rPr>
          <w:rFonts w:ascii="Times New Roman" w:hAnsi="Times New Roman" w:cs="Times New Roman"/>
          <w:lang w:val="uk-UA"/>
        </w:rPr>
        <w:t>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6.3.2.Забезпечити поставку Товару, якість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відповідає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умовам, установленим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розділом ІІІ цього Договору;</w:t>
      </w:r>
    </w:p>
    <w:p w:rsidR="00234216" w:rsidRPr="00145B6A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6.3.3. Нести всі ризики та витрати, пов`язані з передачею Товару, включаючи ризики пошкодження та втрати Товару до моменту фактичної передачі Товару Замовнику згідно п. 5.3 цього Договору, оплату податків та інших зборів і обов`язкових платежів у відповідності до вимог чинного законодавства України.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6.3.4.</w:t>
      </w:r>
      <w:r w:rsidRPr="00F60F9B">
        <w:rPr>
          <w:rFonts w:ascii="Times New Roman" w:hAnsi="Times New Roman" w:cs="Times New Roman"/>
          <w:lang w:val="uk-UA"/>
        </w:rPr>
        <w:t xml:space="preserve"> Надати</w:t>
      </w:r>
      <w:r>
        <w:rPr>
          <w:rFonts w:ascii="Times New Roman" w:hAnsi="Times New Roman" w:cs="Times New Roman"/>
          <w:lang w:val="uk-UA"/>
        </w:rPr>
        <w:t xml:space="preserve"> Замовнику </w:t>
      </w:r>
      <w:r w:rsidRPr="00F60F9B">
        <w:rPr>
          <w:rFonts w:ascii="Times New Roman" w:hAnsi="Times New Roman" w:cs="Times New Roman"/>
          <w:lang w:val="uk-UA"/>
        </w:rPr>
        <w:t>наступні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товаросупроводжувальні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документи: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- накладну - 1 примірник;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6.3.5</w:t>
      </w:r>
      <w:r w:rsidRPr="00F60F9B">
        <w:rPr>
          <w:rFonts w:ascii="Times New Roman" w:hAnsi="Times New Roman" w:cs="Times New Roman"/>
          <w:lang w:val="uk-UA"/>
        </w:rPr>
        <w:t>. Своєчасно</w:t>
      </w:r>
      <w:r>
        <w:rPr>
          <w:rFonts w:ascii="Times New Roman" w:hAnsi="Times New Roman" w:cs="Times New Roman"/>
          <w:lang w:val="uk-UA"/>
        </w:rPr>
        <w:t xml:space="preserve"> направляти до Замовника </w:t>
      </w:r>
      <w:r w:rsidRPr="00F60F9B">
        <w:rPr>
          <w:rFonts w:ascii="Times New Roman" w:hAnsi="Times New Roman" w:cs="Times New Roman"/>
          <w:lang w:val="uk-UA"/>
        </w:rPr>
        <w:t>своїх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представників для оперативного вирішення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усіх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питань, пов’язаних з якісним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виконанням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зобов’язань за цим Договором.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6.4. 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має право: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6.4.1. Своєчасно та в повному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обсязі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отримувати плату за поставлений Товар;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6.4.2.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зобов'язань</w:t>
      </w:r>
      <w:r>
        <w:rPr>
          <w:rFonts w:ascii="Times New Roman" w:hAnsi="Times New Roman" w:cs="Times New Roman"/>
          <w:lang w:val="uk-UA"/>
        </w:rPr>
        <w:t xml:space="preserve"> Замовником</w:t>
      </w:r>
      <w:r w:rsidRPr="00F60F9B">
        <w:rPr>
          <w:rFonts w:ascii="Times New Roman" w:hAnsi="Times New Roman" w:cs="Times New Roman"/>
          <w:lang w:val="uk-UA"/>
        </w:rPr>
        <w:t>, 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має право достроково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розірвати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цей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Договір, повідомивши про це</w:t>
      </w:r>
      <w:r>
        <w:rPr>
          <w:rFonts w:ascii="Times New Roman" w:hAnsi="Times New Roman" w:cs="Times New Roman"/>
          <w:lang w:val="uk-UA"/>
        </w:rPr>
        <w:t xml:space="preserve"> Замовника</w:t>
      </w:r>
      <w:r w:rsidRPr="00F60F9B">
        <w:rPr>
          <w:rFonts w:ascii="Times New Roman" w:hAnsi="Times New Roman" w:cs="Times New Roman"/>
          <w:lang w:val="uk-UA"/>
        </w:rPr>
        <w:t xml:space="preserve"> у строк 10 календарних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днів.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Pr="00F60F9B">
        <w:rPr>
          <w:rFonts w:ascii="Times New Roman" w:hAnsi="Times New Roman" w:cs="Times New Roman"/>
          <w:b/>
          <w:lang w:val="uk-UA"/>
        </w:rPr>
        <w:t>. ВІДПОВІДАЛЬНІСТЬ СТОРІН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7.1. За невиконання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неналежне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виконання</w:t>
      </w:r>
      <w:r>
        <w:rPr>
          <w:rFonts w:ascii="Times New Roman" w:hAnsi="Times New Roman" w:cs="Times New Roman"/>
          <w:lang w:val="uk-UA"/>
        </w:rPr>
        <w:t xml:space="preserve"> зобов’язань по даному Договору, </w:t>
      </w:r>
      <w:r w:rsidRPr="00F60F9B">
        <w:rPr>
          <w:rFonts w:ascii="Times New Roman" w:hAnsi="Times New Roman" w:cs="Times New Roman"/>
          <w:lang w:val="uk-UA"/>
        </w:rPr>
        <w:t>Постачальник і Замовник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несуть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відповідальність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згідно з діючим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законодавством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України та Договором.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7.2.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порушення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зобов’язань, щодо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якості Товару, стягується штраф у розмірі 20% вартості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неякісного Товару.  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7.3. За порушення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строків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зобов’язань за цим Договором, з Постачальника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стягується пеня в розмірі 0,1% вартості Товару, з якого допущено прострочення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зобов’язання, за кожен день прострочення, а за прострочення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понад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тридцяти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днів – додатково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стягується штраф у розмірі 7% 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вказаної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вартості Товару.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7.4. Жодна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із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сторін не може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передавати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свої права та обов’язки по даному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договору  третім особам без письмової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згоди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другої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сторони. За передачу (відступлення) своїх прав по даному договору третім особам без письмової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згоди сторона, яка порушила домовленість, сплачує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другій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стороні штраф у розмірі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передбаченому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законодавством.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7.5. Замовник </w:t>
      </w:r>
      <w:r w:rsidRPr="00F60F9B">
        <w:rPr>
          <w:rFonts w:ascii="Times New Roman" w:hAnsi="Times New Roman" w:cs="Times New Roman"/>
          <w:lang w:val="uk-UA"/>
        </w:rPr>
        <w:t>звільняється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відповідальності за неналежне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взятих на себе зобов’язань по оплаті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наданих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Послуг, у разі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ненадходження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коштів (відсутності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фінансування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видатків) Державного </w:t>
      </w:r>
      <w:r>
        <w:rPr>
          <w:rFonts w:ascii="Times New Roman" w:hAnsi="Times New Roman" w:cs="Times New Roman"/>
          <w:lang w:val="uk-UA"/>
        </w:rPr>
        <w:t xml:space="preserve">або місцевого </w:t>
      </w:r>
      <w:r w:rsidRPr="00F60F9B">
        <w:rPr>
          <w:rFonts w:ascii="Times New Roman" w:hAnsi="Times New Roman" w:cs="Times New Roman"/>
          <w:lang w:val="uk-UA"/>
        </w:rPr>
        <w:t>бюджету на зазначені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цілі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Замовника.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7.6.  За інші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порушення умов даного Договору Сторони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несуть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відповідальність у відповідності до вимог чинного законодавства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України.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7.7. Взаємовідносини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між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Замовником та Постачальником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регулюються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даним Договором, Цивільним  та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Господарським кодексом України і чинним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законодавством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України.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8</w:t>
      </w:r>
      <w:r w:rsidRPr="00F60F9B">
        <w:rPr>
          <w:rFonts w:ascii="Times New Roman" w:hAnsi="Times New Roman" w:cs="Times New Roman"/>
          <w:b/>
          <w:lang w:val="uk-UA"/>
        </w:rPr>
        <w:t>. ОБСТАВИНИ НЕПЕРЕБОРНОЇ СИЛИ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8.1. Сторони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звільняються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відповідальності за часткове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повне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обов’язків по даному Договору, якщо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це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невиконання є наслідком форс-мажорних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8.2. Під форс-мажорними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розуміють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обставини, які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виникли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після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укладання Договору внаслідок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непередбачених сторонами подій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надзвичайного характеру, включаючи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пожежі, повені, землетруси, оповзні, інші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стихійні лиха, вибухи, війну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військові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дії. Строк 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продовжується на строк дії форс-мажорних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8.3. Достатнім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доказом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дії форс-мажорних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 є документ, виданий Торгово-промисловою палатою України. Термін для повідомлення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між Сторонами про такі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обставини – до 14 днів з моменту їх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виникнення.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8.4. Виникнення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зазначених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обставин не є підставою для відмови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 остаточного 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даного Договору. 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9</w:t>
      </w:r>
      <w:r w:rsidRPr="00F60F9B">
        <w:rPr>
          <w:rFonts w:ascii="Times New Roman" w:hAnsi="Times New Roman" w:cs="Times New Roman"/>
          <w:b/>
          <w:lang w:val="uk-UA"/>
        </w:rPr>
        <w:t>. ПОРЯДОК ВИРІШЕННЯ СПОРІВ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9.1. Усі спори 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розбіжності, 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виникають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між Сторонами за цим Договором або у зв’язку з ним, вирішуються шляхом переговорів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між Сторонами.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9.2. Якщо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спір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неможливо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вирішити шляхом переговорів, він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вирішується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 судовому порядку за встановленою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підвідомчістю та підсудністю такого спору у порядку, визначеному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відповідним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чинним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законодавством.</w:t>
      </w: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10</w:t>
      </w:r>
      <w:r w:rsidRPr="00F60F9B">
        <w:rPr>
          <w:rFonts w:ascii="Times New Roman" w:hAnsi="Times New Roman" w:cs="Times New Roman"/>
          <w:b/>
          <w:lang w:val="uk-UA"/>
        </w:rPr>
        <w:t>. СТРОК ДІЇ ДОГОВОРУ</w:t>
      </w:r>
    </w:p>
    <w:p w:rsidR="00234216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 xml:space="preserve">10.1. </w:t>
      </w:r>
      <w:r w:rsidRPr="001D345D">
        <w:rPr>
          <w:rFonts w:ascii="Times New Roman" w:hAnsi="Times New Roman" w:cs="Times New Roman"/>
          <w:lang w:val="uk-UA"/>
        </w:rPr>
        <w:t>Цей Договір вважається укладеним і набирає чинності з моменту його підписання Сторонами та скріплення печатками Сторін.</w:t>
      </w:r>
    </w:p>
    <w:p w:rsidR="00234216" w:rsidRPr="001D345D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10.2. </w:t>
      </w:r>
      <w:r w:rsidRPr="001D345D">
        <w:rPr>
          <w:rFonts w:ascii="Times New Roman" w:hAnsi="Times New Roman" w:cs="Times New Roman"/>
          <w:lang w:val="uk-UA"/>
        </w:rPr>
        <w:t xml:space="preserve">Строк цього Договору починає свій перебіг у момент, визначений у п. </w:t>
      </w:r>
      <w:r>
        <w:rPr>
          <w:rFonts w:ascii="Times New Roman" w:hAnsi="Times New Roman" w:cs="Times New Roman"/>
          <w:lang w:val="uk-UA"/>
        </w:rPr>
        <w:t>10</w:t>
      </w:r>
      <w:r w:rsidRPr="001D345D">
        <w:rPr>
          <w:rFonts w:ascii="Times New Roman" w:hAnsi="Times New Roman" w:cs="Times New Roman"/>
          <w:lang w:val="uk-UA"/>
        </w:rPr>
        <w:t xml:space="preserve">.1 </w:t>
      </w:r>
      <w:r w:rsidR="00F60C56">
        <w:rPr>
          <w:rFonts w:ascii="Times New Roman" w:hAnsi="Times New Roman" w:cs="Times New Roman"/>
          <w:lang w:val="uk-UA"/>
        </w:rPr>
        <w:t xml:space="preserve"> ц</w:t>
      </w:r>
      <w:r w:rsidRPr="001D345D">
        <w:rPr>
          <w:rFonts w:ascii="Times New Roman" w:hAnsi="Times New Roman" w:cs="Times New Roman"/>
          <w:lang w:val="uk-UA"/>
        </w:rPr>
        <w:t>ього Договору, та діє до завершення воєнного стану, оголошеного Указом Президента України від 24.02.2022 № 64/2022 «Про введення воєнного стану в Україні», а в частині зобов’язань до повного їх виконання Сторонами. Строк дії цього договору буде продовжений у разі продовження строку дії воєнного стану в Україні понад період, визначений Указом Президента України від 24.02.2022 № 64/2022 «Про введення воєнного стану в Україні», якщо сторонами письмово не буде погоджено інше.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10.3</w:t>
      </w:r>
      <w:r w:rsidRPr="00F60F9B">
        <w:rPr>
          <w:rFonts w:ascii="Times New Roman" w:hAnsi="Times New Roman" w:cs="Times New Roman"/>
          <w:lang w:val="uk-UA"/>
        </w:rPr>
        <w:t>. Дія договору про закупівлю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може бути продовжена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на строк, достатній для проведення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процедури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спрощеної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закупівлі на початку наступного року в обсязі, що не перевищує 20 відсотків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суми, визначеної в початковому договорі про закупівлю, укладеному в попередньому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році, якщо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видатки на досягнення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цієї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цілі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затвердженому в установленому порядку.</w:t>
      </w:r>
    </w:p>
    <w:p w:rsidR="00234216" w:rsidRPr="00F60F9B" w:rsidRDefault="00234216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11</w:t>
      </w:r>
      <w:r w:rsidRPr="00F60F9B">
        <w:rPr>
          <w:rFonts w:ascii="Times New Roman" w:hAnsi="Times New Roman" w:cs="Times New Roman"/>
          <w:b/>
          <w:lang w:val="uk-UA"/>
        </w:rPr>
        <w:t>. ІНШІ УМОВИ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F60F9B">
        <w:rPr>
          <w:rFonts w:ascii="Times New Roman" w:hAnsi="Times New Roman" w:cs="Times New Roman"/>
          <w:lang w:val="uk-UA"/>
        </w:rPr>
        <w:t>.1. Істотні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умови Договору про закупівлю не можуть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змінюватися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після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його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підписання до виконання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зобов'язань Сторонами у повному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обсязі, крім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випадків, які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визначені у ч. 5 ст. 41 Закону України "Про публічні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закупівлі". Будь-які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зміни і доповнення до цього Договору складаються у письмовій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формі і набувають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чинності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після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їх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підписання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уповноваженими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представниками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Сторін.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lastRenderedPageBreak/>
        <w:t>1</w:t>
      </w:r>
      <w:r>
        <w:rPr>
          <w:rFonts w:ascii="Times New Roman" w:hAnsi="Times New Roman" w:cs="Times New Roman"/>
          <w:lang w:val="uk-UA"/>
        </w:rPr>
        <w:t>1</w:t>
      </w:r>
      <w:r w:rsidRPr="00F60F9B">
        <w:rPr>
          <w:rFonts w:ascii="Times New Roman" w:hAnsi="Times New Roman" w:cs="Times New Roman"/>
          <w:lang w:val="uk-UA"/>
        </w:rPr>
        <w:t>.2. У випадках, не обумовлених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даним Договором, Сторони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керуються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чинним</w:t>
      </w:r>
      <w:r>
        <w:rPr>
          <w:rFonts w:ascii="Times New Roman" w:hAnsi="Times New Roman" w:cs="Times New Roman"/>
          <w:lang w:val="uk-UA"/>
        </w:rPr>
        <w:t xml:space="preserve">  </w:t>
      </w:r>
      <w:r w:rsidRPr="00F60F9B">
        <w:rPr>
          <w:rFonts w:ascii="Times New Roman" w:hAnsi="Times New Roman" w:cs="Times New Roman"/>
          <w:lang w:val="uk-UA"/>
        </w:rPr>
        <w:t>законодавством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України.          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F60F9B">
        <w:rPr>
          <w:rFonts w:ascii="Times New Roman" w:hAnsi="Times New Roman" w:cs="Times New Roman"/>
          <w:lang w:val="uk-UA"/>
        </w:rPr>
        <w:t>.3. Всі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виправлення по тексту даного Договору мають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юридичну силу тільки при взаємному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їх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підписанні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уповноваженими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представниками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Сторін, у кожному конкретному випадку.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11.4. У разі </w:t>
      </w:r>
      <w:r w:rsidRPr="00F60F9B">
        <w:rPr>
          <w:rFonts w:ascii="Times New Roman" w:hAnsi="Times New Roman" w:cs="Times New Roman"/>
          <w:lang w:val="uk-UA"/>
        </w:rPr>
        <w:t>зміни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свого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місцезнаходження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або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банківських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реквізитів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Постачальник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зобов’язаний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протягом одного календарного дня з дати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зміни, проінформувати  про</w:t>
      </w:r>
      <w:r>
        <w:rPr>
          <w:rFonts w:ascii="Times New Roman" w:hAnsi="Times New Roman" w:cs="Times New Roman"/>
          <w:lang w:val="uk-UA"/>
        </w:rPr>
        <w:t xml:space="preserve"> це Замовника</w:t>
      </w:r>
      <w:r w:rsidRPr="00F60F9B">
        <w:rPr>
          <w:rFonts w:ascii="Times New Roman" w:hAnsi="Times New Roman" w:cs="Times New Roman"/>
          <w:lang w:val="uk-UA"/>
        </w:rPr>
        <w:t xml:space="preserve"> листом, скріпленим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власною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 xml:space="preserve">печаткою. </w:t>
      </w:r>
    </w:p>
    <w:p w:rsidR="00234216" w:rsidRPr="00F60F9B" w:rsidRDefault="00234216" w:rsidP="0020545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60F9B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1</w:t>
      </w:r>
      <w:r w:rsidRPr="00F60F9B">
        <w:rPr>
          <w:rFonts w:ascii="Times New Roman" w:hAnsi="Times New Roman" w:cs="Times New Roman"/>
          <w:lang w:val="uk-UA"/>
        </w:rPr>
        <w:t>.5. Даний Договір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складений в чотирьох</w:t>
      </w:r>
      <w:r>
        <w:rPr>
          <w:rFonts w:ascii="Times New Roman" w:hAnsi="Times New Roman" w:cs="Times New Roman"/>
          <w:lang w:val="uk-UA"/>
        </w:rPr>
        <w:t xml:space="preserve"> </w:t>
      </w:r>
      <w:r w:rsidRPr="00F60F9B">
        <w:rPr>
          <w:rFonts w:ascii="Times New Roman" w:hAnsi="Times New Roman" w:cs="Times New Roman"/>
          <w:lang w:val="uk-UA"/>
        </w:rPr>
        <w:t>оригінальних</w:t>
      </w:r>
      <w:r>
        <w:rPr>
          <w:rFonts w:ascii="Times New Roman" w:hAnsi="Times New Roman" w:cs="Times New Roman"/>
          <w:lang w:val="uk-UA"/>
        </w:rPr>
        <w:t xml:space="preserve"> примірниках: три -  для Замовника</w:t>
      </w:r>
      <w:r w:rsidRPr="00F60F9B">
        <w:rPr>
          <w:rFonts w:ascii="Times New Roman" w:hAnsi="Times New Roman" w:cs="Times New Roman"/>
          <w:lang w:val="uk-UA"/>
        </w:rPr>
        <w:t>, один – для Постачальника.</w:t>
      </w:r>
    </w:p>
    <w:p w:rsidR="00234216" w:rsidRPr="00F60F9B" w:rsidRDefault="00234216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234216" w:rsidRPr="00F60F9B" w:rsidRDefault="00F031CA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12</w:t>
      </w:r>
      <w:r w:rsidR="00234216" w:rsidRPr="00F60F9B">
        <w:rPr>
          <w:rFonts w:ascii="Times New Roman" w:hAnsi="Times New Roman" w:cs="Times New Roman"/>
          <w:b/>
          <w:lang w:val="uk-UA"/>
        </w:rPr>
        <w:t>. ДОДАТКИ ДО ДОГОВОРУ</w:t>
      </w:r>
    </w:p>
    <w:p w:rsidR="00234216" w:rsidRPr="00F60F9B" w:rsidRDefault="00F031CA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234216" w:rsidRPr="00F60F9B">
        <w:rPr>
          <w:rFonts w:ascii="Times New Roman" w:hAnsi="Times New Roman" w:cs="Times New Roman"/>
          <w:lang w:val="uk-UA"/>
        </w:rPr>
        <w:t>.1. Невід’ємною</w:t>
      </w:r>
      <w:r w:rsidR="00234216">
        <w:rPr>
          <w:rFonts w:ascii="Times New Roman" w:hAnsi="Times New Roman" w:cs="Times New Roman"/>
          <w:lang w:val="uk-UA"/>
        </w:rPr>
        <w:t xml:space="preserve"> </w:t>
      </w:r>
      <w:r w:rsidR="00234216" w:rsidRPr="00F60F9B">
        <w:rPr>
          <w:rFonts w:ascii="Times New Roman" w:hAnsi="Times New Roman" w:cs="Times New Roman"/>
          <w:lang w:val="uk-UA"/>
        </w:rPr>
        <w:t>частиною</w:t>
      </w:r>
      <w:r w:rsidR="00234216">
        <w:rPr>
          <w:rFonts w:ascii="Times New Roman" w:hAnsi="Times New Roman" w:cs="Times New Roman"/>
          <w:lang w:val="uk-UA"/>
        </w:rPr>
        <w:t xml:space="preserve"> </w:t>
      </w:r>
      <w:r w:rsidR="00234216" w:rsidRPr="00F60F9B">
        <w:rPr>
          <w:rFonts w:ascii="Times New Roman" w:hAnsi="Times New Roman" w:cs="Times New Roman"/>
          <w:lang w:val="uk-UA"/>
        </w:rPr>
        <w:t>цього Договору є  Додаток №1 “Специфікація”</w:t>
      </w:r>
    </w:p>
    <w:p w:rsidR="00234216" w:rsidRPr="00F60F9B" w:rsidRDefault="00F031CA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="00234216" w:rsidRPr="00F60F9B">
        <w:rPr>
          <w:rFonts w:ascii="Times New Roman" w:hAnsi="Times New Roman" w:cs="Times New Roman"/>
          <w:lang w:val="uk-UA"/>
        </w:rPr>
        <w:t>.2. Невід’ємною</w:t>
      </w:r>
      <w:r w:rsidR="00234216">
        <w:rPr>
          <w:rFonts w:ascii="Times New Roman" w:hAnsi="Times New Roman" w:cs="Times New Roman"/>
          <w:lang w:val="uk-UA"/>
        </w:rPr>
        <w:t xml:space="preserve"> </w:t>
      </w:r>
      <w:r w:rsidR="00234216" w:rsidRPr="00F60F9B">
        <w:rPr>
          <w:rFonts w:ascii="Times New Roman" w:hAnsi="Times New Roman" w:cs="Times New Roman"/>
          <w:lang w:val="uk-UA"/>
        </w:rPr>
        <w:t>частиною</w:t>
      </w:r>
      <w:r w:rsidR="00234216">
        <w:rPr>
          <w:rFonts w:ascii="Times New Roman" w:hAnsi="Times New Roman" w:cs="Times New Roman"/>
          <w:lang w:val="uk-UA"/>
        </w:rPr>
        <w:t xml:space="preserve"> </w:t>
      </w:r>
      <w:r w:rsidR="00234216" w:rsidRPr="00F60F9B">
        <w:rPr>
          <w:rFonts w:ascii="Times New Roman" w:hAnsi="Times New Roman" w:cs="Times New Roman"/>
          <w:lang w:val="uk-UA"/>
        </w:rPr>
        <w:t>цього Договору є  Додаток №2 “Технічні</w:t>
      </w:r>
      <w:r w:rsidR="00234216">
        <w:rPr>
          <w:rFonts w:ascii="Times New Roman" w:hAnsi="Times New Roman" w:cs="Times New Roman"/>
          <w:lang w:val="uk-UA"/>
        </w:rPr>
        <w:t xml:space="preserve"> </w:t>
      </w:r>
      <w:r w:rsidR="00234216" w:rsidRPr="00F60F9B">
        <w:rPr>
          <w:rFonts w:ascii="Times New Roman" w:hAnsi="Times New Roman" w:cs="Times New Roman"/>
          <w:lang w:val="uk-UA"/>
        </w:rPr>
        <w:t>вимоги”</w:t>
      </w:r>
    </w:p>
    <w:p w:rsidR="00234216" w:rsidRPr="00F60F9B" w:rsidRDefault="00234216" w:rsidP="0023421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234216" w:rsidRPr="00F60F9B" w:rsidRDefault="00234216" w:rsidP="00234216">
      <w:pPr>
        <w:spacing w:after="0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234216" w:rsidRPr="00F031CA" w:rsidRDefault="00F031CA" w:rsidP="00F031CA">
      <w:pPr>
        <w:spacing w:after="0"/>
        <w:ind w:firstLine="709"/>
        <w:jc w:val="center"/>
        <w:rPr>
          <w:rFonts w:ascii="Times New Roman" w:hAnsi="Times New Roman" w:cs="Times New Roman"/>
          <w:b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lang w:val="uk-UA"/>
        </w:rPr>
        <w:t>13</w:t>
      </w:r>
      <w:r w:rsidR="00234216" w:rsidRPr="00F60F9B">
        <w:rPr>
          <w:rFonts w:ascii="Times New Roman" w:hAnsi="Times New Roman" w:cs="Times New Roman"/>
          <w:b/>
          <w:lang w:val="uk-UA"/>
        </w:rPr>
        <w:t>. МІСЦЕЗНАХОДЖЕННЯ ТА БАНКІВСЬКІ РЕКВІЗИТИ СТОРІН</w:t>
      </w:r>
    </w:p>
    <w:p w:rsidR="00F60C56" w:rsidRPr="00F60F9B" w:rsidRDefault="00EE2330" w:rsidP="00F60C56">
      <w:pPr>
        <w:spacing w:after="0"/>
        <w:ind w:firstLine="709"/>
        <w:jc w:val="center"/>
        <w:rPr>
          <w:rFonts w:ascii="Times New Roman" w:hAnsi="Times New Roman" w:cs="Times New Roman"/>
          <w:b/>
          <w:shd w:val="clear" w:color="auto" w:fill="FFFFFF"/>
          <w:lang w:val="uk-UA" w:eastAsia="uk-UA"/>
        </w:rPr>
      </w:pPr>
      <w:r>
        <w:rPr>
          <w:rFonts w:ascii="Times New Roman" w:eastAsia="Arial" w:hAnsi="Times New Roman" w:cs="Times New Roman"/>
          <w:lang w:val="uk-UA"/>
        </w:rPr>
        <w:tab/>
      </w:r>
    </w:p>
    <w:tbl>
      <w:tblPr>
        <w:tblpPr w:leftFromText="180" w:rightFromText="180" w:vertAnchor="text" w:horzAnchor="margin" w:tblpY="288"/>
        <w:tblW w:w="48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</w:tblGrid>
      <w:tr w:rsidR="00F60C56" w:rsidRPr="00F60F9B" w:rsidTr="00A472E9"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pStyle w:val="a5"/>
              <w:snapToGrid w:val="0"/>
              <w:rPr>
                <w:b/>
                <w:bCs/>
                <w:sz w:val="22"/>
                <w:szCs w:val="22"/>
                <w:lang w:val="uk-UA"/>
              </w:rPr>
            </w:pPr>
          </w:p>
          <w:p w:rsidR="00F60C56" w:rsidRPr="00F60F9B" w:rsidRDefault="00F60C56" w:rsidP="00A472E9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60F9B">
              <w:rPr>
                <w:b/>
                <w:bCs/>
                <w:sz w:val="22"/>
                <w:szCs w:val="22"/>
                <w:lang w:val="uk-UA"/>
              </w:rPr>
              <w:t>ЗАМОВНИК:</w:t>
            </w:r>
          </w:p>
        </w:tc>
      </w:tr>
      <w:tr w:rsidR="00F60C56" w:rsidRPr="00F60F9B" w:rsidTr="00A472E9"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pStyle w:val="a5"/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F60C56" w:rsidRPr="00F60F9B" w:rsidTr="00A472E9"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pBdr>
                <w:bottom w:val="single" w:sz="12" w:space="1" w:color="000000"/>
              </w:pBd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0F9B">
              <w:rPr>
                <w:rFonts w:ascii="Times New Roman" w:hAnsi="Times New Roman" w:cs="Times New Roman"/>
                <w:b/>
                <w:lang w:val="uk-UA"/>
              </w:rPr>
              <w:t>Департамент муніципальної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0F9B">
              <w:rPr>
                <w:rFonts w:ascii="Times New Roman" w:hAnsi="Times New Roman" w:cs="Times New Roman"/>
                <w:b/>
                <w:lang w:val="uk-UA"/>
              </w:rPr>
              <w:t>безпеки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0F9B">
              <w:rPr>
                <w:rFonts w:ascii="Times New Roman" w:hAnsi="Times New Roman" w:cs="Times New Roman"/>
                <w:b/>
                <w:lang w:val="uk-UA"/>
              </w:rPr>
              <w:t>Одеської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60F9B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AC6410" w:rsidRDefault="00F60C56" w:rsidP="00A472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410">
              <w:rPr>
                <w:rFonts w:ascii="Times New Roman" w:hAnsi="Times New Roman" w:cs="Times New Roman"/>
                <w:lang w:val="uk-UA"/>
              </w:rPr>
              <w:t xml:space="preserve">65007, м. Одеса, вул. </w:t>
            </w:r>
            <w:proofErr w:type="spellStart"/>
            <w:r w:rsidRPr="00AC6410">
              <w:rPr>
                <w:rFonts w:ascii="Times New Roman" w:hAnsi="Times New Roman" w:cs="Times New Roman"/>
                <w:lang w:val="uk-UA"/>
              </w:rPr>
              <w:t>Розкидайлівська</w:t>
            </w:r>
            <w:proofErr w:type="spellEnd"/>
            <w:r w:rsidRPr="00AC6410">
              <w:rPr>
                <w:rFonts w:ascii="Times New Roman" w:hAnsi="Times New Roman" w:cs="Times New Roman"/>
                <w:lang w:val="uk-UA"/>
              </w:rPr>
              <w:t>, 67а</w:t>
            </w:r>
          </w:p>
          <w:p w:rsidR="00F60C56" w:rsidRPr="00AC6410" w:rsidRDefault="00F60C56" w:rsidP="00A472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410">
              <w:rPr>
                <w:rFonts w:ascii="Times New Roman" w:hAnsi="Times New Roman" w:cs="Times New Roman"/>
                <w:lang w:val="uk-UA"/>
              </w:rPr>
              <w:t>ЄДРПОУ 39431426</w:t>
            </w:r>
          </w:p>
          <w:p w:rsidR="00F60C56" w:rsidRPr="00BE60B1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р/р </w:t>
            </w:r>
            <w:r>
              <w:t xml:space="preserve"> </w:t>
            </w:r>
            <w:r w:rsidR="006B19D8">
              <w:rPr>
                <w:rFonts w:ascii="Times New Roman" w:hAnsi="Times New Roman" w:cs="Times New Roman"/>
                <w:lang w:val="uk-UA"/>
              </w:rPr>
              <w:t>UА498201720344291218400089007</w:t>
            </w:r>
          </w:p>
          <w:p w:rsidR="00F60C56" w:rsidRPr="00AC6410" w:rsidRDefault="00F60C56" w:rsidP="00A4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410">
              <w:rPr>
                <w:rFonts w:ascii="Times New Roman" w:hAnsi="Times New Roman" w:cs="Times New Roman"/>
                <w:lang w:val="uk-UA"/>
              </w:rPr>
              <w:t>в ДКСУ м. Київ</w:t>
            </w:r>
          </w:p>
          <w:p w:rsidR="00F60C56" w:rsidRPr="00AC6410" w:rsidRDefault="00F60C56" w:rsidP="00A472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410">
              <w:rPr>
                <w:rFonts w:ascii="Times New Roman" w:hAnsi="Times New Roman" w:cs="Times New Roman"/>
                <w:lang w:val="uk-UA"/>
              </w:rPr>
              <w:t>МФО 820172</w:t>
            </w: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0F9B">
              <w:rPr>
                <w:rFonts w:ascii="Times New Roman" w:hAnsi="Times New Roman" w:cs="Times New Roman"/>
                <w:b/>
                <w:lang w:val="uk-UA"/>
              </w:rPr>
              <w:t>Перший заступник директора</w:t>
            </w: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0C56" w:rsidRPr="00015BEF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F9B">
              <w:rPr>
                <w:rFonts w:ascii="Times New Roman" w:hAnsi="Times New Roman" w:cs="Times New Roman"/>
                <w:b/>
                <w:lang w:val="uk-UA"/>
              </w:rPr>
              <w:t>_</w:t>
            </w:r>
            <w:r w:rsidRPr="00F60F9B">
              <w:rPr>
                <w:rFonts w:ascii="Times New Roman" w:hAnsi="Times New Roman" w:cs="Times New Roman"/>
                <w:lang w:val="uk-UA"/>
              </w:rPr>
              <w:t>_</w:t>
            </w:r>
            <w:r>
              <w:rPr>
                <w:rFonts w:ascii="Times New Roman" w:hAnsi="Times New Roman" w:cs="Times New Roman"/>
                <w:lang w:val="uk-UA"/>
              </w:rPr>
              <w:t>__________________/Юрій САВЧЕНКО/</w:t>
            </w:r>
          </w:p>
          <w:p w:rsidR="00F60C56" w:rsidRPr="00F60F9B" w:rsidRDefault="00F60C56" w:rsidP="00A472E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60C56" w:rsidRPr="00F60F9B" w:rsidRDefault="00F60C56" w:rsidP="00A472E9">
            <w:pPr>
              <w:pStyle w:val="a5"/>
              <w:snapToGrid w:val="0"/>
              <w:rPr>
                <w:sz w:val="22"/>
                <w:szCs w:val="22"/>
                <w:lang w:val="uk-UA"/>
              </w:rPr>
            </w:pPr>
            <w:r w:rsidRPr="00F60F9B">
              <w:rPr>
                <w:b/>
                <w:bCs/>
                <w:sz w:val="22"/>
                <w:szCs w:val="22"/>
                <w:lang w:val="uk-UA"/>
              </w:rPr>
              <w:t>М.П.</w:t>
            </w:r>
          </w:p>
        </w:tc>
      </w:tr>
      <w:tr w:rsidR="00F60C56" w:rsidRPr="00F60F9B" w:rsidTr="00A472E9"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pStyle w:val="a5"/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F60C56" w:rsidRPr="00F60F9B" w:rsidTr="00A472E9"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0C56" w:rsidRPr="00F60F9B" w:rsidTr="00A472E9">
        <w:trPr>
          <w:trHeight w:val="1937"/>
        </w:trPr>
        <w:tc>
          <w:tcPr>
            <w:tcW w:w="4819" w:type="dxa"/>
            <w:shd w:val="clear" w:color="auto" w:fill="auto"/>
          </w:tcPr>
          <w:p w:rsidR="00F60C56" w:rsidRPr="00F60F9B" w:rsidRDefault="00F60C56" w:rsidP="00A472E9">
            <w:pPr>
              <w:snapToGrid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i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  <w:tab w:val="left" w:pos="1273"/>
        </w:tabs>
        <w:spacing w:after="0"/>
        <w:rPr>
          <w:rFonts w:ascii="Times New Roman" w:eastAsia="Arial" w:hAnsi="Times New Roman" w:cs="Times New Roman"/>
          <w:b/>
          <w:lang w:val="uk-UA"/>
        </w:rPr>
      </w:pPr>
      <w:r w:rsidRPr="00F60F9B">
        <w:rPr>
          <w:rFonts w:ascii="Times New Roman" w:eastAsia="Arial" w:hAnsi="Times New Roman" w:cs="Times New Roman"/>
          <w:lang w:val="uk-UA"/>
        </w:rPr>
        <w:tab/>
      </w:r>
      <w:r w:rsidRPr="00F60F9B">
        <w:rPr>
          <w:rFonts w:ascii="Times New Roman" w:eastAsia="Arial" w:hAnsi="Times New Roman" w:cs="Times New Roman"/>
          <w:lang w:val="uk-UA"/>
        </w:rPr>
        <w:tab/>
      </w:r>
      <w:r w:rsidRPr="00F60F9B">
        <w:rPr>
          <w:rFonts w:ascii="Times New Roman" w:eastAsia="Arial" w:hAnsi="Times New Roman" w:cs="Times New Roman"/>
          <w:b/>
          <w:lang w:val="uk-UA"/>
        </w:rPr>
        <w:t>ПОСТАЧАЛЬНИК:</w:t>
      </w: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F60F9B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F60C56" w:rsidRPr="000B2121" w:rsidRDefault="00F60C56" w:rsidP="00F60C5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</w:rPr>
      </w:pPr>
    </w:p>
    <w:p w:rsidR="00234216" w:rsidRPr="00F60F9B" w:rsidRDefault="00F60C56" w:rsidP="00F60C56">
      <w:pPr>
        <w:shd w:val="clear" w:color="auto" w:fill="FFFFFF"/>
        <w:tabs>
          <w:tab w:val="left" w:pos="244"/>
          <w:tab w:val="left" w:pos="635"/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ab/>
      </w:r>
      <w:r w:rsidR="00EE2330">
        <w:rPr>
          <w:rFonts w:ascii="Times New Roman" w:eastAsia="Arial" w:hAnsi="Times New Roman" w:cs="Times New Roman"/>
          <w:lang w:val="uk-UA"/>
        </w:rPr>
        <w:tab/>
      </w: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F60F9B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</w:p>
    <w:p w:rsidR="00234216" w:rsidRPr="00292500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  <w:lang w:val="uk-UA"/>
        </w:rPr>
      </w:pPr>
      <w:r w:rsidRPr="00292500">
        <w:rPr>
          <w:rFonts w:ascii="Times New Roman" w:eastAsia="Arial" w:hAnsi="Times New Roman" w:cs="Times New Roman"/>
          <w:lang w:val="uk-UA"/>
        </w:rPr>
        <w:t xml:space="preserve">Додаток №1 </w:t>
      </w:r>
    </w:p>
    <w:p w:rsidR="00234216" w:rsidRPr="000B2121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до Договору ___від______202</w:t>
      </w:r>
      <w:r w:rsidR="00205451">
        <w:rPr>
          <w:rFonts w:ascii="Times New Roman" w:eastAsia="Arial" w:hAnsi="Times New Roman" w:cs="Times New Roman"/>
          <w:lang w:val="uk-UA"/>
        </w:rPr>
        <w:t>3</w:t>
      </w:r>
      <w:r w:rsidRPr="000B2121">
        <w:rPr>
          <w:rFonts w:ascii="Times New Roman" w:eastAsia="Arial" w:hAnsi="Times New Roman" w:cs="Times New Roman"/>
        </w:rPr>
        <w:t xml:space="preserve"> року </w:t>
      </w:r>
    </w:p>
    <w:p w:rsidR="00234216" w:rsidRPr="000B2121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</w:rPr>
      </w:pPr>
    </w:p>
    <w:p w:rsidR="00234216" w:rsidRPr="000B2121" w:rsidRDefault="00234216" w:rsidP="00234216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Cs w:val="20"/>
          <w:lang w:eastAsia="zh-CN"/>
        </w:rPr>
      </w:pPr>
      <w:r w:rsidRPr="000B2121">
        <w:rPr>
          <w:rFonts w:ascii="Times New Roman" w:hAnsi="Times New Roman" w:cs="Times New Roman"/>
          <w:b/>
          <w:szCs w:val="20"/>
          <w:lang w:eastAsia="zh-CN"/>
        </w:rPr>
        <w:t>СПЕЦИФІКАЦІЯ</w:t>
      </w:r>
    </w:p>
    <w:p w:rsidR="00234216" w:rsidRPr="000B2121" w:rsidRDefault="00234216" w:rsidP="00234216">
      <w:pPr>
        <w:tabs>
          <w:tab w:val="left" w:pos="142"/>
        </w:tabs>
        <w:suppressAutoHyphens/>
        <w:spacing w:after="0"/>
        <w:jc w:val="right"/>
        <w:rPr>
          <w:rFonts w:ascii="Times New Roman" w:hAnsi="Times New Roman" w:cs="Times New Roman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907"/>
        <w:gridCol w:w="1543"/>
        <w:gridCol w:w="918"/>
        <w:gridCol w:w="2021"/>
        <w:gridCol w:w="2021"/>
      </w:tblGrid>
      <w:tr w:rsidR="00234216" w:rsidRPr="000B2121" w:rsidTr="007220E5">
        <w:tc>
          <w:tcPr>
            <w:tcW w:w="293" w:type="pct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№</w:t>
            </w:r>
          </w:p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з/п</w:t>
            </w:r>
          </w:p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</w:p>
        </w:tc>
        <w:tc>
          <w:tcPr>
            <w:tcW w:w="1454" w:type="pct"/>
          </w:tcPr>
          <w:p w:rsidR="00234216" w:rsidRPr="000B2121" w:rsidRDefault="00234216" w:rsidP="00205451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</w:pPr>
            <w:proofErr w:type="spellStart"/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Найменування</w:t>
            </w:r>
            <w:proofErr w:type="spellEnd"/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 товару</w:t>
            </w:r>
          </w:p>
        </w:tc>
        <w:tc>
          <w:tcPr>
            <w:tcW w:w="772" w:type="pct"/>
          </w:tcPr>
          <w:p w:rsidR="00234216" w:rsidRPr="000B2121" w:rsidRDefault="00234216" w:rsidP="00205451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 xml:space="preserve">Од. </w:t>
            </w:r>
            <w:proofErr w:type="spellStart"/>
            <w:r w:rsidRPr="000B2121">
              <w:rPr>
                <w:rFonts w:ascii="Times New Roman" w:hAnsi="Times New Roman" w:cs="Times New Roman"/>
                <w:b/>
                <w:bCs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459" w:type="pct"/>
          </w:tcPr>
          <w:p w:rsidR="00234216" w:rsidRPr="000B2121" w:rsidRDefault="00234216" w:rsidP="00205451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proofErr w:type="spellStart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К-сть</w:t>
            </w:r>
            <w:proofErr w:type="spellEnd"/>
          </w:p>
        </w:tc>
        <w:tc>
          <w:tcPr>
            <w:tcW w:w="1011" w:type="pct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proofErr w:type="spellStart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Ціна</w:t>
            </w:r>
            <w:proofErr w:type="spellEnd"/>
          </w:p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з/без ПДВ, грн.</w:t>
            </w:r>
          </w:p>
        </w:tc>
        <w:tc>
          <w:tcPr>
            <w:tcW w:w="1011" w:type="pct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Сума</w:t>
            </w:r>
          </w:p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з/без ПДВ, грн.</w:t>
            </w:r>
          </w:p>
        </w:tc>
      </w:tr>
      <w:tr w:rsidR="00234216" w:rsidRPr="000B2121" w:rsidTr="007220E5">
        <w:trPr>
          <w:trHeight w:val="820"/>
        </w:trPr>
        <w:tc>
          <w:tcPr>
            <w:tcW w:w="293" w:type="pct"/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Cs/>
                <w:szCs w:val="20"/>
                <w:lang w:eastAsia="zh-CN"/>
              </w:rPr>
            </w:pPr>
            <w:bookmarkStart w:id="1" w:name="_Hlk496698381"/>
            <w:r w:rsidRPr="000B2121">
              <w:rPr>
                <w:rFonts w:ascii="Times New Roman" w:hAnsi="Times New Roman" w:cs="Times New Roman"/>
                <w:bCs/>
                <w:szCs w:val="20"/>
                <w:lang w:eastAsia="zh-CN"/>
              </w:rPr>
              <w:t>1</w:t>
            </w:r>
          </w:p>
        </w:tc>
        <w:tc>
          <w:tcPr>
            <w:tcW w:w="1454" w:type="pct"/>
            <w:vAlign w:val="center"/>
          </w:tcPr>
          <w:p w:rsidR="00234216" w:rsidRPr="00C61893" w:rsidRDefault="00FB63B9" w:rsidP="0072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К</w:t>
            </w:r>
            <w:r w:rsidRPr="00EE2330"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вадрокопт</w:t>
            </w:r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ер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DJI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Mavic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Fly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More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>Combo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"/>
                <w:sz w:val="24"/>
                <w:szCs w:val="24"/>
                <w:lang w:val="uk-UA" w:eastAsia="zh-CN" w:bidi="hi-IN"/>
              </w:rPr>
              <w:t xml:space="preserve"> в комплекті</w:t>
            </w:r>
          </w:p>
        </w:tc>
        <w:tc>
          <w:tcPr>
            <w:tcW w:w="772" w:type="pct"/>
            <w:vAlign w:val="center"/>
          </w:tcPr>
          <w:p w:rsidR="00234216" w:rsidRPr="00830AAE" w:rsidRDefault="005C5247" w:rsidP="0072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9" w:type="pct"/>
            <w:vAlign w:val="center"/>
          </w:tcPr>
          <w:p w:rsidR="00234216" w:rsidRPr="00657EEA" w:rsidRDefault="0098002F" w:rsidP="0072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11" w:type="pct"/>
            <w:vAlign w:val="center"/>
          </w:tcPr>
          <w:p w:rsidR="00234216" w:rsidRPr="00657EEA" w:rsidRDefault="00234216" w:rsidP="00722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1" w:type="pct"/>
            <w:vAlign w:val="center"/>
          </w:tcPr>
          <w:p w:rsidR="00234216" w:rsidRPr="00830AAE" w:rsidRDefault="00234216" w:rsidP="0072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34216" w:rsidRPr="000B2121" w:rsidTr="007220E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proofErr w:type="spellStart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Всього</w:t>
            </w:r>
            <w:proofErr w:type="spellEnd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 без ПДВ: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234216" w:rsidRPr="000B2121" w:rsidTr="007220E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ПДВ: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  <w:bookmarkEnd w:id="1"/>
      <w:tr w:rsidR="00234216" w:rsidRPr="000B2121" w:rsidTr="007220E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  <w:proofErr w:type="spellStart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Всього</w:t>
            </w:r>
            <w:proofErr w:type="spellEnd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 </w:t>
            </w:r>
            <w:proofErr w:type="spellStart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>з</w:t>
            </w:r>
            <w:proofErr w:type="spellEnd"/>
            <w:r w:rsidRPr="000B2121">
              <w:rPr>
                <w:rFonts w:ascii="Times New Roman" w:hAnsi="Times New Roman" w:cs="Times New Roman"/>
                <w:b/>
                <w:szCs w:val="20"/>
                <w:lang w:eastAsia="zh-CN"/>
              </w:rPr>
              <w:t xml:space="preserve"> ПДВ: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1011" w:type="pct"/>
            <w:tcBorders>
              <w:left w:val="single" w:sz="4" w:space="0" w:color="auto"/>
            </w:tcBorders>
            <w:vAlign w:val="center"/>
          </w:tcPr>
          <w:p w:rsidR="00234216" w:rsidRPr="000B2121" w:rsidRDefault="00234216" w:rsidP="007220E5">
            <w:pPr>
              <w:tabs>
                <w:tab w:val="left" w:pos="142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Cs w:val="20"/>
                <w:lang w:eastAsia="zh-CN"/>
              </w:rPr>
            </w:pPr>
          </w:p>
        </w:tc>
      </w:tr>
    </w:tbl>
    <w:p w:rsidR="00234216" w:rsidRPr="000B2121" w:rsidRDefault="00234216" w:rsidP="00234216">
      <w:pPr>
        <w:tabs>
          <w:tab w:val="left" w:pos="142"/>
        </w:tabs>
        <w:suppressAutoHyphens/>
        <w:spacing w:after="0"/>
        <w:jc w:val="right"/>
        <w:rPr>
          <w:rFonts w:ascii="Times New Roman" w:hAnsi="Times New Roman" w:cs="Times New Roman"/>
          <w:b/>
          <w:szCs w:val="20"/>
          <w:lang w:eastAsia="zh-CN"/>
        </w:rPr>
      </w:pPr>
    </w:p>
    <w:p w:rsidR="00234216" w:rsidRPr="000B2121" w:rsidRDefault="00234216" w:rsidP="00234216">
      <w:pPr>
        <w:tabs>
          <w:tab w:val="left" w:pos="142"/>
        </w:tabs>
        <w:suppressAutoHyphens/>
        <w:spacing w:after="0"/>
        <w:jc w:val="right"/>
        <w:rPr>
          <w:rFonts w:ascii="Times New Roman" w:hAnsi="Times New Roman" w:cs="Times New Roman"/>
          <w:b/>
          <w:szCs w:val="20"/>
          <w:lang w:eastAsia="zh-CN"/>
        </w:rPr>
      </w:pPr>
      <w:r w:rsidRPr="000B2121">
        <w:rPr>
          <w:rFonts w:ascii="Times New Roman" w:hAnsi="Times New Roman" w:cs="Times New Roman"/>
          <w:b/>
          <w:szCs w:val="20"/>
          <w:lang w:eastAsia="zh-CN"/>
        </w:rPr>
        <w:t xml:space="preserve">Сума до </w:t>
      </w:r>
      <w:proofErr w:type="spellStart"/>
      <w:r w:rsidRPr="000B2121">
        <w:rPr>
          <w:rFonts w:ascii="Times New Roman" w:hAnsi="Times New Roman" w:cs="Times New Roman"/>
          <w:b/>
          <w:szCs w:val="20"/>
          <w:lang w:eastAsia="zh-CN"/>
        </w:rPr>
        <w:t>сплати</w:t>
      </w:r>
      <w:proofErr w:type="spellEnd"/>
      <w:r w:rsidRPr="000B2121">
        <w:rPr>
          <w:rFonts w:ascii="Times New Roman" w:hAnsi="Times New Roman" w:cs="Times New Roman"/>
          <w:b/>
          <w:szCs w:val="20"/>
          <w:lang w:eastAsia="zh-CN"/>
        </w:rPr>
        <w:t xml:space="preserve">: </w:t>
      </w:r>
      <w:proofErr w:type="spellStart"/>
      <w:r w:rsidRPr="000B2121">
        <w:rPr>
          <w:rFonts w:ascii="Times New Roman" w:hAnsi="Times New Roman" w:cs="Times New Roman"/>
          <w:b/>
          <w:szCs w:val="20"/>
          <w:lang w:eastAsia="zh-CN"/>
        </w:rPr>
        <w:t>__________грн</w:t>
      </w:r>
      <w:proofErr w:type="spellEnd"/>
      <w:r w:rsidRPr="000B2121">
        <w:rPr>
          <w:rFonts w:ascii="Times New Roman" w:hAnsi="Times New Roman" w:cs="Times New Roman"/>
          <w:b/>
          <w:szCs w:val="20"/>
          <w:lang w:eastAsia="zh-CN"/>
        </w:rPr>
        <w:t>. (______________________ грн. _____ коп.) з/без ПДВ.</w:t>
      </w:r>
    </w:p>
    <w:p w:rsidR="00234216" w:rsidRPr="000B2121" w:rsidRDefault="00234216" w:rsidP="00234216">
      <w:pPr>
        <w:tabs>
          <w:tab w:val="left" w:pos="142"/>
        </w:tabs>
        <w:suppressAutoHyphens/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  <w:lang w:eastAsia="zh-CN"/>
        </w:rPr>
      </w:pPr>
    </w:p>
    <w:p w:rsidR="00234216" w:rsidRPr="000B2121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</w:rPr>
      </w:pPr>
    </w:p>
    <w:p w:rsidR="00234216" w:rsidRPr="000B2121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5245"/>
        <w:gridCol w:w="4677"/>
      </w:tblGrid>
      <w:tr w:rsidR="00234216" w:rsidRPr="000B2121" w:rsidTr="007220E5">
        <w:tc>
          <w:tcPr>
            <w:tcW w:w="5245" w:type="dxa"/>
          </w:tcPr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  <w:r w:rsidRPr="000B2121">
              <w:rPr>
                <w:rFonts w:ascii="Times New Roman" w:eastAsia="Arial" w:hAnsi="Times New Roman" w:cs="Times New Roman"/>
                <w:b/>
                <w:bCs/>
              </w:rPr>
              <w:t>«</w:t>
            </w:r>
            <w:r>
              <w:rPr>
                <w:rFonts w:ascii="Times New Roman" w:eastAsia="Arial" w:hAnsi="Times New Roman" w:cs="Times New Roman"/>
                <w:b/>
                <w:bCs/>
                <w:lang w:val="uk-UA"/>
              </w:rPr>
              <w:t>ЗАМОВНИК</w:t>
            </w:r>
            <w:r w:rsidRPr="000B2121">
              <w:rPr>
                <w:rFonts w:ascii="Times New Roman" w:eastAsia="Arial" w:hAnsi="Times New Roman" w:cs="Times New Roman"/>
                <w:b/>
                <w:bCs/>
              </w:rPr>
              <w:t>»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234216" w:rsidRPr="00C86045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0B2121"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</w:rPr>
              <w:t>____________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0B2121">
              <w:rPr>
                <w:rFonts w:ascii="Times New Roman" w:eastAsia="Arial" w:hAnsi="Times New Roman" w:cs="Times New Roman"/>
              </w:rPr>
              <w:t>М.П.</w:t>
            </w: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Default="00234216" w:rsidP="007220E5">
            <w:pPr>
              <w:spacing w:after="0"/>
              <w:rPr>
                <w:rFonts w:ascii="Times New Roman" w:eastAsia="Arial" w:hAnsi="Times New Roman" w:cs="Times New Roman"/>
                <w:lang w:val="uk-UA"/>
              </w:rPr>
            </w:pPr>
          </w:p>
          <w:p w:rsidR="00234216" w:rsidRDefault="00234216" w:rsidP="007220E5">
            <w:pPr>
              <w:spacing w:after="0"/>
              <w:rPr>
                <w:rFonts w:ascii="Times New Roman" w:eastAsia="Arial" w:hAnsi="Times New Roman" w:cs="Times New Roman"/>
                <w:lang w:val="uk-UA"/>
              </w:rPr>
            </w:pPr>
          </w:p>
          <w:p w:rsidR="00234216" w:rsidRPr="00015BEF" w:rsidRDefault="00234216" w:rsidP="007220E5">
            <w:pPr>
              <w:spacing w:after="0"/>
              <w:rPr>
                <w:rFonts w:ascii="Times New Roman" w:eastAsia="Arial" w:hAnsi="Times New Roman" w:cs="Times New Roman"/>
                <w:lang w:val="uk-UA"/>
              </w:rPr>
            </w:pPr>
          </w:p>
        </w:tc>
        <w:tc>
          <w:tcPr>
            <w:tcW w:w="4677" w:type="dxa"/>
          </w:tcPr>
          <w:p w:rsidR="00234216" w:rsidRPr="000B2121" w:rsidRDefault="00234216" w:rsidP="007220E5">
            <w:pPr>
              <w:keepNext/>
              <w:keepLines/>
              <w:spacing w:after="0"/>
              <w:outlineLvl w:val="4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B2121">
              <w:rPr>
                <w:rFonts w:ascii="Times New Roman" w:eastAsia="Arial" w:hAnsi="Times New Roman" w:cs="Times New Roman"/>
                <w:b/>
                <w:color w:val="000000"/>
              </w:rPr>
              <w:t xml:space="preserve">    «ПОСТАЧАЛЬНИК»</w:t>
            </w:r>
          </w:p>
          <w:p w:rsidR="00234216" w:rsidRPr="000B2121" w:rsidRDefault="00234216" w:rsidP="007220E5">
            <w:pPr>
              <w:spacing w:after="0"/>
              <w:ind w:right="1273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0B2121">
              <w:rPr>
                <w:rFonts w:ascii="Times New Roman" w:eastAsia="Arial" w:hAnsi="Times New Roman" w:cs="Times New Roman"/>
                <w:b/>
              </w:rPr>
              <w:t xml:space="preserve">             __________ 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  <w:r w:rsidRPr="000B2121">
              <w:rPr>
                <w:rFonts w:ascii="Times New Roman" w:eastAsia="Arial" w:hAnsi="Times New Roman" w:cs="Times New Roman"/>
              </w:rPr>
              <w:t>М.П.</w:t>
            </w: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234216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234216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234216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234216" w:rsidRPr="00015BEF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234216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</w:p>
    <w:p w:rsidR="00234216" w:rsidRDefault="0023421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F60C56" w:rsidRDefault="00F60C5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F60C56" w:rsidRDefault="00F60C5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F60C56" w:rsidRDefault="00F60C56" w:rsidP="00234216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</w:p>
    <w:p w:rsidR="00205451" w:rsidRDefault="00234216" w:rsidP="00205451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</w:p>
    <w:p w:rsidR="00234216" w:rsidRPr="00205451" w:rsidRDefault="00205451" w:rsidP="00205451">
      <w:pPr>
        <w:shd w:val="clear" w:color="auto" w:fill="FFFFFF"/>
        <w:tabs>
          <w:tab w:val="left" w:pos="1215"/>
        </w:tabs>
        <w:spacing w:after="0"/>
        <w:rPr>
          <w:rFonts w:ascii="Times New Roman" w:eastAsia="Arial" w:hAnsi="Times New Roman" w:cs="Times New Roman"/>
          <w:lang w:val="uk-UA"/>
        </w:rPr>
      </w:pPr>
      <w:r>
        <w:rPr>
          <w:rFonts w:ascii="Times New Roman" w:eastAsia="Arial" w:hAnsi="Times New Roman" w:cs="Times New Roman"/>
          <w:lang w:val="uk-UA"/>
        </w:rPr>
        <w:lastRenderedPageBreak/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</w:r>
      <w:r>
        <w:rPr>
          <w:rFonts w:ascii="Times New Roman" w:eastAsia="Arial" w:hAnsi="Times New Roman" w:cs="Times New Roman"/>
          <w:lang w:val="uk-UA"/>
        </w:rPr>
        <w:tab/>
        <w:t xml:space="preserve">      </w:t>
      </w:r>
      <w:proofErr w:type="spellStart"/>
      <w:r w:rsidR="00234216" w:rsidRPr="000B2121">
        <w:rPr>
          <w:rFonts w:ascii="Times New Roman" w:eastAsia="Arial" w:hAnsi="Times New Roman" w:cs="Times New Roman"/>
        </w:rPr>
        <w:t>Додаток</w:t>
      </w:r>
      <w:proofErr w:type="spellEnd"/>
      <w:r w:rsidR="00234216" w:rsidRPr="000B2121">
        <w:rPr>
          <w:rFonts w:ascii="Times New Roman" w:eastAsia="Arial" w:hAnsi="Times New Roman" w:cs="Times New Roman"/>
        </w:rPr>
        <w:t xml:space="preserve"> №</w:t>
      </w:r>
      <w:r>
        <w:rPr>
          <w:rFonts w:ascii="Times New Roman" w:eastAsia="Arial" w:hAnsi="Times New Roman" w:cs="Times New Roman"/>
          <w:lang w:val="uk-UA"/>
        </w:rPr>
        <w:t xml:space="preserve"> </w:t>
      </w:r>
      <w:r w:rsidR="00234216" w:rsidRPr="000B2121">
        <w:rPr>
          <w:rFonts w:ascii="Times New Roman" w:eastAsia="Arial" w:hAnsi="Times New Roman" w:cs="Times New Roman"/>
        </w:rPr>
        <w:t>2</w:t>
      </w:r>
    </w:p>
    <w:p w:rsidR="00234216" w:rsidRPr="000B2121" w:rsidRDefault="00234216" w:rsidP="00234216">
      <w:pPr>
        <w:shd w:val="clear" w:color="auto" w:fill="FFFFFF"/>
        <w:tabs>
          <w:tab w:val="left" w:pos="1215"/>
        </w:tabs>
        <w:spacing w:after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до Договору ___від______202</w:t>
      </w:r>
      <w:r w:rsidR="00205451">
        <w:rPr>
          <w:rFonts w:ascii="Times New Roman" w:eastAsia="Arial" w:hAnsi="Times New Roman" w:cs="Times New Roman"/>
          <w:lang w:val="uk-UA"/>
        </w:rPr>
        <w:t>3</w:t>
      </w:r>
      <w:r w:rsidRPr="000B2121">
        <w:rPr>
          <w:rFonts w:ascii="Times New Roman" w:eastAsia="Arial" w:hAnsi="Times New Roman" w:cs="Times New Roman"/>
        </w:rPr>
        <w:t xml:space="preserve"> року </w:t>
      </w:r>
    </w:p>
    <w:p w:rsidR="00234216" w:rsidRPr="000B2121" w:rsidRDefault="00234216" w:rsidP="00234216">
      <w:pPr>
        <w:spacing w:after="0"/>
        <w:jc w:val="right"/>
        <w:rPr>
          <w:rFonts w:ascii="Times New Roman" w:hAnsi="Times New Roman" w:cs="Times New Roman"/>
          <w:b/>
        </w:rPr>
      </w:pPr>
    </w:p>
    <w:p w:rsidR="00234216" w:rsidRPr="000B2121" w:rsidRDefault="00234216" w:rsidP="00234216">
      <w:pPr>
        <w:spacing w:after="0"/>
        <w:jc w:val="right"/>
        <w:rPr>
          <w:rFonts w:ascii="Times New Roman" w:hAnsi="Times New Roman" w:cs="Times New Roman"/>
          <w:b/>
        </w:rPr>
      </w:pPr>
    </w:p>
    <w:p w:rsidR="00234216" w:rsidRPr="000B2121" w:rsidRDefault="00234216" w:rsidP="00234216">
      <w:pPr>
        <w:spacing w:after="0"/>
        <w:jc w:val="center"/>
        <w:rPr>
          <w:rFonts w:ascii="Times New Roman" w:hAnsi="Times New Roman" w:cs="Times New Roman"/>
          <w:b/>
        </w:rPr>
      </w:pPr>
    </w:p>
    <w:p w:rsidR="00234216" w:rsidRPr="000B2121" w:rsidRDefault="00234216" w:rsidP="00234216">
      <w:pPr>
        <w:spacing w:after="0"/>
        <w:jc w:val="center"/>
        <w:rPr>
          <w:rFonts w:ascii="Times New Roman" w:hAnsi="Times New Roman" w:cs="Times New Roman"/>
          <w:b/>
        </w:rPr>
      </w:pPr>
      <w:r w:rsidRPr="000B2121">
        <w:rPr>
          <w:rFonts w:ascii="Times New Roman" w:hAnsi="Times New Roman" w:cs="Times New Roman"/>
          <w:b/>
        </w:rPr>
        <w:t>ТЕХНІЧНІ ВИМОГИ*</w:t>
      </w:r>
    </w:p>
    <w:p w:rsidR="00234216" w:rsidRPr="000B2121" w:rsidRDefault="00234216" w:rsidP="00234216">
      <w:pPr>
        <w:spacing w:after="0"/>
        <w:jc w:val="right"/>
        <w:rPr>
          <w:rFonts w:ascii="Times New Roman" w:hAnsi="Times New Roman" w:cs="Times New Roman"/>
          <w:b/>
        </w:rPr>
      </w:pPr>
    </w:p>
    <w:p w:rsidR="00234216" w:rsidRPr="000B2121" w:rsidRDefault="00234216" w:rsidP="00234216">
      <w:pPr>
        <w:spacing w:after="0"/>
        <w:jc w:val="right"/>
        <w:rPr>
          <w:rFonts w:ascii="Times New Roman" w:hAnsi="Times New Roman" w:cs="Times New Roman"/>
          <w:b/>
        </w:rPr>
      </w:pPr>
    </w:p>
    <w:p w:rsidR="00234216" w:rsidRPr="000B2121" w:rsidRDefault="00234216" w:rsidP="00234216">
      <w:pPr>
        <w:spacing w:after="0"/>
        <w:ind w:firstLine="708"/>
        <w:rPr>
          <w:rFonts w:ascii="Times New Roman" w:hAnsi="Times New Roman" w:cs="Times New Roman"/>
          <w:i/>
        </w:rPr>
      </w:pPr>
      <w:r w:rsidRPr="000B2121">
        <w:rPr>
          <w:rFonts w:ascii="Times New Roman" w:hAnsi="Times New Roman" w:cs="Times New Roman"/>
          <w:i/>
        </w:rPr>
        <w:t>*</w:t>
      </w:r>
      <w:proofErr w:type="spellStart"/>
      <w:r w:rsidRPr="000B2121">
        <w:rPr>
          <w:rFonts w:ascii="Times New Roman" w:hAnsi="Times New Roman" w:cs="Times New Roman"/>
          <w:i/>
        </w:rPr>
        <w:t>Згідно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0B2121">
        <w:rPr>
          <w:rFonts w:ascii="Times New Roman" w:hAnsi="Times New Roman" w:cs="Times New Roman"/>
          <w:i/>
        </w:rPr>
        <w:t>із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0B2121">
        <w:rPr>
          <w:rFonts w:ascii="Times New Roman" w:hAnsi="Times New Roman" w:cs="Times New Roman"/>
          <w:i/>
        </w:rPr>
        <w:t>Додатком</w:t>
      </w:r>
      <w:proofErr w:type="spellEnd"/>
      <w:r w:rsidRPr="000B2121">
        <w:rPr>
          <w:rFonts w:ascii="Times New Roman" w:hAnsi="Times New Roman" w:cs="Times New Roman"/>
          <w:i/>
        </w:rPr>
        <w:t xml:space="preserve"> 3 </w:t>
      </w:r>
      <w:proofErr w:type="spellStart"/>
      <w:r w:rsidRPr="000B2121">
        <w:rPr>
          <w:rFonts w:ascii="Times New Roman" w:hAnsi="Times New Roman" w:cs="Times New Roman"/>
          <w:i/>
        </w:rPr>
        <w:t>тендерної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0B2121">
        <w:rPr>
          <w:rFonts w:ascii="Times New Roman" w:hAnsi="Times New Roman" w:cs="Times New Roman"/>
          <w:i/>
        </w:rPr>
        <w:t>документації</w:t>
      </w:r>
      <w:proofErr w:type="spellEnd"/>
      <w:r w:rsidRPr="000B2121">
        <w:rPr>
          <w:rFonts w:ascii="Times New Roman" w:hAnsi="Times New Roman" w:cs="Times New Roman"/>
          <w:i/>
        </w:rPr>
        <w:t xml:space="preserve"> на </w:t>
      </w:r>
      <w:proofErr w:type="spellStart"/>
      <w:r w:rsidRPr="000B2121">
        <w:rPr>
          <w:rFonts w:ascii="Times New Roman" w:hAnsi="Times New Roman" w:cs="Times New Roman"/>
          <w:i/>
        </w:rPr>
        <w:t>закупівлю</w:t>
      </w:r>
      <w:proofErr w:type="spellEnd"/>
      <w:r w:rsidRPr="000B2121">
        <w:rPr>
          <w:rFonts w:ascii="Times New Roman" w:hAnsi="Times New Roman" w:cs="Times New Roman"/>
          <w:i/>
        </w:rPr>
        <w:t>.</w:t>
      </w:r>
    </w:p>
    <w:p w:rsidR="00234216" w:rsidRPr="000B2121" w:rsidRDefault="00234216" w:rsidP="00234216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noProof/>
          <w:lang w:eastAsia="ar-SA"/>
        </w:rPr>
      </w:pPr>
    </w:p>
    <w:p w:rsidR="00234216" w:rsidRPr="000B2121" w:rsidRDefault="00234216" w:rsidP="00234216">
      <w:pPr>
        <w:spacing w:after="0"/>
        <w:ind w:firstLine="708"/>
        <w:rPr>
          <w:rFonts w:ascii="Times New Roman" w:hAnsi="Times New Roman" w:cs="Times New Roman"/>
          <w:i/>
        </w:rPr>
      </w:pPr>
    </w:p>
    <w:p w:rsidR="00234216" w:rsidRPr="000B2121" w:rsidRDefault="00234216" w:rsidP="00234216">
      <w:pPr>
        <w:spacing w:after="0"/>
        <w:ind w:firstLine="708"/>
        <w:rPr>
          <w:rFonts w:ascii="Times New Roman" w:hAnsi="Times New Roman" w:cs="Times New Roman"/>
          <w:i/>
        </w:rPr>
      </w:pPr>
    </w:p>
    <w:tbl>
      <w:tblPr>
        <w:tblW w:w="9922" w:type="dxa"/>
        <w:tblInd w:w="392" w:type="dxa"/>
        <w:tblLayout w:type="fixed"/>
        <w:tblLook w:val="0000"/>
      </w:tblPr>
      <w:tblGrid>
        <w:gridCol w:w="5245"/>
        <w:gridCol w:w="4677"/>
      </w:tblGrid>
      <w:tr w:rsidR="00234216" w:rsidRPr="000B2121" w:rsidTr="007220E5">
        <w:tc>
          <w:tcPr>
            <w:tcW w:w="5245" w:type="dxa"/>
          </w:tcPr>
          <w:p w:rsidR="00234216" w:rsidRPr="000B2121" w:rsidRDefault="00234216" w:rsidP="007220E5">
            <w:pPr>
              <w:spacing w:after="0"/>
              <w:rPr>
                <w:rFonts w:ascii="Times New Roman" w:hAnsi="Times New Roman" w:cs="Times New Roman"/>
              </w:rPr>
            </w:pPr>
            <w:r w:rsidRPr="000B2121">
              <w:rPr>
                <w:rFonts w:ascii="Times New Roman" w:hAnsi="Times New Roman" w:cs="Times New Roman"/>
              </w:rPr>
              <w:tab/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  <w:r w:rsidRPr="000B2121">
              <w:rPr>
                <w:rFonts w:ascii="Times New Roman" w:eastAsia="Arial" w:hAnsi="Times New Roman" w:cs="Times New Roman"/>
                <w:b/>
                <w:bCs/>
              </w:rPr>
              <w:t>«</w:t>
            </w:r>
            <w:r>
              <w:rPr>
                <w:rFonts w:ascii="Times New Roman" w:eastAsia="Arial" w:hAnsi="Times New Roman" w:cs="Times New Roman"/>
                <w:b/>
                <w:bCs/>
                <w:lang w:val="uk-UA"/>
              </w:rPr>
              <w:t>ЗАМОВНИК</w:t>
            </w:r>
            <w:r w:rsidRPr="000B2121">
              <w:rPr>
                <w:rFonts w:ascii="Times New Roman" w:eastAsia="Arial" w:hAnsi="Times New Roman" w:cs="Times New Roman"/>
                <w:b/>
                <w:bCs/>
              </w:rPr>
              <w:t>»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0B2121"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</w:rPr>
              <w:t>____________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  <w:r w:rsidRPr="000B2121">
              <w:rPr>
                <w:rFonts w:ascii="Times New Roman" w:eastAsia="Arial" w:hAnsi="Times New Roman" w:cs="Times New Roman"/>
              </w:rPr>
              <w:t>М.П.</w:t>
            </w: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677" w:type="dxa"/>
          </w:tcPr>
          <w:p w:rsidR="00234216" w:rsidRDefault="00234216" w:rsidP="007220E5">
            <w:pPr>
              <w:keepNext/>
              <w:keepLines/>
              <w:spacing w:after="0"/>
              <w:outlineLvl w:val="4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234216" w:rsidRPr="000B2121" w:rsidRDefault="00234216" w:rsidP="007220E5">
            <w:pPr>
              <w:keepNext/>
              <w:keepLines/>
              <w:spacing w:after="0"/>
              <w:outlineLvl w:val="4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B2121">
              <w:rPr>
                <w:rFonts w:ascii="Times New Roman" w:eastAsia="Arial" w:hAnsi="Times New Roman" w:cs="Times New Roman"/>
                <w:b/>
                <w:color w:val="000000"/>
              </w:rPr>
              <w:t xml:space="preserve"> «ПОСТАЧАЛЬНИК»</w:t>
            </w:r>
          </w:p>
          <w:p w:rsidR="00234216" w:rsidRPr="000B2121" w:rsidRDefault="00234216" w:rsidP="007220E5">
            <w:pPr>
              <w:spacing w:after="0"/>
              <w:ind w:right="1273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ind w:right="1273"/>
              <w:jc w:val="both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0B2121">
              <w:rPr>
                <w:rFonts w:ascii="Times New Roman" w:eastAsia="Arial" w:hAnsi="Times New Roman" w:cs="Times New Roman"/>
                <w:b/>
              </w:rPr>
              <w:t xml:space="preserve">             __________ </w:t>
            </w: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</w:rPr>
            </w:pPr>
          </w:p>
          <w:p w:rsidR="00234216" w:rsidRPr="000B2121" w:rsidRDefault="00234216" w:rsidP="007220E5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  <w:r w:rsidRPr="000B2121">
              <w:rPr>
                <w:rFonts w:ascii="Times New Roman" w:eastAsia="Arial" w:hAnsi="Times New Roman" w:cs="Times New Roman"/>
              </w:rPr>
              <w:t>М.П.</w:t>
            </w:r>
          </w:p>
          <w:p w:rsidR="00234216" w:rsidRPr="000B2121" w:rsidRDefault="00234216" w:rsidP="007220E5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234216" w:rsidRDefault="00234216" w:rsidP="00234216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A7CD7" w:rsidRDefault="00CA7CD7"/>
    <w:sectPr w:rsidR="00CA7CD7" w:rsidSect="00F60C5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2F"/>
    <w:multiLevelType w:val="multilevel"/>
    <w:tmpl w:val="40EAB78A"/>
    <w:lvl w:ilvl="0">
      <w:start w:val="12"/>
      <w:numFmt w:val="decimal"/>
      <w:lvlText w:val="%1."/>
      <w:lvlJc w:val="left"/>
      <w:pPr>
        <w:ind w:left="444" w:hanging="444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6F8D383B"/>
    <w:multiLevelType w:val="multilevel"/>
    <w:tmpl w:val="E9FA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74220505"/>
    <w:multiLevelType w:val="hybridMultilevel"/>
    <w:tmpl w:val="4BCE6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216"/>
    <w:rsid w:val="00044635"/>
    <w:rsid w:val="00205451"/>
    <w:rsid w:val="00234216"/>
    <w:rsid w:val="00236EC0"/>
    <w:rsid w:val="00292500"/>
    <w:rsid w:val="00370503"/>
    <w:rsid w:val="00491031"/>
    <w:rsid w:val="004A0B40"/>
    <w:rsid w:val="00593E57"/>
    <w:rsid w:val="005C5247"/>
    <w:rsid w:val="00656E45"/>
    <w:rsid w:val="006B19D8"/>
    <w:rsid w:val="00713320"/>
    <w:rsid w:val="008B3654"/>
    <w:rsid w:val="0098002F"/>
    <w:rsid w:val="00A56ACC"/>
    <w:rsid w:val="00C61893"/>
    <w:rsid w:val="00CA7CD7"/>
    <w:rsid w:val="00D65B8F"/>
    <w:rsid w:val="00E97E77"/>
    <w:rsid w:val="00EE2330"/>
    <w:rsid w:val="00F031CA"/>
    <w:rsid w:val="00F12B87"/>
    <w:rsid w:val="00F51B15"/>
    <w:rsid w:val="00F60C56"/>
    <w:rsid w:val="00FB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99"/>
    <w:qFormat/>
    <w:rsid w:val="002342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2342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99"/>
    <w:locked/>
    <w:rsid w:val="00234216"/>
  </w:style>
  <w:style w:type="character" w:customStyle="1" w:styleId="qaclassifiertype">
    <w:name w:val="qa_classifier_type"/>
    <w:rsid w:val="00234216"/>
  </w:style>
  <w:style w:type="character" w:customStyle="1" w:styleId="qaclassifierdk">
    <w:name w:val="qa_classifier_dk"/>
    <w:rsid w:val="00234216"/>
  </w:style>
  <w:style w:type="character" w:customStyle="1" w:styleId="qaclassifierdescr">
    <w:name w:val="qa_classifier_descr"/>
    <w:rsid w:val="00234216"/>
  </w:style>
  <w:style w:type="character" w:customStyle="1" w:styleId="qaclassifierdescrcode">
    <w:name w:val="qa_classifier_descr_code"/>
    <w:rsid w:val="00234216"/>
  </w:style>
  <w:style w:type="character" w:customStyle="1" w:styleId="qaclassifierdescrprimary">
    <w:name w:val="qa_classifier_descr_primary"/>
    <w:rsid w:val="0023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2023-02-24T13:01:00Z</dcterms:created>
  <dcterms:modified xsi:type="dcterms:W3CDTF">2023-03-13T13:51:00Z</dcterms:modified>
</cp:coreProperties>
</file>