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F3B" w:rsidRDefault="0008446B">
      <w:pPr>
        <w:pStyle w:val="a9"/>
        <w:tabs>
          <w:tab w:val="left" w:pos="1309"/>
        </w:tabs>
        <w:ind w:firstLine="748"/>
        <w:jc w:val="right"/>
        <w:rPr>
          <w:sz w:val="24"/>
        </w:rPr>
      </w:pPr>
      <w:r>
        <w:rPr>
          <w:sz w:val="24"/>
          <w:shd w:val="clear" w:color="auto" w:fill="FFFFFF"/>
        </w:rPr>
        <w:t>Додаток 5</w:t>
      </w:r>
    </w:p>
    <w:p w:rsidR="002F0F3B" w:rsidRDefault="0008446B">
      <w:pPr>
        <w:pStyle w:val="a9"/>
        <w:tabs>
          <w:tab w:val="left" w:pos="1309"/>
        </w:tabs>
        <w:ind w:firstLine="748"/>
        <w:jc w:val="right"/>
        <w:rPr>
          <w:sz w:val="24"/>
        </w:rPr>
      </w:pPr>
      <w:r>
        <w:rPr>
          <w:sz w:val="24"/>
          <w:shd w:val="clear" w:color="auto" w:fill="FFFFFF"/>
        </w:rPr>
        <w:t>до тендерної документації</w:t>
      </w:r>
    </w:p>
    <w:p w:rsidR="002F0F3B" w:rsidRPr="00600C4A" w:rsidRDefault="00600C4A">
      <w:pPr>
        <w:pStyle w:val="a9"/>
        <w:tabs>
          <w:tab w:val="left" w:pos="1309"/>
        </w:tabs>
        <w:ind w:firstLine="748"/>
        <w:jc w:val="center"/>
      </w:pPr>
      <w:proofErr w:type="spellStart"/>
      <w:r>
        <w:rPr>
          <w:b/>
          <w:sz w:val="24"/>
          <w:shd w:val="clear" w:color="auto" w:fill="FFFFFF"/>
        </w:rPr>
        <w:t>Проєкт</w:t>
      </w:r>
      <w:proofErr w:type="spellEnd"/>
      <w:r>
        <w:rPr>
          <w:b/>
          <w:sz w:val="24"/>
          <w:shd w:val="clear" w:color="auto" w:fill="FFFFFF"/>
        </w:rPr>
        <w:t xml:space="preserve"> договору  №</w:t>
      </w:r>
    </w:p>
    <w:p w:rsidR="002F0F3B" w:rsidRDefault="0008446B">
      <w:pPr>
        <w:pStyle w:val="a9"/>
        <w:tabs>
          <w:tab w:val="left" w:pos="1309"/>
        </w:tabs>
        <w:ind w:firstLine="748"/>
        <w:jc w:val="center"/>
      </w:pPr>
      <w:r>
        <w:rPr>
          <w:sz w:val="24"/>
        </w:rPr>
        <w:t>про закупівлю товару за державні кошти</w:t>
      </w:r>
    </w:p>
    <w:p w:rsidR="002F0F3B" w:rsidRDefault="002F0F3B">
      <w:pPr>
        <w:pStyle w:val="a9"/>
        <w:tabs>
          <w:tab w:val="left" w:pos="1309"/>
        </w:tabs>
        <w:ind w:firstLine="748"/>
        <w:jc w:val="center"/>
      </w:pPr>
    </w:p>
    <w:p w:rsidR="002F0F3B" w:rsidRDefault="002F0F3B">
      <w:pPr>
        <w:pStyle w:val="a9"/>
        <w:tabs>
          <w:tab w:val="left" w:pos="1309"/>
        </w:tabs>
        <w:rPr>
          <w:sz w:val="24"/>
          <w:shd w:val="clear" w:color="auto" w:fill="FFFFFF"/>
        </w:rPr>
      </w:pPr>
    </w:p>
    <w:p w:rsidR="002F0F3B" w:rsidRDefault="0008446B">
      <w:pPr>
        <w:pStyle w:val="a9"/>
        <w:tabs>
          <w:tab w:val="left" w:pos="1309"/>
        </w:tabs>
      </w:pPr>
      <w:r>
        <w:rPr>
          <w:sz w:val="24"/>
          <w:shd w:val="clear" w:color="auto" w:fill="FFFFFF"/>
        </w:rPr>
        <w:t>м. Костянтинівка</w:t>
      </w:r>
      <w:r>
        <w:rPr>
          <w:sz w:val="24"/>
        </w:rPr>
        <w:t xml:space="preserve">     </w:t>
      </w:r>
      <w:r>
        <w:rPr>
          <w:sz w:val="24"/>
        </w:rPr>
        <w:tab/>
      </w:r>
      <w:r>
        <w:rPr>
          <w:sz w:val="24"/>
        </w:rPr>
        <w:tab/>
      </w:r>
      <w:r>
        <w:rPr>
          <w:sz w:val="24"/>
        </w:rPr>
        <w:tab/>
      </w:r>
      <w:r>
        <w:rPr>
          <w:sz w:val="24"/>
        </w:rPr>
        <w:tab/>
      </w:r>
      <w:r>
        <w:rPr>
          <w:sz w:val="24"/>
        </w:rPr>
        <w:tab/>
        <w:t xml:space="preserve">               </w:t>
      </w:r>
      <w:r>
        <w:rPr>
          <w:sz w:val="24"/>
          <w:shd w:val="clear" w:color="auto" w:fill="FFFFFF"/>
        </w:rPr>
        <w:t xml:space="preserve"> «_____» __________ 2023 року</w:t>
      </w:r>
    </w:p>
    <w:p w:rsidR="002F0F3B" w:rsidRDefault="002F0F3B">
      <w:pPr>
        <w:jc w:val="both"/>
        <w:rPr>
          <w:highlight w:val="white"/>
        </w:rPr>
      </w:pPr>
    </w:p>
    <w:p w:rsidR="002F0F3B" w:rsidRDefault="002F0F3B">
      <w:pPr>
        <w:jc w:val="both"/>
        <w:rPr>
          <w:highlight w:val="white"/>
        </w:rPr>
      </w:pPr>
    </w:p>
    <w:p w:rsidR="002F0F3B" w:rsidRDefault="0008446B">
      <w:pPr>
        <w:ind w:firstLine="709"/>
        <w:jc w:val="both"/>
      </w:pPr>
      <w:r>
        <w:rPr>
          <w:shd w:val="clear" w:color="auto" w:fill="FFFFFF"/>
        </w:rPr>
        <w:t xml:space="preserve">8 державний </w:t>
      </w:r>
      <w:proofErr w:type="spellStart"/>
      <w:r>
        <w:rPr>
          <w:shd w:val="clear" w:color="auto" w:fill="FFFFFF"/>
        </w:rPr>
        <w:t>пожежно</w:t>
      </w:r>
      <w:proofErr w:type="spellEnd"/>
      <w:r>
        <w:rPr>
          <w:shd w:val="clear" w:color="auto" w:fill="FFFFFF"/>
        </w:rPr>
        <w:t>-рятувальний загін Головного управління ДСНС України у Донецькій області</w:t>
      </w:r>
      <w:r>
        <w:t>,</w:t>
      </w:r>
      <w:r>
        <w:rPr>
          <w:shd w:val="clear" w:color="auto" w:fill="FFFFFF"/>
        </w:rPr>
        <w:t xml:space="preserve"> в особі начальника Галича Юрія Олександровича, який діє на підставі Положення (далі – Покупець),</w:t>
      </w:r>
      <w:r>
        <w:t xml:space="preserve"> з однієї сторони, та </w:t>
      </w:r>
      <w:r>
        <w:rPr>
          <w:color w:val="000000"/>
        </w:rPr>
        <w:t xml:space="preserve">______________________________________________________________________ </w:t>
      </w:r>
      <w:r>
        <w:t>в особі _____________________________________________,</w:t>
      </w:r>
      <w:r>
        <w:rPr>
          <w:rFonts w:eastAsia="Calibri"/>
          <w:color w:val="auto"/>
          <w:lang w:eastAsia="uk-UA"/>
        </w:rPr>
        <w:t xml:space="preserve"> </w:t>
      </w:r>
      <w:r>
        <w:t xml:space="preserve">що діє на підставі ____________________ </w:t>
      </w:r>
      <w:r>
        <w:rPr>
          <w:shd w:val="clear" w:color="auto" w:fill="FFFFFF"/>
        </w:rPr>
        <w:t xml:space="preserve">(далі – Постачальник), з іншої сторони (разом далі – Сторони), керуючись </w:t>
      </w:r>
      <w:r>
        <w:rPr>
          <w:color w:val="000000"/>
        </w:rPr>
        <w:t xml:space="preserve">порядком та умовами здійснення публічних </w:t>
      </w:r>
      <w:proofErr w:type="spellStart"/>
      <w:r>
        <w:rPr>
          <w:color w:val="000000"/>
        </w:rPr>
        <w:t>закупівель</w:t>
      </w:r>
      <w:proofErr w:type="spellEnd"/>
      <w:r>
        <w:rPr>
          <w:color w:val="000000"/>
        </w:rPr>
        <w:t xml:space="preserve">, передбаченими постановою Кабінету Міністрів України від 12.10.2022 № 1178 «Про затвердження особливостей здійснення публічних </w:t>
      </w:r>
      <w:proofErr w:type="spellStart"/>
      <w:r>
        <w:rPr>
          <w:color w:val="000000"/>
        </w:rPr>
        <w:t>закупівель</w:t>
      </w:r>
      <w:proofErr w:type="spellEnd"/>
      <w:r>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цей договір про закупівлю (далі – Договір) про наступне</w:t>
      </w:r>
      <w:r>
        <w:rPr>
          <w:bCs/>
        </w:rPr>
        <w:t>:</w:t>
      </w:r>
    </w:p>
    <w:p w:rsidR="002F0F3B" w:rsidRDefault="0008446B">
      <w:pPr>
        <w:pStyle w:val="ae"/>
        <w:ind w:firstLine="567"/>
        <w:jc w:val="center"/>
      </w:pPr>
      <w:r>
        <w:rPr>
          <w:b/>
          <w:shd w:val="clear" w:color="auto" w:fill="FFFFFF"/>
        </w:rPr>
        <w:t>І. ПРЕДМЕТ ДОГОВОРУ</w:t>
      </w:r>
    </w:p>
    <w:p w:rsidR="002F0F3B" w:rsidRDefault="0008446B">
      <w:pPr>
        <w:pStyle w:val="ae"/>
        <w:ind w:firstLine="567"/>
        <w:jc w:val="both"/>
      </w:pPr>
      <w:r>
        <w:rPr>
          <w:shd w:val="clear" w:color="auto" w:fill="FFFFFF"/>
        </w:rPr>
        <w:t>1.1. Постачальник зобов’язується поставити легковий</w:t>
      </w:r>
      <w:r>
        <w:rPr>
          <w:color w:val="auto"/>
        </w:rPr>
        <w:t xml:space="preserve"> автомобіль спеціалізований</w:t>
      </w:r>
      <w:r w:rsidR="00C434A0">
        <w:rPr>
          <w:color w:val="auto"/>
        </w:rPr>
        <w:t xml:space="preserve"> ___________________________________________________________________</w:t>
      </w:r>
      <w:r>
        <w:rPr>
          <w:color w:val="auto"/>
        </w:rPr>
        <w:t xml:space="preserve">, згідно коду </w:t>
      </w:r>
      <w:r>
        <w:rPr>
          <w:b/>
          <w:color w:val="auto"/>
        </w:rPr>
        <w:t>CPV за ДК 021:2015 код 34110000-1 Легкові автомобілі</w:t>
      </w:r>
      <w:r>
        <w:rPr>
          <w:kern w:val="2"/>
        </w:rPr>
        <w:t xml:space="preserve"> </w:t>
      </w:r>
      <w:r>
        <w:rPr>
          <w:shd w:val="clear" w:color="auto" w:fill="FFFFFF"/>
        </w:rPr>
        <w:t>(далі – Товар), а Покупець – прийняти й своєчасно оплатити вартість вказаного в Договорі Товару, в кількості, найменуванні згідно з специфікацією (Додаток №1) та комплектації згідно з технічною специфікацією (Додаток №2), що є невід’ємною частиною Договору.</w:t>
      </w:r>
    </w:p>
    <w:p w:rsidR="002F0F3B" w:rsidRDefault="0008446B">
      <w:pPr>
        <w:pStyle w:val="ae"/>
        <w:ind w:firstLine="567"/>
        <w:jc w:val="both"/>
      </w:pPr>
      <w:r>
        <w:rPr>
          <w:shd w:val="clear" w:color="auto" w:fill="FFFFFF"/>
          <w:lang w:val="ru-RU"/>
        </w:rPr>
        <w:t xml:space="preserve">1.2.  </w:t>
      </w:r>
      <w:proofErr w:type="spellStart"/>
      <w:r>
        <w:rPr>
          <w:shd w:val="clear" w:color="auto" w:fill="FFFFFF"/>
          <w:lang w:val="ru-RU"/>
        </w:rPr>
        <w:t>Постачальник</w:t>
      </w:r>
      <w:proofErr w:type="spellEnd"/>
      <w:r>
        <w:rPr>
          <w:shd w:val="clear" w:color="auto" w:fill="FFFFFF"/>
          <w:lang w:val="ru-RU"/>
        </w:rPr>
        <w:t xml:space="preserve"> повинен </w:t>
      </w:r>
      <w:proofErr w:type="spellStart"/>
      <w:r>
        <w:rPr>
          <w:shd w:val="clear" w:color="auto" w:fill="FFFFFF"/>
          <w:lang w:val="ru-RU"/>
        </w:rPr>
        <w:t>поставити</w:t>
      </w:r>
      <w:proofErr w:type="spellEnd"/>
      <w:r>
        <w:rPr>
          <w:shd w:val="clear" w:color="auto" w:fill="FFFFFF"/>
          <w:lang w:val="ru-RU"/>
        </w:rPr>
        <w:t xml:space="preserve"> </w:t>
      </w:r>
      <w:proofErr w:type="spellStart"/>
      <w:r>
        <w:rPr>
          <w:shd w:val="clear" w:color="auto" w:fill="FFFFFF"/>
          <w:lang w:val="ru-RU"/>
        </w:rPr>
        <w:t>Покупцю</w:t>
      </w:r>
      <w:proofErr w:type="spellEnd"/>
      <w:r>
        <w:rPr>
          <w:shd w:val="clear" w:color="auto" w:fill="FFFFFF"/>
          <w:lang w:val="ru-RU"/>
        </w:rPr>
        <w:t xml:space="preserve"> Товар, </w:t>
      </w:r>
      <w:proofErr w:type="spellStart"/>
      <w:r>
        <w:rPr>
          <w:shd w:val="clear" w:color="auto" w:fill="FFFFFF"/>
          <w:lang w:val="ru-RU"/>
        </w:rPr>
        <w:t>якість</w:t>
      </w:r>
      <w:proofErr w:type="spellEnd"/>
      <w:r>
        <w:rPr>
          <w:shd w:val="clear" w:color="auto" w:fill="FFFFFF"/>
          <w:lang w:val="ru-RU"/>
        </w:rPr>
        <w:t xml:space="preserve"> </w:t>
      </w:r>
      <w:proofErr w:type="spellStart"/>
      <w:r>
        <w:rPr>
          <w:shd w:val="clear" w:color="auto" w:fill="FFFFFF"/>
          <w:lang w:val="ru-RU"/>
        </w:rPr>
        <w:t>якого</w:t>
      </w:r>
      <w:proofErr w:type="spellEnd"/>
      <w:r>
        <w:rPr>
          <w:shd w:val="clear" w:color="auto" w:fill="FFFFFF"/>
          <w:lang w:val="ru-RU"/>
        </w:rPr>
        <w:t xml:space="preserve"> </w:t>
      </w:r>
      <w:proofErr w:type="spellStart"/>
      <w:r>
        <w:rPr>
          <w:shd w:val="clear" w:color="auto" w:fill="FFFFFF"/>
          <w:lang w:val="ru-RU"/>
        </w:rPr>
        <w:t>відповідатиме</w:t>
      </w:r>
      <w:proofErr w:type="spellEnd"/>
      <w:r>
        <w:rPr>
          <w:shd w:val="clear" w:color="auto" w:fill="FFFFFF"/>
          <w:lang w:val="ru-RU"/>
        </w:rPr>
        <w:t xml:space="preserve"> чиним нормам </w:t>
      </w:r>
      <w:proofErr w:type="spellStart"/>
      <w:r>
        <w:rPr>
          <w:shd w:val="clear" w:color="auto" w:fill="FFFFFF"/>
          <w:lang w:val="ru-RU"/>
        </w:rPr>
        <w:t>якості</w:t>
      </w:r>
      <w:proofErr w:type="spellEnd"/>
      <w:r>
        <w:rPr>
          <w:shd w:val="clear" w:color="auto" w:fill="FFFFFF"/>
          <w:lang w:val="ru-RU"/>
        </w:rPr>
        <w:t xml:space="preserve"> та </w:t>
      </w:r>
      <w:proofErr w:type="spellStart"/>
      <w:r>
        <w:rPr>
          <w:shd w:val="clear" w:color="auto" w:fill="FFFFFF"/>
          <w:lang w:val="ru-RU"/>
        </w:rPr>
        <w:t>технічним</w:t>
      </w:r>
      <w:proofErr w:type="spellEnd"/>
      <w:r>
        <w:rPr>
          <w:shd w:val="clear" w:color="auto" w:fill="FFFFFF"/>
          <w:lang w:val="ru-RU"/>
        </w:rPr>
        <w:t xml:space="preserve"> </w:t>
      </w:r>
      <w:proofErr w:type="spellStart"/>
      <w:r>
        <w:rPr>
          <w:shd w:val="clear" w:color="auto" w:fill="FFFFFF"/>
          <w:lang w:val="ru-RU"/>
        </w:rPr>
        <w:t>вимогам</w:t>
      </w:r>
      <w:proofErr w:type="spellEnd"/>
      <w:r>
        <w:rPr>
          <w:shd w:val="clear" w:color="auto" w:fill="FFFFFF"/>
          <w:lang w:val="ru-RU"/>
        </w:rPr>
        <w:t xml:space="preserve"> </w:t>
      </w:r>
      <w:proofErr w:type="gramStart"/>
      <w:r>
        <w:rPr>
          <w:shd w:val="clear" w:color="auto" w:fill="FFFFFF"/>
          <w:lang w:val="ru-RU"/>
        </w:rPr>
        <w:t>для товару</w:t>
      </w:r>
      <w:proofErr w:type="gramEnd"/>
      <w:r>
        <w:rPr>
          <w:shd w:val="clear" w:color="auto" w:fill="FFFFFF"/>
          <w:lang w:val="ru-RU"/>
        </w:rPr>
        <w:t xml:space="preserve"> данного типу.</w:t>
      </w:r>
    </w:p>
    <w:p w:rsidR="002F0F3B" w:rsidRDefault="0008446B">
      <w:pPr>
        <w:pStyle w:val="ae"/>
        <w:ind w:firstLine="567"/>
        <w:jc w:val="both"/>
        <w:rPr>
          <w:shd w:val="clear" w:color="auto" w:fill="FFFFFF"/>
          <w:lang w:val="ru-RU"/>
        </w:rPr>
      </w:pPr>
      <w:r>
        <w:rPr>
          <w:shd w:val="clear" w:color="auto" w:fill="FFFFFF"/>
          <w:lang w:val="ru-RU"/>
        </w:rPr>
        <w:t xml:space="preserve">У </w:t>
      </w:r>
      <w:proofErr w:type="spellStart"/>
      <w:r>
        <w:rPr>
          <w:shd w:val="clear" w:color="auto" w:fill="FFFFFF"/>
          <w:lang w:val="ru-RU"/>
        </w:rPr>
        <w:t>разі</w:t>
      </w:r>
      <w:proofErr w:type="spellEnd"/>
      <w:r>
        <w:rPr>
          <w:shd w:val="clear" w:color="auto" w:fill="FFFFFF"/>
          <w:lang w:val="ru-RU"/>
        </w:rPr>
        <w:t xml:space="preserve"> </w:t>
      </w:r>
      <w:proofErr w:type="spellStart"/>
      <w:r>
        <w:rPr>
          <w:shd w:val="clear" w:color="auto" w:fill="FFFFFF"/>
          <w:lang w:val="ru-RU"/>
        </w:rPr>
        <w:t>постачання</w:t>
      </w:r>
      <w:proofErr w:type="spellEnd"/>
      <w:r>
        <w:rPr>
          <w:shd w:val="clear" w:color="auto" w:fill="FFFFFF"/>
          <w:lang w:val="ru-RU"/>
        </w:rPr>
        <w:t xml:space="preserve"> Товару, </w:t>
      </w:r>
      <w:proofErr w:type="spellStart"/>
      <w:r>
        <w:rPr>
          <w:shd w:val="clear" w:color="auto" w:fill="FFFFFF"/>
          <w:lang w:val="ru-RU"/>
        </w:rPr>
        <w:t>який</w:t>
      </w:r>
      <w:proofErr w:type="spellEnd"/>
      <w:r>
        <w:rPr>
          <w:shd w:val="clear" w:color="auto" w:fill="FFFFFF"/>
          <w:lang w:val="ru-RU"/>
        </w:rPr>
        <w:t xml:space="preserve"> не </w:t>
      </w:r>
      <w:proofErr w:type="spellStart"/>
      <w:r>
        <w:rPr>
          <w:shd w:val="clear" w:color="auto" w:fill="FFFFFF"/>
          <w:lang w:val="ru-RU"/>
        </w:rPr>
        <w:t>відповідає</w:t>
      </w:r>
      <w:proofErr w:type="spellEnd"/>
      <w:r>
        <w:rPr>
          <w:shd w:val="clear" w:color="auto" w:fill="FFFFFF"/>
          <w:lang w:val="ru-RU"/>
        </w:rPr>
        <w:t xml:space="preserve"> </w:t>
      </w:r>
      <w:proofErr w:type="spellStart"/>
      <w:r>
        <w:rPr>
          <w:shd w:val="clear" w:color="auto" w:fill="FFFFFF"/>
          <w:lang w:val="ru-RU"/>
        </w:rPr>
        <w:t>умовам</w:t>
      </w:r>
      <w:proofErr w:type="spellEnd"/>
      <w:r>
        <w:rPr>
          <w:shd w:val="clear" w:color="auto" w:fill="FFFFFF"/>
          <w:lang w:val="ru-RU"/>
        </w:rPr>
        <w:t xml:space="preserve"> </w:t>
      </w:r>
      <w:proofErr w:type="spellStart"/>
      <w:r>
        <w:rPr>
          <w:shd w:val="clear" w:color="auto" w:fill="FFFFFF"/>
          <w:lang w:val="ru-RU"/>
        </w:rPr>
        <w:t>цього</w:t>
      </w:r>
      <w:proofErr w:type="spellEnd"/>
      <w:r>
        <w:rPr>
          <w:shd w:val="clear" w:color="auto" w:fill="FFFFFF"/>
          <w:lang w:val="ru-RU"/>
        </w:rPr>
        <w:t xml:space="preserve"> Договору та </w:t>
      </w:r>
      <w:proofErr w:type="spellStart"/>
      <w:r>
        <w:rPr>
          <w:shd w:val="clear" w:color="auto" w:fill="FFFFFF"/>
          <w:lang w:val="ru-RU"/>
        </w:rPr>
        <w:t>технічним</w:t>
      </w:r>
      <w:proofErr w:type="spellEnd"/>
      <w:r>
        <w:rPr>
          <w:shd w:val="clear" w:color="auto" w:fill="FFFFFF"/>
          <w:lang w:val="ru-RU"/>
        </w:rPr>
        <w:t xml:space="preserve"> </w:t>
      </w:r>
      <w:proofErr w:type="spellStart"/>
      <w:r>
        <w:rPr>
          <w:shd w:val="clear" w:color="auto" w:fill="FFFFFF"/>
          <w:lang w:val="ru-RU"/>
        </w:rPr>
        <w:t>вимогам</w:t>
      </w:r>
      <w:proofErr w:type="spellEnd"/>
      <w:r>
        <w:rPr>
          <w:shd w:val="clear" w:color="auto" w:fill="FFFFFF"/>
          <w:lang w:val="ru-RU"/>
        </w:rPr>
        <w:t xml:space="preserve"> </w:t>
      </w:r>
      <w:proofErr w:type="gramStart"/>
      <w:r>
        <w:rPr>
          <w:shd w:val="clear" w:color="auto" w:fill="FFFFFF"/>
          <w:lang w:val="ru-RU"/>
        </w:rPr>
        <w:t>для товару</w:t>
      </w:r>
      <w:proofErr w:type="gramEnd"/>
      <w:r>
        <w:rPr>
          <w:shd w:val="clear" w:color="auto" w:fill="FFFFFF"/>
          <w:lang w:val="ru-RU"/>
        </w:rPr>
        <w:t xml:space="preserve"> данного виду, </w:t>
      </w:r>
      <w:proofErr w:type="spellStart"/>
      <w:r>
        <w:rPr>
          <w:shd w:val="clear" w:color="auto" w:fill="FFFFFF"/>
          <w:lang w:val="ru-RU"/>
        </w:rPr>
        <w:t>Покупець</w:t>
      </w:r>
      <w:proofErr w:type="spellEnd"/>
      <w:r>
        <w:rPr>
          <w:shd w:val="clear" w:color="auto" w:fill="FFFFFF"/>
          <w:lang w:val="ru-RU"/>
        </w:rPr>
        <w:t xml:space="preserve"> </w:t>
      </w:r>
      <w:proofErr w:type="spellStart"/>
      <w:r>
        <w:rPr>
          <w:shd w:val="clear" w:color="auto" w:fill="FFFFFF"/>
          <w:lang w:val="ru-RU"/>
        </w:rPr>
        <w:t>має</w:t>
      </w:r>
      <w:proofErr w:type="spellEnd"/>
      <w:r>
        <w:rPr>
          <w:shd w:val="clear" w:color="auto" w:fill="FFFFFF"/>
          <w:lang w:val="ru-RU"/>
        </w:rPr>
        <w:t xml:space="preserve"> право </w:t>
      </w:r>
      <w:proofErr w:type="spellStart"/>
      <w:r>
        <w:rPr>
          <w:shd w:val="clear" w:color="auto" w:fill="FFFFFF"/>
          <w:lang w:val="ru-RU"/>
        </w:rPr>
        <w:t>відмовитись</w:t>
      </w:r>
      <w:proofErr w:type="spellEnd"/>
      <w:r>
        <w:rPr>
          <w:shd w:val="clear" w:color="auto" w:fill="FFFFFF"/>
          <w:lang w:val="ru-RU"/>
        </w:rPr>
        <w:t xml:space="preserve"> </w:t>
      </w:r>
      <w:proofErr w:type="spellStart"/>
      <w:r>
        <w:rPr>
          <w:shd w:val="clear" w:color="auto" w:fill="FFFFFF"/>
          <w:lang w:val="ru-RU"/>
        </w:rPr>
        <w:t>від</w:t>
      </w:r>
      <w:proofErr w:type="spellEnd"/>
      <w:r>
        <w:rPr>
          <w:shd w:val="clear" w:color="auto" w:fill="FFFFFF"/>
          <w:lang w:val="ru-RU"/>
        </w:rPr>
        <w:t xml:space="preserve"> </w:t>
      </w:r>
      <w:proofErr w:type="spellStart"/>
      <w:r>
        <w:rPr>
          <w:shd w:val="clear" w:color="auto" w:fill="FFFFFF"/>
          <w:lang w:val="ru-RU"/>
        </w:rPr>
        <w:t>прийняття</w:t>
      </w:r>
      <w:proofErr w:type="spellEnd"/>
      <w:r>
        <w:rPr>
          <w:shd w:val="clear" w:color="auto" w:fill="FFFFFF"/>
          <w:lang w:val="ru-RU"/>
        </w:rPr>
        <w:t xml:space="preserve"> такого Товару, а у </w:t>
      </w:r>
      <w:proofErr w:type="spellStart"/>
      <w:r>
        <w:rPr>
          <w:shd w:val="clear" w:color="auto" w:fill="FFFFFF"/>
          <w:lang w:val="ru-RU"/>
        </w:rPr>
        <w:t>випадку</w:t>
      </w:r>
      <w:proofErr w:type="spellEnd"/>
      <w:r>
        <w:rPr>
          <w:shd w:val="clear" w:color="auto" w:fill="FFFFFF"/>
          <w:lang w:val="ru-RU"/>
        </w:rPr>
        <w:t xml:space="preserve"> </w:t>
      </w:r>
      <w:proofErr w:type="spellStart"/>
      <w:r>
        <w:rPr>
          <w:shd w:val="clear" w:color="auto" w:fill="FFFFFF"/>
          <w:lang w:val="ru-RU"/>
        </w:rPr>
        <w:t>приймання</w:t>
      </w:r>
      <w:proofErr w:type="spellEnd"/>
      <w:r>
        <w:rPr>
          <w:shd w:val="clear" w:color="auto" w:fill="FFFFFF"/>
          <w:lang w:val="ru-RU"/>
        </w:rPr>
        <w:t xml:space="preserve"> та </w:t>
      </w:r>
      <w:proofErr w:type="spellStart"/>
      <w:r>
        <w:rPr>
          <w:shd w:val="clear" w:color="auto" w:fill="FFFFFF"/>
          <w:lang w:val="ru-RU"/>
        </w:rPr>
        <w:t>виявлення</w:t>
      </w:r>
      <w:proofErr w:type="spellEnd"/>
      <w:r>
        <w:rPr>
          <w:shd w:val="clear" w:color="auto" w:fill="FFFFFF"/>
          <w:lang w:val="ru-RU"/>
        </w:rPr>
        <w:t xml:space="preserve"> </w:t>
      </w:r>
      <w:proofErr w:type="spellStart"/>
      <w:r>
        <w:rPr>
          <w:shd w:val="clear" w:color="auto" w:fill="FFFFFF"/>
          <w:lang w:val="ru-RU"/>
        </w:rPr>
        <w:t>невідповідності</w:t>
      </w:r>
      <w:proofErr w:type="spellEnd"/>
      <w:r>
        <w:rPr>
          <w:shd w:val="clear" w:color="auto" w:fill="FFFFFF"/>
          <w:lang w:val="ru-RU"/>
        </w:rPr>
        <w:t xml:space="preserve"> </w:t>
      </w:r>
      <w:proofErr w:type="spellStart"/>
      <w:r>
        <w:rPr>
          <w:shd w:val="clear" w:color="auto" w:fill="FFFFFF"/>
          <w:lang w:val="ru-RU"/>
        </w:rPr>
        <w:t>Постачальник</w:t>
      </w:r>
      <w:proofErr w:type="spellEnd"/>
      <w:r>
        <w:rPr>
          <w:shd w:val="clear" w:color="auto" w:fill="FFFFFF"/>
          <w:lang w:val="ru-RU"/>
        </w:rPr>
        <w:t xml:space="preserve"> </w:t>
      </w:r>
      <w:proofErr w:type="spellStart"/>
      <w:r>
        <w:rPr>
          <w:shd w:val="clear" w:color="auto" w:fill="FFFFFF"/>
          <w:lang w:val="ru-RU"/>
        </w:rPr>
        <w:t>зобов'язаний</w:t>
      </w:r>
      <w:proofErr w:type="spellEnd"/>
      <w:r>
        <w:rPr>
          <w:shd w:val="clear" w:color="auto" w:fill="FFFFFF"/>
          <w:lang w:val="ru-RU"/>
        </w:rPr>
        <w:t xml:space="preserve"> </w:t>
      </w:r>
      <w:proofErr w:type="spellStart"/>
      <w:r>
        <w:rPr>
          <w:shd w:val="clear" w:color="auto" w:fill="FFFFFF"/>
          <w:lang w:val="ru-RU"/>
        </w:rPr>
        <w:t>замінити</w:t>
      </w:r>
      <w:proofErr w:type="spellEnd"/>
      <w:r>
        <w:rPr>
          <w:shd w:val="clear" w:color="auto" w:fill="FFFFFF"/>
          <w:lang w:val="ru-RU"/>
        </w:rPr>
        <w:t xml:space="preserve"> </w:t>
      </w:r>
      <w:proofErr w:type="spellStart"/>
      <w:r>
        <w:rPr>
          <w:shd w:val="clear" w:color="auto" w:fill="FFFFFF"/>
          <w:lang w:val="ru-RU"/>
        </w:rPr>
        <w:t>його</w:t>
      </w:r>
      <w:proofErr w:type="spellEnd"/>
      <w:r>
        <w:rPr>
          <w:shd w:val="clear" w:color="auto" w:fill="FFFFFF"/>
          <w:lang w:val="ru-RU"/>
        </w:rPr>
        <w:t xml:space="preserve"> </w:t>
      </w:r>
      <w:proofErr w:type="spellStart"/>
      <w:r>
        <w:rPr>
          <w:shd w:val="clear" w:color="auto" w:fill="FFFFFF"/>
          <w:lang w:val="ru-RU"/>
        </w:rPr>
        <w:t>протягом</w:t>
      </w:r>
      <w:proofErr w:type="spellEnd"/>
      <w:r>
        <w:rPr>
          <w:shd w:val="clear" w:color="auto" w:fill="FFFFFF"/>
          <w:lang w:val="ru-RU"/>
        </w:rPr>
        <w:t xml:space="preserve"> </w:t>
      </w:r>
      <w:proofErr w:type="spellStart"/>
      <w:r>
        <w:rPr>
          <w:shd w:val="clear" w:color="auto" w:fill="FFFFFF"/>
          <w:lang w:val="ru-RU"/>
        </w:rPr>
        <w:t>дії</w:t>
      </w:r>
      <w:proofErr w:type="spellEnd"/>
      <w:r>
        <w:rPr>
          <w:shd w:val="clear" w:color="auto" w:fill="FFFFFF"/>
          <w:lang w:val="ru-RU"/>
        </w:rPr>
        <w:t xml:space="preserve"> </w:t>
      </w:r>
      <w:proofErr w:type="spellStart"/>
      <w:r>
        <w:rPr>
          <w:shd w:val="clear" w:color="auto" w:fill="FFFFFF"/>
          <w:lang w:val="ru-RU"/>
        </w:rPr>
        <w:t>гарантійного</w:t>
      </w:r>
      <w:proofErr w:type="spellEnd"/>
      <w:r>
        <w:rPr>
          <w:shd w:val="clear" w:color="auto" w:fill="FFFFFF"/>
          <w:lang w:val="ru-RU"/>
        </w:rPr>
        <w:t xml:space="preserve"> </w:t>
      </w:r>
      <w:proofErr w:type="spellStart"/>
      <w:r>
        <w:rPr>
          <w:shd w:val="clear" w:color="auto" w:fill="FFFFFF"/>
          <w:lang w:val="ru-RU"/>
        </w:rPr>
        <w:t>періоду</w:t>
      </w:r>
      <w:proofErr w:type="spellEnd"/>
      <w:r>
        <w:rPr>
          <w:shd w:val="clear" w:color="auto" w:fill="FFFFFF"/>
          <w:lang w:val="ru-RU"/>
        </w:rPr>
        <w:t xml:space="preserve"> за </w:t>
      </w:r>
      <w:proofErr w:type="spellStart"/>
      <w:r>
        <w:rPr>
          <w:shd w:val="clear" w:color="auto" w:fill="FFFFFF"/>
          <w:lang w:val="ru-RU"/>
        </w:rPr>
        <w:t>власний</w:t>
      </w:r>
      <w:proofErr w:type="spellEnd"/>
      <w:r>
        <w:rPr>
          <w:shd w:val="clear" w:color="auto" w:fill="FFFFFF"/>
          <w:lang w:val="ru-RU"/>
        </w:rPr>
        <w:t xml:space="preserve"> </w:t>
      </w:r>
      <w:proofErr w:type="spellStart"/>
      <w:r>
        <w:rPr>
          <w:shd w:val="clear" w:color="auto" w:fill="FFFFFF"/>
          <w:lang w:val="ru-RU"/>
        </w:rPr>
        <w:t>рахунок</w:t>
      </w:r>
      <w:proofErr w:type="spellEnd"/>
      <w:r>
        <w:rPr>
          <w:shd w:val="clear" w:color="auto" w:fill="FFFFFF"/>
          <w:lang w:val="ru-RU"/>
        </w:rPr>
        <w:t>.</w:t>
      </w:r>
    </w:p>
    <w:p w:rsidR="002F0F3B" w:rsidRDefault="0008446B">
      <w:pPr>
        <w:pStyle w:val="ae"/>
        <w:ind w:firstLine="567"/>
        <w:jc w:val="both"/>
        <w:rPr>
          <w:shd w:val="clear" w:color="auto" w:fill="FFFFFF"/>
          <w:lang w:val="ru-RU"/>
        </w:rPr>
      </w:pPr>
      <w:r>
        <w:rPr>
          <w:shd w:val="clear" w:color="auto" w:fill="FFFFFF"/>
          <w:lang w:val="ru-RU"/>
        </w:rPr>
        <w:t xml:space="preserve">1.3. </w:t>
      </w:r>
      <w:proofErr w:type="spellStart"/>
      <w:r>
        <w:rPr>
          <w:shd w:val="clear" w:color="auto" w:fill="FFFFFF"/>
          <w:lang w:val="ru-RU"/>
        </w:rPr>
        <w:t>Прийняття</w:t>
      </w:r>
      <w:proofErr w:type="spellEnd"/>
      <w:r>
        <w:rPr>
          <w:shd w:val="clear" w:color="auto" w:fill="FFFFFF"/>
          <w:lang w:val="ru-RU"/>
        </w:rPr>
        <w:t xml:space="preserve"> </w:t>
      </w:r>
      <w:proofErr w:type="spellStart"/>
      <w:r>
        <w:rPr>
          <w:shd w:val="clear" w:color="auto" w:fill="FFFFFF"/>
          <w:lang w:val="ru-RU"/>
        </w:rPr>
        <w:t>Покупцем</w:t>
      </w:r>
      <w:proofErr w:type="spellEnd"/>
      <w:r>
        <w:rPr>
          <w:shd w:val="clear" w:color="auto" w:fill="FFFFFF"/>
          <w:lang w:val="ru-RU"/>
        </w:rPr>
        <w:t xml:space="preserve"> </w:t>
      </w:r>
      <w:proofErr w:type="spellStart"/>
      <w:r>
        <w:rPr>
          <w:shd w:val="clear" w:color="auto" w:fill="FFFFFF"/>
          <w:lang w:val="ru-RU"/>
        </w:rPr>
        <w:t>неякісного</w:t>
      </w:r>
      <w:proofErr w:type="spellEnd"/>
      <w:r>
        <w:rPr>
          <w:shd w:val="clear" w:color="auto" w:fill="FFFFFF"/>
          <w:lang w:val="ru-RU"/>
        </w:rPr>
        <w:t xml:space="preserve"> товару не </w:t>
      </w:r>
      <w:proofErr w:type="spellStart"/>
      <w:r>
        <w:rPr>
          <w:shd w:val="clear" w:color="auto" w:fill="FFFFFF"/>
          <w:lang w:val="ru-RU"/>
        </w:rPr>
        <w:t>звільняє</w:t>
      </w:r>
      <w:proofErr w:type="spellEnd"/>
      <w:r>
        <w:rPr>
          <w:shd w:val="clear" w:color="auto" w:fill="FFFFFF"/>
          <w:lang w:val="ru-RU"/>
        </w:rPr>
        <w:t xml:space="preserve"> </w:t>
      </w:r>
      <w:proofErr w:type="spellStart"/>
      <w:r>
        <w:rPr>
          <w:shd w:val="clear" w:color="auto" w:fill="FFFFFF"/>
          <w:lang w:val="ru-RU"/>
        </w:rPr>
        <w:t>Постачальника</w:t>
      </w:r>
      <w:proofErr w:type="spellEnd"/>
      <w:r>
        <w:rPr>
          <w:shd w:val="clear" w:color="auto" w:fill="FFFFFF"/>
          <w:lang w:val="ru-RU"/>
        </w:rPr>
        <w:t xml:space="preserve"> </w:t>
      </w:r>
      <w:proofErr w:type="spellStart"/>
      <w:r>
        <w:rPr>
          <w:shd w:val="clear" w:color="auto" w:fill="FFFFFF"/>
          <w:lang w:val="ru-RU"/>
        </w:rPr>
        <w:t>від</w:t>
      </w:r>
      <w:proofErr w:type="spellEnd"/>
      <w:r>
        <w:rPr>
          <w:shd w:val="clear" w:color="auto" w:fill="FFFFFF"/>
          <w:lang w:val="ru-RU"/>
        </w:rPr>
        <w:t xml:space="preserve"> </w:t>
      </w:r>
      <w:proofErr w:type="spellStart"/>
      <w:r>
        <w:rPr>
          <w:shd w:val="clear" w:color="auto" w:fill="FFFFFF"/>
          <w:lang w:val="ru-RU"/>
        </w:rPr>
        <w:t>зобов'язань</w:t>
      </w:r>
      <w:proofErr w:type="spellEnd"/>
      <w:r>
        <w:rPr>
          <w:shd w:val="clear" w:color="auto" w:fill="FFFFFF"/>
          <w:lang w:val="ru-RU"/>
        </w:rPr>
        <w:t xml:space="preserve"> </w:t>
      </w:r>
      <w:proofErr w:type="spellStart"/>
      <w:r>
        <w:rPr>
          <w:shd w:val="clear" w:color="auto" w:fill="FFFFFF"/>
          <w:lang w:val="ru-RU"/>
        </w:rPr>
        <w:t>поставити</w:t>
      </w:r>
      <w:proofErr w:type="spellEnd"/>
      <w:r>
        <w:rPr>
          <w:shd w:val="clear" w:color="auto" w:fill="FFFFFF"/>
          <w:lang w:val="ru-RU"/>
        </w:rPr>
        <w:t xml:space="preserve"> </w:t>
      </w:r>
      <w:proofErr w:type="spellStart"/>
      <w:r>
        <w:rPr>
          <w:shd w:val="clear" w:color="auto" w:fill="FFFFFF"/>
          <w:lang w:val="ru-RU"/>
        </w:rPr>
        <w:t>якісний</w:t>
      </w:r>
      <w:proofErr w:type="spellEnd"/>
      <w:r>
        <w:rPr>
          <w:shd w:val="clear" w:color="auto" w:fill="FFFFFF"/>
          <w:lang w:val="ru-RU"/>
        </w:rPr>
        <w:t xml:space="preserve"> Товар, </w:t>
      </w:r>
      <w:proofErr w:type="spellStart"/>
      <w:r>
        <w:rPr>
          <w:shd w:val="clear" w:color="auto" w:fill="FFFFFF"/>
          <w:lang w:val="ru-RU"/>
        </w:rPr>
        <w:t>термін</w:t>
      </w:r>
      <w:proofErr w:type="spellEnd"/>
      <w:r>
        <w:rPr>
          <w:shd w:val="clear" w:color="auto" w:fill="FFFFFF"/>
          <w:lang w:val="ru-RU"/>
        </w:rPr>
        <w:t xml:space="preserve"> поставки при </w:t>
      </w:r>
      <w:proofErr w:type="spellStart"/>
      <w:r>
        <w:rPr>
          <w:shd w:val="clear" w:color="auto" w:fill="FFFFFF"/>
          <w:lang w:val="ru-RU"/>
        </w:rPr>
        <w:t>цьому</w:t>
      </w:r>
      <w:proofErr w:type="spellEnd"/>
      <w:r>
        <w:rPr>
          <w:shd w:val="clear" w:color="auto" w:fill="FFFFFF"/>
          <w:lang w:val="ru-RU"/>
        </w:rPr>
        <w:t xml:space="preserve"> </w:t>
      </w:r>
      <w:proofErr w:type="spellStart"/>
      <w:r>
        <w:rPr>
          <w:shd w:val="clear" w:color="auto" w:fill="FFFFFF"/>
          <w:lang w:val="ru-RU"/>
        </w:rPr>
        <w:t>визначається</w:t>
      </w:r>
      <w:proofErr w:type="spellEnd"/>
      <w:r>
        <w:rPr>
          <w:shd w:val="clear" w:color="auto" w:fill="FFFFFF"/>
          <w:lang w:val="ru-RU"/>
        </w:rPr>
        <w:t xml:space="preserve"> датою поставки </w:t>
      </w:r>
      <w:proofErr w:type="spellStart"/>
      <w:r>
        <w:rPr>
          <w:shd w:val="clear" w:color="auto" w:fill="FFFFFF"/>
          <w:lang w:val="ru-RU"/>
        </w:rPr>
        <w:t>якісного</w:t>
      </w:r>
      <w:proofErr w:type="spellEnd"/>
      <w:r>
        <w:rPr>
          <w:shd w:val="clear" w:color="auto" w:fill="FFFFFF"/>
          <w:lang w:val="ru-RU"/>
        </w:rPr>
        <w:t xml:space="preserve"> товару.</w:t>
      </w:r>
    </w:p>
    <w:p w:rsidR="002F0F3B" w:rsidRDefault="0008446B">
      <w:pPr>
        <w:pStyle w:val="ae"/>
        <w:ind w:firstLine="567"/>
        <w:jc w:val="both"/>
        <w:rPr>
          <w:color w:val="FF0000"/>
        </w:rPr>
      </w:pPr>
      <w:r>
        <w:t>1.4. Постачальник</w:t>
      </w:r>
      <w:r>
        <w:rPr>
          <w:color w:val="000000"/>
        </w:rPr>
        <w:t xml:space="preserve"> гарантує, що Товар, який є предметом Договору, належить Постачальнику на правах власності і не є предметом будь яких обтяжень з боку третіх осіб, не перебуває в спорі, заставі, оренді або під арештом</w:t>
      </w:r>
      <w:r>
        <w:rPr>
          <w:color w:val="FF0000"/>
        </w:rPr>
        <w:t>.</w:t>
      </w:r>
    </w:p>
    <w:p w:rsidR="002F0F3B" w:rsidRDefault="002F0F3B">
      <w:pPr>
        <w:pStyle w:val="ae"/>
        <w:ind w:firstLine="567"/>
        <w:jc w:val="both"/>
      </w:pPr>
    </w:p>
    <w:p w:rsidR="002F0F3B" w:rsidRDefault="0008446B">
      <w:pPr>
        <w:pStyle w:val="ae"/>
        <w:ind w:firstLine="567"/>
        <w:jc w:val="center"/>
      </w:pPr>
      <w:r>
        <w:rPr>
          <w:b/>
          <w:shd w:val="clear" w:color="auto" w:fill="FFFFFF"/>
        </w:rPr>
        <w:t>ІІ. ЦІНА ДОГОВОРУ</w:t>
      </w:r>
    </w:p>
    <w:p w:rsidR="002F0F3B" w:rsidRDefault="0008446B">
      <w:pPr>
        <w:pStyle w:val="ae"/>
        <w:ind w:firstLine="567"/>
        <w:jc w:val="both"/>
      </w:pPr>
      <w:r>
        <w:rPr>
          <w:shd w:val="clear" w:color="auto" w:fill="FFFFFF"/>
        </w:rPr>
        <w:t xml:space="preserve">2.1. Ціна Товару, вказаного у пункті 1.1. Договору, становить </w:t>
      </w:r>
      <w:r w:rsidR="00C434A0">
        <w:rPr>
          <w:rStyle w:val="2"/>
          <w:bCs/>
          <w:color w:val="000000"/>
        </w:rPr>
        <w:t>_________________</w:t>
      </w:r>
      <w:r>
        <w:rPr>
          <w:rStyle w:val="2"/>
          <w:bCs/>
          <w:color w:val="000000"/>
        </w:rPr>
        <w:t xml:space="preserve"> (</w:t>
      </w:r>
      <w:r w:rsidR="00C434A0">
        <w:rPr>
          <w:rStyle w:val="2"/>
          <w:bCs/>
          <w:color w:val="000000"/>
        </w:rPr>
        <w:t>___________________________________________________________</w:t>
      </w:r>
      <w:r w:rsidR="00600C4A">
        <w:rPr>
          <w:rStyle w:val="2"/>
          <w:bCs/>
          <w:color w:val="000000"/>
        </w:rPr>
        <w:t>) гривень 00</w:t>
      </w:r>
      <w:r>
        <w:rPr>
          <w:rStyle w:val="2"/>
          <w:bCs/>
          <w:color w:val="000000"/>
        </w:rPr>
        <w:t xml:space="preserve"> коп., у </w:t>
      </w:r>
      <w:proofErr w:type="spellStart"/>
      <w:r>
        <w:rPr>
          <w:rStyle w:val="2"/>
          <w:bCs/>
          <w:color w:val="000000"/>
        </w:rPr>
        <w:t>т.ч</w:t>
      </w:r>
      <w:proofErr w:type="spellEnd"/>
      <w:r>
        <w:rPr>
          <w:rStyle w:val="2"/>
          <w:bCs/>
          <w:color w:val="000000"/>
        </w:rPr>
        <w:t xml:space="preserve">. ПДВ 20% - </w:t>
      </w:r>
      <w:r w:rsidR="00C434A0">
        <w:rPr>
          <w:rStyle w:val="2"/>
          <w:bCs/>
          <w:color w:val="000000"/>
        </w:rPr>
        <w:t>____________</w:t>
      </w:r>
      <w:r>
        <w:rPr>
          <w:rStyle w:val="2"/>
          <w:bCs/>
          <w:color w:val="000000"/>
        </w:rPr>
        <w:t xml:space="preserve"> (</w:t>
      </w:r>
      <w:r w:rsidR="00C434A0">
        <w:rPr>
          <w:rStyle w:val="2"/>
          <w:bCs/>
          <w:color w:val="000000"/>
        </w:rPr>
        <w:t>__________________________________________________</w:t>
      </w:r>
      <w:r>
        <w:rPr>
          <w:rStyle w:val="2"/>
          <w:bCs/>
          <w:color w:val="000000"/>
        </w:rPr>
        <w:t xml:space="preserve">) гривень </w:t>
      </w:r>
      <w:r w:rsidR="007673FD">
        <w:rPr>
          <w:rStyle w:val="2"/>
          <w:bCs/>
          <w:color w:val="000000"/>
        </w:rPr>
        <w:t>00</w:t>
      </w:r>
      <w:r>
        <w:rPr>
          <w:rStyle w:val="2"/>
          <w:bCs/>
          <w:color w:val="000000"/>
        </w:rPr>
        <w:t xml:space="preserve"> коп./без ПДВ,</w:t>
      </w:r>
      <w:r>
        <w:rPr>
          <w:color w:val="FF0000"/>
          <w:shd w:val="clear" w:color="auto" w:fill="FFFFFF"/>
        </w:rPr>
        <w:t>.</w:t>
      </w:r>
    </w:p>
    <w:p w:rsidR="002F0F3B" w:rsidRDefault="0008446B">
      <w:pPr>
        <w:ind w:firstLine="567"/>
        <w:jc w:val="both"/>
      </w:pPr>
      <w:r>
        <w:rPr>
          <w:rStyle w:val="2"/>
          <w:color w:val="000000"/>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доставкою, зборкою, завантаженням та розвантаженням Товару на склад Покупця.</w:t>
      </w:r>
    </w:p>
    <w:p w:rsidR="002F0F3B" w:rsidRDefault="0008446B">
      <w:pPr>
        <w:ind w:firstLine="567"/>
        <w:jc w:val="both"/>
      </w:pPr>
      <w:r>
        <w:rPr>
          <w:shd w:val="clear" w:color="auto" w:fill="FFFFFF"/>
        </w:rPr>
        <w:t>2.3. Загальна сума цього Договору може бути зменшена за взаємною згодою Сторін.</w:t>
      </w:r>
    </w:p>
    <w:p w:rsidR="002F0F3B" w:rsidRDefault="0008446B">
      <w:pPr>
        <w:pStyle w:val="ae"/>
        <w:ind w:firstLine="567"/>
        <w:rPr>
          <w:shd w:val="clear" w:color="auto" w:fill="FFFFFF"/>
        </w:rPr>
      </w:pPr>
      <w:r>
        <w:rPr>
          <w:shd w:val="clear" w:color="auto" w:fill="FFFFFF"/>
        </w:rPr>
        <w:t>2.4. Збільшення загальної суми цього Договору (п.2.1.) не допускається</w:t>
      </w:r>
    </w:p>
    <w:p w:rsidR="002F0F3B" w:rsidRDefault="0008446B">
      <w:pPr>
        <w:pStyle w:val="ae"/>
        <w:ind w:firstLine="567"/>
        <w:rPr>
          <w:shd w:val="clear" w:color="auto" w:fill="FFFFFF"/>
        </w:rPr>
      </w:pPr>
      <w:r>
        <w:rPr>
          <w:shd w:val="clear" w:color="auto" w:fill="FFFFFF"/>
        </w:rPr>
        <w:lastRenderedPageBreak/>
        <w:t>2.5. Постачальник гарантує, що Товар, який є предметом закупівлі за Договором, не більше середньої ринкової вартості в Україні.</w:t>
      </w:r>
    </w:p>
    <w:p w:rsidR="002F0F3B" w:rsidRDefault="0008446B">
      <w:pPr>
        <w:pStyle w:val="ae"/>
        <w:ind w:firstLine="567"/>
        <w:jc w:val="center"/>
      </w:pPr>
      <w:r>
        <w:rPr>
          <w:b/>
          <w:shd w:val="clear" w:color="auto" w:fill="FFFFFF"/>
        </w:rPr>
        <w:t>ІІІ. ПОРЯДОК ЗДІЙСНЕННЯ ОПЛАТИ</w:t>
      </w:r>
    </w:p>
    <w:p w:rsidR="002F0F3B" w:rsidRDefault="0008446B">
      <w:pPr>
        <w:pStyle w:val="af4"/>
        <w:ind w:firstLine="567"/>
        <w:jc w:val="both"/>
        <w:rPr>
          <w:lang w:val="uk-UA"/>
        </w:rPr>
      </w:pPr>
      <w:r>
        <w:rPr>
          <w:rFonts w:ascii="Times New Roman" w:hAnsi="Times New Roman"/>
          <w:sz w:val="24"/>
          <w:szCs w:val="24"/>
          <w:shd w:val="clear" w:color="auto" w:fill="FFFFFF"/>
          <w:lang w:val="uk-UA"/>
        </w:rPr>
        <w:t xml:space="preserve">3.1. Покупець здійснює оплату Постачальнику протягом 10 </w:t>
      </w:r>
      <w:r>
        <w:rPr>
          <w:rFonts w:ascii="Times New Roman" w:hAnsi="Times New Roman"/>
          <w:sz w:val="24"/>
          <w:szCs w:val="24"/>
          <w:shd w:val="clear" w:color="auto" w:fill="FFFFFF"/>
          <w:lang w:val="uk-UA" w:eastAsia="ru-RU"/>
        </w:rPr>
        <w:t>(десяти) робочих днів</w:t>
      </w:r>
      <w:r>
        <w:rPr>
          <w:rFonts w:ascii="Times New Roman" w:hAnsi="Times New Roman"/>
          <w:sz w:val="24"/>
          <w:szCs w:val="24"/>
          <w:shd w:val="clear" w:color="auto" w:fill="FFFFFF"/>
          <w:lang w:val="uk-UA"/>
        </w:rPr>
        <w:t xml:space="preserve"> після постачання Товару згідно специфікації, видаткової накладної. </w:t>
      </w:r>
      <w:r>
        <w:rPr>
          <w:rFonts w:ascii="Times New Roman" w:hAnsi="Times New Roman"/>
          <w:sz w:val="24"/>
          <w:szCs w:val="24"/>
          <w:shd w:val="clear" w:color="auto" w:fill="FFFFFF"/>
          <w:lang w:val="uk-UA" w:eastAsia="ru-RU"/>
        </w:rPr>
        <w:t>У випадку відсутності на розрахунковому рахунку Покупця бюджетного фінансування призначеного на оплату Товару, Покупець проводить оплату поставленого Товару протягом 10 (десяти) робочих днів з дня надходження бюджетного фінансування відповідних видатків на рахунок Покупця.</w:t>
      </w:r>
    </w:p>
    <w:p w:rsidR="002F0F3B" w:rsidRDefault="0008446B">
      <w:pPr>
        <w:pStyle w:val="af4"/>
        <w:ind w:firstLine="567"/>
        <w:jc w:val="both"/>
        <w:rPr>
          <w:lang w:val="uk-UA"/>
        </w:rPr>
      </w:pPr>
      <w:r>
        <w:rPr>
          <w:rFonts w:ascii="Times New Roman" w:hAnsi="Times New Roman"/>
          <w:sz w:val="24"/>
          <w:szCs w:val="24"/>
          <w:shd w:val="clear" w:color="auto" w:fill="FFFFFF"/>
          <w:lang w:val="uk-UA"/>
        </w:rPr>
        <w:t>3.2. Усі розрахунки за Договором проводяться у гривнях в безготівковій формі.</w:t>
      </w:r>
    </w:p>
    <w:p w:rsidR="002F0F3B" w:rsidRDefault="0008446B">
      <w:pPr>
        <w:pStyle w:val="ae"/>
        <w:ind w:firstLine="567"/>
        <w:jc w:val="center"/>
      </w:pPr>
      <w:r>
        <w:rPr>
          <w:b/>
          <w:shd w:val="clear" w:color="auto" w:fill="FFFFFF"/>
        </w:rPr>
        <w:t>ІV. ПОСТАВКА ТОВАРУ</w:t>
      </w:r>
    </w:p>
    <w:p w:rsidR="002F0F3B" w:rsidRDefault="0008446B">
      <w:pPr>
        <w:pStyle w:val="af4"/>
        <w:ind w:firstLine="567"/>
        <w:jc w:val="both"/>
        <w:rPr>
          <w:lang w:val="ru-RU"/>
        </w:rPr>
      </w:pPr>
      <w:r>
        <w:rPr>
          <w:rFonts w:ascii="Times New Roman" w:hAnsi="Times New Roman"/>
          <w:color w:val="000000"/>
          <w:sz w:val="24"/>
          <w:szCs w:val="24"/>
          <w:lang w:val="uk-UA"/>
        </w:rPr>
        <w:t>4.1. Постачальник здійснює поставку Товару Покупцю протягом двох робочих днів з моменту направлення відповідної заявки По</w:t>
      </w:r>
      <w:r w:rsidR="00A842F6">
        <w:rPr>
          <w:rFonts w:ascii="Times New Roman" w:hAnsi="Times New Roman"/>
          <w:color w:val="000000"/>
          <w:sz w:val="24"/>
          <w:szCs w:val="24"/>
          <w:lang w:val="uk-UA"/>
        </w:rPr>
        <w:t xml:space="preserve">купцем, але не пізніше ніж до </w:t>
      </w:r>
      <w:r w:rsidR="00A842F6" w:rsidRPr="00896B9F">
        <w:rPr>
          <w:rFonts w:ascii="Times New Roman" w:hAnsi="Times New Roman"/>
          <w:color w:val="000000"/>
          <w:sz w:val="24"/>
          <w:szCs w:val="24"/>
          <w:lang w:val="uk-UA"/>
        </w:rPr>
        <w:t>2</w:t>
      </w:r>
      <w:r w:rsidR="00724334">
        <w:rPr>
          <w:rFonts w:ascii="Times New Roman" w:hAnsi="Times New Roman"/>
          <w:color w:val="000000"/>
          <w:sz w:val="24"/>
          <w:szCs w:val="24"/>
          <w:lang w:val="uk-UA"/>
        </w:rPr>
        <w:t>0</w:t>
      </w:r>
      <w:r>
        <w:rPr>
          <w:rFonts w:ascii="Times New Roman" w:hAnsi="Times New Roman"/>
          <w:color w:val="000000"/>
          <w:sz w:val="24"/>
          <w:szCs w:val="24"/>
          <w:lang w:val="uk-UA"/>
        </w:rPr>
        <w:t>.1</w:t>
      </w:r>
      <w:r w:rsidR="00896B9F">
        <w:rPr>
          <w:rFonts w:ascii="Times New Roman" w:hAnsi="Times New Roman"/>
          <w:color w:val="000000"/>
          <w:sz w:val="24"/>
          <w:szCs w:val="24"/>
          <w:lang w:val="uk-UA"/>
        </w:rPr>
        <w:t>2</w:t>
      </w:r>
      <w:r>
        <w:rPr>
          <w:rFonts w:ascii="Times New Roman" w:hAnsi="Times New Roman"/>
          <w:color w:val="000000"/>
          <w:sz w:val="24"/>
          <w:szCs w:val="24"/>
          <w:lang w:val="uk-UA"/>
        </w:rPr>
        <w:t xml:space="preserve">.2023. </w:t>
      </w:r>
    </w:p>
    <w:p w:rsidR="002F0F3B" w:rsidRDefault="0008446B">
      <w:pPr>
        <w:pStyle w:val="af4"/>
        <w:ind w:firstLine="567"/>
        <w:jc w:val="both"/>
        <w:rPr>
          <w:lang w:val="uk-UA"/>
        </w:rPr>
      </w:pPr>
      <w:r>
        <w:rPr>
          <w:rFonts w:ascii="Times New Roman" w:hAnsi="Times New Roman"/>
          <w:color w:val="000000"/>
          <w:sz w:val="24"/>
          <w:szCs w:val="24"/>
          <w:shd w:val="clear" w:color="auto" w:fill="FFFFFF"/>
          <w:lang w:val="uk-UA"/>
        </w:rPr>
        <w:t>4.2. Поставка Товару здійснює</w:t>
      </w:r>
      <w:r w:rsidR="00896B9F">
        <w:rPr>
          <w:rFonts w:ascii="Times New Roman" w:hAnsi="Times New Roman"/>
          <w:color w:val="000000"/>
          <w:sz w:val="24"/>
          <w:szCs w:val="24"/>
          <w:shd w:val="clear" w:color="auto" w:fill="FFFFFF"/>
          <w:lang w:val="uk-UA"/>
        </w:rPr>
        <w:t>ться за рахунок Постачальника.</w:t>
      </w:r>
    </w:p>
    <w:p w:rsidR="002F0F3B" w:rsidRDefault="0008446B">
      <w:pPr>
        <w:pStyle w:val="af4"/>
        <w:ind w:firstLine="567"/>
        <w:jc w:val="both"/>
        <w:rPr>
          <w:lang w:val="uk-UA"/>
        </w:rPr>
      </w:pPr>
      <w:r>
        <w:rPr>
          <w:rFonts w:ascii="Times New Roman" w:hAnsi="Times New Roman"/>
          <w:sz w:val="24"/>
          <w:szCs w:val="24"/>
          <w:shd w:val="clear" w:color="auto" w:fill="FFFFFF"/>
          <w:lang w:val="uk-UA"/>
        </w:rPr>
        <w:t>4.3. Постачальник зобов’язується вжити всі належні заходи, щоб забезпечити відвантаження Товару відповідно до умов Договору та несе всі витрати та ризики, пов'язані з його доставкою до вказаного місця призначення, включаючи оплату відповідних податків і інших зборів.</w:t>
      </w:r>
    </w:p>
    <w:p w:rsidR="002F0F3B" w:rsidRPr="00896B9F" w:rsidRDefault="0008446B">
      <w:pPr>
        <w:pStyle w:val="af4"/>
        <w:ind w:firstLine="567"/>
        <w:jc w:val="both"/>
        <w:rPr>
          <w:color w:val="auto"/>
          <w:lang w:val="ru-RU"/>
        </w:rPr>
      </w:pPr>
      <w:r w:rsidRPr="00896B9F">
        <w:rPr>
          <w:rFonts w:ascii="Times New Roman" w:hAnsi="Times New Roman"/>
          <w:color w:val="auto"/>
          <w:sz w:val="24"/>
          <w:szCs w:val="24"/>
          <w:shd w:val="clear" w:color="auto" w:fill="FFFFFF"/>
          <w:lang w:val="uk-UA"/>
        </w:rPr>
        <w:t xml:space="preserve">4.4. Покупець отримує Товар </w:t>
      </w:r>
      <w:r w:rsidRPr="00896B9F">
        <w:rPr>
          <w:rStyle w:val="13"/>
          <w:rFonts w:ascii="Times New Roman" w:hAnsi="Times New Roman"/>
          <w:color w:val="auto"/>
          <w:sz w:val="24"/>
          <w:szCs w:val="24"/>
          <w:shd w:val="clear" w:color="auto" w:fill="FFFFFF"/>
          <w:lang w:val="uk-UA"/>
        </w:rPr>
        <w:t xml:space="preserve"> за </w:t>
      </w:r>
      <w:proofErr w:type="spellStart"/>
      <w:r w:rsidRPr="00896B9F">
        <w:rPr>
          <w:rStyle w:val="13"/>
          <w:rFonts w:ascii="Times New Roman" w:hAnsi="Times New Roman"/>
          <w:color w:val="auto"/>
          <w:sz w:val="24"/>
          <w:szCs w:val="24"/>
          <w:shd w:val="clear" w:color="auto" w:fill="FFFFFF"/>
          <w:lang w:val="uk-UA"/>
        </w:rPr>
        <w:t>адресою</w:t>
      </w:r>
      <w:proofErr w:type="spellEnd"/>
      <w:r w:rsidRPr="00896B9F">
        <w:rPr>
          <w:rStyle w:val="13"/>
          <w:rFonts w:ascii="Times New Roman" w:hAnsi="Times New Roman"/>
          <w:color w:val="auto"/>
          <w:sz w:val="24"/>
          <w:szCs w:val="24"/>
          <w:shd w:val="clear" w:color="auto" w:fill="FFFFFF"/>
          <w:lang w:val="uk-UA"/>
        </w:rPr>
        <w:t>:</w:t>
      </w:r>
      <w:r w:rsidRPr="00896B9F">
        <w:rPr>
          <w:rStyle w:val="13"/>
          <w:rFonts w:ascii="Times New Roman" w:hAnsi="Times New Roman"/>
          <w:color w:val="auto"/>
          <w:sz w:val="24"/>
          <w:szCs w:val="24"/>
          <w:lang w:val="uk-UA"/>
        </w:rPr>
        <w:t xml:space="preserve"> </w:t>
      </w:r>
      <w:r w:rsidRPr="00896B9F">
        <w:rPr>
          <w:rStyle w:val="13"/>
          <w:rFonts w:ascii="Times New Roman" w:hAnsi="Times New Roman"/>
          <w:color w:val="auto"/>
          <w:sz w:val="24"/>
          <w:szCs w:val="24"/>
          <w:shd w:val="clear" w:color="auto" w:fill="FFFFFF"/>
          <w:lang w:val="uk-UA"/>
        </w:rPr>
        <w:t>85</w:t>
      </w:r>
      <w:r w:rsidR="00C434A0">
        <w:rPr>
          <w:rStyle w:val="13"/>
          <w:rFonts w:ascii="Times New Roman" w:hAnsi="Times New Roman"/>
          <w:color w:val="auto"/>
          <w:sz w:val="24"/>
          <w:szCs w:val="24"/>
          <w:shd w:val="clear" w:color="auto" w:fill="FFFFFF"/>
          <w:lang w:val="uk-UA"/>
        </w:rPr>
        <w:t>300</w:t>
      </w:r>
      <w:r w:rsidRPr="00896B9F">
        <w:rPr>
          <w:rStyle w:val="13"/>
          <w:rFonts w:ascii="Times New Roman" w:hAnsi="Times New Roman"/>
          <w:color w:val="auto"/>
          <w:sz w:val="24"/>
          <w:szCs w:val="24"/>
          <w:shd w:val="clear" w:color="auto" w:fill="FFFFFF"/>
          <w:lang w:val="uk-UA"/>
        </w:rPr>
        <w:t xml:space="preserve">, Україна, Донецька область, </w:t>
      </w:r>
      <w:r w:rsidRPr="00724334">
        <w:rPr>
          <w:rFonts w:ascii="Times New Roman" w:hAnsi="Times New Roman"/>
          <w:color w:val="auto"/>
          <w:sz w:val="24"/>
          <w:szCs w:val="24"/>
          <w:shd w:val="clear" w:color="auto" w:fill="FFFFFF"/>
          <w:lang w:val="ru-RU"/>
        </w:rPr>
        <w:t>м.</w:t>
      </w:r>
      <w:r w:rsidRPr="00724334">
        <w:rPr>
          <w:rFonts w:ascii="Times New Roman" w:hAnsi="Times New Roman"/>
          <w:color w:val="auto"/>
          <w:sz w:val="24"/>
          <w:szCs w:val="24"/>
          <w:shd w:val="clear" w:color="auto" w:fill="FFFFFF"/>
        </w:rPr>
        <w:t> </w:t>
      </w:r>
      <w:proofErr w:type="spellStart"/>
      <w:r w:rsidR="00C434A0" w:rsidRPr="00724334">
        <w:rPr>
          <w:rFonts w:ascii="Times New Roman" w:hAnsi="Times New Roman"/>
          <w:color w:val="auto"/>
          <w:sz w:val="24"/>
          <w:szCs w:val="24"/>
          <w:shd w:val="clear" w:color="auto" w:fill="FFFFFF"/>
          <w:lang w:val="uk-UA"/>
        </w:rPr>
        <w:t>Покровськ</w:t>
      </w:r>
      <w:proofErr w:type="spellEnd"/>
      <w:r w:rsidRPr="00896B9F">
        <w:rPr>
          <w:color w:val="auto"/>
          <w:lang w:val="ru-RU"/>
        </w:rPr>
        <w:t xml:space="preserve"> (</w:t>
      </w:r>
      <w:r w:rsidRPr="00896B9F">
        <w:rPr>
          <w:rStyle w:val="13"/>
          <w:rFonts w:ascii="Times New Roman" w:hAnsi="Times New Roman"/>
          <w:color w:val="auto"/>
          <w:sz w:val="24"/>
          <w:szCs w:val="24"/>
          <w:shd w:val="clear" w:color="auto" w:fill="FFFFFF"/>
          <w:lang w:val="uk-UA"/>
        </w:rPr>
        <w:t>за домовленістю сторін)</w:t>
      </w:r>
      <w:r w:rsidRPr="00896B9F">
        <w:rPr>
          <w:rStyle w:val="13"/>
          <w:rFonts w:ascii="Times New Roman" w:hAnsi="Times New Roman"/>
          <w:color w:val="auto"/>
          <w:sz w:val="24"/>
          <w:szCs w:val="24"/>
          <w:lang w:val="uk-UA"/>
        </w:rPr>
        <w:t xml:space="preserve"> (</w:t>
      </w:r>
      <w:r w:rsidRPr="00896B9F">
        <w:rPr>
          <w:rFonts w:ascii="Times New Roman" w:hAnsi="Times New Roman"/>
          <w:color w:val="auto"/>
          <w:sz w:val="24"/>
          <w:szCs w:val="24"/>
          <w:lang w:val="uk-UA"/>
        </w:rPr>
        <w:t>далі – місце</w:t>
      </w:r>
      <w:r w:rsidRPr="00896B9F">
        <w:rPr>
          <w:rFonts w:ascii="Times New Roman" w:hAnsi="Times New Roman"/>
          <w:color w:val="auto"/>
          <w:sz w:val="24"/>
          <w:szCs w:val="24"/>
          <w:shd w:val="clear" w:color="auto" w:fill="FFFFFF"/>
          <w:lang w:val="uk-UA"/>
        </w:rPr>
        <w:t xml:space="preserve"> поставки Товару).</w:t>
      </w:r>
    </w:p>
    <w:p w:rsidR="002F0F3B" w:rsidRDefault="0008446B">
      <w:pPr>
        <w:pStyle w:val="af4"/>
        <w:ind w:firstLine="567"/>
        <w:jc w:val="both"/>
        <w:rPr>
          <w:lang w:val="uk-UA"/>
        </w:rPr>
      </w:pPr>
      <w:r>
        <w:rPr>
          <w:rFonts w:ascii="Times New Roman" w:hAnsi="Times New Roman"/>
          <w:sz w:val="24"/>
          <w:szCs w:val="24"/>
          <w:shd w:val="clear" w:color="auto" w:fill="FFFFFF"/>
          <w:lang w:val="uk-UA"/>
        </w:rPr>
        <w:t>4.5. Датою поставки Товару або його частини вважається день передачі Товару Постачальником Покупцю за видатковою накладною та/або актом приймання-передачі Товару.</w:t>
      </w:r>
    </w:p>
    <w:p w:rsidR="002F0F3B" w:rsidRDefault="0008446B">
      <w:pPr>
        <w:pStyle w:val="af4"/>
        <w:ind w:firstLine="567"/>
        <w:jc w:val="both"/>
        <w:rPr>
          <w:lang w:val="uk-UA"/>
        </w:rPr>
      </w:pPr>
      <w:r>
        <w:rPr>
          <w:rFonts w:ascii="Times New Roman" w:hAnsi="Times New Roman"/>
          <w:sz w:val="24"/>
          <w:szCs w:val="24"/>
          <w:shd w:val="clear" w:color="auto" w:fill="FFFFFF"/>
          <w:lang w:val="uk-UA"/>
        </w:rPr>
        <w:t xml:space="preserve">4.6. Право власності на Товар та ризик випадкового знищення або пошкодження Товару, переходить до Покупця в місці поставки Товару і з моменту поставки Товару. </w:t>
      </w:r>
    </w:p>
    <w:p w:rsidR="002F0F3B" w:rsidRPr="00896B9F" w:rsidRDefault="0008446B">
      <w:pPr>
        <w:pStyle w:val="ae"/>
        <w:ind w:firstLine="567"/>
        <w:jc w:val="both"/>
        <w:rPr>
          <w:color w:val="auto"/>
        </w:rPr>
      </w:pPr>
      <w:r w:rsidRPr="00896B9F">
        <w:rPr>
          <w:color w:val="auto"/>
          <w:shd w:val="clear" w:color="auto" w:fill="FFFFFF"/>
        </w:rPr>
        <w:t>4.7. Приймання Товару у всіх випадках, неврегульованих цим Договором, здійснюється відповідно до вимог Інструкції про порядок приймання продукції виробничо-технічного призначення і товарів народного вжитку за кількістю, затвердженої постановою Державного арбітражу при Раді Міністрів СРСР від 15.06.1965 № П-6 (зі змінами), Інструкції про порядок приймання продукції виробничо-технічного призначення і товарів народного вжитку за якістю, затвердженої постановою Державного арбітражу при Раді Міністрів СРСР від 25.04.1966 № П-7 (зі змінами).</w:t>
      </w:r>
    </w:p>
    <w:p w:rsidR="002F0F3B" w:rsidRDefault="0008446B">
      <w:pPr>
        <w:pStyle w:val="ae"/>
        <w:ind w:firstLine="567"/>
        <w:jc w:val="center"/>
      </w:pPr>
      <w:r>
        <w:rPr>
          <w:b/>
          <w:shd w:val="clear" w:color="auto" w:fill="FFFFFF"/>
        </w:rPr>
        <w:t>V. ЯКІСТЬ ТОВАРУ</w:t>
      </w:r>
    </w:p>
    <w:p w:rsidR="002F0F3B" w:rsidRDefault="0008446B">
      <w:pPr>
        <w:pStyle w:val="Standard"/>
        <w:widowControl w:val="0"/>
        <w:ind w:firstLine="737"/>
        <w:jc w:val="both"/>
        <w:rPr>
          <w:rFonts w:ascii="Times New Roman" w:hAnsi="Times New Roman"/>
          <w:shd w:val="clear" w:color="auto" w:fill="FFFFFF"/>
          <w:lang w:val="ru-RU"/>
        </w:rPr>
      </w:pPr>
      <w:r>
        <w:rPr>
          <w:rFonts w:ascii="Times New Roman" w:eastAsia="Times New Roman" w:hAnsi="Times New Roman" w:cs="Times New Roman"/>
          <w:shd w:val="clear" w:color="auto" w:fill="FFFFFF"/>
          <w:lang w:val="uk-UA" w:bidi="ar-SA"/>
        </w:rPr>
        <w:t>5.1. К</w:t>
      </w:r>
      <w:r>
        <w:rPr>
          <w:rFonts w:ascii="Times New Roman" w:eastAsia="Times New Roman" w:hAnsi="Times New Roman" w:cs="Times New Roman"/>
          <w:color w:val="000000"/>
          <w:shd w:val="clear" w:color="auto" w:fill="FFFFFF"/>
          <w:lang w:val="uk-UA" w:bidi="ar-SA"/>
        </w:rPr>
        <w:t>омпонування Товару, його технічні, якісні та кількісні характеристики повинні відповідати вимогам Покупця.</w:t>
      </w:r>
    </w:p>
    <w:p w:rsidR="002F0F3B" w:rsidRDefault="0008446B">
      <w:pPr>
        <w:pStyle w:val="Standard"/>
        <w:widowControl w:val="0"/>
        <w:jc w:val="both"/>
        <w:rPr>
          <w:rFonts w:ascii="Times New Roman" w:hAnsi="Times New Roman"/>
          <w:shd w:val="clear" w:color="auto" w:fill="FFFFFF"/>
          <w:lang w:val="ru-RU"/>
        </w:rPr>
      </w:pPr>
      <w:r>
        <w:rPr>
          <w:rFonts w:ascii="Times New Roman" w:eastAsia="Times New Roman" w:hAnsi="Times New Roman" w:cs="Times New Roman"/>
          <w:color w:val="000000"/>
          <w:shd w:val="clear" w:color="auto" w:fill="FFFFFF"/>
          <w:lang w:val="uk-UA" w:bidi="ar-SA"/>
        </w:rPr>
        <w:tab/>
        <w:t xml:space="preserve">5.2. </w:t>
      </w:r>
      <w:proofErr w:type="spellStart"/>
      <w:r>
        <w:rPr>
          <w:rFonts w:ascii="Times New Roman" w:hAnsi="Times New Roman"/>
          <w:color w:val="000000"/>
          <w:shd w:val="clear" w:color="auto" w:fill="FFFFFF"/>
          <w:lang w:val="ru-RU"/>
        </w:rPr>
        <w:t>Якість</w:t>
      </w:r>
      <w:proofErr w:type="spellEnd"/>
      <w:r>
        <w:rPr>
          <w:rFonts w:ascii="Times New Roman" w:hAnsi="Times New Roman"/>
          <w:color w:val="000000"/>
          <w:shd w:val="clear" w:color="auto" w:fill="FFFFFF"/>
          <w:lang w:val="ru-RU"/>
        </w:rPr>
        <w:t xml:space="preserve"> Товару повинна </w:t>
      </w:r>
      <w:proofErr w:type="spellStart"/>
      <w:r>
        <w:rPr>
          <w:rFonts w:ascii="Times New Roman" w:hAnsi="Times New Roman"/>
          <w:color w:val="000000"/>
          <w:shd w:val="clear" w:color="auto" w:fill="FFFFFF"/>
          <w:lang w:val="ru-RU"/>
        </w:rPr>
        <w:t>відповідати</w:t>
      </w:r>
      <w:proofErr w:type="spellEnd"/>
      <w:r>
        <w:rPr>
          <w:rFonts w:ascii="Times New Roman" w:hAnsi="Times New Roman"/>
          <w:color w:val="000000"/>
          <w:shd w:val="clear" w:color="auto" w:fill="FFFFFF"/>
          <w:lang w:val="ru-RU"/>
        </w:rPr>
        <w:t xml:space="preserve"> </w:t>
      </w:r>
      <w:proofErr w:type="spellStart"/>
      <w:r>
        <w:rPr>
          <w:rFonts w:ascii="Times New Roman" w:hAnsi="Times New Roman"/>
          <w:color w:val="000000"/>
          <w:shd w:val="clear" w:color="auto" w:fill="FFFFFF"/>
          <w:lang w:val="ru-RU"/>
        </w:rPr>
        <w:t>діючим</w:t>
      </w:r>
      <w:proofErr w:type="spellEnd"/>
      <w:r>
        <w:rPr>
          <w:rFonts w:ascii="Times New Roman" w:hAnsi="Times New Roman"/>
          <w:color w:val="000000"/>
          <w:shd w:val="clear" w:color="auto" w:fill="FFFFFF"/>
          <w:lang w:val="ru-RU"/>
        </w:rPr>
        <w:t xml:space="preserve"> ДСТУ. </w:t>
      </w:r>
    </w:p>
    <w:p w:rsidR="002F0F3B" w:rsidRDefault="0008446B">
      <w:pPr>
        <w:ind w:firstLine="624"/>
        <w:jc w:val="both"/>
        <w:rPr>
          <w:shd w:val="clear" w:color="auto" w:fill="FFFFFF"/>
        </w:rPr>
      </w:pPr>
      <w:r>
        <w:rPr>
          <w:color w:val="000000"/>
          <w:shd w:val="clear" w:color="auto" w:fill="FFFFFF"/>
        </w:rPr>
        <w:tab/>
        <w:t>5.3.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законодавством.</w:t>
      </w:r>
    </w:p>
    <w:p w:rsidR="002F0F3B" w:rsidRDefault="0008446B">
      <w:pPr>
        <w:ind w:firstLine="567"/>
        <w:jc w:val="both"/>
        <w:rPr>
          <w:shd w:val="clear" w:color="auto" w:fill="FFFFFF"/>
        </w:rPr>
      </w:pPr>
      <w:r>
        <w:rPr>
          <w:color w:val="000000"/>
          <w:shd w:val="clear" w:color="auto" w:fill="FFFFFF"/>
        </w:rPr>
        <w:tab/>
        <w:t>5.4. Постачальник зобов’язаний поставити Товар разом з усією відповідною документацією (серед іншого, але не обмежуючись: засвідчені печаткою Постачальника (у разі використання) сертифікат(и) відповідності, інструкцію(ї) з використання, тощо.</w:t>
      </w:r>
    </w:p>
    <w:p w:rsidR="002F0F3B" w:rsidRDefault="0008446B">
      <w:pPr>
        <w:ind w:firstLine="624"/>
        <w:jc w:val="both"/>
        <w:rPr>
          <w:shd w:val="clear" w:color="auto" w:fill="FFFFFF"/>
        </w:rPr>
      </w:pPr>
      <w:r>
        <w:rPr>
          <w:color w:val="000000"/>
          <w:shd w:val="clear" w:color="auto" w:fill="FFFFFF"/>
        </w:rPr>
        <w:tab/>
        <w:t>5.5. Постачальник разом з Товаром зобов’язаний передати Покупцю документи, що необхідні для здійснення  відомчої реєстрації транспортного засобу</w:t>
      </w:r>
      <w:r>
        <w:rPr>
          <w:color w:val="000000"/>
          <w:sz w:val="27"/>
          <w:szCs w:val="27"/>
          <w:shd w:val="clear" w:color="auto" w:fill="FFFFFF"/>
        </w:rPr>
        <w:t>.</w:t>
      </w:r>
    </w:p>
    <w:p w:rsidR="002F0F3B" w:rsidRDefault="0008446B">
      <w:pPr>
        <w:ind w:firstLine="624"/>
        <w:jc w:val="both"/>
        <w:rPr>
          <w:color w:val="auto"/>
        </w:rPr>
      </w:pPr>
      <w:r>
        <w:rPr>
          <w:color w:val="000000"/>
          <w:shd w:val="clear" w:color="auto" w:fill="FFFFFF"/>
        </w:rPr>
        <w:tab/>
        <w:t xml:space="preserve">5.6. У разі виявлення </w:t>
      </w:r>
      <w:proofErr w:type="spellStart"/>
      <w:r>
        <w:rPr>
          <w:color w:val="000000"/>
          <w:shd w:val="clear" w:color="auto" w:fill="FFFFFF"/>
        </w:rPr>
        <w:t>невідповідностей</w:t>
      </w:r>
      <w:proofErr w:type="spellEnd"/>
      <w:r>
        <w:rPr>
          <w:color w:val="000000"/>
          <w:shd w:val="clear" w:color="auto" w:fill="FFFFFF"/>
        </w:rPr>
        <w:t xml:space="preserve"> Товару зазначеним стандартам, нормам і прави</w:t>
      </w:r>
      <w:r>
        <w:rPr>
          <w:color w:val="auto"/>
        </w:rPr>
        <w:t>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2F0F3B" w:rsidRDefault="0008446B">
      <w:pPr>
        <w:ind w:firstLine="567"/>
        <w:jc w:val="both"/>
      </w:pPr>
      <w:r>
        <w:rPr>
          <w:shd w:val="clear" w:color="auto" w:fill="FFFFFF"/>
        </w:rPr>
        <w:tab/>
        <w:t>5.7. Умови гарантійних зобов</w:t>
      </w:r>
      <w:r>
        <w:t>’</w:t>
      </w:r>
      <w:r>
        <w:rPr>
          <w:shd w:val="clear" w:color="auto" w:fill="FFFFFF"/>
        </w:rPr>
        <w:t>язань Продавця наведені у гарантійній сервісній книжці, яка передається Покупцю одночасно з Товаром, і становить невід'ємну частину цього Договору.</w:t>
      </w:r>
    </w:p>
    <w:p w:rsidR="002F0F3B" w:rsidRDefault="0008446B">
      <w:pPr>
        <w:ind w:firstLine="408"/>
        <w:jc w:val="both"/>
        <w:rPr>
          <w:lang w:val="ru-RU"/>
        </w:rPr>
      </w:pPr>
      <w:r>
        <w:tab/>
        <w:t>5.8. Дія гарантійного строку на Товар не залежить від строку дії даного Договору.</w:t>
      </w:r>
    </w:p>
    <w:p w:rsidR="005C6FC1" w:rsidRPr="00DD50C5" w:rsidRDefault="005C6FC1">
      <w:pPr>
        <w:ind w:firstLine="408"/>
        <w:jc w:val="both"/>
        <w:rPr>
          <w:lang w:val="ru-RU"/>
        </w:rPr>
      </w:pPr>
    </w:p>
    <w:p w:rsidR="005C6FC1" w:rsidRPr="00DD50C5" w:rsidRDefault="005C6FC1">
      <w:pPr>
        <w:ind w:firstLine="408"/>
        <w:jc w:val="both"/>
        <w:rPr>
          <w:lang w:val="ru-RU"/>
        </w:rPr>
      </w:pPr>
    </w:p>
    <w:p w:rsidR="005C6FC1" w:rsidRPr="00DD50C5" w:rsidRDefault="005C6FC1">
      <w:pPr>
        <w:ind w:firstLine="408"/>
        <w:jc w:val="both"/>
        <w:rPr>
          <w:lang w:val="ru-RU"/>
        </w:rPr>
      </w:pPr>
    </w:p>
    <w:p w:rsidR="005C6FC1" w:rsidRPr="00756649" w:rsidRDefault="005C6FC1" w:rsidP="005C6FC1">
      <w:pPr>
        <w:pStyle w:val="ae"/>
        <w:ind w:left="720" w:right="-2"/>
        <w:jc w:val="center"/>
        <w:rPr>
          <w:b/>
        </w:rPr>
      </w:pPr>
      <w:r w:rsidRPr="00756649">
        <w:rPr>
          <w:b/>
          <w:shd w:val="clear" w:color="auto" w:fill="FFFFFF"/>
        </w:rPr>
        <w:t>VІ.</w:t>
      </w:r>
      <w:r w:rsidRPr="00756649">
        <w:rPr>
          <w:b/>
          <w:shd w:val="clear" w:color="auto" w:fill="FFFFFF"/>
          <w:lang w:val="ru-RU"/>
        </w:rPr>
        <w:t xml:space="preserve"> </w:t>
      </w:r>
      <w:r w:rsidRPr="00756649">
        <w:rPr>
          <w:b/>
        </w:rPr>
        <w:t>ГАРАНТІЙНІ ЗОБОВ</w:t>
      </w:r>
      <w:r w:rsidRPr="00756649">
        <w:rPr>
          <w:b/>
          <w:lang w:val="ru-RU"/>
        </w:rPr>
        <w:t>’</w:t>
      </w:r>
      <w:r w:rsidRPr="00756649">
        <w:rPr>
          <w:b/>
        </w:rPr>
        <w:t xml:space="preserve">ЯЗАННЯ </w:t>
      </w:r>
    </w:p>
    <w:p w:rsidR="00C42A1F" w:rsidRPr="00756649" w:rsidRDefault="00C42A1F" w:rsidP="005C6FC1">
      <w:pPr>
        <w:pStyle w:val="ae"/>
        <w:ind w:left="720" w:right="-2"/>
        <w:jc w:val="center"/>
        <w:rPr>
          <w:b/>
          <w:lang w:val="ru-RU"/>
        </w:rPr>
      </w:pPr>
    </w:p>
    <w:p w:rsidR="0038610D" w:rsidRPr="00756649" w:rsidRDefault="005C6FC1" w:rsidP="0038610D">
      <w:pPr>
        <w:pStyle w:val="ae"/>
        <w:ind w:firstLine="709"/>
        <w:jc w:val="both"/>
        <w:rPr>
          <w:rFonts w:eastAsia="Courier New"/>
        </w:rPr>
      </w:pPr>
      <w:r w:rsidRPr="00756649">
        <w:t>6.</w:t>
      </w:r>
      <w:r w:rsidRPr="00756649">
        <w:rPr>
          <w:rFonts w:eastAsia="Courier New"/>
        </w:rPr>
        <w:t xml:space="preserve">1. </w:t>
      </w:r>
      <w:r w:rsidR="0038610D" w:rsidRPr="00756649">
        <w:rPr>
          <w:rFonts w:eastAsia="Courier New"/>
        </w:rPr>
        <w:t>Сторони підтверджують, що з правилами та умовами ефективного та безпечного використання Товару Постачальник ознайомив Покупця ще до укладання цього Договору, продемонструвавши при цьому безпечне та правильне використання Товару. Умови гарантійних зобов’язань виробника викладені у гарантійній книжці (аркуші гарантії), що надається Покупцю разом з Автомобілем.</w:t>
      </w:r>
    </w:p>
    <w:p w:rsidR="005C6FC1" w:rsidRPr="00756649" w:rsidRDefault="0038610D" w:rsidP="0038610D">
      <w:pPr>
        <w:pStyle w:val="ae"/>
        <w:ind w:firstLine="709"/>
        <w:jc w:val="both"/>
        <w:rPr>
          <w:rFonts w:eastAsia="Courier New"/>
        </w:rPr>
      </w:pPr>
      <w:r w:rsidRPr="00756649">
        <w:rPr>
          <w:rFonts w:eastAsia="Courier New"/>
        </w:rPr>
        <w:t xml:space="preserve">6.2. </w:t>
      </w:r>
      <w:r w:rsidR="005C6FC1" w:rsidRPr="00756649">
        <w:rPr>
          <w:rFonts w:eastAsia="Courier New"/>
        </w:rPr>
        <w:t>Товар та встановлене на ньому додаткове обладнання має бути новим (не раніше 2022 року виготовлення). Гарантійний строк експлуатації 3 роки або 100 000 км пробігу при відповідному регламентному технічному обслуговуванні. Протягом гарантійного строку на підставі Дефектного акту, підписаного Сторонами, П</w:t>
      </w:r>
      <w:r w:rsidRPr="00756649">
        <w:rPr>
          <w:rFonts w:eastAsia="Courier New"/>
        </w:rPr>
        <w:t>остачальник</w:t>
      </w:r>
      <w:r w:rsidR="005C6FC1" w:rsidRPr="00756649">
        <w:rPr>
          <w:rFonts w:eastAsia="Courier New"/>
        </w:rPr>
        <w:t xml:space="preserve"> зобов'язаний за свій рахунок усунути недоліки (дефекти), якщо виявлені недоліки (дефекти) сталися з його вини, а не внаслідок порушення Покупцем чи третьою особою правил користування та зберігання Товару.</w:t>
      </w:r>
    </w:p>
    <w:p w:rsidR="005C6FC1" w:rsidRPr="00756649" w:rsidRDefault="005C6FC1" w:rsidP="005C6FC1">
      <w:pPr>
        <w:pStyle w:val="ae"/>
        <w:jc w:val="both"/>
      </w:pPr>
      <w:r w:rsidRPr="00756649">
        <w:rPr>
          <w:rFonts w:eastAsia="Courier New"/>
        </w:rPr>
        <w:tab/>
        <w:t>6.</w:t>
      </w:r>
      <w:r w:rsidR="0038610D" w:rsidRPr="00756649">
        <w:rPr>
          <w:rFonts w:eastAsia="Courier New"/>
        </w:rPr>
        <w:t>3</w:t>
      </w:r>
      <w:r w:rsidRPr="00756649">
        <w:rPr>
          <w:rFonts w:eastAsia="Courier New"/>
        </w:rPr>
        <w:t>. Гарантійний строк починає перебіг з дати підписання видаткової накладної та акту приймання-передачі.</w:t>
      </w:r>
    </w:p>
    <w:p w:rsidR="005C6FC1" w:rsidRPr="00756649" w:rsidRDefault="005C6FC1" w:rsidP="005C6FC1">
      <w:pPr>
        <w:pStyle w:val="ae"/>
        <w:jc w:val="both"/>
      </w:pPr>
      <w:r w:rsidRPr="00756649">
        <w:rPr>
          <w:rFonts w:eastAsia="Courier New"/>
        </w:rPr>
        <w:tab/>
        <w:t>6.</w:t>
      </w:r>
      <w:r w:rsidR="0038610D" w:rsidRPr="00756649">
        <w:rPr>
          <w:rFonts w:eastAsia="Courier New"/>
        </w:rPr>
        <w:t>4</w:t>
      </w:r>
      <w:r w:rsidRPr="00756649">
        <w:rPr>
          <w:rFonts w:eastAsia="Courier New"/>
        </w:rPr>
        <w:t xml:space="preserve">. </w:t>
      </w:r>
      <w:r w:rsidRPr="00756649">
        <w:t>Продавець</w:t>
      </w:r>
      <w:r w:rsidRPr="00756649">
        <w:rPr>
          <w:rFonts w:eastAsia="Courier New"/>
        </w:rPr>
        <w:t xml:space="preserve"> гарантує якість Товару у цілому та по кожній окремій частині.</w:t>
      </w:r>
    </w:p>
    <w:p w:rsidR="005C6FC1" w:rsidRPr="00756649" w:rsidRDefault="005C6FC1" w:rsidP="005C6FC1">
      <w:pPr>
        <w:pStyle w:val="ae"/>
        <w:jc w:val="both"/>
      </w:pPr>
      <w:r w:rsidRPr="00756649">
        <w:rPr>
          <w:rFonts w:eastAsia="Courier New"/>
        </w:rPr>
        <w:tab/>
        <w:t>6.</w:t>
      </w:r>
      <w:r w:rsidR="0038610D" w:rsidRPr="00756649">
        <w:rPr>
          <w:rFonts w:eastAsia="Courier New"/>
        </w:rPr>
        <w:t>5</w:t>
      </w:r>
      <w:r w:rsidRPr="00756649">
        <w:rPr>
          <w:rFonts w:eastAsia="Courier New"/>
        </w:rPr>
        <w:t>. Перевірка технічного стану Товару здійснюється на станції технічного обслуговування П</w:t>
      </w:r>
      <w:r w:rsidR="0038610D" w:rsidRPr="00756649">
        <w:rPr>
          <w:rFonts w:eastAsia="Courier New"/>
        </w:rPr>
        <w:t>остачальника</w:t>
      </w:r>
      <w:r w:rsidRPr="00756649">
        <w:rPr>
          <w:rFonts w:eastAsia="Courier New"/>
        </w:rPr>
        <w:t xml:space="preserve"> при цьому Сторони складають та підписують Дефектний Акт, в якому встановлюють причини та терміни усунення недоліків (дефектів)або заміни Товару.</w:t>
      </w:r>
    </w:p>
    <w:p w:rsidR="005C6FC1" w:rsidRPr="00756649" w:rsidRDefault="005C6FC1" w:rsidP="005C6FC1">
      <w:pPr>
        <w:pStyle w:val="ae"/>
        <w:jc w:val="both"/>
      </w:pPr>
      <w:r w:rsidRPr="00756649">
        <w:rPr>
          <w:rFonts w:eastAsia="Courier New"/>
        </w:rPr>
        <w:tab/>
        <w:t>6.</w:t>
      </w:r>
      <w:r w:rsidR="0038610D" w:rsidRPr="00756649">
        <w:rPr>
          <w:rFonts w:eastAsia="Courier New"/>
        </w:rPr>
        <w:t>6</w:t>
      </w:r>
      <w:r w:rsidRPr="00756649">
        <w:rPr>
          <w:rFonts w:eastAsia="Courier New"/>
        </w:rPr>
        <w:t>.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rsidR="005C6FC1" w:rsidRPr="00756649" w:rsidRDefault="005C6FC1" w:rsidP="005C6FC1">
      <w:pPr>
        <w:pStyle w:val="ae"/>
        <w:jc w:val="both"/>
      </w:pPr>
      <w:r w:rsidRPr="00756649">
        <w:rPr>
          <w:rFonts w:eastAsia="Courier New"/>
        </w:rPr>
        <w:tab/>
        <w:t>6.</w:t>
      </w:r>
      <w:r w:rsidR="0038610D" w:rsidRPr="00756649">
        <w:rPr>
          <w:rFonts w:eastAsia="Courier New"/>
        </w:rPr>
        <w:t>7</w:t>
      </w:r>
      <w:r w:rsidRPr="00756649">
        <w:rPr>
          <w:rFonts w:eastAsia="Courier New"/>
        </w:rPr>
        <w:t>. Дія гарантійних термінів не залежить від строку дії даного Договору.</w:t>
      </w:r>
    </w:p>
    <w:p w:rsidR="005C6FC1" w:rsidRPr="00756649" w:rsidRDefault="005C6FC1" w:rsidP="005C6FC1">
      <w:pPr>
        <w:pStyle w:val="ae"/>
        <w:jc w:val="both"/>
      </w:pPr>
      <w:r w:rsidRPr="00756649">
        <w:tab/>
        <w:t>6.</w:t>
      </w:r>
      <w:r w:rsidR="0038610D" w:rsidRPr="00756649">
        <w:t>8</w:t>
      </w:r>
      <w:r w:rsidRPr="00756649">
        <w:t>. Покупець вправі пред’явити П</w:t>
      </w:r>
      <w:r w:rsidR="0038610D" w:rsidRPr="00756649">
        <w:t>остачальнику</w:t>
      </w:r>
      <w:r w:rsidRPr="00756649">
        <w:t xml:space="preserve"> вимоги, пов’язані з недоліками комплектуючої або складової частини автомобіля тільки, якщо такі недоліки виявлені протягом гарантійного строку на ці комплектуючі або складові частини автомобіля на діагностичному обладнанні П</w:t>
      </w:r>
      <w:r w:rsidR="0038610D" w:rsidRPr="00756649">
        <w:t>остачальника</w:t>
      </w:r>
      <w:r w:rsidRPr="00756649">
        <w:t>.</w:t>
      </w:r>
    </w:p>
    <w:p w:rsidR="005C6FC1" w:rsidRPr="00756649" w:rsidRDefault="005C6FC1" w:rsidP="005C6FC1">
      <w:pPr>
        <w:pStyle w:val="ae"/>
        <w:jc w:val="both"/>
      </w:pPr>
      <w:r w:rsidRPr="00756649">
        <w:tab/>
        <w:t>6.</w:t>
      </w:r>
      <w:r w:rsidR="0038610D" w:rsidRPr="00756649">
        <w:t>9</w:t>
      </w:r>
      <w:r w:rsidRPr="00756649">
        <w:t>. Сторони домовились про те, що належним виконанням П</w:t>
      </w:r>
      <w:r w:rsidR="0038610D" w:rsidRPr="00756649">
        <w:t>остачальником</w:t>
      </w:r>
      <w:r w:rsidRPr="00756649">
        <w:t xml:space="preserve"> своїх гарантійних зобов’язань вважається безкоштовне усунення дефектів виробника (що визнанні такими уповноваженими      технічними      спеціалістами)      шляхом     заміни      дефектних      деталей  (комплектуючих) або безкоштовного ремонту автомобіля в порядку, встановленому на СТО П</w:t>
      </w:r>
      <w:r w:rsidR="0038610D" w:rsidRPr="00756649">
        <w:t>остачальника</w:t>
      </w:r>
      <w:r w:rsidRPr="00756649">
        <w:t xml:space="preserve"> (або організації, що здійснює ремонтні роботи, у </w:t>
      </w:r>
      <w:proofErr w:type="spellStart"/>
      <w:r w:rsidRPr="00756649">
        <w:t>т.ч</w:t>
      </w:r>
      <w:proofErr w:type="spellEnd"/>
      <w:r w:rsidRPr="00756649">
        <w:t>. гарантійні щодо Товару).</w:t>
      </w:r>
    </w:p>
    <w:p w:rsidR="005C6FC1" w:rsidRPr="00756649" w:rsidRDefault="005C6FC1" w:rsidP="005C6FC1">
      <w:pPr>
        <w:ind w:firstLine="408"/>
        <w:jc w:val="both"/>
      </w:pPr>
      <w:r w:rsidRPr="00756649">
        <w:tab/>
        <w:t>6.</w:t>
      </w:r>
      <w:r w:rsidR="0038610D" w:rsidRPr="00756649">
        <w:t>10</w:t>
      </w:r>
      <w:r w:rsidRPr="00756649">
        <w:t>. Сторони погоджуються, що виявлені в автомобілі недоліки в межах гарантійного обслуговування Товару усуваються П</w:t>
      </w:r>
      <w:r w:rsidR="0038610D" w:rsidRPr="00756649">
        <w:t>остачальником</w:t>
      </w:r>
      <w:r w:rsidRPr="00756649">
        <w:t xml:space="preserve"> без необґрунтованих затримок при наявності технічної можливості. У будь-якому випадку строк усунення недоліків не може перевищувати дев’яносто днів з моменту виявлення недоліку на діагностичному обладнанні П</w:t>
      </w:r>
      <w:r w:rsidR="0038610D" w:rsidRPr="00756649">
        <w:t>остачальника</w:t>
      </w:r>
      <w:r w:rsidRPr="00756649">
        <w:t>. При виявленні недоліків, для усунення яких потрібно оформити окреме замовлення на доставку оригінальних запасних частин від виробника, строк усунення недоліків продовжується Продавцем, але не більш як на дев’яносто днів.</w:t>
      </w:r>
    </w:p>
    <w:p w:rsidR="00C42A1F" w:rsidRPr="00AD5D79" w:rsidRDefault="0038610D" w:rsidP="0038610D">
      <w:pPr>
        <w:ind w:firstLine="408"/>
        <w:jc w:val="both"/>
        <w:rPr>
          <w:highlight w:val="yellow"/>
          <w:lang w:val="ru-RU"/>
        </w:rPr>
      </w:pPr>
      <w:r w:rsidRPr="00756649">
        <w:rPr>
          <w:sz w:val="22"/>
          <w:szCs w:val="22"/>
        </w:rPr>
        <w:tab/>
        <w:t>6.</w:t>
      </w:r>
      <w:r w:rsidRPr="00756649">
        <w:t>11.</w:t>
      </w:r>
      <w:r w:rsidR="00C42A1F" w:rsidRPr="00756649">
        <w:t>При усуненні недоліків автомобіля шляхом заміни комплектуючої або складової частини, на які встановлені окремі гарантійні строки, строк гарантії на нові комплектуючі або складові частини автомобіля не може перевищувати гарантійний строк на автомобіль. Закінчення гарантійного строку на автомобіль означає припинення гарантійних строків на комплектуючі або складові частини автомобіля, за виключенням випадків, прямо передбачених в гарантійній та сервісній книжці. Обслуговування та ремонт автомобіля, що не пов’язані з гарантією, надаються за окрему плату.</w:t>
      </w:r>
    </w:p>
    <w:p w:rsidR="00C42A1F" w:rsidRPr="0038610D" w:rsidRDefault="00C42A1F" w:rsidP="005C6FC1">
      <w:pPr>
        <w:ind w:firstLine="408"/>
        <w:jc w:val="both"/>
        <w:rPr>
          <w:highlight w:val="yellow"/>
        </w:rPr>
      </w:pPr>
    </w:p>
    <w:p w:rsidR="002F0F3B" w:rsidRDefault="0008446B">
      <w:pPr>
        <w:pStyle w:val="ae"/>
        <w:ind w:firstLine="567"/>
        <w:jc w:val="center"/>
      </w:pPr>
      <w:r>
        <w:rPr>
          <w:b/>
          <w:shd w:val="clear" w:color="auto" w:fill="FFFFFF"/>
        </w:rPr>
        <w:t>VІ</w:t>
      </w:r>
      <w:r w:rsidR="005C6FC1">
        <w:rPr>
          <w:b/>
          <w:shd w:val="clear" w:color="auto" w:fill="FFFFFF"/>
        </w:rPr>
        <w:t>І</w:t>
      </w:r>
      <w:r>
        <w:rPr>
          <w:b/>
          <w:shd w:val="clear" w:color="auto" w:fill="FFFFFF"/>
        </w:rPr>
        <w:t>. ПРАВА ТА ОБОВ’ЯЗКИ СТОРІН</w:t>
      </w:r>
    </w:p>
    <w:p w:rsidR="002F0F3B" w:rsidRDefault="005C6FC1">
      <w:pPr>
        <w:pStyle w:val="ae"/>
        <w:ind w:firstLine="567"/>
        <w:jc w:val="both"/>
      </w:pPr>
      <w:r w:rsidRPr="00DD50C5">
        <w:rPr>
          <w:shd w:val="clear" w:color="auto" w:fill="FFFFFF"/>
          <w:lang w:val="ru-RU"/>
        </w:rPr>
        <w:t>7</w:t>
      </w:r>
      <w:r w:rsidR="0008446B">
        <w:rPr>
          <w:shd w:val="clear" w:color="auto" w:fill="FFFFFF"/>
        </w:rPr>
        <w:t>.1. Покупець зобов’язаний:</w:t>
      </w:r>
    </w:p>
    <w:p w:rsidR="002F0F3B" w:rsidRDefault="005C6FC1">
      <w:pPr>
        <w:pStyle w:val="ae"/>
        <w:ind w:firstLine="567"/>
        <w:jc w:val="both"/>
      </w:pPr>
      <w:r w:rsidRPr="00DD50C5">
        <w:rPr>
          <w:shd w:val="clear" w:color="auto" w:fill="FFFFFF"/>
          <w:lang w:val="ru-RU"/>
        </w:rPr>
        <w:lastRenderedPageBreak/>
        <w:t>7</w:t>
      </w:r>
      <w:r w:rsidR="0008446B">
        <w:rPr>
          <w:shd w:val="clear" w:color="auto" w:fill="FFFFFF"/>
        </w:rPr>
        <w:t>.1.1. Своєчасно в повному обсязі сплатити кошти за поставлений Товар;</w:t>
      </w:r>
    </w:p>
    <w:p w:rsidR="002F0F3B" w:rsidRDefault="005C6FC1">
      <w:pPr>
        <w:pStyle w:val="ae"/>
        <w:ind w:firstLine="567"/>
        <w:jc w:val="both"/>
      </w:pPr>
      <w:r w:rsidRPr="00DD50C5">
        <w:rPr>
          <w:shd w:val="clear" w:color="auto" w:fill="FFFFFF"/>
          <w:lang w:val="ru-RU"/>
        </w:rPr>
        <w:t>7</w:t>
      </w:r>
      <w:r w:rsidR="0008446B">
        <w:rPr>
          <w:shd w:val="clear" w:color="auto" w:fill="FFFFFF"/>
        </w:rPr>
        <w:t>.1.2. Прийняти поставлений Товар згідно видаткової накладної.</w:t>
      </w:r>
    </w:p>
    <w:p w:rsidR="002F0F3B" w:rsidRDefault="005C6FC1">
      <w:pPr>
        <w:pStyle w:val="ae"/>
        <w:ind w:firstLine="567"/>
        <w:jc w:val="both"/>
      </w:pPr>
      <w:r w:rsidRPr="00DD50C5">
        <w:rPr>
          <w:shd w:val="clear" w:color="auto" w:fill="FFFFFF"/>
          <w:lang w:val="ru-RU"/>
        </w:rPr>
        <w:t>7</w:t>
      </w:r>
      <w:r w:rsidR="0008446B">
        <w:rPr>
          <w:shd w:val="clear" w:color="auto" w:fill="FFFFFF"/>
        </w:rPr>
        <w:t>.2. Покупец</w:t>
      </w:r>
      <w:r w:rsidR="0008446B">
        <w:t>ь має право:</w:t>
      </w:r>
    </w:p>
    <w:p w:rsidR="002F0F3B" w:rsidRDefault="005C6FC1">
      <w:pPr>
        <w:pStyle w:val="ae"/>
        <w:ind w:firstLine="567"/>
        <w:jc w:val="both"/>
      </w:pPr>
      <w:r w:rsidRPr="00DD50C5">
        <w:rPr>
          <w:lang w:val="ru-RU"/>
        </w:rPr>
        <w:t>7</w:t>
      </w:r>
      <w:r w:rsidR="0008446B">
        <w:t xml:space="preserve">.2.1. Достроково розірвати цей Договір у разі невиконання зобов’язань Постачальником, повідомивши його про це </w:t>
      </w:r>
      <w:proofErr w:type="gramStart"/>
      <w:r w:rsidR="0008446B">
        <w:t>в порядку</w:t>
      </w:r>
      <w:proofErr w:type="gramEnd"/>
      <w:r w:rsidR="0008446B">
        <w:t xml:space="preserve"> визначеному в п.10.4. Договору;</w:t>
      </w:r>
    </w:p>
    <w:p w:rsidR="002F0F3B" w:rsidRDefault="005C6FC1">
      <w:pPr>
        <w:pStyle w:val="ae"/>
        <w:ind w:firstLine="567"/>
        <w:jc w:val="both"/>
      </w:pPr>
      <w:r w:rsidRPr="00DD50C5">
        <w:rPr>
          <w:lang w:val="ru-RU"/>
        </w:rPr>
        <w:t>7</w:t>
      </w:r>
      <w:r w:rsidR="0008446B">
        <w:t>.2.2. Контролювати поставку Товару у строки встановленні цим Договором;</w:t>
      </w:r>
    </w:p>
    <w:p w:rsidR="002F0F3B" w:rsidRDefault="005C6FC1">
      <w:pPr>
        <w:pStyle w:val="ae"/>
        <w:ind w:firstLine="567"/>
        <w:jc w:val="both"/>
      </w:pPr>
      <w:r w:rsidRPr="00DD50C5">
        <w:rPr>
          <w:lang w:val="ru-RU"/>
        </w:rPr>
        <w:t>7</w:t>
      </w:r>
      <w:r w:rsidR="0008446B">
        <w:t>.3. Постачальник зобов’язаний:</w:t>
      </w:r>
    </w:p>
    <w:p w:rsidR="002F0F3B" w:rsidRDefault="005C6FC1">
      <w:pPr>
        <w:pStyle w:val="ae"/>
        <w:ind w:firstLine="567"/>
        <w:jc w:val="both"/>
      </w:pPr>
      <w:r w:rsidRPr="00DD50C5">
        <w:rPr>
          <w:lang w:val="ru-RU"/>
        </w:rPr>
        <w:t>7</w:t>
      </w:r>
      <w:r w:rsidR="0008446B">
        <w:t>.3.1. Забезпечити поставку Товару у строки вказані у Договорі;</w:t>
      </w:r>
    </w:p>
    <w:p w:rsidR="002F0F3B" w:rsidRDefault="005C6FC1">
      <w:pPr>
        <w:pStyle w:val="ae"/>
        <w:ind w:firstLine="567"/>
        <w:jc w:val="both"/>
      </w:pPr>
      <w:r w:rsidRPr="00DD50C5">
        <w:rPr>
          <w:lang w:val="ru-RU"/>
        </w:rPr>
        <w:t>7</w:t>
      </w:r>
      <w:r w:rsidR="0008446B">
        <w:t>.3.2. Забезпечити поставку Товару, якість якого відповідає умовам розділу V Договору;</w:t>
      </w:r>
    </w:p>
    <w:p w:rsidR="002F0F3B" w:rsidRDefault="005C6FC1">
      <w:pPr>
        <w:pStyle w:val="ae"/>
        <w:ind w:firstLine="567"/>
        <w:jc w:val="both"/>
      </w:pPr>
      <w:r w:rsidRPr="00DD50C5">
        <w:rPr>
          <w:lang w:val="ru-RU"/>
        </w:rPr>
        <w:t>7</w:t>
      </w:r>
      <w:r w:rsidR="0008446B">
        <w:t>.3.3. Виконувати інші зобов'язання за Договором.</w:t>
      </w:r>
    </w:p>
    <w:p w:rsidR="002F0F3B" w:rsidRDefault="005C6FC1">
      <w:pPr>
        <w:pStyle w:val="ae"/>
        <w:ind w:firstLine="567"/>
        <w:jc w:val="both"/>
      </w:pPr>
      <w:r w:rsidRPr="00DD50C5">
        <w:rPr>
          <w:lang w:val="ru-RU"/>
        </w:rPr>
        <w:t>7</w:t>
      </w:r>
      <w:r w:rsidR="0008446B">
        <w:t>.4. Постачальник має право:</w:t>
      </w:r>
    </w:p>
    <w:p w:rsidR="002F0F3B" w:rsidRDefault="005C6FC1">
      <w:pPr>
        <w:pStyle w:val="ae"/>
        <w:ind w:firstLine="567"/>
        <w:jc w:val="both"/>
      </w:pPr>
      <w:r w:rsidRPr="00DD50C5">
        <w:rPr>
          <w:lang w:val="ru-RU"/>
        </w:rPr>
        <w:t>7</w:t>
      </w:r>
      <w:r w:rsidR="0008446B">
        <w:t>.4.1. Своєчасно та в повному обсязі отримувати плату за поставлений Товар;</w:t>
      </w:r>
    </w:p>
    <w:p w:rsidR="002F0F3B" w:rsidRDefault="005C6FC1">
      <w:pPr>
        <w:pStyle w:val="ae"/>
        <w:ind w:firstLine="567"/>
        <w:jc w:val="both"/>
      </w:pPr>
      <w:r w:rsidRPr="00DD50C5">
        <w:rPr>
          <w:lang w:val="ru-RU"/>
        </w:rPr>
        <w:t>7</w:t>
      </w:r>
      <w:r w:rsidR="0008446B">
        <w:t>.4.2. На дострокову поставку Товару за письмовою згодою Покупця;</w:t>
      </w:r>
    </w:p>
    <w:p w:rsidR="002F0F3B" w:rsidRDefault="005C6FC1">
      <w:pPr>
        <w:pStyle w:val="ae"/>
        <w:ind w:firstLine="567"/>
        <w:jc w:val="both"/>
      </w:pPr>
      <w:r w:rsidRPr="00DD50C5">
        <w:rPr>
          <w:lang w:val="ru-RU"/>
        </w:rPr>
        <w:t>7</w:t>
      </w:r>
      <w:r w:rsidR="0008446B">
        <w:t xml:space="preserve">.4.3. Достроково розірвати цей Договір у разі невиконання зобов’язань Покупцем, повідомивши його про це в порядку визначеному в п.10.4. </w:t>
      </w:r>
      <w:proofErr w:type="gramStart"/>
      <w:r w:rsidR="0008446B">
        <w:t>Договору .</w:t>
      </w:r>
      <w:proofErr w:type="gramEnd"/>
    </w:p>
    <w:p w:rsidR="00C42A1F" w:rsidRDefault="00C42A1F">
      <w:pPr>
        <w:pStyle w:val="ae"/>
        <w:ind w:firstLine="567"/>
        <w:jc w:val="center"/>
        <w:rPr>
          <w:b/>
          <w:bCs/>
          <w:shd w:val="clear" w:color="auto" w:fill="FFFFFF"/>
        </w:rPr>
      </w:pPr>
    </w:p>
    <w:p w:rsidR="002F0F3B" w:rsidRDefault="0008446B">
      <w:pPr>
        <w:pStyle w:val="ae"/>
        <w:ind w:firstLine="567"/>
        <w:jc w:val="center"/>
      </w:pPr>
      <w:r>
        <w:rPr>
          <w:b/>
          <w:bCs/>
          <w:shd w:val="clear" w:color="auto" w:fill="FFFFFF"/>
        </w:rPr>
        <w:t>VІІ</w:t>
      </w:r>
      <w:r w:rsidR="005C6FC1">
        <w:rPr>
          <w:b/>
          <w:shd w:val="clear" w:color="auto" w:fill="FFFFFF"/>
        </w:rPr>
        <w:t>І</w:t>
      </w:r>
      <w:r>
        <w:rPr>
          <w:b/>
          <w:bCs/>
          <w:shd w:val="clear" w:color="auto" w:fill="FFFFFF"/>
        </w:rPr>
        <w:t>. ВІДПОВІДАЛЬНІСТЬ СТОРІН</w:t>
      </w:r>
    </w:p>
    <w:p w:rsidR="002F0F3B" w:rsidRPr="00DD50C5" w:rsidRDefault="005C6FC1">
      <w:pPr>
        <w:pStyle w:val="ae"/>
        <w:ind w:firstLine="567"/>
        <w:jc w:val="both"/>
        <w:rPr>
          <w:bCs/>
          <w:shd w:val="clear" w:color="auto" w:fill="FFFFFF"/>
          <w:lang w:val="ru-RU"/>
        </w:rPr>
      </w:pPr>
      <w:r w:rsidRPr="005C6FC1">
        <w:rPr>
          <w:bCs/>
          <w:shd w:val="clear" w:color="auto" w:fill="FFFFFF"/>
          <w:lang w:val="ru-RU"/>
        </w:rPr>
        <w:t>8</w:t>
      </w:r>
      <w:r w:rsidR="0008446B">
        <w:rPr>
          <w:bCs/>
          <w:shd w:val="clear" w:color="auto" w:fill="FFFFFF"/>
        </w:rPr>
        <w:t>.1. 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rsidR="002F0F3B" w:rsidRPr="0038610D" w:rsidRDefault="005C6FC1">
      <w:pPr>
        <w:pStyle w:val="ae"/>
        <w:ind w:firstLine="567"/>
        <w:jc w:val="both"/>
        <w:rPr>
          <w:color w:val="auto"/>
          <w:shd w:val="clear" w:color="auto" w:fill="FFFFFF"/>
        </w:rPr>
      </w:pPr>
      <w:r w:rsidRPr="005C6FC1">
        <w:rPr>
          <w:shd w:val="clear" w:color="auto" w:fill="FFFFFF"/>
          <w:lang w:val="ru-RU"/>
        </w:rPr>
        <w:t>8</w:t>
      </w:r>
      <w:r w:rsidR="0008446B">
        <w:rPr>
          <w:shd w:val="clear" w:color="auto" w:fill="FFFFFF"/>
        </w:rPr>
        <w:t xml:space="preserve">.2. За порушення строків виконання зобов'язання стягується пеня у розмірі </w:t>
      </w:r>
      <w:r w:rsidR="0008446B" w:rsidRPr="0038610D">
        <w:rPr>
          <w:color w:val="auto"/>
          <w:shd w:val="clear" w:color="auto" w:fill="FFFFFF"/>
        </w:rPr>
        <w:t>0,1 відсотка вартості Товару,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2F0F3B" w:rsidRPr="0038610D" w:rsidRDefault="005C6FC1">
      <w:pPr>
        <w:pStyle w:val="ae"/>
        <w:ind w:firstLine="567"/>
        <w:jc w:val="both"/>
        <w:rPr>
          <w:color w:val="auto"/>
          <w:shd w:val="clear" w:color="auto" w:fill="FFFFFF"/>
        </w:rPr>
      </w:pPr>
      <w:r w:rsidRPr="0038610D">
        <w:rPr>
          <w:color w:val="auto"/>
          <w:shd w:val="clear" w:color="auto" w:fill="FFFFFF"/>
        </w:rPr>
        <w:t>8</w:t>
      </w:r>
      <w:r w:rsidR="0008446B" w:rsidRPr="0038610D">
        <w:rPr>
          <w:color w:val="auto"/>
          <w:shd w:val="clear" w:color="auto" w:fill="FFFFFF"/>
        </w:rPr>
        <w:t>.3. За порушення умов зобов'язання щодо якості (комплектності) Товару стягується штраф у розмірі двадцяти відсотків вартості неякісних (некомплектних) товарів (робіт, послуг).</w:t>
      </w:r>
    </w:p>
    <w:p w:rsidR="002F0F3B" w:rsidRPr="0038610D" w:rsidRDefault="005C6FC1">
      <w:pPr>
        <w:pStyle w:val="ae"/>
        <w:ind w:firstLine="567"/>
        <w:jc w:val="both"/>
        <w:rPr>
          <w:color w:val="auto"/>
        </w:rPr>
      </w:pPr>
      <w:r w:rsidRPr="0038610D">
        <w:rPr>
          <w:color w:val="auto"/>
          <w:shd w:val="clear" w:color="auto" w:fill="FFFFFF"/>
          <w:lang w:val="ru-RU"/>
        </w:rPr>
        <w:t>8</w:t>
      </w:r>
      <w:r w:rsidR="0008446B" w:rsidRPr="0038610D">
        <w:rPr>
          <w:color w:val="auto"/>
          <w:shd w:val="clear" w:color="auto" w:fill="FFFFFF"/>
        </w:rPr>
        <w:t>.4. Сплата пені та/або штрафу не звільняє Постачальника від належного виконання ним своїх зобов’язань, передбачених даним Договором</w:t>
      </w:r>
      <w:r w:rsidR="0008446B" w:rsidRPr="0038610D">
        <w:rPr>
          <w:color w:val="auto"/>
          <w:spacing w:val="1"/>
          <w:shd w:val="clear" w:color="auto" w:fill="FFFFFF"/>
        </w:rPr>
        <w:t>.</w:t>
      </w:r>
    </w:p>
    <w:p w:rsidR="002F0F3B" w:rsidRDefault="005C6FC1">
      <w:pPr>
        <w:ind w:firstLine="567"/>
        <w:jc w:val="both"/>
      </w:pPr>
      <w:r w:rsidRPr="005C6FC1">
        <w:rPr>
          <w:shd w:val="clear" w:color="auto" w:fill="FFFFFF"/>
          <w:lang w:val="ru-RU"/>
        </w:rPr>
        <w:t>8</w:t>
      </w:r>
      <w:r w:rsidR="0008446B">
        <w:rPr>
          <w:shd w:val="clear" w:color="auto" w:fill="FFFFFF"/>
        </w:rPr>
        <w:t>.</w:t>
      </w:r>
      <w:r w:rsidR="00896B9F">
        <w:rPr>
          <w:shd w:val="clear" w:color="auto" w:fill="FFFFFF"/>
        </w:rPr>
        <w:t>5</w:t>
      </w:r>
      <w:r w:rsidR="0008446B">
        <w:rPr>
          <w:shd w:val="clear" w:color="auto" w:fill="FFFFFF"/>
        </w:rPr>
        <w:t>. Документально підтверджений розмір шкоди (збитків), завдана(ні) Покупцю в разі невиконання або несвоєчасного виконання зобов'язань Постачальником, відшкодовуються Покупцю Постачальником.</w:t>
      </w:r>
    </w:p>
    <w:p w:rsidR="002F0F3B" w:rsidRDefault="005C6FC1">
      <w:pPr>
        <w:ind w:firstLine="567"/>
        <w:jc w:val="both"/>
      </w:pPr>
      <w:r w:rsidRPr="005C6FC1">
        <w:rPr>
          <w:shd w:val="clear" w:color="auto" w:fill="FFFFFF"/>
          <w:lang w:val="ru-RU"/>
        </w:rPr>
        <w:t>8</w:t>
      </w:r>
      <w:r w:rsidR="0008446B">
        <w:rPr>
          <w:shd w:val="clear" w:color="auto" w:fill="FFFFFF"/>
        </w:rPr>
        <w:t>.</w:t>
      </w:r>
      <w:r w:rsidR="00896B9F">
        <w:rPr>
          <w:shd w:val="clear" w:color="auto" w:fill="FFFFFF"/>
        </w:rPr>
        <w:t>6</w:t>
      </w:r>
      <w:r w:rsidR="0008446B">
        <w:rPr>
          <w:shd w:val="clear" w:color="auto" w:fill="FFFFFF"/>
        </w:rPr>
        <w:t>. Сторони усвідомлюють та дійшли згоди про те, що одночасне застосування до порушника умов договору відповідальності, передбаченої Договором є правомірним і не суперечить вимогам статті 61 Конституції України.</w:t>
      </w:r>
    </w:p>
    <w:p w:rsidR="002F0F3B" w:rsidRDefault="005C6FC1">
      <w:pPr>
        <w:pStyle w:val="ae"/>
        <w:ind w:firstLine="567"/>
        <w:jc w:val="center"/>
      </w:pPr>
      <w:r>
        <w:rPr>
          <w:b/>
          <w:shd w:val="clear" w:color="auto" w:fill="FFFFFF"/>
        </w:rPr>
        <w:t>ІХ</w:t>
      </w:r>
      <w:r w:rsidR="0008446B">
        <w:rPr>
          <w:b/>
          <w:bCs/>
          <w:shd w:val="clear" w:color="auto" w:fill="FFFFFF"/>
        </w:rPr>
        <w:t>. ВИРІШЕННЯ СПОРІВ</w:t>
      </w:r>
    </w:p>
    <w:p w:rsidR="002F0F3B" w:rsidRDefault="005C6FC1">
      <w:pPr>
        <w:pStyle w:val="ae"/>
        <w:ind w:firstLine="567"/>
        <w:jc w:val="both"/>
      </w:pPr>
      <w:r w:rsidRPr="005C6FC1">
        <w:rPr>
          <w:bCs/>
          <w:shd w:val="clear" w:color="auto" w:fill="FFFFFF"/>
        </w:rPr>
        <w:t>9</w:t>
      </w:r>
      <w:r w:rsidR="0008446B">
        <w:rPr>
          <w:bCs/>
          <w:shd w:val="clear" w:color="auto" w:fill="FFFFFF"/>
        </w:rPr>
        <w:t>.</w:t>
      </w:r>
      <w:r w:rsidR="0008446B">
        <w:rPr>
          <w:bCs/>
          <w:color w:val="000000"/>
          <w:shd w:val="clear" w:color="auto" w:fill="FFFFFF"/>
        </w:rPr>
        <w:t>1. У випадку виникнення спорів або розбіжностей Сторони зобов’язуються вирішувати їх шляхом взаємних переговорів та консультацій.</w:t>
      </w:r>
    </w:p>
    <w:p w:rsidR="002F0F3B" w:rsidRDefault="005C6FC1">
      <w:pPr>
        <w:pStyle w:val="ae"/>
        <w:ind w:firstLine="567"/>
        <w:jc w:val="both"/>
      </w:pPr>
      <w:r w:rsidRPr="005C6FC1">
        <w:rPr>
          <w:bCs/>
          <w:shd w:val="clear" w:color="auto" w:fill="FFFFFF"/>
          <w:lang w:val="ru-RU"/>
        </w:rPr>
        <w:t>9</w:t>
      </w:r>
      <w:r w:rsidR="0008446B">
        <w:rPr>
          <w:bCs/>
          <w:shd w:val="clear" w:color="auto" w:fill="FFFFFF"/>
        </w:rPr>
        <w:t>.2. У разі недосягнення Сторонами згоди спори (розбіжності) вирішуються у судовому порядку.</w:t>
      </w:r>
    </w:p>
    <w:p w:rsidR="002F0F3B" w:rsidRDefault="0008446B">
      <w:pPr>
        <w:pStyle w:val="ae"/>
        <w:ind w:firstLine="567"/>
        <w:jc w:val="center"/>
      </w:pPr>
      <w:r>
        <w:rPr>
          <w:b/>
          <w:shd w:val="clear" w:color="auto" w:fill="FFFFFF"/>
        </w:rPr>
        <w:t>Х. ОБСТАВИНИ НЕПЕРЕБОРНОЇ СИЛИ</w:t>
      </w:r>
    </w:p>
    <w:p w:rsidR="002F0F3B" w:rsidRDefault="005C6FC1">
      <w:pPr>
        <w:pStyle w:val="ae"/>
        <w:ind w:firstLine="567"/>
        <w:jc w:val="both"/>
      </w:pPr>
      <w:r w:rsidRPr="00DD50C5">
        <w:rPr>
          <w:bCs/>
          <w:shd w:val="clear" w:color="auto" w:fill="FFFFFF"/>
          <w:lang w:val="ru-RU"/>
        </w:rPr>
        <w:t>10</w:t>
      </w:r>
      <w:r w:rsidR="0008446B">
        <w:rPr>
          <w:bCs/>
          <w:shd w:val="clear" w:color="auto" w:fill="FFFFFF"/>
        </w:rPr>
        <w:t>.1. Сторони звільняються від відповідальності за невиконання або неналежне виконання своїх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F0F3B" w:rsidRDefault="005C6FC1">
      <w:pPr>
        <w:pStyle w:val="ae"/>
        <w:ind w:firstLine="567"/>
        <w:jc w:val="both"/>
      </w:pPr>
      <w:r w:rsidRPr="00DD50C5">
        <w:rPr>
          <w:bCs/>
          <w:shd w:val="clear" w:color="auto" w:fill="FFFFFF"/>
        </w:rPr>
        <w:t>10</w:t>
      </w:r>
      <w:r w:rsidR="0008446B">
        <w:rPr>
          <w:bCs/>
          <w:shd w:val="clear" w:color="auto" w:fill="FFFFFF"/>
        </w:rPr>
        <w:t>.2. Сторона, що не може виконувати зобов’язання за Договором унаслідок дії обставин непереборної сили, повинна не пізніше ніж протягом 7 (сім) днів з моменту їх виникнення повідомити про це Сторону у письмовій формі.</w:t>
      </w:r>
    </w:p>
    <w:p w:rsidR="002F0F3B" w:rsidRDefault="005C6FC1">
      <w:pPr>
        <w:pStyle w:val="ae"/>
        <w:ind w:firstLine="567"/>
        <w:jc w:val="both"/>
      </w:pPr>
      <w:r w:rsidRPr="00DD50C5">
        <w:rPr>
          <w:bCs/>
          <w:shd w:val="clear" w:color="auto" w:fill="FFFFFF"/>
          <w:lang w:val="ru-RU"/>
        </w:rPr>
        <w:t>10</w:t>
      </w:r>
      <w:r w:rsidR="0008446B">
        <w:rPr>
          <w:bCs/>
          <w:shd w:val="clear" w:color="auto" w:fill="FFFFFF"/>
        </w:rPr>
        <w:t>.3. Доказом виникнення обставин непереборної сили та строку їх дії є відповідні документи, які видаються Торгово-промисловою палатою України.</w:t>
      </w:r>
    </w:p>
    <w:p w:rsidR="002F0F3B" w:rsidRDefault="005C6FC1">
      <w:pPr>
        <w:pStyle w:val="ae"/>
        <w:ind w:firstLine="567"/>
        <w:jc w:val="both"/>
      </w:pPr>
      <w:r w:rsidRPr="00DD50C5">
        <w:rPr>
          <w:bCs/>
          <w:shd w:val="clear" w:color="auto" w:fill="FFFFFF"/>
          <w:lang w:val="ru-RU"/>
        </w:rPr>
        <w:t>10</w:t>
      </w:r>
      <w:r w:rsidR="0008446B">
        <w:rPr>
          <w:bCs/>
          <w:shd w:val="clear" w:color="auto" w:fill="FFFFFF"/>
        </w:rPr>
        <w:t>.4. У разі коли строк дії обставин непереборної сили продовжується більше ніж 10 (десять) днів, кожна із Сторін в установленому порядку має право розірвати Договір.</w:t>
      </w:r>
    </w:p>
    <w:p w:rsidR="002F0F3B" w:rsidRDefault="005C6FC1">
      <w:pPr>
        <w:ind w:left="57" w:firstLine="510"/>
        <w:jc w:val="both"/>
      </w:pPr>
      <w:r w:rsidRPr="00DD50C5">
        <w:rPr>
          <w:bCs/>
          <w:highlight w:val="white"/>
          <w:shd w:val="clear" w:color="auto" w:fill="FFFFFF"/>
          <w:lang w:val="ru-RU"/>
        </w:rPr>
        <w:t>10</w:t>
      </w:r>
      <w:r w:rsidR="0008446B">
        <w:rPr>
          <w:bCs/>
          <w:highlight w:val="white"/>
          <w:shd w:val="clear" w:color="auto" w:fill="FFFFFF"/>
        </w:rPr>
        <w:t xml:space="preserve">.5. Воєнний стан введений Указом Президента України від 24.02.2022 № 64/2022 «Про введення воєнного стану в Україні» (термін дії якого продовжено/буде продовжено </w:t>
      </w:r>
      <w:r w:rsidR="0008446B">
        <w:rPr>
          <w:bCs/>
          <w:highlight w:val="white"/>
          <w:shd w:val="clear" w:color="auto" w:fill="FFFFFF"/>
        </w:rPr>
        <w:lastRenderedPageBreak/>
        <w:t>відповідними Указами Президента України та/або буде продовжено відповідними Указами Президента України) не є форс-мажорною обставиною під час укладання цього Договору.</w:t>
      </w:r>
    </w:p>
    <w:p w:rsidR="002F0F3B" w:rsidRDefault="0008446B">
      <w:pPr>
        <w:pStyle w:val="ae"/>
        <w:ind w:firstLine="567"/>
        <w:jc w:val="center"/>
      </w:pPr>
      <w:r>
        <w:rPr>
          <w:b/>
          <w:bCs/>
          <w:shd w:val="clear" w:color="auto" w:fill="FFFFFF"/>
        </w:rPr>
        <w:t>Х</w:t>
      </w:r>
      <w:r w:rsidR="005C6FC1">
        <w:rPr>
          <w:b/>
          <w:shd w:val="clear" w:color="auto" w:fill="FFFFFF"/>
        </w:rPr>
        <w:t>І</w:t>
      </w:r>
      <w:r>
        <w:rPr>
          <w:b/>
          <w:bCs/>
          <w:shd w:val="clear" w:color="auto" w:fill="FFFFFF"/>
        </w:rPr>
        <w:t>. СТРОК ДІЇ ДОГОВОРУ</w:t>
      </w:r>
    </w:p>
    <w:p w:rsidR="002F0F3B" w:rsidRDefault="005C6FC1">
      <w:pPr>
        <w:pStyle w:val="af4"/>
        <w:tabs>
          <w:tab w:val="left" w:pos="6146"/>
        </w:tabs>
        <w:ind w:firstLine="567"/>
        <w:jc w:val="both"/>
        <w:rPr>
          <w:lang w:val="uk-UA"/>
        </w:rPr>
      </w:pPr>
      <w:r>
        <w:rPr>
          <w:rFonts w:ascii="Times New Roman" w:hAnsi="Times New Roman"/>
          <w:bCs/>
          <w:color w:val="000000"/>
          <w:sz w:val="24"/>
          <w:szCs w:val="24"/>
          <w:shd w:val="clear" w:color="auto" w:fill="FFFFFF"/>
          <w:lang w:val="uk-UA"/>
        </w:rPr>
        <w:t>1</w:t>
      </w:r>
      <w:r w:rsidRPr="00DD50C5">
        <w:rPr>
          <w:rFonts w:ascii="Times New Roman" w:hAnsi="Times New Roman"/>
          <w:bCs/>
          <w:color w:val="000000"/>
          <w:sz w:val="24"/>
          <w:szCs w:val="24"/>
          <w:shd w:val="clear" w:color="auto" w:fill="FFFFFF"/>
          <w:lang w:val="ru-RU"/>
        </w:rPr>
        <w:t>1</w:t>
      </w:r>
      <w:r w:rsidR="0008446B">
        <w:rPr>
          <w:rFonts w:ascii="Times New Roman" w:hAnsi="Times New Roman"/>
          <w:bCs/>
          <w:color w:val="000000"/>
          <w:sz w:val="24"/>
          <w:szCs w:val="24"/>
          <w:shd w:val="clear" w:color="auto" w:fill="FFFFFF"/>
          <w:lang w:val="uk-UA"/>
        </w:rPr>
        <w:t>.1. Цей Договір набуває чинності з дня його підписання та діє до</w:t>
      </w:r>
      <w:r w:rsidR="00A842F6">
        <w:rPr>
          <w:rFonts w:ascii="Times New Roman" w:hAnsi="Times New Roman"/>
          <w:bCs/>
          <w:color w:val="000000"/>
          <w:sz w:val="24"/>
          <w:szCs w:val="24"/>
          <w:lang w:val="uk-UA"/>
        </w:rPr>
        <w:t xml:space="preserve"> </w:t>
      </w:r>
      <w:r w:rsidR="00AD5D79" w:rsidRPr="00AD5D79">
        <w:rPr>
          <w:rFonts w:ascii="Times New Roman" w:hAnsi="Times New Roman"/>
          <w:bCs/>
          <w:color w:val="000000"/>
          <w:sz w:val="24"/>
          <w:szCs w:val="24"/>
          <w:lang w:val="uk-UA"/>
        </w:rPr>
        <w:t>31</w:t>
      </w:r>
      <w:r w:rsidR="0008446B" w:rsidRPr="00AD5D79">
        <w:rPr>
          <w:rFonts w:ascii="Times New Roman" w:hAnsi="Times New Roman"/>
          <w:bCs/>
          <w:color w:val="000000"/>
          <w:sz w:val="24"/>
          <w:szCs w:val="24"/>
          <w:lang w:val="uk-UA"/>
        </w:rPr>
        <w:t>.</w:t>
      </w:r>
      <w:r w:rsidR="0008446B">
        <w:rPr>
          <w:rFonts w:ascii="Times New Roman" w:hAnsi="Times New Roman"/>
          <w:bCs/>
          <w:color w:val="000000"/>
          <w:sz w:val="24"/>
          <w:szCs w:val="24"/>
          <w:lang w:val="uk-UA"/>
        </w:rPr>
        <w:t>1</w:t>
      </w:r>
      <w:r w:rsidR="00AD5D79">
        <w:rPr>
          <w:rFonts w:ascii="Times New Roman" w:hAnsi="Times New Roman"/>
          <w:bCs/>
          <w:color w:val="000000"/>
          <w:sz w:val="24"/>
          <w:szCs w:val="24"/>
          <w:lang w:val="uk-UA"/>
        </w:rPr>
        <w:t>2</w:t>
      </w:r>
      <w:r w:rsidR="0008446B">
        <w:rPr>
          <w:rFonts w:ascii="Times New Roman" w:hAnsi="Times New Roman"/>
          <w:bCs/>
          <w:color w:val="000000"/>
          <w:sz w:val="24"/>
          <w:szCs w:val="24"/>
          <w:lang w:val="uk-UA"/>
        </w:rPr>
        <w:t>.202</w:t>
      </w:r>
      <w:r w:rsidR="0008446B">
        <w:rPr>
          <w:rFonts w:ascii="Times New Roman" w:hAnsi="Times New Roman"/>
          <w:bCs/>
          <w:color w:val="000000"/>
          <w:sz w:val="24"/>
          <w:szCs w:val="24"/>
          <w:shd w:val="clear" w:color="auto" w:fill="FFFFFF"/>
          <w:lang w:val="uk-UA"/>
        </w:rPr>
        <w:t>3</w:t>
      </w:r>
      <w:r w:rsidR="0008446B">
        <w:rPr>
          <w:rFonts w:ascii="Times New Roman" w:hAnsi="Times New Roman"/>
          <w:bCs/>
          <w:color w:val="000000"/>
          <w:spacing w:val="-2"/>
          <w:sz w:val="24"/>
          <w:szCs w:val="24"/>
          <w:shd w:val="clear" w:color="auto" w:fill="FFFFFF"/>
          <w:lang w:val="uk-UA"/>
        </w:rPr>
        <w:t>.</w:t>
      </w:r>
      <w:r w:rsidR="0008446B">
        <w:rPr>
          <w:rFonts w:ascii="Times New Roman" w:hAnsi="Times New Roman"/>
          <w:bCs/>
          <w:color w:val="000000"/>
          <w:sz w:val="24"/>
          <w:szCs w:val="24"/>
          <w:shd w:val="clear" w:color="auto" w:fill="FFFFFF"/>
          <w:lang w:val="uk-UA"/>
        </w:rPr>
        <w:t xml:space="preserve"> </w:t>
      </w:r>
    </w:p>
    <w:p w:rsidR="002F0F3B" w:rsidRDefault="005C6FC1">
      <w:pPr>
        <w:pStyle w:val="af4"/>
        <w:tabs>
          <w:tab w:val="left" w:pos="6146"/>
        </w:tabs>
        <w:ind w:firstLine="567"/>
        <w:jc w:val="both"/>
        <w:rPr>
          <w:lang w:val="uk-UA"/>
        </w:rPr>
      </w:pPr>
      <w:r>
        <w:rPr>
          <w:rFonts w:ascii="Times New Roman" w:hAnsi="Times New Roman"/>
          <w:sz w:val="24"/>
          <w:szCs w:val="24"/>
          <w:shd w:val="clear" w:color="auto" w:fill="FFFFFF"/>
          <w:lang w:val="uk-UA"/>
        </w:rPr>
        <w:t>1</w:t>
      </w:r>
      <w:r w:rsidRPr="00DD50C5">
        <w:rPr>
          <w:rFonts w:ascii="Times New Roman" w:hAnsi="Times New Roman"/>
          <w:sz w:val="24"/>
          <w:szCs w:val="24"/>
          <w:shd w:val="clear" w:color="auto" w:fill="FFFFFF"/>
          <w:lang w:val="ru-RU"/>
        </w:rPr>
        <w:t>1</w:t>
      </w:r>
      <w:r w:rsidR="0008446B">
        <w:rPr>
          <w:rFonts w:ascii="Times New Roman" w:hAnsi="Times New Roman"/>
          <w:sz w:val="24"/>
          <w:szCs w:val="24"/>
          <w:shd w:val="clear" w:color="auto" w:fill="FFFFFF"/>
          <w:lang w:val="uk-UA"/>
        </w:rPr>
        <w:t xml:space="preserve">.2. Цей Договір укладається і підписується у двох примірниках, що мають однакову юридичну силу. </w:t>
      </w:r>
    </w:p>
    <w:p w:rsidR="002F0F3B" w:rsidRDefault="005C6FC1">
      <w:pPr>
        <w:ind w:firstLine="567"/>
        <w:jc w:val="both"/>
      </w:pPr>
      <w:r>
        <w:rPr>
          <w:shd w:val="clear" w:color="auto" w:fill="FFFFFF"/>
        </w:rPr>
        <w:t>1</w:t>
      </w:r>
      <w:r w:rsidRPr="00DD50C5">
        <w:rPr>
          <w:shd w:val="clear" w:color="auto" w:fill="FFFFFF"/>
          <w:lang w:val="ru-RU"/>
        </w:rPr>
        <w:t>1</w:t>
      </w:r>
      <w:r w:rsidR="0008446B">
        <w:rPr>
          <w:shd w:val="clear" w:color="auto" w:fill="FFFFFF"/>
        </w:rPr>
        <w:t>.3. Договір може бути достроково розірваний:</w:t>
      </w:r>
    </w:p>
    <w:p w:rsidR="002F0F3B" w:rsidRDefault="0008446B">
      <w:pPr>
        <w:ind w:firstLine="540"/>
        <w:jc w:val="both"/>
      </w:pPr>
      <w:r>
        <w:rPr>
          <w:shd w:val="clear" w:color="auto" w:fill="FFFFFF"/>
        </w:rPr>
        <w:t>- за згодою сторін</w:t>
      </w:r>
      <w:r>
        <w:rPr>
          <w:bCs/>
          <w:iCs/>
          <w:shd w:val="clear" w:color="auto" w:fill="FFFFFF"/>
        </w:rPr>
        <w:t>;</w:t>
      </w:r>
    </w:p>
    <w:p w:rsidR="002F0F3B" w:rsidRDefault="0008446B">
      <w:pPr>
        <w:ind w:firstLine="540"/>
        <w:jc w:val="both"/>
      </w:pPr>
      <w:r>
        <w:rPr>
          <w:shd w:val="clear" w:color="auto" w:fill="FFFFFF"/>
        </w:rPr>
        <w:t xml:space="preserve">- за рішенням Господарського суду </w:t>
      </w:r>
    </w:p>
    <w:p w:rsidR="002F0F3B" w:rsidRDefault="0008446B">
      <w:pPr>
        <w:ind w:firstLine="540"/>
        <w:jc w:val="both"/>
      </w:pPr>
      <w:r>
        <w:rPr>
          <w:shd w:val="clear" w:color="auto" w:fill="FFFFFF"/>
        </w:rPr>
        <w:t>- за рішенням Покупця у випадку відмови Постачальника від виконання Договору.</w:t>
      </w:r>
    </w:p>
    <w:p w:rsidR="002F0F3B" w:rsidRDefault="005C6FC1">
      <w:pPr>
        <w:pStyle w:val="af1"/>
        <w:suppressAutoHyphens/>
        <w:spacing w:before="0" w:after="0"/>
        <w:ind w:firstLine="567"/>
        <w:jc w:val="both"/>
      </w:pPr>
      <w:r>
        <w:rPr>
          <w:rStyle w:val="2"/>
        </w:rPr>
        <w:t>1</w:t>
      </w:r>
      <w:r w:rsidRPr="00DD50C5">
        <w:rPr>
          <w:rStyle w:val="2"/>
          <w:lang w:val="ru-RU"/>
        </w:rPr>
        <w:t>1</w:t>
      </w:r>
      <w:r w:rsidR="0008446B">
        <w:rPr>
          <w:rStyle w:val="2"/>
        </w:rPr>
        <w:t xml:space="preserve">.4. Договір може бути припинений у випадку </w:t>
      </w:r>
      <w:bookmarkStart w:id="0" w:name="_Hlk27581395"/>
      <w:r w:rsidR="0008446B">
        <w:rPr>
          <w:rStyle w:val="2"/>
        </w:rPr>
        <w:t xml:space="preserve">односторонньої відмови </w:t>
      </w:r>
      <w:bookmarkEnd w:id="0"/>
      <w:r w:rsidR="0008446B">
        <w:rPr>
          <w:rStyle w:val="2"/>
        </w:rPr>
        <w:t>Сторони від Договору з підстав невиконання (неналежного виконання) іншою Стороною зобов’язань за цим Договором. Про прийняте рішення щодо односторонньої відмови від Договору Сторона повідомляє іншу Сторону не менше як за 5 (п’ять) робочих днів до припинення Договору шляхом направлення такого повідомлення на  її електронну пошту, вказану у цьому Договорі або на поштову адресу.</w:t>
      </w:r>
    </w:p>
    <w:p w:rsidR="002F0F3B" w:rsidRDefault="005C6FC1">
      <w:pPr>
        <w:pStyle w:val="af1"/>
        <w:suppressAutoHyphens/>
        <w:spacing w:before="0" w:after="0"/>
        <w:ind w:firstLine="567"/>
        <w:jc w:val="both"/>
      </w:pPr>
      <w:r>
        <w:rPr>
          <w:rStyle w:val="2"/>
        </w:rPr>
        <w:t>1</w:t>
      </w:r>
      <w:r w:rsidRPr="00DD50C5">
        <w:rPr>
          <w:rStyle w:val="2"/>
          <w:lang w:val="ru-RU"/>
        </w:rPr>
        <w:t>1</w:t>
      </w:r>
      <w:r w:rsidR="0008446B">
        <w:rPr>
          <w:rStyle w:val="2"/>
        </w:rPr>
        <w:t xml:space="preserve">.5. У випадку односторонньої відмови Сторони від Договору, Договір вважається розірваним з дня наступного за </w:t>
      </w:r>
      <w:proofErr w:type="spellStart"/>
      <w:r w:rsidR="0008446B">
        <w:rPr>
          <w:rStyle w:val="2"/>
        </w:rPr>
        <w:t>спливом</w:t>
      </w:r>
      <w:proofErr w:type="spellEnd"/>
      <w:r w:rsidR="0008446B">
        <w:rPr>
          <w:rStyle w:val="2"/>
        </w:rPr>
        <w:t xml:space="preserve"> 5 (п’ятого) робочого дня з дати надсилання письмового повідомлення (електронним листом або рекомендованим листом з повідомленням) про відмову від цього Договору іншій Стороні.</w:t>
      </w:r>
    </w:p>
    <w:p w:rsidR="002F0F3B" w:rsidRDefault="0008446B">
      <w:pPr>
        <w:pStyle w:val="ae"/>
        <w:ind w:firstLine="567"/>
        <w:jc w:val="center"/>
      </w:pPr>
      <w:r>
        <w:rPr>
          <w:b/>
          <w:bCs/>
          <w:shd w:val="clear" w:color="auto" w:fill="FFFFFF"/>
        </w:rPr>
        <w:t>ХІ</w:t>
      </w:r>
      <w:r w:rsidR="005C6FC1">
        <w:rPr>
          <w:b/>
          <w:shd w:val="clear" w:color="auto" w:fill="FFFFFF"/>
        </w:rPr>
        <w:t>І</w:t>
      </w:r>
      <w:r>
        <w:rPr>
          <w:b/>
          <w:bCs/>
          <w:shd w:val="clear" w:color="auto" w:fill="FFFFFF"/>
        </w:rPr>
        <w:t>. ІНШІ УМОВИ</w:t>
      </w:r>
    </w:p>
    <w:p w:rsidR="002F0F3B" w:rsidRPr="00896B9F" w:rsidRDefault="005C6FC1">
      <w:pPr>
        <w:pStyle w:val="ae"/>
        <w:ind w:firstLine="454"/>
        <w:jc w:val="both"/>
        <w:rPr>
          <w:rStyle w:val="2"/>
        </w:rPr>
      </w:pPr>
      <w:r>
        <w:rPr>
          <w:shd w:val="clear" w:color="auto" w:fill="FFFFFF"/>
        </w:rPr>
        <w:t>1</w:t>
      </w:r>
      <w:r w:rsidRPr="005C6FC1">
        <w:rPr>
          <w:shd w:val="clear" w:color="auto" w:fill="FFFFFF"/>
          <w:lang w:val="ru-RU"/>
        </w:rPr>
        <w:t>2</w:t>
      </w:r>
      <w:r>
        <w:rPr>
          <w:shd w:val="clear" w:color="auto" w:fill="FFFFFF"/>
        </w:rPr>
        <w:t xml:space="preserve">.1. Цей Договір складений у </w:t>
      </w:r>
      <w:r w:rsidRPr="00896B9F">
        <w:rPr>
          <w:rStyle w:val="2"/>
        </w:rPr>
        <w:t>трьох</w:t>
      </w:r>
      <w:r w:rsidR="0008446B" w:rsidRPr="00896B9F">
        <w:rPr>
          <w:rStyle w:val="2"/>
        </w:rPr>
        <w:t xml:space="preserve"> автентичних примірниках, по одному для кожної Сторони, </w:t>
      </w:r>
      <w:r w:rsidR="009D3374" w:rsidRPr="00896B9F">
        <w:rPr>
          <w:rStyle w:val="2"/>
        </w:rPr>
        <w:t xml:space="preserve">один примірник – для сервісного центру МВС, </w:t>
      </w:r>
      <w:r w:rsidR="0008446B" w:rsidRPr="00896B9F">
        <w:rPr>
          <w:rStyle w:val="2"/>
        </w:rPr>
        <w:t xml:space="preserve">які мають однакову юридичну силу. </w:t>
      </w:r>
    </w:p>
    <w:p w:rsidR="002F0F3B" w:rsidRDefault="005C6FC1">
      <w:pPr>
        <w:pStyle w:val="Standard"/>
        <w:ind w:firstLine="426"/>
        <w:jc w:val="both"/>
        <w:rPr>
          <w:lang w:val="uk-UA"/>
        </w:rPr>
      </w:pPr>
      <w:r w:rsidRPr="00C434A0">
        <w:rPr>
          <w:rStyle w:val="2"/>
          <w:rFonts w:eastAsia="Times New Roman"/>
          <w:kern w:val="0"/>
          <w:lang w:val="ru-RU" w:eastAsia="ru-RU" w:bidi="ar-SA"/>
        </w:rPr>
        <w:t>1</w:t>
      </w:r>
      <w:r w:rsidRPr="00896B9F">
        <w:rPr>
          <w:rStyle w:val="2"/>
          <w:rFonts w:eastAsia="Times New Roman"/>
          <w:kern w:val="0"/>
          <w:lang w:val="uk-UA" w:eastAsia="ru-RU" w:bidi="ar-SA"/>
        </w:rPr>
        <w:t>2</w:t>
      </w:r>
      <w:r w:rsidR="0008446B" w:rsidRPr="00C434A0">
        <w:rPr>
          <w:rStyle w:val="2"/>
          <w:rFonts w:eastAsia="Times New Roman"/>
          <w:kern w:val="0"/>
          <w:lang w:val="ru-RU" w:eastAsia="ru-RU" w:bidi="ar-SA"/>
        </w:rPr>
        <w:t xml:space="preserve">.2. </w:t>
      </w:r>
      <w:proofErr w:type="spellStart"/>
      <w:r w:rsidR="0008446B" w:rsidRPr="00C434A0">
        <w:rPr>
          <w:rStyle w:val="2"/>
          <w:rFonts w:eastAsia="Times New Roman"/>
          <w:kern w:val="0"/>
          <w:lang w:val="ru-RU" w:eastAsia="ru-RU" w:bidi="ar-SA"/>
        </w:rPr>
        <w:t>І</w:t>
      </w:r>
      <w:r w:rsidR="0008446B" w:rsidRPr="00C434A0">
        <w:rPr>
          <w:rStyle w:val="2"/>
          <w:rFonts w:eastAsia="Times New Roman"/>
          <w:kern w:val="0"/>
          <w:lang w:val="ru-RU" w:eastAsia="ru-RU"/>
        </w:rPr>
        <w:t>стотні</w:t>
      </w:r>
      <w:proofErr w:type="spellEnd"/>
      <w:r w:rsidR="0008446B" w:rsidRPr="00C434A0">
        <w:rPr>
          <w:rStyle w:val="2"/>
          <w:rFonts w:eastAsia="Times New Roman"/>
          <w:kern w:val="0"/>
          <w:lang w:val="ru-RU" w:eastAsia="ru-RU"/>
        </w:rPr>
        <w:t xml:space="preserve"> </w:t>
      </w:r>
      <w:proofErr w:type="spellStart"/>
      <w:r w:rsidR="0008446B" w:rsidRPr="00C434A0">
        <w:rPr>
          <w:rStyle w:val="2"/>
          <w:rFonts w:eastAsia="Times New Roman"/>
          <w:kern w:val="0"/>
          <w:lang w:val="ru-RU" w:eastAsia="ru-RU"/>
        </w:rPr>
        <w:t>умови</w:t>
      </w:r>
      <w:proofErr w:type="spellEnd"/>
      <w:r w:rsidR="0008446B" w:rsidRPr="00C434A0">
        <w:rPr>
          <w:rStyle w:val="2"/>
          <w:rFonts w:eastAsia="Times New Roman"/>
          <w:kern w:val="0"/>
          <w:lang w:val="ru-RU" w:eastAsia="ru-RU"/>
        </w:rPr>
        <w:t xml:space="preserve"> договору про </w:t>
      </w:r>
      <w:proofErr w:type="spellStart"/>
      <w:r w:rsidR="0008446B" w:rsidRPr="00C434A0">
        <w:rPr>
          <w:rStyle w:val="2"/>
          <w:rFonts w:eastAsia="Times New Roman"/>
          <w:kern w:val="0"/>
          <w:lang w:val="ru-RU" w:eastAsia="ru-RU"/>
        </w:rPr>
        <w:t>закупівлю</w:t>
      </w:r>
      <w:proofErr w:type="spellEnd"/>
      <w:r w:rsidR="0008446B" w:rsidRPr="00C434A0">
        <w:rPr>
          <w:rStyle w:val="2"/>
          <w:rFonts w:eastAsia="Times New Roman"/>
          <w:kern w:val="0"/>
          <w:lang w:val="ru-RU" w:eastAsia="ru-RU"/>
        </w:rPr>
        <w:t xml:space="preserve"> не </w:t>
      </w:r>
      <w:proofErr w:type="spellStart"/>
      <w:r w:rsidR="0008446B" w:rsidRPr="00C434A0">
        <w:rPr>
          <w:rStyle w:val="2"/>
          <w:rFonts w:eastAsia="Times New Roman"/>
          <w:kern w:val="0"/>
          <w:lang w:val="ru-RU" w:eastAsia="ru-RU"/>
        </w:rPr>
        <w:t>можуть</w:t>
      </w:r>
      <w:proofErr w:type="spellEnd"/>
      <w:r w:rsidR="0008446B">
        <w:rPr>
          <w:rFonts w:ascii="Times New Roman" w:hAnsi="Times New Roman" w:cs="Times New Roman"/>
          <w:shd w:val="clear" w:color="auto" w:fill="FFFFFF"/>
          <w:lang w:val="uk-UA" w:bidi="ar-SA"/>
        </w:rPr>
        <w:t xml:space="preserve"> змінюватися після його підписання до виконання зобов’язань сторонами в повному обсязі, крім випадків, що передбачені в пункті 19 </w:t>
      </w:r>
      <w:r w:rsidR="0008446B">
        <w:rPr>
          <w:rFonts w:ascii="Times New Roman" w:hAnsi="Times New Roman" w:cs="Times New Roman"/>
          <w:lang w:val="uk-UA" w:bidi="ar-SA"/>
        </w:rPr>
        <w:t>Особливостей</w:t>
      </w:r>
      <w:r w:rsidR="0008446B">
        <w:rPr>
          <w:rFonts w:ascii="Times New Roman" w:hAnsi="Times New Roman" w:cs="Times New Roman"/>
          <w:shd w:val="clear" w:color="auto" w:fill="FFFFFF"/>
          <w:lang w:val="uk-UA" w:bidi="ar-SA"/>
        </w:rPr>
        <w:t xml:space="preserve">. </w:t>
      </w:r>
      <w:r w:rsidR="0008446B">
        <w:rPr>
          <w:rFonts w:ascii="Times New Roman" w:hAnsi="Times New Roman" w:cs="Times New Roman"/>
          <w:shd w:val="clear" w:color="auto" w:fill="FFFFFF"/>
          <w:lang w:val="uk-UA"/>
        </w:rPr>
        <w:t>Усі зміни до цього Договору узгоджуються Сторонами шляхом підписання додаткових угод між ними, які є невід'ємною частиною Договору</w:t>
      </w:r>
      <w:r w:rsidR="0008446B">
        <w:rPr>
          <w:rFonts w:ascii="Times New Roman" w:eastAsia="Times New Roman" w:hAnsi="Times New Roman" w:cs="Times New Roman"/>
          <w:shd w:val="clear" w:color="auto" w:fill="FFFFFF"/>
          <w:lang w:val="uk-UA" w:bidi="ar-SA"/>
        </w:rPr>
        <w:t>.</w:t>
      </w:r>
    </w:p>
    <w:p w:rsidR="002F0F3B" w:rsidRDefault="005C6FC1">
      <w:pPr>
        <w:pStyle w:val="Standard"/>
        <w:ind w:firstLine="426"/>
        <w:jc w:val="both"/>
        <w:rPr>
          <w:lang w:val="uk-UA"/>
        </w:rPr>
      </w:pPr>
      <w:r>
        <w:rPr>
          <w:rFonts w:ascii="Times New Roman" w:hAnsi="Times New Roman" w:cs="Times New Roman"/>
          <w:shd w:val="clear" w:color="auto" w:fill="FFFFFF"/>
          <w:lang w:val="uk-UA"/>
        </w:rPr>
        <w:t>1</w:t>
      </w:r>
      <w:r w:rsidRPr="00DD50C5">
        <w:rPr>
          <w:rFonts w:ascii="Times New Roman" w:hAnsi="Times New Roman" w:cs="Times New Roman"/>
          <w:shd w:val="clear" w:color="auto" w:fill="FFFFFF"/>
          <w:lang w:val="ru-RU"/>
        </w:rPr>
        <w:t>2</w:t>
      </w:r>
      <w:r w:rsidR="0008446B">
        <w:rPr>
          <w:rFonts w:ascii="Times New Roman" w:hAnsi="Times New Roman" w:cs="Times New Roman"/>
          <w:shd w:val="clear" w:color="auto" w:fill="FFFFFF"/>
          <w:lang w:val="uk-UA"/>
        </w:rPr>
        <w:t xml:space="preserve">.3. </w:t>
      </w:r>
      <w:r w:rsidR="0008446B">
        <w:rPr>
          <w:rFonts w:ascii="Times New Roman" w:eastAsia="Times New Roman" w:hAnsi="Times New Roman" w:cs="Times New Roman"/>
          <w:shd w:val="clear" w:color="auto" w:fill="FFFFFF"/>
          <w:lang w:val="uk-UA" w:bidi="ar-SA"/>
        </w:rPr>
        <w:t>У разі зміни реквізитів та/або юридичної адреси Покупця або Постачальника, відповідна Сторона повідомляє про це іншу Сторону письмово.</w:t>
      </w:r>
    </w:p>
    <w:p w:rsidR="002F0F3B" w:rsidRDefault="005C6FC1">
      <w:pPr>
        <w:pStyle w:val="Standard"/>
        <w:widowControl w:val="0"/>
        <w:tabs>
          <w:tab w:val="left" w:pos="893"/>
        </w:tabs>
        <w:ind w:firstLine="426"/>
        <w:jc w:val="both"/>
        <w:rPr>
          <w:lang w:val="uk-UA"/>
        </w:rPr>
      </w:pPr>
      <w:r>
        <w:rPr>
          <w:rFonts w:ascii="Times New Roman" w:eastAsia="Times New Roman" w:hAnsi="Times New Roman" w:cs="Times New Roman"/>
          <w:shd w:val="clear" w:color="auto" w:fill="FFFFFF"/>
          <w:lang w:val="uk-UA" w:bidi="ar-SA"/>
        </w:rPr>
        <w:t>1</w:t>
      </w:r>
      <w:r w:rsidRPr="00DD50C5">
        <w:rPr>
          <w:rFonts w:ascii="Times New Roman" w:eastAsia="Times New Roman" w:hAnsi="Times New Roman" w:cs="Times New Roman"/>
          <w:shd w:val="clear" w:color="auto" w:fill="FFFFFF"/>
          <w:lang w:val="ru-RU" w:bidi="ar-SA"/>
        </w:rPr>
        <w:t>2</w:t>
      </w:r>
      <w:r w:rsidR="0008446B">
        <w:rPr>
          <w:rFonts w:ascii="Times New Roman" w:eastAsia="Times New Roman" w:hAnsi="Times New Roman" w:cs="Times New Roman"/>
          <w:shd w:val="clear" w:color="auto" w:fill="FFFFFF"/>
          <w:lang w:val="uk-UA" w:bidi="ar-SA"/>
        </w:rPr>
        <w:t>.4. У випадках, не передбачених цим Договором, Сторони керуються чинним законодавством України.</w:t>
      </w:r>
    </w:p>
    <w:p w:rsidR="002F0F3B" w:rsidRDefault="005C6FC1">
      <w:pPr>
        <w:pStyle w:val="Standard"/>
        <w:widowControl w:val="0"/>
        <w:tabs>
          <w:tab w:val="left" w:pos="893"/>
        </w:tabs>
        <w:ind w:firstLine="426"/>
        <w:jc w:val="both"/>
        <w:rPr>
          <w:lang w:val="uk-UA"/>
        </w:rPr>
      </w:pPr>
      <w:r>
        <w:rPr>
          <w:rFonts w:ascii="Times New Roman" w:eastAsia="Times New Roman" w:hAnsi="Times New Roman" w:cs="Times New Roman"/>
          <w:shd w:val="clear" w:color="auto" w:fill="FFFFFF"/>
          <w:lang w:val="uk-UA" w:bidi="ar-SA"/>
        </w:rPr>
        <w:t>1</w:t>
      </w:r>
      <w:r w:rsidRPr="00DD50C5">
        <w:rPr>
          <w:rFonts w:ascii="Times New Roman" w:eastAsia="Times New Roman" w:hAnsi="Times New Roman" w:cs="Times New Roman"/>
          <w:shd w:val="clear" w:color="auto" w:fill="FFFFFF"/>
          <w:lang w:val="uk-UA" w:bidi="ar-SA"/>
        </w:rPr>
        <w:t>2</w:t>
      </w:r>
      <w:r w:rsidR="0008446B">
        <w:rPr>
          <w:rFonts w:ascii="Times New Roman" w:eastAsia="Times New Roman" w:hAnsi="Times New Roman" w:cs="Times New Roman"/>
          <w:shd w:val="clear" w:color="auto" w:fill="FFFFFF"/>
          <w:lang w:val="uk-UA" w:bidi="ar-SA"/>
        </w:rPr>
        <w:t>.5.</w:t>
      </w:r>
      <w:r w:rsidR="0008446B">
        <w:rPr>
          <w:rFonts w:ascii="Times New Roman" w:eastAsia="Times New Roman" w:hAnsi="Times New Roman" w:cs="Times New Roman"/>
          <w:lang w:val="uk-UA" w:bidi="ar-SA"/>
        </w:rPr>
        <w:t xml:space="preserve"> Покупець є неприбутковою установою.</w:t>
      </w:r>
    </w:p>
    <w:p w:rsidR="002F0F3B" w:rsidRDefault="0008446B">
      <w:pPr>
        <w:pStyle w:val="Standard"/>
        <w:widowControl w:val="0"/>
        <w:tabs>
          <w:tab w:val="left" w:pos="893"/>
        </w:tabs>
        <w:ind w:firstLine="426"/>
        <w:jc w:val="both"/>
        <w:rPr>
          <w:lang w:val="uk-UA"/>
        </w:rPr>
      </w:pPr>
      <w:r>
        <w:rPr>
          <w:rFonts w:ascii="Times New Roman" w:eastAsia="Times New Roman" w:hAnsi="Times New Roman" w:cs="Times New Roman"/>
          <w:shd w:val="clear" w:color="auto" w:fill="FFFFFF"/>
          <w:lang w:val="uk-UA" w:bidi="ar-SA"/>
        </w:rPr>
        <w:t>1</w:t>
      </w:r>
      <w:r w:rsidR="005C6FC1" w:rsidRPr="00DD50C5">
        <w:rPr>
          <w:rFonts w:ascii="Times New Roman" w:hAnsi="Times New Roman"/>
          <w:shd w:val="clear" w:color="auto" w:fill="FFFFFF"/>
          <w:lang w:val="uk-UA"/>
        </w:rPr>
        <w:t>2</w:t>
      </w:r>
      <w:r>
        <w:rPr>
          <w:rFonts w:ascii="Times New Roman" w:hAnsi="Times New Roman"/>
          <w:shd w:val="clear" w:color="auto" w:fill="FFFFFF"/>
          <w:lang w:val="uk-UA"/>
        </w:rPr>
        <w:t>.6.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2F0F3B" w:rsidRDefault="005C6FC1">
      <w:pPr>
        <w:pStyle w:val="Standard"/>
        <w:widowControl w:val="0"/>
        <w:tabs>
          <w:tab w:val="left" w:pos="893"/>
        </w:tabs>
        <w:ind w:firstLine="426"/>
        <w:jc w:val="both"/>
        <w:rPr>
          <w:lang w:val="uk-UA"/>
        </w:rPr>
      </w:pPr>
      <w:r>
        <w:rPr>
          <w:rFonts w:ascii="Times New Roman" w:hAnsi="Times New Roman" w:cs="Times New Roman"/>
          <w:shd w:val="clear" w:color="auto" w:fill="FFFFFF"/>
          <w:lang w:val="uk-UA"/>
        </w:rPr>
        <w:t>1</w:t>
      </w:r>
      <w:r w:rsidRPr="00DD50C5">
        <w:rPr>
          <w:rFonts w:ascii="Times New Roman" w:hAnsi="Times New Roman" w:cs="Times New Roman"/>
          <w:shd w:val="clear" w:color="auto" w:fill="FFFFFF"/>
          <w:lang w:val="uk-UA"/>
        </w:rPr>
        <w:t>2</w:t>
      </w:r>
      <w:r w:rsidR="0008446B">
        <w:rPr>
          <w:rFonts w:ascii="Times New Roman" w:hAnsi="Times New Roman" w:cs="Times New Roman"/>
          <w:shd w:val="clear" w:color="auto" w:fill="FFFFFF"/>
          <w:lang w:val="uk-UA"/>
        </w:rPr>
        <w:t>.7.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2F0F3B" w:rsidRDefault="005C6FC1">
      <w:pPr>
        <w:pStyle w:val="Standard"/>
        <w:widowControl w:val="0"/>
        <w:tabs>
          <w:tab w:val="left" w:pos="893"/>
        </w:tabs>
        <w:ind w:firstLine="426"/>
        <w:jc w:val="both"/>
        <w:rPr>
          <w:lang w:val="uk-UA"/>
        </w:rPr>
      </w:pPr>
      <w:r>
        <w:rPr>
          <w:rFonts w:ascii="Times New Roman" w:hAnsi="Times New Roman" w:cs="Times New Roman"/>
          <w:shd w:val="clear" w:color="auto" w:fill="FFFFFF"/>
          <w:lang w:val="uk-UA"/>
        </w:rPr>
        <w:t>1</w:t>
      </w:r>
      <w:r w:rsidRPr="00DD50C5">
        <w:rPr>
          <w:rFonts w:ascii="Times New Roman" w:hAnsi="Times New Roman" w:cs="Times New Roman"/>
          <w:shd w:val="clear" w:color="auto" w:fill="FFFFFF"/>
          <w:lang w:val="uk-UA"/>
        </w:rPr>
        <w:t>2</w:t>
      </w:r>
      <w:r w:rsidR="0008446B">
        <w:rPr>
          <w:rFonts w:ascii="Times New Roman" w:hAnsi="Times New Roman" w:cs="Times New Roman"/>
          <w:shd w:val="clear" w:color="auto" w:fill="FFFFFF"/>
          <w:lang w:val="uk-UA"/>
        </w:rPr>
        <w:t>.8.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2F0F3B" w:rsidRDefault="0008446B">
      <w:pPr>
        <w:pStyle w:val="ae"/>
        <w:ind w:firstLine="567"/>
        <w:jc w:val="center"/>
      </w:pPr>
      <w:r>
        <w:rPr>
          <w:b/>
          <w:bCs/>
          <w:shd w:val="clear" w:color="auto" w:fill="FFFFFF"/>
        </w:rPr>
        <w:t>ХІІ</w:t>
      </w:r>
      <w:r w:rsidR="005C6FC1">
        <w:rPr>
          <w:b/>
          <w:shd w:val="clear" w:color="auto" w:fill="FFFFFF"/>
        </w:rPr>
        <w:t>І</w:t>
      </w:r>
      <w:r>
        <w:rPr>
          <w:b/>
          <w:bCs/>
          <w:shd w:val="clear" w:color="auto" w:fill="FFFFFF"/>
        </w:rPr>
        <w:t xml:space="preserve">. </w:t>
      </w:r>
      <w:r>
        <w:rPr>
          <w:b/>
          <w:shd w:val="clear" w:color="auto" w:fill="FFFFFF"/>
        </w:rPr>
        <w:t>АНТИКОРУПЦІЙНЕ ЗАСТЕРЕЖЕННЯ</w:t>
      </w:r>
    </w:p>
    <w:p w:rsidR="002F0F3B" w:rsidRDefault="005C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hd w:val="clear" w:color="auto" w:fill="FFFFFF"/>
        </w:rPr>
        <w:t>1</w:t>
      </w:r>
      <w:r w:rsidRPr="00DD50C5">
        <w:rPr>
          <w:shd w:val="clear" w:color="auto" w:fill="FFFFFF"/>
        </w:rPr>
        <w:t>3</w:t>
      </w:r>
      <w:r w:rsidR="0008446B">
        <w:rPr>
          <w:shd w:val="clear" w:color="auto" w:fill="FFFFFF"/>
        </w:rPr>
        <w:t>.1.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2F0F3B" w:rsidRDefault="005C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hd w:val="clear" w:color="auto" w:fill="FFFFFF"/>
        </w:rPr>
        <w:t>1</w:t>
      </w:r>
      <w:r w:rsidRPr="00DD50C5">
        <w:rPr>
          <w:shd w:val="clear" w:color="auto" w:fill="FFFFFF"/>
        </w:rPr>
        <w:t>3</w:t>
      </w:r>
      <w:r w:rsidR="0008446B">
        <w:rPr>
          <w:shd w:val="clear" w:color="auto" w:fill="FFFFFF"/>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w:t>
      </w:r>
      <w:r w:rsidR="0008446B">
        <w:rPr>
          <w:shd w:val="clear" w:color="auto" w:fill="FFFFFF"/>
        </w:rPr>
        <w:lastRenderedPageBreak/>
        <w:t xml:space="preserve">цього Договору законодавством, як дача / отримання </w:t>
      </w:r>
      <w:proofErr w:type="spellStart"/>
      <w:r w:rsidR="0008446B">
        <w:rPr>
          <w:shd w:val="clear" w:color="auto" w:fill="FFFFFF"/>
        </w:rPr>
        <w:t>хабара</w:t>
      </w:r>
      <w:proofErr w:type="spellEnd"/>
      <w:r w:rsidR="0008446B">
        <w:rPr>
          <w:shd w:val="clear" w:color="auto" w:fill="FFFFFF"/>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2F0F3B" w:rsidRDefault="005C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hd w:val="clear" w:color="auto" w:fill="FFFFFF"/>
        </w:rPr>
        <w:t>1</w:t>
      </w:r>
      <w:r w:rsidRPr="00DD50C5">
        <w:rPr>
          <w:shd w:val="clear" w:color="auto" w:fill="FFFFFF"/>
          <w:lang w:val="ru-RU"/>
        </w:rPr>
        <w:t>3</w:t>
      </w:r>
      <w:r w:rsidR="0008446B">
        <w:rPr>
          <w:shd w:val="clear" w:color="auto" w:fill="FFFFFF"/>
        </w:rPr>
        <w:t>.3.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2F0F3B" w:rsidRDefault="0008446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hd w:val="clear" w:color="auto" w:fill="FFFFFF"/>
        </w:rPr>
        <w:t xml:space="preserve">        Під діями працівника, здійснюваними на користь стимулюючої його Сторони, розуміються:</w:t>
      </w:r>
    </w:p>
    <w:p w:rsidR="002F0F3B" w:rsidRDefault="0008446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hd w:val="clear" w:color="auto" w:fill="FFFFFF"/>
        </w:rPr>
        <w:t>надання невиправданих переваг порівняно з іншими контрагентами;</w:t>
      </w:r>
    </w:p>
    <w:p w:rsidR="002F0F3B" w:rsidRDefault="0008446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hd w:val="clear" w:color="auto" w:fill="FFFFFF"/>
        </w:rPr>
        <w:t>надання будь-яких гарантій;</w:t>
      </w:r>
    </w:p>
    <w:p w:rsidR="002F0F3B" w:rsidRDefault="0008446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hd w:val="clear" w:color="auto" w:fill="FFFFFF"/>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2F0F3B" w:rsidRDefault="005C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hd w:val="clear" w:color="auto" w:fill="FFFFFF"/>
        </w:rPr>
        <w:t>1</w:t>
      </w:r>
      <w:r w:rsidRPr="00DD50C5">
        <w:rPr>
          <w:shd w:val="clear" w:color="auto" w:fill="FFFFFF"/>
        </w:rPr>
        <w:t>3</w:t>
      </w:r>
      <w:r w:rsidR="0008446B">
        <w:rPr>
          <w:shd w:val="clear" w:color="auto" w:fill="FFFFFF"/>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2F0F3B" w:rsidRDefault="005C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hd w:val="clear" w:color="auto" w:fill="FFFFFF"/>
        </w:rPr>
        <w:t>1</w:t>
      </w:r>
      <w:r w:rsidRPr="00DD50C5">
        <w:rPr>
          <w:shd w:val="clear" w:color="auto" w:fill="FFFFFF"/>
          <w:lang w:val="ru-RU"/>
        </w:rPr>
        <w:t>3</w:t>
      </w:r>
      <w:r w:rsidR="0008446B">
        <w:rPr>
          <w:shd w:val="clear" w:color="auto" w:fill="FFFFFF"/>
        </w:rPr>
        <w:t xml:space="preserve">.5.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w:t>
      </w:r>
      <w:proofErr w:type="spellStart"/>
      <w:r w:rsidR="0008446B">
        <w:rPr>
          <w:shd w:val="clear" w:color="auto" w:fill="FFFFFF"/>
        </w:rPr>
        <w:t>хабара</w:t>
      </w:r>
      <w:proofErr w:type="spellEnd"/>
      <w:r w:rsidR="0008446B">
        <w:rPr>
          <w:shd w:val="clear" w:color="auto" w:fill="FFFFFF"/>
        </w:rPr>
        <w:t>,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2F0F3B" w:rsidRDefault="005C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hd w:val="clear" w:color="auto" w:fill="FFFFFF"/>
        </w:rPr>
        <w:t>1</w:t>
      </w:r>
      <w:r w:rsidRPr="00DD50C5">
        <w:rPr>
          <w:shd w:val="clear" w:color="auto" w:fill="FFFFFF"/>
          <w:lang w:val="ru-RU"/>
        </w:rPr>
        <w:t>3</w:t>
      </w:r>
      <w:r w:rsidR="0008446B">
        <w:rPr>
          <w:shd w:val="clear" w:color="auto" w:fill="FFFFFF"/>
        </w:rPr>
        <w:t>.6. Сторони цього Договору визнають проведення дій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2F0F3B" w:rsidRDefault="005C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hd w:val="clear" w:color="auto" w:fill="FFFFFF"/>
        </w:rPr>
        <w:t>1</w:t>
      </w:r>
      <w:r w:rsidRPr="00DD50C5">
        <w:rPr>
          <w:shd w:val="clear" w:color="auto" w:fill="FFFFFF"/>
        </w:rPr>
        <w:t>3</w:t>
      </w:r>
      <w:r w:rsidR="0008446B">
        <w:rPr>
          <w:shd w:val="clear" w:color="auto" w:fill="FFFFFF"/>
        </w:rPr>
        <w:t>.7.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2F0F3B" w:rsidRDefault="005C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rPr>
          <w:b/>
          <w:shd w:val="clear" w:color="auto" w:fill="FFFFFF"/>
        </w:rPr>
        <w:t>XІV</w:t>
      </w:r>
      <w:r w:rsidR="0008446B">
        <w:rPr>
          <w:b/>
          <w:shd w:val="clear" w:color="auto" w:fill="FFFFFF"/>
        </w:rPr>
        <w:t>. ДОДАТКИ ДО ДОГОВОРУ</w:t>
      </w:r>
    </w:p>
    <w:p w:rsidR="002F0F3B" w:rsidRDefault="005C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Pr>
          <w:shd w:val="clear" w:color="auto" w:fill="FFFFFF"/>
        </w:rPr>
        <w:t>14</w:t>
      </w:r>
      <w:r w:rsidR="0008446B">
        <w:rPr>
          <w:shd w:val="clear" w:color="auto" w:fill="FFFFFF"/>
        </w:rPr>
        <w:t>.1. Невід’ємною частиною цього Договору є:</w:t>
      </w:r>
    </w:p>
    <w:p w:rsidR="002F0F3B" w:rsidRDefault="005C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Pr>
          <w:shd w:val="clear" w:color="auto" w:fill="FFFFFF"/>
        </w:rPr>
        <w:t>14</w:t>
      </w:r>
      <w:r w:rsidR="0008446B">
        <w:rPr>
          <w:shd w:val="clear" w:color="auto" w:fill="FFFFFF"/>
        </w:rPr>
        <w:t>.1.1. Додаток №1 до Договору “Специфікація”;</w:t>
      </w:r>
    </w:p>
    <w:p w:rsidR="002F0F3B" w:rsidRDefault="005C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hd w:val="clear" w:color="auto" w:fill="FFFFFF"/>
        </w:rPr>
      </w:pPr>
      <w:r>
        <w:rPr>
          <w:shd w:val="clear" w:color="auto" w:fill="FFFFFF"/>
        </w:rPr>
        <w:t>14</w:t>
      </w:r>
      <w:r w:rsidR="0008446B">
        <w:rPr>
          <w:shd w:val="clear" w:color="auto" w:fill="FFFFFF"/>
        </w:rPr>
        <w:t>.1.2. Додаток №2 до Договору “Технічна специфікація”</w:t>
      </w:r>
    </w:p>
    <w:p w:rsidR="002F0F3B" w:rsidRDefault="002F0F3B">
      <w:pPr>
        <w:pStyle w:val="ae"/>
        <w:ind w:firstLine="567"/>
        <w:jc w:val="center"/>
        <w:rPr>
          <w:b/>
          <w:shd w:val="clear" w:color="auto" w:fill="FFFFFF"/>
        </w:rPr>
      </w:pPr>
    </w:p>
    <w:p w:rsidR="002F0F3B" w:rsidRDefault="005C6FC1">
      <w:pPr>
        <w:pStyle w:val="ae"/>
        <w:ind w:firstLine="567"/>
        <w:jc w:val="center"/>
      </w:pPr>
      <w:r>
        <w:rPr>
          <w:b/>
          <w:shd w:val="clear" w:color="auto" w:fill="FFFFFF"/>
        </w:rPr>
        <w:t xml:space="preserve"> X</w:t>
      </w:r>
      <w:r w:rsidR="0008446B">
        <w:rPr>
          <w:b/>
          <w:shd w:val="clear" w:color="auto" w:fill="FFFFFF"/>
        </w:rPr>
        <w:t>V. МІСЦЕЗНАХОДЖЕННЯ ТА БАНКІВСЬКІ РЕКВІЗИТИ СТОРІН</w:t>
      </w:r>
    </w:p>
    <w:tbl>
      <w:tblPr>
        <w:tblW w:w="9956" w:type="dxa"/>
        <w:tblInd w:w="217" w:type="dxa"/>
        <w:tblLayout w:type="fixed"/>
        <w:tblLook w:val="0000" w:firstRow="0" w:lastRow="0" w:firstColumn="0" w:lastColumn="0" w:noHBand="0" w:noVBand="0"/>
      </w:tblPr>
      <w:tblGrid>
        <w:gridCol w:w="4816"/>
        <w:gridCol w:w="5140"/>
      </w:tblGrid>
      <w:tr w:rsidR="002F0F3B">
        <w:trPr>
          <w:trHeight w:val="1563"/>
        </w:trPr>
        <w:tc>
          <w:tcPr>
            <w:tcW w:w="4816" w:type="dxa"/>
            <w:shd w:val="clear" w:color="auto" w:fill="FFFFFF"/>
          </w:tcPr>
          <w:p w:rsidR="002F0F3B" w:rsidRDefault="0008446B">
            <w:pPr>
              <w:widowControl w:val="0"/>
              <w:jc w:val="center"/>
            </w:pPr>
            <w:r>
              <w:rPr>
                <w:b/>
              </w:rPr>
              <w:t>ПОКУПЕЦЬ</w:t>
            </w:r>
          </w:p>
          <w:p w:rsidR="002F0F3B" w:rsidRDefault="0008446B">
            <w:pPr>
              <w:widowControl w:val="0"/>
              <w:jc w:val="center"/>
            </w:pPr>
            <w:r>
              <w:rPr>
                <w:b/>
              </w:rPr>
              <w:t xml:space="preserve">8 державний </w:t>
            </w:r>
            <w:proofErr w:type="spellStart"/>
            <w:r>
              <w:rPr>
                <w:b/>
              </w:rPr>
              <w:t>пожежно</w:t>
            </w:r>
            <w:proofErr w:type="spellEnd"/>
            <w:r>
              <w:rPr>
                <w:b/>
              </w:rPr>
              <w:t>-рятувальний загін Головного управління ДСНС України у Донецькій області</w:t>
            </w:r>
          </w:p>
          <w:p w:rsidR="002F0F3B" w:rsidRDefault="002F0F3B">
            <w:pPr>
              <w:widowControl w:val="0"/>
              <w:jc w:val="both"/>
            </w:pPr>
          </w:p>
          <w:p w:rsidR="002F0F3B" w:rsidRDefault="0008446B">
            <w:pPr>
              <w:widowControl w:val="0"/>
              <w:rPr>
                <w:bCs/>
                <w:sz w:val="22"/>
                <w:szCs w:val="22"/>
              </w:rPr>
            </w:pPr>
            <w:r>
              <w:rPr>
                <w:bCs/>
                <w:sz w:val="22"/>
                <w:szCs w:val="22"/>
              </w:rPr>
              <w:t>Код ЄДРПОУ 38245759</w:t>
            </w:r>
          </w:p>
          <w:p w:rsidR="002F0F3B" w:rsidRDefault="0008446B">
            <w:pPr>
              <w:widowControl w:val="0"/>
            </w:pPr>
            <w:r>
              <w:rPr>
                <w:bCs/>
                <w:sz w:val="22"/>
                <w:szCs w:val="22"/>
              </w:rPr>
              <w:t>ІПН 382457505028, Витяг № 1905024500039</w:t>
            </w:r>
          </w:p>
          <w:p w:rsidR="002F0F3B" w:rsidRDefault="0008446B">
            <w:pPr>
              <w:widowControl w:val="0"/>
              <w:rPr>
                <w:bCs/>
                <w:sz w:val="22"/>
                <w:szCs w:val="22"/>
              </w:rPr>
            </w:pPr>
            <w:r>
              <w:rPr>
                <w:bCs/>
                <w:sz w:val="22"/>
                <w:szCs w:val="22"/>
              </w:rPr>
              <w:t xml:space="preserve">Р/р </w:t>
            </w:r>
            <w:r>
              <w:rPr>
                <w:bCs/>
                <w:sz w:val="22"/>
                <w:szCs w:val="22"/>
                <w:lang w:val="en-US"/>
              </w:rPr>
              <w:t>UA</w:t>
            </w:r>
            <w:r>
              <w:rPr>
                <w:bCs/>
                <w:sz w:val="22"/>
                <w:szCs w:val="22"/>
              </w:rPr>
              <w:t>508201720343151001600082589,</w:t>
            </w:r>
          </w:p>
          <w:p w:rsidR="002F0F3B" w:rsidRDefault="0008446B">
            <w:pPr>
              <w:widowControl w:val="0"/>
              <w:rPr>
                <w:bCs/>
                <w:sz w:val="22"/>
                <w:szCs w:val="22"/>
              </w:rPr>
            </w:pPr>
            <w:r>
              <w:rPr>
                <w:bCs/>
                <w:sz w:val="22"/>
                <w:szCs w:val="22"/>
              </w:rPr>
              <w:t xml:space="preserve">       </w:t>
            </w:r>
            <w:r>
              <w:rPr>
                <w:bCs/>
                <w:sz w:val="22"/>
                <w:szCs w:val="22"/>
                <w:lang w:val="en-US"/>
              </w:rPr>
              <w:t>UA</w:t>
            </w:r>
            <w:r>
              <w:t>238201720343120001000082589,</w:t>
            </w:r>
          </w:p>
          <w:p w:rsidR="002F0F3B" w:rsidRDefault="0008446B">
            <w:pPr>
              <w:widowControl w:val="0"/>
            </w:pPr>
            <w:r>
              <w:rPr>
                <w:bCs/>
                <w:sz w:val="22"/>
                <w:szCs w:val="22"/>
              </w:rPr>
              <w:t xml:space="preserve">       </w:t>
            </w:r>
            <w:r>
              <w:rPr>
                <w:bCs/>
                <w:sz w:val="22"/>
                <w:szCs w:val="22"/>
                <w:lang w:val="en-US"/>
              </w:rPr>
              <w:t>UA</w:t>
            </w:r>
            <w:r>
              <w:t>398201720343111001200082589, в</w:t>
            </w:r>
          </w:p>
          <w:p w:rsidR="002F0F3B" w:rsidRDefault="0008446B">
            <w:pPr>
              <w:widowControl w:val="0"/>
              <w:rPr>
                <w:bCs/>
                <w:sz w:val="22"/>
                <w:szCs w:val="22"/>
              </w:rPr>
            </w:pPr>
            <w:proofErr w:type="spellStart"/>
            <w:r>
              <w:lastRenderedPageBreak/>
              <w:t>Держказначейській</w:t>
            </w:r>
            <w:proofErr w:type="spellEnd"/>
            <w:r>
              <w:t xml:space="preserve"> службі України</w:t>
            </w:r>
            <w:r>
              <w:rPr>
                <w:bCs/>
                <w:sz w:val="22"/>
                <w:szCs w:val="22"/>
              </w:rPr>
              <w:t xml:space="preserve"> </w:t>
            </w:r>
          </w:p>
          <w:p w:rsidR="002F0F3B" w:rsidRDefault="0008446B">
            <w:pPr>
              <w:widowControl w:val="0"/>
            </w:pPr>
            <w:r>
              <w:rPr>
                <w:bCs/>
                <w:sz w:val="22"/>
                <w:szCs w:val="22"/>
              </w:rPr>
              <w:t>МФО 820172</w:t>
            </w:r>
          </w:p>
          <w:p w:rsidR="002F0F3B" w:rsidRDefault="0008446B">
            <w:pPr>
              <w:widowControl w:val="0"/>
              <w:rPr>
                <w:lang w:val="ru-RU"/>
              </w:rPr>
            </w:pPr>
            <w:r>
              <w:rPr>
                <w:bCs/>
                <w:sz w:val="22"/>
                <w:szCs w:val="22"/>
              </w:rPr>
              <w:t xml:space="preserve">Неприбуткова установа </w:t>
            </w:r>
          </w:p>
          <w:p w:rsidR="002F0F3B" w:rsidRDefault="0008446B">
            <w:pPr>
              <w:widowControl w:val="0"/>
              <w:rPr>
                <w:bCs/>
                <w:sz w:val="22"/>
                <w:szCs w:val="22"/>
              </w:rPr>
            </w:pPr>
            <w:proofErr w:type="spellStart"/>
            <w:r>
              <w:rPr>
                <w:bCs/>
                <w:sz w:val="22"/>
                <w:szCs w:val="22"/>
              </w:rPr>
              <w:t>Юрид</w:t>
            </w:r>
            <w:proofErr w:type="spellEnd"/>
            <w:r>
              <w:rPr>
                <w:bCs/>
                <w:sz w:val="22"/>
                <w:szCs w:val="22"/>
              </w:rPr>
              <w:t xml:space="preserve">. адреса: 84500, Донецька обл., </w:t>
            </w:r>
            <w:proofErr w:type="spellStart"/>
            <w:r>
              <w:rPr>
                <w:bCs/>
                <w:sz w:val="22"/>
                <w:szCs w:val="22"/>
              </w:rPr>
              <w:t>м.Бахмут</w:t>
            </w:r>
            <w:proofErr w:type="spellEnd"/>
            <w:r>
              <w:rPr>
                <w:bCs/>
                <w:sz w:val="22"/>
                <w:szCs w:val="22"/>
              </w:rPr>
              <w:t xml:space="preserve">, </w:t>
            </w:r>
            <w:proofErr w:type="spellStart"/>
            <w:r w:rsidR="007673FD">
              <w:rPr>
                <w:bCs/>
                <w:sz w:val="22"/>
                <w:szCs w:val="22"/>
              </w:rPr>
              <w:t>вул.Сибірцева</w:t>
            </w:r>
            <w:proofErr w:type="spellEnd"/>
            <w:r w:rsidR="007673FD">
              <w:rPr>
                <w:bCs/>
                <w:sz w:val="22"/>
                <w:szCs w:val="22"/>
              </w:rPr>
              <w:t>, буд.23</w:t>
            </w:r>
          </w:p>
          <w:p w:rsidR="002F0F3B" w:rsidRDefault="0008446B">
            <w:pPr>
              <w:widowControl w:val="0"/>
              <w:rPr>
                <w:bCs/>
                <w:sz w:val="22"/>
                <w:szCs w:val="22"/>
              </w:rPr>
            </w:pPr>
            <w:r>
              <w:rPr>
                <w:bCs/>
                <w:sz w:val="22"/>
                <w:szCs w:val="22"/>
              </w:rPr>
              <w:t xml:space="preserve">Факт. адреса: 85102, Донецька обл., </w:t>
            </w:r>
            <w:proofErr w:type="spellStart"/>
            <w:r>
              <w:rPr>
                <w:bCs/>
                <w:sz w:val="22"/>
                <w:szCs w:val="22"/>
              </w:rPr>
              <w:t>м.Костянтинівка</w:t>
            </w:r>
            <w:proofErr w:type="spellEnd"/>
            <w:r>
              <w:rPr>
                <w:bCs/>
                <w:sz w:val="22"/>
                <w:szCs w:val="22"/>
              </w:rPr>
              <w:t>,</w:t>
            </w:r>
            <w:r w:rsidR="007673FD">
              <w:rPr>
                <w:bCs/>
                <w:sz w:val="22"/>
                <w:szCs w:val="22"/>
              </w:rPr>
              <w:t xml:space="preserve"> </w:t>
            </w:r>
            <w:proofErr w:type="spellStart"/>
            <w:r w:rsidR="007673FD">
              <w:rPr>
                <w:bCs/>
                <w:sz w:val="22"/>
                <w:szCs w:val="22"/>
              </w:rPr>
              <w:t>вул.Бурденка</w:t>
            </w:r>
            <w:proofErr w:type="spellEnd"/>
            <w:r w:rsidR="007673FD">
              <w:rPr>
                <w:bCs/>
                <w:sz w:val="22"/>
                <w:szCs w:val="22"/>
              </w:rPr>
              <w:t>, буд.24</w:t>
            </w:r>
          </w:p>
          <w:p w:rsidR="002F0F3B" w:rsidRDefault="0008446B">
            <w:pPr>
              <w:widowControl w:val="0"/>
              <w:rPr>
                <w:bCs/>
                <w:sz w:val="22"/>
                <w:szCs w:val="22"/>
              </w:rPr>
            </w:pPr>
            <w:proofErr w:type="spellStart"/>
            <w:r>
              <w:rPr>
                <w:bCs/>
                <w:sz w:val="22"/>
                <w:szCs w:val="22"/>
              </w:rPr>
              <w:t>Тел</w:t>
            </w:r>
            <w:proofErr w:type="spellEnd"/>
            <w:r>
              <w:rPr>
                <w:bCs/>
                <w:sz w:val="22"/>
                <w:szCs w:val="22"/>
              </w:rPr>
              <w:t>./факс: (06274) 2-33-87</w:t>
            </w:r>
          </w:p>
          <w:p w:rsidR="002F0F3B" w:rsidRDefault="0008446B">
            <w:pPr>
              <w:widowControl w:val="0"/>
              <w:rPr>
                <w:bCs/>
                <w:sz w:val="22"/>
                <w:szCs w:val="22"/>
              </w:rPr>
            </w:pPr>
            <w:r>
              <w:t>E-</w:t>
            </w:r>
            <w:proofErr w:type="spellStart"/>
            <w:r>
              <w:t>mail</w:t>
            </w:r>
            <w:proofErr w:type="spellEnd"/>
            <w:r>
              <w:t>:</w:t>
            </w:r>
            <w:r>
              <w:rPr>
                <w:bCs/>
                <w:sz w:val="22"/>
                <w:szCs w:val="22"/>
              </w:rPr>
              <w:t xml:space="preserve"> </w:t>
            </w:r>
            <w:r>
              <w:rPr>
                <w:bCs/>
              </w:rPr>
              <w:fldChar w:fldCharType="begin"/>
            </w:r>
            <w:r>
              <w:rPr>
                <w:bCs/>
              </w:rPr>
              <w:instrText xml:space="preserve"> MERGEFIELD Email </w:instrText>
            </w:r>
            <w:r>
              <w:rPr>
                <w:bCs/>
              </w:rPr>
              <w:fldChar w:fldCharType="separate"/>
            </w:r>
            <w:r>
              <w:rPr>
                <w:bCs/>
              </w:rPr>
              <w:t>artmns8@gmail.com</w:t>
            </w:r>
            <w:r>
              <w:rPr>
                <w:bCs/>
              </w:rPr>
              <w:fldChar w:fldCharType="end"/>
            </w:r>
          </w:p>
          <w:p w:rsidR="007673FD" w:rsidRDefault="007673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F0F3B" w:rsidRDefault="000844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Начальник загону</w:t>
            </w:r>
          </w:p>
          <w:p w:rsidR="002F0F3B" w:rsidRDefault="002F0F3B">
            <w:pPr>
              <w:pStyle w:val="af1"/>
              <w:widowControl w:val="0"/>
              <w:spacing w:before="0" w:after="0"/>
              <w:rPr>
                <w:color w:val="000000"/>
              </w:rPr>
            </w:pPr>
          </w:p>
          <w:p w:rsidR="002F0F3B" w:rsidRDefault="0008446B">
            <w:pPr>
              <w:pStyle w:val="af1"/>
              <w:widowControl w:val="0"/>
              <w:spacing w:before="0" w:after="0"/>
            </w:pPr>
            <w:r>
              <w:rPr>
                <w:color w:val="000000"/>
              </w:rPr>
              <w:t>_________________________  Ю.О. Галич</w:t>
            </w:r>
          </w:p>
        </w:tc>
        <w:tc>
          <w:tcPr>
            <w:tcW w:w="5139" w:type="dxa"/>
            <w:shd w:val="clear" w:color="auto" w:fill="FFFFFF"/>
          </w:tcPr>
          <w:p w:rsidR="002F0F3B" w:rsidRDefault="0008446B">
            <w:pPr>
              <w:pStyle w:val="Standard"/>
              <w:widowControl w:val="0"/>
              <w:jc w:val="center"/>
              <w:rPr>
                <w:rFonts w:ascii="Times New Roman" w:eastAsia="Times New Roman" w:hAnsi="Times New Roman" w:cs="Times New Roman"/>
                <w:b/>
                <w:bCs/>
                <w:lang w:val="uk-UA" w:bidi="ar-SA"/>
              </w:rPr>
            </w:pPr>
            <w:r>
              <w:rPr>
                <w:rFonts w:ascii="Times New Roman" w:eastAsia="Times New Roman" w:hAnsi="Times New Roman" w:cs="Times New Roman"/>
                <w:b/>
                <w:bCs/>
                <w:lang w:val="uk-UA" w:bidi="ar-SA"/>
              </w:rPr>
              <w:lastRenderedPageBreak/>
              <w:t>ПОСТАЧАЛЬНИК</w:t>
            </w:r>
          </w:p>
          <w:p w:rsidR="002F0F3B" w:rsidRDefault="002F0F3B">
            <w:pPr>
              <w:widowControl w:val="0"/>
            </w:pPr>
          </w:p>
        </w:tc>
      </w:tr>
    </w:tbl>
    <w:p w:rsidR="002F0F3B" w:rsidRDefault="0008446B">
      <w:pPr>
        <w:shd w:val="clear" w:color="auto" w:fill="FFFFFF"/>
        <w:ind w:left="5103"/>
        <w:rPr>
          <w:sz w:val="22"/>
          <w:szCs w:val="22"/>
        </w:rPr>
      </w:pPr>
      <w:r>
        <w:rPr>
          <w:color w:val="000000"/>
          <w:sz w:val="22"/>
          <w:szCs w:val="22"/>
        </w:rPr>
        <w:lastRenderedPageBreak/>
        <w:t>Додаток №1</w:t>
      </w:r>
    </w:p>
    <w:p w:rsidR="002F0F3B" w:rsidRPr="00BD5352" w:rsidRDefault="00BD5352">
      <w:pPr>
        <w:shd w:val="clear" w:color="auto" w:fill="FFFFFF"/>
        <w:ind w:left="5103"/>
        <w:rPr>
          <w:sz w:val="22"/>
          <w:szCs w:val="22"/>
          <w:u w:val="single"/>
        </w:rPr>
      </w:pPr>
      <w:r>
        <w:rPr>
          <w:color w:val="000000"/>
          <w:sz w:val="22"/>
          <w:szCs w:val="22"/>
        </w:rPr>
        <w:t xml:space="preserve">до Договору № </w:t>
      </w:r>
      <w:r w:rsidR="00C434A0" w:rsidRPr="00C434A0">
        <w:rPr>
          <w:color w:val="000000"/>
          <w:sz w:val="22"/>
          <w:szCs w:val="22"/>
        </w:rPr>
        <w:t>______</w:t>
      </w:r>
    </w:p>
    <w:p w:rsidR="002F0F3B" w:rsidRDefault="0008446B">
      <w:pPr>
        <w:shd w:val="clear" w:color="auto" w:fill="FFFFFF"/>
        <w:ind w:left="5103"/>
        <w:rPr>
          <w:sz w:val="22"/>
          <w:szCs w:val="22"/>
        </w:rPr>
      </w:pPr>
      <w:r>
        <w:rPr>
          <w:color w:val="000000"/>
          <w:sz w:val="22"/>
          <w:szCs w:val="22"/>
        </w:rPr>
        <w:t>від «____» __________________ 2023 року</w:t>
      </w:r>
    </w:p>
    <w:p w:rsidR="002F0F3B" w:rsidRDefault="002F0F3B">
      <w:pPr>
        <w:jc w:val="center"/>
        <w:rPr>
          <w:b/>
        </w:rPr>
      </w:pPr>
    </w:p>
    <w:p w:rsidR="002F0F3B" w:rsidRDefault="0008446B">
      <w:pPr>
        <w:jc w:val="center"/>
      </w:pPr>
      <w:r>
        <w:rPr>
          <w:b/>
        </w:rPr>
        <w:t xml:space="preserve">Специфікація </w:t>
      </w:r>
    </w:p>
    <w:p w:rsidR="002F0F3B" w:rsidRDefault="0008446B">
      <w:pPr>
        <w:jc w:val="center"/>
      </w:pPr>
      <w:r>
        <w:rPr>
          <w:b/>
        </w:rPr>
        <w:t>на Товар, що поставляється</w:t>
      </w:r>
    </w:p>
    <w:tbl>
      <w:tblPr>
        <w:tblW w:w="9782" w:type="dxa"/>
        <w:tblInd w:w="-318" w:type="dxa"/>
        <w:tblLayout w:type="fixed"/>
        <w:tblLook w:val="0000" w:firstRow="0" w:lastRow="0" w:firstColumn="0" w:lastColumn="0" w:noHBand="0" w:noVBand="0"/>
      </w:tblPr>
      <w:tblGrid>
        <w:gridCol w:w="572"/>
        <w:gridCol w:w="2437"/>
        <w:gridCol w:w="852"/>
        <w:gridCol w:w="852"/>
        <w:gridCol w:w="1273"/>
        <w:gridCol w:w="1278"/>
        <w:gridCol w:w="1274"/>
        <w:gridCol w:w="1244"/>
      </w:tblGrid>
      <w:tr w:rsidR="002F0F3B" w:rsidTr="007673FD">
        <w:trPr>
          <w:cantSplit/>
          <w:trHeight w:val="1268"/>
        </w:trPr>
        <w:tc>
          <w:tcPr>
            <w:tcW w:w="572" w:type="dxa"/>
            <w:tcBorders>
              <w:top w:val="single" w:sz="4" w:space="0" w:color="000000"/>
              <w:left w:val="single" w:sz="4" w:space="0" w:color="000000"/>
              <w:bottom w:val="single" w:sz="4" w:space="0" w:color="000000"/>
            </w:tcBorders>
            <w:vAlign w:val="center"/>
          </w:tcPr>
          <w:p w:rsidR="002F0F3B" w:rsidRDefault="0008446B">
            <w:pPr>
              <w:widowControl w:val="0"/>
              <w:jc w:val="center"/>
              <w:rPr>
                <w:sz w:val="20"/>
                <w:szCs w:val="20"/>
              </w:rPr>
            </w:pPr>
            <w:r>
              <w:rPr>
                <w:sz w:val="20"/>
                <w:szCs w:val="20"/>
              </w:rPr>
              <w:t>№</w:t>
            </w:r>
          </w:p>
          <w:p w:rsidR="002F0F3B" w:rsidRDefault="0008446B">
            <w:pPr>
              <w:widowControl w:val="0"/>
              <w:jc w:val="center"/>
              <w:rPr>
                <w:sz w:val="20"/>
                <w:szCs w:val="20"/>
              </w:rPr>
            </w:pPr>
            <w:r>
              <w:rPr>
                <w:sz w:val="20"/>
                <w:szCs w:val="20"/>
              </w:rPr>
              <w:t>з/п</w:t>
            </w:r>
          </w:p>
        </w:tc>
        <w:tc>
          <w:tcPr>
            <w:tcW w:w="2437" w:type="dxa"/>
            <w:tcBorders>
              <w:top w:val="single" w:sz="4" w:space="0" w:color="000000"/>
              <w:left w:val="single" w:sz="4" w:space="0" w:color="000000"/>
              <w:bottom w:val="single" w:sz="4" w:space="0" w:color="000000"/>
            </w:tcBorders>
            <w:vAlign w:val="center"/>
          </w:tcPr>
          <w:p w:rsidR="002F0F3B" w:rsidRDefault="0008446B">
            <w:pPr>
              <w:widowControl w:val="0"/>
              <w:jc w:val="center"/>
              <w:rPr>
                <w:sz w:val="20"/>
                <w:szCs w:val="20"/>
              </w:rPr>
            </w:pPr>
            <w:r>
              <w:rPr>
                <w:sz w:val="20"/>
                <w:szCs w:val="20"/>
              </w:rPr>
              <w:t>Найменування</w:t>
            </w:r>
          </w:p>
        </w:tc>
        <w:tc>
          <w:tcPr>
            <w:tcW w:w="852" w:type="dxa"/>
            <w:tcBorders>
              <w:top w:val="single" w:sz="4" w:space="0" w:color="000000"/>
              <w:left w:val="single" w:sz="4" w:space="0" w:color="000000"/>
              <w:bottom w:val="single" w:sz="4" w:space="0" w:color="000000"/>
            </w:tcBorders>
            <w:vAlign w:val="center"/>
          </w:tcPr>
          <w:p w:rsidR="002F0F3B" w:rsidRDefault="0008446B">
            <w:pPr>
              <w:widowControl w:val="0"/>
              <w:jc w:val="center"/>
              <w:rPr>
                <w:sz w:val="20"/>
                <w:szCs w:val="20"/>
              </w:rPr>
            </w:pPr>
            <w:r>
              <w:rPr>
                <w:sz w:val="20"/>
                <w:szCs w:val="20"/>
              </w:rPr>
              <w:t>Одиниця</w:t>
            </w:r>
          </w:p>
          <w:p w:rsidR="002F0F3B" w:rsidRDefault="0008446B">
            <w:pPr>
              <w:widowControl w:val="0"/>
              <w:jc w:val="center"/>
              <w:rPr>
                <w:sz w:val="20"/>
                <w:szCs w:val="20"/>
              </w:rPr>
            </w:pPr>
            <w:r>
              <w:rPr>
                <w:sz w:val="20"/>
                <w:szCs w:val="20"/>
              </w:rPr>
              <w:t>виміру</w:t>
            </w:r>
          </w:p>
        </w:tc>
        <w:tc>
          <w:tcPr>
            <w:tcW w:w="852" w:type="dxa"/>
            <w:tcBorders>
              <w:top w:val="single" w:sz="4" w:space="0" w:color="000000"/>
              <w:left w:val="single" w:sz="4" w:space="0" w:color="000000"/>
              <w:bottom w:val="single" w:sz="4" w:space="0" w:color="000000"/>
            </w:tcBorders>
            <w:vAlign w:val="center"/>
          </w:tcPr>
          <w:p w:rsidR="002F0F3B" w:rsidRDefault="0008446B">
            <w:pPr>
              <w:widowControl w:val="0"/>
              <w:jc w:val="center"/>
              <w:rPr>
                <w:sz w:val="20"/>
                <w:szCs w:val="20"/>
              </w:rPr>
            </w:pPr>
            <w:r>
              <w:rPr>
                <w:sz w:val="20"/>
                <w:szCs w:val="20"/>
              </w:rPr>
              <w:t>Кількість</w:t>
            </w:r>
          </w:p>
        </w:tc>
        <w:tc>
          <w:tcPr>
            <w:tcW w:w="1273" w:type="dxa"/>
            <w:tcBorders>
              <w:top w:val="single" w:sz="4" w:space="0" w:color="000000"/>
              <w:left w:val="single" w:sz="4" w:space="0" w:color="000000"/>
              <w:bottom w:val="single" w:sz="4" w:space="0" w:color="000000"/>
            </w:tcBorders>
            <w:vAlign w:val="center"/>
          </w:tcPr>
          <w:p w:rsidR="002F0F3B" w:rsidRDefault="0008446B">
            <w:pPr>
              <w:widowControl w:val="0"/>
              <w:jc w:val="center"/>
              <w:rPr>
                <w:sz w:val="20"/>
                <w:szCs w:val="20"/>
              </w:rPr>
            </w:pPr>
            <w:r>
              <w:rPr>
                <w:sz w:val="20"/>
                <w:szCs w:val="20"/>
              </w:rPr>
              <w:t>Ціна, грн. без ПДВ</w:t>
            </w:r>
          </w:p>
        </w:tc>
        <w:tc>
          <w:tcPr>
            <w:tcW w:w="1278" w:type="dxa"/>
            <w:tcBorders>
              <w:top w:val="single" w:sz="4" w:space="0" w:color="000000"/>
              <w:left w:val="single" w:sz="4" w:space="0" w:color="000000"/>
              <w:bottom w:val="single" w:sz="4" w:space="0" w:color="000000"/>
            </w:tcBorders>
            <w:vAlign w:val="center"/>
          </w:tcPr>
          <w:p w:rsidR="002F0F3B" w:rsidRDefault="0008446B">
            <w:pPr>
              <w:widowControl w:val="0"/>
              <w:jc w:val="center"/>
              <w:rPr>
                <w:sz w:val="20"/>
                <w:szCs w:val="20"/>
              </w:rPr>
            </w:pPr>
            <w:r>
              <w:rPr>
                <w:sz w:val="20"/>
                <w:szCs w:val="20"/>
              </w:rPr>
              <w:t>Ціна, грн.</w:t>
            </w:r>
          </w:p>
          <w:p w:rsidR="002F0F3B" w:rsidRDefault="0008446B">
            <w:pPr>
              <w:widowControl w:val="0"/>
              <w:jc w:val="center"/>
              <w:rPr>
                <w:sz w:val="20"/>
                <w:szCs w:val="20"/>
              </w:rPr>
            </w:pPr>
            <w:r>
              <w:rPr>
                <w:sz w:val="20"/>
                <w:szCs w:val="20"/>
              </w:rPr>
              <w:t>з ПДВ</w:t>
            </w:r>
          </w:p>
        </w:tc>
        <w:tc>
          <w:tcPr>
            <w:tcW w:w="1274" w:type="dxa"/>
            <w:tcBorders>
              <w:top w:val="single" w:sz="4" w:space="0" w:color="000000"/>
              <w:left w:val="single" w:sz="4" w:space="0" w:color="000000"/>
              <w:bottom w:val="single" w:sz="4" w:space="0" w:color="000000"/>
            </w:tcBorders>
            <w:vAlign w:val="center"/>
          </w:tcPr>
          <w:p w:rsidR="002F0F3B" w:rsidRDefault="0008446B">
            <w:pPr>
              <w:widowControl w:val="0"/>
              <w:jc w:val="center"/>
              <w:rPr>
                <w:sz w:val="20"/>
                <w:szCs w:val="20"/>
              </w:rPr>
            </w:pPr>
            <w:r>
              <w:rPr>
                <w:sz w:val="20"/>
                <w:szCs w:val="20"/>
              </w:rPr>
              <w:t>Сума, грн.</w:t>
            </w:r>
          </w:p>
          <w:p w:rsidR="002F0F3B" w:rsidRDefault="0008446B">
            <w:pPr>
              <w:widowControl w:val="0"/>
              <w:jc w:val="center"/>
              <w:rPr>
                <w:sz w:val="20"/>
                <w:szCs w:val="20"/>
              </w:rPr>
            </w:pPr>
            <w:r>
              <w:rPr>
                <w:sz w:val="20"/>
                <w:szCs w:val="20"/>
              </w:rPr>
              <w:t>без ПДВ</w:t>
            </w:r>
          </w:p>
        </w:tc>
        <w:tc>
          <w:tcPr>
            <w:tcW w:w="1244" w:type="dxa"/>
            <w:tcBorders>
              <w:top w:val="single" w:sz="4" w:space="0" w:color="000000"/>
              <w:left w:val="single" w:sz="4" w:space="0" w:color="000000"/>
              <w:bottom w:val="single" w:sz="4" w:space="0" w:color="000000"/>
              <w:right w:val="single" w:sz="4" w:space="0" w:color="000000"/>
            </w:tcBorders>
            <w:vAlign w:val="center"/>
          </w:tcPr>
          <w:p w:rsidR="002F0F3B" w:rsidRDefault="0008446B">
            <w:pPr>
              <w:widowControl w:val="0"/>
              <w:jc w:val="center"/>
              <w:rPr>
                <w:sz w:val="20"/>
                <w:szCs w:val="20"/>
              </w:rPr>
            </w:pPr>
            <w:r>
              <w:rPr>
                <w:sz w:val="20"/>
                <w:szCs w:val="20"/>
              </w:rPr>
              <w:t>Сума, грн.</w:t>
            </w:r>
          </w:p>
          <w:p w:rsidR="002F0F3B" w:rsidRDefault="0008446B">
            <w:pPr>
              <w:widowControl w:val="0"/>
              <w:jc w:val="center"/>
              <w:rPr>
                <w:sz w:val="20"/>
                <w:szCs w:val="20"/>
              </w:rPr>
            </w:pPr>
            <w:r>
              <w:rPr>
                <w:sz w:val="20"/>
                <w:szCs w:val="20"/>
              </w:rPr>
              <w:t>з ПДВ</w:t>
            </w:r>
          </w:p>
        </w:tc>
      </w:tr>
      <w:tr w:rsidR="002F0F3B" w:rsidTr="007673FD">
        <w:trPr>
          <w:trHeight w:val="70"/>
        </w:trPr>
        <w:tc>
          <w:tcPr>
            <w:tcW w:w="572" w:type="dxa"/>
            <w:tcBorders>
              <w:left w:val="single" w:sz="4" w:space="0" w:color="000000"/>
              <w:bottom w:val="single" w:sz="4" w:space="0" w:color="000000"/>
            </w:tcBorders>
            <w:vAlign w:val="center"/>
          </w:tcPr>
          <w:p w:rsidR="002F0F3B" w:rsidRDefault="0008446B">
            <w:pPr>
              <w:widowControl w:val="0"/>
              <w:jc w:val="center"/>
              <w:rPr>
                <w:sz w:val="20"/>
                <w:szCs w:val="20"/>
              </w:rPr>
            </w:pPr>
            <w:r>
              <w:rPr>
                <w:sz w:val="20"/>
                <w:szCs w:val="20"/>
              </w:rPr>
              <w:t>1</w:t>
            </w:r>
          </w:p>
        </w:tc>
        <w:tc>
          <w:tcPr>
            <w:tcW w:w="2437" w:type="dxa"/>
            <w:tcBorders>
              <w:left w:val="single" w:sz="4" w:space="0" w:color="000000"/>
              <w:bottom w:val="single" w:sz="4" w:space="0" w:color="000000"/>
            </w:tcBorders>
            <w:vAlign w:val="center"/>
          </w:tcPr>
          <w:p w:rsidR="002F0F3B" w:rsidRDefault="0008446B" w:rsidP="00C434A0">
            <w:pPr>
              <w:widowControl w:val="0"/>
              <w:snapToGrid w:val="0"/>
              <w:jc w:val="center"/>
              <w:rPr>
                <w:sz w:val="20"/>
                <w:szCs w:val="20"/>
                <w:shd w:val="clear" w:color="auto" w:fill="FFFFFF"/>
              </w:rPr>
            </w:pPr>
            <w:r>
              <w:rPr>
                <w:sz w:val="20"/>
                <w:szCs w:val="20"/>
                <w:shd w:val="clear" w:color="auto" w:fill="FFFFFF"/>
              </w:rPr>
              <w:t>Легковий</w:t>
            </w:r>
            <w:r>
              <w:rPr>
                <w:color w:val="000000"/>
                <w:sz w:val="20"/>
                <w:szCs w:val="20"/>
                <w:shd w:val="clear" w:color="auto" w:fill="FFFFFF"/>
              </w:rPr>
              <w:t xml:space="preserve"> автомобіль спеціалізований</w:t>
            </w:r>
            <w:r>
              <w:rPr>
                <w:sz w:val="20"/>
                <w:szCs w:val="20"/>
                <w:shd w:val="clear" w:color="auto" w:fill="FFFFFF"/>
              </w:rPr>
              <w:t xml:space="preserve"> </w:t>
            </w:r>
            <w:r w:rsidR="00C434A0">
              <w:rPr>
                <w:sz w:val="20"/>
                <w:szCs w:val="20"/>
                <w:shd w:val="clear" w:color="auto" w:fill="FFFFFF"/>
              </w:rPr>
              <w:t xml:space="preserve"> ____________________</w:t>
            </w:r>
          </w:p>
        </w:tc>
        <w:tc>
          <w:tcPr>
            <w:tcW w:w="852" w:type="dxa"/>
            <w:tcBorders>
              <w:left w:val="single" w:sz="4" w:space="0" w:color="000000"/>
              <w:bottom w:val="single" w:sz="4" w:space="0" w:color="000000"/>
            </w:tcBorders>
            <w:vAlign w:val="center"/>
          </w:tcPr>
          <w:p w:rsidR="002F0F3B" w:rsidRDefault="00AC61D5">
            <w:pPr>
              <w:widowControl w:val="0"/>
              <w:snapToGrid w:val="0"/>
              <w:jc w:val="center"/>
              <w:rPr>
                <w:sz w:val="20"/>
                <w:szCs w:val="20"/>
                <w:shd w:val="clear" w:color="auto" w:fill="FFFFFF"/>
              </w:rPr>
            </w:pPr>
            <w:r>
              <w:rPr>
                <w:sz w:val="20"/>
                <w:szCs w:val="20"/>
                <w:shd w:val="clear" w:color="auto" w:fill="FFFFFF"/>
              </w:rPr>
              <w:t>одиниця</w:t>
            </w:r>
            <w:bookmarkStart w:id="1" w:name="_GoBack"/>
            <w:bookmarkEnd w:id="1"/>
          </w:p>
        </w:tc>
        <w:tc>
          <w:tcPr>
            <w:tcW w:w="852" w:type="dxa"/>
            <w:tcBorders>
              <w:left w:val="single" w:sz="4" w:space="0" w:color="000000"/>
              <w:bottom w:val="single" w:sz="4" w:space="0" w:color="000000"/>
            </w:tcBorders>
            <w:vAlign w:val="center"/>
          </w:tcPr>
          <w:p w:rsidR="002F0F3B" w:rsidRDefault="0008446B">
            <w:pPr>
              <w:widowControl w:val="0"/>
              <w:tabs>
                <w:tab w:val="left" w:pos="275"/>
                <w:tab w:val="center" w:pos="486"/>
              </w:tabs>
              <w:snapToGrid w:val="0"/>
              <w:jc w:val="center"/>
              <w:rPr>
                <w:sz w:val="20"/>
                <w:szCs w:val="20"/>
                <w:shd w:val="clear" w:color="auto" w:fill="FFFFFF"/>
              </w:rPr>
            </w:pPr>
            <w:r>
              <w:rPr>
                <w:sz w:val="20"/>
                <w:szCs w:val="20"/>
                <w:shd w:val="clear" w:color="auto" w:fill="FFFFFF"/>
              </w:rPr>
              <w:t>1</w:t>
            </w:r>
          </w:p>
        </w:tc>
        <w:tc>
          <w:tcPr>
            <w:tcW w:w="1273" w:type="dxa"/>
            <w:tcBorders>
              <w:left w:val="single" w:sz="4" w:space="0" w:color="000000"/>
              <w:bottom w:val="single" w:sz="4" w:space="0" w:color="000000"/>
            </w:tcBorders>
            <w:vAlign w:val="center"/>
          </w:tcPr>
          <w:p w:rsidR="002F0F3B" w:rsidRDefault="002F0F3B">
            <w:pPr>
              <w:widowControl w:val="0"/>
              <w:snapToGrid w:val="0"/>
              <w:jc w:val="center"/>
              <w:rPr>
                <w:sz w:val="20"/>
                <w:szCs w:val="20"/>
                <w:shd w:val="clear" w:color="auto" w:fill="FFFFFF"/>
              </w:rPr>
            </w:pPr>
          </w:p>
        </w:tc>
        <w:tc>
          <w:tcPr>
            <w:tcW w:w="1278" w:type="dxa"/>
            <w:tcBorders>
              <w:left w:val="single" w:sz="4" w:space="0" w:color="000000"/>
              <w:bottom w:val="single" w:sz="4" w:space="0" w:color="000000"/>
            </w:tcBorders>
            <w:vAlign w:val="center"/>
          </w:tcPr>
          <w:p w:rsidR="002F0F3B" w:rsidRDefault="002F0F3B">
            <w:pPr>
              <w:widowControl w:val="0"/>
              <w:snapToGrid w:val="0"/>
              <w:jc w:val="center"/>
              <w:rPr>
                <w:sz w:val="20"/>
                <w:szCs w:val="20"/>
                <w:shd w:val="clear" w:color="auto" w:fill="FFFFFF"/>
              </w:rPr>
            </w:pPr>
          </w:p>
        </w:tc>
        <w:tc>
          <w:tcPr>
            <w:tcW w:w="1274" w:type="dxa"/>
            <w:tcBorders>
              <w:left w:val="single" w:sz="4" w:space="0" w:color="000000"/>
              <w:bottom w:val="single" w:sz="4" w:space="0" w:color="000000"/>
            </w:tcBorders>
            <w:vAlign w:val="center"/>
          </w:tcPr>
          <w:p w:rsidR="002F0F3B" w:rsidRDefault="002F0F3B">
            <w:pPr>
              <w:widowControl w:val="0"/>
              <w:snapToGrid w:val="0"/>
              <w:jc w:val="center"/>
              <w:rPr>
                <w:sz w:val="20"/>
                <w:szCs w:val="20"/>
                <w:shd w:val="clear" w:color="auto" w:fill="FFFFFF"/>
              </w:rPr>
            </w:pPr>
          </w:p>
        </w:tc>
        <w:tc>
          <w:tcPr>
            <w:tcW w:w="1244" w:type="dxa"/>
            <w:tcBorders>
              <w:left w:val="single" w:sz="4" w:space="0" w:color="000000"/>
              <w:bottom w:val="single" w:sz="4" w:space="0" w:color="000000"/>
              <w:right w:val="single" w:sz="4" w:space="0" w:color="000000"/>
            </w:tcBorders>
            <w:vAlign w:val="center"/>
          </w:tcPr>
          <w:p w:rsidR="002F0F3B" w:rsidRDefault="002F0F3B">
            <w:pPr>
              <w:widowControl w:val="0"/>
              <w:snapToGrid w:val="0"/>
              <w:jc w:val="center"/>
              <w:rPr>
                <w:sz w:val="20"/>
                <w:szCs w:val="20"/>
                <w:shd w:val="clear" w:color="auto" w:fill="FFFFFF"/>
              </w:rPr>
            </w:pPr>
          </w:p>
        </w:tc>
      </w:tr>
      <w:tr w:rsidR="007673FD" w:rsidTr="007673FD">
        <w:trPr>
          <w:trHeight w:val="70"/>
        </w:trPr>
        <w:tc>
          <w:tcPr>
            <w:tcW w:w="7264" w:type="dxa"/>
            <w:gridSpan w:val="6"/>
            <w:tcBorders>
              <w:left w:val="single" w:sz="4" w:space="0" w:color="000000"/>
              <w:bottom w:val="single" w:sz="4" w:space="0" w:color="000000"/>
            </w:tcBorders>
            <w:vAlign w:val="center"/>
          </w:tcPr>
          <w:p w:rsidR="007673FD" w:rsidRDefault="007673FD">
            <w:pPr>
              <w:widowControl w:val="0"/>
              <w:snapToGrid w:val="0"/>
              <w:rPr>
                <w:sz w:val="20"/>
                <w:szCs w:val="20"/>
                <w:shd w:val="clear" w:color="auto" w:fill="FFFFFF"/>
              </w:rPr>
            </w:pPr>
            <w:r>
              <w:rPr>
                <w:shd w:val="clear" w:color="auto" w:fill="FFFFFF"/>
              </w:rPr>
              <w:t>Загальна вартість товару:</w:t>
            </w:r>
          </w:p>
        </w:tc>
        <w:tc>
          <w:tcPr>
            <w:tcW w:w="2518" w:type="dxa"/>
            <w:gridSpan w:val="2"/>
            <w:tcBorders>
              <w:left w:val="single" w:sz="4" w:space="0" w:color="000000"/>
              <w:bottom w:val="single" w:sz="4" w:space="0" w:color="000000"/>
              <w:right w:val="single" w:sz="4" w:space="0" w:color="000000"/>
            </w:tcBorders>
            <w:vAlign w:val="center"/>
          </w:tcPr>
          <w:p w:rsidR="007673FD" w:rsidRDefault="007673FD">
            <w:pPr>
              <w:widowControl w:val="0"/>
              <w:snapToGrid w:val="0"/>
              <w:jc w:val="center"/>
              <w:rPr>
                <w:sz w:val="20"/>
                <w:szCs w:val="20"/>
                <w:shd w:val="clear" w:color="auto" w:fill="FFFFFF"/>
              </w:rPr>
            </w:pPr>
          </w:p>
        </w:tc>
      </w:tr>
      <w:tr w:rsidR="007673FD" w:rsidTr="00A75F9C">
        <w:trPr>
          <w:trHeight w:val="70"/>
        </w:trPr>
        <w:tc>
          <w:tcPr>
            <w:tcW w:w="7264" w:type="dxa"/>
            <w:gridSpan w:val="6"/>
            <w:tcBorders>
              <w:left w:val="single" w:sz="4" w:space="0" w:color="000000"/>
              <w:bottom w:val="single" w:sz="4" w:space="0" w:color="000000"/>
            </w:tcBorders>
            <w:vAlign w:val="center"/>
          </w:tcPr>
          <w:p w:rsidR="007673FD" w:rsidRDefault="007673FD">
            <w:pPr>
              <w:widowControl w:val="0"/>
              <w:snapToGrid w:val="0"/>
              <w:rPr>
                <w:sz w:val="20"/>
                <w:szCs w:val="20"/>
                <w:shd w:val="clear" w:color="auto" w:fill="FFFFFF"/>
              </w:rPr>
            </w:pPr>
            <w:r>
              <w:rPr>
                <w:shd w:val="clear" w:color="auto" w:fill="FFFFFF"/>
              </w:rPr>
              <w:t>ПДВ:</w:t>
            </w:r>
          </w:p>
        </w:tc>
        <w:tc>
          <w:tcPr>
            <w:tcW w:w="2518" w:type="dxa"/>
            <w:gridSpan w:val="2"/>
            <w:tcBorders>
              <w:left w:val="single" w:sz="4" w:space="0" w:color="000000"/>
              <w:bottom w:val="single" w:sz="4" w:space="0" w:color="000000"/>
              <w:right w:val="single" w:sz="4" w:space="0" w:color="000000"/>
            </w:tcBorders>
            <w:vAlign w:val="center"/>
          </w:tcPr>
          <w:p w:rsidR="007673FD" w:rsidRDefault="007673FD">
            <w:pPr>
              <w:widowControl w:val="0"/>
              <w:snapToGrid w:val="0"/>
              <w:jc w:val="center"/>
              <w:rPr>
                <w:sz w:val="20"/>
                <w:szCs w:val="20"/>
                <w:shd w:val="clear" w:color="auto" w:fill="FFFFFF"/>
              </w:rPr>
            </w:pPr>
          </w:p>
        </w:tc>
      </w:tr>
      <w:tr w:rsidR="007673FD" w:rsidTr="00083B34">
        <w:trPr>
          <w:trHeight w:val="70"/>
        </w:trPr>
        <w:tc>
          <w:tcPr>
            <w:tcW w:w="7264" w:type="dxa"/>
            <w:gridSpan w:val="6"/>
            <w:tcBorders>
              <w:left w:val="single" w:sz="4" w:space="0" w:color="000000"/>
              <w:bottom w:val="single" w:sz="4" w:space="0" w:color="000000"/>
            </w:tcBorders>
            <w:vAlign w:val="center"/>
          </w:tcPr>
          <w:p w:rsidR="007673FD" w:rsidRDefault="007673FD">
            <w:pPr>
              <w:widowControl w:val="0"/>
              <w:snapToGrid w:val="0"/>
              <w:rPr>
                <w:sz w:val="20"/>
                <w:szCs w:val="20"/>
                <w:shd w:val="clear" w:color="auto" w:fill="FFFFFF"/>
              </w:rPr>
            </w:pPr>
            <w:r>
              <w:rPr>
                <w:shd w:val="clear" w:color="auto" w:fill="FFFFFF"/>
              </w:rPr>
              <w:t>Загальна вартість товару з ПДВ:</w:t>
            </w:r>
          </w:p>
        </w:tc>
        <w:tc>
          <w:tcPr>
            <w:tcW w:w="2518" w:type="dxa"/>
            <w:gridSpan w:val="2"/>
            <w:tcBorders>
              <w:left w:val="single" w:sz="4" w:space="0" w:color="000000"/>
              <w:bottom w:val="single" w:sz="4" w:space="0" w:color="000000"/>
              <w:right w:val="single" w:sz="4" w:space="0" w:color="000000"/>
            </w:tcBorders>
            <w:vAlign w:val="center"/>
          </w:tcPr>
          <w:p w:rsidR="007673FD" w:rsidRDefault="007673FD">
            <w:pPr>
              <w:widowControl w:val="0"/>
              <w:snapToGrid w:val="0"/>
              <w:jc w:val="center"/>
              <w:rPr>
                <w:sz w:val="20"/>
                <w:szCs w:val="20"/>
                <w:shd w:val="clear" w:color="auto" w:fill="FFFFFF"/>
              </w:rPr>
            </w:pPr>
          </w:p>
        </w:tc>
      </w:tr>
    </w:tbl>
    <w:p w:rsidR="002F0F3B" w:rsidRDefault="002F0F3B">
      <w:pPr>
        <w:ind w:left="57" w:firstLine="510"/>
        <w:jc w:val="both"/>
        <w:rPr>
          <w:sz w:val="16"/>
          <w:szCs w:val="16"/>
          <w:shd w:val="clear" w:color="auto" w:fill="FFFFFF"/>
        </w:rPr>
      </w:pPr>
    </w:p>
    <w:p w:rsidR="002F0F3B" w:rsidRDefault="0008446B">
      <w:pPr>
        <w:ind w:left="57" w:firstLine="510"/>
        <w:jc w:val="both"/>
        <w:rPr>
          <w:bCs/>
          <w:shd w:val="clear" w:color="auto" w:fill="FFFFFF"/>
        </w:rPr>
      </w:pPr>
      <w:r>
        <w:rPr>
          <w:shd w:val="clear" w:color="auto" w:fill="FFFFFF"/>
        </w:rPr>
        <w:t>Ціна Дого</w:t>
      </w:r>
      <w:r w:rsidR="007673FD">
        <w:rPr>
          <w:shd w:val="clear" w:color="auto" w:fill="FFFFFF"/>
        </w:rPr>
        <w:t xml:space="preserve">вору становить: </w:t>
      </w:r>
      <w:r w:rsidR="00C434A0">
        <w:rPr>
          <w:shd w:val="clear" w:color="auto" w:fill="FFFFFF"/>
        </w:rPr>
        <w:t>____________</w:t>
      </w:r>
      <w:r>
        <w:rPr>
          <w:shd w:val="clear" w:color="auto" w:fill="FFFFFF"/>
        </w:rPr>
        <w:t xml:space="preserve"> </w:t>
      </w:r>
      <w:r>
        <w:rPr>
          <w:bCs/>
          <w:shd w:val="clear" w:color="auto" w:fill="FFFFFF"/>
        </w:rPr>
        <w:t>грн. (</w:t>
      </w:r>
      <w:r w:rsidR="00C434A0">
        <w:rPr>
          <w:bCs/>
          <w:shd w:val="clear" w:color="auto" w:fill="FFFFFF"/>
        </w:rPr>
        <w:t>____________________________________</w:t>
      </w:r>
      <w:r>
        <w:rPr>
          <w:bCs/>
          <w:shd w:val="clear" w:color="auto" w:fill="FFFFFF"/>
        </w:rPr>
        <w:t xml:space="preserve">), у тому числі ПДВ — </w:t>
      </w:r>
      <w:r w:rsidR="00C434A0">
        <w:rPr>
          <w:bCs/>
          <w:shd w:val="clear" w:color="auto" w:fill="FFFFFF"/>
        </w:rPr>
        <w:t>_____________</w:t>
      </w:r>
      <w:r>
        <w:rPr>
          <w:bCs/>
          <w:shd w:val="clear" w:color="auto" w:fill="FFFFFF"/>
        </w:rPr>
        <w:t xml:space="preserve"> грн. (</w:t>
      </w:r>
      <w:r w:rsidR="00C434A0">
        <w:rPr>
          <w:bCs/>
          <w:shd w:val="clear" w:color="auto" w:fill="FFFFFF"/>
        </w:rPr>
        <w:t>____________________________________</w:t>
      </w:r>
      <w:r>
        <w:rPr>
          <w:bCs/>
          <w:shd w:val="clear" w:color="auto" w:fill="FFFFFF"/>
        </w:rPr>
        <w:t>).</w:t>
      </w:r>
    </w:p>
    <w:p w:rsidR="002F0F3B" w:rsidRDefault="002F0F3B"/>
    <w:p w:rsidR="002F0F3B" w:rsidRDefault="002F0F3B">
      <w:pPr>
        <w:pStyle w:val="ae"/>
        <w:jc w:val="both"/>
      </w:pPr>
    </w:p>
    <w:tbl>
      <w:tblPr>
        <w:tblW w:w="9956" w:type="dxa"/>
        <w:tblInd w:w="217" w:type="dxa"/>
        <w:tblLayout w:type="fixed"/>
        <w:tblLook w:val="0000" w:firstRow="0" w:lastRow="0" w:firstColumn="0" w:lastColumn="0" w:noHBand="0" w:noVBand="0"/>
      </w:tblPr>
      <w:tblGrid>
        <w:gridCol w:w="4816"/>
        <w:gridCol w:w="5140"/>
      </w:tblGrid>
      <w:tr w:rsidR="002F0F3B">
        <w:trPr>
          <w:trHeight w:val="1563"/>
        </w:trPr>
        <w:tc>
          <w:tcPr>
            <w:tcW w:w="4816" w:type="dxa"/>
            <w:shd w:val="clear" w:color="auto" w:fill="FFFFFF"/>
          </w:tcPr>
          <w:p w:rsidR="002F0F3B" w:rsidRDefault="0008446B">
            <w:pPr>
              <w:widowControl w:val="0"/>
              <w:jc w:val="center"/>
            </w:pPr>
            <w:r>
              <w:rPr>
                <w:b/>
              </w:rPr>
              <w:t>ПОКУПЕЦЬ</w:t>
            </w:r>
          </w:p>
          <w:p w:rsidR="002F0F3B" w:rsidRDefault="0008446B">
            <w:pPr>
              <w:widowControl w:val="0"/>
              <w:jc w:val="center"/>
            </w:pPr>
            <w:r>
              <w:rPr>
                <w:b/>
              </w:rPr>
              <w:t xml:space="preserve">8 державний </w:t>
            </w:r>
            <w:proofErr w:type="spellStart"/>
            <w:r>
              <w:rPr>
                <w:b/>
              </w:rPr>
              <w:t>пожежно</w:t>
            </w:r>
            <w:proofErr w:type="spellEnd"/>
            <w:r>
              <w:rPr>
                <w:b/>
              </w:rPr>
              <w:t>-рятувальний загін Головного управління ДСНС України у Донецькій області</w:t>
            </w:r>
          </w:p>
          <w:p w:rsidR="002F0F3B" w:rsidRDefault="002F0F3B">
            <w:pPr>
              <w:widowControl w:val="0"/>
              <w:jc w:val="both"/>
            </w:pPr>
          </w:p>
          <w:p w:rsidR="002F0F3B" w:rsidRDefault="0008446B">
            <w:pPr>
              <w:widowControl w:val="0"/>
              <w:rPr>
                <w:bCs/>
                <w:sz w:val="22"/>
                <w:szCs w:val="22"/>
              </w:rPr>
            </w:pPr>
            <w:r>
              <w:rPr>
                <w:bCs/>
                <w:sz w:val="22"/>
                <w:szCs w:val="22"/>
              </w:rPr>
              <w:t>Код ЄДРПОУ 38245759</w:t>
            </w:r>
          </w:p>
          <w:p w:rsidR="002F0F3B" w:rsidRDefault="0008446B">
            <w:pPr>
              <w:widowControl w:val="0"/>
            </w:pPr>
            <w:r>
              <w:rPr>
                <w:bCs/>
                <w:sz w:val="22"/>
                <w:szCs w:val="22"/>
              </w:rPr>
              <w:t>ІПН 382457505028, Витяг № 1905024500039</w:t>
            </w:r>
          </w:p>
          <w:p w:rsidR="002F0F3B" w:rsidRDefault="0008446B">
            <w:pPr>
              <w:widowControl w:val="0"/>
              <w:rPr>
                <w:bCs/>
                <w:sz w:val="22"/>
                <w:szCs w:val="22"/>
              </w:rPr>
            </w:pPr>
            <w:r>
              <w:rPr>
                <w:bCs/>
                <w:sz w:val="22"/>
                <w:szCs w:val="22"/>
              </w:rPr>
              <w:t xml:space="preserve">Р/р </w:t>
            </w:r>
            <w:r>
              <w:rPr>
                <w:bCs/>
                <w:sz w:val="22"/>
                <w:szCs w:val="22"/>
                <w:lang w:val="en-US"/>
              </w:rPr>
              <w:t>UA</w:t>
            </w:r>
            <w:r>
              <w:rPr>
                <w:bCs/>
                <w:sz w:val="22"/>
                <w:szCs w:val="22"/>
              </w:rPr>
              <w:t>508201720343151001600082589,</w:t>
            </w:r>
          </w:p>
          <w:p w:rsidR="002F0F3B" w:rsidRDefault="0008446B">
            <w:pPr>
              <w:widowControl w:val="0"/>
              <w:rPr>
                <w:bCs/>
                <w:sz w:val="22"/>
                <w:szCs w:val="22"/>
              </w:rPr>
            </w:pPr>
            <w:r>
              <w:rPr>
                <w:bCs/>
                <w:sz w:val="22"/>
                <w:szCs w:val="22"/>
              </w:rPr>
              <w:t xml:space="preserve">       </w:t>
            </w:r>
            <w:r>
              <w:rPr>
                <w:bCs/>
                <w:sz w:val="22"/>
                <w:szCs w:val="22"/>
                <w:lang w:val="en-US"/>
              </w:rPr>
              <w:t>UA</w:t>
            </w:r>
            <w:r>
              <w:t>238201720343120001000082589,</w:t>
            </w:r>
          </w:p>
          <w:p w:rsidR="002F0F3B" w:rsidRDefault="0008446B">
            <w:pPr>
              <w:widowControl w:val="0"/>
            </w:pPr>
            <w:r>
              <w:rPr>
                <w:bCs/>
                <w:sz w:val="22"/>
                <w:szCs w:val="22"/>
              </w:rPr>
              <w:t xml:space="preserve">       </w:t>
            </w:r>
            <w:r>
              <w:rPr>
                <w:bCs/>
                <w:sz w:val="22"/>
                <w:szCs w:val="22"/>
                <w:lang w:val="en-US"/>
              </w:rPr>
              <w:t>UA</w:t>
            </w:r>
            <w:r>
              <w:t>398201720343111001200082589, в</w:t>
            </w:r>
          </w:p>
          <w:p w:rsidR="002F0F3B" w:rsidRDefault="0008446B">
            <w:pPr>
              <w:widowControl w:val="0"/>
              <w:rPr>
                <w:bCs/>
                <w:sz w:val="22"/>
                <w:szCs w:val="22"/>
              </w:rPr>
            </w:pPr>
            <w:proofErr w:type="spellStart"/>
            <w:r>
              <w:t>Держказначейській</w:t>
            </w:r>
            <w:proofErr w:type="spellEnd"/>
            <w:r>
              <w:t xml:space="preserve"> службі України</w:t>
            </w:r>
            <w:r>
              <w:rPr>
                <w:bCs/>
                <w:sz w:val="22"/>
                <w:szCs w:val="22"/>
              </w:rPr>
              <w:t xml:space="preserve"> </w:t>
            </w:r>
          </w:p>
          <w:p w:rsidR="002F0F3B" w:rsidRDefault="0008446B">
            <w:pPr>
              <w:widowControl w:val="0"/>
            </w:pPr>
            <w:r>
              <w:rPr>
                <w:bCs/>
                <w:sz w:val="22"/>
                <w:szCs w:val="22"/>
              </w:rPr>
              <w:t>МФО 820172</w:t>
            </w:r>
          </w:p>
          <w:p w:rsidR="002F0F3B" w:rsidRDefault="0008446B">
            <w:pPr>
              <w:widowControl w:val="0"/>
              <w:rPr>
                <w:lang w:val="ru-RU"/>
              </w:rPr>
            </w:pPr>
            <w:r>
              <w:rPr>
                <w:bCs/>
                <w:sz w:val="22"/>
                <w:szCs w:val="22"/>
              </w:rPr>
              <w:t xml:space="preserve">Неприбуткова установа </w:t>
            </w:r>
          </w:p>
          <w:p w:rsidR="002F0F3B" w:rsidRDefault="0008446B">
            <w:pPr>
              <w:widowControl w:val="0"/>
              <w:rPr>
                <w:bCs/>
                <w:sz w:val="22"/>
                <w:szCs w:val="22"/>
              </w:rPr>
            </w:pPr>
            <w:proofErr w:type="spellStart"/>
            <w:r>
              <w:rPr>
                <w:bCs/>
                <w:sz w:val="22"/>
                <w:szCs w:val="22"/>
              </w:rPr>
              <w:t>Юрид</w:t>
            </w:r>
            <w:proofErr w:type="spellEnd"/>
            <w:r>
              <w:rPr>
                <w:bCs/>
                <w:sz w:val="22"/>
                <w:szCs w:val="22"/>
              </w:rPr>
              <w:t xml:space="preserve">. адреса: 84500, Донецька обл., </w:t>
            </w:r>
            <w:proofErr w:type="spellStart"/>
            <w:r>
              <w:rPr>
                <w:bCs/>
                <w:sz w:val="22"/>
                <w:szCs w:val="22"/>
              </w:rPr>
              <w:t>м.Бахмут</w:t>
            </w:r>
            <w:proofErr w:type="spellEnd"/>
            <w:r>
              <w:rPr>
                <w:bCs/>
                <w:sz w:val="22"/>
                <w:szCs w:val="22"/>
              </w:rPr>
              <w:t xml:space="preserve">, </w:t>
            </w:r>
            <w:proofErr w:type="spellStart"/>
            <w:r w:rsidR="00BD5352">
              <w:rPr>
                <w:bCs/>
                <w:sz w:val="22"/>
                <w:szCs w:val="22"/>
              </w:rPr>
              <w:t>вул.Сибірцева</w:t>
            </w:r>
            <w:proofErr w:type="spellEnd"/>
            <w:r w:rsidR="00BD5352">
              <w:rPr>
                <w:bCs/>
                <w:sz w:val="22"/>
                <w:szCs w:val="22"/>
              </w:rPr>
              <w:t>, буд.23</w:t>
            </w:r>
          </w:p>
          <w:p w:rsidR="002F0F3B" w:rsidRDefault="0008446B">
            <w:pPr>
              <w:widowControl w:val="0"/>
              <w:rPr>
                <w:bCs/>
                <w:sz w:val="22"/>
                <w:szCs w:val="22"/>
              </w:rPr>
            </w:pPr>
            <w:r>
              <w:rPr>
                <w:bCs/>
                <w:sz w:val="22"/>
                <w:szCs w:val="22"/>
              </w:rPr>
              <w:t xml:space="preserve">Факт. адреса: 85102, Донецька обл., </w:t>
            </w:r>
            <w:proofErr w:type="spellStart"/>
            <w:r>
              <w:rPr>
                <w:bCs/>
                <w:sz w:val="22"/>
                <w:szCs w:val="22"/>
              </w:rPr>
              <w:t>м.Костянтинівка</w:t>
            </w:r>
            <w:proofErr w:type="spellEnd"/>
            <w:r>
              <w:rPr>
                <w:bCs/>
                <w:sz w:val="22"/>
                <w:szCs w:val="22"/>
              </w:rPr>
              <w:t xml:space="preserve">, </w:t>
            </w:r>
            <w:proofErr w:type="spellStart"/>
            <w:r w:rsidR="00BD5352">
              <w:rPr>
                <w:bCs/>
                <w:sz w:val="22"/>
                <w:szCs w:val="22"/>
              </w:rPr>
              <w:t>вул.Бурденка</w:t>
            </w:r>
            <w:proofErr w:type="spellEnd"/>
            <w:r w:rsidR="00BD5352">
              <w:rPr>
                <w:bCs/>
                <w:sz w:val="22"/>
                <w:szCs w:val="22"/>
              </w:rPr>
              <w:t>, буд.24</w:t>
            </w:r>
          </w:p>
          <w:p w:rsidR="002F0F3B" w:rsidRDefault="0008446B">
            <w:pPr>
              <w:widowControl w:val="0"/>
              <w:rPr>
                <w:bCs/>
                <w:sz w:val="22"/>
                <w:szCs w:val="22"/>
              </w:rPr>
            </w:pPr>
            <w:proofErr w:type="spellStart"/>
            <w:r>
              <w:rPr>
                <w:bCs/>
                <w:sz w:val="22"/>
                <w:szCs w:val="22"/>
              </w:rPr>
              <w:t>Тел</w:t>
            </w:r>
            <w:proofErr w:type="spellEnd"/>
            <w:r>
              <w:rPr>
                <w:bCs/>
                <w:sz w:val="22"/>
                <w:szCs w:val="22"/>
              </w:rPr>
              <w:t>./факс: (06274) 2-33-87</w:t>
            </w:r>
          </w:p>
          <w:p w:rsidR="002F0F3B" w:rsidRDefault="0008446B">
            <w:pPr>
              <w:widowControl w:val="0"/>
              <w:rPr>
                <w:bCs/>
                <w:sz w:val="22"/>
                <w:szCs w:val="22"/>
              </w:rPr>
            </w:pPr>
            <w:r>
              <w:t>E-</w:t>
            </w:r>
            <w:proofErr w:type="spellStart"/>
            <w:r>
              <w:t>mail</w:t>
            </w:r>
            <w:proofErr w:type="spellEnd"/>
            <w:r>
              <w:t>:</w:t>
            </w:r>
            <w:r>
              <w:rPr>
                <w:bCs/>
                <w:sz w:val="22"/>
                <w:szCs w:val="22"/>
              </w:rPr>
              <w:t xml:space="preserve"> </w:t>
            </w:r>
            <w:r>
              <w:rPr>
                <w:bCs/>
              </w:rPr>
              <w:fldChar w:fldCharType="begin"/>
            </w:r>
            <w:r>
              <w:rPr>
                <w:bCs/>
              </w:rPr>
              <w:instrText xml:space="preserve"> MERGEFIELD Email </w:instrText>
            </w:r>
            <w:r>
              <w:rPr>
                <w:bCs/>
              </w:rPr>
              <w:fldChar w:fldCharType="separate"/>
            </w:r>
            <w:r>
              <w:rPr>
                <w:bCs/>
              </w:rPr>
              <w:t>artmns8@gmail.com</w:t>
            </w:r>
            <w:r>
              <w:rPr>
                <w:bCs/>
              </w:rPr>
              <w:fldChar w:fldCharType="end"/>
            </w:r>
          </w:p>
          <w:p w:rsidR="00BD5352" w:rsidRDefault="00BD53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F0F3B" w:rsidRDefault="000844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Начальник загону</w:t>
            </w:r>
          </w:p>
          <w:p w:rsidR="002F0F3B" w:rsidRDefault="002F0F3B">
            <w:pPr>
              <w:pStyle w:val="af1"/>
              <w:widowControl w:val="0"/>
              <w:spacing w:before="0" w:after="0"/>
              <w:rPr>
                <w:color w:val="000000"/>
              </w:rPr>
            </w:pPr>
          </w:p>
          <w:p w:rsidR="002F0F3B" w:rsidRDefault="0008446B">
            <w:pPr>
              <w:pStyle w:val="af1"/>
              <w:widowControl w:val="0"/>
              <w:spacing w:before="0" w:after="0"/>
            </w:pPr>
            <w:r>
              <w:rPr>
                <w:color w:val="000000"/>
              </w:rPr>
              <w:t>_________________________  Ю.О. Галич</w:t>
            </w:r>
          </w:p>
        </w:tc>
        <w:tc>
          <w:tcPr>
            <w:tcW w:w="5139" w:type="dxa"/>
            <w:shd w:val="clear" w:color="auto" w:fill="FFFFFF"/>
          </w:tcPr>
          <w:p w:rsidR="002F0F3B" w:rsidRDefault="0008446B">
            <w:pPr>
              <w:pStyle w:val="Standard"/>
              <w:widowControl w:val="0"/>
              <w:jc w:val="center"/>
              <w:rPr>
                <w:rFonts w:ascii="Times New Roman" w:eastAsia="Times New Roman" w:hAnsi="Times New Roman" w:cs="Times New Roman"/>
                <w:b/>
                <w:bCs/>
                <w:lang w:val="uk-UA" w:bidi="ar-SA"/>
              </w:rPr>
            </w:pPr>
            <w:r>
              <w:rPr>
                <w:rFonts w:ascii="Times New Roman" w:eastAsia="Times New Roman" w:hAnsi="Times New Roman" w:cs="Times New Roman"/>
                <w:b/>
                <w:bCs/>
                <w:lang w:val="uk-UA" w:bidi="ar-SA"/>
              </w:rPr>
              <w:lastRenderedPageBreak/>
              <w:t>ПОСТАЧАЛЬНИК</w:t>
            </w:r>
          </w:p>
          <w:p w:rsidR="002F0F3B" w:rsidRDefault="002F0F3B">
            <w:pPr>
              <w:widowControl w:val="0"/>
            </w:pPr>
          </w:p>
        </w:tc>
      </w:tr>
      <w:tr w:rsidR="002F0F3B">
        <w:trPr>
          <w:trHeight w:val="1563"/>
        </w:trPr>
        <w:tc>
          <w:tcPr>
            <w:tcW w:w="4816" w:type="dxa"/>
            <w:shd w:val="clear" w:color="auto" w:fill="FFFFFF"/>
          </w:tcPr>
          <w:p w:rsidR="002F0F3B" w:rsidRDefault="002F0F3B">
            <w:pPr>
              <w:pStyle w:val="af1"/>
              <w:widowControl w:val="0"/>
              <w:spacing w:before="0" w:after="0"/>
            </w:pPr>
          </w:p>
        </w:tc>
        <w:tc>
          <w:tcPr>
            <w:tcW w:w="5139" w:type="dxa"/>
            <w:shd w:val="clear" w:color="auto" w:fill="FFFFFF"/>
          </w:tcPr>
          <w:p w:rsidR="002F0F3B" w:rsidRDefault="002F0F3B">
            <w:pPr>
              <w:widowControl w:val="0"/>
            </w:pPr>
          </w:p>
        </w:tc>
      </w:tr>
    </w:tbl>
    <w:p w:rsidR="002F0F3B" w:rsidRDefault="0008446B">
      <w:pPr>
        <w:rPr>
          <w:highlight w:val="white"/>
        </w:rPr>
      </w:pPr>
      <w:r>
        <w:br w:type="page"/>
      </w:r>
    </w:p>
    <w:p w:rsidR="002F0F3B" w:rsidRDefault="002F0F3B">
      <w:pPr>
        <w:jc w:val="center"/>
        <w:rPr>
          <w:highlight w:val="white"/>
        </w:rPr>
      </w:pPr>
    </w:p>
    <w:p w:rsidR="002F0F3B" w:rsidRDefault="0008446B">
      <w:pPr>
        <w:shd w:val="clear" w:color="auto" w:fill="FFFFFF"/>
        <w:ind w:left="5103"/>
        <w:rPr>
          <w:shd w:val="clear" w:color="auto" w:fill="FFFFFF"/>
        </w:rPr>
      </w:pPr>
      <w:r>
        <w:rPr>
          <w:color w:val="000000"/>
          <w:sz w:val="22"/>
          <w:szCs w:val="22"/>
          <w:shd w:val="clear" w:color="auto" w:fill="FFFFFF"/>
        </w:rPr>
        <w:t>Додаток №2</w:t>
      </w:r>
    </w:p>
    <w:p w:rsidR="002F0F3B" w:rsidRPr="00C434A0" w:rsidRDefault="0008446B">
      <w:pPr>
        <w:shd w:val="clear" w:color="auto" w:fill="FFFFFF"/>
        <w:ind w:left="5103"/>
        <w:rPr>
          <w:shd w:val="clear" w:color="auto" w:fill="FFFFFF"/>
        </w:rPr>
      </w:pPr>
      <w:r>
        <w:rPr>
          <w:color w:val="000000"/>
          <w:sz w:val="22"/>
          <w:szCs w:val="22"/>
          <w:shd w:val="clear" w:color="auto" w:fill="FFFFFF"/>
        </w:rPr>
        <w:t xml:space="preserve">до Договору </w:t>
      </w:r>
      <w:r w:rsidR="00BD5352">
        <w:rPr>
          <w:color w:val="000000"/>
          <w:sz w:val="22"/>
          <w:szCs w:val="22"/>
          <w:shd w:val="clear" w:color="auto" w:fill="FFFFFF"/>
        </w:rPr>
        <w:t xml:space="preserve">№ </w:t>
      </w:r>
      <w:r w:rsidR="00C434A0">
        <w:rPr>
          <w:color w:val="000000"/>
          <w:sz w:val="22"/>
          <w:szCs w:val="22"/>
          <w:shd w:val="clear" w:color="auto" w:fill="FFFFFF"/>
        </w:rPr>
        <w:t>_______</w:t>
      </w:r>
    </w:p>
    <w:p w:rsidR="002F0F3B" w:rsidRDefault="0008446B">
      <w:pPr>
        <w:shd w:val="clear" w:color="auto" w:fill="FFFFFF"/>
        <w:jc w:val="center"/>
        <w:rPr>
          <w:shd w:val="clear" w:color="auto" w:fill="FFFFFF"/>
        </w:rPr>
      </w:pPr>
      <w:r>
        <w:rPr>
          <w:color w:val="000000"/>
          <w:sz w:val="22"/>
          <w:szCs w:val="22"/>
          <w:shd w:val="clear" w:color="auto" w:fill="FFFFFF"/>
        </w:rPr>
        <w:tab/>
      </w:r>
      <w:r>
        <w:rPr>
          <w:color w:val="000000"/>
          <w:sz w:val="22"/>
          <w:szCs w:val="22"/>
          <w:shd w:val="clear" w:color="auto" w:fill="FFFFFF"/>
        </w:rPr>
        <w:tab/>
      </w:r>
      <w:r>
        <w:rPr>
          <w:color w:val="000000"/>
          <w:sz w:val="22"/>
          <w:szCs w:val="22"/>
          <w:shd w:val="clear" w:color="auto" w:fill="FFFFFF"/>
        </w:rPr>
        <w:tab/>
      </w:r>
      <w:r>
        <w:rPr>
          <w:color w:val="000000"/>
          <w:sz w:val="22"/>
          <w:szCs w:val="22"/>
          <w:shd w:val="clear" w:color="auto" w:fill="FFFFFF"/>
        </w:rPr>
        <w:tab/>
      </w:r>
      <w:r>
        <w:rPr>
          <w:color w:val="000000"/>
          <w:sz w:val="22"/>
          <w:szCs w:val="22"/>
          <w:shd w:val="clear" w:color="auto" w:fill="FFFFFF"/>
        </w:rPr>
        <w:tab/>
      </w:r>
      <w:r>
        <w:rPr>
          <w:color w:val="000000"/>
          <w:sz w:val="22"/>
          <w:szCs w:val="22"/>
          <w:shd w:val="clear" w:color="auto" w:fill="FFFFFF"/>
        </w:rPr>
        <w:tab/>
        <w:t>від «____» __________________ 2023 року</w:t>
      </w:r>
    </w:p>
    <w:p w:rsidR="002F0F3B" w:rsidRDefault="002F0F3B">
      <w:pPr>
        <w:jc w:val="center"/>
        <w:rPr>
          <w:shd w:val="clear" w:color="auto" w:fill="FFFFFF"/>
        </w:rPr>
      </w:pPr>
    </w:p>
    <w:p w:rsidR="002F0F3B" w:rsidRDefault="002F0F3B">
      <w:pPr>
        <w:jc w:val="center"/>
        <w:rPr>
          <w:shd w:val="clear" w:color="auto" w:fill="FFFFFF"/>
        </w:rPr>
      </w:pPr>
    </w:p>
    <w:p w:rsidR="002F0F3B" w:rsidRDefault="0008446B">
      <w:pPr>
        <w:spacing w:after="160"/>
        <w:contextualSpacing/>
        <w:jc w:val="center"/>
        <w:rPr>
          <w:shd w:val="clear" w:color="auto" w:fill="FFFFFF"/>
        </w:rPr>
      </w:pPr>
      <w:r>
        <w:rPr>
          <w:b/>
          <w:bCs/>
          <w:shd w:val="clear" w:color="auto" w:fill="FFFFFF"/>
        </w:rPr>
        <w:t xml:space="preserve">Технічна специфікація </w:t>
      </w:r>
    </w:p>
    <w:p w:rsidR="002F0F3B" w:rsidRDefault="002F0F3B">
      <w:pPr>
        <w:jc w:val="center"/>
        <w:rPr>
          <w:shd w:val="clear" w:color="auto" w:fill="FFFFFF"/>
        </w:rPr>
      </w:pP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4814"/>
        <w:gridCol w:w="4814"/>
      </w:tblGrid>
      <w:tr w:rsidR="002F0F3B">
        <w:tc>
          <w:tcPr>
            <w:tcW w:w="4818" w:type="dxa"/>
            <w:tcBorders>
              <w:top w:val="single" w:sz="4" w:space="0" w:color="000000"/>
              <w:left w:val="single" w:sz="4" w:space="0" w:color="000000"/>
              <w:bottom w:val="single" w:sz="4" w:space="0" w:color="000000"/>
            </w:tcBorders>
          </w:tcPr>
          <w:p w:rsidR="002F0F3B" w:rsidRDefault="002F0F3B">
            <w:pPr>
              <w:widowControl w:val="0"/>
              <w:jc w:val="center"/>
            </w:pPr>
          </w:p>
        </w:tc>
        <w:tc>
          <w:tcPr>
            <w:tcW w:w="4819" w:type="dxa"/>
            <w:tcBorders>
              <w:top w:val="single" w:sz="4" w:space="0" w:color="000000"/>
              <w:left w:val="single" w:sz="4" w:space="0" w:color="000000"/>
              <w:bottom w:val="single" w:sz="4" w:space="0" w:color="000000"/>
              <w:right w:val="single" w:sz="4" w:space="0" w:color="000000"/>
            </w:tcBorders>
          </w:tcPr>
          <w:p w:rsidR="002F0F3B" w:rsidRDefault="002F0F3B">
            <w:pPr>
              <w:widowControl w:val="0"/>
              <w:jc w:val="center"/>
            </w:pPr>
          </w:p>
        </w:tc>
      </w:tr>
      <w:tr w:rsidR="002F0F3B">
        <w:tc>
          <w:tcPr>
            <w:tcW w:w="4818" w:type="dxa"/>
            <w:tcBorders>
              <w:top w:val="single" w:sz="4" w:space="0" w:color="000000"/>
              <w:left w:val="single" w:sz="4" w:space="0" w:color="000000"/>
              <w:bottom w:val="single" w:sz="4" w:space="0" w:color="000000"/>
            </w:tcBorders>
          </w:tcPr>
          <w:p w:rsidR="002F0F3B" w:rsidRDefault="002F0F3B">
            <w:pPr>
              <w:widowControl w:val="0"/>
              <w:tabs>
                <w:tab w:val="left" w:pos="405"/>
              </w:tabs>
            </w:pPr>
          </w:p>
        </w:tc>
        <w:tc>
          <w:tcPr>
            <w:tcW w:w="4819" w:type="dxa"/>
            <w:tcBorders>
              <w:top w:val="single" w:sz="4" w:space="0" w:color="000000"/>
              <w:left w:val="single" w:sz="4" w:space="0" w:color="000000"/>
              <w:bottom w:val="single" w:sz="4" w:space="0" w:color="000000"/>
              <w:right w:val="single" w:sz="4" w:space="0" w:color="000000"/>
            </w:tcBorders>
          </w:tcPr>
          <w:p w:rsidR="002F0F3B" w:rsidRDefault="002F0F3B">
            <w:pPr>
              <w:widowControl w:val="0"/>
              <w:jc w:val="both"/>
            </w:pPr>
          </w:p>
        </w:tc>
      </w:tr>
    </w:tbl>
    <w:p w:rsidR="002F0F3B" w:rsidRDefault="002F0F3B">
      <w:pPr>
        <w:jc w:val="center"/>
      </w:pPr>
    </w:p>
    <w:p w:rsidR="002F0F3B" w:rsidRDefault="002F0F3B">
      <w:pPr>
        <w:jc w:val="center"/>
        <w:rPr>
          <w:shd w:val="clear" w:color="auto" w:fill="FFFFFF"/>
        </w:rPr>
      </w:pPr>
    </w:p>
    <w:tbl>
      <w:tblPr>
        <w:tblW w:w="9956" w:type="dxa"/>
        <w:tblInd w:w="217" w:type="dxa"/>
        <w:tblLayout w:type="fixed"/>
        <w:tblLook w:val="0000" w:firstRow="0" w:lastRow="0" w:firstColumn="0" w:lastColumn="0" w:noHBand="0" w:noVBand="0"/>
      </w:tblPr>
      <w:tblGrid>
        <w:gridCol w:w="4797"/>
        <w:gridCol w:w="4923"/>
        <w:gridCol w:w="236"/>
      </w:tblGrid>
      <w:tr w:rsidR="002F0F3B">
        <w:trPr>
          <w:trHeight w:val="1563"/>
        </w:trPr>
        <w:tc>
          <w:tcPr>
            <w:tcW w:w="4797" w:type="dxa"/>
            <w:shd w:val="clear" w:color="auto" w:fill="FFFFFF"/>
          </w:tcPr>
          <w:p w:rsidR="002F0F3B" w:rsidRDefault="0008446B">
            <w:pPr>
              <w:widowControl w:val="0"/>
              <w:jc w:val="center"/>
            </w:pPr>
            <w:r>
              <w:rPr>
                <w:b/>
              </w:rPr>
              <w:t>ПОКУПЕЦЬ</w:t>
            </w:r>
          </w:p>
          <w:p w:rsidR="002F0F3B" w:rsidRDefault="0008446B">
            <w:pPr>
              <w:widowControl w:val="0"/>
              <w:jc w:val="center"/>
            </w:pPr>
            <w:r>
              <w:rPr>
                <w:b/>
              </w:rPr>
              <w:t xml:space="preserve">8 державний </w:t>
            </w:r>
            <w:proofErr w:type="spellStart"/>
            <w:r>
              <w:rPr>
                <w:b/>
              </w:rPr>
              <w:t>пожежно</w:t>
            </w:r>
            <w:proofErr w:type="spellEnd"/>
            <w:r>
              <w:rPr>
                <w:b/>
              </w:rPr>
              <w:t>-рятувальний загін Головного управління ДСНС України у Донецькій області</w:t>
            </w:r>
          </w:p>
          <w:p w:rsidR="002F0F3B" w:rsidRDefault="002F0F3B">
            <w:pPr>
              <w:widowControl w:val="0"/>
              <w:jc w:val="both"/>
            </w:pPr>
          </w:p>
          <w:p w:rsidR="002F0F3B" w:rsidRDefault="0008446B">
            <w:pPr>
              <w:widowControl w:val="0"/>
              <w:rPr>
                <w:bCs/>
                <w:sz w:val="22"/>
                <w:szCs w:val="22"/>
              </w:rPr>
            </w:pPr>
            <w:r>
              <w:rPr>
                <w:bCs/>
                <w:sz w:val="22"/>
                <w:szCs w:val="22"/>
              </w:rPr>
              <w:t>Код ЄДРПОУ 38245759</w:t>
            </w:r>
          </w:p>
          <w:p w:rsidR="002F0F3B" w:rsidRDefault="0008446B">
            <w:pPr>
              <w:widowControl w:val="0"/>
            </w:pPr>
            <w:r>
              <w:rPr>
                <w:bCs/>
                <w:sz w:val="22"/>
                <w:szCs w:val="22"/>
              </w:rPr>
              <w:t>ІПН 382457505028, Витяг № 1905024500039</w:t>
            </w:r>
          </w:p>
          <w:p w:rsidR="002F0F3B" w:rsidRDefault="0008446B">
            <w:pPr>
              <w:widowControl w:val="0"/>
              <w:rPr>
                <w:bCs/>
                <w:sz w:val="22"/>
                <w:szCs w:val="22"/>
              </w:rPr>
            </w:pPr>
            <w:r>
              <w:rPr>
                <w:bCs/>
                <w:sz w:val="22"/>
                <w:szCs w:val="22"/>
              </w:rPr>
              <w:t xml:space="preserve">Р/р </w:t>
            </w:r>
            <w:r>
              <w:rPr>
                <w:bCs/>
                <w:sz w:val="22"/>
                <w:szCs w:val="22"/>
                <w:lang w:val="en-US"/>
              </w:rPr>
              <w:t>UA</w:t>
            </w:r>
            <w:r>
              <w:rPr>
                <w:bCs/>
                <w:sz w:val="22"/>
                <w:szCs w:val="22"/>
              </w:rPr>
              <w:t>508201720343151001600082589,</w:t>
            </w:r>
          </w:p>
          <w:p w:rsidR="002F0F3B" w:rsidRDefault="0008446B">
            <w:pPr>
              <w:widowControl w:val="0"/>
              <w:rPr>
                <w:bCs/>
                <w:sz w:val="22"/>
                <w:szCs w:val="22"/>
              </w:rPr>
            </w:pPr>
            <w:r>
              <w:rPr>
                <w:bCs/>
                <w:sz w:val="22"/>
                <w:szCs w:val="22"/>
              </w:rPr>
              <w:t xml:space="preserve">       </w:t>
            </w:r>
            <w:r>
              <w:rPr>
                <w:bCs/>
                <w:sz w:val="22"/>
                <w:szCs w:val="22"/>
                <w:lang w:val="en-US"/>
              </w:rPr>
              <w:t>UA</w:t>
            </w:r>
            <w:r>
              <w:t>238201720343120001000082589,</w:t>
            </w:r>
          </w:p>
          <w:p w:rsidR="002F0F3B" w:rsidRDefault="0008446B">
            <w:pPr>
              <w:widowControl w:val="0"/>
            </w:pPr>
            <w:r>
              <w:rPr>
                <w:bCs/>
                <w:sz w:val="22"/>
                <w:szCs w:val="22"/>
              </w:rPr>
              <w:t xml:space="preserve">       </w:t>
            </w:r>
            <w:r>
              <w:rPr>
                <w:bCs/>
                <w:sz w:val="22"/>
                <w:szCs w:val="22"/>
                <w:lang w:val="en-US"/>
              </w:rPr>
              <w:t>UA</w:t>
            </w:r>
            <w:r>
              <w:t>398201720343111001200082589, в</w:t>
            </w:r>
          </w:p>
          <w:p w:rsidR="002F0F3B" w:rsidRDefault="0008446B">
            <w:pPr>
              <w:widowControl w:val="0"/>
              <w:rPr>
                <w:bCs/>
                <w:sz w:val="22"/>
                <w:szCs w:val="22"/>
              </w:rPr>
            </w:pPr>
            <w:proofErr w:type="spellStart"/>
            <w:r>
              <w:t>Держказначейській</w:t>
            </w:r>
            <w:proofErr w:type="spellEnd"/>
            <w:r>
              <w:t xml:space="preserve"> службі України</w:t>
            </w:r>
            <w:r>
              <w:rPr>
                <w:bCs/>
                <w:sz w:val="22"/>
                <w:szCs w:val="22"/>
              </w:rPr>
              <w:t xml:space="preserve"> </w:t>
            </w:r>
          </w:p>
          <w:p w:rsidR="002F0F3B" w:rsidRDefault="0008446B">
            <w:pPr>
              <w:widowControl w:val="0"/>
            </w:pPr>
            <w:r>
              <w:rPr>
                <w:bCs/>
                <w:sz w:val="22"/>
                <w:szCs w:val="22"/>
              </w:rPr>
              <w:t>МФО 820172</w:t>
            </w:r>
          </w:p>
          <w:p w:rsidR="002F0F3B" w:rsidRDefault="0008446B">
            <w:pPr>
              <w:widowControl w:val="0"/>
              <w:rPr>
                <w:lang w:val="ru-RU"/>
              </w:rPr>
            </w:pPr>
            <w:r>
              <w:rPr>
                <w:bCs/>
                <w:sz w:val="22"/>
                <w:szCs w:val="22"/>
              </w:rPr>
              <w:t xml:space="preserve">Неприбуткова установа </w:t>
            </w:r>
          </w:p>
          <w:p w:rsidR="002F0F3B" w:rsidRDefault="0008446B">
            <w:pPr>
              <w:widowControl w:val="0"/>
              <w:rPr>
                <w:bCs/>
                <w:sz w:val="22"/>
                <w:szCs w:val="22"/>
              </w:rPr>
            </w:pPr>
            <w:proofErr w:type="spellStart"/>
            <w:r>
              <w:rPr>
                <w:bCs/>
                <w:sz w:val="22"/>
                <w:szCs w:val="22"/>
              </w:rPr>
              <w:t>Юрид</w:t>
            </w:r>
            <w:proofErr w:type="spellEnd"/>
            <w:r>
              <w:rPr>
                <w:bCs/>
                <w:sz w:val="22"/>
                <w:szCs w:val="22"/>
              </w:rPr>
              <w:t xml:space="preserve">. адреса: 84500, Донецька обл., </w:t>
            </w:r>
            <w:proofErr w:type="spellStart"/>
            <w:r>
              <w:rPr>
                <w:bCs/>
                <w:sz w:val="22"/>
                <w:szCs w:val="22"/>
              </w:rPr>
              <w:t>м.Бахмут</w:t>
            </w:r>
            <w:proofErr w:type="spellEnd"/>
            <w:r>
              <w:rPr>
                <w:bCs/>
                <w:sz w:val="22"/>
                <w:szCs w:val="22"/>
              </w:rPr>
              <w:t xml:space="preserve">, </w:t>
            </w:r>
            <w:proofErr w:type="spellStart"/>
            <w:r w:rsidR="00BD5352">
              <w:rPr>
                <w:bCs/>
                <w:sz w:val="22"/>
                <w:szCs w:val="22"/>
              </w:rPr>
              <w:t>вул.Сибірцева</w:t>
            </w:r>
            <w:proofErr w:type="spellEnd"/>
            <w:r w:rsidR="00BD5352">
              <w:rPr>
                <w:bCs/>
                <w:sz w:val="22"/>
                <w:szCs w:val="22"/>
              </w:rPr>
              <w:t>, буд.23</w:t>
            </w:r>
          </w:p>
          <w:p w:rsidR="002F0F3B" w:rsidRDefault="0008446B">
            <w:pPr>
              <w:widowControl w:val="0"/>
              <w:rPr>
                <w:bCs/>
                <w:sz w:val="22"/>
                <w:szCs w:val="22"/>
              </w:rPr>
            </w:pPr>
            <w:r>
              <w:rPr>
                <w:bCs/>
                <w:sz w:val="22"/>
                <w:szCs w:val="22"/>
              </w:rPr>
              <w:t xml:space="preserve">Факт. адреса: 85102, Донецька обл., </w:t>
            </w:r>
            <w:proofErr w:type="spellStart"/>
            <w:r>
              <w:rPr>
                <w:bCs/>
                <w:sz w:val="22"/>
                <w:szCs w:val="22"/>
              </w:rPr>
              <w:t>м.Костянтинівка</w:t>
            </w:r>
            <w:proofErr w:type="spellEnd"/>
            <w:r>
              <w:rPr>
                <w:bCs/>
                <w:sz w:val="22"/>
                <w:szCs w:val="22"/>
              </w:rPr>
              <w:t xml:space="preserve">, </w:t>
            </w:r>
            <w:proofErr w:type="spellStart"/>
            <w:r w:rsidR="00BD5352">
              <w:rPr>
                <w:bCs/>
                <w:sz w:val="22"/>
                <w:szCs w:val="22"/>
              </w:rPr>
              <w:t>вул.Бурденка</w:t>
            </w:r>
            <w:proofErr w:type="spellEnd"/>
            <w:r w:rsidR="00BD5352">
              <w:rPr>
                <w:bCs/>
                <w:sz w:val="22"/>
                <w:szCs w:val="22"/>
              </w:rPr>
              <w:t>, 24</w:t>
            </w:r>
          </w:p>
          <w:p w:rsidR="002F0F3B" w:rsidRDefault="0008446B">
            <w:pPr>
              <w:widowControl w:val="0"/>
              <w:rPr>
                <w:bCs/>
                <w:sz w:val="22"/>
                <w:szCs w:val="22"/>
              </w:rPr>
            </w:pPr>
            <w:proofErr w:type="spellStart"/>
            <w:r>
              <w:rPr>
                <w:bCs/>
                <w:sz w:val="22"/>
                <w:szCs w:val="22"/>
              </w:rPr>
              <w:t>Тел</w:t>
            </w:r>
            <w:proofErr w:type="spellEnd"/>
            <w:r>
              <w:rPr>
                <w:bCs/>
                <w:sz w:val="22"/>
                <w:szCs w:val="22"/>
              </w:rPr>
              <w:t>./факс: (06274) 2-33-87</w:t>
            </w:r>
          </w:p>
          <w:p w:rsidR="002F0F3B" w:rsidRDefault="0008446B">
            <w:pPr>
              <w:widowControl w:val="0"/>
              <w:rPr>
                <w:bCs/>
                <w:sz w:val="22"/>
                <w:szCs w:val="22"/>
              </w:rPr>
            </w:pPr>
            <w:r>
              <w:t>E-</w:t>
            </w:r>
            <w:proofErr w:type="spellStart"/>
            <w:r>
              <w:t>mail</w:t>
            </w:r>
            <w:proofErr w:type="spellEnd"/>
            <w:r>
              <w:t>:</w:t>
            </w:r>
            <w:r>
              <w:rPr>
                <w:bCs/>
                <w:sz w:val="22"/>
                <w:szCs w:val="22"/>
              </w:rPr>
              <w:t xml:space="preserve"> </w:t>
            </w:r>
            <w:r>
              <w:rPr>
                <w:bCs/>
              </w:rPr>
              <w:fldChar w:fldCharType="begin"/>
            </w:r>
            <w:r>
              <w:rPr>
                <w:bCs/>
              </w:rPr>
              <w:instrText xml:space="preserve"> MERGEFIELD Email </w:instrText>
            </w:r>
            <w:r>
              <w:rPr>
                <w:bCs/>
              </w:rPr>
              <w:fldChar w:fldCharType="separate"/>
            </w:r>
            <w:r>
              <w:rPr>
                <w:bCs/>
              </w:rPr>
              <w:t>artmns8@gmail.com</w:t>
            </w:r>
            <w:r>
              <w:rPr>
                <w:bCs/>
              </w:rPr>
              <w:fldChar w:fldCharType="end"/>
            </w:r>
          </w:p>
          <w:p w:rsidR="00BD5352" w:rsidRDefault="00BD53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F0F3B" w:rsidRDefault="000844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Начальник загону</w:t>
            </w:r>
          </w:p>
          <w:p w:rsidR="002F0F3B" w:rsidRDefault="002F0F3B">
            <w:pPr>
              <w:pStyle w:val="af1"/>
              <w:widowControl w:val="0"/>
              <w:spacing w:before="0" w:after="0"/>
              <w:rPr>
                <w:color w:val="000000"/>
              </w:rPr>
            </w:pPr>
          </w:p>
          <w:p w:rsidR="002F0F3B" w:rsidRDefault="0008446B">
            <w:pPr>
              <w:pStyle w:val="af1"/>
              <w:widowControl w:val="0"/>
              <w:spacing w:before="0" w:after="0"/>
            </w:pPr>
            <w:r>
              <w:rPr>
                <w:color w:val="000000"/>
              </w:rPr>
              <w:t>_________________________  Ю.О. Галич</w:t>
            </w:r>
          </w:p>
        </w:tc>
        <w:tc>
          <w:tcPr>
            <w:tcW w:w="5159" w:type="dxa"/>
            <w:gridSpan w:val="2"/>
            <w:shd w:val="clear" w:color="auto" w:fill="FFFFFF"/>
          </w:tcPr>
          <w:p w:rsidR="002F0F3B" w:rsidRDefault="0008446B">
            <w:pPr>
              <w:pStyle w:val="Standard"/>
              <w:widowControl w:val="0"/>
              <w:jc w:val="center"/>
              <w:rPr>
                <w:rFonts w:ascii="Times New Roman" w:eastAsia="Times New Roman" w:hAnsi="Times New Roman" w:cs="Times New Roman"/>
                <w:b/>
                <w:bCs/>
                <w:lang w:val="uk-UA" w:bidi="ar-SA"/>
              </w:rPr>
            </w:pPr>
            <w:r>
              <w:rPr>
                <w:rFonts w:ascii="Times New Roman" w:eastAsia="Times New Roman" w:hAnsi="Times New Roman" w:cs="Times New Roman"/>
                <w:b/>
                <w:bCs/>
                <w:lang w:val="uk-UA" w:bidi="ar-SA"/>
              </w:rPr>
              <w:t>ПОСТАЧАЛЬНИК</w:t>
            </w:r>
          </w:p>
          <w:p w:rsidR="002F0F3B" w:rsidRDefault="002F0F3B">
            <w:pPr>
              <w:widowControl w:val="0"/>
            </w:pPr>
          </w:p>
        </w:tc>
      </w:tr>
      <w:tr w:rsidR="002F0F3B">
        <w:trPr>
          <w:trHeight w:val="1563"/>
        </w:trPr>
        <w:tc>
          <w:tcPr>
            <w:tcW w:w="4797" w:type="dxa"/>
            <w:shd w:val="clear" w:color="auto" w:fill="FFFFFF"/>
          </w:tcPr>
          <w:p w:rsidR="002F0F3B" w:rsidRDefault="002F0F3B">
            <w:pPr>
              <w:pStyle w:val="af1"/>
              <w:widowControl w:val="0"/>
              <w:spacing w:before="0" w:after="0"/>
              <w:rPr>
                <w:color w:val="000000"/>
              </w:rPr>
            </w:pPr>
          </w:p>
        </w:tc>
        <w:tc>
          <w:tcPr>
            <w:tcW w:w="4923" w:type="dxa"/>
            <w:shd w:val="clear" w:color="auto" w:fill="FFFFFF"/>
          </w:tcPr>
          <w:p w:rsidR="002F0F3B" w:rsidRDefault="002F0F3B">
            <w:pPr>
              <w:widowControl w:val="0"/>
            </w:pPr>
          </w:p>
        </w:tc>
        <w:tc>
          <w:tcPr>
            <w:tcW w:w="236" w:type="dxa"/>
          </w:tcPr>
          <w:p w:rsidR="002F0F3B" w:rsidRDefault="002F0F3B">
            <w:pPr>
              <w:widowControl w:val="0"/>
            </w:pPr>
          </w:p>
        </w:tc>
      </w:tr>
    </w:tbl>
    <w:p w:rsidR="002F0F3B" w:rsidRDefault="002F0F3B">
      <w:pPr>
        <w:jc w:val="center"/>
        <w:rPr>
          <w:shd w:val="clear" w:color="auto" w:fill="FFFFFF"/>
        </w:rPr>
      </w:pPr>
    </w:p>
    <w:p w:rsidR="002F0F3B" w:rsidRDefault="002F0F3B">
      <w:pPr>
        <w:jc w:val="center"/>
        <w:rPr>
          <w:shd w:val="clear" w:color="auto" w:fill="FFFFFF"/>
        </w:rPr>
      </w:pPr>
    </w:p>
    <w:sectPr w:rsidR="002F0F3B">
      <w:pgSz w:w="11906" w:h="16838"/>
      <w:pgMar w:top="993" w:right="567" w:bottom="1135"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Times New Roman"/>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00"/>
    <w:family w:val="swiss"/>
    <w:pitch w:val="variable"/>
    <w:sig w:usb0="00000003" w:usb1="00000000" w:usb2="00000000" w:usb3="00000000" w:csb0="00000001" w:csb1="00000000"/>
  </w:font>
  <w:font w:name="Lohit Devanagari">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WenQuanYi Micro He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44A7E"/>
    <w:multiLevelType w:val="multilevel"/>
    <w:tmpl w:val="C20848CA"/>
    <w:lvl w:ilvl="0">
      <w:start w:val="5"/>
      <w:numFmt w:val="none"/>
      <w:lvlText w:val="5.1."/>
      <w:lvlJc w:val="left"/>
      <w:pPr>
        <w:tabs>
          <w:tab w:val="num" w:pos="1021"/>
        </w:tabs>
        <w:ind w:left="357" w:firstLine="664"/>
      </w:pPr>
      <w:rPr>
        <w:rFonts w:cs="Times New Roman" w:hint="default"/>
        <w:color w:val="auto"/>
      </w:rPr>
    </w:lvl>
    <w:lvl w:ilvl="1">
      <w:start w:val="5"/>
      <w:numFmt w:val="decimal"/>
      <w:lvlText w:val="%2.1."/>
      <w:lvlJc w:val="left"/>
      <w:pPr>
        <w:tabs>
          <w:tab w:val="num" w:pos="1021"/>
        </w:tabs>
        <w:ind w:left="340" w:firstLine="681"/>
      </w:pPr>
      <w:rPr>
        <w:rFonts w:cs="Times New Roman" w:hint="default"/>
        <w:color w:val="auto"/>
      </w:rPr>
    </w:lvl>
    <w:lvl w:ilvl="2">
      <w:start w:val="1"/>
      <w:numFmt w:val="decimal"/>
      <w:lvlText w:val="%3%13.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1" w15:restartNumberingAfterBreak="0">
    <w:nsid w:val="261527F0"/>
    <w:multiLevelType w:val="multilevel"/>
    <w:tmpl w:val="A404AD58"/>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81"/>
        </w:tabs>
        <w:ind w:left="1381" w:hanging="360"/>
      </w:pPr>
      <w:rPr>
        <w:rFonts w:cs="Times New Roman" w:hint="default"/>
        <w:color w:val="auto"/>
      </w:rPr>
    </w:lvl>
    <w:lvl w:ilvl="2">
      <w:start w:val="1"/>
      <w:numFmt w:val="decimal"/>
      <w:lvlText w:val="%1.%2.%3."/>
      <w:lvlJc w:val="left"/>
      <w:pPr>
        <w:tabs>
          <w:tab w:val="num" w:pos="2762"/>
        </w:tabs>
        <w:ind w:left="2762" w:hanging="720"/>
      </w:pPr>
      <w:rPr>
        <w:rFonts w:cs="Times New Roman" w:hint="default"/>
      </w:rPr>
    </w:lvl>
    <w:lvl w:ilvl="3">
      <w:start w:val="1"/>
      <w:numFmt w:val="decimal"/>
      <w:lvlText w:val="%1.%2.%3.%4."/>
      <w:lvlJc w:val="left"/>
      <w:pPr>
        <w:tabs>
          <w:tab w:val="num" w:pos="3783"/>
        </w:tabs>
        <w:ind w:left="3783" w:hanging="720"/>
      </w:pPr>
      <w:rPr>
        <w:rFonts w:cs="Times New Roman" w:hint="default"/>
      </w:rPr>
    </w:lvl>
    <w:lvl w:ilvl="4">
      <w:start w:val="1"/>
      <w:numFmt w:val="decimal"/>
      <w:lvlText w:val="%1.%2.%3.%4.%5."/>
      <w:lvlJc w:val="left"/>
      <w:pPr>
        <w:tabs>
          <w:tab w:val="num" w:pos="5164"/>
        </w:tabs>
        <w:ind w:left="5164" w:hanging="1080"/>
      </w:pPr>
      <w:rPr>
        <w:rFonts w:cs="Times New Roman" w:hint="default"/>
      </w:rPr>
    </w:lvl>
    <w:lvl w:ilvl="5">
      <w:start w:val="1"/>
      <w:numFmt w:val="decimal"/>
      <w:lvlText w:val="%1.%2.%3.%4.%5.%6."/>
      <w:lvlJc w:val="left"/>
      <w:pPr>
        <w:tabs>
          <w:tab w:val="num" w:pos="6185"/>
        </w:tabs>
        <w:ind w:left="6185" w:hanging="1080"/>
      </w:pPr>
      <w:rPr>
        <w:rFonts w:cs="Times New Roman" w:hint="default"/>
      </w:rPr>
    </w:lvl>
    <w:lvl w:ilvl="6">
      <w:start w:val="1"/>
      <w:numFmt w:val="decimal"/>
      <w:lvlText w:val="%1.%2.%3.%4.%5.%6.%7."/>
      <w:lvlJc w:val="left"/>
      <w:pPr>
        <w:tabs>
          <w:tab w:val="num" w:pos="7566"/>
        </w:tabs>
        <w:ind w:left="7566" w:hanging="1440"/>
      </w:pPr>
      <w:rPr>
        <w:rFonts w:cs="Times New Roman" w:hint="default"/>
      </w:rPr>
    </w:lvl>
    <w:lvl w:ilvl="7">
      <w:start w:val="1"/>
      <w:numFmt w:val="decimal"/>
      <w:lvlText w:val="%1.%2.%3.%4.%5.%6.%7.%8."/>
      <w:lvlJc w:val="left"/>
      <w:pPr>
        <w:tabs>
          <w:tab w:val="num" w:pos="8587"/>
        </w:tabs>
        <w:ind w:left="8587" w:hanging="1440"/>
      </w:pPr>
      <w:rPr>
        <w:rFonts w:cs="Times New Roman" w:hint="default"/>
      </w:rPr>
    </w:lvl>
    <w:lvl w:ilvl="8">
      <w:start w:val="1"/>
      <w:numFmt w:val="decimal"/>
      <w:lvlText w:val="%1.%2.%3.%4.%5.%6.%7.%8.%9."/>
      <w:lvlJc w:val="left"/>
      <w:pPr>
        <w:tabs>
          <w:tab w:val="num" w:pos="9968"/>
        </w:tabs>
        <w:ind w:left="9968"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F3B"/>
    <w:rsid w:val="0008446B"/>
    <w:rsid w:val="001731BA"/>
    <w:rsid w:val="00186F55"/>
    <w:rsid w:val="002F0F3B"/>
    <w:rsid w:val="0038610D"/>
    <w:rsid w:val="005C6FC1"/>
    <w:rsid w:val="00600C4A"/>
    <w:rsid w:val="00724334"/>
    <w:rsid w:val="00756649"/>
    <w:rsid w:val="007673FD"/>
    <w:rsid w:val="00872CAD"/>
    <w:rsid w:val="00896B9F"/>
    <w:rsid w:val="009D3374"/>
    <w:rsid w:val="00A842F6"/>
    <w:rsid w:val="00A867BF"/>
    <w:rsid w:val="00AC61D5"/>
    <w:rsid w:val="00AD5D79"/>
    <w:rsid w:val="00B94BF8"/>
    <w:rsid w:val="00BD5352"/>
    <w:rsid w:val="00C42A1F"/>
    <w:rsid w:val="00C434A0"/>
    <w:rsid w:val="00DD50C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1E0A"/>
  <w15:docId w15:val="{7CA3735F-B8D9-45D9-9A80-5A05A698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774"/>
    <w:rPr>
      <w:color w:val="00000A"/>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Заголовок 6 Знак"/>
    <w:uiPriority w:val="99"/>
    <w:qFormat/>
    <w:rsid w:val="00F74EBE"/>
    <w:rPr>
      <w:rFonts w:ascii="Calibri" w:hAnsi="Calibri"/>
      <w:b/>
      <w:sz w:val="22"/>
      <w:lang w:val="uk-UA" w:eastAsia="ru-RU"/>
    </w:rPr>
  </w:style>
  <w:style w:type="character" w:customStyle="1" w:styleId="1">
    <w:name w:val="Заголовок №1"/>
    <w:uiPriority w:val="99"/>
    <w:qFormat/>
    <w:rsid w:val="00F74EBE"/>
    <w:rPr>
      <w:sz w:val="28"/>
    </w:rPr>
  </w:style>
  <w:style w:type="character" w:customStyle="1" w:styleId="a3">
    <w:name w:val="Основной текст Знак"/>
    <w:uiPriority w:val="99"/>
    <w:qFormat/>
    <w:rsid w:val="00F74EBE"/>
    <w:rPr>
      <w:sz w:val="24"/>
      <w:lang w:val="uk-UA" w:eastAsia="ru-RU"/>
    </w:rPr>
  </w:style>
  <w:style w:type="character" w:customStyle="1" w:styleId="3">
    <w:name w:val="Заголовок 3 Знак"/>
    <w:uiPriority w:val="99"/>
    <w:qFormat/>
    <w:rsid w:val="00F74EBE"/>
    <w:rPr>
      <w:rFonts w:ascii="Arial" w:hAnsi="Arial"/>
      <w:b/>
      <w:sz w:val="26"/>
      <w:lang w:val="uk-UA" w:eastAsia="ru-RU"/>
    </w:rPr>
  </w:style>
  <w:style w:type="character" w:customStyle="1" w:styleId="a4">
    <w:name w:val="Текст выноски Знак"/>
    <w:uiPriority w:val="99"/>
    <w:qFormat/>
    <w:rsid w:val="00F74EBE"/>
    <w:rPr>
      <w:rFonts w:ascii="Segoe UI" w:hAnsi="Segoe UI"/>
      <w:sz w:val="18"/>
      <w:lang w:val="uk-UA"/>
    </w:rPr>
  </w:style>
  <w:style w:type="character" w:customStyle="1" w:styleId="10">
    <w:name w:val="Гіперпосилання1"/>
    <w:uiPriority w:val="99"/>
    <w:qFormat/>
    <w:rsid w:val="005F2524"/>
    <w:rPr>
      <w:rFonts w:cs="Times New Roman"/>
      <w:color w:val="0000FF"/>
      <w:u w:val="single"/>
    </w:rPr>
  </w:style>
  <w:style w:type="character" w:customStyle="1" w:styleId="apple-converted-space">
    <w:name w:val="apple-converted-space"/>
    <w:uiPriority w:val="99"/>
    <w:qFormat/>
    <w:rsid w:val="00F74EBE"/>
    <w:rPr>
      <w:rFonts w:cs="Times New Roman"/>
    </w:rPr>
  </w:style>
  <w:style w:type="character" w:customStyle="1" w:styleId="a5">
    <w:name w:val="Без интервала Знак"/>
    <w:uiPriority w:val="99"/>
    <w:qFormat/>
    <w:rsid w:val="00F74EBE"/>
    <w:rPr>
      <w:sz w:val="24"/>
      <w:lang w:val="uk-UA"/>
    </w:rPr>
  </w:style>
  <w:style w:type="character" w:customStyle="1" w:styleId="a6">
    <w:name w:val="Обычный (веб) Знак"/>
    <w:uiPriority w:val="99"/>
    <w:qFormat/>
    <w:rsid w:val="00F74EBE"/>
    <w:rPr>
      <w:sz w:val="24"/>
      <w:lang w:val="uk-UA"/>
    </w:rPr>
  </w:style>
  <w:style w:type="character" w:customStyle="1" w:styleId="9">
    <w:name w:val="Заголовок 9 Знак"/>
    <w:uiPriority w:val="99"/>
    <w:qFormat/>
    <w:rsid w:val="00F74EBE"/>
    <w:rPr>
      <w:rFonts w:ascii="Cambria" w:hAnsi="Cambria" w:cs="Times New Roman"/>
      <w:sz w:val="22"/>
      <w:szCs w:val="22"/>
      <w:lang w:val="uk-UA"/>
    </w:rPr>
  </w:style>
  <w:style w:type="character" w:customStyle="1" w:styleId="a7">
    <w:name w:val="Верхний колонтитул Знак"/>
    <w:uiPriority w:val="99"/>
    <w:qFormat/>
    <w:rsid w:val="00F74EBE"/>
    <w:rPr>
      <w:rFonts w:cs="Times New Roman"/>
      <w:sz w:val="24"/>
      <w:szCs w:val="24"/>
      <w:lang w:val="uk-UA"/>
    </w:rPr>
  </w:style>
  <w:style w:type="character" w:customStyle="1" w:styleId="11">
    <w:name w:val="Основной текст Знак1"/>
    <w:uiPriority w:val="99"/>
    <w:semiHidden/>
    <w:qFormat/>
    <w:locked/>
    <w:rsid w:val="00DE655B"/>
    <w:rPr>
      <w:rFonts w:cs="Times New Roman"/>
      <w:color w:val="00000A"/>
      <w:sz w:val="24"/>
      <w:szCs w:val="24"/>
      <w:lang w:val="uk-UA"/>
    </w:rPr>
  </w:style>
  <w:style w:type="character" w:customStyle="1" w:styleId="30">
    <w:name w:val="Основной текст с отступом 3 Знак"/>
    <w:uiPriority w:val="99"/>
    <w:semiHidden/>
    <w:qFormat/>
    <w:locked/>
    <w:rsid w:val="00DE655B"/>
    <w:rPr>
      <w:rFonts w:cs="Times New Roman"/>
      <w:color w:val="00000A"/>
      <w:sz w:val="16"/>
      <w:szCs w:val="16"/>
      <w:lang w:val="uk-UA"/>
    </w:rPr>
  </w:style>
  <w:style w:type="character" w:customStyle="1" w:styleId="12">
    <w:name w:val="Текст выноски Знак1"/>
    <w:uiPriority w:val="99"/>
    <w:semiHidden/>
    <w:qFormat/>
    <w:locked/>
    <w:rsid w:val="00DE655B"/>
    <w:rPr>
      <w:rFonts w:cs="Times New Roman"/>
      <w:color w:val="00000A"/>
      <w:sz w:val="2"/>
      <w:lang w:val="uk-UA"/>
    </w:rPr>
  </w:style>
  <w:style w:type="character" w:customStyle="1" w:styleId="WW8Num41z7">
    <w:name w:val="WW8Num41z7"/>
    <w:uiPriority w:val="99"/>
    <w:qFormat/>
    <w:rsid w:val="00897B92"/>
  </w:style>
  <w:style w:type="character" w:customStyle="1" w:styleId="13">
    <w:name w:val="Основной шрифт абзаца1"/>
    <w:qFormat/>
    <w:rsid w:val="00C0243A"/>
  </w:style>
  <w:style w:type="character" w:customStyle="1" w:styleId="WW8Num15z0">
    <w:name w:val="WW8Num15z0"/>
    <w:qFormat/>
    <w:rsid w:val="00C0243A"/>
    <w:rPr>
      <w:rFonts w:ascii="Symbol" w:hAnsi="Symbol" w:cs="Symbol"/>
    </w:rPr>
  </w:style>
  <w:style w:type="character" w:customStyle="1" w:styleId="WW8Num15z1">
    <w:name w:val="WW8Num15z1"/>
    <w:qFormat/>
    <w:rsid w:val="00C0243A"/>
    <w:rPr>
      <w:rFonts w:ascii="Courier New" w:hAnsi="Courier New" w:cs="Courier New"/>
    </w:rPr>
  </w:style>
  <w:style w:type="character" w:customStyle="1" w:styleId="WW8Num15z2">
    <w:name w:val="WW8Num15z2"/>
    <w:qFormat/>
    <w:rsid w:val="00C0243A"/>
    <w:rPr>
      <w:rFonts w:ascii="Wingdings" w:hAnsi="Wingdings" w:cs="Wingdings"/>
    </w:rPr>
  </w:style>
  <w:style w:type="character" w:customStyle="1" w:styleId="-">
    <w:name w:val="Интернет-ссылка"/>
    <w:qFormat/>
    <w:rPr>
      <w:color w:val="000080"/>
      <w:u w:val="single"/>
    </w:rPr>
  </w:style>
  <w:style w:type="character" w:customStyle="1" w:styleId="60">
    <w:name w:val="Основной шрифт абзаца6"/>
    <w:qFormat/>
  </w:style>
  <w:style w:type="character" w:customStyle="1" w:styleId="2">
    <w:name w:val="Основной шрифт абзаца2"/>
    <w:qFormat/>
  </w:style>
  <w:style w:type="character" w:customStyle="1" w:styleId="rvts23">
    <w:name w:val="rvts23"/>
    <w:qFormat/>
  </w:style>
  <w:style w:type="character" w:customStyle="1" w:styleId="FontStyle15">
    <w:name w:val="Font Style15"/>
    <w:qFormat/>
    <w:rsid w:val="00A42774"/>
    <w:rPr>
      <w:rFonts w:ascii="Times New Roman" w:hAnsi="Times New Roman" w:cs="Times New Roman"/>
      <w:b/>
      <w:bCs/>
      <w:sz w:val="26"/>
      <w:szCs w:val="26"/>
    </w:rPr>
  </w:style>
  <w:style w:type="paragraph" w:styleId="a8">
    <w:name w:val="Title"/>
    <w:basedOn w:val="a"/>
    <w:next w:val="a9"/>
    <w:qFormat/>
    <w:pPr>
      <w:keepNext/>
      <w:spacing w:before="240" w:after="120"/>
    </w:pPr>
    <w:rPr>
      <w:rFonts w:ascii="Liberation Sans" w:eastAsia="Microsoft YaHei" w:hAnsi="Liberation Sans" w:cs="Lucida Sans"/>
      <w:sz w:val="28"/>
      <w:szCs w:val="28"/>
    </w:rPr>
  </w:style>
  <w:style w:type="paragraph" w:styleId="a9">
    <w:name w:val="Body Text"/>
    <w:basedOn w:val="a"/>
    <w:uiPriority w:val="99"/>
    <w:rsid w:val="00F74EBE"/>
    <w:pPr>
      <w:jc w:val="both"/>
    </w:pPr>
    <w:rPr>
      <w:sz w:val="28"/>
    </w:rPr>
  </w:style>
  <w:style w:type="paragraph" w:styleId="aa">
    <w:name w:val="List"/>
    <w:basedOn w:val="a9"/>
    <w:uiPriority w:val="99"/>
    <w:rsid w:val="00F74EBE"/>
    <w:rPr>
      <w:rFonts w:cs="Lohit Devanagari"/>
    </w:rPr>
  </w:style>
  <w:style w:type="paragraph" w:styleId="ab">
    <w:name w:val="caption"/>
    <w:basedOn w:val="a"/>
    <w:qFormat/>
    <w:rsid w:val="00C0243A"/>
    <w:pPr>
      <w:suppressLineNumbers/>
      <w:spacing w:before="120" w:after="120"/>
    </w:pPr>
    <w:rPr>
      <w:rFonts w:cs="Lohit Devanagari"/>
      <w:i/>
      <w:iCs/>
    </w:rPr>
  </w:style>
  <w:style w:type="paragraph" w:customStyle="1" w:styleId="ac">
    <w:name w:val="Покажчик"/>
    <w:basedOn w:val="a"/>
    <w:uiPriority w:val="99"/>
    <w:qFormat/>
    <w:rsid w:val="00F74EBE"/>
    <w:pPr>
      <w:suppressLineNumbers/>
    </w:pPr>
    <w:rPr>
      <w:rFonts w:cs="Lohit Devanagari"/>
    </w:rPr>
  </w:style>
  <w:style w:type="paragraph" w:styleId="ad">
    <w:name w:val="index heading"/>
    <w:basedOn w:val="a"/>
    <w:qFormat/>
    <w:rsid w:val="00C0243A"/>
    <w:pPr>
      <w:suppressLineNumbers/>
    </w:pPr>
    <w:rPr>
      <w:rFonts w:cs="Lucida Sans"/>
    </w:rPr>
  </w:style>
  <w:style w:type="paragraph" w:customStyle="1" w:styleId="14">
    <w:name w:val="Заголовок1"/>
    <w:basedOn w:val="a"/>
    <w:next w:val="a9"/>
    <w:qFormat/>
    <w:rsid w:val="00C0243A"/>
    <w:pPr>
      <w:keepNext/>
      <w:spacing w:before="240" w:after="120"/>
    </w:pPr>
    <w:rPr>
      <w:rFonts w:ascii="Liberation Sans" w:eastAsia="Noto Sans CJK SC" w:hAnsi="Liberation Sans" w:cs="Lohit Devanagari"/>
      <w:sz w:val="28"/>
      <w:szCs w:val="28"/>
    </w:rPr>
  </w:style>
  <w:style w:type="paragraph" w:customStyle="1" w:styleId="15">
    <w:name w:val="Название объекта1"/>
    <w:basedOn w:val="a"/>
    <w:uiPriority w:val="99"/>
    <w:qFormat/>
    <w:rsid w:val="00F74EBE"/>
    <w:pPr>
      <w:suppressLineNumbers/>
      <w:spacing w:before="120" w:after="120"/>
    </w:pPr>
    <w:rPr>
      <w:rFonts w:cs="Lohit Devanagari"/>
      <w:i/>
      <w:iCs/>
    </w:rPr>
  </w:style>
  <w:style w:type="paragraph" w:customStyle="1" w:styleId="16">
    <w:name w:val="Указатель1"/>
    <w:basedOn w:val="a"/>
    <w:qFormat/>
    <w:rsid w:val="00C0243A"/>
    <w:pPr>
      <w:suppressLineNumbers/>
    </w:pPr>
    <w:rPr>
      <w:rFonts w:cs="Lucida Sans"/>
    </w:rPr>
  </w:style>
  <w:style w:type="paragraph" w:customStyle="1" w:styleId="31">
    <w:name w:val="Заголовок 31"/>
    <w:basedOn w:val="a"/>
    <w:uiPriority w:val="99"/>
    <w:qFormat/>
    <w:rsid w:val="00F74EBE"/>
    <w:pPr>
      <w:keepNext/>
      <w:spacing w:before="240" w:after="60"/>
      <w:outlineLvl w:val="2"/>
    </w:pPr>
    <w:rPr>
      <w:rFonts w:ascii="Arial" w:hAnsi="Arial" w:cs="Arial"/>
      <w:b/>
      <w:bCs/>
      <w:sz w:val="26"/>
      <w:szCs w:val="26"/>
    </w:rPr>
  </w:style>
  <w:style w:type="paragraph" w:customStyle="1" w:styleId="61">
    <w:name w:val="Заголовок 61"/>
    <w:basedOn w:val="a"/>
    <w:uiPriority w:val="99"/>
    <w:qFormat/>
    <w:rsid w:val="00F74EBE"/>
    <w:pPr>
      <w:spacing w:before="240" w:after="60"/>
      <w:outlineLvl w:val="5"/>
    </w:pPr>
    <w:rPr>
      <w:rFonts w:ascii="Calibri" w:hAnsi="Calibri"/>
      <w:b/>
      <w:bCs/>
      <w:sz w:val="22"/>
      <w:szCs w:val="22"/>
    </w:rPr>
  </w:style>
  <w:style w:type="paragraph" w:customStyle="1" w:styleId="91">
    <w:name w:val="Заголовок 91"/>
    <w:basedOn w:val="a"/>
    <w:uiPriority w:val="99"/>
    <w:qFormat/>
    <w:rsid w:val="00F74EBE"/>
    <w:pPr>
      <w:spacing w:before="240" w:after="60"/>
      <w:outlineLvl w:val="8"/>
    </w:pPr>
    <w:rPr>
      <w:rFonts w:ascii="Cambria" w:hAnsi="Cambria"/>
      <w:sz w:val="22"/>
      <w:szCs w:val="22"/>
    </w:rPr>
  </w:style>
  <w:style w:type="paragraph" w:customStyle="1" w:styleId="BalloonTextChar">
    <w:name w:val="Balloon Text Char"/>
    <w:basedOn w:val="a"/>
    <w:uiPriority w:val="99"/>
    <w:qFormat/>
    <w:rsid w:val="00F74EBE"/>
    <w:pPr>
      <w:keepNext/>
      <w:spacing w:before="240" w:after="120"/>
    </w:pPr>
    <w:rPr>
      <w:rFonts w:ascii="Liberation Sans" w:hAnsi="Liberation Sans" w:cs="Lohit Devanagari"/>
      <w:sz w:val="28"/>
      <w:szCs w:val="28"/>
    </w:rPr>
  </w:style>
  <w:style w:type="paragraph" w:customStyle="1" w:styleId="110">
    <w:name w:val="Заголовок №11"/>
    <w:basedOn w:val="a"/>
    <w:uiPriority w:val="99"/>
    <w:qFormat/>
    <w:rsid w:val="00F74EBE"/>
    <w:rPr>
      <w:sz w:val="28"/>
      <w:szCs w:val="28"/>
    </w:rPr>
  </w:style>
  <w:style w:type="paragraph" w:styleId="ae">
    <w:name w:val="No Spacing"/>
    <w:uiPriority w:val="1"/>
    <w:qFormat/>
    <w:rsid w:val="00F74EBE"/>
    <w:rPr>
      <w:color w:val="00000A"/>
      <w:sz w:val="24"/>
      <w:szCs w:val="24"/>
      <w:lang w:val="uk-UA"/>
    </w:rPr>
  </w:style>
  <w:style w:type="paragraph" w:styleId="32">
    <w:name w:val="Body Text Indent 3"/>
    <w:basedOn w:val="a"/>
    <w:uiPriority w:val="99"/>
    <w:qFormat/>
    <w:rsid w:val="00F74EBE"/>
    <w:pPr>
      <w:spacing w:after="120"/>
      <w:ind w:left="283"/>
    </w:pPr>
    <w:rPr>
      <w:sz w:val="16"/>
      <w:szCs w:val="16"/>
    </w:rPr>
  </w:style>
  <w:style w:type="paragraph" w:styleId="af">
    <w:name w:val="List Paragraph"/>
    <w:basedOn w:val="a"/>
    <w:uiPriority w:val="99"/>
    <w:qFormat/>
    <w:rsid w:val="00F74EBE"/>
    <w:pPr>
      <w:ind w:left="720"/>
      <w:contextualSpacing/>
    </w:pPr>
  </w:style>
  <w:style w:type="paragraph" w:styleId="af0">
    <w:name w:val="Balloon Text"/>
    <w:basedOn w:val="a"/>
    <w:uiPriority w:val="99"/>
    <w:qFormat/>
    <w:rsid w:val="00F74EBE"/>
    <w:rPr>
      <w:rFonts w:ascii="Segoe UI" w:hAnsi="Segoe UI"/>
      <w:sz w:val="18"/>
      <w:szCs w:val="18"/>
    </w:rPr>
  </w:style>
  <w:style w:type="paragraph" w:customStyle="1" w:styleId="310">
    <w:name w:val="Основной текст с отступом 3 Знак1"/>
    <w:basedOn w:val="a"/>
    <w:uiPriority w:val="99"/>
    <w:qFormat/>
    <w:rsid w:val="00F74EBE"/>
    <w:pPr>
      <w:widowControl w:val="0"/>
      <w:spacing w:before="113" w:after="57" w:line="210" w:lineRule="atLeast"/>
      <w:jc w:val="center"/>
    </w:pPr>
    <w:rPr>
      <w:b/>
      <w:sz w:val="20"/>
      <w:szCs w:val="20"/>
      <w:lang w:eastAsia="en-US"/>
    </w:rPr>
  </w:style>
  <w:style w:type="paragraph" w:customStyle="1" w:styleId="tj1">
    <w:name w:val="tj1"/>
    <w:basedOn w:val="a"/>
    <w:uiPriority w:val="99"/>
    <w:qFormat/>
    <w:rsid w:val="00F74EBE"/>
    <w:pPr>
      <w:spacing w:line="177" w:lineRule="atLeast"/>
      <w:jc w:val="both"/>
    </w:pPr>
    <w:rPr>
      <w:sz w:val="14"/>
      <w:szCs w:val="14"/>
      <w:lang w:val="ru-RU"/>
    </w:rPr>
  </w:style>
  <w:style w:type="paragraph" w:styleId="af1">
    <w:name w:val="Normal (Web)"/>
    <w:basedOn w:val="a"/>
    <w:qFormat/>
    <w:pPr>
      <w:suppressAutoHyphens w:val="0"/>
      <w:spacing w:before="280" w:after="280"/>
    </w:pPr>
  </w:style>
  <w:style w:type="paragraph" w:customStyle="1" w:styleId="17">
    <w:name w:val="Верхний колонтитул1"/>
    <w:basedOn w:val="a"/>
    <w:uiPriority w:val="99"/>
    <w:qFormat/>
    <w:rsid w:val="00F74EBE"/>
    <w:pPr>
      <w:tabs>
        <w:tab w:val="center" w:pos="4677"/>
        <w:tab w:val="right" w:pos="9355"/>
      </w:tabs>
    </w:pPr>
  </w:style>
  <w:style w:type="paragraph" w:customStyle="1" w:styleId="af2">
    <w:name w:val="Вміст таблиці"/>
    <w:basedOn w:val="a"/>
    <w:uiPriority w:val="99"/>
    <w:qFormat/>
    <w:rsid w:val="00F74EBE"/>
  </w:style>
  <w:style w:type="paragraph" w:customStyle="1" w:styleId="af3">
    <w:name w:val="Заголовок таблиці"/>
    <w:basedOn w:val="af2"/>
    <w:uiPriority w:val="99"/>
    <w:qFormat/>
    <w:rsid w:val="00F74EBE"/>
  </w:style>
  <w:style w:type="paragraph" w:customStyle="1" w:styleId="af4">
    <w:name w:val="Знак Знак Знак Знак Знак Знак Знак Знак Знак Знак Знак Знак"/>
    <w:basedOn w:val="a"/>
    <w:uiPriority w:val="99"/>
    <w:qFormat/>
    <w:rsid w:val="006065D2"/>
    <w:rPr>
      <w:rFonts w:ascii="Verdana" w:hAnsi="Verdana"/>
      <w:sz w:val="20"/>
      <w:szCs w:val="20"/>
      <w:lang w:val="en-US" w:eastAsia="en-US"/>
    </w:rPr>
  </w:style>
  <w:style w:type="paragraph" w:styleId="af5">
    <w:name w:val="Revision"/>
    <w:uiPriority w:val="99"/>
    <w:semiHidden/>
    <w:qFormat/>
    <w:rsid w:val="007862F2"/>
    <w:rPr>
      <w:color w:val="00000A"/>
      <w:sz w:val="24"/>
      <w:szCs w:val="24"/>
      <w:lang w:val="uk-UA"/>
    </w:rPr>
  </w:style>
  <w:style w:type="paragraph" w:customStyle="1" w:styleId="Standard">
    <w:name w:val="Standard"/>
    <w:qFormat/>
    <w:rsid w:val="00C0243A"/>
    <w:rPr>
      <w:rFonts w:ascii="Liberation Serif" w:eastAsia="SimSun" w:hAnsi="Liberation Serif" w:cs="Lucida Sans"/>
      <w:color w:val="00000A"/>
      <w:kern w:val="2"/>
      <w:sz w:val="24"/>
      <w:szCs w:val="24"/>
      <w:lang w:val="en-US" w:eastAsia="zh-CN" w:bidi="hi-IN"/>
    </w:rPr>
  </w:style>
  <w:style w:type="paragraph" w:customStyle="1" w:styleId="LO-normal">
    <w:name w:val="LO-normal"/>
    <w:qFormat/>
    <w:rsid w:val="00C0243A"/>
    <w:pPr>
      <w:spacing w:line="276" w:lineRule="auto"/>
    </w:pPr>
    <w:rPr>
      <w:rFonts w:ascii="Arial" w:eastAsia="Arial" w:hAnsi="Arial" w:cs="Arial"/>
      <w:color w:val="000000"/>
      <w:kern w:val="2"/>
      <w:sz w:val="22"/>
      <w:szCs w:val="22"/>
      <w:lang w:eastAsia="zh-CN"/>
    </w:rPr>
  </w:style>
  <w:style w:type="paragraph" w:customStyle="1" w:styleId="af6">
    <w:name w:val="Содержимое таблицы"/>
    <w:basedOn w:val="a"/>
    <w:qFormat/>
    <w:rsid w:val="00C0243A"/>
    <w:pPr>
      <w:widowControl w:val="0"/>
      <w:suppressLineNumbers/>
    </w:pPr>
  </w:style>
  <w:style w:type="paragraph" w:customStyle="1" w:styleId="af7">
    <w:name w:val="Заголовок таблицы"/>
    <w:basedOn w:val="af6"/>
    <w:qFormat/>
    <w:rsid w:val="00C0243A"/>
    <w:pPr>
      <w:jc w:val="center"/>
    </w:pPr>
    <w:rPr>
      <w:b/>
      <w:bCs/>
    </w:rPr>
  </w:style>
  <w:style w:type="paragraph" w:customStyle="1" w:styleId="Default">
    <w:name w:val="Default"/>
    <w:qFormat/>
    <w:rsid w:val="00C0243A"/>
    <w:rPr>
      <w:color w:val="000000"/>
      <w:sz w:val="24"/>
    </w:rPr>
  </w:style>
  <w:style w:type="paragraph" w:styleId="af8">
    <w:name w:val="Document Map"/>
    <w:qFormat/>
    <w:rsid w:val="00C0243A"/>
    <w:pPr>
      <w:spacing w:after="160" w:line="252" w:lineRule="auto"/>
    </w:pPr>
    <w:rPr>
      <w:rFonts w:ascii="Calibri" w:eastAsia="Calibri" w:hAnsi="Calibri"/>
      <w:sz w:val="22"/>
      <w:szCs w:val="22"/>
      <w:lang w:eastAsia="en-US"/>
    </w:rPr>
  </w:style>
  <w:style w:type="paragraph" w:customStyle="1" w:styleId="c7e0e3eeebeee2eeea">
    <w:name w:val="Зc7аe0гe3оeeлebоeeвe2оeeкea"/>
    <w:basedOn w:val="a"/>
    <w:qFormat/>
    <w:rsid w:val="00C0243A"/>
    <w:pPr>
      <w:widowControl w:val="0"/>
      <w:ind w:left="320"/>
      <w:jc w:val="center"/>
    </w:pPr>
    <w:rPr>
      <w:rFonts w:eastAsia="Tahoma" w:cs="Liberation Serif"/>
      <w:b/>
      <w:bCs/>
      <w:sz w:val="18"/>
      <w:szCs w:val="18"/>
    </w:rPr>
  </w:style>
  <w:style w:type="paragraph" w:customStyle="1" w:styleId="33">
    <w:name w:val="Обычный3"/>
    <w:qFormat/>
    <w:pPr>
      <w:widowControl w:val="0"/>
      <w:textAlignment w:val="baseline"/>
    </w:pPr>
    <w:rPr>
      <w:rFonts w:ascii="Liberation Serif" w:eastAsia="WenQuanYi Micro Hei" w:hAnsi="Liberation Serif" w:cs="Lohit Devanagari"/>
      <w:kern w:val="2"/>
      <w:sz w:val="24"/>
      <w:szCs w:val="24"/>
      <w:lang w:eastAsia="zh-CN" w:bidi="hi-IN"/>
    </w:rPr>
  </w:style>
  <w:style w:type="numbering" w:customStyle="1" w:styleId="WW8Num15">
    <w:name w:val="WW8Num15"/>
    <w:qFormat/>
    <w:rsid w:val="00C0243A"/>
  </w:style>
  <w:style w:type="paragraph" w:styleId="20">
    <w:name w:val="Body Text 2"/>
    <w:basedOn w:val="a"/>
    <w:link w:val="21"/>
    <w:uiPriority w:val="99"/>
    <w:semiHidden/>
    <w:unhideWhenUsed/>
    <w:rsid w:val="00C42A1F"/>
    <w:pPr>
      <w:spacing w:after="120" w:line="480" w:lineRule="auto"/>
    </w:pPr>
  </w:style>
  <w:style w:type="character" w:customStyle="1" w:styleId="21">
    <w:name w:val="Основной текст 2 Знак"/>
    <w:basedOn w:val="a0"/>
    <w:link w:val="20"/>
    <w:uiPriority w:val="99"/>
    <w:semiHidden/>
    <w:rsid w:val="00C42A1F"/>
    <w:rPr>
      <w:color w:val="00000A"/>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3432</Words>
  <Characters>19564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Юлия</cp:lastModifiedBy>
  <cp:revision>4</cp:revision>
  <cp:lastPrinted>2023-08-04T12:35:00Z</cp:lastPrinted>
  <dcterms:created xsi:type="dcterms:W3CDTF">2023-11-01T11:35:00Z</dcterms:created>
  <dcterms:modified xsi:type="dcterms:W3CDTF">2023-11-06T19:24:00Z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