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94" w:rsidRDefault="003E0994">
      <w:pPr>
        <w:pStyle w:val="10"/>
        <w:spacing w:after="0" w:line="240" w:lineRule="auto"/>
        <w:jc w:val="center"/>
        <w:rPr>
          <w:rFonts w:ascii="Times New Roman" w:eastAsia="Times New Roman" w:hAnsi="Times New Roman" w:cs="Times New Roman"/>
          <w:b/>
          <w:color w:val="000000"/>
          <w:sz w:val="20"/>
          <w:szCs w:val="20"/>
        </w:rPr>
      </w:pPr>
    </w:p>
    <w:p w:rsidR="00DF66E0" w:rsidRDefault="00DF66E0">
      <w:pPr>
        <w:pStyle w:val="10"/>
        <w:spacing w:after="0" w:line="240" w:lineRule="auto"/>
        <w:jc w:val="center"/>
        <w:rPr>
          <w:rFonts w:ascii="Times New Roman" w:eastAsia="Times New Roman" w:hAnsi="Times New Roman" w:cs="Times New Roman"/>
          <w:b/>
          <w:color w:val="000000"/>
          <w:sz w:val="20"/>
          <w:szCs w:val="20"/>
        </w:rPr>
      </w:pPr>
    </w:p>
    <w:p w:rsidR="00DF66E0" w:rsidRDefault="00DF66E0">
      <w:pPr>
        <w:pStyle w:val="10"/>
        <w:spacing w:after="0" w:line="240" w:lineRule="auto"/>
        <w:jc w:val="center"/>
        <w:rPr>
          <w:rFonts w:ascii="Times New Roman" w:eastAsia="Times New Roman" w:hAnsi="Times New Roman" w:cs="Times New Roman"/>
          <w:b/>
          <w:color w:val="000000"/>
          <w:sz w:val="20"/>
          <w:szCs w:val="20"/>
        </w:rPr>
      </w:pPr>
    </w:p>
    <w:p w:rsidR="00DF66E0" w:rsidRDefault="00DF66E0">
      <w:pPr>
        <w:pStyle w:val="10"/>
        <w:spacing w:after="0" w:line="240" w:lineRule="auto"/>
        <w:jc w:val="center"/>
        <w:rPr>
          <w:rFonts w:ascii="Times New Roman" w:eastAsia="Times New Roman" w:hAnsi="Times New Roman" w:cs="Times New Roman"/>
          <w:b/>
          <w:color w:val="000000"/>
          <w:sz w:val="20"/>
          <w:szCs w:val="20"/>
        </w:rPr>
      </w:pPr>
    </w:p>
    <w:p w:rsidR="00DF66E0" w:rsidRDefault="00DF66E0">
      <w:pPr>
        <w:pStyle w:val="10"/>
        <w:spacing w:after="0" w:line="240" w:lineRule="auto"/>
        <w:jc w:val="center"/>
        <w:rPr>
          <w:rFonts w:ascii="Times New Roman" w:eastAsia="Times New Roman" w:hAnsi="Times New Roman" w:cs="Times New Roman"/>
          <w:b/>
          <w:color w:val="000000"/>
          <w:sz w:val="20"/>
          <w:szCs w:val="20"/>
        </w:rPr>
      </w:pPr>
    </w:p>
    <w:p w:rsidR="00DF66E0" w:rsidRDefault="00DF66E0">
      <w:pPr>
        <w:pStyle w:val="10"/>
        <w:spacing w:after="0" w:line="240" w:lineRule="auto"/>
        <w:jc w:val="center"/>
        <w:rPr>
          <w:rFonts w:ascii="Times New Roman" w:eastAsia="Times New Roman" w:hAnsi="Times New Roman" w:cs="Times New Roman"/>
          <w:b/>
          <w:color w:val="000000"/>
          <w:sz w:val="20"/>
          <w:szCs w:val="20"/>
        </w:rPr>
      </w:pPr>
    </w:p>
    <w:p w:rsidR="003E0994" w:rsidRDefault="003E0994">
      <w:pPr>
        <w:pStyle w:val="10"/>
        <w:spacing w:after="0" w:line="240" w:lineRule="auto"/>
        <w:jc w:val="center"/>
        <w:rPr>
          <w:rFonts w:ascii="Times New Roman" w:eastAsia="Times New Roman" w:hAnsi="Times New Roman" w:cs="Times New Roman"/>
          <w:b/>
          <w:color w:val="000000"/>
          <w:sz w:val="20"/>
          <w:szCs w:val="20"/>
        </w:rPr>
      </w:pPr>
    </w:p>
    <w:p w:rsidR="003E0994" w:rsidRDefault="003E0994">
      <w:pPr>
        <w:pStyle w:val="10"/>
        <w:spacing w:after="0" w:line="240" w:lineRule="auto"/>
        <w:jc w:val="center"/>
        <w:rPr>
          <w:rFonts w:ascii="Times New Roman" w:eastAsia="Times New Roman" w:hAnsi="Times New Roman" w:cs="Times New Roman"/>
          <w:b/>
          <w:color w:val="000000"/>
          <w:sz w:val="20"/>
          <w:szCs w:val="20"/>
        </w:rPr>
      </w:pPr>
    </w:p>
    <w:p w:rsidR="003E0994" w:rsidRDefault="003E0994">
      <w:pPr>
        <w:pStyle w:val="10"/>
        <w:spacing w:after="0" w:line="240" w:lineRule="auto"/>
        <w:jc w:val="center"/>
        <w:rPr>
          <w:rFonts w:ascii="Times New Roman" w:eastAsia="Times New Roman" w:hAnsi="Times New Roman" w:cs="Times New Roman"/>
          <w:b/>
          <w:color w:val="000000"/>
          <w:sz w:val="20"/>
          <w:szCs w:val="20"/>
        </w:rPr>
      </w:pPr>
    </w:p>
    <w:p w:rsidR="003E0994" w:rsidRDefault="003E0994">
      <w:pPr>
        <w:pStyle w:val="10"/>
        <w:spacing w:after="0" w:line="240" w:lineRule="auto"/>
        <w:jc w:val="center"/>
        <w:rPr>
          <w:rFonts w:ascii="Times New Roman" w:eastAsia="Times New Roman" w:hAnsi="Times New Roman" w:cs="Times New Roman"/>
          <w:b/>
          <w:color w:val="000000"/>
          <w:sz w:val="20"/>
          <w:szCs w:val="20"/>
        </w:rPr>
      </w:pPr>
    </w:p>
    <w:p w:rsidR="003E0994" w:rsidRDefault="003E0994">
      <w:pPr>
        <w:pStyle w:val="10"/>
        <w:spacing w:after="0" w:line="240" w:lineRule="auto"/>
        <w:jc w:val="center"/>
        <w:rPr>
          <w:rFonts w:ascii="Times New Roman" w:eastAsia="Times New Roman" w:hAnsi="Times New Roman" w:cs="Times New Roman"/>
          <w:b/>
          <w:color w:val="000000"/>
          <w:sz w:val="20"/>
          <w:szCs w:val="20"/>
        </w:rPr>
      </w:pPr>
    </w:p>
    <w:p w:rsidR="003E0994" w:rsidRPr="00AE57BB" w:rsidRDefault="003E0994">
      <w:pPr>
        <w:pStyle w:val="10"/>
        <w:spacing w:after="0" w:line="240" w:lineRule="auto"/>
        <w:jc w:val="center"/>
        <w:rPr>
          <w:rFonts w:ascii="Times New Roman" w:eastAsia="Times New Roman" w:hAnsi="Times New Roman" w:cs="Times New Roman"/>
          <w:b/>
          <w:color w:val="000000"/>
          <w:sz w:val="28"/>
          <w:szCs w:val="28"/>
          <w:lang w:val="ru-RU"/>
        </w:rPr>
      </w:pPr>
    </w:p>
    <w:p w:rsidR="003E0994" w:rsidRDefault="003E0994">
      <w:pPr>
        <w:pStyle w:val="10"/>
        <w:spacing w:after="0" w:line="240" w:lineRule="auto"/>
        <w:jc w:val="center"/>
        <w:rPr>
          <w:rFonts w:ascii="Times New Roman" w:eastAsia="Times New Roman" w:hAnsi="Times New Roman" w:cs="Times New Roman"/>
          <w:sz w:val="20"/>
          <w:szCs w:val="20"/>
        </w:rPr>
      </w:pPr>
    </w:p>
    <w:p w:rsidR="003E0994" w:rsidRDefault="003E0994">
      <w:pPr>
        <w:pStyle w:val="10"/>
        <w:spacing w:after="0" w:line="240" w:lineRule="auto"/>
        <w:jc w:val="center"/>
        <w:rPr>
          <w:rFonts w:ascii="Times New Roman" w:eastAsia="Times New Roman" w:hAnsi="Times New Roman" w:cs="Times New Roman"/>
          <w:sz w:val="20"/>
          <w:szCs w:val="20"/>
        </w:rPr>
      </w:pPr>
    </w:p>
    <w:p w:rsidR="003E0994" w:rsidRPr="007975A2" w:rsidRDefault="00DF66E0">
      <w:pPr>
        <w:pStyle w:val="10"/>
        <w:spacing w:after="0" w:line="240" w:lineRule="auto"/>
        <w:jc w:val="center"/>
        <w:rPr>
          <w:rFonts w:ascii="Times New Roman" w:eastAsia="Times New Roman" w:hAnsi="Times New Roman" w:cs="Times New Roman"/>
          <w:i/>
          <w:sz w:val="44"/>
          <w:szCs w:val="44"/>
        </w:rPr>
      </w:pPr>
      <w:proofErr w:type="spellStart"/>
      <w:r w:rsidRPr="007975A2">
        <w:rPr>
          <w:rStyle w:val="qaclassifierdk"/>
          <w:rFonts w:ascii="Times New Roman" w:hAnsi="Times New Roman" w:cs="Times New Roman"/>
          <w:sz w:val="44"/>
          <w:szCs w:val="44"/>
          <w:bdr w:val="none" w:sz="0" w:space="0" w:color="auto" w:frame="1"/>
        </w:rPr>
        <w:t>ДК</w:t>
      </w:r>
      <w:proofErr w:type="spellEnd"/>
      <w:r w:rsidRPr="007975A2">
        <w:rPr>
          <w:rStyle w:val="qaclassifierdk"/>
          <w:rFonts w:ascii="Times New Roman" w:hAnsi="Times New Roman" w:cs="Times New Roman"/>
          <w:sz w:val="44"/>
          <w:szCs w:val="44"/>
          <w:bdr w:val="none" w:sz="0" w:space="0" w:color="auto" w:frame="1"/>
        </w:rPr>
        <w:t xml:space="preserve"> 021</w:t>
      </w:r>
      <w:r w:rsidRPr="007975A2">
        <w:rPr>
          <w:rStyle w:val="qaclassifiertype"/>
          <w:rFonts w:ascii="Times New Roman" w:hAnsi="Times New Roman" w:cs="Times New Roman"/>
          <w:sz w:val="44"/>
          <w:szCs w:val="44"/>
          <w:bdr w:val="none" w:sz="0" w:space="0" w:color="auto" w:frame="1"/>
        </w:rPr>
        <w:t>:2015: </w:t>
      </w:r>
      <w:r w:rsidR="00CC6FC5" w:rsidRPr="00CC6FC5">
        <w:rPr>
          <w:rFonts w:ascii="Times New Roman" w:eastAsia="Times New Roman" w:hAnsi="Times New Roman" w:cs="Times New Roman"/>
          <w:sz w:val="44"/>
          <w:szCs w:val="44"/>
        </w:rPr>
        <w:t>09130000-9 Нафта і дистиляти</w:t>
      </w:r>
    </w:p>
    <w:p w:rsidR="00DF66E0" w:rsidRDefault="00DF66E0">
      <w:pPr>
        <w:pStyle w:val="10"/>
        <w:spacing w:after="0" w:line="240" w:lineRule="auto"/>
        <w:jc w:val="center"/>
        <w:rPr>
          <w:rFonts w:ascii="Times New Roman" w:eastAsia="Times New Roman" w:hAnsi="Times New Roman" w:cs="Times New Roman"/>
          <w:color w:val="000000"/>
          <w:sz w:val="28"/>
          <w:szCs w:val="28"/>
        </w:rPr>
      </w:pPr>
    </w:p>
    <w:p w:rsidR="003E0994" w:rsidRDefault="00DF66E0">
      <w:pPr>
        <w:pStyle w:val="10"/>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 xml:space="preserve">Процедура </w:t>
      </w:r>
      <w:r w:rsidRPr="009A3562">
        <w:rPr>
          <w:rFonts w:ascii="Times New Roman" w:eastAsia="Times New Roman" w:hAnsi="Times New Roman" w:cs="Times New Roman"/>
          <w:color w:val="000000"/>
          <w:sz w:val="28"/>
          <w:szCs w:val="28"/>
        </w:rPr>
        <w:t xml:space="preserve">закупівлі: </w:t>
      </w:r>
      <w:r w:rsidRPr="009A3562">
        <w:rPr>
          <w:rFonts w:ascii="Times New Roman" w:eastAsia="Times New Roman" w:hAnsi="Times New Roman" w:cs="Times New Roman"/>
          <w:color w:val="000000"/>
          <w:sz w:val="28"/>
          <w:szCs w:val="28"/>
          <w:u w:val="single"/>
        </w:rPr>
        <w:t>Відкриті торги з особливостями</w:t>
      </w:r>
    </w:p>
    <w:p w:rsidR="003E0994" w:rsidRDefault="003E0994">
      <w:pPr>
        <w:pStyle w:val="10"/>
        <w:spacing w:after="0" w:line="240" w:lineRule="auto"/>
        <w:jc w:val="center"/>
        <w:rPr>
          <w:rFonts w:ascii="Times New Roman" w:eastAsia="Times New Roman" w:hAnsi="Times New Roman" w:cs="Times New Roman"/>
          <w:i/>
          <w:color w:val="000000"/>
          <w:sz w:val="24"/>
          <w:szCs w:val="24"/>
        </w:rPr>
      </w:pPr>
    </w:p>
    <w:p w:rsidR="003E0994" w:rsidRDefault="003E0994">
      <w:pPr>
        <w:pStyle w:val="10"/>
        <w:spacing w:after="0" w:line="240" w:lineRule="auto"/>
        <w:jc w:val="center"/>
        <w:rPr>
          <w:rFonts w:ascii="Times New Roman" w:eastAsia="Times New Roman" w:hAnsi="Times New Roman" w:cs="Times New Roman"/>
          <w:color w:val="000000"/>
          <w:sz w:val="24"/>
          <w:szCs w:val="24"/>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bookmarkStart w:id="0" w:name="_GoBack"/>
      <w:bookmarkEnd w:id="0"/>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color w:val="000000"/>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3E0994" w:rsidRDefault="003E0994">
      <w:pPr>
        <w:pStyle w:val="10"/>
        <w:spacing w:after="0" w:line="240" w:lineRule="auto"/>
        <w:jc w:val="center"/>
        <w:rPr>
          <w:rFonts w:ascii="Times New Roman" w:eastAsia="Times New Roman" w:hAnsi="Times New Roman" w:cs="Times New Roman"/>
          <w:b/>
          <w:sz w:val="20"/>
          <w:szCs w:val="20"/>
        </w:rPr>
      </w:pPr>
    </w:p>
    <w:p w:rsidR="007975A2" w:rsidRDefault="007975A2">
      <w:pPr>
        <w:pStyle w:val="10"/>
        <w:spacing w:after="0" w:line="240" w:lineRule="auto"/>
        <w:jc w:val="center"/>
        <w:rPr>
          <w:rFonts w:ascii="Times New Roman" w:eastAsia="Times New Roman" w:hAnsi="Times New Roman" w:cs="Times New Roman"/>
          <w:b/>
          <w:sz w:val="20"/>
          <w:szCs w:val="20"/>
        </w:rPr>
      </w:pPr>
    </w:p>
    <w:p w:rsidR="007975A2" w:rsidRDefault="007975A2">
      <w:pPr>
        <w:pStyle w:val="10"/>
        <w:spacing w:after="0" w:line="240" w:lineRule="auto"/>
        <w:jc w:val="center"/>
        <w:rPr>
          <w:rFonts w:ascii="Times New Roman" w:eastAsia="Times New Roman" w:hAnsi="Times New Roman" w:cs="Times New Roman"/>
          <w:b/>
          <w:sz w:val="20"/>
          <w:szCs w:val="20"/>
        </w:rPr>
      </w:pPr>
    </w:p>
    <w:p w:rsidR="00CC6FC5" w:rsidRDefault="00CC6FC5">
      <w:pPr>
        <w:pStyle w:val="10"/>
        <w:spacing w:after="0" w:line="240" w:lineRule="auto"/>
        <w:jc w:val="center"/>
        <w:rPr>
          <w:rFonts w:ascii="Times New Roman" w:eastAsia="Times New Roman" w:hAnsi="Times New Roman" w:cs="Times New Roman"/>
          <w:b/>
          <w:sz w:val="20"/>
          <w:szCs w:val="20"/>
        </w:rPr>
      </w:pPr>
    </w:p>
    <w:p w:rsidR="00CC6FC5" w:rsidRDefault="00CC6FC5">
      <w:pPr>
        <w:pStyle w:val="10"/>
        <w:spacing w:after="0" w:line="240" w:lineRule="auto"/>
        <w:jc w:val="center"/>
        <w:rPr>
          <w:rFonts w:ascii="Times New Roman" w:eastAsia="Times New Roman" w:hAnsi="Times New Roman" w:cs="Times New Roman"/>
          <w:b/>
          <w:sz w:val="20"/>
          <w:szCs w:val="20"/>
        </w:rPr>
      </w:pPr>
    </w:p>
    <w:p w:rsidR="00CC6FC5" w:rsidRDefault="00CC6FC5">
      <w:pPr>
        <w:pStyle w:val="10"/>
        <w:spacing w:after="0" w:line="240" w:lineRule="auto"/>
        <w:jc w:val="center"/>
        <w:rPr>
          <w:rFonts w:ascii="Times New Roman" w:eastAsia="Times New Roman" w:hAnsi="Times New Roman" w:cs="Times New Roman"/>
          <w:b/>
          <w:sz w:val="20"/>
          <w:szCs w:val="20"/>
        </w:rPr>
      </w:pPr>
    </w:p>
    <w:p w:rsidR="00DF66E0" w:rsidRDefault="00DF66E0">
      <w:pPr>
        <w:pStyle w:val="10"/>
        <w:spacing w:after="0" w:line="240" w:lineRule="auto"/>
        <w:jc w:val="center"/>
        <w:rPr>
          <w:rFonts w:ascii="Times New Roman" w:eastAsia="Times New Roman" w:hAnsi="Times New Roman" w:cs="Times New Roman"/>
          <w:b/>
          <w:sz w:val="20"/>
          <w:szCs w:val="20"/>
        </w:rPr>
      </w:pPr>
    </w:p>
    <w:p w:rsidR="00DF66E0" w:rsidRDefault="00DF66E0">
      <w:pPr>
        <w:pStyle w:val="10"/>
        <w:spacing w:after="0" w:line="240" w:lineRule="auto"/>
        <w:jc w:val="center"/>
        <w:rPr>
          <w:rFonts w:ascii="Times New Roman" w:eastAsia="Times New Roman" w:hAnsi="Times New Roman" w:cs="Times New Roman"/>
          <w:b/>
          <w:sz w:val="20"/>
          <w:szCs w:val="20"/>
        </w:rPr>
      </w:pPr>
    </w:p>
    <w:p w:rsidR="00DF66E0" w:rsidRDefault="00DF66E0">
      <w:pPr>
        <w:pStyle w:val="10"/>
        <w:spacing w:after="0" w:line="240" w:lineRule="auto"/>
        <w:jc w:val="center"/>
        <w:rPr>
          <w:rFonts w:ascii="Times New Roman" w:eastAsia="Times New Roman" w:hAnsi="Times New Roman" w:cs="Times New Roman"/>
          <w:b/>
          <w:sz w:val="20"/>
          <w:szCs w:val="20"/>
        </w:rPr>
      </w:pPr>
    </w:p>
    <w:p w:rsidR="00DF66E0" w:rsidRDefault="00DF66E0">
      <w:pPr>
        <w:pStyle w:val="10"/>
        <w:spacing w:after="0" w:line="240" w:lineRule="auto"/>
        <w:jc w:val="center"/>
        <w:rPr>
          <w:rFonts w:ascii="Times New Roman" w:eastAsia="Times New Roman" w:hAnsi="Times New Roman" w:cs="Times New Roman"/>
          <w:b/>
          <w:sz w:val="20"/>
          <w:szCs w:val="20"/>
        </w:rPr>
      </w:pPr>
    </w:p>
    <w:p w:rsidR="00DF66E0" w:rsidRDefault="00DF66E0">
      <w:pPr>
        <w:pStyle w:val="10"/>
        <w:spacing w:after="0" w:line="240" w:lineRule="auto"/>
        <w:jc w:val="center"/>
        <w:rPr>
          <w:rFonts w:ascii="Times New Roman" w:eastAsia="Times New Roman" w:hAnsi="Times New Roman" w:cs="Times New Roman"/>
          <w:b/>
          <w:sz w:val="20"/>
          <w:szCs w:val="20"/>
        </w:rPr>
      </w:pPr>
    </w:p>
    <w:p w:rsidR="00DF66E0" w:rsidRDefault="00DF66E0" w:rsidP="00212EE6">
      <w:pPr>
        <w:pStyle w:val="10"/>
        <w:spacing w:after="0" w:line="240" w:lineRule="auto"/>
        <w:rPr>
          <w:rFonts w:ascii="Times New Roman" w:eastAsia="Times New Roman" w:hAnsi="Times New Roman" w:cs="Times New Roman"/>
          <w:b/>
          <w:sz w:val="20"/>
          <w:szCs w:val="20"/>
        </w:rPr>
      </w:pPr>
    </w:p>
    <w:p w:rsidR="003E0994" w:rsidRDefault="003E0994">
      <w:pPr>
        <w:pStyle w:val="10"/>
        <w:tabs>
          <w:tab w:val="left" w:pos="8835"/>
        </w:tabs>
        <w:spacing w:after="0" w:line="240" w:lineRule="auto"/>
        <w:rPr>
          <w:rFonts w:ascii="Times New Roman" w:eastAsia="Times New Roman" w:hAnsi="Times New Roman" w:cs="Times New Roman"/>
          <w:b/>
          <w:sz w:val="28"/>
          <w:szCs w:val="28"/>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3686"/>
        <w:gridCol w:w="5712"/>
      </w:tblGrid>
      <w:tr w:rsidR="003E0994">
        <w:trPr>
          <w:trHeight w:val="416"/>
          <w:jc w:val="center"/>
        </w:trPr>
        <w:tc>
          <w:tcPr>
            <w:tcW w:w="562" w:type="dxa"/>
            <w:vAlign w:val="center"/>
          </w:tcPr>
          <w:p w:rsidR="003E0994" w:rsidRDefault="00DF66E0" w:rsidP="00DF66E0">
            <w:pPr>
              <w:pStyle w:val="10"/>
              <w:rPr>
                <w:rFonts w:ascii="Times New Roman" w:eastAsia="Times New Roman" w:hAnsi="Times New Roman" w:cs="Times New Roman"/>
              </w:rPr>
            </w:pPr>
            <w:r>
              <w:rPr>
                <w:rFonts w:ascii="Times New Roman" w:eastAsia="Times New Roman" w:hAnsi="Times New Roman" w:cs="Times New Roman"/>
              </w:rPr>
              <w:t>№</w:t>
            </w:r>
          </w:p>
        </w:tc>
        <w:tc>
          <w:tcPr>
            <w:tcW w:w="9398" w:type="dxa"/>
            <w:gridSpan w:val="2"/>
            <w:vAlign w:val="center"/>
          </w:tcPr>
          <w:p w:rsidR="003E0994" w:rsidRDefault="00DF66E0">
            <w:pPr>
              <w:pStyle w:val="10"/>
              <w:jc w:val="center"/>
              <w:rPr>
                <w:rFonts w:ascii="Times New Roman" w:eastAsia="Times New Roman" w:hAnsi="Times New Roman" w:cs="Times New Roman"/>
                <w:b/>
              </w:rPr>
            </w:pPr>
            <w:r>
              <w:rPr>
                <w:rFonts w:ascii="Times New Roman" w:eastAsia="Times New Roman" w:hAnsi="Times New Roman" w:cs="Times New Roman"/>
                <w:b/>
              </w:rPr>
              <w:t>Розділ 1. Загальні положення</w:t>
            </w:r>
          </w:p>
        </w:tc>
      </w:tr>
      <w:tr w:rsidR="003E0994">
        <w:trPr>
          <w:trHeight w:val="411"/>
          <w:jc w:val="center"/>
        </w:trPr>
        <w:tc>
          <w:tcPr>
            <w:tcW w:w="562" w:type="dxa"/>
            <w:vAlign w:val="center"/>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3686" w:type="dxa"/>
            <w:vAlign w:val="center"/>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rPr>
              <w:t>2</w:t>
            </w:r>
          </w:p>
        </w:tc>
        <w:tc>
          <w:tcPr>
            <w:tcW w:w="5712" w:type="dxa"/>
            <w:vAlign w:val="center"/>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rPr>
              <w:t>3</w:t>
            </w:r>
          </w:p>
        </w:tc>
      </w:tr>
      <w:tr w:rsidR="003E0994">
        <w:trPr>
          <w:trHeight w:val="1119"/>
          <w:jc w:val="center"/>
        </w:trPr>
        <w:tc>
          <w:tcPr>
            <w:tcW w:w="562" w:type="dxa"/>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3686" w:type="dxa"/>
          </w:tcPr>
          <w:p w:rsidR="003E0994" w:rsidRDefault="00DF66E0">
            <w:pPr>
              <w:pStyle w:val="10"/>
              <w:rPr>
                <w:rFonts w:ascii="Times New Roman" w:eastAsia="Times New Roman" w:hAnsi="Times New Roman" w:cs="Times New Roman"/>
              </w:rPr>
            </w:pPr>
            <w:r>
              <w:rPr>
                <w:rFonts w:ascii="Times New Roman" w:eastAsia="Times New Roman" w:hAnsi="Times New Roman" w:cs="Times New Roman"/>
                <w:b/>
                <w:color w:val="000000"/>
              </w:rPr>
              <w:t>Терміни, які вживаються в тендерній документації</w:t>
            </w:r>
          </w:p>
        </w:tc>
        <w:tc>
          <w:tcPr>
            <w:tcW w:w="5712" w:type="dxa"/>
          </w:tcPr>
          <w:p w:rsidR="003E0994" w:rsidRDefault="00DF66E0">
            <w:pPr>
              <w:pStyle w:val="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Тендерну документацію розроблено відповідно до вимог </w:t>
            </w:r>
            <w:r>
              <w:rPr>
                <w:rFonts w:ascii="Times New Roman" w:eastAsia="Times New Roman" w:hAnsi="Times New Roman" w:cs="Times New Roman"/>
                <w:color w:val="0563C1"/>
                <w:u w:val="single"/>
              </w:rPr>
              <w:t>Закону</w:t>
            </w:r>
            <w:r>
              <w:rPr>
                <w:rFonts w:ascii="Times New Roman" w:eastAsia="Times New Roman" w:hAnsi="Times New Roman" w:cs="Times New Roman"/>
                <w:color w:val="000000"/>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3E0994" w:rsidRDefault="00DF66E0">
            <w:pPr>
              <w:pStyle w:val="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Терміни та вимоги вживаються в значеннях та редакціях, визначених Законом. </w:t>
            </w:r>
          </w:p>
          <w:p w:rsidR="003E0994" w:rsidRDefault="00DF66E0">
            <w:pPr>
              <w:pStyle w:val="10"/>
              <w:jc w:val="both"/>
              <w:rPr>
                <w:rFonts w:ascii="Times New Roman" w:eastAsia="Times New Roman" w:hAnsi="Times New Roman" w:cs="Times New Roman"/>
              </w:rPr>
            </w:pPr>
            <w:r>
              <w:rPr>
                <w:rFonts w:ascii="Times New Roman" w:eastAsia="Times New Roman" w:hAnsi="Times New Roman" w:cs="Times New Roman"/>
                <w:color w:val="000000"/>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3E0994">
        <w:trPr>
          <w:trHeight w:val="364"/>
          <w:jc w:val="center"/>
        </w:trPr>
        <w:tc>
          <w:tcPr>
            <w:tcW w:w="562" w:type="dxa"/>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3686" w:type="dxa"/>
          </w:tcPr>
          <w:p w:rsidR="003E0994" w:rsidRDefault="00DF66E0">
            <w:pPr>
              <w:pStyle w:val="10"/>
              <w:rPr>
                <w:rFonts w:ascii="Times New Roman" w:eastAsia="Times New Roman" w:hAnsi="Times New Roman" w:cs="Times New Roman"/>
              </w:rPr>
            </w:pPr>
            <w:r>
              <w:rPr>
                <w:rFonts w:ascii="Times New Roman" w:eastAsia="Times New Roman" w:hAnsi="Times New Roman" w:cs="Times New Roman"/>
                <w:b/>
                <w:color w:val="000000"/>
              </w:rPr>
              <w:t>Інформація про замовника торгів</w:t>
            </w:r>
          </w:p>
        </w:tc>
        <w:tc>
          <w:tcPr>
            <w:tcW w:w="5712" w:type="dxa"/>
          </w:tcPr>
          <w:p w:rsidR="003E0994" w:rsidRPr="00212EE6" w:rsidRDefault="003E0994">
            <w:pPr>
              <w:pStyle w:val="10"/>
              <w:jc w:val="both"/>
              <w:rPr>
                <w:rFonts w:ascii="Times New Roman" w:eastAsia="Times New Roman" w:hAnsi="Times New Roman" w:cs="Times New Roman"/>
              </w:rPr>
            </w:pPr>
          </w:p>
        </w:tc>
      </w:tr>
      <w:tr w:rsidR="003E0994">
        <w:trPr>
          <w:trHeight w:val="285"/>
          <w:jc w:val="center"/>
        </w:trPr>
        <w:tc>
          <w:tcPr>
            <w:tcW w:w="562" w:type="dxa"/>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color w:val="000000"/>
              </w:rPr>
              <w:t>2.1</w:t>
            </w:r>
          </w:p>
        </w:tc>
        <w:tc>
          <w:tcPr>
            <w:tcW w:w="3686" w:type="dxa"/>
          </w:tcPr>
          <w:p w:rsidR="003E0994" w:rsidRDefault="00DF66E0">
            <w:pPr>
              <w:pStyle w:val="10"/>
              <w:rPr>
                <w:rFonts w:ascii="Times New Roman" w:eastAsia="Times New Roman" w:hAnsi="Times New Roman" w:cs="Times New Roman"/>
              </w:rPr>
            </w:pPr>
            <w:r>
              <w:rPr>
                <w:rFonts w:ascii="Times New Roman" w:eastAsia="Times New Roman" w:hAnsi="Times New Roman" w:cs="Times New Roman"/>
                <w:color w:val="000000"/>
              </w:rPr>
              <w:t>повне найменування</w:t>
            </w:r>
          </w:p>
        </w:tc>
        <w:tc>
          <w:tcPr>
            <w:tcW w:w="5712" w:type="dxa"/>
          </w:tcPr>
          <w:p w:rsidR="003E0994" w:rsidRPr="00212EE6" w:rsidRDefault="00DF66E0">
            <w:pPr>
              <w:pStyle w:val="10"/>
              <w:widowControl w:val="0"/>
              <w:jc w:val="both"/>
              <w:rPr>
                <w:rFonts w:ascii="Times New Roman" w:eastAsia="Times New Roman" w:hAnsi="Times New Roman" w:cs="Times New Roman"/>
                <w:color w:val="000000"/>
              </w:rPr>
            </w:pPr>
            <w:r w:rsidRPr="00212EE6">
              <w:rPr>
                <w:rFonts w:ascii="Times New Roman" w:hAnsi="Times New Roman" w:cs="Times New Roman"/>
                <w:color w:val="333333"/>
                <w:shd w:val="clear" w:color="auto" w:fill="FFFFFF"/>
              </w:rPr>
              <w:t>Комунальне виробниче підприємство по організації харчування у навчальних закладах</w:t>
            </w:r>
          </w:p>
        </w:tc>
      </w:tr>
      <w:tr w:rsidR="003E0994">
        <w:trPr>
          <w:trHeight w:val="417"/>
          <w:jc w:val="center"/>
        </w:trPr>
        <w:tc>
          <w:tcPr>
            <w:tcW w:w="562" w:type="dxa"/>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color w:val="000000"/>
              </w:rPr>
              <w:t>2.2</w:t>
            </w:r>
          </w:p>
        </w:tc>
        <w:tc>
          <w:tcPr>
            <w:tcW w:w="3686" w:type="dxa"/>
            <w:vAlign w:val="center"/>
          </w:tcPr>
          <w:p w:rsidR="003E0994" w:rsidRPr="004E7FCA" w:rsidRDefault="00DF66E0">
            <w:pPr>
              <w:pStyle w:val="10"/>
              <w:rPr>
                <w:rFonts w:ascii="Times New Roman" w:eastAsia="Times New Roman" w:hAnsi="Times New Roman" w:cs="Times New Roman"/>
              </w:rPr>
            </w:pPr>
            <w:r w:rsidRPr="004E7FCA">
              <w:rPr>
                <w:rFonts w:ascii="Times New Roman" w:eastAsia="Times New Roman" w:hAnsi="Times New Roman" w:cs="Times New Roman"/>
              </w:rPr>
              <w:t>місцезнаходження</w:t>
            </w:r>
          </w:p>
        </w:tc>
        <w:tc>
          <w:tcPr>
            <w:tcW w:w="5712" w:type="dxa"/>
          </w:tcPr>
          <w:p w:rsidR="003E0994" w:rsidRPr="004E7FCA" w:rsidRDefault="009D76A8">
            <w:pPr>
              <w:pStyle w:val="10"/>
              <w:widowControl w:val="0"/>
              <w:rPr>
                <w:rFonts w:ascii="Times New Roman" w:eastAsia="Times New Roman" w:hAnsi="Times New Roman" w:cs="Times New Roman"/>
              </w:rPr>
            </w:pPr>
            <w:r w:rsidRPr="00B32824">
              <w:rPr>
                <w:rFonts w:ascii="Times New Roman" w:hAnsi="Times New Roman" w:cs="Times New Roman"/>
                <w:shd w:val="clear" w:color="auto" w:fill="FFFFFF"/>
              </w:rPr>
              <w:t>М. Микола</w:t>
            </w:r>
            <w:r w:rsidRPr="004E7FCA">
              <w:rPr>
                <w:rFonts w:ascii="Times New Roman" w:hAnsi="Times New Roman" w:cs="Times New Roman"/>
                <w:shd w:val="clear" w:color="auto" w:fill="FFFFFF"/>
              </w:rPr>
              <w:t>ї</w:t>
            </w:r>
            <w:r w:rsidR="00B32824">
              <w:rPr>
                <w:rFonts w:ascii="Times New Roman" w:hAnsi="Times New Roman" w:cs="Times New Roman"/>
                <w:shd w:val="clear" w:color="auto" w:fill="FFFFFF"/>
              </w:rPr>
              <w:t>в, вул. Г. Карпенко</w:t>
            </w:r>
            <w:r w:rsidR="00BB5314" w:rsidRPr="004E7FCA">
              <w:rPr>
                <w:rFonts w:ascii="Times New Roman" w:hAnsi="Times New Roman" w:cs="Times New Roman"/>
                <w:shd w:val="clear" w:color="auto" w:fill="FFFFFF"/>
              </w:rPr>
              <w:t>, 49</w:t>
            </w:r>
          </w:p>
        </w:tc>
      </w:tr>
      <w:tr w:rsidR="003E0994">
        <w:trPr>
          <w:trHeight w:val="1304"/>
          <w:jc w:val="center"/>
        </w:trPr>
        <w:tc>
          <w:tcPr>
            <w:tcW w:w="562" w:type="dxa"/>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color w:val="000000"/>
              </w:rPr>
              <w:t>2.3</w:t>
            </w:r>
          </w:p>
        </w:tc>
        <w:tc>
          <w:tcPr>
            <w:tcW w:w="3686" w:type="dxa"/>
          </w:tcPr>
          <w:p w:rsidR="003E0994" w:rsidRDefault="00DF66E0">
            <w:pPr>
              <w:pStyle w:val="10"/>
              <w:rPr>
                <w:rFonts w:ascii="Times New Roman" w:eastAsia="Times New Roman" w:hAnsi="Times New Roman" w:cs="Times New Roman"/>
              </w:rPr>
            </w:pPr>
            <w:r>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rsidR="00DF66E0" w:rsidRPr="00212EE6" w:rsidRDefault="00DF66E0">
            <w:pPr>
              <w:pStyle w:val="10"/>
              <w:widowControl w:val="0"/>
              <w:jc w:val="both"/>
              <w:rPr>
                <w:rFonts w:ascii="Times New Roman" w:hAnsi="Times New Roman" w:cs="Times New Roman"/>
              </w:rPr>
            </w:pPr>
            <w:r w:rsidRPr="00212EE6">
              <w:rPr>
                <w:rFonts w:ascii="Times New Roman" w:hAnsi="Times New Roman" w:cs="Times New Roman"/>
              </w:rPr>
              <w:t>Керівник: Васильєв Віктор Вікторович</w:t>
            </w:r>
          </w:p>
          <w:p w:rsidR="00DF66E0" w:rsidRPr="00212EE6" w:rsidRDefault="00DF66E0">
            <w:pPr>
              <w:pStyle w:val="10"/>
              <w:widowControl w:val="0"/>
              <w:jc w:val="both"/>
              <w:rPr>
                <w:rFonts w:ascii="Times New Roman" w:hAnsi="Times New Roman" w:cs="Times New Roman"/>
              </w:rPr>
            </w:pPr>
            <w:r w:rsidRPr="00212EE6">
              <w:rPr>
                <w:rFonts w:ascii="Times New Roman" w:hAnsi="Times New Roman" w:cs="Times New Roman"/>
              </w:rPr>
              <w:t xml:space="preserve"> Підписант: Васильєв Віктор Вікторович </w:t>
            </w:r>
          </w:p>
          <w:p w:rsidR="003E0994" w:rsidRPr="00212EE6" w:rsidRDefault="00DF66E0">
            <w:pPr>
              <w:pStyle w:val="10"/>
              <w:widowControl w:val="0"/>
              <w:jc w:val="both"/>
              <w:rPr>
                <w:rFonts w:ascii="Times New Roman" w:hAnsi="Times New Roman" w:cs="Times New Roman"/>
              </w:rPr>
            </w:pPr>
            <w:r w:rsidRPr="00212EE6">
              <w:rPr>
                <w:rFonts w:ascii="Times New Roman" w:hAnsi="Times New Roman" w:cs="Times New Roman"/>
              </w:rPr>
              <w:t>Відомості про органи управління: ДИРЕКТОР</w:t>
            </w:r>
          </w:p>
          <w:p w:rsidR="00DF66E0" w:rsidRPr="00212EE6" w:rsidRDefault="00DF66E0">
            <w:pPr>
              <w:pStyle w:val="10"/>
              <w:widowControl w:val="0"/>
              <w:jc w:val="both"/>
              <w:rPr>
                <w:rFonts w:ascii="Times New Roman" w:eastAsia="Times New Roman" w:hAnsi="Times New Roman" w:cs="Times New Roman"/>
                <w:color w:val="000000"/>
                <w:highlight w:val="yellow"/>
              </w:rPr>
            </w:pPr>
            <w:r w:rsidRPr="00212EE6">
              <w:rPr>
                <w:rFonts w:ascii="Times New Roman" w:hAnsi="Times New Roman" w:cs="Times New Roman"/>
                <w:color w:val="333333"/>
                <w:shd w:val="clear" w:color="auto" w:fill="FFFFFF"/>
              </w:rPr>
              <w:t>kop.zakupka@ukr.net</w:t>
            </w:r>
          </w:p>
        </w:tc>
      </w:tr>
      <w:tr w:rsidR="003E0994">
        <w:trPr>
          <w:trHeight w:val="414"/>
          <w:jc w:val="center"/>
        </w:trPr>
        <w:tc>
          <w:tcPr>
            <w:tcW w:w="562" w:type="dxa"/>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3686" w:type="dxa"/>
            <w:vAlign w:val="center"/>
          </w:tcPr>
          <w:p w:rsidR="003E0994" w:rsidRDefault="00DF66E0">
            <w:pPr>
              <w:pStyle w:val="10"/>
              <w:rPr>
                <w:rFonts w:ascii="Times New Roman" w:eastAsia="Times New Roman" w:hAnsi="Times New Roman" w:cs="Times New Roman"/>
              </w:rPr>
            </w:pPr>
            <w:r>
              <w:rPr>
                <w:rFonts w:ascii="Times New Roman" w:eastAsia="Times New Roman" w:hAnsi="Times New Roman" w:cs="Times New Roman"/>
                <w:b/>
                <w:color w:val="000000"/>
              </w:rPr>
              <w:t>Процедура закупівлі</w:t>
            </w:r>
          </w:p>
        </w:tc>
        <w:tc>
          <w:tcPr>
            <w:tcW w:w="5712" w:type="dxa"/>
            <w:vAlign w:val="center"/>
          </w:tcPr>
          <w:p w:rsidR="003E0994" w:rsidRDefault="00DF66E0">
            <w:pPr>
              <w:pStyle w:val="10"/>
              <w:shd w:val="clear" w:color="auto" w:fill="FFFFFF"/>
              <w:rPr>
                <w:rFonts w:ascii="Times New Roman" w:eastAsia="Times New Roman" w:hAnsi="Times New Roman" w:cs="Times New Roman"/>
              </w:rPr>
            </w:pPr>
            <w:r>
              <w:rPr>
                <w:rFonts w:ascii="Times New Roman" w:eastAsia="Times New Roman" w:hAnsi="Times New Roman" w:cs="Times New Roman"/>
              </w:rPr>
              <w:t>Відкриті торги з особливостями (далі – відкриті торги)</w:t>
            </w:r>
          </w:p>
        </w:tc>
      </w:tr>
      <w:tr w:rsidR="003E0994">
        <w:trPr>
          <w:trHeight w:val="420"/>
          <w:jc w:val="center"/>
        </w:trPr>
        <w:tc>
          <w:tcPr>
            <w:tcW w:w="562" w:type="dxa"/>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3686" w:type="dxa"/>
            <w:vAlign w:val="center"/>
          </w:tcPr>
          <w:p w:rsidR="003E0994" w:rsidRDefault="00DF66E0">
            <w:pPr>
              <w:pStyle w:val="10"/>
              <w:rPr>
                <w:rFonts w:ascii="Times New Roman" w:eastAsia="Times New Roman" w:hAnsi="Times New Roman" w:cs="Times New Roman"/>
              </w:rPr>
            </w:pPr>
            <w:r>
              <w:rPr>
                <w:rFonts w:ascii="Times New Roman" w:eastAsia="Times New Roman" w:hAnsi="Times New Roman" w:cs="Times New Roman"/>
                <w:b/>
                <w:color w:val="000000"/>
              </w:rPr>
              <w:t>Інформація про предмет закупівлі</w:t>
            </w:r>
          </w:p>
        </w:tc>
        <w:tc>
          <w:tcPr>
            <w:tcW w:w="5712" w:type="dxa"/>
          </w:tcPr>
          <w:p w:rsidR="003E0994" w:rsidRDefault="003E0994">
            <w:pPr>
              <w:pStyle w:val="10"/>
              <w:rPr>
                <w:rFonts w:ascii="Times New Roman" w:eastAsia="Times New Roman" w:hAnsi="Times New Roman" w:cs="Times New Roman"/>
                <w:b/>
              </w:rPr>
            </w:pPr>
          </w:p>
        </w:tc>
      </w:tr>
      <w:tr w:rsidR="003E0994">
        <w:trPr>
          <w:jc w:val="center"/>
        </w:trPr>
        <w:tc>
          <w:tcPr>
            <w:tcW w:w="562" w:type="dxa"/>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color w:val="000000"/>
              </w:rPr>
              <w:t>4.1</w:t>
            </w:r>
          </w:p>
        </w:tc>
        <w:tc>
          <w:tcPr>
            <w:tcW w:w="3686" w:type="dxa"/>
          </w:tcPr>
          <w:p w:rsidR="003E0994" w:rsidRDefault="00DF66E0">
            <w:pPr>
              <w:pStyle w:val="10"/>
              <w:rPr>
                <w:rFonts w:ascii="Times New Roman" w:eastAsia="Times New Roman" w:hAnsi="Times New Roman" w:cs="Times New Roman"/>
              </w:rPr>
            </w:pPr>
            <w:r>
              <w:rPr>
                <w:rFonts w:ascii="Times New Roman" w:eastAsia="Times New Roman" w:hAnsi="Times New Roman" w:cs="Times New Roman"/>
                <w:color w:val="000000"/>
              </w:rPr>
              <w:t>назва предмета закупівлі</w:t>
            </w:r>
          </w:p>
        </w:tc>
        <w:tc>
          <w:tcPr>
            <w:tcW w:w="5712" w:type="dxa"/>
          </w:tcPr>
          <w:p w:rsidR="003E0994" w:rsidRPr="00CC6FC5" w:rsidRDefault="007975A2" w:rsidP="007975A2">
            <w:pPr>
              <w:pStyle w:val="10"/>
              <w:rPr>
                <w:rFonts w:ascii="Times New Roman" w:eastAsia="Times New Roman" w:hAnsi="Times New Roman" w:cs="Times New Roman"/>
                <w:i/>
                <w:sz w:val="24"/>
                <w:szCs w:val="24"/>
              </w:rPr>
            </w:pPr>
            <w:proofErr w:type="spellStart"/>
            <w:r w:rsidRPr="00CC6FC5">
              <w:rPr>
                <w:rStyle w:val="qaclassifierdk"/>
                <w:rFonts w:ascii="Times New Roman" w:hAnsi="Times New Roman" w:cs="Times New Roman"/>
                <w:sz w:val="24"/>
                <w:szCs w:val="24"/>
                <w:bdr w:val="none" w:sz="0" w:space="0" w:color="auto" w:frame="1"/>
              </w:rPr>
              <w:t>ДК</w:t>
            </w:r>
            <w:proofErr w:type="spellEnd"/>
            <w:r w:rsidRPr="00CC6FC5">
              <w:rPr>
                <w:rStyle w:val="qaclassifierdk"/>
                <w:rFonts w:ascii="Times New Roman" w:hAnsi="Times New Roman" w:cs="Times New Roman"/>
                <w:sz w:val="24"/>
                <w:szCs w:val="24"/>
                <w:bdr w:val="none" w:sz="0" w:space="0" w:color="auto" w:frame="1"/>
              </w:rPr>
              <w:t xml:space="preserve"> 021</w:t>
            </w:r>
            <w:r w:rsidRPr="00CC6FC5">
              <w:rPr>
                <w:rStyle w:val="qaclassifiertype"/>
                <w:rFonts w:ascii="Times New Roman" w:hAnsi="Times New Roman" w:cs="Times New Roman"/>
                <w:sz w:val="24"/>
                <w:szCs w:val="24"/>
                <w:bdr w:val="none" w:sz="0" w:space="0" w:color="auto" w:frame="1"/>
              </w:rPr>
              <w:t>:2015: </w:t>
            </w:r>
            <w:r w:rsidR="00CC6FC5" w:rsidRPr="00CC6FC5">
              <w:rPr>
                <w:rFonts w:ascii="Times New Roman" w:eastAsia="Times New Roman" w:hAnsi="Times New Roman" w:cs="Times New Roman"/>
                <w:sz w:val="24"/>
                <w:szCs w:val="24"/>
              </w:rPr>
              <w:t>09130000-9 Нафта і дистиляти</w:t>
            </w:r>
          </w:p>
        </w:tc>
      </w:tr>
      <w:tr w:rsidR="003E0994">
        <w:trPr>
          <w:trHeight w:val="701"/>
          <w:jc w:val="center"/>
        </w:trPr>
        <w:tc>
          <w:tcPr>
            <w:tcW w:w="562" w:type="dxa"/>
          </w:tcPr>
          <w:p w:rsidR="003E0994" w:rsidRDefault="00DF66E0">
            <w:pPr>
              <w:pStyle w:val="10"/>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3686" w:type="dxa"/>
          </w:tcPr>
          <w:p w:rsidR="003E0994" w:rsidRDefault="00DF66E0">
            <w:pPr>
              <w:pStyle w:val="10"/>
              <w:widowControl w:val="0"/>
              <w:pBdr>
                <w:top w:val="nil"/>
                <w:left w:val="nil"/>
                <w:bottom w:val="nil"/>
                <w:right w:val="nil"/>
                <w:between w:val="nil"/>
              </w:pBdr>
              <w:ind w:left="-9"/>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5712" w:type="dxa"/>
          </w:tcPr>
          <w:p w:rsidR="003E0994" w:rsidRPr="00212EE6" w:rsidRDefault="00DF66E0">
            <w:pPr>
              <w:pStyle w:val="10"/>
              <w:pBdr>
                <w:top w:val="nil"/>
                <w:left w:val="nil"/>
                <w:bottom w:val="nil"/>
                <w:right w:val="nil"/>
                <w:between w:val="nil"/>
              </w:pBdr>
              <w:rPr>
                <w:rFonts w:ascii="Times New Roman" w:eastAsia="Times New Roman" w:hAnsi="Times New Roman" w:cs="Times New Roman"/>
                <w:b/>
                <w:i/>
              </w:rPr>
            </w:pPr>
            <w:r w:rsidRPr="00212EE6">
              <w:rPr>
                <w:rFonts w:ascii="Times New Roman" w:eastAsia="Times New Roman" w:hAnsi="Times New Roman" w:cs="Times New Roman"/>
              </w:rPr>
              <w:t>Закупівля не має поділу на окремі частини.</w:t>
            </w:r>
          </w:p>
        </w:tc>
      </w:tr>
      <w:tr w:rsidR="003E0994">
        <w:trPr>
          <w:trHeight w:val="546"/>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4.3</w:t>
            </w:r>
          </w:p>
        </w:tc>
        <w:tc>
          <w:tcPr>
            <w:tcW w:w="3686" w:type="dxa"/>
          </w:tcPr>
          <w:p w:rsidR="003E0994" w:rsidRDefault="00DF66E0">
            <w:pPr>
              <w:pStyle w:val="10"/>
              <w:widowControl w:val="0"/>
              <w:pBdr>
                <w:top w:val="nil"/>
                <w:left w:val="nil"/>
                <w:bottom w:val="nil"/>
                <w:right w:val="nil"/>
                <w:between w:val="nil"/>
              </w:pBdr>
              <w:ind w:left="-9" w:right="71"/>
              <w:rPr>
                <w:rFonts w:ascii="Times New Roman" w:eastAsia="Times New Roman" w:hAnsi="Times New Roman" w:cs="Times New Roman"/>
                <w:color w:val="000000"/>
              </w:rPr>
            </w:pPr>
            <w:r>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5712" w:type="dxa"/>
          </w:tcPr>
          <w:p w:rsidR="003E0994" w:rsidRDefault="00DF66E0">
            <w:pPr>
              <w:pStyle w:val="10"/>
              <w:jc w:val="both"/>
              <w:rPr>
                <w:rFonts w:ascii="Times New Roman" w:eastAsia="Times New Roman" w:hAnsi="Times New Roman" w:cs="Times New Roman"/>
              </w:rPr>
            </w:pPr>
            <w:r>
              <w:rPr>
                <w:rFonts w:ascii="Times New Roman" w:eastAsia="Times New Roman" w:hAnsi="Times New Roman" w:cs="Times New Roman"/>
              </w:rPr>
              <w:t xml:space="preserve">Місце поставки: </w:t>
            </w:r>
          </w:p>
          <w:p w:rsidR="003E0994" w:rsidRDefault="00DF66E0">
            <w:pPr>
              <w:pStyle w:val="10"/>
              <w:jc w:val="both"/>
              <w:rPr>
                <w:rFonts w:ascii="Times New Roman" w:eastAsia="Times New Roman" w:hAnsi="Times New Roman" w:cs="Times New Roman"/>
                <w:b/>
                <w:i/>
              </w:rPr>
            </w:pPr>
            <w:r>
              <w:rPr>
                <w:rFonts w:ascii="Times New Roman" w:eastAsia="Times New Roman" w:hAnsi="Times New Roman" w:cs="Times New Roman"/>
              </w:rPr>
              <w:t>Кількість – детально вказана в Додатку 4 до тендерної документації.</w:t>
            </w:r>
          </w:p>
        </w:tc>
      </w:tr>
      <w:tr w:rsidR="003E0994">
        <w:trPr>
          <w:trHeight w:val="54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4.4</w:t>
            </w:r>
          </w:p>
        </w:tc>
        <w:tc>
          <w:tcPr>
            <w:tcW w:w="3686" w:type="dxa"/>
          </w:tcPr>
          <w:p w:rsidR="003E0994" w:rsidRDefault="00DF66E0">
            <w:pPr>
              <w:pStyle w:val="10"/>
              <w:widowControl w:val="0"/>
              <w:pBdr>
                <w:top w:val="nil"/>
                <w:left w:val="nil"/>
                <w:bottom w:val="nil"/>
                <w:right w:val="nil"/>
                <w:between w:val="nil"/>
              </w:pBdr>
              <w:ind w:left="-9" w:right="-71"/>
              <w:rPr>
                <w:rFonts w:ascii="Times New Roman" w:eastAsia="Times New Roman" w:hAnsi="Times New Roman" w:cs="Times New Roman"/>
                <w:color w:val="000000"/>
              </w:rPr>
            </w:pPr>
            <w:r>
              <w:rPr>
                <w:rFonts w:ascii="Times New Roman" w:eastAsia="Times New Roman" w:hAnsi="Times New Roman" w:cs="Times New Roman"/>
                <w:color w:val="000000"/>
              </w:rPr>
              <w:t>строк поставки товарів (надання послуг, виконання робіт)</w:t>
            </w:r>
          </w:p>
        </w:tc>
        <w:tc>
          <w:tcPr>
            <w:tcW w:w="5712" w:type="dxa"/>
          </w:tcPr>
          <w:p w:rsidR="003E0994" w:rsidRPr="00CA1D23" w:rsidRDefault="00DF66E0" w:rsidP="004E7FCA">
            <w:pPr>
              <w:pStyle w:val="10"/>
              <w:widowControl w:val="0"/>
              <w:pBdr>
                <w:top w:val="nil"/>
                <w:left w:val="nil"/>
                <w:bottom w:val="nil"/>
                <w:right w:val="nil"/>
                <w:between w:val="nil"/>
              </w:pBdr>
              <w:ind w:right="113" w:hanging="2"/>
              <w:jc w:val="both"/>
              <w:rPr>
                <w:rFonts w:ascii="Times New Roman" w:eastAsia="Times New Roman" w:hAnsi="Times New Roman" w:cs="Times New Roman"/>
                <w:color w:val="000000"/>
              </w:rPr>
            </w:pPr>
            <w:r w:rsidRPr="004E7FCA">
              <w:rPr>
                <w:rFonts w:ascii="Times New Roman" w:eastAsia="Times New Roman" w:hAnsi="Times New Roman" w:cs="Times New Roman"/>
                <w:color w:val="000000"/>
                <w:highlight w:val="green"/>
              </w:rPr>
              <w:t>З моменту підписання договору - до 31.12.2023 року</w:t>
            </w:r>
          </w:p>
        </w:tc>
      </w:tr>
      <w:tr w:rsidR="003E0994">
        <w:trPr>
          <w:trHeight w:val="645"/>
          <w:jc w:val="center"/>
        </w:trPr>
        <w:tc>
          <w:tcPr>
            <w:tcW w:w="562" w:type="dxa"/>
          </w:tcPr>
          <w:p w:rsidR="003E0994" w:rsidRDefault="00DF66E0">
            <w:pPr>
              <w:pStyle w:val="10"/>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3686" w:type="dxa"/>
          </w:tcPr>
          <w:p w:rsidR="003E0994" w:rsidRDefault="00DF66E0">
            <w:pPr>
              <w:pStyle w:val="10"/>
              <w:widowControl w:val="0"/>
              <w:pBdr>
                <w:top w:val="nil"/>
                <w:left w:val="nil"/>
                <w:bottom w:val="nil"/>
                <w:right w:val="nil"/>
                <w:between w:val="nil"/>
              </w:pBdr>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очікувана вартість закупівлі</w:t>
            </w:r>
          </w:p>
        </w:tc>
        <w:tc>
          <w:tcPr>
            <w:tcW w:w="5712" w:type="dxa"/>
          </w:tcPr>
          <w:p w:rsidR="003E0994" w:rsidRPr="004E7FCA" w:rsidRDefault="00DF66E0">
            <w:pPr>
              <w:pStyle w:val="10"/>
              <w:jc w:val="center"/>
              <w:rPr>
                <w:rFonts w:ascii="Times New Roman" w:eastAsia="Times New Roman" w:hAnsi="Times New Roman" w:cs="Times New Roman"/>
                <w:b/>
                <w:highlight w:val="green"/>
              </w:rPr>
            </w:pPr>
            <w:r w:rsidRPr="004E7FCA">
              <w:rPr>
                <w:rFonts w:ascii="Times New Roman" w:eastAsia="Times New Roman" w:hAnsi="Times New Roman" w:cs="Times New Roman"/>
                <w:b/>
                <w:highlight w:val="green"/>
              </w:rPr>
              <w:t xml:space="preserve">Очікувана вартість закупівлі </w:t>
            </w:r>
            <w:r w:rsidR="00CC6FC5">
              <w:rPr>
                <w:rFonts w:ascii="Times New Roman" w:eastAsia="Times New Roman" w:hAnsi="Times New Roman" w:cs="Times New Roman"/>
                <w:b/>
                <w:highlight w:val="green"/>
              </w:rPr>
              <w:t>48990</w:t>
            </w:r>
            <w:r w:rsidRPr="004E7FCA">
              <w:rPr>
                <w:rFonts w:ascii="Times New Roman" w:eastAsia="Times New Roman" w:hAnsi="Times New Roman" w:cs="Times New Roman"/>
                <w:b/>
                <w:highlight w:val="green"/>
              </w:rPr>
              <w:t xml:space="preserve"> </w:t>
            </w:r>
            <w:proofErr w:type="spellStart"/>
            <w:r w:rsidRPr="004E7FCA">
              <w:rPr>
                <w:rFonts w:ascii="Times New Roman" w:eastAsia="Times New Roman" w:hAnsi="Times New Roman" w:cs="Times New Roman"/>
                <w:b/>
                <w:highlight w:val="green"/>
              </w:rPr>
              <w:t>грн</w:t>
            </w:r>
            <w:proofErr w:type="spellEnd"/>
            <w:r w:rsidR="00CC6FC5">
              <w:rPr>
                <w:rFonts w:ascii="Times New Roman" w:eastAsia="Times New Roman" w:hAnsi="Times New Roman" w:cs="Times New Roman"/>
                <w:b/>
                <w:highlight w:val="green"/>
              </w:rPr>
              <w:t xml:space="preserve"> </w:t>
            </w:r>
            <w:r w:rsidRPr="004E7FCA">
              <w:rPr>
                <w:rFonts w:ascii="Times New Roman" w:eastAsia="Times New Roman" w:hAnsi="Times New Roman" w:cs="Times New Roman"/>
                <w:b/>
                <w:highlight w:val="green"/>
              </w:rPr>
              <w:t>. з ПДВ.</w:t>
            </w:r>
          </w:p>
          <w:p w:rsidR="003E0994" w:rsidRDefault="00DF66E0">
            <w:pPr>
              <w:pStyle w:val="10"/>
              <w:shd w:val="clear" w:color="auto" w:fill="FFFFFF"/>
              <w:jc w:val="center"/>
              <w:rPr>
                <w:rFonts w:ascii="Times New Roman" w:eastAsia="Times New Roman" w:hAnsi="Times New Roman" w:cs="Times New Roman"/>
                <w:i/>
              </w:rPr>
            </w:pPr>
            <w:r>
              <w:rPr>
                <w:rFonts w:ascii="Times New Roman" w:eastAsia="Times New Roman" w:hAnsi="Times New Roman" w:cs="Times New Roman"/>
                <w:i/>
              </w:rPr>
              <w:t>Очікувану вартість предмету закупівлі</w:t>
            </w:r>
            <w:r>
              <w:rPr>
                <w:rFonts w:ascii="Times New Roman" w:eastAsia="Times New Roman" w:hAnsi="Times New Roman" w:cs="Times New Roman"/>
                <w:b/>
                <w:i/>
              </w:rPr>
              <w:t> </w:t>
            </w:r>
            <w:r>
              <w:rPr>
                <w:rFonts w:ascii="Times New Roman" w:eastAsia="Times New Roman" w:hAnsi="Times New Roman" w:cs="Times New Roman"/>
                <w:i/>
              </w:rPr>
              <w:t>було визначено за допомогою методу порівняння ринкових цін, який передбачає визначення очікуваної вартості на підставі даних ринку.</w:t>
            </w:r>
          </w:p>
          <w:p w:rsidR="003E0994" w:rsidRDefault="00DF66E0">
            <w:pPr>
              <w:pStyle w:val="10"/>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Замовником </w:t>
            </w:r>
            <w:r>
              <w:rPr>
                <w:rFonts w:ascii="Times New Roman" w:eastAsia="Times New Roman" w:hAnsi="Times New Roman" w:cs="Times New Roman"/>
                <w:b/>
                <w:color w:val="000000"/>
                <w:u w:val="single"/>
              </w:rPr>
              <w:t>не</w:t>
            </w:r>
            <w:r>
              <w:rPr>
                <w:rFonts w:ascii="Times New Roman" w:eastAsia="Times New Roman" w:hAnsi="Times New Roman" w:cs="Times New Roman"/>
                <w:b/>
                <w:color w:val="000000"/>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3E0994">
        <w:trPr>
          <w:trHeight w:val="374"/>
          <w:jc w:val="center"/>
        </w:trPr>
        <w:tc>
          <w:tcPr>
            <w:tcW w:w="562" w:type="dxa"/>
          </w:tcPr>
          <w:p w:rsidR="003E0994" w:rsidRDefault="00DF66E0">
            <w:pPr>
              <w:pStyle w:val="10"/>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3686" w:type="dxa"/>
            <w:vAlign w:val="center"/>
          </w:tcPr>
          <w:p w:rsidR="003E0994" w:rsidRDefault="00DF66E0">
            <w:pPr>
              <w:pStyle w:val="10"/>
              <w:widowControl w:val="0"/>
              <w:pBdr>
                <w:top w:val="nil"/>
                <w:left w:val="nil"/>
                <w:bottom w:val="nil"/>
                <w:right w:val="nil"/>
                <w:between w:val="nil"/>
              </w:pBdr>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вид предмета закупівлі</w:t>
            </w:r>
          </w:p>
        </w:tc>
        <w:tc>
          <w:tcPr>
            <w:tcW w:w="5712" w:type="dxa"/>
            <w:vAlign w:val="center"/>
          </w:tcPr>
          <w:p w:rsidR="003E0994" w:rsidRPr="00E44AFA" w:rsidRDefault="00FA4382">
            <w:pPr>
              <w:pStyle w:val="10"/>
              <w:widowControl w:val="0"/>
              <w:pBdr>
                <w:top w:val="nil"/>
                <w:left w:val="nil"/>
                <w:bottom w:val="nil"/>
                <w:right w:val="nil"/>
                <w:between w:val="nil"/>
              </w:pBdr>
              <w:ind w:right="113"/>
              <w:rPr>
                <w:rFonts w:ascii="Times New Roman" w:eastAsia="Times New Roman" w:hAnsi="Times New Roman" w:cs="Times New Roman"/>
                <w:b/>
                <w:color w:val="000000"/>
              </w:rPr>
            </w:pPr>
            <w:r w:rsidRPr="004E7FCA">
              <w:rPr>
                <w:rFonts w:ascii="Times New Roman" w:eastAsia="Times New Roman" w:hAnsi="Times New Roman" w:cs="Times New Roman"/>
                <w:b/>
                <w:color w:val="000000"/>
              </w:rPr>
              <w:t>товар</w:t>
            </w:r>
          </w:p>
        </w:tc>
      </w:tr>
      <w:tr w:rsidR="003E0994">
        <w:trPr>
          <w:trHeight w:val="841"/>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Недискримінація учасників</w:t>
            </w:r>
            <w:r>
              <w:rPr>
                <w:rFonts w:ascii="Times New Roman" w:eastAsia="Times New Roman" w:hAnsi="Times New Roman" w:cs="Times New Roman"/>
              </w:rPr>
              <w:t xml:space="preserve"> </w:t>
            </w:r>
          </w:p>
        </w:tc>
        <w:tc>
          <w:tcPr>
            <w:tcW w:w="5712" w:type="dxa"/>
          </w:tcPr>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0994">
        <w:trPr>
          <w:trHeight w:val="893"/>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6</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712" w:type="dxa"/>
          </w:tcPr>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color w:val="000000"/>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rPr>
              <w:t>У разі якщо учасником процедури закупівлі є нерезидент</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такий </w:t>
            </w:r>
            <w:r>
              <w:rPr>
                <w:rFonts w:ascii="Times New Roman" w:eastAsia="Times New Roman" w:hAnsi="Times New Roman" w:cs="Times New Roman"/>
              </w:rPr>
              <w:t>у</w:t>
            </w:r>
            <w:r>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Мова (мови), якою (якими) повинні бути  складені тендерні пропозиції</w:t>
            </w:r>
          </w:p>
        </w:tc>
        <w:tc>
          <w:tcPr>
            <w:tcW w:w="5712" w:type="dxa"/>
          </w:tcPr>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Мова тендерної пропозиції – українська.</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rPr>
              <w:t>іншою мовою</w:t>
            </w:r>
            <w:r>
              <w:rPr>
                <w:rFonts w:ascii="Times New Roman" w:eastAsia="Times New Roman" w:hAnsi="Times New Roman" w:cs="Times New Roman"/>
                <w:color w:val="000000"/>
              </w:rPr>
              <w:t>. Визначальним є текст, викладений українською мовою.</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rPr>
              <w:t>І</w:t>
            </w:r>
            <w:r>
              <w:rPr>
                <w:rFonts w:ascii="Times New Roman" w:eastAsia="Times New Roman" w:hAnsi="Times New Roman" w:cs="Times New Roman"/>
                <w:color w:val="000000"/>
              </w:rPr>
              <w:t>нтернет, адреси електронної пошти, торговельної марки (знак</w:t>
            </w:r>
            <w:r>
              <w:rPr>
                <w:rFonts w:ascii="Times New Roman" w:eastAsia="Times New Roman" w:hAnsi="Times New Roman" w:cs="Times New Roman"/>
              </w:rPr>
              <w:t>а</w:t>
            </w:r>
            <w:r>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rPr>
              <w:t>в</w:t>
            </w:r>
            <w:r>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rPr>
              <w:t>українською мовою</w:t>
            </w:r>
            <w:r>
              <w:rPr>
                <w:rFonts w:ascii="Times New Roman" w:eastAsia="Times New Roman" w:hAnsi="Times New Roman" w:cs="Times New Roman"/>
                <w:color w:val="000000"/>
              </w:rPr>
              <w:t xml:space="preserve">. </w:t>
            </w:r>
          </w:p>
          <w:p w:rsidR="003E0994" w:rsidRDefault="00DF66E0">
            <w:pPr>
              <w:pStyle w:val="10"/>
              <w:widowControl w:val="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Виключення:</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rPr>
              <w:t>у</w:t>
            </w:r>
            <w:r>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0994">
        <w:trPr>
          <w:trHeight w:val="366"/>
          <w:jc w:val="center"/>
        </w:trPr>
        <w:tc>
          <w:tcPr>
            <w:tcW w:w="9960" w:type="dxa"/>
            <w:gridSpan w:val="3"/>
            <w:vAlign w:val="center"/>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b/>
                <w:color w:val="000000"/>
              </w:rPr>
              <w:t>Розділ 2. Порядок унесення змін та надання роз’яснень до тендерної документації</w:t>
            </w:r>
          </w:p>
        </w:tc>
      </w:tr>
      <w:tr w:rsidR="003E0994">
        <w:trPr>
          <w:trHeight w:val="1975"/>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3686" w:type="dxa"/>
          </w:tcPr>
          <w:p w:rsidR="003E0994" w:rsidRDefault="00DF66E0">
            <w:pPr>
              <w:pStyle w:val="10"/>
              <w:widowControl w:val="0"/>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5712" w:type="dxa"/>
          </w:tcPr>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highlight w:val="white"/>
              </w:rPr>
              <w:t>протягом трьох днів</w:t>
            </w:r>
            <w:r>
              <w:rPr>
                <w:rFonts w:ascii="Times New Roman" w:eastAsia="Times New Roman" w:hAnsi="Times New Roman" w:cs="Times New Roman"/>
                <w:highlight w:val="white"/>
              </w:rPr>
              <w:t xml:space="preserve"> з дати їх </w:t>
            </w:r>
            <w:r>
              <w:rPr>
                <w:rFonts w:ascii="Times New Roman" w:eastAsia="Times New Roman" w:hAnsi="Times New Roman" w:cs="Times New Roman"/>
                <w:highlight w:val="white"/>
              </w:rPr>
              <w:lastRenderedPageBreak/>
              <w:t>оприлюднення надати роз’яснення на звернення шляхом оприлюднення його в електронній системі закупівель.</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highlight w:val="white"/>
              </w:rPr>
              <w:t>не менш як на чотири дні.</w:t>
            </w:r>
          </w:p>
        </w:tc>
      </w:tr>
      <w:tr w:rsidR="003E0994">
        <w:trPr>
          <w:trHeight w:val="274"/>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2</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Внесення змін до тендерної документації</w:t>
            </w:r>
          </w:p>
        </w:tc>
        <w:tc>
          <w:tcPr>
            <w:tcW w:w="5712" w:type="dxa"/>
          </w:tcPr>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highlight w:val="white"/>
              </w:rPr>
              <w:t xml:space="preserve">, що вносяться. Зміни до тендерної документації у </w:t>
            </w:r>
            <w:proofErr w:type="spellStart"/>
            <w:r>
              <w:rPr>
                <w:rFonts w:ascii="Times New Roman" w:eastAsia="Times New Roman" w:hAnsi="Times New Roman" w:cs="Times New Roman"/>
                <w:highlight w:val="white"/>
              </w:rPr>
              <w:t>машинозчитувальному</w:t>
            </w:r>
            <w:proofErr w:type="spellEnd"/>
            <w:r>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E0994">
        <w:trPr>
          <w:trHeight w:val="480"/>
          <w:jc w:val="center"/>
        </w:trPr>
        <w:tc>
          <w:tcPr>
            <w:tcW w:w="9960" w:type="dxa"/>
            <w:gridSpan w:val="3"/>
            <w:vAlign w:val="center"/>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b/>
                <w:color w:val="000000"/>
              </w:rPr>
              <w:t>Розділ 3. Інструкція з підготовки тендерної пропозиції</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b/>
              </w:rPr>
              <w:t>1</w:t>
            </w:r>
          </w:p>
        </w:tc>
        <w:tc>
          <w:tcPr>
            <w:tcW w:w="3686" w:type="dxa"/>
          </w:tcPr>
          <w:p w:rsidR="003E0994" w:rsidRDefault="00DF66E0">
            <w:pPr>
              <w:pStyle w:val="10"/>
              <w:widowControl w:val="0"/>
              <w:rPr>
                <w:rFonts w:ascii="Times New Roman" w:eastAsia="Times New Roman" w:hAnsi="Times New Roman" w:cs="Times New Roman"/>
                <w:b/>
              </w:rPr>
            </w:pPr>
            <w:r>
              <w:rPr>
                <w:rFonts w:ascii="Times New Roman" w:eastAsia="Times New Roman" w:hAnsi="Times New Roman" w:cs="Times New Roman"/>
                <w:b/>
              </w:rPr>
              <w:t>Зміст і спосіб подання тендерної пропозиції</w:t>
            </w:r>
          </w:p>
          <w:p w:rsidR="003E0994" w:rsidRDefault="003E0994">
            <w:pPr>
              <w:pStyle w:val="10"/>
              <w:widowControl w:val="0"/>
              <w:rPr>
                <w:rFonts w:ascii="Times New Roman" w:eastAsia="Times New Roman" w:hAnsi="Times New Roman" w:cs="Times New Roman"/>
                <w:b/>
              </w:rPr>
            </w:pPr>
          </w:p>
          <w:p w:rsidR="003E0994" w:rsidRDefault="003E0994">
            <w:pPr>
              <w:pStyle w:val="10"/>
              <w:widowControl w:val="0"/>
              <w:rPr>
                <w:rFonts w:ascii="Times New Roman" w:eastAsia="Times New Roman" w:hAnsi="Times New Roman" w:cs="Times New Roman"/>
                <w:b/>
              </w:rPr>
            </w:pPr>
          </w:p>
          <w:p w:rsidR="003E0994" w:rsidRDefault="00DF66E0">
            <w:pPr>
              <w:pStyle w:val="10"/>
              <w:widowControl w:val="0"/>
              <w:rPr>
                <w:rFonts w:ascii="Times New Roman" w:eastAsia="Times New Roman" w:hAnsi="Times New Roman" w:cs="Times New Roman"/>
                <w:i/>
              </w:rPr>
            </w:pPr>
            <w:r>
              <w:rPr>
                <w:rFonts w:ascii="Times New Roman" w:eastAsia="Times New Roman" w:hAnsi="Times New Roman" w:cs="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rsidR="003E0994" w:rsidRDefault="00DF66E0">
            <w:pPr>
              <w:pStyle w:val="10"/>
              <w:widowControl w:val="0"/>
              <w:jc w:val="both"/>
              <w:rPr>
                <w:rFonts w:ascii="Times New Roman" w:eastAsia="Times New Roman" w:hAnsi="Times New Roman" w:cs="Times New Roman"/>
                <w:i/>
              </w:rPr>
            </w:pPr>
            <w:r>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1.1. Тендерна пропозиція подається в електронному вигляді шляхом заповнення електронних форм з окремими полями, де зазначається інформація про ціну, інформація про відповідність учасника кваліфікаційним критеріям, наявність/відсутність підстав, установлених у статті 17 Закону і в цій тендерній документації, та завантаження файлів документів у форматі </w:t>
            </w:r>
            <w:proofErr w:type="spellStart"/>
            <w:r>
              <w:rPr>
                <w:rFonts w:ascii="Times New Roman" w:eastAsia="Times New Roman" w:hAnsi="Times New Roman" w:cs="Times New Roman"/>
              </w:rPr>
              <w:t>Portable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Document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Format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а саме:</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Pr>
                <w:rFonts w:ascii="Times New Roman" w:eastAsia="Times New Roman" w:hAnsi="Times New Roman" w:cs="Times New Roman"/>
              </w:rPr>
              <w:t xml:space="preserve">, а саме: </w:t>
            </w:r>
          </w:p>
          <w:p w:rsidR="003E0994" w:rsidRDefault="00DF66E0">
            <w:pPr>
              <w:pStyle w:val="10"/>
              <w:widowControl w:val="0"/>
              <w:numPr>
                <w:ilvl w:val="0"/>
                <w:numId w:val="2"/>
              </w:numPr>
              <w:jc w:val="both"/>
            </w:pPr>
            <w:r>
              <w:rPr>
                <w:rFonts w:ascii="Times New Roman" w:eastAsia="Times New Roman" w:hAnsi="Times New Roman" w:cs="Times New Roman"/>
                <w:u w:val="single"/>
              </w:rPr>
              <w:t>Для юридичної особи</w:t>
            </w:r>
            <w:r>
              <w:rPr>
                <w:rFonts w:ascii="Times New Roman" w:eastAsia="Times New Roman" w:hAnsi="Times New Roman" w:cs="Times New Roman"/>
              </w:rPr>
              <w:t xml:space="preserve">: </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3E0994" w:rsidRDefault="00DF66E0">
            <w:pPr>
              <w:pStyle w:val="10"/>
              <w:widowControl w:val="0"/>
              <w:numPr>
                <w:ilvl w:val="0"/>
                <w:numId w:val="2"/>
              </w:numPr>
              <w:jc w:val="both"/>
            </w:pPr>
            <w:r>
              <w:rPr>
                <w:rFonts w:ascii="Times New Roman" w:eastAsia="Times New Roman" w:hAnsi="Times New Roman" w:cs="Times New Roman"/>
                <w:u w:val="single"/>
              </w:rPr>
              <w:t>Для фізичної особи – підприємця</w:t>
            </w:r>
            <w:r>
              <w:rPr>
                <w:rFonts w:ascii="Times New Roman" w:eastAsia="Times New Roman" w:hAnsi="Times New Roman" w:cs="Times New Roman"/>
              </w:rPr>
              <w:t>:</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скан-копія</w:t>
            </w:r>
            <w:proofErr w:type="spellEnd"/>
            <w:r>
              <w:rPr>
                <w:rFonts w:ascii="Times New Roman" w:eastAsia="Times New Roman" w:hAnsi="Times New Roman" w:cs="Times New Roman"/>
              </w:rPr>
              <w:t xml:space="preserve"> оригіналу всіх сторінок паспорту, де є будь-які відмітки (у випадку, якщо такий паспорт оформлено у вигляді книжечки) або двостороння </w:t>
            </w:r>
            <w:proofErr w:type="spellStart"/>
            <w:r>
              <w:rPr>
                <w:rFonts w:ascii="Times New Roman" w:eastAsia="Times New Roman" w:hAnsi="Times New Roman" w:cs="Times New Roman"/>
              </w:rPr>
              <w:t>скан-копія</w:t>
            </w:r>
            <w:proofErr w:type="spellEnd"/>
            <w:r>
              <w:rPr>
                <w:rFonts w:ascii="Times New Roman" w:eastAsia="Times New Roman" w:hAnsi="Times New Roman" w:cs="Times New Roman"/>
              </w:rPr>
              <w:t xml:space="preserve"> оригіналу ID-картки з додатком, що містить безконтактний електронний носій, </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скан-копія</w:t>
            </w:r>
            <w:proofErr w:type="spellEnd"/>
            <w:r>
              <w:rPr>
                <w:rFonts w:ascii="Times New Roman" w:eastAsia="Times New Roman" w:hAnsi="Times New Roman" w:cs="Times New Roman"/>
              </w:rPr>
              <w:t xml:space="preserve"> оригіналу довідки (або дублікату довідки) про присвоєння ідентифікаційного коду.</w:t>
            </w:r>
          </w:p>
          <w:p w:rsidR="003E0994" w:rsidRDefault="003E0994">
            <w:pPr>
              <w:pStyle w:val="10"/>
              <w:widowControl w:val="0"/>
              <w:jc w:val="both"/>
              <w:rPr>
                <w:rFonts w:ascii="Times New Roman" w:eastAsia="Times New Roman" w:hAnsi="Times New Roman" w:cs="Times New Roman"/>
              </w:rPr>
            </w:pP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b/>
              </w:rPr>
              <w:t>1.1.2) Відомостями про учасника</w:t>
            </w:r>
            <w:r>
              <w:rPr>
                <w:rFonts w:ascii="Times New Roman" w:eastAsia="Times New Roman" w:hAnsi="Times New Roman" w:cs="Times New Roman"/>
              </w:rPr>
              <w:t xml:space="preserve"> – Додаток № 1 до тендерної документації.</w:t>
            </w:r>
          </w:p>
          <w:p w:rsidR="003E0994" w:rsidRDefault="003E0994">
            <w:pPr>
              <w:pStyle w:val="10"/>
              <w:widowControl w:val="0"/>
              <w:jc w:val="both"/>
              <w:rPr>
                <w:rFonts w:ascii="Times New Roman" w:eastAsia="Times New Roman" w:hAnsi="Times New Roman" w:cs="Times New Roman"/>
              </w:rPr>
            </w:pPr>
          </w:p>
          <w:p w:rsidR="003E0994" w:rsidRDefault="00DF66E0">
            <w:pPr>
              <w:pStyle w:val="10"/>
              <w:widowControl w:val="0"/>
              <w:jc w:val="both"/>
              <w:rPr>
                <w:rFonts w:ascii="Times New Roman" w:eastAsia="Times New Roman" w:hAnsi="Times New Roman" w:cs="Times New Roman"/>
                <w:i/>
              </w:rPr>
            </w:pPr>
            <w:r>
              <w:rPr>
                <w:rFonts w:ascii="Times New Roman" w:eastAsia="Times New Roman" w:hAnsi="Times New Roman" w:cs="Times New Roman"/>
                <w:b/>
              </w:rPr>
              <w:t xml:space="preserve">1.1.3) Форма «ТЕНДЕРНА ПРОПОЗИЦІЯ» </w:t>
            </w:r>
            <w:r>
              <w:rPr>
                <w:rFonts w:ascii="Times New Roman" w:eastAsia="Times New Roman" w:hAnsi="Times New Roman" w:cs="Times New Roman"/>
              </w:rPr>
              <w:t xml:space="preserve">(Додаток №2 до тендерної документації) із зазначенням стартової суми аукціону. </w:t>
            </w:r>
            <w:r>
              <w:rPr>
                <w:rFonts w:ascii="Times New Roman" w:eastAsia="Times New Roman" w:hAnsi="Times New Roman" w:cs="Times New Roman"/>
                <w:i/>
              </w:rPr>
              <w:t>Учасник визначає ціну своєї пропозиції з урахуванням податків і зборів, що сплачуються або мають бути сплачені, усіх інших витрат, пов’язаних з постачанням товару згідно до умов договору.</w:t>
            </w:r>
          </w:p>
          <w:p w:rsidR="003E0994" w:rsidRDefault="003E0994">
            <w:pPr>
              <w:pStyle w:val="10"/>
              <w:widowControl w:val="0"/>
              <w:jc w:val="both"/>
              <w:rPr>
                <w:rFonts w:ascii="Times New Roman" w:eastAsia="Times New Roman" w:hAnsi="Times New Roman" w:cs="Times New Roman"/>
                <w:i/>
              </w:rPr>
            </w:pPr>
          </w:p>
          <w:p w:rsidR="003E0994" w:rsidRDefault="00DF66E0">
            <w:pPr>
              <w:pStyle w:val="10"/>
              <w:widowControl w:val="0"/>
              <w:jc w:val="both"/>
              <w:rPr>
                <w:rFonts w:ascii="Times New Roman" w:eastAsia="Times New Roman" w:hAnsi="Times New Roman" w:cs="Times New Roman"/>
                <w:b/>
              </w:rPr>
            </w:pPr>
            <w:r>
              <w:rPr>
                <w:rFonts w:ascii="Times New Roman" w:eastAsia="Times New Roman" w:hAnsi="Times New Roman" w:cs="Times New Roman"/>
                <w:b/>
              </w:rPr>
              <w:t xml:space="preserve">1.1.4) Перелік документів та інформації для підтвердження відповідності Учасника кваліфікаційним критеріям, визначеним у статті 16 Закону – </w:t>
            </w:r>
            <w:r>
              <w:rPr>
                <w:rFonts w:ascii="Times New Roman" w:eastAsia="Times New Roman" w:hAnsi="Times New Roman" w:cs="Times New Roman"/>
              </w:rPr>
              <w:t>Додаток № 3 до тендерної документації;</w:t>
            </w:r>
          </w:p>
          <w:p w:rsidR="003E0994" w:rsidRDefault="003E0994">
            <w:pPr>
              <w:pStyle w:val="10"/>
              <w:widowControl w:val="0"/>
              <w:jc w:val="both"/>
              <w:rPr>
                <w:rFonts w:ascii="Times New Roman" w:eastAsia="Times New Roman" w:hAnsi="Times New Roman" w:cs="Times New Roman"/>
                <w:b/>
              </w:rPr>
            </w:pPr>
          </w:p>
          <w:p w:rsidR="003E0994" w:rsidRDefault="00DF66E0">
            <w:pPr>
              <w:pStyle w:val="10"/>
              <w:widowControl w:val="0"/>
              <w:jc w:val="both"/>
              <w:rPr>
                <w:rFonts w:ascii="Times New Roman" w:eastAsia="Times New Roman" w:hAnsi="Times New Roman" w:cs="Times New Roman"/>
                <w:b/>
              </w:rPr>
            </w:pPr>
            <w:r>
              <w:rPr>
                <w:rFonts w:ascii="Times New Roman" w:eastAsia="Times New Roman" w:hAnsi="Times New Roman" w:cs="Times New Roman"/>
                <w:b/>
              </w:rPr>
              <w:t xml:space="preserve">1.1.5) Перелік документів та інформації для підтвердження відповідності Учасника / Переможця вимогам, визначеним у статті 17 Закону у відповідності до вимог Особливостей – </w:t>
            </w:r>
            <w:r>
              <w:rPr>
                <w:rFonts w:ascii="Times New Roman" w:eastAsia="Times New Roman" w:hAnsi="Times New Roman" w:cs="Times New Roman"/>
              </w:rPr>
              <w:t>Додаток № 3 до тендерної документації;</w:t>
            </w:r>
          </w:p>
          <w:p w:rsidR="003E0994" w:rsidRDefault="003E0994">
            <w:pPr>
              <w:pStyle w:val="10"/>
              <w:widowControl w:val="0"/>
              <w:jc w:val="both"/>
              <w:rPr>
                <w:rFonts w:ascii="Times New Roman" w:eastAsia="Times New Roman" w:hAnsi="Times New Roman" w:cs="Times New Roman"/>
                <w:b/>
              </w:rPr>
            </w:pPr>
          </w:p>
          <w:p w:rsidR="003E0994" w:rsidRDefault="00746847">
            <w:pPr>
              <w:pStyle w:val="10"/>
              <w:widowControl w:val="0"/>
              <w:jc w:val="both"/>
              <w:rPr>
                <w:rFonts w:ascii="Times New Roman" w:eastAsia="Times New Roman" w:hAnsi="Times New Roman" w:cs="Times New Roman"/>
                <w:i/>
              </w:rPr>
            </w:pPr>
            <w:r>
              <w:rPr>
                <w:rFonts w:ascii="Times New Roman" w:eastAsia="Times New Roman" w:hAnsi="Times New Roman" w:cs="Times New Roman"/>
                <w:b/>
              </w:rPr>
              <w:t>1.1.</w:t>
            </w:r>
            <w:r w:rsidR="008E77A6">
              <w:rPr>
                <w:rFonts w:ascii="Times New Roman" w:eastAsia="Times New Roman" w:hAnsi="Times New Roman" w:cs="Times New Roman"/>
                <w:b/>
              </w:rPr>
              <w:t>6</w:t>
            </w:r>
            <w:r w:rsidR="00DF66E0">
              <w:rPr>
                <w:rFonts w:ascii="Times New Roman" w:eastAsia="Times New Roman" w:hAnsi="Times New Roman" w:cs="Times New Roman"/>
                <w:b/>
              </w:rPr>
              <w:t>)</w:t>
            </w:r>
            <w:r w:rsidR="00DF66E0">
              <w:rPr>
                <w:rFonts w:ascii="Times New Roman" w:eastAsia="Times New Roman" w:hAnsi="Times New Roman" w:cs="Times New Roman"/>
              </w:rPr>
              <w:t xml:space="preserve"> </w:t>
            </w:r>
            <w:r w:rsidR="00DF66E0">
              <w:rPr>
                <w:rFonts w:ascii="Times New Roman" w:eastAsia="Times New Roman" w:hAnsi="Times New Roman" w:cs="Times New Roman"/>
                <w:b/>
              </w:rPr>
              <w:t>Лист згоду з</w:t>
            </w:r>
            <w:r w:rsidR="00DF66E0">
              <w:rPr>
                <w:rFonts w:ascii="Times New Roman" w:eastAsia="Times New Roman" w:hAnsi="Times New Roman" w:cs="Times New Roman"/>
              </w:rPr>
              <w:t xml:space="preserve"> </w:t>
            </w:r>
            <w:r w:rsidR="00DF66E0">
              <w:rPr>
                <w:rFonts w:ascii="Times New Roman" w:eastAsia="Times New Roman" w:hAnsi="Times New Roman" w:cs="Times New Roman"/>
                <w:b/>
              </w:rPr>
              <w:t>проектом договору</w:t>
            </w:r>
            <w:r>
              <w:rPr>
                <w:rFonts w:ascii="Times New Roman" w:eastAsia="Times New Roman" w:hAnsi="Times New Roman" w:cs="Times New Roman"/>
              </w:rPr>
              <w:t xml:space="preserve"> (</w:t>
            </w:r>
            <w:r w:rsidR="00DF66E0">
              <w:rPr>
                <w:rFonts w:ascii="Times New Roman" w:eastAsia="Times New Roman" w:hAnsi="Times New Roman" w:cs="Times New Roman"/>
                <w:i/>
              </w:rPr>
              <w:t xml:space="preserve">У разі, якщо Учасник не погоджується з проектом договору або надає свої пропозиції щодо внесення змін (додаткових умов, уточнень) до нього, Замовник має право відхилити пропозицію такого Учасника, як таку, що не відповідає умовам тендерної документації. </w:t>
            </w:r>
          </w:p>
          <w:p w:rsidR="003E0994" w:rsidRDefault="003E0994">
            <w:pPr>
              <w:pStyle w:val="10"/>
              <w:widowControl w:val="0"/>
              <w:jc w:val="both"/>
              <w:rPr>
                <w:rFonts w:ascii="Times New Roman" w:eastAsia="Times New Roman" w:hAnsi="Times New Roman" w:cs="Times New Roman"/>
              </w:rPr>
            </w:pPr>
          </w:p>
          <w:p w:rsidR="003E0994" w:rsidRDefault="00746847">
            <w:pPr>
              <w:pStyle w:val="10"/>
              <w:widowControl w:val="0"/>
              <w:jc w:val="both"/>
              <w:rPr>
                <w:rFonts w:ascii="Times New Roman" w:eastAsia="Times New Roman" w:hAnsi="Times New Roman" w:cs="Times New Roman"/>
                <w:b/>
              </w:rPr>
            </w:pPr>
            <w:r>
              <w:rPr>
                <w:rFonts w:ascii="Times New Roman" w:eastAsia="Times New Roman" w:hAnsi="Times New Roman" w:cs="Times New Roman"/>
                <w:b/>
              </w:rPr>
              <w:t>1.1.</w:t>
            </w:r>
            <w:r w:rsidR="008E77A6">
              <w:rPr>
                <w:rFonts w:ascii="Times New Roman" w:eastAsia="Times New Roman" w:hAnsi="Times New Roman" w:cs="Times New Roman"/>
                <w:b/>
              </w:rPr>
              <w:t>7</w:t>
            </w:r>
            <w:r w:rsidR="00DF66E0">
              <w:rPr>
                <w:rFonts w:ascii="Times New Roman" w:eastAsia="Times New Roman" w:hAnsi="Times New Roman" w:cs="Times New Roman"/>
                <w:b/>
              </w:rPr>
              <w:t xml:space="preserve">) </w:t>
            </w:r>
            <w:proofErr w:type="spellStart"/>
            <w:r w:rsidR="00DF66E0">
              <w:rPr>
                <w:rFonts w:ascii="Times New Roman" w:eastAsia="Times New Roman" w:hAnsi="Times New Roman" w:cs="Times New Roman"/>
                <w:b/>
              </w:rPr>
              <w:t>Скан-копія</w:t>
            </w:r>
            <w:proofErr w:type="spellEnd"/>
            <w:r w:rsidR="00DF66E0">
              <w:rPr>
                <w:rFonts w:ascii="Times New Roman" w:eastAsia="Times New Roman" w:hAnsi="Times New Roman" w:cs="Times New Roman"/>
                <w:b/>
              </w:rPr>
              <w:t xml:space="preserve"> оригіналу Статуту зі змінами (у разі їх наявності) або іншого установчого документу;</w:t>
            </w:r>
          </w:p>
          <w:p w:rsidR="003E0994" w:rsidRDefault="003E0994">
            <w:pPr>
              <w:pStyle w:val="10"/>
              <w:widowControl w:val="0"/>
              <w:jc w:val="both"/>
              <w:rPr>
                <w:rFonts w:ascii="Times New Roman" w:eastAsia="Times New Roman" w:hAnsi="Times New Roman" w:cs="Times New Roman"/>
                <w:b/>
              </w:rPr>
            </w:pPr>
          </w:p>
          <w:p w:rsidR="003E0994" w:rsidRDefault="00746847">
            <w:pPr>
              <w:pStyle w:val="10"/>
              <w:widowControl w:val="0"/>
              <w:jc w:val="both"/>
              <w:rPr>
                <w:rFonts w:ascii="Times New Roman" w:eastAsia="Times New Roman" w:hAnsi="Times New Roman" w:cs="Times New Roman"/>
              </w:rPr>
            </w:pPr>
            <w:r>
              <w:rPr>
                <w:rFonts w:ascii="Times New Roman" w:eastAsia="Times New Roman" w:hAnsi="Times New Roman" w:cs="Times New Roman"/>
                <w:b/>
              </w:rPr>
              <w:t>1.1.</w:t>
            </w:r>
            <w:r w:rsidR="008E77A6">
              <w:rPr>
                <w:rFonts w:ascii="Times New Roman" w:eastAsia="Times New Roman" w:hAnsi="Times New Roman" w:cs="Times New Roman"/>
                <w:b/>
              </w:rPr>
              <w:t>8</w:t>
            </w:r>
            <w:r w:rsidR="00DF66E0">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00DF66E0">
              <w:rPr>
                <w:rFonts w:ascii="Times New Roman" w:eastAsia="Times New Roman" w:hAnsi="Times New Roman" w:cs="Times New Roman"/>
              </w:rPr>
              <w:t>згідно п.2 Розділу 3 Тендерної документації;</w:t>
            </w:r>
          </w:p>
          <w:p w:rsidR="003E0994" w:rsidRDefault="003E0994">
            <w:pPr>
              <w:pStyle w:val="10"/>
              <w:widowControl w:val="0"/>
              <w:jc w:val="both"/>
              <w:rPr>
                <w:rFonts w:ascii="Times New Roman" w:eastAsia="Times New Roman" w:hAnsi="Times New Roman" w:cs="Times New Roman"/>
                <w:b/>
              </w:rPr>
            </w:pPr>
          </w:p>
          <w:p w:rsidR="003E0994" w:rsidRDefault="00746847">
            <w:pPr>
              <w:pStyle w:val="10"/>
              <w:widowControl w:val="0"/>
              <w:jc w:val="both"/>
              <w:rPr>
                <w:rFonts w:ascii="Times New Roman" w:eastAsia="Times New Roman" w:hAnsi="Times New Roman" w:cs="Times New Roman"/>
                <w:b/>
              </w:rPr>
            </w:pPr>
            <w:r>
              <w:rPr>
                <w:rFonts w:ascii="Times New Roman" w:eastAsia="Times New Roman" w:hAnsi="Times New Roman" w:cs="Times New Roman"/>
                <w:b/>
              </w:rPr>
              <w:t>1.1.</w:t>
            </w:r>
            <w:r w:rsidR="008E77A6">
              <w:rPr>
                <w:rFonts w:ascii="Times New Roman" w:eastAsia="Times New Roman" w:hAnsi="Times New Roman" w:cs="Times New Roman"/>
                <w:b/>
              </w:rPr>
              <w:t>9</w:t>
            </w:r>
            <w:r w:rsidR="00DF66E0">
              <w:rPr>
                <w:rFonts w:ascii="Times New Roman" w:eastAsia="Times New Roman" w:hAnsi="Times New Roman" w:cs="Times New Roman"/>
                <w:b/>
              </w:rPr>
              <w:t>) Іншу інформацію та документи відповідно до тендерної документації.</w:t>
            </w:r>
          </w:p>
          <w:p w:rsidR="003E0994" w:rsidRDefault="003E0994">
            <w:pPr>
              <w:pStyle w:val="10"/>
              <w:widowControl w:val="0"/>
              <w:jc w:val="both"/>
              <w:rPr>
                <w:rFonts w:ascii="Times New Roman" w:eastAsia="Times New Roman" w:hAnsi="Times New Roman" w:cs="Times New Roman"/>
              </w:rPr>
            </w:pP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w:t>
            </w:r>
            <w:r>
              <w:rPr>
                <w:rFonts w:ascii="Times New Roman" w:eastAsia="Times New Roman" w:hAnsi="Times New Roman" w:cs="Times New Roman"/>
              </w:rPr>
              <w:lastRenderedPageBreak/>
              <w:t>окремим файлом кожний документ, що іменується відповідно змісту документа.</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i/>
                <w:highlight w:val="white"/>
              </w:rPr>
              <w:t xml:space="preserve">Переможець процедури закупівлі у строк, що не перевищує </w:t>
            </w:r>
            <w:r>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3E0994" w:rsidRDefault="00DF66E0">
            <w:pPr>
              <w:pStyle w:val="10"/>
              <w:widowControl w:val="0"/>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E0994" w:rsidRDefault="00DF66E0">
            <w:pPr>
              <w:pStyle w:val="10"/>
              <w:widowControl w:val="0"/>
              <w:jc w:val="both"/>
              <w:rPr>
                <w:rFonts w:ascii="Times New Roman" w:eastAsia="Times New Roman" w:hAnsi="Times New Roman" w:cs="Times New Roman"/>
                <w:i/>
                <w:u w:val="single"/>
              </w:rPr>
            </w:pPr>
            <w:r>
              <w:rPr>
                <w:rFonts w:ascii="Times New Roman" w:eastAsia="Times New Roman" w:hAnsi="Times New Roman" w:cs="Times New Roman"/>
                <w:i/>
                <w:u w:val="single"/>
              </w:rPr>
              <w:t>Опис формальних помилок:</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великої літери;</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розділових знаків та відмінювання слів у реченні;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використання слова або мовного звороту, запозичених з іншої мови;</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застосування правил переносу частини слова з рядка в рядок;</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написання слів разом та/або окремо, та/або через дефіс;</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Pr>
                <w:rFonts w:ascii="Times New Roman" w:eastAsia="Times New Roman" w:hAnsi="Times New Roman" w:cs="Times New Roman"/>
              </w:rPr>
              <w:lastRenderedPageBreak/>
              <w:t>визначеним замовником у тендерній документації.</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0994" w:rsidRDefault="00DF66E0">
            <w:pPr>
              <w:pStyle w:val="10"/>
              <w:widowControl w:val="0"/>
              <w:rPr>
                <w:rFonts w:ascii="Times New Roman" w:eastAsia="Times New Roman" w:hAnsi="Times New Roman" w:cs="Times New Roman"/>
                <w:i/>
                <w:u w:val="single"/>
              </w:rPr>
            </w:pPr>
            <w:r>
              <w:rPr>
                <w:rFonts w:ascii="Times New Roman" w:eastAsia="Times New Roman" w:hAnsi="Times New Roman" w:cs="Times New Roman"/>
                <w:i/>
                <w:u w:val="single"/>
              </w:rPr>
              <w:t>Приклади формальних помилок:</w:t>
            </w:r>
          </w:p>
          <w:p w:rsidR="003E0994" w:rsidRDefault="00DF66E0">
            <w:pPr>
              <w:pStyle w:val="10"/>
              <w:widowControl w:val="0"/>
              <w:rPr>
                <w:rFonts w:ascii="Times New Roman" w:eastAsia="Times New Roman" w:hAnsi="Times New Roman" w:cs="Times New Roman"/>
                <w:i/>
              </w:rPr>
            </w:pPr>
            <w:r>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E0994" w:rsidRDefault="00DF66E0">
            <w:pPr>
              <w:pStyle w:val="10"/>
              <w:widowControl w:val="0"/>
              <w:rPr>
                <w:rFonts w:ascii="Times New Roman" w:eastAsia="Times New Roman" w:hAnsi="Times New Roman" w:cs="Times New Roman"/>
                <w:i/>
              </w:rPr>
            </w:pPr>
            <w:r>
              <w:rPr>
                <w:rFonts w:ascii="Times New Roman" w:eastAsia="Times New Roman" w:hAnsi="Times New Roman" w:cs="Times New Roman"/>
                <w:i/>
              </w:rPr>
              <w:t>-  «</w:t>
            </w:r>
            <w:proofErr w:type="spellStart"/>
            <w:r>
              <w:rPr>
                <w:rFonts w:ascii="Times New Roman" w:eastAsia="Times New Roman" w:hAnsi="Times New Roman" w:cs="Times New Roman"/>
                <w:i/>
              </w:rPr>
              <w:t>м.київ</w:t>
            </w:r>
            <w:proofErr w:type="spellEnd"/>
            <w:r>
              <w:rPr>
                <w:rFonts w:ascii="Times New Roman" w:eastAsia="Times New Roman" w:hAnsi="Times New Roman" w:cs="Times New Roman"/>
                <w:i/>
              </w:rPr>
              <w:t>» замість «</w:t>
            </w:r>
            <w:proofErr w:type="spellStart"/>
            <w:r>
              <w:rPr>
                <w:rFonts w:ascii="Times New Roman" w:eastAsia="Times New Roman" w:hAnsi="Times New Roman" w:cs="Times New Roman"/>
                <w:i/>
              </w:rPr>
              <w:t>м.Київ</w:t>
            </w:r>
            <w:proofErr w:type="spellEnd"/>
            <w:r>
              <w:rPr>
                <w:rFonts w:ascii="Times New Roman" w:eastAsia="Times New Roman" w:hAnsi="Times New Roman" w:cs="Times New Roman"/>
                <w:i/>
              </w:rPr>
              <w:t>»;</w:t>
            </w:r>
          </w:p>
          <w:p w:rsidR="003E0994" w:rsidRDefault="00DF66E0">
            <w:pPr>
              <w:pStyle w:val="10"/>
              <w:widowControl w:val="0"/>
              <w:rPr>
                <w:rFonts w:ascii="Times New Roman" w:eastAsia="Times New Roman" w:hAnsi="Times New Roman" w:cs="Times New Roman"/>
                <w:i/>
              </w:rPr>
            </w:pPr>
            <w:r>
              <w:rPr>
                <w:rFonts w:ascii="Times New Roman" w:eastAsia="Times New Roman" w:hAnsi="Times New Roman" w:cs="Times New Roman"/>
                <w:i/>
              </w:rPr>
              <w:t>- «поряд -</w:t>
            </w:r>
            <w:proofErr w:type="spellStart"/>
            <w:r>
              <w:rPr>
                <w:rFonts w:ascii="Times New Roman" w:eastAsia="Times New Roman" w:hAnsi="Times New Roman" w:cs="Times New Roman"/>
                <w:i/>
              </w:rPr>
              <w:t>ок</w:t>
            </w:r>
            <w:proofErr w:type="spellEnd"/>
            <w:r>
              <w:rPr>
                <w:rFonts w:ascii="Times New Roman" w:eastAsia="Times New Roman" w:hAnsi="Times New Roman" w:cs="Times New Roman"/>
                <w:i/>
              </w:rPr>
              <w:t>» замість «</w:t>
            </w:r>
            <w:proofErr w:type="spellStart"/>
            <w:r>
              <w:rPr>
                <w:rFonts w:ascii="Times New Roman" w:eastAsia="Times New Roman" w:hAnsi="Times New Roman" w:cs="Times New Roman"/>
                <w:i/>
              </w:rPr>
              <w:t>поря</w:t>
            </w:r>
            <w:proofErr w:type="spellEnd"/>
            <w:r>
              <w:rPr>
                <w:rFonts w:ascii="Times New Roman" w:eastAsia="Times New Roman" w:hAnsi="Times New Roman" w:cs="Times New Roman"/>
                <w:i/>
              </w:rPr>
              <w:t xml:space="preserve"> – док»;</w:t>
            </w:r>
          </w:p>
          <w:p w:rsidR="003E0994" w:rsidRDefault="00DF66E0">
            <w:pPr>
              <w:pStyle w:val="10"/>
              <w:widowControl w:val="0"/>
              <w:rPr>
                <w:rFonts w:ascii="Times New Roman" w:eastAsia="Times New Roman" w:hAnsi="Times New Roman" w:cs="Times New Roman"/>
                <w:i/>
              </w:rPr>
            </w:pPr>
            <w:r>
              <w:rPr>
                <w:rFonts w:ascii="Times New Roman" w:eastAsia="Times New Roman" w:hAnsi="Times New Roman" w:cs="Times New Roman"/>
                <w:i/>
              </w:rPr>
              <w:t>- «</w:t>
            </w:r>
            <w:proofErr w:type="spellStart"/>
            <w:r>
              <w:rPr>
                <w:rFonts w:ascii="Times New Roman" w:eastAsia="Times New Roman" w:hAnsi="Times New Roman" w:cs="Times New Roman"/>
                <w:i/>
              </w:rPr>
              <w:t>ненадається</w:t>
            </w:r>
            <w:proofErr w:type="spellEnd"/>
            <w:r>
              <w:rPr>
                <w:rFonts w:ascii="Times New Roman" w:eastAsia="Times New Roman" w:hAnsi="Times New Roman" w:cs="Times New Roman"/>
                <w:i/>
              </w:rPr>
              <w:t>» замість «не надається»»;</w:t>
            </w:r>
          </w:p>
          <w:p w:rsidR="003E0994" w:rsidRDefault="00DF66E0">
            <w:pPr>
              <w:pStyle w:val="10"/>
              <w:widowControl w:val="0"/>
              <w:rPr>
                <w:rFonts w:ascii="Times New Roman" w:eastAsia="Times New Roman" w:hAnsi="Times New Roman" w:cs="Times New Roman"/>
                <w:i/>
              </w:rPr>
            </w:pPr>
            <w:r>
              <w:rPr>
                <w:rFonts w:ascii="Times New Roman" w:eastAsia="Times New Roman" w:hAnsi="Times New Roman" w:cs="Times New Roman"/>
                <w:i/>
              </w:rPr>
              <w:t>- «______________№_____________» замість «14.08.2020 №320/13/14-01»</w:t>
            </w:r>
          </w:p>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i/>
              </w:rPr>
              <w:t>pdf</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w:t>
            </w:r>
            <w:proofErr w:type="spellStart"/>
            <w:r>
              <w:rPr>
                <w:rFonts w:ascii="Times New Roman" w:eastAsia="Times New Roman" w:hAnsi="Times New Roman" w:cs="Times New Roman"/>
                <w:i/>
              </w:rPr>
              <w:t>PortableDocumentFormat</w:t>
            </w:r>
            <w:proofErr w:type="spellEnd"/>
            <w:r>
              <w:rPr>
                <w:rFonts w:ascii="Times New Roman" w:eastAsia="Times New Roman" w:hAnsi="Times New Roman" w:cs="Times New Roman"/>
                <w:i/>
              </w:rPr>
              <w:t>)».</w:t>
            </w:r>
          </w:p>
          <w:p w:rsidR="003E0994" w:rsidRDefault="003E0994">
            <w:pPr>
              <w:pStyle w:val="10"/>
              <w:widowControl w:val="0"/>
              <w:jc w:val="both"/>
              <w:rPr>
                <w:rFonts w:ascii="Times New Roman" w:eastAsia="Times New Roman" w:hAnsi="Times New Roman" w:cs="Times New Roman"/>
              </w:rPr>
            </w:pPr>
          </w:p>
          <w:p w:rsidR="003E0994" w:rsidRDefault="00DF66E0">
            <w:pPr>
              <w:pStyle w:val="10"/>
              <w:widowControl w:val="0"/>
              <w:ind w:left="40" w:hanging="20"/>
              <w:jc w:val="both"/>
              <w:rPr>
                <w:rFonts w:ascii="Times New Roman" w:eastAsia="Times New Roman" w:hAnsi="Times New Roman" w:cs="Times New Roman"/>
              </w:rPr>
            </w:pPr>
            <w:r>
              <w:rPr>
                <w:rFonts w:ascii="Times New Roman" w:eastAsia="Times New Roman" w:hAnsi="Times New Roman" w:cs="Times New Roman"/>
              </w:rPr>
              <w:t xml:space="preserve">Документи, що не передбачені законодавством для </w:t>
            </w:r>
            <w:r>
              <w:rPr>
                <w:rFonts w:ascii="Times New Roman" w:eastAsia="Times New Roman" w:hAnsi="Times New Roman" w:cs="Times New Roman"/>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0994" w:rsidRDefault="003E0994">
            <w:pPr>
              <w:pStyle w:val="10"/>
              <w:widowControl w:val="0"/>
              <w:ind w:left="40" w:hanging="20"/>
              <w:jc w:val="both"/>
              <w:rPr>
                <w:rFonts w:ascii="Times New Roman" w:eastAsia="Times New Roman" w:hAnsi="Times New Roman" w:cs="Times New Roman"/>
                <w:b/>
              </w:rPr>
            </w:pPr>
          </w:p>
          <w:p w:rsidR="003E0994" w:rsidRDefault="00DF66E0">
            <w:pPr>
              <w:pStyle w:val="10"/>
              <w:widowControl w:val="0"/>
              <w:ind w:left="40" w:hanging="20"/>
              <w:jc w:val="both"/>
              <w:rPr>
                <w:rFonts w:ascii="Times New Roman" w:eastAsia="Times New Roman" w:hAnsi="Times New Roman" w:cs="Times New Roman"/>
                <w:b/>
              </w:rPr>
            </w:pPr>
            <w:r>
              <w:rPr>
                <w:rFonts w:ascii="Times New Roman" w:eastAsia="Times New Roman" w:hAnsi="Times New Roman" w:cs="Times New Roman"/>
                <w:b/>
              </w:rPr>
              <w:t>УВАГА!!!</w:t>
            </w:r>
          </w:p>
          <w:p w:rsidR="003E0994" w:rsidRDefault="00DF66E0">
            <w:pPr>
              <w:pStyle w:val="10"/>
              <w:widowControl w:val="0"/>
              <w:jc w:val="both"/>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rPr>
              <w:t>скан-копій</w:t>
            </w:r>
            <w:proofErr w:type="spellEnd"/>
            <w:r>
              <w:rPr>
                <w:rFonts w:ascii="Times New Roman" w:eastAsia="Times New Roman" w:hAnsi="Times New Roman" w:cs="Times New Roman"/>
                <w:b/>
              </w:rPr>
              <w:t xml:space="preserve"> через електронну систему закупівель. Тендерна пропозиція учасника має відповідати ряду вимог: </w:t>
            </w:r>
          </w:p>
          <w:p w:rsidR="003E0994" w:rsidRDefault="00DF66E0">
            <w:pPr>
              <w:pStyle w:val="10"/>
              <w:jc w:val="both"/>
              <w:rPr>
                <w:rFonts w:ascii="Times New Roman" w:eastAsia="Times New Roman" w:hAnsi="Times New Roman" w:cs="Times New Roman"/>
                <w:b/>
              </w:rPr>
            </w:pPr>
            <w:r>
              <w:rPr>
                <w:rFonts w:ascii="Times New Roman" w:eastAsia="Times New Roman" w:hAnsi="Times New Roman" w:cs="Times New Roman"/>
                <w:b/>
              </w:rPr>
              <w:t>1) документи мають бути чіткими та розбірливими для читання;</w:t>
            </w:r>
          </w:p>
          <w:p w:rsidR="003E0994" w:rsidRDefault="00DF66E0">
            <w:pPr>
              <w:pStyle w:val="10"/>
              <w:widowControl w:val="0"/>
              <w:ind w:left="20"/>
              <w:jc w:val="both"/>
              <w:rPr>
                <w:rFonts w:ascii="Times New Roman" w:eastAsia="Times New Roman" w:hAnsi="Times New Roman" w:cs="Times New Roman"/>
                <w:b/>
              </w:rPr>
            </w:pPr>
            <w:r>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0994" w:rsidRDefault="00DF66E0">
            <w:pPr>
              <w:pStyle w:val="10"/>
              <w:widowControl w:val="0"/>
              <w:jc w:val="both"/>
              <w:rPr>
                <w:rFonts w:ascii="Times New Roman" w:eastAsia="Times New Roman" w:hAnsi="Times New Roman" w:cs="Times New Roman"/>
                <w:b/>
              </w:rPr>
            </w:pPr>
            <w:r>
              <w:rPr>
                <w:rFonts w:ascii="Times New Roman" w:eastAsia="Times New Roman" w:hAnsi="Times New Roman" w:cs="Times New Roman"/>
                <w:b/>
              </w:rPr>
              <w:t xml:space="preserve">Замовник перевіряє КЕП/УЕП учасника на сайті центрального </w:t>
            </w:r>
            <w:proofErr w:type="spellStart"/>
            <w:r>
              <w:rPr>
                <w:rFonts w:ascii="Times New Roman" w:eastAsia="Times New Roman" w:hAnsi="Times New Roman" w:cs="Times New Roman"/>
                <w:b/>
              </w:rPr>
              <w:t>засвідчувального</w:t>
            </w:r>
            <w:proofErr w:type="spellEnd"/>
            <w:r>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E0994" w:rsidRDefault="00DF66E0">
            <w:pPr>
              <w:pStyle w:val="10"/>
              <w:widowControl w:val="0"/>
              <w:jc w:val="both"/>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E0994" w:rsidRDefault="00DF66E0">
            <w:pPr>
              <w:pStyle w:val="10"/>
              <w:widowControl w:val="0"/>
              <w:jc w:val="both"/>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i/>
              </w:rPr>
              <w:t xml:space="preserve">Тендерні пропозиції мають право подавати всі заінтересовані особи. </w:t>
            </w:r>
          </w:p>
          <w:p w:rsidR="003E0994" w:rsidRDefault="00DF66E0">
            <w:pPr>
              <w:pStyle w:val="10"/>
              <w:widowControl w:val="0"/>
              <w:jc w:val="both"/>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 xml:space="preserve"> </w:t>
            </w:r>
            <w:r>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rPr>
              <w:t>(у разі здійснення закупівлі за лотами)</w:t>
            </w:r>
            <w:r>
              <w:rPr>
                <w:rFonts w:ascii="Times New Roman" w:eastAsia="Times New Roman" w:hAnsi="Times New Roman" w:cs="Times New Roman"/>
              </w:rPr>
              <w:t xml:space="preserve">. </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i/>
                <w:highlight w:val="white"/>
              </w:rPr>
              <w:t xml:space="preserve">У випадку подання учасником більше однієї тендерної пропозиції </w:t>
            </w:r>
            <w:r>
              <w:rPr>
                <w:rFonts w:ascii="Times New Roman" w:eastAsia="Times New Roman" w:hAnsi="Times New Roman" w:cs="Times New Roman"/>
                <w:i/>
              </w:rPr>
              <w:t xml:space="preserve">(у тому числі до визначеної в тендерній документації частини предмета закупівлі (лота) (у разі </w:t>
            </w:r>
            <w:r>
              <w:rPr>
                <w:rFonts w:ascii="Times New Roman" w:eastAsia="Times New Roman" w:hAnsi="Times New Roman" w:cs="Times New Roman"/>
                <w:i/>
              </w:rPr>
              <w:lastRenderedPageBreak/>
              <w:t xml:space="preserve">здійснення закупівлі за лотами), учасник вважається таким, </w:t>
            </w:r>
            <w:r>
              <w:rPr>
                <w:rFonts w:ascii="Times New Roman" w:eastAsia="Times New Roman" w:hAnsi="Times New Roman" w:cs="Times New Roman"/>
                <w:i/>
                <w:highlight w:val="white"/>
              </w:rPr>
              <w:t xml:space="preserve">що не відповідає встановленим </w:t>
            </w:r>
            <w:hyperlink r:id="rId8" w:anchor="n1422">
              <w:r>
                <w:rPr>
                  <w:rFonts w:ascii="Times New Roman" w:eastAsia="Times New Roman" w:hAnsi="Times New Roman" w:cs="Times New Roman"/>
                  <w:i/>
                  <w:highlight w:val="white"/>
                </w:rPr>
                <w:t>абзацом першим</w:t>
              </w:r>
            </w:hyperlink>
            <w:r>
              <w:rPr>
                <w:rFonts w:ascii="Times New Roman" w:eastAsia="Times New Roman" w:hAnsi="Times New Roman" w:cs="Times New Roman"/>
                <w:i/>
                <w:highlight w:val="white"/>
              </w:rPr>
              <w:t xml:space="preserve"> частини третьої статті 22 Закону України «Про публічні закупівлі» вимогам до учасника відповідно до законодавства.</w:t>
            </w:r>
          </w:p>
        </w:tc>
      </w:tr>
      <w:tr w:rsidR="003E0994">
        <w:trPr>
          <w:trHeight w:val="316"/>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2</w:t>
            </w:r>
          </w:p>
        </w:tc>
        <w:tc>
          <w:tcPr>
            <w:tcW w:w="3686" w:type="dxa"/>
          </w:tcPr>
          <w:p w:rsidR="003E0994" w:rsidRDefault="00DF66E0">
            <w:pPr>
              <w:pStyle w:val="10"/>
              <w:widowControl w:val="0"/>
              <w:ind w:right="-136"/>
              <w:rPr>
                <w:rFonts w:ascii="Times New Roman" w:eastAsia="Times New Roman" w:hAnsi="Times New Roman" w:cs="Times New Roman"/>
              </w:rPr>
            </w:pPr>
            <w:bookmarkStart w:id="5" w:name="_2et92p0" w:colFirst="0" w:colLast="0"/>
            <w:bookmarkEnd w:id="5"/>
            <w:r>
              <w:rPr>
                <w:rFonts w:ascii="Times New Roman" w:eastAsia="Times New Roman" w:hAnsi="Times New Roman" w:cs="Times New Roman"/>
                <w:b/>
                <w:color w:val="000000"/>
              </w:rPr>
              <w:t>Забезпечення тендерної пропозиції</w:t>
            </w:r>
          </w:p>
        </w:tc>
        <w:tc>
          <w:tcPr>
            <w:tcW w:w="5712" w:type="dxa"/>
            <w:vAlign w:val="center"/>
          </w:tcPr>
          <w:p w:rsidR="003E0994" w:rsidRDefault="00DF66E0">
            <w:pPr>
              <w:pStyle w:val="10"/>
              <w:widowControl w:val="0"/>
              <w:ind w:right="120"/>
              <w:jc w:val="both"/>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rPr>
              <w:t>Не вимагається.</w:t>
            </w:r>
          </w:p>
        </w:tc>
      </w:tr>
      <w:tr w:rsidR="003E0994">
        <w:trPr>
          <w:trHeight w:val="83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712" w:type="dxa"/>
            <w:vAlign w:val="center"/>
          </w:tcPr>
          <w:p w:rsidR="003E0994" w:rsidRDefault="00DF66E0">
            <w:pPr>
              <w:pStyle w:val="10"/>
              <w:widowControl w:val="0"/>
              <w:ind w:right="120"/>
              <w:jc w:val="both"/>
              <w:rPr>
                <w:rFonts w:ascii="Times New Roman" w:eastAsia="Times New Roman" w:hAnsi="Times New Roman" w:cs="Times New Roman"/>
              </w:rPr>
            </w:pPr>
            <w:r>
              <w:rPr>
                <w:rFonts w:ascii="Times New Roman" w:eastAsia="Times New Roman" w:hAnsi="Times New Roman" w:cs="Times New Roman"/>
              </w:rPr>
              <w:t>Не передбачається.</w:t>
            </w:r>
          </w:p>
        </w:tc>
      </w:tr>
      <w:tr w:rsidR="003E0994">
        <w:trPr>
          <w:trHeight w:val="560"/>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Строк, протягом якого тендерні пропозиції є дійсними</w:t>
            </w:r>
          </w:p>
        </w:tc>
        <w:tc>
          <w:tcPr>
            <w:tcW w:w="5712" w:type="dxa"/>
            <w:vAlign w:val="center"/>
          </w:tcPr>
          <w:p w:rsidR="003E0994" w:rsidRPr="00C44A96" w:rsidRDefault="00DF66E0">
            <w:pPr>
              <w:pStyle w:val="10"/>
              <w:widowControl w:val="0"/>
              <w:jc w:val="both"/>
              <w:rPr>
                <w:rFonts w:ascii="Times New Roman" w:eastAsia="Times New Roman" w:hAnsi="Times New Roman" w:cs="Times New Roman"/>
              </w:rPr>
            </w:pPr>
            <w:r w:rsidRPr="00C44A96">
              <w:rPr>
                <w:rFonts w:ascii="Times New Roman" w:eastAsia="Times New Roman" w:hAnsi="Times New Roman" w:cs="Times New Roman"/>
              </w:rPr>
              <w:t xml:space="preserve">Тендерні пропозиції вважаються дійсними </w:t>
            </w:r>
            <w:r w:rsidRPr="00C44A96">
              <w:rPr>
                <w:rFonts w:ascii="Times New Roman" w:eastAsia="Times New Roman" w:hAnsi="Times New Roman" w:cs="Times New Roman"/>
                <w:b/>
                <w:i/>
                <w:u w:val="single"/>
              </w:rPr>
              <w:t>протягом 40 (сорока) днів</w:t>
            </w:r>
            <w:r w:rsidRPr="00C44A96">
              <w:rPr>
                <w:rFonts w:ascii="Times New Roman" w:eastAsia="Times New Roman" w:hAnsi="Times New Roman" w:cs="Times New Roman"/>
              </w:rPr>
              <w:t xml:space="preserve"> із дати кінцевого строку подання тендерних пропозицій. </w:t>
            </w:r>
          </w:p>
          <w:p w:rsidR="003E0994" w:rsidRPr="00C44A96" w:rsidRDefault="00DF66E0">
            <w:pPr>
              <w:pStyle w:val="10"/>
              <w:widowControl w:val="0"/>
              <w:jc w:val="both"/>
              <w:rPr>
                <w:rFonts w:ascii="Times New Roman" w:eastAsia="Times New Roman" w:hAnsi="Times New Roman" w:cs="Times New Roman"/>
              </w:rPr>
            </w:pPr>
            <w:r w:rsidRPr="00C44A96">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0994" w:rsidRPr="00C44A96" w:rsidRDefault="00DF66E0">
            <w:pPr>
              <w:pStyle w:val="10"/>
              <w:widowControl w:val="0"/>
              <w:jc w:val="both"/>
              <w:rPr>
                <w:rFonts w:ascii="Times New Roman" w:eastAsia="Times New Roman" w:hAnsi="Times New Roman" w:cs="Times New Roman"/>
                <w:u w:val="single"/>
              </w:rPr>
            </w:pPr>
            <w:r w:rsidRPr="00C44A96">
              <w:rPr>
                <w:rFonts w:ascii="Times New Roman" w:eastAsia="Times New Roman" w:hAnsi="Times New Roman" w:cs="Times New Roman"/>
              </w:rPr>
              <w:t xml:space="preserve">Учасник процедури закупівлі </w:t>
            </w:r>
            <w:r w:rsidRPr="00C44A96">
              <w:rPr>
                <w:rFonts w:ascii="Times New Roman" w:eastAsia="Times New Roman" w:hAnsi="Times New Roman" w:cs="Times New Roman"/>
                <w:u w:val="single"/>
              </w:rPr>
              <w:t>має право:</w:t>
            </w:r>
          </w:p>
          <w:p w:rsidR="003E0994" w:rsidRPr="00C44A96" w:rsidRDefault="00DF66E0">
            <w:pPr>
              <w:pStyle w:val="10"/>
              <w:widowControl w:val="0"/>
              <w:jc w:val="both"/>
              <w:rPr>
                <w:rFonts w:ascii="Times New Roman" w:eastAsia="Times New Roman" w:hAnsi="Times New Roman" w:cs="Times New Roman"/>
              </w:rPr>
            </w:pPr>
            <w:r w:rsidRPr="00C44A9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3E0994" w:rsidRPr="00C44A96" w:rsidRDefault="00DF66E0">
            <w:pPr>
              <w:pStyle w:val="10"/>
              <w:widowControl w:val="0"/>
              <w:jc w:val="both"/>
              <w:rPr>
                <w:rFonts w:ascii="Times New Roman" w:eastAsia="Times New Roman" w:hAnsi="Times New Roman" w:cs="Times New Roman"/>
              </w:rPr>
            </w:pPr>
            <w:r w:rsidRPr="00C44A96">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44A96">
              <w:rPr>
                <w:rFonts w:ascii="Times New Roman" w:eastAsia="Times New Roman" w:hAnsi="Times New Roman" w:cs="Times New Roman"/>
                <w:i/>
              </w:rPr>
              <w:t>(у разі якщо таке вимагалося)</w:t>
            </w:r>
            <w:r w:rsidRPr="00C44A96">
              <w:rPr>
                <w:rFonts w:ascii="Times New Roman" w:eastAsia="Times New Roman" w:hAnsi="Times New Roman" w:cs="Times New Roman"/>
              </w:rPr>
              <w:t>.</w:t>
            </w:r>
          </w:p>
          <w:p w:rsidR="003E0994" w:rsidRPr="00C44A96" w:rsidRDefault="00DF66E0">
            <w:pPr>
              <w:pStyle w:val="10"/>
              <w:widowControl w:val="0"/>
              <w:jc w:val="both"/>
              <w:rPr>
                <w:rFonts w:ascii="Times New Roman" w:eastAsia="Times New Roman" w:hAnsi="Times New Roman" w:cs="Times New Roman"/>
                <w:strike/>
              </w:rPr>
            </w:pPr>
            <w:r w:rsidRPr="00C44A96">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0994">
        <w:trPr>
          <w:trHeight w:val="560"/>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5712" w:type="dxa"/>
            <w:vAlign w:val="center"/>
          </w:tcPr>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 3</w:t>
            </w:r>
            <w:r>
              <w:rPr>
                <w:rFonts w:ascii="Times New Roman" w:eastAsia="Times New Roman" w:hAnsi="Times New Roman" w:cs="Times New Roman"/>
                <w:i/>
              </w:rPr>
              <w:t xml:space="preserve"> </w:t>
            </w:r>
            <w:r>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 </w:t>
            </w:r>
          </w:p>
          <w:p w:rsidR="003E0994" w:rsidRDefault="003E0994">
            <w:pPr>
              <w:pStyle w:val="10"/>
              <w:widowControl w:val="0"/>
              <w:jc w:val="both"/>
              <w:rPr>
                <w:rFonts w:ascii="Times New Roman" w:eastAsia="Times New Roman" w:hAnsi="Times New Roman" w:cs="Times New Roman"/>
              </w:rPr>
            </w:pPr>
          </w:p>
          <w:p w:rsidR="003E0994" w:rsidRDefault="00DF66E0">
            <w:pPr>
              <w:pStyle w:val="10"/>
              <w:widowControl w:val="0"/>
              <w:ind w:right="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Підстави, встановлені статтею 17 Закону.</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rPr>
              <w:lastRenderedPageBreak/>
              <w:t>правопорушення або правопорушення, пов’язаного з корупцією;</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E0994" w:rsidRDefault="00DF66E0">
            <w:pPr>
              <w:pStyle w:val="10"/>
              <w:widowControl w:val="0"/>
              <w:jc w:val="both"/>
              <w:rPr>
                <w:rFonts w:ascii="Times New Roman" w:eastAsia="Times New Roman" w:hAnsi="Times New Roman" w:cs="Times New Roman"/>
                <w:highlight w:val="green"/>
              </w:rPr>
            </w:pPr>
            <w:r>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0994" w:rsidRDefault="00DF66E0">
            <w:pPr>
              <w:pStyle w:val="10"/>
              <w:widowControl w:val="0"/>
              <w:jc w:val="both"/>
              <w:rPr>
                <w:rFonts w:ascii="Times New Roman" w:eastAsia="Times New Roman" w:hAnsi="Times New Roman" w:cs="Times New Roman"/>
                <w:i/>
                <w:highlight w:val="white"/>
              </w:rPr>
            </w:pPr>
            <w:r>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highlight w:val="white"/>
              </w:rPr>
              <w:t xml:space="preserve">(відповідно до Особливостей </w:t>
            </w:r>
            <w:r>
              <w:rPr>
                <w:rFonts w:ascii="Times New Roman" w:eastAsia="Times New Roman" w:hAnsi="Times New Roman" w:cs="Times New Roman"/>
                <w:i/>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6</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5712" w:type="dxa"/>
            <w:vAlign w:val="center"/>
          </w:tcPr>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rPr>
                <w:t xml:space="preserve"> пунктом третім </w:t>
              </w:r>
            </w:hyperlink>
            <w:hyperlink r:id="rId10">
              <w:r>
                <w:rPr>
                  <w:rFonts w:ascii="Times New Roman" w:eastAsia="Times New Roman" w:hAnsi="Times New Roman" w:cs="Times New Roman"/>
                  <w:u w:val="single"/>
                </w:rPr>
                <w:t>частиною другою</w:t>
              </w:r>
            </w:hyperlink>
            <w:r>
              <w:rPr>
                <w:rFonts w:ascii="Times New Roman" w:eastAsia="Times New Roman" w:hAnsi="Times New Roman" w:cs="Times New Roman"/>
              </w:rPr>
              <w:t xml:space="preserve"> статті 22 Закону зазначено в </w:t>
            </w:r>
            <w:r>
              <w:rPr>
                <w:rFonts w:ascii="Times New Roman" w:eastAsia="Times New Roman" w:hAnsi="Times New Roman" w:cs="Times New Roman"/>
                <w:b/>
                <w:i/>
              </w:rPr>
              <w:t>Додатку № 4</w:t>
            </w:r>
            <w:r>
              <w:rPr>
                <w:rFonts w:ascii="Times New Roman" w:eastAsia="Times New Roman" w:hAnsi="Times New Roman" w:cs="Times New Roman"/>
                <w:b/>
              </w:rPr>
              <w:t xml:space="preserve"> </w:t>
            </w:r>
            <w:r>
              <w:rPr>
                <w:rFonts w:ascii="Times New Roman" w:eastAsia="Times New Roman" w:hAnsi="Times New Roman" w:cs="Times New Roman"/>
              </w:rPr>
              <w:t>до цієї тендерної документації.</w:t>
            </w:r>
          </w:p>
        </w:tc>
      </w:tr>
      <w:tr w:rsidR="003E0994">
        <w:trPr>
          <w:trHeight w:val="550"/>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 xml:space="preserve">Інформація про </w:t>
            </w:r>
            <w:r>
              <w:rPr>
                <w:rFonts w:ascii="Times New Roman" w:eastAsia="Times New Roman" w:hAnsi="Times New Roman" w:cs="Times New Roman"/>
                <w:b/>
              </w:rPr>
              <w:t xml:space="preserve">субпідрядника / співвиконавця </w:t>
            </w:r>
          </w:p>
        </w:tc>
        <w:tc>
          <w:tcPr>
            <w:tcW w:w="5712" w:type="dxa"/>
            <w:vAlign w:val="center"/>
          </w:tcPr>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передбачено.</w:t>
            </w:r>
          </w:p>
        </w:tc>
      </w:tr>
      <w:tr w:rsidR="003E0994">
        <w:trPr>
          <w:trHeight w:val="841"/>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Унесення змін або відкликання тендерної пропозиції учасником</w:t>
            </w:r>
          </w:p>
        </w:tc>
        <w:tc>
          <w:tcPr>
            <w:tcW w:w="5712" w:type="dxa"/>
            <w:vAlign w:val="center"/>
          </w:tcPr>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0994">
        <w:trPr>
          <w:trHeight w:val="442"/>
          <w:jc w:val="center"/>
        </w:trPr>
        <w:tc>
          <w:tcPr>
            <w:tcW w:w="9960" w:type="dxa"/>
            <w:gridSpan w:val="3"/>
            <w:vAlign w:val="center"/>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b/>
                <w:color w:val="000000"/>
              </w:rPr>
              <w:t>Розділ 4. Подання та розкриття тендерної пропозиції</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Кінцевий строк подання тендерної пропозиції</w:t>
            </w:r>
          </w:p>
        </w:tc>
        <w:tc>
          <w:tcPr>
            <w:tcW w:w="5712" w:type="dxa"/>
            <w:vAlign w:val="center"/>
          </w:tcPr>
          <w:p w:rsidR="003E0994" w:rsidRDefault="00DF66E0">
            <w:pPr>
              <w:pStyle w:val="10"/>
              <w:widowControl w:val="0"/>
              <w:ind w:left="40"/>
              <w:jc w:val="both"/>
              <w:rPr>
                <w:rFonts w:ascii="Times New Roman" w:eastAsia="Times New Roman" w:hAnsi="Times New Roman" w:cs="Times New Roman"/>
                <w:highlight w:val="magenta"/>
              </w:rPr>
            </w:pPr>
            <w:r>
              <w:rPr>
                <w:rFonts w:ascii="Times New Roman" w:eastAsia="Times New Roman" w:hAnsi="Times New Roman" w:cs="Times New Roman"/>
                <w:color w:val="000000"/>
              </w:rPr>
              <w:t xml:space="preserve">Кінцевий строк подання тендерних пропозицій – </w:t>
            </w:r>
            <w:r>
              <w:rPr>
                <w:rFonts w:ascii="Times New Roman" w:eastAsia="Times New Roman" w:hAnsi="Times New Roman" w:cs="Times New Roman"/>
                <w:b/>
              </w:rPr>
              <w:t xml:space="preserve">   </w:t>
            </w:r>
            <w:r w:rsidR="00CC6FC5">
              <w:rPr>
                <w:shd w:val="clear" w:color="auto" w:fill="00B050"/>
              </w:rPr>
              <w:t>05</w:t>
            </w:r>
            <w:r w:rsidR="000A0017">
              <w:rPr>
                <w:shd w:val="clear" w:color="auto" w:fill="00B050"/>
              </w:rPr>
              <w:t>.04.2023</w:t>
            </w:r>
            <w:r w:rsidR="00BA69FA" w:rsidRPr="001F1335">
              <w:rPr>
                <w:shd w:val="clear" w:color="auto" w:fill="00B050"/>
              </w:rPr>
              <w:t xml:space="preserve"> 00:0</w:t>
            </w:r>
            <w:r w:rsidR="000A0017">
              <w:rPr>
                <w:shd w:val="clear" w:color="auto" w:fill="00B050"/>
              </w:rPr>
              <w:t>0</w:t>
            </w:r>
            <w:r w:rsidRPr="00BA69FA">
              <w:t xml:space="preserve"> (</w:t>
            </w:r>
            <w:r>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0994" w:rsidRDefault="00DF66E0">
            <w:pPr>
              <w:pStyle w:val="10"/>
              <w:widowControl w:val="0"/>
              <w:pBdr>
                <w:top w:val="nil"/>
                <w:left w:val="nil"/>
                <w:bottom w:val="nil"/>
                <w:right w:val="nil"/>
                <w:between w:val="nil"/>
              </w:pBdr>
              <w:jc w:val="both"/>
              <w:rPr>
                <w:rFonts w:ascii="Times New Roman" w:eastAsia="Times New Roman" w:hAnsi="Times New Roman" w:cs="Times New Roman"/>
                <w:strike/>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3E0994" w:rsidTr="001F1335">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Дата та час розкриття тендерної пропозиції</w:t>
            </w:r>
          </w:p>
        </w:tc>
        <w:tc>
          <w:tcPr>
            <w:tcW w:w="5712" w:type="dxa"/>
            <w:shd w:val="clear" w:color="auto" w:fill="auto"/>
            <w:vAlign w:val="center"/>
          </w:tcPr>
          <w:p w:rsidR="003D0D76" w:rsidRPr="001F1335" w:rsidRDefault="003D0D76" w:rsidP="003D0D76">
            <w:pPr>
              <w:pStyle w:val="20"/>
              <w:widowControl w:val="0"/>
              <w:spacing w:line="228" w:lineRule="auto"/>
              <w:jc w:val="both"/>
              <w:rPr>
                <w:rFonts w:ascii="Times New Roman" w:eastAsia="Times New Roman" w:hAnsi="Times New Roman" w:cs="Times New Roman"/>
              </w:rPr>
            </w:pPr>
            <w:r w:rsidRPr="001F1335">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0D76" w:rsidRPr="001F1335" w:rsidRDefault="003D0D76" w:rsidP="003D0D76">
            <w:pPr>
              <w:pStyle w:val="20"/>
              <w:widowControl w:val="0"/>
              <w:spacing w:line="228" w:lineRule="auto"/>
              <w:jc w:val="both"/>
              <w:rPr>
                <w:rFonts w:ascii="Times New Roman" w:eastAsia="Times New Roman" w:hAnsi="Times New Roman" w:cs="Times New Roman"/>
              </w:rPr>
            </w:pPr>
            <w:r w:rsidRPr="001F1335">
              <w:rPr>
                <w:rFonts w:ascii="Times New Roman" w:eastAsia="Times New Roman" w:hAnsi="Times New Roman" w:cs="Times New Roman"/>
              </w:rPr>
              <w:t xml:space="preserve">Не підлягає розкриттю інформація, що обґрунтовано </w:t>
            </w:r>
            <w:r w:rsidRPr="001F1335">
              <w:rPr>
                <w:rFonts w:ascii="Times New Roman" w:eastAsia="Times New Roman" w:hAnsi="Times New Roman" w:cs="Times New Roman"/>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F1335">
              <w:rPr>
                <w:rFonts w:ascii="Times New Roman" w:eastAsia="Times New Roman" w:hAnsi="Times New Roman" w:cs="Times New Roman"/>
              </w:rPr>
              <w:t>Держаудитслужба</w:t>
            </w:r>
            <w:proofErr w:type="spellEnd"/>
            <w:r w:rsidRPr="001F1335">
              <w:rPr>
                <w:rFonts w:ascii="Times New Roman" w:eastAsia="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3D0D76" w:rsidRPr="001F1335" w:rsidRDefault="003D0D76" w:rsidP="003D0D76">
            <w:pPr>
              <w:pStyle w:val="20"/>
              <w:widowControl w:val="0"/>
              <w:spacing w:line="228" w:lineRule="auto"/>
              <w:jc w:val="both"/>
              <w:rPr>
                <w:rFonts w:ascii="Times New Roman" w:eastAsia="Times New Roman" w:hAnsi="Times New Roman" w:cs="Times New Roman"/>
              </w:rPr>
            </w:pPr>
            <w:r w:rsidRPr="001F1335">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3E0994" w:rsidRPr="001F1335" w:rsidRDefault="003D0D76" w:rsidP="003D0D76">
            <w:pPr>
              <w:pStyle w:val="10"/>
              <w:widowControl w:val="0"/>
              <w:jc w:val="both"/>
              <w:rPr>
                <w:rFonts w:ascii="Times New Roman" w:eastAsia="Times New Roman" w:hAnsi="Times New Roman" w:cs="Times New Roman"/>
              </w:rPr>
            </w:pPr>
            <w:r w:rsidRPr="001F1335">
              <w:rPr>
                <w:rFonts w:ascii="Times New Roman" w:eastAsia="Times New Roman" w:hAnsi="Times New Roman" w:cs="Times New Roman"/>
                <w:b/>
                <w:u w:val="single"/>
              </w:rPr>
              <w:t>Відкриті торги проводяться без застосування електронного аукціону.</w:t>
            </w:r>
          </w:p>
        </w:tc>
      </w:tr>
      <w:tr w:rsidR="003E0994" w:rsidTr="001F1335">
        <w:trPr>
          <w:trHeight w:val="398"/>
          <w:jc w:val="center"/>
        </w:trPr>
        <w:tc>
          <w:tcPr>
            <w:tcW w:w="9960" w:type="dxa"/>
            <w:gridSpan w:val="3"/>
            <w:shd w:val="clear" w:color="auto" w:fill="auto"/>
            <w:vAlign w:val="center"/>
          </w:tcPr>
          <w:p w:rsidR="003E0994" w:rsidRPr="001F1335" w:rsidRDefault="00DF66E0">
            <w:pPr>
              <w:pStyle w:val="10"/>
              <w:widowControl w:val="0"/>
              <w:jc w:val="center"/>
              <w:rPr>
                <w:rFonts w:ascii="Times New Roman" w:eastAsia="Times New Roman" w:hAnsi="Times New Roman" w:cs="Times New Roman"/>
              </w:rPr>
            </w:pPr>
            <w:r w:rsidRPr="001F1335">
              <w:rPr>
                <w:rFonts w:ascii="Times New Roman" w:eastAsia="Times New Roman" w:hAnsi="Times New Roman" w:cs="Times New Roman"/>
                <w:b/>
                <w:color w:val="000000"/>
              </w:rPr>
              <w:lastRenderedPageBreak/>
              <w:t>Розділ 5. Оцінка тендерної пропозиції</w:t>
            </w:r>
          </w:p>
        </w:tc>
      </w:tr>
      <w:tr w:rsidR="003E0994" w:rsidTr="001F1335">
        <w:trPr>
          <w:trHeight w:val="398"/>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712" w:type="dxa"/>
            <w:shd w:val="clear" w:color="auto" w:fill="auto"/>
            <w:vAlign w:val="center"/>
          </w:tcPr>
          <w:p w:rsidR="003D0D76" w:rsidRPr="001F1335" w:rsidRDefault="003D0D76" w:rsidP="003D0D76">
            <w:pPr>
              <w:pStyle w:val="20"/>
              <w:widowControl w:val="0"/>
              <w:spacing w:line="228" w:lineRule="auto"/>
              <w:jc w:val="both"/>
              <w:rPr>
                <w:rFonts w:ascii="Times New Roman" w:eastAsia="Times New Roman" w:hAnsi="Times New Roman" w:cs="Times New Roman"/>
              </w:rPr>
            </w:pPr>
            <w:r w:rsidRPr="001F1335">
              <w:rPr>
                <w:rFonts w:ascii="Times New Roman" w:eastAsia="Times New Roman" w:hAnsi="Times New Roman" w:cs="Times New Roman"/>
              </w:rPr>
              <w:t>Розгляд та оцінка тендерних пропозицій відбуваються відповідно до статті 29 Закону з урахуванням положень пунктів 37 - 40 Особливостей.</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D0D76" w:rsidRPr="001F1335" w:rsidRDefault="003D0D76" w:rsidP="003D0D76">
            <w:pPr>
              <w:pStyle w:val="20"/>
              <w:widowControl w:val="0"/>
              <w:jc w:val="both"/>
              <w:rPr>
                <w:rFonts w:ascii="Times New Roman" w:eastAsia="Times New Roman" w:hAnsi="Times New Roman" w:cs="Times New Roman"/>
                <w:color w:val="000000"/>
              </w:rPr>
            </w:pPr>
            <w:r w:rsidRPr="001F1335">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 якої є найнижчою.</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Єдиним критерієм оцінки згідно даної процедури відкритих торгів є ціна (питома вага критерію – 100%).</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 xml:space="preserve">Оцінка здійснюється щодо предмета закупівлі </w:t>
            </w:r>
            <w:proofErr w:type="spellStart"/>
            <w:r w:rsidRPr="001F1335">
              <w:rPr>
                <w:rFonts w:ascii="Times New Roman" w:eastAsia="Times New Roman" w:hAnsi="Times New Roman" w:cs="Times New Roman"/>
              </w:rPr>
              <w:t>вцілому</w:t>
            </w:r>
            <w:proofErr w:type="spellEnd"/>
            <w:r w:rsidRPr="001F1335">
              <w:rPr>
                <w:rFonts w:ascii="Times New Roman" w:eastAsia="Times New Roman" w:hAnsi="Times New Roman" w:cs="Times New Roman"/>
              </w:rPr>
              <w:t>.</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1F1335">
              <w:rPr>
                <w:rFonts w:ascii="Times New Roman" w:eastAsia="Times New Roman" w:hAnsi="Times New Roman" w:cs="Times New Roman"/>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3D0D76" w:rsidRPr="001F1335" w:rsidRDefault="003D0D76" w:rsidP="003D0D76">
            <w:pPr>
              <w:pStyle w:val="20"/>
              <w:widowControl w:val="0"/>
              <w:numPr>
                <w:ilvl w:val="0"/>
                <w:numId w:val="13"/>
              </w:numPr>
              <w:pBdr>
                <w:top w:val="nil"/>
                <w:left w:val="nil"/>
                <w:bottom w:val="nil"/>
                <w:right w:val="nil"/>
                <w:between w:val="nil"/>
              </w:pBdr>
              <w:spacing w:line="259" w:lineRule="auto"/>
              <w:jc w:val="both"/>
              <w:rPr>
                <w:color w:val="000000"/>
              </w:rPr>
            </w:pPr>
            <w:r w:rsidRPr="001F1335">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D0D76" w:rsidRPr="001F1335" w:rsidRDefault="003D0D76" w:rsidP="003D0D76">
            <w:pPr>
              <w:pStyle w:val="20"/>
              <w:widowControl w:val="0"/>
              <w:numPr>
                <w:ilvl w:val="0"/>
                <w:numId w:val="13"/>
              </w:numPr>
              <w:pBdr>
                <w:top w:val="nil"/>
                <w:left w:val="nil"/>
                <w:bottom w:val="nil"/>
                <w:right w:val="nil"/>
                <w:between w:val="nil"/>
              </w:pBdr>
              <w:spacing w:line="259" w:lineRule="auto"/>
              <w:jc w:val="both"/>
              <w:rPr>
                <w:color w:val="000000"/>
              </w:rPr>
            </w:pPr>
            <w:r w:rsidRPr="001F1335">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D0D76" w:rsidRPr="001F1335" w:rsidRDefault="003D0D76" w:rsidP="003D0D76">
            <w:pPr>
              <w:pStyle w:val="20"/>
              <w:widowControl w:val="0"/>
              <w:numPr>
                <w:ilvl w:val="0"/>
                <w:numId w:val="13"/>
              </w:numPr>
              <w:pBdr>
                <w:top w:val="nil"/>
                <w:left w:val="nil"/>
                <w:bottom w:val="nil"/>
                <w:right w:val="nil"/>
                <w:between w:val="nil"/>
              </w:pBdr>
              <w:spacing w:after="160" w:line="259" w:lineRule="auto"/>
              <w:jc w:val="both"/>
              <w:rPr>
                <w:color w:val="000000"/>
              </w:rPr>
            </w:pPr>
            <w:r w:rsidRPr="001F1335">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Pr="001F1335">
              <w:rPr>
                <w:rFonts w:ascii="Times New Roman" w:eastAsia="Times New Roman" w:hAnsi="Times New Roman" w:cs="Times New Roman"/>
              </w:rPr>
              <w:lastRenderedPageBreak/>
              <w:t>особливостей.</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D0D76" w:rsidRPr="001F1335" w:rsidRDefault="003D0D76" w:rsidP="003D0D76">
            <w:pPr>
              <w:pStyle w:val="20"/>
              <w:widowControl w:val="0"/>
              <w:spacing w:line="228" w:lineRule="auto"/>
              <w:jc w:val="both"/>
              <w:rPr>
                <w:rFonts w:ascii="Times New Roman" w:eastAsia="Times New Roman" w:hAnsi="Times New Roman" w:cs="Times New Roman"/>
              </w:rPr>
            </w:pPr>
            <w:r w:rsidRPr="001F1335">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0D76" w:rsidRPr="001F1335" w:rsidRDefault="003D0D76" w:rsidP="003D0D76">
            <w:pPr>
              <w:pStyle w:val="20"/>
              <w:widowControl w:val="0"/>
              <w:shd w:val="clear" w:color="auto" w:fill="FFFFFF"/>
              <w:spacing w:line="228" w:lineRule="auto"/>
              <w:jc w:val="both"/>
              <w:rPr>
                <w:rFonts w:ascii="Times New Roman" w:eastAsia="Times New Roman" w:hAnsi="Times New Roman" w:cs="Times New Roman"/>
              </w:rPr>
            </w:pPr>
            <w:r w:rsidRPr="001F1335">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D0D76" w:rsidRPr="001F1335" w:rsidRDefault="003D0D76" w:rsidP="003D0D76">
            <w:pPr>
              <w:pStyle w:val="20"/>
              <w:widowControl w:val="0"/>
              <w:shd w:val="clear" w:color="auto" w:fill="FFFFFF"/>
              <w:spacing w:line="228" w:lineRule="auto"/>
              <w:jc w:val="both"/>
              <w:rPr>
                <w:rFonts w:ascii="Times New Roman" w:eastAsia="Times New Roman" w:hAnsi="Times New Roman" w:cs="Times New Roman"/>
              </w:rPr>
            </w:pPr>
            <w:r w:rsidRPr="001F1335">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0D76" w:rsidRPr="001F1335" w:rsidRDefault="003D0D76" w:rsidP="003D0D76">
            <w:pPr>
              <w:pStyle w:val="20"/>
              <w:widowControl w:val="0"/>
              <w:spacing w:line="228" w:lineRule="auto"/>
              <w:jc w:val="both"/>
              <w:rPr>
                <w:rFonts w:ascii="Times New Roman" w:eastAsia="Times New Roman" w:hAnsi="Times New Roman" w:cs="Times New Roman"/>
              </w:rPr>
            </w:pPr>
            <w:r w:rsidRPr="001F1335">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0D76" w:rsidRPr="001F1335" w:rsidRDefault="003D0D76" w:rsidP="003D0D76">
            <w:pPr>
              <w:pStyle w:val="20"/>
              <w:widowControl w:val="0"/>
              <w:jc w:val="both"/>
              <w:rPr>
                <w:rFonts w:ascii="Times New Roman" w:eastAsia="Times New Roman" w:hAnsi="Times New Roman" w:cs="Times New Roman"/>
              </w:rPr>
            </w:pPr>
            <w:r w:rsidRPr="001F133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1335">
              <w:rPr>
                <w:rFonts w:ascii="Times New Roman" w:eastAsia="Times New Roman" w:hAnsi="Times New Roman" w:cs="Times New Roman"/>
                <w:i/>
              </w:rPr>
              <w:t>протягом 24 годин</w:t>
            </w:r>
            <w:r w:rsidRPr="001F133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E0994" w:rsidRPr="001F1335" w:rsidRDefault="003D0D76" w:rsidP="003D0D76">
            <w:pPr>
              <w:pStyle w:val="10"/>
              <w:widowControl w:val="0"/>
              <w:jc w:val="both"/>
              <w:rPr>
                <w:rFonts w:ascii="Times New Roman" w:eastAsia="Times New Roman" w:hAnsi="Times New Roman" w:cs="Times New Roman"/>
                <w:strike/>
              </w:rPr>
            </w:pPr>
            <w:r w:rsidRPr="001F1335">
              <w:rPr>
                <w:rFonts w:ascii="Times New Roman" w:eastAsia="Times New Roman" w:hAnsi="Times New Roman" w:cs="Times New Roman"/>
              </w:rPr>
              <w:lastRenderedPageBreak/>
              <w:t xml:space="preserve">Замовник розглядає подані тендерні пропозиції з урахуванням виправлення або </w:t>
            </w:r>
            <w:proofErr w:type="spellStart"/>
            <w:r w:rsidRPr="001F1335">
              <w:rPr>
                <w:rFonts w:ascii="Times New Roman" w:eastAsia="Times New Roman" w:hAnsi="Times New Roman" w:cs="Times New Roman"/>
              </w:rPr>
              <w:t>невиправлення</w:t>
            </w:r>
            <w:proofErr w:type="spellEnd"/>
            <w:r w:rsidRPr="001F1335">
              <w:rPr>
                <w:rFonts w:ascii="Times New Roman" w:eastAsia="Times New Roman" w:hAnsi="Times New Roman" w:cs="Times New Roman"/>
              </w:rPr>
              <w:t xml:space="preserve"> учасниками виявлених невідповідностей.</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2</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Інша інформація</w:t>
            </w:r>
          </w:p>
        </w:tc>
        <w:tc>
          <w:tcPr>
            <w:tcW w:w="5712" w:type="dxa"/>
            <w:vAlign w:val="center"/>
          </w:tcPr>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rPr>
              <w:t>(у разі встановлення такої вимоги)</w:t>
            </w:r>
            <w:r>
              <w:rPr>
                <w:rFonts w:ascii="Times New Roman" w:eastAsia="Times New Roman" w:hAnsi="Times New Roman" w:cs="Times New Roman"/>
              </w:rPr>
              <w:t xml:space="preserve">. </w:t>
            </w:r>
            <w:r>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b/>
                <w:i/>
                <w:color w:val="000000"/>
                <w:u w:val="single"/>
              </w:rPr>
              <w:t>Інші умови тендерної документації:</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rPr>
              <w:t>ії</w:t>
            </w:r>
            <w:proofErr w:type="spellEnd"/>
            <w:r>
              <w:rPr>
                <w:rFonts w:ascii="Times New Roman" w:eastAsia="Times New Roman" w:hAnsi="Times New Roman" w:cs="Times New Roman"/>
                <w:color w:val="000000"/>
              </w:rPr>
              <w:t xml:space="preserve"> роз'яснення/</w:t>
            </w:r>
            <w:proofErr w:type="spellStart"/>
            <w:r>
              <w:rPr>
                <w:rFonts w:ascii="Times New Roman" w:eastAsia="Times New Roman" w:hAnsi="Times New Roman" w:cs="Times New Roman"/>
                <w:color w:val="000000"/>
              </w:rPr>
              <w:t>нь</w:t>
            </w:r>
            <w:proofErr w:type="spellEnd"/>
            <w:r>
              <w:rPr>
                <w:rFonts w:ascii="Times New Roman" w:eastAsia="Times New Roman" w:hAnsi="Times New Roman" w:cs="Times New Roman"/>
                <w:color w:val="000000"/>
              </w:rPr>
              <w:t xml:space="preserve"> державних органів або не накладення електронного підпису.</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rPr>
              <w:t>Додатком 3</w:t>
            </w:r>
            <w:r>
              <w:rPr>
                <w:rFonts w:ascii="Times New Roman" w:eastAsia="Times New Roman" w:hAnsi="Times New Roman" w:cs="Times New Roman"/>
                <w:color w:val="000000"/>
              </w:rPr>
              <w:t xml:space="preserve"> до </w:t>
            </w:r>
            <w:r>
              <w:rPr>
                <w:rFonts w:ascii="Times New Roman" w:eastAsia="Times New Roman" w:hAnsi="Times New Roman" w:cs="Times New Roman"/>
                <w:color w:val="000000"/>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rPr>
              <w:t>Додатку № 5</w:t>
            </w:r>
            <w:r>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rPr>
              <w:t>в п. 4 Розділу 3</w:t>
            </w:r>
            <w:r>
              <w:rPr>
                <w:rFonts w:ascii="Times New Roman" w:eastAsia="Times New Roman" w:hAnsi="Times New Roman" w:cs="Times New Roman"/>
                <w:color w:val="000000"/>
              </w:rPr>
              <w:t xml:space="preserve"> до цієї тендерної документації.</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0994" w:rsidRDefault="00DF66E0">
            <w:pPr>
              <w:pStyle w:val="1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rPr>
              <w:t>ії</w:t>
            </w:r>
            <w:proofErr w:type="spellEnd"/>
            <w:r>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3E0994" w:rsidRDefault="00DF66E0">
            <w:pPr>
              <w:pStyle w:val="1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Примітка:</w:t>
            </w:r>
          </w:p>
          <w:p w:rsidR="003E0994" w:rsidRDefault="00DF66E0">
            <w:pPr>
              <w:pStyle w:val="10"/>
              <w:widowControl w:val="0"/>
              <w:jc w:val="both"/>
              <w:rPr>
                <w:rFonts w:ascii="Times New Roman" w:eastAsia="Times New Roman" w:hAnsi="Times New Roman" w:cs="Times New Roman"/>
                <w:i/>
                <w:color w:val="000000"/>
                <w:highlight w:val="white"/>
              </w:rPr>
            </w:pPr>
            <w:r>
              <w:rPr>
                <w:rFonts w:ascii="Times New Roman" w:eastAsia="Times New Roman" w:hAnsi="Times New Roman" w:cs="Times New Roman"/>
                <w:i/>
              </w:rPr>
              <w:t>*У разі застосовування зазначеної санкції З</w:t>
            </w:r>
            <w:r>
              <w:rPr>
                <w:rFonts w:ascii="Times New Roman" w:eastAsia="Times New Roman" w:hAnsi="Times New Roman" w:cs="Times New Roman"/>
                <w:i/>
                <w:color w:val="000000"/>
                <w:highlight w:val="white"/>
              </w:rPr>
              <w:t xml:space="preserve">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highlight w:val="white"/>
                </w:rPr>
                <w:t>абзацом першим</w:t>
              </w:r>
            </w:hyperlink>
            <w:r>
              <w:rPr>
                <w:rFonts w:ascii="Times New Roman" w:eastAsia="Times New Roman" w:hAnsi="Times New Roman" w:cs="Times New Roman"/>
                <w:i/>
                <w:color w:val="000000"/>
                <w:highlight w:val="white"/>
              </w:rPr>
              <w:t xml:space="preserve"> частини третьої статті 22 Закону України «Про публічні закупівлі» вимогам до учасника відповідно до законодавства.</w:t>
            </w:r>
          </w:p>
          <w:p w:rsidR="003E0994" w:rsidRDefault="00DF66E0">
            <w:pPr>
              <w:pStyle w:val="1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E0994" w:rsidRDefault="00DF66E0">
            <w:pPr>
              <w:pStyle w:val="1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Pr>
                <w:rFonts w:ascii="Times New Roman" w:eastAsia="Times New Roman" w:hAnsi="Times New Roman" w:cs="Times New Roman"/>
              </w:rPr>
              <w:lastRenderedPageBreak/>
              <w:t>Федерація або особи пов’язані з країною агресором, що визначені підпунктом 1 пункту 1 цієї Постанови;</w:t>
            </w:r>
          </w:p>
          <w:p w:rsidR="003E0994" w:rsidRDefault="00DF66E0">
            <w:pPr>
              <w:pStyle w:val="1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0994" w:rsidRDefault="00DF66E0">
            <w:pPr>
              <w:pStyle w:val="10"/>
              <w:widowControl w:val="0"/>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E0994" w:rsidRDefault="00DF66E0">
            <w:pPr>
              <w:pStyle w:val="10"/>
              <w:widowControl w:val="0"/>
              <w:jc w:val="both"/>
              <w:rPr>
                <w:rFonts w:ascii="Times New Roman" w:eastAsia="Times New Roman" w:hAnsi="Times New Roman" w:cs="Times New Roman"/>
                <w:i/>
                <w:color w:val="4A86E8"/>
              </w:rPr>
            </w:pPr>
            <w:r>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rPr>
              <w:t>бенефіціарними</w:t>
            </w:r>
            <w:proofErr w:type="spellEnd"/>
            <w:r>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E0994" w:rsidRDefault="00DF66E0">
            <w:pPr>
              <w:pStyle w:val="10"/>
              <w:widowControl w:val="0"/>
              <w:jc w:val="both"/>
              <w:rPr>
                <w:rFonts w:ascii="Times New Roman" w:eastAsia="Times New Roman" w:hAnsi="Times New Roman" w:cs="Times New Roman"/>
                <w:i/>
              </w:rPr>
            </w:pPr>
            <w:r>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rPr>
              <w:t>абз</w:t>
            </w:r>
            <w:proofErr w:type="spellEnd"/>
            <w:r>
              <w:rPr>
                <w:rFonts w:ascii="Times New Roman" w:eastAsia="Times New Roman" w:hAnsi="Times New Roman" w:cs="Times New Roman"/>
                <w:i/>
              </w:rPr>
              <w:t>. 6 підпункту 2 пункту 41 Особливостей.</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Відхилення тендерних пропозицій</w:t>
            </w:r>
          </w:p>
        </w:tc>
        <w:tc>
          <w:tcPr>
            <w:tcW w:w="5712" w:type="dxa"/>
            <w:vAlign w:val="center"/>
          </w:tcPr>
          <w:p w:rsidR="003E0994" w:rsidRDefault="00DF66E0">
            <w:pPr>
              <w:pStyle w:val="10"/>
              <w:widowControl w:val="0"/>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Замовник відхиляє тендерну пропозицію</w:t>
            </w:r>
            <w:r>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3E0994" w:rsidRDefault="00DF66E0">
            <w:pPr>
              <w:pStyle w:val="10"/>
              <w:widowControl w:val="0"/>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w:t>
            </w:r>
            <w:r>
              <w:rPr>
                <w:rFonts w:ascii="Times New Roman" w:eastAsia="Times New Roman" w:hAnsi="Times New Roman" w:cs="Times New Roman"/>
                <w:b/>
                <w:highlight w:val="white"/>
              </w:rPr>
              <w:t>учасник процедури закупівлі</w:t>
            </w:r>
            <w:r>
              <w:rPr>
                <w:rFonts w:ascii="Times New Roman" w:eastAsia="Times New Roman" w:hAnsi="Times New Roman" w:cs="Times New Roman"/>
                <w:highlight w:val="white"/>
              </w:rPr>
              <w:t>:</w:t>
            </w:r>
          </w:p>
          <w:p w:rsidR="003E0994" w:rsidRDefault="00DF66E0">
            <w:pPr>
              <w:pStyle w:val="10"/>
              <w:widowControl w:val="0"/>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-не надав обґрунтування аномально низької ціни </w:t>
            </w:r>
            <w:r>
              <w:rPr>
                <w:rFonts w:ascii="Times New Roman" w:eastAsia="Times New Roman" w:hAnsi="Times New Roman" w:cs="Times New Roman"/>
                <w:highlight w:val="white"/>
              </w:rPr>
              <w:lastRenderedPageBreak/>
              <w:t>тендерної пропозиції протягом строку, визначеного в частині чотирнадцятій статті 29 Закону;</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highlight w:val="white"/>
              </w:rPr>
              <w:t>бенефіціарним</w:t>
            </w:r>
            <w:proofErr w:type="spellEnd"/>
            <w:r>
              <w:rPr>
                <w:rFonts w:ascii="Times New Roman" w:eastAsia="Times New Roman" w:hAnsi="Times New Roman" w:cs="Times New Roman"/>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2) </w:t>
            </w:r>
            <w:r>
              <w:rPr>
                <w:rFonts w:ascii="Times New Roman" w:eastAsia="Times New Roman" w:hAnsi="Times New Roman" w:cs="Times New Roman"/>
                <w:b/>
                <w:highlight w:val="white"/>
              </w:rPr>
              <w:t>тендерна пропозиція:</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відповідає умовам технічної специфікації та іншим вимогам щодо предмета закупівлі тендерної документації;</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-викладена іншою мовою (мовами), ніж мова (мови), що передбачена тендерною документацією;</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строк дії якої закінчився;</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3) </w:t>
            </w:r>
            <w:r>
              <w:rPr>
                <w:rFonts w:ascii="Times New Roman" w:eastAsia="Times New Roman" w:hAnsi="Times New Roman" w:cs="Times New Roman"/>
                <w:b/>
                <w:highlight w:val="white"/>
              </w:rPr>
              <w:t>переможець процедури закупівлі:</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Замовник може відхилити тендерну пропозицію</w:t>
            </w:r>
            <w:r>
              <w:rPr>
                <w:rFonts w:ascii="Times New Roman" w:eastAsia="Times New Roman" w:hAnsi="Times New Roman" w:cs="Times New Roman"/>
                <w:highlight w:val="white"/>
              </w:rPr>
              <w:t xml:space="preserve"> із зазначенням аргументації в електронній системі закупівель </w:t>
            </w:r>
            <w:r>
              <w:rPr>
                <w:rFonts w:ascii="Times New Roman" w:eastAsia="Times New Roman" w:hAnsi="Times New Roman" w:cs="Times New Roman"/>
                <w:b/>
                <w:highlight w:val="white"/>
              </w:rPr>
              <w:t>у разі, коли:</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994" w:rsidRDefault="00DF66E0">
            <w:pPr>
              <w:pStyle w:val="10"/>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highlight w:val="white"/>
              </w:rPr>
              <w:t xml:space="preserve">не пізніш як через чотири дні </w:t>
            </w:r>
            <w:r>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0994">
        <w:trPr>
          <w:trHeight w:val="320"/>
          <w:jc w:val="center"/>
        </w:trPr>
        <w:tc>
          <w:tcPr>
            <w:tcW w:w="9960" w:type="dxa"/>
            <w:gridSpan w:val="3"/>
            <w:vAlign w:val="center"/>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3686" w:type="dxa"/>
          </w:tcPr>
          <w:p w:rsidR="003E0994" w:rsidRDefault="00DF66E0">
            <w:pPr>
              <w:pStyle w:val="10"/>
              <w:widowControl w:val="0"/>
              <w:rPr>
                <w:rFonts w:ascii="Times New Roman" w:eastAsia="Times New Roman" w:hAnsi="Times New Roman" w:cs="Times New Roman"/>
                <w:b/>
              </w:rPr>
            </w:pPr>
            <w:r>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rsidR="003E0994" w:rsidRDefault="00DF66E0">
            <w:pPr>
              <w:pStyle w:val="10"/>
              <w:widowControl w:val="0"/>
              <w:jc w:val="both"/>
              <w:rPr>
                <w:rFonts w:ascii="Times New Roman" w:eastAsia="Times New Roman" w:hAnsi="Times New Roman" w:cs="Times New Roman"/>
                <w:b/>
              </w:rPr>
            </w:pPr>
            <w:r>
              <w:rPr>
                <w:rFonts w:ascii="Times New Roman" w:eastAsia="Times New Roman" w:hAnsi="Times New Roman" w:cs="Times New Roman"/>
                <w:b/>
              </w:rPr>
              <w:t>Замовник відміняє відкриті торги у разі: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У разі відміни відкритих торгів замовник </w:t>
            </w:r>
            <w:r>
              <w:rPr>
                <w:rFonts w:ascii="Times New Roman" w:eastAsia="Times New Roman" w:hAnsi="Times New Roman" w:cs="Times New Roman"/>
                <w:b/>
              </w:rPr>
              <w:t>протягом одного робочого дня</w:t>
            </w:r>
            <w:r>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3E0994" w:rsidRDefault="00DF66E0">
            <w:pPr>
              <w:pStyle w:val="10"/>
              <w:widowControl w:val="0"/>
              <w:jc w:val="both"/>
              <w:rPr>
                <w:rFonts w:ascii="Times New Roman" w:eastAsia="Times New Roman" w:hAnsi="Times New Roman" w:cs="Times New Roman"/>
                <w:b/>
              </w:rPr>
            </w:pPr>
            <w:r>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highlight w:val="white"/>
              </w:rPr>
              <w:t>цими особливостями</w:t>
            </w:r>
            <w:r>
              <w:rPr>
                <w:rFonts w:ascii="Times New Roman" w:eastAsia="Times New Roman" w:hAnsi="Times New Roman" w:cs="Times New Roman"/>
              </w:rPr>
              <w:t>;</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2) не</w:t>
            </w:r>
            <w:r>
              <w:rPr>
                <w:rFonts w:ascii="Times New Roman" w:eastAsia="Times New Roman" w:hAnsi="Times New Roman" w:cs="Times New Roman"/>
                <w:highlight w:val="white"/>
              </w:rPr>
              <w:t>подання жодної тендерної пропозиції для участі</w:t>
            </w:r>
            <w:r>
              <w:rPr>
                <w:rFonts w:ascii="Times New Roman" w:eastAsia="Times New Roman" w:hAnsi="Times New Roman" w:cs="Times New Roman"/>
              </w:rPr>
              <w:t xml:space="preserve"> у відкритих торгах у строк, установлений замовником згідно з </w:t>
            </w:r>
            <w:r>
              <w:rPr>
                <w:rFonts w:ascii="Times New Roman" w:eastAsia="Times New Roman" w:hAnsi="Times New Roman" w:cs="Times New Roman"/>
                <w:highlight w:val="white"/>
              </w:rPr>
              <w:t>цими особливостями</w:t>
            </w:r>
            <w:r>
              <w:rPr>
                <w:rFonts w:ascii="Times New Roman" w:eastAsia="Times New Roman" w:hAnsi="Times New Roman" w:cs="Times New Roman"/>
              </w:rPr>
              <w:t>.</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Відкриті торги можуть бути відмінені частково (за лотом).</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rPr>
              <w:t>.</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2</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Строк укладання договору про закупівлю</w:t>
            </w:r>
          </w:p>
        </w:tc>
        <w:tc>
          <w:tcPr>
            <w:tcW w:w="5712" w:type="dxa"/>
            <w:vAlign w:val="center"/>
          </w:tcPr>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highlight w:val="white"/>
              </w:rPr>
              <w:t>не пізніше ніж через 15 днів</w:t>
            </w:r>
            <w:r>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highlight w:val="white"/>
              </w:rPr>
              <w:t>може бути продовжений до 60 днів</w:t>
            </w:r>
            <w:r>
              <w:rPr>
                <w:rFonts w:ascii="Times New Roman" w:eastAsia="Times New Roman" w:hAnsi="Times New Roman" w:cs="Times New Roman"/>
                <w:highlight w:val="white"/>
              </w:rPr>
              <w:t xml:space="preserve">. </w:t>
            </w:r>
          </w:p>
          <w:p w:rsidR="003E0994" w:rsidRDefault="00DF66E0">
            <w:pPr>
              <w:pStyle w:val="10"/>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highlight w:val="white"/>
              </w:rPr>
              <w:t>не може бути укладено раніше ніж через п’ять днів</w:t>
            </w:r>
            <w:r>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3686" w:type="dxa"/>
          </w:tcPr>
          <w:p w:rsidR="003E0994" w:rsidRDefault="00DF66E0">
            <w:pPr>
              <w:pStyle w:val="10"/>
              <w:widowControl w:val="0"/>
              <w:rPr>
                <w:rFonts w:ascii="Times New Roman" w:eastAsia="Times New Roman" w:hAnsi="Times New Roman" w:cs="Times New Roman"/>
              </w:rPr>
            </w:pPr>
            <w:proofErr w:type="spellStart"/>
            <w:r>
              <w:rPr>
                <w:rFonts w:ascii="Times New Roman" w:eastAsia="Times New Roman" w:hAnsi="Times New Roman" w:cs="Times New Roman"/>
                <w:b/>
                <w:color w:val="000000"/>
              </w:rPr>
              <w:t>Проєкт</w:t>
            </w:r>
            <w:proofErr w:type="spellEnd"/>
            <w:r>
              <w:rPr>
                <w:rFonts w:ascii="Times New Roman" w:eastAsia="Times New Roman" w:hAnsi="Times New Roman" w:cs="Times New Roman"/>
                <w:b/>
                <w:color w:val="000000"/>
              </w:rPr>
              <w:t xml:space="preserve"> договору про закупівлю</w:t>
            </w:r>
          </w:p>
        </w:tc>
        <w:tc>
          <w:tcPr>
            <w:tcW w:w="5712" w:type="dxa"/>
            <w:vAlign w:val="center"/>
          </w:tcPr>
          <w:p w:rsidR="003E0994" w:rsidRDefault="00DF66E0">
            <w:pPr>
              <w:pStyle w:val="10"/>
              <w:widowControl w:val="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Проєкт</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д</w:t>
            </w:r>
            <w:r>
              <w:rPr>
                <w:rFonts w:ascii="Times New Roman" w:eastAsia="Times New Roman" w:hAnsi="Times New Roman" w:cs="Times New Roman"/>
                <w:color w:val="000000"/>
              </w:rPr>
              <w:t xml:space="preserve">оговору про закупівлю викладено в </w:t>
            </w:r>
            <w:r>
              <w:rPr>
                <w:rFonts w:ascii="Times New Roman" w:eastAsia="Times New Roman" w:hAnsi="Times New Roman" w:cs="Times New Roman"/>
                <w:b/>
                <w:i/>
                <w:color w:val="000000"/>
              </w:rPr>
              <w:t xml:space="preserve">Додатку № </w:t>
            </w:r>
            <w:r w:rsidR="0050230B">
              <w:rPr>
                <w:rFonts w:ascii="Times New Roman" w:eastAsia="Times New Roman" w:hAnsi="Times New Roman" w:cs="Times New Roman"/>
                <w:b/>
                <w:i/>
                <w:color w:val="000000"/>
              </w:rPr>
              <w:t>6</w:t>
            </w:r>
            <w:r>
              <w:rPr>
                <w:rFonts w:ascii="Times New Roman" w:eastAsia="Times New Roman" w:hAnsi="Times New Roman" w:cs="Times New Roman"/>
                <w:color w:val="000000"/>
              </w:rPr>
              <w:t xml:space="preserve"> до цієї тендерної документації.</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rPr>
              <w:t>у строки, визначені пунктом 2 «Строк укладання договору про закупівлю» цього розділу.</w:t>
            </w:r>
          </w:p>
          <w:p w:rsidR="003E0994" w:rsidRDefault="00DF66E0">
            <w:pPr>
              <w:pStyle w:val="10"/>
              <w:widowControl w:val="0"/>
              <w:jc w:val="both"/>
              <w:rPr>
                <w:rFonts w:ascii="Times New Roman" w:eastAsia="Times New Roman" w:hAnsi="Times New Roman" w:cs="Times New Roman"/>
                <w:color w:val="000000"/>
              </w:rPr>
            </w:pPr>
            <w:r>
              <w:rPr>
                <w:rFonts w:ascii="Times New Roman" w:eastAsia="Times New Roman" w:hAnsi="Times New Roman" w:cs="Times New Roman"/>
                <w:b/>
                <w:i/>
                <w:color w:val="000000"/>
              </w:rPr>
              <w:t>Переможець</w:t>
            </w:r>
            <w:r>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3E0994" w:rsidRDefault="00DF66E0">
            <w:pPr>
              <w:pStyle w:val="10"/>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інформацію про право підписання договору про закупівлю;</w:t>
            </w:r>
          </w:p>
          <w:p w:rsidR="003E0994" w:rsidRDefault="00DF66E0">
            <w:pPr>
              <w:pStyle w:val="10"/>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rPr>
              <w:t xml:space="preserve"> на провадження виду господарської діяльності, якщо отримання дозволу або ліцензії на провадження такого виду діяльності </w:t>
            </w:r>
            <w:r>
              <w:rPr>
                <w:rFonts w:ascii="Times New Roman" w:eastAsia="Times New Roman" w:hAnsi="Times New Roman" w:cs="Times New Roman"/>
                <w:color w:val="000000"/>
              </w:rPr>
              <w:lastRenderedPageBreak/>
              <w:t>передбачено законом.</w:t>
            </w:r>
          </w:p>
          <w:p w:rsidR="003E0994" w:rsidRDefault="00DF66E0">
            <w:pPr>
              <w:pStyle w:val="10"/>
              <w:widowControl w:val="0"/>
              <w:jc w:val="both"/>
              <w:rPr>
                <w:rFonts w:ascii="Times New Roman" w:eastAsia="Times New Roman" w:hAnsi="Times New Roman" w:cs="Times New Roman"/>
                <w:i/>
                <w:highlight w:val="white"/>
              </w:rPr>
            </w:pPr>
            <w:r>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абз</w:t>
            </w:r>
            <w:proofErr w:type="spellEnd"/>
            <w:r>
              <w:rPr>
                <w:rFonts w:ascii="Times New Roman" w:eastAsia="Times New Roman" w:hAnsi="Times New Roman" w:cs="Times New Roman"/>
                <w:i/>
                <w:highlight w:val="white"/>
              </w:rPr>
              <w:t>. 2 підпункту 3 пункту 41 Особливостей.</w:t>
            </w:r>
          </w:p>
        </w:tc>
      </w:tr>
      <w:tr w:rsidR="003E0994">
        <w:trPr>
          <w:trHeight w:val="263"/>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4</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Умови договору про закупівлю</w:t>
            </w:r>
          </w:p>
        </w:tc>
        <w:tc>
          <w:tcPr>
            <w:tcW w:w="5712" w:type="dxa"/>
            <w:vAlign w:val="center"/>
          </w:tcPr>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E0994" w:rsidRDefault="00DF66E0">
            <w:pPr>
              <w:pStyle w:val="10"/>
              <w:widowControl w:val="0"/>
              <w:numPr>
                <w:ilvl w:val="0"/>
                <w:numId w:val="5"/>
              </w:numPr>
              <w:jc w:val="both"/>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rsidR="003E0994" w:rsidRDefault="00DF66E0">
            <w:pPr>
              <w:pStyle w:val="10"/>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E0994" w:rsidRDefault="00DF66E0">
            <w:pPr>
              <w:pStyle w:val="10"/>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E0994">
        <w:trPr>
          <w:trHeight w:val="1119"/>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712" w:type="dxa"/>
            <w:vAlign w:val="center"/>
          </w:tcPr>
          <w:p w:rsidR="003E0994" w:rsidRDefault="00DF66E0">
            <w:pPr>
              <w:pStyle w:val="10"/>
              <w:widowControl w:val="0"/>
              <w:jc w:val="both"/>
              <w:rPr>
                <w:rFonts w:ascii="Times New Roman" w:eastAsia="Times New Roman" w:hAnsi="Times New Roman" w:cs="Times New Roman"/>
              </w:rPr>
            </w:pPr>
            <w:r>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rPr>
              <w:t>неукладення</w:t>
            </w:r>
            <w:proofErr w:type="spellEnd"/>
            <w:r>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E0994">
        <w:trPr>
          <w:trHeight w:val="694"/>
          <w:jc w:val="center"/>
        </w:trPr>
        <w:tc>
          <w:tcPr>
            <w:tcW w:w="562" w:type="dxa"/>
          </w:tcPr>
          <w:p w:rsidR="003E0994" w:rsidRDefault="00DF66E0">
            <w:pPr>
              <w:pStyle w:val="10"/>
              <w:widowControl w:val="0"/>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3686" w:type="dxa"/>
          </w:tcPr>
          <w:p w:rsidR="003E0994" w:rsidRDefault="00DF66E0">
            <w:pPr>
              <w:pStyle w:val="10"/>
              <w:widowControl w:val="0"/>
              <w:rPr>
                <w:rFonts w:ascii="Times New Roman" w:eastAsia="Times New Roman" w:hAnsi="Times New Roman" w:cs="Times New Roman"/>
              </w:rPr>
            </w:pPr>
            <w:r>
              <w:rPr>
                <w:rFonts w:ascii="Times New Roman" w:eastAsia="Times New Roman" w:hAnsi="Times New Roman" w:cs="Times New Roman"/>
                <w:b/>
                <w:color w:val="000000"/>
              </w:rPr>
              <w:t>Забезпечення виконання договору про закупівлю</w:t>
            </w:r>
          </w:p>
        </w:tc>
        <w:tc>
          <w:tcPr>
            <w:tcW w:w="5712" w:type="dxa"/>
            <w:vAlign w:val="center"/>
          </w:tcPr>
          <w:p w:rsidR="003E0994" w:rsidRDefault="00DF66E0">
            <w:pPr>
              <w:pStyle w:val="10"/>
              <w:widowControl w:val="0"/>
              <w:ind w:right="120"/>
              <w:jc w:val="both"/>
              <w:rPr>
                <w:rFonts w:ascii="Times New Roman" w:eastAsia="Times New Roman" w:hAnsi="Times New Roman" w:cs="Times New Roman"/>
              </w:rPr>
            </w:pPr>
            <w:r>
              <w:rPr>
                <w:rFonts w:ascii="Times New Roman" w:eastAsia="Times New Roman" w:hAnsi="Times New Roman" w:cs="Times New Roman"/>
              </w:rPr>
              <w:t>Забезпечення виконання договору про закупівлю не вимагається.</w:t>
            </w:r>
          </w:p>
        </w:tc>
      </w:tr>
    </w:tbl>
    <w:p w:rsidR="003E0994" w:rsidRDefault="003E0994">
      <w:pPr>
        <w:pStyle w:val="10"/>
        <w:widowControl w:val="0"/>
        <w:spacing w:after="0" w:line="240" w:lineRule="auto"/>
        <w:jc w:val="both"/>
        <w:rPr>
          <w:rFonts w:ascii="Times New Roman" w:eastAsia="Times New Roman" w:hAnsi="Times New Roman" w:cs="Times New Roman"/>
          <w:sz w:val="24"/>
          <w:szCs w:val="24"/>
          <w:highlight w:val="green"/>
        </w:rPr>
      </w:pPr>
      <w:bookmarkStart w:id="7" w:name="_3dy6vkm" w:colFirst="0" w:colLast="0"/>
      <w:bookmarkEnd w:id="7"/>
    </w:p>
    <w:p w:rsidR="003E0994" w:rsidRDefault="00DF66E0">
      <w:pPr>
        <w:pStyle w:val="10"/>
        <w:spacing w:after="0"/>
        <w:rPr>
          <w:rFonts w:ascii="Times New Roman" w:eastAsia="Times New Roman" w:hAnsi="Times New Roman" w:cs="Times New Roman"/>
          <w:sz w:val="24"/>
          <w:szCs w:val="24"/>
          <w:highlight w:val="green"/>
        </w:rPr>
      </w:pPr>
      <w:r>
        <w:br w:type="page"/>
      </w:r>
    </w:p>
    <w:p w:rsidR="003E0994" w:rsidRDefault="00DF66E0">
      <w:pPr>
        <w:pStyle w:val="10"/>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ДОДАТОК № 1 </w:t>
      </w:r>
    </w:p>
    <w:p w:rsidR="003E0994" w:rsidRDefault="00DF66E0">
      <w:pPr>
        <w:pStyle w:val="10"/>
        <w:tabs>
          <w:tab w:val="left" w:pos="9015"/>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до тендерної документації</w:t>
      </w:r>
    </w:p>
    <w:p w:rsidR="003E0994" w:rsidRDefault="003E0994">
      <w:pPr>
        <w:pStyle w:val="10"/>
        <w:tabs>
          <w:tab w:val="left" w:pos="9015"/>
        </w:tabs>
        <w:spacing w:after="0" w:line="240" w:lineRule="auto"/>
        <w:jc w:val="right"/>
        <w:rPr>
          <w:rFonts w:ascii="Times New Roman" w:eastAsia="Times New Roman" w:hAnsi="Times New Roman" w:cs="Times New Roman"/>
          <w:b/>
        </w:rPr>
      </w:pPr>
    </w:p>
    <w:p w:rsidR="003E0994" w:rsidRDefault="003E0994">
      <w:pPr>
        <w:pStyle w:val="10"/>
        <w:tabs>
          <w:tab w:val="left" w:pos="9015"/>
        </w:tabs>
        <w:spacing w:after="0" w:line="240" w:lineRule="auto"/>
        <w:jc w:val="right"/>
        <w:rPr>
          <w:rFonts w:ascii="Times New Roman" w:eastAsia="Times New Roman" w:hAnsi="Times New Roman" w:cs="Times New Roman"/>
        </w:rPr>
      </w:pPr>
    </w:p>
    <w:p w:rsidR="003E0994" w:rsidRDefault="003E0994">
      <w:pPr>
        <w:pStyle w:val="10"/>
        <w:widowControl w:val="0"/>
        <w:tabs>
          <w:tab w:val="left" w:pos="4065"/>
        </w:tabs>
        <w:spacing w:after="0" w:line="240" w:lineRule="auto"/>
        <w:rPr>
          <w:rFonts w:ascii="Times New Roman" w:eastAsia="Times New Roman" w:hAnsi="Times New Roman" w:cs="Times New Roman"/>
        </w:rPr>
      </w:pPr>
    </w:p>
    <w:p w:rsidR="003E0994" w:rsidRDefault="00DF66E0">
      <w:pPr>
        <w:pStyle w:val="10"/>
        <w:widowControl w:val="0"/>
        <w:tabs>
          <w:tab w:val="left" w:pos="4065"/>
        </w:tabs>
        <w:spacing w:after="0" w:line="240" w:lineRule="auto"/>
        <w:rPr>
          <w:rFonts w:ascii="Times New Roman" w:eastAsia="Times New Roman" w:hAnsi="Times New Roman" w:cs="Times New Roman"/>
          <w:b/>
        </w:rPr>
      </w:pPr>
      <w:r>
        <w:rPr>
          <w:rFonts w:ascii="Times New Roman" w:eastAsia="Times New Roman" w:hAnsi="Times New Roman" w:cs="Times New Roman"/>
          <w:b/>
        </w:rPr>
        <w:t>Учасник не повинен відступати від даної форми!</w:t>
      </w:r>
    </w:p>
    <w:p w:rsidR="003E0994" w:rsidRDefault="00DF66E0">
      <w:pPr>
        <w:pStyle w:val="10"/>
        <w:widowControl w:val="0"/>
        <w:tabs>
          <w:tab w:val="left" w:pos="4065"/>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Відомість надається на фірмовому бланку учасника (за наявності).</w:t>
      </w:r>
    </w:p>
    <w:p w:rsidR="003E0994" w:rsidRDefault="003E0994">
      <w:pPr>
        <w:pStyle w:val="10"/>
        <w:widowControl w:val="0"/>
        <w:tabs>
          <w:tab w:val="left" w:pos="4065"/>
        </w:tabs>
        <w:spacing w:after="0" w:line="240" w:lineRule="auto"/>
        <w:jc w:val="center"/>
        <w:rPr>
          <w:rFonts w:ascii="Times New Roman" w:eastAsia="Times New Roman" w:hAnsi="Times New Roman" w:cs="Times New Roman"/>
          <w:b/>
        </w:rPr>
      </w:pPr>
    </w:p>
    <w:p w:rsidR="003E0994" w:rsidRDefault="003E0994">
      <w:pPr>
        <w:pStyle w:val="10"/>
        <w:widowControl w:val="0"/>
        <w:tabs>
          <w:tab w:val="left" w:pos="4065"/>
        </w:tabs>
        <w:spacing w:after="0" w:line="240" w:lineRule="auto"/>
        <w:jc w:val="center"/>
        <w:rPr>
          <w:rFonts w:ascii="Times New Roman" w:eastAsia="Times New Roman" w:hAnsi="Times New Roman" w:cs="Times New Roman"/>
          <w:b/>
        </w:rPr>
      </w:pPr>
    </w:p>
    <w:p w:rsidR="003E0994" w:rsidRDefault="00DF66E0">
      <w:pPr>
        <w:pStyle w:val="10"/>
        <w:widowControl w:val="0"/>
        <w:tabs>
          <w:tab w:val="left" w:pos="406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ВІДОМОСТІ ПРО УЧАСНИКА</w:t>
      </w:r>
    </w:p>
    <w:p w:rsidR="003E0994" w:rsidRDefault="003E0994">
      <w:pPr>
        <w:pStyle w:val="10"/>
        <w:widowControl w:val="0"/>
        <w:tabs>
          <w:tab w:val="left" w:pos="4065"/>
        </w:tabs>
        <w:spacing w:after="0" w:line="240" w:lineRule="auto"/>
        <w:rPr>
          <w:rFonts w:ascii="Times New Roman" w:eastAsia="Times New Roman" w:hAnsi="Times New Roman" w:cs="Times New Roman"/>
        </w:rPr>
      </w:pP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58"/>
        <w:gridCol w:w="4189"/>
      </w:tblGrid>
      <w:tr w:rsidR="003E0994">
        <w:tc>
          <w:tcPr>
            <w:tcW w:w="5558" w:type="dxa"/>
            <w:vAlign w:val="center"/>
          </w:tcPr>
          <w:p w:rsidR="003E0994" w:rsidRDefault="00DF66E0">
            <w:pPr>
              <w:pStyle w:val="1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Категорії відомості</w:t>
            </w:r>
          </w:p>
        </w:tc>
        <w:tc>
          <w:tcPr>
            <w:tcW w:w="4189" w:type="dxa"/>
            <w:vAlign w:val="center"/>
          </w:tcPr>
          <w:p w:rsidR="003E0994" w:rsidRDefault="00DF66E0">
            <w:pPr>
              <w:pStyle w:val="10"/>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Категорії відомостей Інформація (заповнює Учасник)</w:t>
            </w:r>
          </w:p>
        </w:tc>
      </w:tr>
      <w:tr w:rsidR="003E0994">
        <w:trPr>
          <w:trHeight w:val="341"/>
        </w:trPr>
        <w:tc>
          <w:tcPr>
            <w:tcW w:w="5558" w:type="dxa"/>
          </w:tcPr>
          <w:p w:rsidR="003E0994" w:rsidRDefault="00DF66E0">
            <w:pPr>
              <w:pStyle w:val="10"/>
              <w:widowControl w:val="0"/>
              <w:tabs>
                <w:tab w:val="left" w:pos="40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Повне та скорочене найменування (у разі наявності)</w:t>
            </w:r>
          </w:p>
        </w:tc>
        <w:tc>
          <w:tcPr>
            <w:tcW w:w="4189" w:type="dxa"/>
          </w:tcPr>
          <w:p w:rsidR="003E0994" w:rsidRDefault="003E0994">
            <w:pPr>
              <w:pStyle w:val="10"/>
              <w:widowControl w:val="0"/>
              <w:tabs>
                <w:tab w:val="left" w:pos="4065"/>
              </w:tabs>
              <w:rPr>
                <w:rFonts w:ascii="Times New Roman" w:eastAsia="Times New Roman" w:hAnsi="Times New Roman" w:cs="Times New Roman"/>
                <w:color w:val="000000"/>
                <w:sz w:val="22"/>
                <w:szCs w:val="22"/>
              </w:rPr>
            </w:pPr>
          </w:p>
        </w:tc>
      </w:tr>
      <w:tr w:rsidR="003E0994">
        <w:tc>
          <w:tcPr>
            <w:tcW w:w="5558" w:type="dxa"/>
          </w:tcPr>
          <w:p w:rsidR="003E0994" w:rsidRDefault="00DF66E0">
            <w:pPr>
              <w:pStyle w:val="10"/>
              <w:widowControl w:val="0"/>
              <w:tabs>
                <w:tab w:val="left" w:pos="40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ЄДРПОУ або ідентифікаційний код/реєстраційний номер облікової картки платника податків</w:t>
            </w:r>
          </w:p>
        </w:tc>
        <w:tc>
          <w:tcPr>
            <w:tcW w:w="4189" w:type="dxa"/>
          </w:tcPr>
          <w:p w:rsidR="003E0994" w:rsidRDefault="003E0994">
            <w:pPr>
              <w:pStyle w:val="10"/>
              <w:widowControl w:val="0"/>
              <w:tabs>
                <w:tab w:val="left" w:pos="4065"/>
              </w:tabs>
              <w:rPr>
                <w:rFonts w:ascii="Times New Roman" w:eastAsia="Times New Roman" w:hAnsi="Times New Roman" w:cs="Times New Roman"/>
                <w:color w:val="000000"/>
                <w:sz w:val="22"/>
                <w:szCs w:val="22"/>
              </w:rPr>
            </w:pPr>
          </w:p>
        </w:tc>
      </w:tr>
      <w:tr w:rsidR="003E0994">
        <w:tc>
          <w:tcPr>
            <w:tcW w:w="5558" w:type="dxa"/>
          </w:tcPr>
          <w:p w:rsidR="003E0994" w:rsidRDefault="00DF66E0">
            <w:pPr>
              <w:pStyle w:val="10"/>
              <w:widowControl w:val="0"/>
              <w:tabs>
                <w:tab w:val="left" w:pos="40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Організаційно-правова форма</w:t>
            </w:r>
          </w:p>
        </w:tc>
        <w:tc>
          <w:tcPr>
            <w:tcW w:w="4189" w:type="dxa"/>
          </w:tcPr>
          <w:p w:rsidR="003E0994" w:rsidRDefault="003E0994">
            <w:pPr>
              <w:pStyle w:val="10"/>
              <w:widowControl w:val="0"/>
              <w:tabs>
                <w:tab w:val="left" w:pos="4065"/>
              </w:tabs>
              <w:rPr>
                <w:rFonts w:ascii="Times New Roman" w:eastAsia="Times New Roman" w:hAnsi="Times New Roman" w:cs="Times New Roman"/>
                <w:color w:val="000000"/>
                <w:sz w:val="22"/>
                <w:szCs w:val="22"/>
              </w:rPr>
            </w:pPr>
          </w:p>
        </w:tc>
      </w:tr>
      <w:tr w:rsidR="003E0994">
        <w:tc>
          <w:tcPr>
            <w:tcW w:w="5558" w:type="dxa"/>
          </w:tcPr>
          <w:p w:rsidR="003E0994" w:rsidRDefault="00DF66E0">
            <w:pPr>
              <w:pStyle w:val="10"/>
              <w:widowControl w:val="0"/>
              <w:tabs>
                <w:tab w:val="left" w:pos="40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Юридична та фактична адреса</w:t>
            </w:r>
          </w:p>
        </w:tc>
        <w:tc>
          <w:tcPr>
            <w:tcW w:w="4189" w:type="dxa"/>
          </w:tcPr>
          <w:p w:rsidR="003E0994" w:rsidRDefault="003E0994">
            <w:pPr>
              <w:pStyle w:val="10"/>
              <w:widowControl w:val="0"/>
              <w:tabs>
                <w:tab w:val="left" w:pos="4065"/>
              </w:tabs>
              <w:rPr>
                <w:rFonts w:ascii="Times New Roman" w:eastAsia="Times New Roman" w:hAnsi="Times New Roman" w:cs="Times New Roman"/>
                <w:color w:val="000000"/>
                <w:sz w:val="22"/>
                <w:szCs w:val="22"/>
              </w:rPr>
            </w:pPr>
          </w:p>
        </w:tc>
      </w:tr>
      <w:tr w:rsidR="003E0994">
        <w:tc>
          <w:tcPr>
            <w:tcW w:w="5558" w:type="dxa"/>
          </w:tcPr>
          <w:p w:rsidR="003E0994" w:rsidRDefault="00DF66E0">
            <w:pPr>
              <w:pStyle w:val="10"/>
              <w:widowControl w:val="0"/>
              <w:tabs>
                <w:tab w:val="left" w:pos="40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Номер телефону, факсу, e-</w:t>
            </w:r>
            <w:proofErr w:type="spellStart"/>
            <w:r>
              <w:rPr>
                <w:rFonts w:ascii="Times New Roman" w:eastAsia="Times New Roman" w:hAnsi="Times New Roman" w:cs="Times New Roman"/>
                <w:color w:val="000000"/>
                <w:sz w:val="22"/>
                <w:szCs w:val="22"/>
              </w:rPr>
              <w:t>mail</w:t>
            </w:r>
            <w:proofErr w:type="spellEnd"/>
          </w:p>
        </w:tc>
        <w:tc>
          <w:tcPr>
            <w:tcW w:w="4189" w:type="dxa"/>
          </w:tcPr>
          <w:p w:rsidR="003E0994" w:rsidRDefault="003E0994">
            <w:pPr>
              <w:pStyle w:val="10"/>
              <w:widowControl w:val="0"/>
              <w:tabs>
                <w:tab w:val="left" w:pos="4065"/>
              </w:tabs>
              <w:rPr>
                <w:rFonts w:ascii="Times New Roman" w:eastAsia="Times New Roman" w:hAnsi="Times New Roman" w:cs="Times New Roman"/>
                <w:color w:val="000000"/>
                <w:sz w:val="22"/>
                <w:szCs w:val="22"/>
              </w:rPr>
            </w:pPr>
          </w:p>
        </w:tc>
      </w:tr>
      <w:tr w:rsidR="003E0994">
        <w:tc>
          <w:tcPr>
            <w:tcW w:w="5558" w:type="dxa"/>
          </w:tcPr>
          <w:p w:rsidR="003E0994" w:rsidRDefault="00DF66E0">
            <w:pPr>
              <w:pStyle w:val="10"/>
              <w:widowControl w:val="0"/>
              <w:tabs>
                <w:tab w:val="left" w:pos="40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Розрахунковий рахунок учасника</w:t>
            </w:r>
          </w:p>
        </w:tc>
        <w:tc>
          <w:tcPr>
            <w:tcW w:w="4189" w:type="dxa"/>
          </w:tcPr>
          <w:p w:rsidR="003E0994" w:rsidRDefault="003E0994">
            <w:pPr>
              <w:pStyle w:val="10"/>
              <w:widowControl w:val="0"/>
              <w:tabs>
                <w:tab w:val="left" w:pos="4065"/>
              </w:tabs>
              <w:rPr>
                <w:rFonts w:ascii="Times New Roman" w:eastAsia="Times New Roman" w:hAnsi="Times New Roman" w:cs="Times New Roman"/>
                <w:color w:val="000000"/>
                <w:sz w:val="22"/>
                <w:szCs w:val="22"/>
              </w:rPr>
            </w:pPr>
          </w:p>
        </w:tc>
      </w:tr>
      <w:tr w:rsidR="003E0994">
        <w:tc>
          <w:tcPr>
            <w:tcW w:w="5558" w:type="dxa"/>
          </w:tcPr>
          <w:p w:rsidR="003E0994" w:rsidRDefault="00DF66E0">
            <w:pPr>
              <w:pStyle w:val="10"/>
              <w:widowControl w:val="0"/>
              <w:tabs>
                <w:tab w:val="left" w:pos="40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Назва Банку, в якому обслуговується учасник</w:t>
            </w:r>
          </w:p>
        </w:tc>
        <w:tc>
          <w:tcPr>
            <w:tcW w:w="4189" w:type="dxa"/>
          </w:tcPr>
          <w:p w:rsidR="003E0994" w:rsidRDefault="003E0994">
            <w:pPr>
              <w:pStyle w:val="10"/>
              <w:widowControl w:val="0"/>
              <w:tabs>
                <w:tab w:val="left" w:pos="4065"/>
              </w:tabs>
              <w:rPr>
                <w:rFonts w:ascii="Times New Roman" w:eastAsia="Times New Roman" w:hAnsi="Times New Roman" w:cs="Times New Roman"/>
                <w:color w:val="000000"/>
                <w:sz w:val="22"/>
                <w:szCs w:val="22"/>
              </w:rPr>
            </w:pPr>
          </w:p>
        </w:tc>
      </w:tr>
      <w:tr w:rsidR="003E0994">
        <w:tc>
          <w:tcPr>
            <w:tcW w:w="5558" w:type="dxa"/>
          </w:tcPr>
          <w:p w:rsidR="003E0994" w:rsidRDefault="00DF66E0">
            <w:pPr>
              <w:pStyle w:val="10"/>
              <w:widowControl w:val="0"/>
              <w:tabs>
                <w:tab w:val="left" w:pos="40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Особа, відповідальна за участь у торгах (Посада, ПІБ, контактні телефони) </w:t>
            </w:r>
          </w:p>
        </w:tc>
        <w:tc>
          <w:tcPr>
            <w:tcW w:w="4189" w:type="dxa"/>
          </w:tcPr>
          <w:p w:rsidR="003E0994" w:rsidRDefault="003E0994">
            <w:pPr>
              <w:pStyle w:val="10"/>
              <w:widowControl w:val="0"/>
              <w:tabs>
                <w:tab w:val="left" w:pos="4065"/>
              </w:tabs>
              <w:rPr>
                <w:rFonts w:ascii="Times New Roman" w:eastAsia="Times New Roman" w:hAnsi="Times New Roman" w:cs="Times New Roman"/>
                <w:color w:val="000000"/>
                <w:sz w:val="22"/>
                <w:szCs w:val="22"/>
              </w:rPr>
            </w:pPr>
          </w:p>
        </w:tc>
      </w:tr>
    </w:tbl>
    <w:p w:rsidR="003E0994" w:rsidRDefault="003E0994">
      <w:pPr>
        <w:pStyle w:val="10"/>
        <w:widowControl w:val="0"/>
        <w:tabs>
          <w:tab w:val="left" w:pos="4065"/>
        </w:tabs>
        <w:spacing w:after="0" w:line="240" w:lineRule="auto"/>
        <w:rPr>
          <w:rFonts w:ascii="Times New Roman" w:eastAsia="Times New Roman" w:hAnsi="Times New Roman" w:cs="Times New Roman"/>
          <w:color w:val="000000"/>
        </w:rPr>
      </w:pPr>
    </w:p>
    <w:p w:rsidR="003E0994" w:rsidRDefault="003E0994">
      <w:pPr>
        <w:pStyle w:val="10"/>
        <w:spacing w:after="0" w:line="240" w:lineRule="auto"/>
        <w:rPr>
          <w:rFonts w:ascii="Times New Roman" w:eastAsia="Times New Roman" w:hAnsi="Times New Roman" w:cs="Times New Roman"/>
        </w:rPr>
      </w:pPr>
    </w:p>
    <w:p w:rsidR="003E0994" w:rsidRDefault="00DF66E0">
      <w:pPr>
        <w:pStyle w:val="1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rsidR="003E0994" w:rsidRDefault="003E0994">
      <w:pPr>
        <w:pStyle w:val="10"/>
        <w:widowControl w:val="0"/>
        <w:spacing w:after="0" w:line="240" w:lineRule="auto"/>
        <w:ind w:firstLine="567"/>
        <w:rPr>
          <w:rFonts w:ascii="Times New Roman" w:eastAsia="Times New Roman" w:hAnsi="Times New Roman" w:cs="Times New Roman"/>
        </w:rPr>
      </w:pPr>
    </w:p>
    <w:p w:rsidR="003E0994" w:rsidRDefault="003E0994">
      <w:pPr>
        <w:pStyle w:val="10"/>
        <w:widowControl w:val="0"/>
        <w:spacing w:after="0" w:line="240" w:lineRule="auto"/>
        <w:ind w:firstLine="567"/>
        <w:rPr>
          <w:rFonts w:ascii="Times New Roman" w:eastAsia="Times New Roman" w:hAnsi="Times New Roman" w:cs="Times New Roman"/>
        </w:rPr>
      </w:pPr>
    </w:p>
    <w:p w:rsidR="003E0994" w:rsidRDefault="00DF66E0">
      <w:pPr>
        <w:pStyle w:val="10"/>
        <w:spacing w:after="0" w:line="276" w:lineRule="auto"/>
        <w:rPr>
          <w:rFonts w:ascii="Times New Roman" w:eastAsia="Times New Roman" w:hAnsi="Times New Roman" w:cs="Times New Roman"/>
          <w:color w:val="000000"/>
        </w:rPr>
      </w:pPr>
      <w:r>
        <w:br w:type="page"/>
      </w:r>
    </w:p>
    <w:p w:rsidR="003E0994" w:rsidRDefault="00DF66E0">
      <w:pPr>
        <w:pStyle w:val="10"/>
        <w:widowControl w:val="0"/>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ДОДАТОК № 2 </w:t>
      </w:r>
    </w:p>
    <w:p w:rsidR="003E0994" w:rsidRDefault="00DF66E0">
      <w:pPr>
        <w:pStyle w:val="10"/>
        <w:widowControl w:val="0"/>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до тендерної документації</w:t>
      </w:r>
    </w:p>
    <w:p w:rsidR="003E0994" w:rsidRDefault="003E0994">
      <w:pPr>
        <w:pStyle w:val="10"/>
        <w:widowControl w:val="0"/>
        <w:spacing w:after="0" w:line="240" w:lineRule="auto"/>
        <w:rPr>
          <w:rFonts w:ascii="Times New Roman" w:eastAsia="Times New Roman" w:hAnsi="Times New Roman" w:cs="Times New Roman"/>
          <w:color w:val="000000"/>
        </w:rPr>
      </w:pPr>
    </w:p>
    <w:p w:rsidR="003E0994" w:rsidRDefault="00DF66E0">
      <w:pPr>
        <w:pStyle w:val="10"/>
        <w:widowControl w:val="0"/>
        <w:spacing w:after="0" w:line="240"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Учасник не повинен відступати від даної форми!</w:t>
      </w:r>
    </w:p>
    <w:p w:rsidR="003E0994" w:rsidRDefault="00DF66E0">
      <w:pPr>
        <w:pStyle w:val="10"/>
        <w:widowControl w:val="0"/>
        <w:spacing w:after="0" w:line="240"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Надається на фірмовому бланку учасника (за наявності) .</w:t>
      </w:r>
    </w:p>
    <w:p w:rsidR="003E0994" w:rsidRDefault="003E0994">
      <w:pPr>
        <w:pStyle w:val="10"/>
        <w:widowControl w:val="0"/>
        <w:spacing w:after="0" w:line="240" w:lineRule="auto"/>
        <w:ind w:firstLine="567"/>
        <w:rPr>
          <w:rFonts w:ascii="Times New Roman" w:eastAsia="Times New Roman" w:hAnsi="Times New Roman" w:cs="Times New Roman"/>
          <w:b/>
          <w:i/>
          <w:color w:val="000000"/>
        </w:rPr>
      </w:pPr>
    </w:p>
    <w:p w:rsidR="003E0994" w:rsidRDefault="003E0994">
      <w:pPr>
        <w:pStyle w:val="10"/>
        <w:spacing w:after="0" w:line="240" w:lineRule="auto"/>
        <w:ind w:firstLine="567"/>
        <w:jc w:val="center"/>
        <w:rPr>
          <w:rFonts w:ascii="Times New Roman" w:eastAsia="Times New Roman" w:hAnsi="Times New Roman" w:cs="Times New Roman"/>
          <w:b/>
          <w:color w:val="000000"/>
        </w:rPr>
      </w:pPr>
    </w:p>
    <w:p w:rsidR="003E0994" w:rsidRDefault="00DF66E0">
      <w:pPr>
        <w:pStyle w:val="10"/>
        <w:spacing w:after="0" w:line="240" w:lineRule="auto"/>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ФОРМА «ТЕНДЕРНА ПРОПОЗИЦІЯ»</w:t>
      </w:r>
    </w:p>
    <w:p w:rsidR="003E0994" w:rsidRDefault="003E0994">
      <w:pPr>
        <w:pStyle w:val="10"/>
        <w:spacing w:after="0" w:line="240" w:lineRule="auto"/>
        <w:ind w:firstLine="567"/>
        <w:jc w:val="center"/>
        <w:rPr>
          <w:rFonts w:ascii="Times New Roman" w:eastAsia="Times New Roman" w:hAnsi="Times New Roman" w:cs="Times New Roman"/>
          <w:b/>
          <w:color w:val="000000"/>
        </w:rPr>
      </w:pPr>
    </w:p>
    <w:p w:rsidR="003E0994" w:rsidRDefault="00DF66E0">
      <w:pPr>
        <w:pStyle w:val="10"/>
        <w:spacing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Ми, </w:t>
      </w:r>
      <w:r>
        <w:rPr>
          <w:rFonts w:ascii="Times New Roman" w:eastAsia="Times New Roman" w:hAnsi="Times New Roman" w:cs="Times New Roman"/>
          <w:u w:val="single"/>
        </w:rPr>
        <w:t xml:space="preserve">                повне найменування Учасника                           </w:t>
      </w:r>
      <w:r>
        <w:rPr>
          <w:rFonts w:ascii="Times New Roman" w:eastAsia="Times New Roman" w:hAnsi="Times New Roman" w:cs="Times New Roman"/>
        </w:rPr>
        <w:t>, надаємо свою тендерну пропозицію щодо участі у відкритих торгах на закупівлю на умовах, наданих Замовником торгів відповідно до вимог Тендерної документації та додатків до неї.</w:t>
      </w:r>
    </w:p>
    <w:p w:rsidR="003E0994" w:rsidRDefault="00DF66E0">
      <w:pPr>
        <w:pStyle w:val="10"/>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Вивчивши умови Тендерної документації та додатків до неї, Ми, маючі всі необхідні документи, маємо можливість та погоджуємося виконати вимоги Замовника на умовах, зазначених у Тендерній документації на загальну суму _____________ </w:t>
      </w:r>
      <w:r>
        <w:rPr>
          <w:rFonts w:ascii="Times New Roman" w:eastAsia="Times New Roman" w:hAnsi="Times New Roman" w:cs="Times New Roman"/>
          <w:i/>
          <w:color w:val="000000"/>
        </w:rPr>
        <w:t xml:space="preserve">(цифрами та прописом), </w:t>
      </w:r>
      <w:r>
        <w:rPr>
          <w:rFonts w:ascii="Times New Roman" w:eastAsia="Times New Roman" w:hAnsi="Times New Roman" w:cs="Times New Roman"/>
          <w:color w:val="000000"/>
        </w:rPr>
        <w:t>а саме:</w:t>
      </w:r>
    </w:p>
    <w:p w:rsidR="003E0994" w:rsidRDefault="003E0994">
      <w:pPr>
        <w:pStyle w:val="10"/>
        <w:spacing w:after="0" w:line="240" w:lineRule="auto"/>
        <w:jc w:val="both"/>
        <w:rPr>
          <w:rFonts w:ascii="Times New Roman" w:eastAsia="Times New Roman" w:hAnsi="Times New Roman" w:cs="Times New Roman"/>
          <w:color w:val="000000"/>
        </w:rPr>
      </w:pPr>
    </w:p>
    <w:tbl>
      <w:tblPr>
        <w:tblStyle w:val="a8"/>
        <w:tblW w:w="963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38"/>
        <w:gridCol w:w="1177"/>
        <w:gridCol w:w="1412"/>
        <w:gridCol w:w="1407"/>
      </w:tblGrid>
      <w:tr w:rsidR="003E0994">
        <w:trPr>
          <w:trHeight w:val="336"/>
        </w:trPr>
        <w:tc>
          <w:tcPr>
            <w:tcW w:w="5638" w:type="dxa"/>
            <w:vAlign w:val="center"/>
          </w:tcPr>
          <w:p w:rsidR="003E0994" w:rsidRDefault="00DF66E0">
            <w:pPr>
              <w:pStyle w:val="10"/>
              <w:ind w:left="-84" w:right="-107"/>
              <w:jc w:val="center"/>
              <w:rPr>
                <w:rFonts w:ascii="Times New Roman" w:eastAsia="Times New Roman" w:hAnsi="Times New Roman" w:cs="Times New Roman"/>
              </w:rPr>
            </w:pPr>
            <w:r>
              <w:rPr>
                <w:rFonts w:ascii="Times New Roman" w:eastAsia="Times New Roman" w:hAnsi="Times New Roman" w:cs="Times New Roman"/>
              </w:rPr>
              <w:t>Найменування</w:t>
            </w:r>
          </w:p>
        </w:tc>
        <w:tc>
          <w:tcPr>
            <w:tcW w:w="1177" w:type="dxa"/>
            <w:vAlign w:val="center"/>
          </w:tcPr>
          <w:p w:rsidR="003E0994" w:rsidRDefault="00DF66E0">
            <w:pPr>
              <w:pStyle w:val="10"/>
              <w:ind w:left="-118" w:right="-63"/>
              <w:jc w:val="center"/>
              <w:rPr>
                <w:rFonts w:ascii="Times New Roman" w:eastAsia="Times New Roman" w:hAnsi="Times New Roman" w:cs="Times New Roman"/>
              </w:rPr>
            </w:pPr>
            <w:r>
              <w:rPr>
                <w:rFonts w:ascii="Times New Roman" w:eastAsia="Times New Roman" w:hAnsi="Times New Roman" w:cs="Times New Roman"/>
              </w:rPr>
              <w:t>Кількість,</w:t>
            </w:r>
            <w:proofErr w:type="spellStart"/>
            <w:r w:rsidR="00565DAF">
              <w:rPr>
                <w:rFonts w:ascii="Times New Roman" w:eastAsia="Times New Roman" w:hAnsi="Times New Roman" w:cs="Times New Roman"/>
              </w:rPr>
              <w:t>шт</w:t>
            </w:r>
            <w:proofErr w:type="spellEnd"/>
          </w:p>
        </w:tc>
        <w:tc>
          <w:tcPr>
            <w:tcW w:w="1412" w:type="dxa"/>
            <w:vAlign w:val="center"/>
          </w:tcPr>
          <w:p w:rsidR="003E0994" w:rsidRDefault="00DF66E0">
            <w:pPr>
              <w:pStyle w:val="10"/>
              <w:ind w:left="-44" w:right="-74"/>
              <w:jc w:val="center"/>
              <w:rPr>
                <w:rFonts w:ascii="Times New Roman" w:eastAsia="Times New Roman" w:hAnsi="Times New Roman" w:cs="Times New Roman"/>
              </w:rPr>
            </w:pPr>
            <w:r>
              <w:rPr>
                <w:rFonts w:ascii="Times New Roman" w:eastAsia="Times New Roman" w:hAnsi="Times New Roman" w:cs="Times New Roman"/>
              </w:rPr>
              <w:t>Ціна з/без ПДВ, грн.</w:t>
            </w:r>
          </w:p>
        </w:tc>
        <w:tc>
          <w:tcPr>
            <w:tcW w:w="1407" w:type="dxa"/>
            <w:vAlign w:val="center"/>
          </w:tcPr>
          <w:p w:rsidR="003E0994" w:rsidRDefault="00DF66E0">
            <w:pPr>
              <w:pStyle w:val="10"/>
              <w:jc w:val="center"/>
              <w:rPr>
                <w:rFonts w:ascii="Times New Roman" w:eastAsia="Times New Roman" w:hAnsi="Times New Roman" w:cs="Times New Roman"/>
              </w:rPr>
            </w:pPr>
            <w:r>
              <w:rPr>
                <w:rFonts w:ascii="Times New Roman" w:eastAsia="Times New Roman" w:hAnsi="Times New Roman" w:cs="Times New Roman"/>
              </w:rPr>
              <w:t>Сума з/без ПДВ, грн.</w:t>
            </w:r>
          </w:p>
        </w:tc>
      </w:tr>
      <w:tr w:rsidR="003E0994">
        <w:trPr>
          <w:trHeight w:val="257"/>
        </w:trPr>
        <w:tc>
          <w:tcPr>
            <w:tcW w:w="5638" w:type="dxa"/>
          </w:tcPr>
          <w:p w:rsidR="003E0994" w:rsidRDefault="003E0994">
            <w:pPr>
              <w:pStyle w:val="10"/>
              <w:rPr>
                <w:rFonts w:ascii="Times New Roman" w:eastAsia="Times New Roman" w:hAnsi="Times New Roman" w:cs="Times New Roman"/>
              </w:rPr>
            </w:pPr>
          </w:p>
        </w:tc>
        <w:tc>
          <w:tcPr>
            <w:tcW w:w="1177" w:type="dxa"/>
            <w:vAlign w:val="center"/>
          </w:tcPr>
          <w:p w:rsidR="003E0994" w:rsidRDefault="003E0994">
            <w:pPr>
              <w:pStyle w:val="10"/>
              <w:jc w:val="center"/>
              <w:rPr>
                <w:rFonts w:ascii="Times New Roman" w:eastAsia="Times New Roman" w:hAnsi="Times New Roman" w:cs="Times New Roman"/>
              </w:rPr>
            </w:pPr>
          </w:p>
        </w:tc>
        <w:tc>
          <w:tcPr>
            <w:tcW w:w="1412" w:type="dxa"/>
            <w:vAlign w:val="center"/>
          </w:tcPr>
          <w:p w:rsidR="003E0994" w:rsidRDefault="003E0994">
            <w:pPr>
              <w:pStyle w:val="10"/>
              <w:jc w:val="center"/>
              <w:rPr>
                <w:rFonts w:ascii="Times New Roman" w:eastAsia="Times New Roman" w:hAnsi="Times New Roman" w:cs="Times New Roman"/>
              </w:rPr>
            </w:pPr>
          </w:p>
        </w:tc>
        <w:tc>
          <w:tcPr>
            <w:tcW w:w="1407" w:type="dxa"/>
            <w:vAlign w:val="center"/>
          </w:tcPr>
          <w:p w:rsidR="003E0994" w:rsidRDefault="003E0994">
            <w:pPr>
              <w:pStyle w:val="10"/>
              <w:jc w:val="center"/>
              <w:rPr>
                <w:rFonts w:ascii="Times New Roman" w:eastAsia="Times New Roman" w:hAnsi="Times New Roman" w:cs="Times New Roman"/>
              </w:rPr>
            </w:pPr>
          </w:p>
        </w:tc>
      </w:tr>
      <w:tr w:rsidR="003E0994">
        <w:trPr>
          <w:trHeight w:val="258"/>
        </w:trPr>
        <w:tc>
          <w:tcPr>
            <w:tcW w:w="8227" w:type="dxa"/>
            <w:gridSpan w:val="3"/>
            <w:vAlign w:val="center"/>
          </w:tcPr>
          <w:p w:rsidR="003E0994" w:rsidRDefault="00DF66E0">
            <w:pPr>
              <w:pStyle w:val="10"/>
              <w:jc w:val="right"/>
              <w:rPr>
                <w:rFonts w:ascii="Times New Roman" w:eastAsia="Times New Roman" w:hAnsi="Times New Roman" w:cs="Times New Roman"/>
                <w:b/>
              </w:rPr>
            </w:pPr>
            <w:r>
              <w:rPr>
                <w:rFonts w:ascii="Times New Roman" w:eastAsia="Times New Roman" w:hAnsi="Times New Roman" w:cs="Times New Roman"/>
                <w:b/>
              </w:rPr>
              <w:t>Всього без ПДВ, грн.</w:t>
            </w:r>
          </w:p>
        </w:tc>
        <w:tc>
          <w:tcPr>
            <w:tcW w:w="1407" w:type="dxa"/>
            <w:vAlign w:val="center"/>
          </w:tcPr>
          <w:p w:rsidR="003E0994" w:rsidRDefault="003E0994">
            <w:pPr>
              <w:pStyle w:val="10"/>
              <w:jc w:val="center"/>
              <w:rPr>
                <w:rFonts w:ascii="Times New Roman" w:eastAsia="Times New Roman" w:hAnsi="Times New Roman" w:cs="Times New Roman"/>
                <w:b/>
              </w:rPr>
            </w:pPr>
          </w:p>
        </w:tc>
      </w:tr>
      <w:tr w:rsidR="003E0994">
        <w:trPr>
          <w:trHeight w:val="258"/>
        </w:trPr>
        <w:tc>
          <w:tcPr>
            <w:tcW w:w="8227" w:type="dxa"/>
            <w:gridSpan w:val="3"/>
            <w:vAlign w:val="center"/>
          </w:tcPr>
          <w:p w:rsidR="003E0994" w:rsidRDefault="00DF66E0">
            <w:pPr>
              <w:pStyle w:val="10"/>
              <w:jc w:val="right"/>
              <w:rPr>
                <w:rFonts w:ascii="Times New Roman" w:eastAsia="Times New Roman" w:hAnsi="Times New Roman" w:cs="Times New Roman"/>
                <w:b/>
              </w:rPr>
            </w:pPr>
            <w:r>
              <w:rPr>
                <w:rFonts w:ascii="Times New Roman" w:eastAsia="Times New Roman" w:hAnsi="Times New Roman" w:cs="Times New Roman"/>
                <w:b/>
              </w:rPr>
              <w:t>ПДВ, грн.</w:t>
            </w:r>
          </w:p>
        </w:tc>
        <w:tc>
          <w:tcPr>
            <w:tcW w:w="1407" w:type="dxa"/>
            <w:vAlign w:val="center"/>
          </w:tcPr>
          <w:p w:rsidR="003E0994" w:rsidRDefault="003E0994">
            <w:pPr>
              <w:pStyle w:val="10"/>
              <w:jc w:val="center"/>
              <w:rPr>
                <w:rFonts w:ascii="Times New Roman" w:eastAsia="Times New Roman" w:hAnsi="Times New Roman" w:cs="Times New Roman"/>
                <w:b/>
              </w:rPr>
            </w:pPr>
          </w:p>
        </w:tc>
      </w:tr>
      <w:tr w:rsidR="003E0994">
        <w:trPr>
          <w:trHeight w:val="258"/>
        </w:trPr>
        <w:tc>
          <w:tcPr>
            <w:tcW w:w="8227" w:type="dxa"/>
            <w:gridSpan w:val="3"/>
            <w:vAlign w:val="center"/>
          </w:tcPr>
          <w:p w:rsidR="003E0994" w:rsidRDefault="00DF66E0">
            <w:pPr>
              <w:pStyle w:val="10"/>
              <w:jc w:val="right"/>
              <w:rPr>
                <w:rFonts w:ascii="Times New Roman" w:eastAsia="Times New Roman" w:hAnsi="Times New Roman" w:cs="Times New Roman"/>
                <w:b/>
              </w:rPr>
            </w:pPr>
            <w:r>
              <w:rPr>
                <w:rFonts w:ascii="Times New Roman" w:eastAsia="Times New Roman" w:hAnsi="Times New Roman" w:cs="Times New Roman"/>
                <w:b/>
              </w:rPr>
              <w:t>Разом з ПДВ, грн.</w:t>
            </w:r>
          </w:p>
        </w:tc>
        <w:tc>
          <w:tcPr>
            <w:tcW w:w="1407" w:type="dxa"/>
            <w:vAlign w:val="center"/>
          </w:tcPr>
          <w:p w:rsidR="003E0994" w:rsidRDefault="003E0994">
            <w:pPr>
              <w:pStyle w:val="10"/>
              <w:jc w:val="center"/>
              <w:rPr>
                <w:rFonts w:ascii="Times New Roman" w:eastAsia="Times New Roman" w:hAnsi="Times New Roman" w:cs="Times New Roman"/>
                <w:b/>
              </w:rPr>
            </w:pPr>
          </w:p>
        </w:tc>
      </w:tr>
    </w:tbl>
    <w:p w:rsidR="003E0994" w:rsidRDefault="003E0994">
      <w:pPr>
        <w:pStyle w:val="10"/>
        <w:widowControl w:val="0"/>
        <w:spacing w:after="0" w:line="240" w:lineRule="auto"/>
        <w:ind w:firstLine="567"/>
        <w:jc w:val="both"/>
        <w:rPr>
          <w:rFonts w:ascii="Times New Roman" w:eastAsia="Times New Roman" w:hAnsi="Times New Roman" w:cs="Times New Roman"/>
          <w:i/>
          <w:color w:val="000000"/>
        </w:rPr>
      </w:pPr>
    </w:p>
    <w:p w:rsidR="003E0994" w:rsidRDefault="00DF66E0">
      <w:pPr>
        <w:pStyle w:val="10"/>
        <w:widowControl w:val="0"/>
        <w:spacing w:after="0" w:line="240" w:lineRule="auto"/>
        <w:ind w:firstLine="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rsidR="003E0994" w:rsidRDefault="003E0994">
      <w:pPr>
        <w:pStyle w:val="10"/>
        <w:widowControl w:val="0"/>
        <w:spacing w:after="0" w:line="240" w:lineRule="auto"/>
        <w:ind w:firstLine="567"/>
        <w:rPr>
          <w:rFonts w:ascii="Times New Roman" w:eastAsia="Times New Roman" w:hAnsi="Times New Roman" w:cs="Times New Roman"/>
          <w:i/>
          <w:color w:val="000000"/>
        </w:rPr>
      </w:pPr>
    </w:p>
    <w:p w:rsidR="003E0994" w:rsidRDefault="00DF66E0">
      <w:pPr>
        <w:pStyle w:val="10"/>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3E0994" w:rsidRDefault="00DF66E0">
      <w:pPr>
        <w:pStyle w:val="10"/>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Ми погоджуємося дотримуватися умов цієї тендерної пропозиції протягом 40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3E0994" w:rsidRDefault="00DF66E0">
      <w:pPr>
        <w:pStyle w:val="10"/>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3E0994" w:rsidRDefault="00DF66E0">
      <w:pPr>
        <w:pStyle w:val="10"/>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 Якщо нас буде визнано переможцем торгів, 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rsidR="003E0994" w:rsidRDefault="00DF66E0">
      <w:pPr>
        <w:pStyle w:val="10"/>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3E0994" w:rsidRDefault="003E0994">
      <w:pPr>
        <w:pStyle w:val="10"/>
        <w:widowControl w:val="0"/>
        <w:spacing w:after="0" w:line="240" w:lineRule="auto"/>
        <w:ind w:firstLine="567"/>
        <w:rPr>
          <w:rFonts w:ascii="Times New Roman" w:eastAsia="Times New Roman" w:hAnsi="Times New Roman" w:cs="Times New Roman"/>
          <w:b/>
          <w:i/>
          <w:color w:val="000000"/>
        </w:rPr>
      </w:pPr>
    </w:p>
    <w:p w:rsidR="003E0994" w:rsidRDefault="00DF66E0">
      <w:pPr>
        <w:pStyle w:val="10"/>
        <w:widowControl w:val="0"/>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br w:type="page"/>
      </w:r>
    </w:p>
    <w:p w:rsidR="003E0994" w:rsidRDefault="00DF66E0">
      <w:pPr>
        <w:pStyle w:val="10"/>
        <w:widowControl w:val="0"/>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ДОДАТОК № 3 </w:t>
      </w:r>
    </w:p>
    <w:p w:rsidR="003E0994" w:rsidRDefault="00DF66E0">
      <w:pPr>
        <w:pStyle w:val="10"/>
        <w:widowControl w:val="0"/>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до тендерної документації</w:t>
      </w:r>
    </w:p>
    <w:p w:rsidR="00E536F2" w:rsidRPr="00475C25" w:rsidRDefault="00E536F2" w:rsidP="00E536F2">
      <w:pPr>
        <w:pStyle w:val="ae"/>
        <w:jc w:val="both"/>
        <w:rPr>
          <w:rFonts w:ascii="Times New Roman" w:hAnsi="Times New Roman" w:cs="Times New Roman"/>
        </w:rPr>
      </w:pPr>
      <w:bookmarkStart w:id="8" w:name="_heading=h.gjdgxs" w:colFirst="0" w:colLast="0"/>
      <w:bookmarkEnd w:id="8"/>
    </w:p>
    <w:p w:rsidR="00E536F2" w:rsidRPr="00746847" w:rsidRDefault="00E536F2" w:rsidP="00E536F2">
      <w:pPr>
        <w:pStyle w:val="ae"/>
        <w:jc w:val="both"/>
        <w:rPr>
          <w:rFonts w:ascii="Times New Roman" w:hAnsi="Times New Roman" w:cs="Times New Roman"/>
        </w:rPr>
      </w:pPr>
      <w:r w:rsidRPr="00746847">
        <w:rPr>
          <w:rFonts w:ascii="Times New Roman" w:hAnsi="Times New Roman" w:cs="Times New Roman"/>
        </w:rPr>
        <w:t xml:space="preserve"> </w:t>
      </w:r>
    </w:p>
    <w:p w:rsidR="00E536F2" w:rsidRPr="00746847" w:rsidRDefault="00E536F2" w:rsidP="00E536F2">
      <w:pPr>
        <w:pStyle w:val="ae"/>
        <w:jc w:val="both"/>
        <w:rPr>
          <w:rFonts w:ascii="Times New Roman" w:hAnsi="Times New Roman" w:cs="Times New Roman"/>
        </w:rPr>
      </w:pPr>
      <w:r w:rsidRPr="00746847">
        <w:rPr>
          <w:rFonts w:ascii="Times New Roman" w:hAnsi="Times New Roman" w:cs="Times New Roman"/>
        </w:rPr>
        <w:t xml:space="preserve">Перелік документів, які вимагаються для підтвердження відповідності пропозиції учасника кваліфікаційним та іншим вимогам замовника (наступні документи подаються в окремих файлах): </w:t>
      </w:r>
    </w:p>
    <w:p w:rsidR="00F56E76" w:rsidRPr="00746847" w:rsidRDefault="00F56E76" w:rsidP="00E536F2">
      <w:pPr>
        <w:pStyle w:val="ae"/>
        <w:jc w:val="both"/>
        <w:rPr>
          <w:rFonts w:ascii="Times New Roman" w:hAnsi="Times New Roman" w:cs="Times New Roman"/>
        </w:rPr>
      </w:pPr>
    </w:p>
    <w:p w:rsidR="00F56E76" w:rsidRPr="00746847" w:rsidRDefault="00F56E76" w:rsidP="00F56E76">
      <w:pPr>
        <w:spacing w:after="0" w:line="240" w:lineRule="auto"/>
        <w:ind w:right="141"/>
        <w:rPr>
          <w:rFonts w:ascii="Times New Roman" w:eastAsia="Times New Roman" w:hAnsi="Times New Roman" w:cs="Times New Roman"/>
          <w:b/>
          <w:color w:val="000000"/>
        </w:rPr>
      </w:pPr>
      <w:r w:rsidRPr="00746847">
        <w:rPr>
          <w:rFonts w:ascii="Times New Roman" w:eastAsia="Times New Roman" w:hAnsi="Times New Roman" w:cs="Times New Roman"/>
          <w:b/>
          <w:color w:val="000000"/>
        </w:rPr>
        <w:t>1.Документальне підтвердження Учасника кваліфікаційним критеріям на виконання             вимог статті 16 Закону.</w:t>
      </w:r>
    </w:p>
    <w:p w:rsidR="00F56E76" w:rsidRPr="00746847" w:rsidRDefault="00F56E76" w:rsidP="00F56E76">
      <w:pPr>
        <w:widowControl w:val="0"/>
        <w:autoSpaceDE w:val="0"/>
        <w:autoSpaceDN w:val="0"/>
        <w:adjustRightInd w:val="0"/>
        <w:spacing w:after="0" w:line="240" w:lineRule="auto"/>
        <w:ind w:firstLine="720"/>
        <w:jc w:val="both"/>
        <w:rPr>
          <w:rFonts w:ascii="Times New Roman" w:eastAsia="Times New Roman" w:hAnsi="Times New Roman" w:cs="Times New Roman"/>
          <w:b/>
        </w:rPr>
      </w:pPr>
      <w:r w:rsidRPr="00746847">
        <w:rPr>
          <w:rFonts w:ascii="Times New Roman" w:eastAsia="Times New Roman" w:hAnsi="Times New Roman" w:cs="Times New Roman"/>
          <w:u w:val="single"/>
        </w:rPr>
        <w:t>Довідка у формі табл. № 1</w:t>
      </w:r>
      <w:r w:rsidRPr="00746847">
        <w:rPr>
          <w:rFonts w:ascii="Times New Roman" w:eastAsia="Times New Roman" w:hAnsi="Times New Roman" w:cs="Times New Roman"/>
        </w:rPr>
        <w:t>, що містить інформацію про досвід виконання аналогічних договорів.</w:t>
      </w:r>
    </w:p>
    <w:p w:rsidR="00F56E76" w:rsidRPr="00746847" w:rsidRDefault="00F56E76" w:rsidP="00F56E76">
      <w:pPr>
        <w:widowControl w:val="0"/>
        <w:autoSpaceDE w:val="0"/>
        <w:autoSpaceDN w:val="0"/>
        <w:adjustRightInd w:val="0"/>
        <w:spacing w:after="0" w:line="240" w:lineRule="auto"/>
        <w:ind w:firstLine="720"/>
        <w:rPr>
          <w:rFonts w:ascii="Times New Roman" w:eastAsia="Times New Roman" w:hAnsi="Times New Roman" w:cs="Times New Roman"/>
        </w:rPr>
      </w:pPr>
      <w:r w:rsidRPr="00746847">
        <w:rPr>
          <w:rFonts w:ascii="Times New Roman" w:eastAsia="Times New Roman" w:hAnsi="Times New Roman" w:cs="Times New Roman"/>
          <w:b/>
        </w:rPr>
        <w:t>Таблиця № 1</w:t>
      </w:r>
      <w:r w:rsidRPr="00746847">
        <w:rPr>
          <w:rFonts w:ascii="Times New Roman" w:eastAsia="Times New Roman" w:hAnsi="Times New Roman" w:cs="Times New Roman"/>
        </w:rPr>
        <w:t xml:space="preserve"> Довідка про досвід виконання аналогічних договорів.</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4260"/>
        <w:gridCol w:w="2880"/>
        <w:gridCol w:w="1980"/>
      </w:tblGrid>
      <w:tr w:rsidR="00F56E76" w:rsidRPr="00746847" w:rsidTr="00CA1D23">
        <w:trPr>
          <w:trHeight w:val="494"/>
        </w:trPr>
        <w:tc>
          <w:tcPr>
            <w:tcW w:w="600" w:type="dxa"/>
            <w:tcBorders>
              <w:top w:val="single" w:sz="4" w:space="0" w:color="auto"/>
              <w:left w:val="single" w:sz="4" w:space="0" w:color="auto"/>
              <w:bottom w:val="single" w:sz="4" w:space="0" w:color="auto"/>
              <w:right w:val="single" w:sz="4" w:space="0" w:color="auto"/>
            </w:tcBorders>
            <w:vAlign w:val="center"/>
            <w:hideMark/>
          </w:tcPr>
          <w:p w:rsidR="00F56E76" w:rsidRPr="00746847" w:rsidRDefault="00F56E76" w:rsidP="00CA1D23">
            <w:pPr>
              <w:widowControl w:val="0"/>
              <w:autoSpaceDE w:val="0"/>
              <w:autoSpaceDN w:val="0"/>
              <w:adjustRightInd w:val="0"/>
              <w:spacing w:after="0" w:line="240" w:lineRule="auto"/>
              <w:rPr>
                <w:rFonts w:ascii="Times New Roman" w:eastAsia="Times New Roman" w:hAnsi="Times New Roman" w:cs="Times New Roman"/>
                <w:bCs/>
              </w:rPr>
            </w:pPr>
            <w:r w:rsidRPr="00746847">
              <w:rPr>
                <w:rFonts w:ascii="Times New Roman" w:eastAsia="Times New Roman" w:hAnsi="Times New Roman" w:cs="Times New Roman"/>
                <w:bCs/>
              </w:rPr>
              <w:t>№ з/п</w:t>
            </w:r>
          </w:p>
        </w:tc>
        <w:tc>
          <w:tcPr>
            <w:tcW w:w="4260" w:type="dxa"/>
            <w:tcBorders>
              <w:top w:val="single" w:sz="4" w:space="0" w:color="auto"/>
              <w:left w:val="single" w:sz="4" w:space="0" w:color="auto"/>
              <w:bottom w:val="single" w:sz="4" w:space="0" w:color="auto"/>
              <w:right w:val="single" w:sz="4" w:space="0" w:color="auto"/>
            </w:tcBorders>
            <w:vAlign w:val="center"/>
            <w:hideMark/>
          </w:tcPr>
          <w:p w:rsidR="00F56E76" w:rsidRPr="00746847" w:rsidRDefault="00F56E76" w:rsidP="00CA1D23">
            <w:pPr>
              <w:widowControl w:val="0"/>
              <w:autoSpaceDE w:val="0"/>
              <w:autoSpaceDN w:val="0"/>
              <w:adjustRightInd w:val="0"/>
              <w:spacing w:after="0" w:line="240" w:lineRule="auto"/>
              <w:ind w:firstLine="720"/>
              <w:rPr>
                <w:rFonts w:ascii="Times New Roman" w:eastAsia="Times New Roman" w:hAnsi="Times New Roman" w:cs="Times New Roman"/>
                <w:bCs/>
              </w:rPr>
            </w:pPr>
            <w:r w:rsidRPr="00746847">
              <w:rPr>
                <w:rFonts w:ascii="Times New Roman" w:eastAsia="Times New Roman" w:hAnsi="Times New Roman" w:cs="Times New Roman"/>
                <w:bCs/>
              </w:rPr>
              <w:t>Предмет договору</w:t>
            </w:r>
          </w:p>
          <w:p w:rsidR="00F56E76" w:rsidRPr="00746847" w:rsidRDefault="00F56E76" w:rsidP="00CA1D23">
            <w:pPr>
              <w:widowControl w:val="0"/>
              <w:autoSpaceDE w:val="0"/>
              <w:autoSpaceDN w:val="0"/>
              <w:adjustRightInd w:val="0"/>
              <w:spacing w:after="0" w:line="240" w:lineRule="auto"/>
              <w:rPr>
                <w:rFonts w:ascii="Times New Roman" w:eastAsia="Times New Roman" w:hAnsi="Times New Roman" w:cs="Times New Roman"/>
                <w:bCs/>
              </w:rPr>
            </w:pPr>
            <w:r w:rsidRPr="00746847">
              <w:rPr>
                <w:rFonts w:ascii="Times New Roman" w:eastAsia="Times New Roman" w:hAnsi="Times New Roman" w:cs="Times New Roman"/>
                <w:bCs/>
              </w:rPr>
              <w:t xml:space="preserve">     (назва об’єкту та вид робіт)</w:t>
            </w:r>
          </w:p>
        </w:tc>
        <w:tc>
          <w:tcPr>
            <w:tcW w:w="2880" w:type="dxa"/>
            <w:tcBorders>
              <w:top w:val="single" w:sz="4" w:space="0" w:color="auto"/>
              <w:left w:val="single" w:sz="4" w:space="0" w:color="auto"/>
              <w:bottom w:val="single" w:sz="4" w:space="0" w:color="auto"/>
              <w:right w:val="single" w:sz="4" w:space="0" w:color="auto"/>
            </w:tcBorders>
            <w:vAlign w:val="center"/>
            <w:hideMark/>
          </w:tcPr>
          <w:p w:rsidR="00F56E76" w:rsidRPr="00746847" w:rsidRDefault="00F56E76" w:rsidP="00CA1D23">
            <w:pPr>
              <w:widowControl w:val="0"/>
              <w:autoSpaceDE w:val="0"/>
              <w:autoSpaceDN w:val="0"/>
              <w:adjustRightInd w:val="0"/>
              <w:spacing w:after="0" w:line="240" w:lineRule="auto"/>
              <w:ind w:firstLine="720"/>
              <w:rPr>
                <w:rFonts w:ascii="Times New Roman" w:eastAsia="Times New Roman" w:hAnsi="Times New Roman" w:cs="Times New Roman"/>
                <w:bCs/>
              </w:rPr>
            </w:pPr>
            <w:r w:rsidRPr="00746847">
              <w:rPr>
                <w:rFonts w:ascii="Times New Roman" w:eastAsia="Times New Roman" w:hAnsi="Times New Roman" w:cs="Times New Roman"/>
                <w:bCs/>
              </w:rPr>
              <w:t>Замовник</w:t>
            </w:r>
          </w:p>
          <w:p w:rsidR="00F56E76" w:rsidRPr="00746847" w:rsidRDefault="00F56E76" w:rsidP="00CA1D23">
            <w:pPr>
              <w:widowControl w:val="0"/>
              <w:autoSpaceDE w:val="0"/>
              <w:autoSpaceDN w:val="0"/>
              <w:adjustRightInd w:val="0"/>
              <w:spacing w:after="0" w:line="240" w:lineRule="auto"/>
              <w:rPr>
                <w:rFonts w:ascii="Times New Roman" w:eastAsia="Times New Roman" w:hAnsi="Times New Roman" w:cs="Times New Roman"/>
                <w:bCs/>
              </w:rPr>
            </w:pPr>
            <w:r w:rsidRPr="00746847">
              <w:rPr>
                <w:rFonts w:ascii="Times New Roman" w:eastAsia="Times New Roman" w:hAnsi="Times New Roman" w:cs="Times New Roman"/>
                <w:bCs/>
              </w:rPr>
              <w:t xml:space="preserve">(повна назва, ЭДРПОУ, адреса, </w:t>
            </w:r>
            <w:proofErr w:type="spellStart"/>
            <w:r w:rsidRPr="00746847">
              <w:rPr>
                <w:rFonts w:ascii="Times New Roman" w:eastAsia="Times New Roman" w:hAnsi="Times New Roman" w:cs="Times New Roman"/>
                <w:bCs/>
              </w:rPr>
              <w:t>конт</w:t>
            </w:r>
            <w:proofErr w:type="spellEnd"/>
            <w:r w:rsidRPr="00746847">
              <w:rPr>
                <w:rFonts w:ascii="Times New Roman" w:eastAsia="Times New Roman" w:hAnsi="Times New Roman" w:cs="Times New Roman"/>
                <w:bCs/>
              </w:rPr>
              <w:t>. телефон)</w:t>
            </w:r>
          </w:p>
        </w:tc>
        <w:tc>
          <w:tcPr>
            <w:tcW w:w="1980" w:type="dxa"/>
            <w:tcBorders>
              <w:top w:val="single" w:sz="4" w:space="0" w:color="auto"/>
              <w:left w:val="single" w:sz="4" w:space="0" w:color="auto"/>
              <w:bottom w:val="single" w:sz="4" w:space="0" w:color="auto"/>
              <w:right w:val="single" w:sz="4" w:space="0" w:color="auto"/>
            </w:tcBorders>
            <w:hideMark/>
          </w:tcPr>
          <w:p w:rsidR="00F56E76" w:rsidRPr="00746847" w:rsidRDefault="00F56E76" w:rsidP="00CA1D23">
            <w:pPr>
              <w:widowControl w:val="0"/>
              <w:autoSpaceDE w:val="0"/>
              <w:autoSpaceDN w:val="0"/>
              <w:adjustRightInd w:val="0"/>
              <w:spacing w:after="0" w:line="240" w:lineRule="auto"/>
              <w:ind w:firstLine="720"/>
              <w:rPr>
                <w:rFonts w:ascii="Times New Roman" w:eastAsia="Times New Roman" w:hAnsi="Times New Roman" w:cs="Times New Roman"/>
                <w:bCs/>
              </w:rPr>
            </w:pPr>
            <w:r w:rsidRPr="00746847">
              <w:rPr>
                <w:rFonts w:ascii="Times New Roman" w:eastAsia="Times New Roman" w:hAnsi="Times New Roman" w:cs="Times New Roman"/>
                <w:bCs/>
              </w:rPr>
              <w:t>Рік      виконання договору (робіт)</w:t>
            </w:r>
          </w:p>
        </w:tc>
      </w:tr>
      <w:tr w:rsidR="00F56E76" w:rsidRPr="00746847" w:rsidTr="00CA1D23">
        <w:tc>
          <w:tcPr>
            <w:tcW w:w="600" w:type="dxa"/>
            <w:tcBorders>
              <w:top w:val="single" w:sz="4" w:space="0" w:color="auto"/>
              <w:left w:val="single" w:sz="4" w:space="0" w:color="auto"/>
              <w:bottom w:val="single" w:sz="4" w:space="0" w:color="auto"/>
              <w:right w:val="single" w:sz="4" w:space="0" w:color="auto"/>
            </w:tcBorders>
            <w:hideMark/>
          </w:tcPr>
          <w:p w:rsidR="00F56E76" w:rsidRPr="00746847" w:rsidRDefault="00F56E76" w:rsidP="00CA1D23">
            <w:pPr>
              <w:widowControl w:val="0"/>
              <w:autoSpaceDE w:val="0"/>
              <w:autoSpaceDN w:val="0"/>
              <w:adjustRightInd w:val="0"/>
              <w:spacing w:after="0" w:line="240" w:lineRule="auto"/>
              <w:ind w:firstLine="720"/>
              <w:rPr>
                <w:rFonts w:ascii="Times New Roman" w:eastAsia="Times New Roman" w:hAnsi="Times New Roman" w:cs="Times New Roman"/>
              </w:rPr>
            </w:pPr>
            <w:r w:rsidRPr="00746847">
              <w:rPr>
                <w:rFonts w:ascii="Times New Roman" w:eastAsia="Times New Roman" w:hAnsi="Times New Roman" w:cs="Times New Roman"/>
              </w:rPr>
              <w:t>1</w:t>
            </w:r>
          </w:p>
          <w:p w:rsidR="00F56E76" w:rsidRPr="00746847" w:rsidRDefault="00F56E76" w:rsidP="00CA1D23">
            <w:pPr>
              <w:widowControl w:val="0"/>
              <w:autoSpaceDE w:val="0"/>
              <w:autoSpaceDN w:val="0"/>
              <w:adjustRightInd w:val="0"/>
              <w:spacing w:after="0" w:line="240" w:lineRule="auto"/>
              <w:ind w:firstLine="720"/>
              <w:rPr>
                <w:rFonts w:ascii="Times New Roman" w:eastAsia="Times New Roman" w:hAnsi="Times New Roman" w:cs="Times New Roman"/>
              </w:rPr>
            </w:pPr>
            <w:r w:rsidRPr="00746847">
              <w:rPr>
                <w:rFonts w:ascii="Times New Roman" w:eastAsia="Times New Roman" w:hAnsi="Times New Roman" w:cs="Times New Roman"/>
              </w:rPr>
              <w:t>2</w:t>
            </w:r>
          </w:p>
          <w:p w:rsidR="00F56E76" w:rsidRPr="00746847" w:rsidRDefault="00F56E76" w:rsidP="00CA1D23">
            <w:pPr>
              <w:widowControl w:val="0"/>
              <w:autoSpaceDE w:val="0"/>
              <w:autoSpaceDN w:val="0"/>
              <w:adjustRightInd w:val="0"/>
              <w:spacing w:after="0" w:line="240" w:lineRule="auto"/>
              <w:ind w:firstLine="720"/>
              <w:rPr>
                <w:rFonts w:ascii="Times New Roman" w:eastAsia="Times New Roman" w:hAnsi="Times New Roman" w:cs="Times New Roman"/>
                <w:bCs/>
              </w:rPr>
            </w:pPr>
            <w:r w:rsidRPr="00746847">
              <w:rPr>
                <w:rFonts w:ascii="Times New Roman" w:eastAsia="Times New Roman" w:hAnsi="Times New Roman" w:cs="Times New Roman"/>
              </w:rPr>
              <w:t>…</w:t>
            </w:r>
          </w:p>
        </w:tc>
        <w:tc>
          <w:tcPr>
            <w:tcW w:w="4260" w:type="dxa"/>
            <w:tcBorders>
              <w:top w:val="single" w:sz="4" w:space="0" w:color="auto"/>
              <w:left w:val="single" w:sz="4" w:space="0" w:color="auto"/>
              <w:bottom w:val="single" w:sz="4" w:space="0" w:color="auto"/>
              <w:right w:val="single" w:sz="4" w:space="0" w:color="auto"/>
            </w:tcBorders>
          </w:tcPr>
          <w:p w:rsidR="00F56E76" w:rsidRPr="00746847" w:rsidRDefault="00F56E76" w:rsidP="00CA1D23">
            <w:pPr>
              <w:widowControl w:val="0"/>
              <w:autoSpaceDE w:val="0"/>
              <w:autoSpaceDN w:val="0"/>
              <w:adjustRightInd w:val="0"/>
              <w:spacing w:after="0" w:line="240" w:lineRule="auto"/>
              <w:ind w:firstLine="720"/>
              <w:rPr>
                <w:rFonts w:ascii="Times New Roman" w:eastAsia="Times New Roman" w:hAnsi="Times New Roman" w:cs="Times New Roman"/>
                <w:bCs/>
              </w:rPr>
            </w:pPr>
          </w:p>
        </w:tc>
        <w:tc>
          <w:tcPr>
            <w:tcW w:w="2880" w:type="dxa"/>
            <w:tcBorders>
              <w:top w:val="single" w:sz="4" w:space="0" w:color="auto"/>
              <w:left w:val="single" w:sz="4" w:space="0" w:color="auto"/>
              <w:bottom w:val="single" w:sz="4" w:space="0" w:color="auto"/>
              <w:right w:val="single" w:sz="4" w:space="0" w:color="auto"/>
            </w:tcBorders>
          </w:tcPr>
          <w:p w:rsidR="00F56E76" w:rsidRPr="00746847" w:rsidRDefault="00F56E76" w:rsidP="00CA1D23">
            <w:pPr>
              <w:widowControl w:val="0"/>
              <w:autoSpaceDE w:val="0"/>
              <w:autoSpaceDN w:val="0"/>
              <w:adjustRightInd w:val="0"/>
              <w:spacing w:after="0" w:line="240" w:lineRule="auto"/>
              <w:ind w:firstLine="720"/>
              <w:rPr>
                <w:rFonts w:ascii="Times New Roman" w:eastAsia="Times New Roman" w:hAnsi="Times New Roman" w:cs="Times New Roman"/>
                <w:bCs/>
              </w:rPr>
            </w:pPr>
          </w:p>
        </w:tc>
        <w:tc>
          <w:tcPr>
            <w:tcW w:w="1980" w:type="dxa"/>
            <w:tcBorders>
              <w:top w:val="single" w:sz="4" w:space="0" w:color="auto"/>
              <w:left w:val="single" w:sz="4" w:space="0" w:color="auto"/>
              <w:bottom w:val="single" w:sz="4" w:space="0" w:color="auto"/>
              <w:right w:val="single" w:sz="4" w:space="0" w:color="auto"/>
            </w:tcBorders>
          </w:tcPr>
          <w:p w:rsidR="00F56E76" w:rsidRPr="00746847" w:rsidRDefault="00F56E76" w:rsidP="00CA1D23">
            <w:pPr>
              <w:widowControl w:val="0"/>
              <w:autoSpaceDE w:val="0"/>
              <w:autoSpaceDN w:val="0"/>
              <w:adjustRightInd w:val="0"/>
              <w:spacing w:after="0" w:line="240" w:lineRule="auto"/>
              <w:ind w:firstLine="720"/>
              <w:rPr>
                <w:rFonts w:ascii="Times New Roman" w:eastAsia="Times New Roman" w:hAnsi="Times New Roman" w:cs="Times New Roman"/>
                <w:bCs/>
              </w:rPr>
            </w:pPr>
          </w:p>
        </w:tc>
      </w:tr>
    </w:tbl>
    <w:p w:rsidR="00F56E76" w:rsidRPr="00746847" w:rsidRDefault="00746847" w:rsidP="00F56E76">
      <w:pPr>
        <w:widowControl w:val="0"/>
        <w:autoSpaceDE w:val="0"/>
        <w:autoSpaceDN w:val="0"/>
        <w:adjustRightInd w:val="0"/>
        <w:spacing w:after="0" w:line="240" w:lineRule="auto"/>
        <w:rPr>
          <w:rFonts w:ascii="Times New Roman" w:eastAsia="Times New Roman" w:hAnsi="Times New Roman" w:cs="Times New Roman"/>
        </w:rPr>
      </w:pPr>
      <w:r w:rsidRPr="00746847">
        <w:rPr>
          <w:rFonts w:ascii="Times New Roman" w:eastAsia="Times New Roman" w:hAnsi="Times New Roman" w:cs="Times New Roman"/>
        </w:rPr>
        <w:t xml:space="preserve">  Датовано: «___» ________ 2023</w:t>
      </w:r>
      <w:r w:rsidR="00F56E76" w:rsidRPr="00746847">
        <w:rPr>
          <w:rFonts w:ascii="Times New Roman" w:eastAsia="Times New Roman" w:hAnsi="Times New Roman" w:cs="Times New Roman"/>
        </w:rPr>
        <w:t xml:space="preserve"> року</w:t>
      </w:r>
    </w:p>
    <w:p w:rsidR="00F56E76" w:rsidRPr="00746847" w:rsidRDefault="00F56E76" w:rsidP="00F56E76">
      <w:pPr>
        <w:widowControl w:val="0"/>
        <w:autoSpaceDE w:val="0"/>
        <w:autoSpaceDN w:val="0"/>
        <w:adjustRightInd w:val="0"/>
        <w:spacing w:after="0" w:line="240" w:lineRule="auto"/>
        <w:rPr>
          <w:rFonts w:ascii="Times New Roman" w:eastAsia="Times New Roman" w:hAnsi="Times New Roman" w:cs="Times New Roman"/>
        </w:rPr>
      </w:pPr>
      <w:r w:rsidRPr="00746847">
        <w:rPr>
          <w:rFonts w:ascii="Times New Roman" w:eastAsia="Times New Roman" w:hAnsi="Times New Roman" w:cs="Times New Roman"/>
        </w:rPr>
        <w:t xml:space="preserve">Керівник підприємства </w:t>
      </w:r>
    </w:p>
    <w:p w:rsidR="00F56E76" w:rsidRPr="00746847" w:rsidRDefault="00F56E76" w:rsidP="00F56E76">
      <w:pPr>
        <w:widowControl w:val="0"/>
        <w:autoSpaceDE w:val="0"/>
        <w:autoSpaceDN w:val="0"/>
        <w:adjustRightInd w:val="0"/>
        <w:spacing w:after="0" w:line="240" w:lineRule="auto"/>
        <w:rPr>
          <w:rFonts w:ascii="Times New Roman" w:eastAsia="Times New Roman" w:hAnsi="Times New Roman" w:cs="Times New Roman"/>
        </w:rPr>
      </w:pPr>
      <w:r w:rsidRPr="00746847">
        <w:rPr>
          <w:rFonts w:ascii="Times New Roman" w:eastAsia="Times New Roman" w:hAnsi="Times New Roman" w:cs="Times New Roman"/>
        </w:rPr>
        <w:t>(або уповноважена особа)–</w:t>
      </w:r>
    </w:p>
    <w:p w:rsidR="00F56E76" w:rsidRPr="00746847" w:rsidRDefault="00F56E76" w:rsidP="00F56E76">
      <w:pPr>
        <w:widowControl w:val="0"/>
        <w:autoSpaceDE w:val="0"/>
        <w:autoSpaceDN w:val="0"/>
        <w:adjustRightInd w:val="0"/>
        <w:spacing w:after="0" w:line="240" w:lineRule="auto"/>
        <w:rPr>
          <w:rFonts w:ascii="Times New Roman" w:eastAsia="Times New Roman" w:hAnsi="Times New Roman" w:cs="Times New Roman"/>
        </w:rPr>
      </w:pPr>
      <w:r w:rsidRPr="00746847">
        <w:rPr>
          <w:rFonts w:ascii="Times New Roman" w:eastAsia="Times New Roman" w:hAnsi="Times New Roman" w:cs="Times New Roman"/>
        </w:rPr>
        <w:t>Учасник процедури закупівлі</w:t>
      </w:r>
      <w:r w:rsidRPr="00746847">
        <w:rPr>
          <w:rFonts w:ascii="Times New Roman" w:eastAsia="Times New Roman" w:hAnsi="Times New Roman" w:cs="Times New Roman"/>
        </w:rPr>
        <w:tab/>
      </w:r>
      <w:r w:rsidRPr="00746847">
        <w:rPr>
          <w:rFonts w:ascii="Times New Roman" w:eastAsia="Times New Roman" w:hAnsi="Times New Roman" w:cs="Times New Roman"/>
        </w:rPr>
        <w:tab/>
        <w:t>________________________</w:t>
      </w:r>
      <w:r w:rsidRPr="00746847">
        <w:rPr>
          <w:rFonts w:ascii="Times New Roman" w:eastAsia="Times New Roman" w:hAnsi="Times New Roman" w:cs="Times New Roman"/>
        </w:rPr>
        <w:tab/>
      </w:r>
      <w:r w:rsidRPr="00746847">
        <w:rPr>
          <w:rFonts w:ascii="Times New Roman" w:eastAsia="Times New Roman" w:hAnsi="Times New Roman" w:cs="Times New Roman"/>
        </w:rPr>
        <w:tab/>
        <w:t xml:space="preserve">ПІБ </w:t>
      </w:r>
      <w:r w:rsidRPr="00746847">
        <w:rPr>
          <w:rFonts w:ascii="Times New Roman" w:eastAsia="Times New Roman" w:hAnsi="Times New Roman" w:cs="Times New Roman"/>
        </w:rPr>
        <w:tab/>
        <w:t xml:space="preserve"> </w:t>
      </w:r>
      <w:r w:rsidRPr="00746847">
        <w:rPr>
          <w:rFonts w:ascii="Times New Roman" w:eastAsia="Times New Roman" w:hAnsi="Times New Roman" w:cs="Times New Roman"/>
        </w:rPr>
        <w:tab/>
      </w:r>
      <w:r w:rsidRPr="00746847">
        <w:rPr>
          <w:rFonts w:ascii="Times New Roman" w:eastAsia="Times New Roman" w:hAnsi="Times New Roman" w:cs="Times New Roman"/>
        </w:rPr>
        <w:tab/>
      </w:r>
      <w:r w:rsidRPr="00746847">
        <w:rPr>
          <w:rFonts w:ascii="Times New Roman" w:eastAsia="Times New Roman" w:hAnsi="Times New Roman" w:cs="Times New Roman"/>
        </w:rPr>
        <w:tab/>
        <w:t xml:space="preserve">                                       М.П.</w:t>
      </w:r>
      <w:r w:rsidRPr="00746847">
        <w:rPr>
          <w:rFonts w:ascii="Times New Roman" w:eastAsia="Times New Roman" w:hAnsi="Times New Roman" w:cs="Times New Roman"/>
        </w:rPr>
        <w:tab/>
        <w:t xml:space="preserve">      </w:t>
      </w:r>
      <w:r w:rsidRPr="00746847">
        <w:rPr>
          <w:rFonts w:ascii="Times New Roman" w:eastAsia="Times New Roman" w:hAnsi="Times New Roman" w:cs="Times New Roman"/>
        </w:rPr>
        <w:tab/>
        <w:t xml:space="preserve"> (підпис)</w:t>
      </w:r>
    </w:p>
    <w:p w:rsidR="00F56E76" w:rsidRPr="00746847" w:rsidRDefault="00F56E76" w:rsidP="00F56E76">
      <w:pPr>
        <w:widowControl w:val="0"/>
        <w:autoSpaceDE w:val="0"/>
        <w:autoSpaceDN w:val="0"/>
        <w:adjustRightInd w:val="0"/>
        <w:spacing w:after="0" w:line="240" w:lineRule="auto"/>
        <w:ind w:firstLine="720"/>
        <w:rPr>
          <w:rFonts w:ascii="Times New Roman" w:eastAsia="Times New Roman" w:hAnsi="Times New Roman" w:cs="Times New Roman"/>
        </w:rPr>
      </w:pPr>
      <w:r w:rsidRPr="00746847">
        <w:rPr>
          <w:rFonts w:ascii="Times New Roman" w:eastAsia="Times New Roman" w:hAnsi="Times New Roman" w:cs="Times New Roman"/>
        </w:rPr>
        <w:t xml:space="preserve">  На підтвердження інформації, зазначеної в довідці, надається </w:t>
      </w:r>
    </w:p>
    <w:p w:rsidR="00F56E76" w:rsidRPr="00746847" w:rsidRDefault="00F56E76" w:rsidP="00F56E7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rPr>
      </w:pPr>
      <w:r w:rsidRPr="00746847">
        <w:rPr>
          <w:rFonts w:ascii="Times New Roman" w:eastAsia="Times New Roman" w:hAnsi="Times New Roman" w:cs="Times New Roman"/>
        </w:rPr>
        <w:t xml:space="preserve">сканований договір, один із зазначених в довідці, аналогічних договорів (договір надається з усіма додатками); </w:t>
      </w:r>
    </w:p>
    <w:p w:rsidR="00F56E76" w:rsidRPr="00746847" w:rsidRDefault="00F56E76" w:rsidP="00F56E7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rPr>
      </w:pPr>
      <w:proofErr w:type="spellStart"/>
      <w:r w:rsidRPr="00746847">
        <w:rPr>
          <w:rFonts w:ascii="Times New Roman" w:eastAsia="Times New Roman" w:hAnsi="Times New Roman" w:cs="Times New Roman"/>
        </w:rPr>
        <w:t>сканкопії</w:t>
      </w:r>
      <w:proofErr w:type="spellEnd"/>
      <w:r w:rsidRPr="00746847">
        <w:rPr>
          <w:rFonts w:ascii="Times New Roman" w:eastAsia="Times New Roman" w:hAnsi="Times New Roman" w:cs="Times New Roman"/>
        </w:rPr>
        <w:t xml:space="preserve"> документів, що підтверджують виконання таких договорів в повному обсязі.</w:t>
      </w:r>
    </w:p>
    <w:p w:rsidR="00F56E76" w:rsidRPr="00746847" w:rsidRDefault="00924130" w:rsidP="00F56E76">
      <w:pPr>
        <w:widowControl w:val="0"/>
        <w:autoSpaceDE w:val="0"/>
        <w:autoSpaceDN w:val="0"/>
        <w:adjustRightInd w:val="0"/>
        <w:spacing w:after="0" w:line="240" w:lineRule="auto"/>
        <w:ind w:firstLine="720"/>
        <w:rPr>
          <w:rFonts w:ascii="Times New Roman" w:eastAsia="Times New Roman" w:hAnsi="Times New Roman" w:cs="Times New Roman"/>
          <w:b/>
          <w:i/>
          <w:iCs/>
        </w:rPr>
      </w:pPr>
      <w:r>
        <w:rPr>
          <w:rFonts w:ascii="Times New Roman" w:eastAsia="Times New Roman" w:hAnsi="Times New Roman" w:cs="Times New Roman"/>
          <w:i/>
        </w:rPr>
        <w:t>*ПІБ</w:t>
      </w:r>
      <w:r w:rsidR="00F56E76" w:rsidRPr="00746847">
        <w:rPr>
          <w:rFonts w:ascii="Times New Roman" w:eastAsia="Times New Roman" w:hAnsi="Times New Roman" w:cs="Times New Roman"/>
          <w:i/>
        </w:rPr>
        <w:t xml:space="preserve"> аналогічним договором слід розуміти виконаний договір, предмет якого відповідає найменуванню предмета закупівлі</w:t>
      </w:r>
      <w:r w:rsidR="00F56E76" w:rsidRPr="00746847">
        <w:rPr>
          <w:rFonts w:ascii="Times New Roman" w:eastAsia="Times New Roman" w:hAnsi="Times New Roman" w:cs="Times New Roman"/>
          <w:b/>
          <w:i/>
        </w:rPr>
        <w:t>.</w:t>
      </w:r>
    </w:p>
    <w:p w:rsidR="00F56E76" w:rsidRPr="00475C25" w:rsidRDefault="00F56E76" w:rsidP="00E536F2">
      <w:pPr>
        <w:pStyle w:val="ae"/>
        <w:jc w:val="both"/>
        <w:rPr>
          <w:rFonts w:ascii="Times New Roman" w:hAnsi="Times New Roman" w:cs="Times New Roman"/>
        </w:rPr>
      </w:pPr>
    </w:p>
    <w:p w:rsidR="00E536F2" w:rsidRPr="00475C25" w:rsidRDefault="00E536F2" w:rsidP="00E536F2">
      <w:pPr>
        <w:pStyle w:val="ae"/>
        <w:jc w:val="both"/>
        <w:rPr>
          <w:rFonts w:ascii="Times New Roman" w:hAnsi="Times New Roman" w:cs="Times New Roman"/>
        </w:rPr>
      </w:pPr>
      <w:r w:rsidRPr="00475C25">
        <w:rPr>
          <w:rFonts w:ascii="Times New Roman" w:hAnsi="Times New Roman" w:cs="Times New Roman"/>
        </w:rPr>
        <w:t xml:space="preserve"> </w:t>
      </w:r>
    </w:p>
    <w:p w:rsidR="005F71EB" w:rsidRPr="00746847" w:rsidRDefault="00746847" w:rsidP="00746847">
      <w:pPr>
        <w:spacing w:before="240" w:after="0" w:line="240" w:lineRule="auto"/>
        <w:jc w:val="both"/>
        <w:rPr>
          <w:rFonts w:ascii="Times New Roman" w:eastAsia="Times New Roman" w:hAnsi="Times New Roman" w:cs="Times New Roman"/>
          <w:b/>
          <w:color w:val="000000"/>
        </w:rPr>
      </w:pPr>
      <w:r w:rsidRPr="00746847">
        <w:rPr>
          <w:rFonts w:ascii="Times New Roman" w:eastAsia="Times New Roman" w:hAnsi="Times New Roman" w:cs="Times New Roman"/>
          <w:b/>
        </w:rPr>
        <w:t>2</w:t>
      </w:r>
      <w:r w:rsidR="005F71EB" w:rsidRPr="00746847">
        <w:rPr>
          <w:rFonts w:ascii="Times New Roman" w:eastAsia="Times New Roman" w:hAnsi="Times New Roman" w:cs="Times New Roman"/>
          <w:b/>
        </w:rPr>
        <w:t xml:space="preserve">. </w:t>
      </w:r>
      <w:r w:rsidR="005F71EB" w:rsidRPr="00746847">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F71EB" w:rsidRPr="00746847" w:rsidRDefault="005F71EB" w:rsidP="00746847">
      <w:pPr>
        <w:pStyle w:val="af"/>
        <w:pBdr>
          <w:top w:val="nil"/>
          <w:left w:val="nil"/>
          <w:bottom w:val="nil"/>
          <w:right w:val="nil"/>
          <w:between w:val="nil"/>
        </w:pBdr>
        <w:spacing w:after="0" w:line="240" w:lineRule="auto"/>
        <w:ind w:left="0"/>
        <w:jc w:val="both"/>
        <w:rPr>
          <w:rFonts w:ascii="Times New Roman" w:eastAsia="Times New Roman" w:hAnsi="Times New Roman" w:cs="Times New Roman"/>
        </w:rPr>
      </w:pPr>
      <w:r w:rsidRPr="00746847">
        <w:rPr>
          <w:rFonts w:ascii="Times New Roman" w:eastAsia="Times New Roman" w:hAnsi="Times New Roman" w:cs="Times New Roman"/>
        </w:rPr>
        <w:t xml:space="preserve"> </w:t>
      </w:r>
    </w:p>
    <w:p w:rsidR="005F71EB" w:rsidRPr="00746847" w:rsidRDefault="005F71EB" w:rsidP="00746847">
      <w:pPr>
        <w:pStyle w:val="af"/>
        <w:pBdr>
          <w:top w:val="nil"/>
          <w:left w:val="nil"/>
          <w:bottom w:val="nil"/>
          <w:right w:val="nil"/>
          <w:between w:val="nil"/>
        </w:pBdr>
        <w:spacing w:after="0" w:line="240" w:lineRule="auto"/>
        <w:ind w:left="0" w:firstLine="720"/>
        <w:jc w:val="both"/>
        <w:rPr>
          <w:rFonts w:ascii="Times New Roman" w:eastAsia="Times New Roman" w:hAnsi="Times New Roman" w:cs="Times New Roman"/>
        </w:rPr>
      </w:pPr>
      <w:r w:rsidRPr="00746847">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F71EB" w:rsidRPr="00095052" w:rsidRDefault="005F71EB" w:rsidP="00746847">
      <w:pPr>
        <w:pStyle w:val="af"/>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74684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F71EB" w:rsidRPr="00095052" w:rsidRDefault="005F71EB" w:rsidP="005F71EB">
      <w:pPr>
        <w:pStyle w:val="ae"/>
        <w:jc w:val="both"/>
        <w:rPr>
          <w:rFonts w:ascii="Times New Roman" w:hAnsi="Times New Roman" w:cs="Times New Roman"/>
        </w:rPr>
      </w:pPr>
    </w:p>
    <w:p w:rsidR="00D87721" w:rsidRPr="00095052" w:rsidRDefault="00746847" w:rsidP="00746847">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3</w:t>
      </w:r>
      <w:r w:rsidR="00D87721" w:rsidRPr="00095052">
        <w:rPr>
          <w:rFonts w:ascii="Times New Roman" w:eastAsia="Times New Roman" w:hAnsi="Times New Roman" w:cs="Times New Roman"/>
          <w:b/>
        </w:rPr>
        <w:t xml:space="preserve">. </w:t>
      </w:r>
      <w:r w:rsidR="00D87721" w:rsidRPr="00095052">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у відповідності до вимог Особливостей:</w:t>
      </w:r>
    </w:p>
    <w:p w:rsidR="00D87721" w:rsidRPr="00095052" w:rsidRDefault="00D87721" w:rsidP="00D87721">
      <w:pPr>
        <w:pStyle w:val="10"/>
        <w:pBdr>
          <w:top w:val="nil"/>
          <w:left w:val="nil"/>
          <w:bottom w:val="nil"/>
          <w:right w:val="nil"/>
          <w:between w:val="nil"/>
        </w:pBdr>
        <w:spacing w:after="0" w:line="240" w:lineRule="auto"/>
        <w:ind w:firstLine="720"/>
        <w:jc w:val="center"/>
        <w:rPr>
          <w:rFonts w:ascii="Times New Roman" w:eastAsia="Times New Roman" w:hAnsi="Times New Roman" w:cs="Times New Roman"/>
          <w:b/>
        </w:rPr>
      </w:pPr>
    </w:p>
    <w:p w:rsidR="00D87721" w:rsidRPr="00095052" w:rsidRDefault="00D87721" w:rsidP="00D87721">
      <w:pPr>
        <w:pStyle w:val="10"/>
        <w:spacing w:after="0" w:line="240" w:lineRule="auto"/>
        <w:ind w:firstLine="720"/>
        <w:jc w:val="both"/>
        <w:rPr>
          <w:rFonts w:ascii="Times New Roman" w:eastAsia="Times New Roman" w:hAnsi="Times New Roman" w:cs="Times New Roman"/>
          <w:b/>
        </w:rPr>
      </w:pPr>
      <w:r w:rsidRPr="00095052">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87721" w:rsidRDefault="00D87721" w:rsidP="00D87721">
      <w:pPr>
        <w:pStyle w:val="10"/>
        <w:spacing w:after="0" w:line="240" w:lineRule="auto"/>
        <w:ind w:firstLine="720"/>
        <w:jc w:val="both"/>
        <w:rPr>
          <w:rFonts w:ascii="Times New Roman" w:eastAsia="Times New Roman" w:hAnsi="Times New Roman" w:cs="Times New Roman"/>
          <w:color w:val="000000"/>
        </w:rPr>
      </w:pPr>
      <w:r w:rsidRPr="00095052">
        <w:rPr>
          <w:rFonts w:ascii="Times New Roman" w:eastAsia="Times New Roman" w:hAnsi="Times New Roman" w:cs="Times New Roman"/>
          <w:b/>
        </w:rPr>
        <w:t xml:space="preserve">Переможець процедури закупівлі у строк, що не перевищує </w:t>
      </w:r>
      <w:r w:rsidRPr="00095052">
        <w:rPr>
          <w:rFonts w:ascii="Times New Roman" w:eastAsia="Times New Roman" w:hAnsi="Times New Roman" w:cs="Times New Roman"/>
          <w:b/>
          <w:u w:val="single"/>
        </w:rPr>
        <w:t>чотири дні</w:t>
      </w:r>
      <w:r w:rsidRPr="00095052">
        <w:rPr>
          <w:rFonts w:ascii="Times New Roman" w:eastAsia="Times New Roman" w:hAnsi="Times New Roman" w:cs="Times New Roman"/>
          <w:b/>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D247BF" w:rsidRPr="00475C25" w:rsidRDefault="00D247BF" w:rsidP="00E536F2">
      <w:pPr>
        <w:pStyle w:val="ae"/>
        <w:jc w:val="both"/>
        <w:rPr>
          <w:rFonts w:ascii="Times New Roman" w:hAnsi="Times New Roman" w:cs="Times New Roman"/>
        </w:rPr>
      </w:pPr>
    </w:p>
    <w:p w:rsidR="00E536F2" w:rsidRPr="00475C25" w:rsidRDefault="00746847" w:rsidP="00E536F2">
      <w:pPr>
        <w:pStyle w:val="ae"/>
        <w:jc w:val="both"/>
        <w:rPr>
          <w:rFonts w:ascii="Times New Roman" w:hAnsi="Times New Roman" w:cs="Times New Roman"/>
        </w:rPr>
      </w:pPr>
      <w:r>
        <w:rPr>
          <w:rFonts w:ascii="Times New Roman" w:hAnsi="Times New Roman" w:cs="Times New Roman"/>
        </w:rPr>
        <w:t>4</w:t>
      </w:r>
      <w:r w:rsidR="00E536F2" w:rsidRPr="00475C25">
        <w:rPr>
          <w:rFonts w:ascii="Times New Roman" w:hAnsi="Times New Roman" w:cs="Times New Roman"/>
        </w:rPr>
        <w:t xml:space="preserve">. Інші документи, які подаються учасником у складі своєї пропозиції для підтвердження відповідності вимогам закупівельної документації  </w:t>
      </w:r>
    </w:p>
    <w:tbl>
      <w:tblPr>
        <w:tblW w:w="9921" w:type="dxa"/>
        <w:tblInd w:w="5" w:type="dxa"/>
        <w:tblLayout w:type="fixed"/>
        <w:tblLook w:val="0400"/>
      </w:tblPr>
      <w:tblGrid>
        <w:gridCol w:w="535"/>
        <w:gridCol w:w="9386"/>
      </w:tblGrid>
      <w:tr w:rsidR="00E536F2" w:rsidRPr="00E536F2" w:rsidTr="0081719A">
        <w:trPr>
          <w:trHeight w:val="5096"/>
        </w:trPr>
        <w:tc>
          <w:tcPr>
            <w:tcW w:w="535" w:type="dxa"/>
            <w:tcBorders>
              <w:top w:val="single" w:sz="4" w:space="0" w:color="000000"/>
              <w:left w:val="single" w:sz="4" w:space="0" w:color="000000"/>
              <w:bottom w:val="single" w:sz="4" w:space="0" w:color="000000"/>
              <w:right w:val="single" w:sz="4" w:space="0" w:color="000000"/>
            </w:tcBorders>
          </w:tcPr>
          <w:p w:rsidR="00E536F2" w:rsidRPr="0081719A" w:rsidRDefault="00E536F2" w:rsidP="00E536F2">
            <w:pPr>
              <w:pStyle w:val="ae"/>
              <w:jc w:val="both"/>
              <w:rPr>
                <w:rFonts w:ascii="Times New Roman" w:hAnsi="Times New Roman" w:cs="Times New Roman"/>
              </w:rPr>
            </w:pPr>
            <w:r w:rsidRPr="0081719A">
              <w:rPr>
                <w:rFonts w:ascii="Times New Roman" w:hAnsi="Times New Roman" w:cs="Times New Roman"/>
              </w:rPr>
              <w:lastRenderedPageBreak/>
              <w:t xml:space="preserve">1. </w:t>
            </w:r>
          </w:p>
        </w:tc>
        <w:tc>
          <w:tcPr>
            <w:tcW w:w="9386" w:type="dxa"/>
            <w:tcBorders>
              <w:top w:val="single" w:sz="4" w:space="0" w:color="000000"/>
              <w:left w:val="single" w:sz="4" w:space="0" w:color="000000"/>
              <w:bottom w:val="single" w:sz="4" w:space="0" w:color="000000"/>
              <w:right w:val="single" w:sz="4" w:space="0" w:color="000000"/>
            </w:tcBorders>
          </w:tcPr>
          <w:p w:rsidR="00E536F2" w:rsidRPr="0081719A" w:rsidRDefault="00E536F2" w:rsidP="00E536F2">
            <w:pPr>
              <w:pStyle w:val="ae"/>
              <w:jc w:val="both"/>
              <w:rPr>
                <w:rFonts w:ascii="Times New Roman" w:hAnsi="Times New Roman" w:cs="Times New Roman"/>
              </w:rPr>
            </w:pPr>
            <w:r w:rsidRPr="0081719A">
              <w:rPr>
                <w:rFonts w:ascii="Times New Roman" w:hAnsi="Times New Roman" w:cs="Times New Roman"/>
              </w:rPr>
              <w:t xml:space="preserve">1.1.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 </w:t>
            </w:r>
          </w:p>
          <w:p w:rsidR="00E536F2" w:rsidRPr="0081719A" w:rsidRDefault="00E536F2" w:rsidP="00E536F2">
            <w:pPr>
              <w:pStyle w:val="ae"/>
              <w:jc w:val="both"/>
              <w:rPr>
                <w:rFonts w:ascii="Times New Roman" w:hAnsi="Times New Roman" w:cs="Times New Roman"/>
              </w:rPr>
            </w:pPr>
            <w:r w:rsidRPr="0081719A">
              <w:rPr>
                <w:rFonts w:ascii="Times New Roman" w:hAnsi="Times New Roman" w:cs="Times New Roman"/>
              </w:rPr>
              <w:t xml:space="preserve">1.1.1.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(при наявності печатки) або свідоцтво про реєстрацію Фізичної особи-підприємця. </w:t>
            </w:r>
          </w:p>
          <w:p w:rsidR="00E536F2" w:rsidRPr="0081719A" w:rsidRDefault="00E536F2" w:rsidP="00E536F2">
            <w:pPr>
              <w:pStyle w:val="ae"/>
              <w:jc w:val="both"/>
              <w:rPr>
                <w:rFonts w:ascii="Times New Roman" w:hAnsi="Times New Roman" w:cs="Times New Roman"/>
              </w:rPr>
            </w:pPr>
            <w:r w:rsidRPr="0081719A">
              <w:rPr>
                <w:rFonts w:ascii="Times New Roman" w:hAnsi="Times New Roman" w:cs="Times New Roman"/>
              </w:rPr>
              <w:t xml:space="preserve">1.1.2.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закупівлі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81719A">
              <w:rPr>
                <w:rFonts w:ascii="Times New Roman" w:hAnsi="Times New Roman" w:cs="Times New Roman"/>
                <w:u w:val="single"/>
              </w:rPr>
              <w:t>(надаються виключно у випадку, якщо статутом чи іншими</w:t>
            </w:r>
            <w:r w:rsidRPr="0081719A">
              <w:rPr>
                <w:rFonts w:ascii="Times New Roman" w:hAnsi="Times New Roman" w:cs="Times New Roman"/>
              </w:rPr>
              <w:t xml:space="preserve"> </w:t>
            </w:r>
            <w:r w:rsidRPr="0081719A">
              <w:rPr>
                <w:rFonts w:ascii="Times New Roman" w:hAnsi="Times New Roman" w:cs="Times New Roman"/>
                <w:u w:val="single"/>
              </w:rPr>
              <w:t>установчими документами передбачено певні обмеження</w:t>
            </w:r>
            <w:r w:rsidRPr="0081719A">
              <w:rPr>
                <w:rFonts w:ascii="Times New Roman" w:hAnsi="Times New Roman" w:cs="Times New Roman"/>
              </w:rPr>
              <w:t xml:space="preserve">); </w:t>
            </w:r>
          </w:p>
          <w:p w:rsidR="00E536F2" w:rsidRPr="0081719A" w:rsidRDefault="00E536F2" w:rsidP="00E536F2">
            <w:pPr>
              <w:pStyle w:val="ae"/>
              <w:jc w:val="both"/>
              <w:rPr>
                <w:rFonts w:ascii="Times New Roman" w:hAnsi="Times New Roman" w:cs="Times New Roman"/>
              </w:rPr>
            </w:pPr>
            <w:r w:rsidRPr="0081719A">
              <w:rPr>
                <w:rFonts w:ascii="Times New Roman" w:hAnsi="Times New Roman" w:cs="Times New Roman"/>
              </w:rPr>
              <w:t xml:space="preserve">1.1.3.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завірений підписом уповноваженої особи та печаткою Учасника (при наявності печатки). </w:t>
            </w:r>
          </w:p>
          <w:p w:rsidR="00E536F2" w:rsidRPr="0081719A" w:rsidRDefault="00E536F2" w:rsidP="00E536F2">
            <w:pPr>
              <w:pStyle w:val="ae"/>
              <w:jc w:val="both"/>
              <w:rPr>
                <w:rFonts w:ascii="Times New Roman" w:hAnsi="Times New Roman" w:cs="Times New Roman"/>
              </w:rPr>
            </w:pPr>
            <w:r w:rsidRPr="0081719A">
              <w:rPr>
                <w:rFonts w:ascii="Times New Roman" w:hAnsi="Times New Roman" w:cs="Times New Roman"/>
              </w:rPr>
              <w:t xml:space="preserve">1.1.4. Довіреність, якщо повноваження особи визначені довіреністю, при цьому документи визначені пп. 1.1.1.- 1.1.3. надаються в повному обсязі на особу, яка надала таку довіреність. </w:t>
            </w:r>
          </w:p>
        </w:tc>
      </w:tr>
      <w:tr w:rsidR="00E536F2" w:rsidRPr="00E536F2" w:rsidTr="005D2709">
        <w:trPr>
          <w:trHeight w:val="308"/>
        </w:trPr>
        <w:tc>
          <w:tcPr>
            <w:tcW w:w="535" w:type="dxa"/>
            <w:tcBorders>
              <w:top w:val="single" w:sz="4" w:space="0" w:color="000000"/>
              <w:left w:val="single" w:sz="4" w:space="0" w:color="000000"/>
              <w:bottom w:val="single" w:sz="4" w:space="0" w:color="000000"/>
              <w:right w:val="single" w:sz="4" w:space="0" w:color="000000"/>
            </w:tcBorders>
          </w:tcPr>
          <w:p w:rsidR="00E536F2" w:rsidRPr="0081719A" w:rsidRDefault="00E536F2" w:rsidP="00E536F2">
            <w:pPr>
              <w:pStyle w:val="ae"/>
              <w:jc w:val="both"/>
              <w:rPr>
                <w:rFonts w:ascii="Times New Roman" w:hAnsi="Times New Roman" w:cs="Times New Roman"/>
              </w:rPr>
            </w:pPr>
            <w:r w:rsidRPr="0081719A">
              <w:rPr>
                <w:rFonts w:ascii="Times New Roman" w:hAnsi="Times New Roman" w:cs="Times New Roman"/>
              </w:rPr>
              <w:t xml:space="preserve">2. </w:t>
            </w:r>
          </w:p>
        </w:tc>
        <w:tc>
          <w:tcPr>
            <w:tcW w:w="9386" w:type="dxa"/>
            <w:tcBorders>
              <w:top w:val="single" w:sz="4" w:space="0" w:color="000000"/>
              <w:left w:val="single" w:sz="4" w:space="0" w:color="000000"/>
              <w:bottom w:val="single" w:sz="4" w:space="0" w:color="000000"/>
              <w:right w:val="single" w:sz="4" w:space="0" w:color="000000"/>
            </w:tcBorders>
          </w:tcPr>
          <w:p w:rsidR="00E536F2" w:rsidRPr="0081719A" w:rsidRDefault="00E536F2" w:rsidP="00E536F2">
            <w:pPr>
              <w:pStyle w:val="ae"/>
              <w:jc w:val="both"/>
              <w:rPr>
                <w:rFonts w:ascii="Times New Roman" w:hAnsi="Times New Roman" w:cs="Times New Roman"/>
              </w:rPr>
            </w:pPr>
            <w:r w:rsidRPr="0081719A">
              <w:rPr>
                <w:rFonts w:ascii="Times New Roman" w:hAnsi="Times New Roman" w:cs="Times New Roman"/>
              </w:rPr>
              <w:t xml:space="preserve">Статут або інший установчий документ.  </w:t>
            </w:r>
          </w:p>
        </w:tc>
      </w:tr>
      <w:tr w:rsidR="001025A0" w:rsidRPr="00E536F2" w:rsidTr="005D2709">
        <w:trPr>
          <w:trHeight w:val="610"/>
        </w:trPr>
        <w:tc>
          <w:tcPr>
            <w:tcW w:w="535" w:type="dxa"/>
            <w:tcBorders>
              <w:top w:val="single" w:sz="4" w:space="0" w:color="000000"/>
              <w:left w:val="single" w:sz="4" w:space="0" w:color="000000"/>
              <w:bottom w:val="single" w:sz="4" w:space="0" w:color="000000"/>
              <w:right w:val="single" w:sz="4" w:space="0" w:color="000000"/>
            </w:tcBorders>
          </w:tcPr>
          <w:p w:rsidR="001025A0" w:rsidRPr="0081719A" w:rsidRDefault="001025A0" w:rsidP="001025A0">
            <w:pPr>
              <w:pStyle w:val="ae"/>
              <w:jc w:val="both"/>
              <w:rPr>
                <w:rFonts w:ascii="Times New Roman" w:hAnsi="Times New Roman" w:cs="Times New Roman"/>
              </w:rPr>
            </w:pPr>
            <w:r w:rsidRPr="0081719A">
              <w:rPr>
                <w:rFonts w:ascii="Times New Roman" w:hAnsi="Times New Roman" w:cs="Times New Roman"/>
              </w:rPr>
              <w:t xml:space="preserve">3. </w:t>
            </w:r>
          </w:p>
        </w:tc>
        <w:tc>
          <w:tcPr>
            <w:tcW w:w="9386" w:type="dxa"/>
            <w:tcBorders>
              <w:top w:val="single" w:sz="4" w:space="0" w:color="000000"/>
              <w:left w:val="single" w:sz="4" w:space="0" w:color="000000"/>
              <w:bottom w:val="single" w:sz="4" w:space="0" w:color="000000"/>
              <w:right w:val="single" w:sz="4" w:space="0" w:color="000000"/>
            </w:tcBorders>
          </w:tcPr>
          <w:p w:rsidR="001025A0" w:rsidRPr="0081719A" w:rsidRDefault="001025A0" w:rsidP="001025A0">
            <w:pPr>
              <w:pStyle w:val="ae"/>
              <w:jc w:val="both"/>
              <w:rPr>
                <w:rFonts w:ascii="Times New Roman" w:hAnsi="Times New Roman" w:cs="Times New Roman"/>
              </w:rPr>
            </w:pPr>
            <w:r w:rsidRPr="0081719A">
              <w:rPr>
                <w:rFonts w:ascii="Times New Roman" w:hAnsi="Times New Roman" w:cs="Times New Roman"/>
              </w:rPr>
              <w:t xml:space="preserve">Згода з текстом проекту договору, що є додатком до оголошення цієї закупівлі </w:t>
            </w:r>
          </w:p>
        </w:tc>
      </w:tr>
    </w:tbl>
    <w:p w:rsidR="00E536F2" w:rsidRPr="00E536F2" w:rsidRDefault="00E536F2" w:rsidP="00E536F2">
      <w:pPr>
        <w:pStyle w:val="ae"/>
        <w:jc w:val="both"/>
      </w:pPr>
      <w:r w:rsidRPr="00E536F2">
        <w:t xml:space="preserve"> </w:t>
      </w:r>
    </w:p>
    <w:p w:rsidR="00E536F2" w:rsidRPr="00E536F2" w:rsidRDefault="00E536F2" w:rsidP="00E536F2">
      <w:pPr>
        <w:pStyle w:val="ae"/>
        <w:jc w:val="both"/>
      </w:pPr>
      <w:r w:rsidRPr="00E536F2">
        <w:rPr>
          <w:i/>
        </w:rPr>
        <w:t xml:space="preserve">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 Документи, що складені безпосередньо Учасником (довідки, листи, пояснювальні записки тощо), повинні:  </w:t>
      </w:r>
    </w:p>
    <w:p w:rsidR="00E536F2" w:rsidRPr="00E536F2" w:rsidRDefault="00E536F2" w:rsidP="00E536F2">
      <w:pPr>
        <w:pStyle w:val="ae"/>
        <w:jc w:val="both"/>
      </w:pPr>
      <w:r w:rsidRPr="00E536F2">
        <w:rPr>
          <w:i/>
        </w:rPr>
        <w:t xml:space="preserve">-бути надані на бланку Учасника (за наявності) та адресовані Замовнику;  </w:t>
      </w:r>
    </w:p>
    <w:p w:rsidR="00E536F2" w:rsidRPr="00E536F2" w:rsidRDefault="00E536F2" w:rsidP="00E536F2">
      <w:pPr>
        <w:pStyle w:val="ae"/>
        <w:jc w:val="both"/>
      </w:pPr>
      <w:r w:rsidRPr="00E536F2">
        <w:rPr>
          <w:i/>
        </w:rPr>
        <w:t xml:space="preserve">-містити вихідний номер та дату складання (не раніше дати публікації оголошення); -містити підпис уповноваженої посадової особи Учасника, а також відбиток печатки (за наявності). </w:t>
      </w:r>
    </w:p>
    <w:p w:rsidR="00E536F2" w:rsidRPr="00E536F2" w:rsidRDefault="00E536F2" w:rsidP="00E536F2">
      <w:pPr>
        <w:pStyle w:val="ae"/>
        <w:jc w:val="both"/>
      </w:pPr>
      <w:r w:rsidRPr="00E536F2">
        <w:rPr>
          <w:i/>
        </w:rPr>
        <w:t xml:space="preserve"> </w:t>
      </w:r>
    </w:p>
    <w:p w:rsidR="00E536F2" w:rsidRPr="00E536F2" w:rsidRDefault="00E536F2" w:rsidP="00E536F2">
      <w:pPr>
        <w:pStyle w:val="ae"/>
        <w:jc w:val="both"/>
      </w:pPr>
      <w:r w:rsidRPr="00E536F2">
        <w:rPr>
          <w:i/>
        </w:rPr>
        <w:t xml:space="preserve">За достовірність наданої інформації та документів відповідальність безпосередньо несе Учасник.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E536F2" w:rsidRPr="00E536F2" w:rsidRDefault="00E536F2" w:rsidP="00E536F2">
      <w:pPr>
        <w:pStyle w:val="ae"/>
        <w:jc w:val="both"/>
      </w:pPr>
      <w:r w:rsidRPr="00E536F2">
        <w:rPr>
          <w:i/>
        </w:rPr>
        <w:t xml:space="preserve"> </w:t>
      </w:r>
    </w:p>
    <w:p w:rsidR="00E536F2" w:rsidRPr="00E536F2" w:rsidRDefault="00E536F2" w:rsidP="00E536F2">
      <w:pPr>
        <w:pStyle w:val="ae"/>
        <w:jc w:val="both"/>
      </w:pPr>
      <w:r w:rsidRPr="00E536F2">
        <w:rPr>
          <w:i/>
        </w:rPr>
        <w:t>Учасник визначає ціни за договором з урахуванням податків і зборів, що сплачуються або мають бути сплачені, а також витрати на транспортування, навантаження та розвантаження, страхування, сплату митних тарифів та інші витрати згідно вимог діючих законодавчих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w:t>
      </w:r>
    </w:p>
    <w:p w:rsidR="00E536F2" w:rsidRDefault="00E536F2" w:rsidP="00E536F2">
      <w:pPr>
        <w:pStyle w:val="10"/>
        <w:ind w:firstLine="283"/>
        <w:rPr>
          <w:b/>
        </w:rPr>
      </w:pPr>
    </w:p>
    <w:p w:rsidR="00E536F2" w:rsidRDefault="00E536F2">
      <w:pPr>
        <w:pStyle w:val="10"/>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rPr>
      </w:pPr>
    </w:p>
    <w:p w:rsidR="00E536F2" w:rsidRDefault="00E536F2" w:rsidP="0081719A">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095052" w:rsidRDefault="00095052" w:rsidP="0081719A">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095052" w:rsidRDefault="00095052" w:rsidP="0081719A">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E536F2" w:rsidRDefault="00E536F2" w:rsidP="00E536F2">
      <w:pPr>
        <w:pStyle w:val="10"/>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rPr>
      </w:pPr>
    </w:p>
    <w:p w:rsidR="003E0994" w:rsidRDefault="00DF66E0" w:rsidP="00E536F2">
      <w:pPr>
        <w:pStyle w:val="10"/>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№4</w:t>
      </w:r>
    </w:p>
    <w:p w:rsidR="003E0994" w:rsidRDefault="00DF66E0" w:rsidP="00E536F2">
      <w:pPr>
        <w:pStyle w:val="10"/>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до тендерної документації</w:t>
      </w:r>
    </w:p>
    <w:p w:rsidR="003E0994" w:rsidRDefault="003E0994">
      <w:pPr>
        <w:pStyle w:val="10"/>
        <w:spacing w:after="0"/>
        <w:rPr>
          <w:rFonts w:ascii="Times New Roman" w:eastAsia="Times New Roman" w:hAnsi="Times New Roman" w:cs="Times New Roman"/>
          <w:color w:val="000000"/>
        </w:rPr>
      </w:pPr>
    </w:p>
    <w:p w:rsidR="007975A2" w:rsidRDefault="007975A2" w:rsidP="007975A2">
      <w:pPr>
        <w:pStyle w:val="normal"/>
        <w:spacing w:line="240" w:lineRule="auto"/>
        <w:ind w:left="-425" w:right="158" w:firstLine="566"/>
        <w:jc w:val="center"/>
        <w:rPr>
          <w:rFonts w:ascii="Times New Roman" w:eastAsia="Times New Roman" w:hAnsi="Times New Roman" w:cs="Times New Roman"/>
          <w:b/>
        </w:rPr>
      </w:pPr>
      <w:r>
        <w:rPr>
          <w:rFonts w:ascii="Times New Roman" w:eastAsia="Times New Roman" w:hAnsi="Times New Roman" w:cs="Times New Roman"/>
          <w:b/>
        </w:rPr>
        <w:t>Інформація про необхідні технічні та якісні характеристики предмета закупівлі</w:t>
      </w:r>
    </w:p>
    <w:p w:rsidR="007975A2" w:rsidRDefault="007975A2" w:rsidP="007975A2">
      <w:pPr>
        <w:pStyle w:val="normal"/>
        <w:spacing w:line="240" w:lineRule="auto"/>
        <w:ind w:left="-425" w:right="158" w:firstLine="566"/>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975A2" w:rsidRDefault="007975A2" w:rsidP="007975A2">
      <w:pPr>
        <w:pStyle w:val="normal"/>
        <w:spacing w:line="240" w:lineRule="auto"/>
        <w:ind w:left="-425" w:right="158" w:firstLine="566"/>
        <w:jc w:val="center"/>
        <w:rPr>
          <w:rFonts w:ascii="Times New Roman" w:eastAsia="Times New Roman" w:hAnsi="Times New Roman" w:cs="Times New Roman"/>
          <w:b/>
        </w:rPr>
      </w:pPr>
      <w:r>
        <w:rPr>
          <w:rFonts w:ascii="Times New Roman" w:eastAsia="Times New Roman" w:hAnsi="Times New Roman" w:cs="Times New Roman"/>
          <w:b/>
        </w:rPr>
        <w:t xml:space="preserve">Загальні вимоги </w:t>
      </w:r>
    </w:p>
    <w:p w:rsidR="00CC6FC5" w:rsidRPr="00CC6FC5" w:rsidRDefault="00CC6FC5" w:rsidP="00CC6FC5">
      <w:pPr>
        <w:pStyle w:val="normal"/>
        <w:spacing w:after="0" w:line="240" w:lineRule="auto"/>
        <w:ind w:left="141" w:right="158"/>
        <w:jc w:val="both"/>
        <w:rPr>
          <w:rFonts w:ascii="Times New Roman" w:eastAsia="Times New Roman" w:hAnsi="Times New Roman" w:cs="Times New Roman"/>
        </w:rPr>
      </w:pPr>
      <w:r w:rsidRPr="00CC6FC5">
        <w:rPr>
          <w:rFonts w:ascii="Times New Roman" w:eastAsia="Times New Roman" w:hAnsi="Times New Roman" w:cs="Times New Roman"/>
        </w:rPr>
        <w:t>Продавець зобов'язується поставити Покупцеві товар (</w:t>
      </w:r>
      <w:proofErr w:type="spellStart"/>
      <w:r w:rsidRPr="00CC6FC5">
        <w:rPr>
          <w:rFonts w:ascii="Times New Roman" w:eastAsia="Times New Roman" w:hAnsi="Times New Roman" w:cs="Times New Roman"/>
        </w:rPr>
        <w:t>ДК</w:t>
      </w:r>
      <w:proofErr w:type="spellEnd"/>
      <w:r w:rsidRPr="00CC6FC5">
        <w:rPr>
          <w:rFonts w:ascii="Times New Roman" w:eastAsia="Times New Roman" w:hAnsi="Times New Roman" w:cs="Times New Roman"/>
        </w:rPr>
        <w:t xml:space="preserve"> 021:2015, код</w:t>
      </w:r>
      <w:r>
        <w:rPr>
          <w:rFonts w:ascii="Times New Roman" w:eastAsia="Times New Roman" w:hAnsi="Times New Roman" w:cs="Times New Roman"/>
        </w:rPr>
        <w:t xml:space="preserve"> 9130000-9 Нафта і дистиляти).</w:t>
      </w:r>
    </w:p>
    <w:p w:rsidR="00CC6FC5" w:rsidRDefault="00CC6FC5" w:rsidP="00CC6FC5">
      <w:pPr>
        <w:pStyle w:val="normal"/>
        <w:spacing w:after="0" w:line="240" w:lineRule="auto"/>
        <w:ind w:left="141" w:right="158"/>
        <w:jc w:val="both"/>
        <w:rPr>
          <w:rFonts w:ascii="Times New Roman" w:eastAsia="Times New Roman" w:hAnsi="Times New Roman" w:cs="Times New Roman"/>
        </w:rPr>
      </w:pPr>
      <w:r w:rsidRPr="00CC6FC5">
        <w:rPr>
          <w:rFonts w:ascii="Times New Roman" w:eastAsia="Times New Roman" w:hAnsi="Times New Roman" w:cs="Times New Roman"/>
        </w:rPr>
        <w:t>Продавець зобов’язується забезпечити збереження придбаного Покупцем у Продавця Товару, а Покупець</w:t>
      </w:r>
      <w:r>
        <w:rPr>
          <w:rFonts w:ascii="Times New Roman" w:eastAsia="Times New Roman" w:hAnsi="Times New Roman" w:cs="Times New Roman"/>
        </w:rPr>
        <w:t xml:space="preserve"> </w:t>
      </w:r>
      <w:r w:rsidRPr="00CC6FC5">
        <w:rPr>
          <w:rFonts w:ascii="Times New Roman" w:eastAsia="Times New Roman" w:hAnsi="Times New Roman" w:cs="Times New Roman"/>
        </w:rPr>
        <w:t>зобов’язується своєчасно отримати Товар зі зберігання</w:t>
      </w:r>
      <w:r>
        <w:rPr>
          <w:rFonts w:ascii="Times New Roman" w:eastAsia="Times New Roman" w:hAnsi="Times New Roman" w:cs="Times New Roman"/>
        </w:rPr>
        <w:t>м.</w:t>
      </w:r>
    </w:p>
    <w:p w:rsidR="00CC6FC5" w:rsidRPr="00CC6FC5" w:rsidRDefault="00CC6FC5" w:rsidP="00CC6FC5">
      <w:pPr>
        <w:pStyle w:val="normal"/>
        <w:spacing w:after="0" w:line="240" w:lineRule="auto"/>
        <w:ind w:left="141" w:right="158"/>
        <w:jc w:val="both"/>
        <w:rPr>
          <w:rFonts w:ascii="Times New Roman" w:eastAsia="Times New Roman" w:hAnsi="Times New Roman" w:cs="Times New Roman"/>
        </w:rPr>
      </w:pPr>
      <w:r w:rsidRPr="00CC6FC5">
        <w:rPr>
          <w:rFonts w:ascii="Times New Roman" w:eastAsia="Times New Roman" w:hAnsi="Times New Roman" w:cs="Times New Roman"/>
        </w:rPr>
        <w:t>Продавець повинен передати (поставити) Покупцеві Товар (товари), якість яких відповідає чинному</w:t>
      </w:r>
      <w:r>
        <w:rPr>
          <w:rFonts w:ascii="Times New Roman" w:eastAsia="Times New Roman" w:hAnsi="Times New Roman" w:cs="Times New Roman"/>
        </w:rPr>
        <w:t xml:space="preserve"> </w:t>
      </w:r>
      <w:r w:rsidRPr="00CC6FC5">
        <w:rPr>
          <w:rFonts w:ascii="Times New Roman" w:eastAsia="Times New Roman" w:hAnsi="Times New Roman" w:cs="Times New Roman"/>
        </w:rPr>
        <w:t>Технічному регламенту щодо таких товарів, який діє на території України, що підтверджується паспортом якості</w:t>
      </w:r>
    </w:p>
    <w:p w:rsidR="00CC6FC5" w:rsidRDefault="00CC6FC5" w:rsidP="00CC6FC5">
      <w:pPr>
        <w:pStyle w:val="normal"/>
        <w:spacing w:after="0" w:line="240" w:lineRule="auto"/>
        <w:ind w:left="141" w:right="158"/>
        <w:jc w:val="both"/>
        <w:rPr>
          <w:rFonts w:ascii="Times New Roman" w:eastAsia="Times New Roman" w:hAnsi="Times New Roman" w:cs="Times New Roman"/>
        </w:rPr>
      </w:pPr>
      <w:r w:rsidRPr="00CC6FC5">
        <w:rPr>
          <w:rFonts w:ascii="Times New Roman" w:eastAsia="Times New Roman" w:hAnsi="Times New Roman" w:cs="Times New Roman"/>
        </w:rPr>
        <w:t>товару.</w:t>
      </w:r>
    </w:p>
    <w:p w:rsidR="00CC6FC5" w:rsidRPr="00CC6FC5" w:rsidRDefault="00CC6FC5" w:rsidP="00CC6FC5">
      <w:pPr>
        <w:pStyle w:val="normal"/>
        <w:spacing w:line="240" w:lineRule="auto"/>
        <w:ind w:right="158"/>
        <w:jc w:val="both"/>
        <w:rPr>
          <w:rFonts w:ascii="Times New Roman" w:eastAsia="Times New Roman" w:hAnsi="Times New Roman" w:cs="Times New Roman"/>
          <w:b/>
        </w:rPr>
      </w:pPr>
    </w:p>
    <w:p w:rsidR="007975A2" w:rsidRPr="00CC6FC5" w:rsidRDefault="00CC6FC5" w:rsidP="00CC6FC5">
      <w:pPr>
        <w:pStyle w:val="normal"/>
        <w:spacing w:line="240" w:lineRule="auto"/>
        <w:ind w:left="-425" w:right="158" w:firstLine="566"/>
        <w:jc w:val="both"/>
        <w:rPr>
          <w:rFonts w:ascii="Times New Roman" w:eastAsia="Times New Roman" w:hAnsi="Times New Roman" w:cs="Times New Roman"/>
          <w:b/>
        </w:rPr>
      </w:pPr>
      <w:r w:rsidRPr="00CC6FC5">
        <w:rPr>
          <w:rFonts w:ascii="Times New Roman" w:eastAsia="Times New Roman" w:hAnsi="Times New Roman" w:cs="Times New Roman"/>
          <w:b/>
        </w:rPr>
        <w:t>1</w:t>
      </w:r>
      <w:r>
        <w:rPr>
          <w:rFonts w:ascii="Times New Roman" w:eastAsia="Times New Roman" w:hAnsi="Times New Roman" w:cs="Times New Roman"/>
          <w:b/>
        </w:rPr>
        <w:t>.</w:t>
      </w:r>
      <w:r w:rsidRPr="00CC6FC5">
        <w:rPr>
          <w:rFonts w:ascii="Times New Roman" w:eastAsia="Times New Roman" w:hAnsi="Times New Roman" w:cs="Times New Roman"/>
          <w:b/>
        </w:rPr>
        <w:t xml:space="preserve"> Бензин А-95</w:t>
      </w:r>
      <w:r>
        <w:rPr>
          <w:rFonts w:ascii="Times New Roman" w:eastAsia="Times New Roman" w:hAnsi="Times New Roman" w:cs="Times New Roman"/>
          <w:b/>
        </w:rPr>
        <w:t>:  1000 літрів за ціною:</w:t>
      </w:r>
      <w:r w:rsidRPr="00CC6FC5">
        <w:rPr>
          <w:rFonts w:ascii="Times New Roman" w:eastAsia="Times New Roman" w:hAnsi="Times New Roman" w:cs="Times New Roman"/>
          <w:b/>
        </w:rPr>
        <w:t xml:space="preserve"> 48990,00</w:t>
      </w:r>
      <w:r>
        <w:rPr>
          <w:rFonts w:ascii="Times New Roman" w:eastAsia="Times New Roman" w:hAnsi="Times New Roman" w:cs="Times New Roman"/>
          <w:b/>
        </w:rPr>
        <w:t xml:space="preserve"> </w:t>
      </w:r>
      <w:r w:rsidRPr="00CC6FC5">
        <w:rPr>
          <w:rFonts w:ascii="Times New Roman" w:eastAsia="Times New Roman" w:hAnsi="Times New Roman" w:cs="Times New Roman"/>
          <w:b/>
        </w:rPr>
        <w:t>грн. з</w:t>
      </w:r>
      <w:r>
        <w:rPr>
          <w:rFonts w:ascii="Times New Roman" w:eastAsia="Times New Roman" w:hAnsi="Times New Roman" w:cs="Times New Roman"/>
          <w:b/>
        </w:rPr>
        <w:t xml:space="preserve"> ПДВ.</w:t>
      </w:r>
    </w:p>
    <w:p w:rsidR="007975A2" w:rsidRDefault="007975A2" w:rsidP="007975A2">
      <w:pPr>
        <w:pStyle w:val="normal"/>
        <w:spacing w:line="240" w:lineRule="auto"/>
        <w:ind w:left="-425" w:right="158" w:firstLine="566"/>
        <w:jc w:val="both"/>
        <w:rPr>
          <w:rFonts w:ascii="Times New Roman" w:eastAsia="Times New Roman" w:hAnsi="Times New Roman" w:cs="Times New Roman"/>
        </w:rPr>
      </w:pPr>
    </w:p>
    <w:p w:rsidR="007975A2" w:rsidRDefault="007975A2" w:rsidP="007975A2">
      <w:pPr>
        <w:pStyle w:val="normal"/>
        <w:spacing w:line="240" w:lineRule="auto"/>
        <w:ind w:left="-425" w:right="158" w:firstLine="566"/>
        <w:jc w:val="both"/>
        <w:rPr>
          <w:rFonts w:ascii="Times New Roman" w:eastAsia="Times New Roman" w:hAnsi="Times New Roman" w:cs="Times New Roman"/>
        </w:rPr>
      </w:pPr>
      <w:r>
        <w:rPr>
          <w:rFonts w:ascii="Times New Roman" w:eastAsia="Times New Roman" w:hAnsi="Times New Roman" w:cs="Times New Roman"/>
        </w:rPr>
        <w:t xml:space="preserve">Ми, __________________________________________________________ підтверджуємо свою можливість і готовність виконувати усі вимоги  Замовника, зазначені у цій специфікації.     </w:t>
      </w:r>
    </w:p>
    <w:p w:rsidR="007975A2" w:rsidRDefault="007975A2" w:rsidP="007975A2">
      <w:pPr>
        <w:pStyle w:val="normal"/>
        <w:spacing w:line="240" w:lineRule="auto"/>
        <w:ind w:left="-425" w:right="158" w:firstLine="566"/>
        <w:jc w:val="both"/>
        <w:rPr>
          <w:rFonts w:ascii="Times New Roman" w:eastAsia="Times New Roman" w:hAnsi="Times New Roman" w:cs="Times New Roman"/>
        </w:rPr>
      </w:pPr>
      <w:r>
        <w:rPr>
          <w:rFonts w:ascii="Times New Roman" w:eastAsia="Times New Roman" w:hAnsi="Times New Roman" w:cs="Times New Roman"/>
        </w:rPr>
        <w:t xml:space="preserve">                 </w:t>
      </w:r>
    </w:p>
    <w:p w:rsidR="007975A2" w:rsidRDefault="007975A2" w:rsidP="007975A2">
      <w:pPr>
        <w:pStyle w:val="normal"/>
        <w:spacing w:line="240" w:lineRule="auto"/>
        <w:ind w:left="-425" w:right="158" w:firstLine="566"/>
        <w:jc w:val="both"/>
        <w:rPr>
          <w:rFonts w:ascii="Times New Roman" w:eastAsia="Times New Roman" w:hAnsi="Times New Roman" w:cs="Times New Roman"/>
        </w:rPr>
      </w:pPr>
      <w:r>
        <w:rPr>
          <w:rFonts w:ascii="Times New Roman" w:eastAsia="Times New Roman" w:hAnsi="Times New Roman" w:cs="Times New Roman"/>
        </w:rPr>
        <w:t>_________________  (дата)</w:t>
      </w:r>
    </w:p>
    <w:p w:rsidR="007975A2" w:rsidRDefault="007975A2" w:rsidP="007975A2">
      <w:pPr>
        <w:pStyle w:val="normal"/>
        <w:spacing w:line="240" w:lineRule="auto"/>
        <w:ind w:left="-425" w:right="158" w:firstLine="566"/>
        <w:jc w:val="both"/>
        <w:rPr>
          <w:rFonts w:ascii="Times New Roman" w:eastAsia="Times New Roman" w:hAnsi="Times New Roman" w:cs="Times New Roman"/>
        </w:rPr>
      </w:pPr>
    </w:p>
    <w:p w:rsidR="007975A2" w:rsidRDefault="007975A2" w:rsidP="007975A2">
      <w:pPr>
        <w:pStyle w:val="normal"/>
        <w:spacing w:line="240" w:lineRule="auto"/>
        <w:ind w:left="-425" w:right="158" w:firstLine="566"/>
        <w:jc w:val="both"/>
        <w:rPr>
          <w:rFonts w:ascii="Times New Roman" w:eastAsia="Times New Roman" w:hAnsi="Times New Roman" w:cs="Times New Roman"/>
        </w:rPr>
      </w:pPr>
      <w:r>
        <w:rPr>
          <w:rFonts w:ascii="Times New Roman" w:eastAsia="Times New Roman" w:hAnsi="Times New Roman" w:cs="Times New Roman"/>
        </w:rPr>
        <w:t>__________________        _______________________       __________________________</w:t>
      </w:r>
    </w:p>
    <w:p w:rsidR="007975A2" w:rsidRDefault="007975A2" w:rsidP="007975A2">
      <w:pPr>
        <w:pStyle w:val="normal"/>
        <w:spacing w:line="240" w:lineRule="auto"/>
        <w:ind w:left="-425" w:right="158" w:firstLine="566"/>
        <w:rPr>
          <w:rFonts w:ascii="Times New Roman" w:eastAsia="Times New Roman" w:hAnsi="Times New Roman" w:cs="Times New Roman"/>
        </w:rPr>
      </w:pPr>
      <w:r>
        <w:rPr>
          <w:rFonts w:ascii="Times New Roman" w:eastAsia="Times New Roman" w:hAnsi="Times New Roman" w:cs="Times New Roman"/>
        </w:rPr>
        <w:t xml:space="preserve">           Посада                                   (підпис)                                         П.І.Б.</w:t>
      </w:r>
    </w:p>
    <w:p w:rsidR="007975A2" w:rsidRDefault="007975A2" w:rsidP="007975A2">
      <w:pPr>
        <w:pStyle w:val="normal"/>
        <w:spacing w:line="268" w:lineRule="auto"/>
        <w:ind w:left="-5" w:right="158"/>
        <w:jc w:val="both"/>
        <w:rPr>
          <w:rFonts w:ascii="Times New Roman" w:eastAsia="Times New Roman" w:hAnsi="Times New Roman" w:cs="Times New Roman"/>
          <w:b/>
        </w:rPr>
      </w:pPr>
    </w:p>
    <w:p w:rsidR="002E5345" w:rsidRDefault="002E5345" w:rsidP="004A0C94"/>
    <w:p w:rsidR="00CC6FC5" w:rsidRDefault="00CC6FC5" w:rsidP="004A0C94"/>
    <w:p w:rsidR="00CC6FC5" w:rsidRDefault="00CC6FC5" w:rsidP="004A0C94"/>
    <w:p w:rsidR="00CC6FC5" w:rsidRDefault="00CC6FC5" w:rsidP="004A0C94"/>
    <w:p w:rsidR="00CC6FC5" w:rsidRDefault="00CC6FC5" w:rsidP="004A0C94"/>
    <w:p w:rsidR="00CC6FC5" w:rsidRDefault="00CC6FC5" w:rsidP="004A0C94"/>
    <w:p w:rsidR="00CC6FC5" w:rsidRDefault="00CC6FC5" w:rsidP="004A0C94"/>
    <w:p w:rsidR="00CC6FC5" w:rsidRDefault="00CC6FC5" w:rsidP="004A0C94"/>
    <w:p w:rsidR="00CC6FC5" w:rsidRDefault="00CC6FC5" w:rsidP="004A0C94"/>
    <w:p w:rsidR="00CC6FC5" w:rsidRDefault="00CC6FC5" w:rsidP="004A0C94"/>
    <w:p w:rsidR="00CC6FC5" w:rsidRDefault="00CC6FC5" w:rsidP="004A0C94"/>
    <w:p w:rsidR="00CC6FC5" w:rsidRDefault="00CC6FC5" w:rsidP="004A0C94"/>
    <w:p w:rsidR="00CC6FC5" w:rsidRDefault="00CC6FC5" w:rsidP="004A0C94"/>
    <w:p w:rsidR="00924130" w:rsidRDefault="00924130" w:rsidP="007975A2">
      <w:pPr>
        <w:pStyle w:val="normal"/>
        <w:widowControl w:val="0"/>
        <w:spacing w:after="0" w:line="240" w:lineRule="auto"/>
        <w:ind w:right="159"/>
        <w:jc w:val="right"/>
        <w:rPr>
          <w:rFonts w:ascii="Times New Roman" w:eastAsia="Times New Roman" w:hAnsi="Times New Roman" w:cs="Times New Roman"/>
          <w:b/>
          <w:highlight w:val="white"/>
        </w:rPr>
      </w:pPr>
    </w:p>
    <w:p w:rsidR="002E5345" w:rsidRDefault="007975A2" w:rsidP="007975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ДОДАТОК № </w:t>
      </w:r>
      <w:r w:rsidR="00CC6FC5">
        <w:rPr>
          <w:rFonts w:ascii="Times New Roman" w:eastAsia="Times New Roman" w:hAnsi="Times New Roman" w:cs="Times New Roman"/>
        </w:rPr>
        <w:t>5</w:t>
      </w:r>
    </w:p>
    <w:p w:rsidR="007975A2" w:rsidRDefault="007975A2" w:rsidP="007975A2">
      <w:pPr>
        <w:pStyle w:val="10"/>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 тендерної документації</w:t>
      </w:r>
    </w:p>
    <w:p w:rsidR="007975A2" w:rsidRDefault="007975A2" w:rsidP="007975A2">
      <w:pPr>
        <w:jc w:val="right"/>
      </w:pPr>
    </w:p>
    <w:p w:rsidR="00ED5315" w:rsidRPr="0079558A" w:rsidRDefault="00ED5315" w:rsidP="00ED5315">
      <w:pPr>
        <w:tabs>
          <w:tab w:val="left" w:pos="6096"/>
        </w:tabs>
        <w:spacing w:after="0" w:line="240" w:lineRule="auto"/>
        <w:ind w:firstLine="709"/>
        <w:jc w:val="center"/>
        <w:rPr>
          <w:rFonts w:ascii="Times New Roman" w:eastAsia="Times New Roman" w:hAnsi="Times New Roman" w:cs="Times New Roman"/>
          <w:b/>
          <w:lang w:val="ru-RU"/>
        </w:rPr>
      </w:pPr>
      <w:bookmarkStart w:id="9" w:name="_1t3h5sf" w:colFirst="0" w:colLast="0"/>
      <w:bookmarkEnd w:id="9"/>
      <w:r w:rsidRPr="0079558A">
        <w:rPr>
          <w:rFonts w:ascii="Times New Roman" w:eastAsia="Times New Roman" w:hAnsi="Times New Roman" w:cs="Times New Roman"/>
          <w:b/>
        </w:rPr>
        <w:t xml:space="preserve">ДОГОВІР № </w:t>
      </w:r>
      <w:r>
        <w:rPr>
          <w:rFonts w:ascii="Times New Roman" w:eastAsia="Times New Roman" w:hAnsi="Times New Roman" w:cs="Times New Roman"/>
          <w:b/>
          <w:lang w:val="ru-RU"/>
        </w:rPr>
        <w:t>____________________</w:t>
      </w:r>
    </w:p>
    <w:p w:rsidR="00ED5315" w:rsidRPr="0079558A" w:rsidRDefault="00ED5315" w:rsidP="00ED5315">
      <w:pPr>
        <w:spacing w:after="0" w:line="240" w:lineRule="auto"/>
        <w:ind w:firstLine="709"/>
        <w:jc w:val="both"/>
        <w:rPr>
          <w:rFonts w:ascii="Times New Roman" w:eastAsia="Times New Roman" w:hAnsi="Times New Roman" w:cs="Times New Roman"/>
        </w:rPr>
      </w:pP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             м. Миколаїв                                                                       «</w:t>
      </w:r>
      <w:r>
        <w:rPr>
          <w:rFonts w:ascii="Times New Roman" w:eastAsia="Times New Roman" w:hAnsi="Times New Roman" w:cs="Times New Roman"/>
          <w:lang w:val="ru-RU"/>
        </w:rPr>
        <w:t>___»_________________</w:t>
      </w:r>
      <w:r w:rsidR="00F72F5B">
        <w:rPr>
          <w:rFonts w:ascii="Times New Roman" w:eastAsia="Times New Roman" w:hAnsi="Times New Roman" w:cs="Times New Roman"/>
        </w:rPr>
        <w:t xml:space="preserve"> 20</w:t>
      </w:r>
      <w:r w:rsidR="00F72F5B">
        <w:rPr>
          <w:rFonts w:ascii="Times New Roman" w:eastAsia="Times New Roman" w:hAnsi="Times New Roman" w:cs="Times New Roman"/>
          <w:lang w:val="ru-RU"/>
        </w:rPr>
        <w:t>__</w:t>
      </w:r>
      <w:r w:rsidRPr="0079558A">
        <w:rPr>
          <w:rFonts w:ascii="Times New Roman" w:eastAsia="Times New Roman" w:hAnsi="Times New Roman" w:cs="Times New Roman"/>
        </w:rPr>
        <w:t xml:space="preserve"> р.</w:t>
      </w:r>
    </w:p>
    <w:p w:rsidR="00ED5315" w:rsidRPr="0079558A" w:rsidRDefault="00ED5315" w:rsidP="00ED5315">
      <w:pPr>
        <w:spacing w:after="0" w:line="240" w:lineRule="auto"/>
        <w:ind w:firstLine="709"/>
        <w:jc w:val="both"/>
        <w:rPr>
          <w:rFonts w:ascii="Times New Roman" w:eastAsia="Times New Roman" w:hAnsi="Times New Roman" w:cs="Times New Roman"/>
        </w:rPr>
      </w:pP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Комунальне виробниче підприємство по організації харчування у навчальних закладах, в подальшому «Покупець», в особі директора Васильєва Віктора Вікторовича,</w:t>
      </w:r>
      <w:r w:rsidRPr="0079558A">
        <w:rPr>
          <w:rFonts w:ascii="Times New Roman" w:eastAsia="Times New Roman" w:hAnsi="Times New Roman" w:cs="Times New Roman"/>
          <w:b/>
        </w:rPr>
        <w:t xml:space="preserve"> </w:t>
      </w:r>
      <w:r w:rsidRPr="0079558A">
        <w:rPr>
          <w:rFonts w:ascii="Times New Roman" w:eastAsia="Times New Roman" w:hAnsi="Times New Roman" w:cs="Times New Roman"/>
        </w:rPr>
        <w:t>який</w:t>
      </w:r>
      <w:r w:rsidRPr="0079558A">
        <w:rPr>
          <w:rFonts w:ascii="Times New Roman" w:eastAsia="Times New Roman" w:hAnsi="Times New Roman" w:cs="Times New Roman"/>
          <w:b/>
        </w:rPr>
        <w:t xml:space="preserve"> </w:t>
      </w:r>
      <w:r w:rsidRPr="0079558A">
        <w:rPr>
          <w:rFonts w:ascii="Times New Roman" w:eastAsia="Times New Roman" w:hAnsi="Times New Roman" w:cs="Times New Roman"/>
        </w:rPr>
        <w:t xml:space="preserve">діє на підставі Статуту, з однієї сторони, і </w:t>
      </w:r>
    </w:p>
    <w:p w:rsidR="00ED5315" w:rsidRPr="0079558A" w:rsidRDefault="00ED5315" w:rsidP="00ED5315">
      <w:pPr>
        <w:spacing w:after="0" w:line="240" w:lineRule="auto"/>
        <w:ind w:firstLine="709"/>
        <w:jc w:val="both"/>
        <w:rPr>
          <w:rFonts w:ascii="Times New Roman" w:eastAsia="Times New Roman" w:hAnsi="Times New Roman" w:cs="Times New Roman"/>
        </w:rPr>
      </w:pPr>
      <w:r>
        <w:rPr>
          <w:rFonts w:ascii="Times New Roman" w:hAnsi="Times New Roman" w:cs="Times New Roman"/>
        </w:rPr>
        <w:t>_______________________________</w:t>
      </w:r>
      <w:r w:rsidRPr="0079558A">
        <w:rPr>
          <w:rFonts w:ascii="Times New Roman" w:hAnsi="Times New Roman" w:cs="Times New Roman"/>
        </w:rPr>
        <w:t xml:space="preserve">, що має статус платника </w:t>
      </w:r>
      <w:r>
        <w:rPr>
          <w:rFonts w:ascii="Times New Roman" w:hAnsi="Times New Roman" w:cs="Times New Roman"/>
        </w:rPr>
        <w:t>_________________</w:t>
      </w:r>
      <w:r w:rsidRPr="0079558A">
        <w:rPr>
          <w:rFonts w:ascii="Times New Roman" w:hAnsi="Times New Roman" w:cs="Times New Roman"/>
        </w:rPr>
        <w:t xml:space="preserve">,  в особі </w:t>
      </w:r>
      <w:r>
        <w:rPr>
          <w:rFonts w:ascii="Times New Roman" w:hAnsi="Times New Roman" w:cs="Times New Roman"/>
        </w:rPr>
        <w:t>_______________________________________</w:t>
      </w:r>
      <w:r w:rsidRPr="0079558A">
        <w:rPr>
          <w:rFonts w:ascii="Times New Roman" w:hAnsi="Times New Roman" w:cs="Times New Roman"/>
        </w:rPr>
        <w:t xml:space="preserve">, що діє на підставі свідоцтва реєстрації </w:t>
      </w:r>
      <w:r>
        <w:rPr>
          <w:rFonts w:ascii="Times New Roman" w:hAnsi="Times New Roman" w:cs="Times New Roman"/>
        </w:rPr>
        <w:t>______________</w:t>
      </w:r>
      <w:r w:rsidRPr="0079558A">
        <w:rPr>
          <w:rFonts w:ascii="Times New Roman" w:hAnsi="Times New Roman" w:cs="Times New Roman"/>
        </w:rPr>
        <w:t>_, з однієї сторони</w:t>
      </w:r>
      <w:r w:rsidRPr="0079558A">
        <w:rPr>
          <w:rFonts w:ascii="Times New Roman" w:eastAsia="Times New Roman" w:hAnsi="Times New Roman" w:cs="Times New Roman"/>
        </w:rPr>
        <w:t>, разом - Сторони, уклали даний Договір про наступне:</w:t>
      </w:r>
    </w:p>
    <w:p w:rsidR="00ED5315" w:rsidRPr="0079558A" w:rsidRDefault="00ED5315" w:rsidP="00ED5315">
      <w:pPr>
        <w:spacing w:after="0" w:line="240" w:lineRule="auto"/>
        <w:ind w:firstLine="709"/>
        <w:jc w:val="center"/>
        <w:rPr>
          <w:rFonts w:ascii="Times New Roman" w:eastAsia="Times New Roman" w:hAnsi="Times New Roman" w:cs="Times New Roman"/>
          <w:b/>
        </w:rPr>
      </w:pPr>
    </w:p>
    <w:p w:rsidR="00ED5315" w:rsidRPr="0079558A" w:rsidRDefault="00ED5315" w:rsidP="00ED5315">
      <w:pPr>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І.ПРЕДМЕТ ДОГОВОРУ.</w:t>
      </w:r>
    </w:p>
    <w:p w:rsidR="007975A2" w:rsidRDefault="007975A2" w:rsidP="007975A2">
      <w:pPr>
        <w:pStyle w:val="normal"/>
        <w:spacing w:line="240" w:lineRule="auto"/>
        <w:ind w:left="-425" w:right="158" w:firstLine="566"/>
        <w:jc w:val="both"/>
        <w:rPr>
          <w:rFonts w:ascii="Times New Roman" w:eastAsia="Times New Roman" w:hAnsi="Times New Roman" w:cs="Times New Roman"/>
        </w:rPr>
      </w:pPr>
      <w:r>
        <w:rPr>
          <w:rFonts w:ascii="Times New Roman" w:eastAsia="Times New Roman" w:hAnsi="Times New Roman" w:cs="Times New Roman"/>
        </w:rPr>
        <w:t xml:space="preserve">1.1. Постачальник зобов'язується в порядку, на умовах і в терміни, передбачені даним Договором, постачати </w:t>
      </w:r>
      <w:r w:rsidR="00CC6FC5">
        <w:rPr>
          <w:rFonts w:ascii="Times New Roman" w:eastAsia="Times New Roman" w:hAnsi="Times New Roman" w:cs="Times New Roman"/>
        </w:rPr>
        <w:t>__________________________________________________________________________</w:t>
      </w:r>
      <w:r>
        <w:rPr>
          <w:rFonts w:ascii="Times New Roman" w:eastAsia="Times New Roman" w:hAnsi="Times New Roman" w:cs="Times New Roman"/>
        </w:rPr>
        <w:t>, а Покупець зобов’язується прийняти та оплатити ці будівельні матеріали.</w:t>
      </w:r>
    </w:p>
    <w:p w:rsidR="007975A2" w:rsidRDefault="007975A2" w:rsidP="007975A2">
      <w:pPr>
        <w:pStyle w:val="normal"/>
        <w:widowControl w:val="0"/>
        <w:spacing w:line="240" w:lineRule="auto"/>
        <w:ind w:left="-425" w:right="158" w:firstLine="566"/>
        <w:jc w:val="both"/>
        <w:rPr>
          <w:rFonts w:ascii="Times New Roman" w:eastAsia="Times New Roman" w:hAnsi="Times New Roman" w:cs="Times New Roman"/>
        </w:rPr>
      </w:pPr>
      <w:r>
        <w:rPr>
          <w:rFonts w:ascii="Times New Roman" w:eastAsia="Times New Roman" w:hAnsi="Times New Roman" w:cs="Times New Roman"/>
        </w:rPr>
        <w:t>1.2. Найменування товару:</w:t>
      </w:r>
      <w:r w:rsidR="00CC6FC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highlight w:val="white"/>
        </w:rPr>
        <w:t xml:space="preserve"> </w:t>
      </w:r>
      <w:r>
        <w:rPr>
          <w:rFonts w:ascii="Times New Roman" w:eastAsia="Times New Roman" w:hAnsi="Times New Roman" w:cs="Times New Roman"/>
        </w:rPr>
        <w:t>за номенклатурою та кількістю, зазначеною в Специфікації (Додаток №1 до Договору), яка є невід'ємною частиною Договору.</w:t>
      </w:r>
    </w:p>
    <w:p w:rsidR="00ED5315" w:rsidRPr="0079558A" w:rsidRDefault="007975A2" w:rsidP="007975A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1.3. Цей Договір виконується Сторонами з дотриманням вимог Конституції України, Цивільного та Господарського законодавства України, інших законів та нормативних актів.</w:t>
      </w:r>
    </w:p>
    <w:p w:rsidR="00ED5315" w:rsidRPr="0079558A" w:rsidRDefault="00ED5315" w:rsidP="00ED5315">
      <w:pPr>
        <w:spacing w:after="0" w:line="240" w:lineRule="auto"/>
        <w:ind w:firstLine="709"/>
        <w:jc w:val="both"/>
        <w:rPr>
          <w:rFonts w:ascii="Times New Roman" w:eastAsia="Times New Roman" w:hAnsi="Times New Roman" w:cs="Times New Roman"/>
        </w:rPr>
      </w:pPr>
    </w:p>
    <w:p w:rsidR="00ED5315" w:rsidRPr="0079558A" w:rsidRDefault="00ED5315" w:rsidP="00ED5315">
      <w:pPr>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ІІ.АСОРТИМЕНТ,  КІЛЬКІСТЬ, ЦІНА ТОВАРУ</w:t>
      </w:r>
    </w:p>
    <w:p w:rsidR="00ED5315" w:rsidRPr="0079558A" w:rsidRDefault="00ED5315" w:rsidP="00ED5315">
      <w:pPr>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І ЗАГАЛЬНА ВАРТІСТЬ.</w:t>
      </w:r>
    </w:p>
    <w:p w:rsidR="00ED5315" w:rsidRPr="0079558A" w:rsidRDefault="00ED5315" w:rsidP="00ED5315">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2.1. Найменування, одиниця виміру, кількість, ціна за одиницю та загальна вартість Товару зазначені в Специфікації (Додаток 1 до Договору), яка є невід’ємною частиною Договору. </w:t>
      </w:r>
    </w:p>
    <w:p w:rsidR="00ED5315" w:rsidRPr="0079558A" w:rsidRDefault="00ED5315" w:rsidP="00ED5315">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2.2. Асортимент, кількість, одиниця виміру, ціна Товару, а також адреса місця (пункту) доставки з найменуванням Об’єкта (Установи, Закладу, Підприємства), зазначаються Постачальником у видаткових накладних, що є невід’ємними частинами Договору.</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2.3. Сума Договору складає </w:t>
      </w:r>
      <w:r>
        <w:rPr>
          <w:rFonts w:ascii="Times New Roman" w:eastAsia="Times New Roman" w:hAnsi="Times New Roman" w:cs="Times New Roman"/>
          <w:b/>
        </w:rPr>
        <w:t>_____________________</w:t>
      </w:r>
      <w:r w:rsidRPr="0079558A">
        <w:rPr>
          <w:rFonts w:ascii="Times New Roman" w:eastAsia="Times New Roman" w:hAnsi="Times New Roman" w:cs="Times New Roman"/>
          <w:b/>
          <w:color w:val="000000"/>
        </w:rPr>
        <w:t xml:space="preserve"> </w:t>
      </w:r>
      <w:r w:rsidRPr="0079558A">
        <w:rPr>
          <w:rFonts w:ascii="Times New Roman" w:eastAsia="Times New Roman" w:hAnsi="Times New Roman" w:cs="Times New Roman"/>
          <w:b/>
        </w:rPr>
        <w:t xml:space="preserve">грн. </w:t>
      </w:r>
      <w:r w:rsidRPr="0079558A">
        <w:rPr>
          <w:rFonts w:ascii="Times New Roman" w:eastAsia="Times New Roman" w:hAnsi="Times New Roman" w:cs="Times New Roman"/>
        </w:rPr>
        <w:t>(</w:t>
      </w:r>
      <w:r>
        <w:rPr>
          <w:rFonts w:ascii="Times New Roman" w:eastAsia="Times New Roman" w:hAnsi="Times New Roman" w:cs="Times New Roman"/>
        </w:rPr>
        <w:t>__________________________________</w:t>
      </w:r>
      <w:r w:rsidRPr="0079558A">
        <w:rPr>
          <w:rFonts w:ascii="Times New Roman" w:eastAsia="Times New Roman" w:hAnsi="Times New Roman" w:cs="Times New Roman"/>
        </w:rPr>
        <w:t xml:space="preserve">), </w:t>
      </w:r>
      <w:r>
        <w:rPr>
          <w:rFonts w:ascii="Times New Roman" w:eastAsia="Times New Roman" w:hAnsi="Times New Roman" w:cs="Times New Roman"/>
        </w:rPr>
        <w:t>_________</w:t>
      </w:r>
      <w:r w:rsidRPr="0079558A">
        <w:rPr>
          <w:rFonts w:ascii="Times New Roman" w:eastAsia="Times New Roman" w:hAnsi="Times New Roman" w:cs="Times New Roman"/>
        </w:rPr>
        <w:t xml:space="preserve"> ПДВ. При цьому загальна сума Договору складається з кількості та вартості поставленого та прийнятого по видатковим накладним представниками Покупця Товару.</w:t>
      </w:r>
    </w:p>
    <w:p w:rsidR="00ED5315" w:rsidRPr="0079558A" w:rsidRDefault="00ED5315" w:rsidP="00ED5315">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2.4. Обсяги закупівлі можуть бути зменшені чи збільшені, або дія договору припинена  залежно від реального фінансування видатків та потреби Покупця. </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2.5.  Ставка ПДВ застосовується в розмірі, встановленому чинним законодавством на момент здійснення господарських операцій.       </w:t>
      </w:r>
    </w:p>
    <w:p w:rsidR="00ED5315" w:rsidRPr="0079558A" w:rsidRDefault="00ED5315" w:rsidP="00ED5315">
      <w:pPr>
        <w:spacing w:after="0" w:line="240" w:lineRule="auto"/>
        <w:ind w:firstLine="709"/>
        <w:jc w:val="both"/>
        <w:rPr>
          <w:rFonts w:ascii="Times New Roman" w:eastAsia="Times New Roman" w:hAnsi="Times New Roman" w:cs="Times New Roman"/>
        </w:rPr>
      </w:pPr>
    </w:p>
    <w:p w:rsidR="00ED5315" w:rsidRPr="0079558A" w:rsidRDefault="00ED5315" w:rsidP="00ED5315">
      <w:pPr>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ІІІ. ОПЛАТА ТОВАРУ.</w:t>
      </w:r>
    </w:p>
    <w:p w:rsidR="00ED5315" w:rsidRPr="0079558A" w:rsidRDefault="00ED5315" w:rsidP="00ED5315">
      <w:pPr>
        <w:tabs>
          <w:tab w:val="left" w:pos="1134"/>
        </w:tabs>
        <w:spacing w:after="0" w:line="240" w:lineRule="auto"/>
        <w:ind w:firstLine="709"/>
        <w:jc w:val="both"/>
        <w:rPr>
          <w:rFonts w:ascii="Times New Roman" w:hAnsi="Times New Roman" w:cs="Times New Roman"/>
        </w:rPr>
      </w:pPr>
      <w:r w:rsidRPr="004C5469">
        <w:rPr>
          <w:rFonts w:ascii="Times New Roman" w:eastAsia="Times New Roman" w:hAnsi="Times New Roman" w:cs="Times New Roman"/>
        </w:rPr>
        <w:t xml:space="preserve">3.1. </w:t>
      </w:r>
      <w:r w:rsidRPr="004C5469">
        <w:rPr>
          <w:rFonts w:ascii="Times New Roman" w:hAnsi="Times New Roman" w:cs="Times New Roman"/>
          <w:shd w:val="clear" w:color="auto" w:fill="FFFFFF"/>
        </w:rPr>
        <w:t xml:space="preserve">Оплата за Товар здійснюється </w:t>
      </w:r>
      <w:r w:rsidRPr="004C5469">
        <w:rPr>
          <w:rFonts w:ascii="Times New Roman" w:hAnsi="Times New Roman" w:cs="Times New Roman"/>
        </w:rPr>
        <w:t>шляхом перерахування коштів  з поточного рахунку Покупця на</w:t>
      </w:r>
      <w:r>
        <w:rPr>
          <w:rFonts w:ascii="Times New Roman" w:hAnsi="Times New Roman" w:cs="Times New Roman"/>
        </w:rPr>
        <w:t xml:space="preserve"> поточний рахунок Постачальника</w:t>
      </w:r>
      <w:r w:rsidRPr="004C5469">
        <w:rPr>
          <w:rFonts w:ascii="Times New Roman" w:hAnsi="Times New Roman" w:cs="Times New Roman"/>
        </w:rPr>
        <w:t xml:space="preserve"> протягом </w:t>
      </w:r>
      <w:r>
        <w:rPr>
          <w:rFonts w:ascii="Times New Roman" w:hAnsi="Times New Roman" w:cs="Times New Roman"/>
          <w:shd w:val="clear" w:color="auto" w:fill="FFFFFF"/>
        </w:rPr>
        <w:t>30 (тридцяти</w:t>
      </w:r>
      <w:r w:rsidRPr="004C5469">
        <w:rPr>
          <w:rFonts w:ascii="Times New Roman" w:hAnsi="Times New Roman" w:cs="Times New Roman"/>
          <w:shd w:val="clear" w:color="auto" w:fill="FFFFFF"/>
        </w:rPr>
        <w:t xml:space="preserve">) </w:t>
      </w:r>
      <w:r w:rsidRPr="004C5469">
        <w:rPr>
          <w:rFonts w:ascii="Times New Roman" w:hAnsi="Times New Roman" w:cs="Times New Roman"/>
        </w:rPr>
        <w:t>банківських днів з дати підписання видаткової накладної на Товар, за наявності відповідного фінансування.</w:t>
      </w:r>
    </w:p>
    <w:p w:rsidR="00ED5315" w:rsidRPr="0079558A" w:rsidRDefault="00ED5315" w:rsidP="00ED5315">
      <w:pPr>
        <w:tabs>
          <w:tab w:val="left" w:pos="1134"/>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3.2. 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бухгалтерії Покупця, за місцем його знаходження.</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3.3. Днем здійснення платежу вважається день списання грошових коштів з поточного рахунку Покупця.</w:t>
      </w:r>
    </w:p>
    <w:p w:rsidR="00ED5315" w:rsidRPr="0079558A" w:rsidRDefault="00ED5315" w:rsidP="00ED5315">
      <w:pPr>
        <w:spacing w:after="0" w:line="240" w:lineRule="auto"/>
        <w:ind w:firstLine="709"/>
        <w:jc w:val="both"/>
        <w:rPr>
          <w:rFonts w:ascii="Times New Roman" w:eastAsia="Times New Roman" w:hAnsi="Times New Roman" w:cs="Times New Roman"/>
          <w:color w:val="000000"/>
        </w:rPr>
      </w:pPr>
      <w:r w:rsidRPr="0079558A">
        <w:rPr>
          <w:rFonts w:ascii="Times New Roman" w:eastAsia="Times New Roman" w:hAnsi="Times New Roman" w:cs="Times New Roman"/>
        </w:rPr>
        <w:t xml:space="preserve">3.4. </w:t>
      </w:r>
      <w:r w:rsidRPr="0079558A">
        <w:rPr>
          <w:rFonts w:ascii="Times New Roman" w:eastAsia="Times New Roman" w:hAnsi="Times New Roman" w:cs="Times New Roman"/>
          <w:color w:val="000000"/>
        </w:rPr>
        <w:t>Покупець має право затримати оплату Товару в разі затримки надання Постачальником товаросупровідних документів, зазначених у пункті 5.7. Договору на кількість днів затримки надання Постачальником оригіналів усіх товаросупровідних документів.</w:t>
      </w:r>
    </w:p>
    <w:p w:rsidR="00ED5315" w:rsidRPr="0079558A" w:rsidRDefault="00ED5315" w:rsidP="00ED5315">
      <w:pPr>
        <w:spacing w:after="0" w:line="240" w:lineRule="auto"/>
        <w:ind w:firstLine="709"/>
        <w:jc w:val="both"/>
        <w:rPr>
          <w:rFonts w:ascii="Times New Roman" w:eastAsia="Times New Roman" w:hAnsi="Times New Roman" w:cs="Times New Roman"/>
          <w:color w:val="000000"/>
        </w:rPr>
      </w:pPr>
      <w:r w:rsidRPr="0079558A">
        <w:rPr>
          <w:rFonts w:ascii="Times New Roman" w:eastAsia="Times New Roman" w:hAnsi="Times New Roman" w:cs="Times New Roman"/>
          <w:color w:val="000000"/>
        </w:rPr>
        <w:lastRenderedPageBreak/>
        <w:t xml:space="preserve">3.5. </w:t>
      </w:r>
      <w:r w:rsidRPr="0079558A">
        <w:rPr>
          <w:rFonts w:ascii="Times New Roman" w:eastAsia="Times New Roman" w:hAnsi="Times New Roman" w:cs="Times New Roman"/>
        </w:rPr>
        <w:t xml:space="preserve">Сума Договору та ціна за одиницю Товару можуть бути змінені у випадках та в порядку, що не суперечать чинному законодавству України. Зміна суми Договору оформлюється укладанням додаткової угоди до Договору. Зміна ціни за одиницю Товару оформлюється укладанням нової Специфікації. </w:t>
      </w:r>
    </w:p>
    <w:p w:rsidR="00ED5315" w:rsidRPr="0079558A" w:rsidRDefault="00ED5315" w:rsidP="00ED5315">
      <w:pPr>
        <w:spacing w:after="0" w:line="240" w:lineRule="auto"/>
        <w:ind w:firstLine="709"/>
        <w:jc w:val="both"/>
        <w:rPr>
          <w:rFonts w:ascii="Times New Roman" w:eastAsia="Times New Roman" w:hAnsi="Times New Roman" w:cs="Times New Roman"/>
        </w:rPr>
      </w:pPr>
    </w:p>
    <w:p w:rsidR="00ED5315" w:rsidRPr="0079558A" w:rsidRDefault="00ED5315" w:rsidP="00ED5315">
      <w:pPr>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ІV. ЯКІСТЬ ТОВАРУ.</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4.1. Постачальник гарантує якість Товару, що постачається за цим Договором.</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Гарантія якості діє протягом строку, встановленого виробником Товару, та вказаного на упаковці Товару. </w:t>
      </w:r>
    </w:p>
    <w:p w:rsidR="00ED5315" w:rsidRPr="0079558A" w:rsidRDefault="00ED5315" w:rsidP="00ED5315">
      <w:pPr>
        <w:widowControl w:val="0"/>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4.2. Якість Товару повинна бути підтверджена відповідними</w:t>
      </w:r>
      <w:r w:rsidRPr="0079558A">
        <w:rPr>
          <w:rFonts w:ascii="Times New Roman" w:eastAsia="Times New Roman" w:hAnsi="Times New Roman" w:cs="Times New Roman"/>
          <w:b/>
        </w:rPr>
        <w:t xml:space="preserve"> </w:t>
      </w:r>
      <w:r w:rsidRPr="0079558A">
        <w:rPr>
          <w:rFonts w:ascii="Times New Roman" w:eastAsia="Times New Roman" w:hAnsi="Times New Roman" w:cs="Times New Roman"/>
        </w:rPr>
        <w:t>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що постачається Постачальником.</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на даний пункт доставки, згідно видаткової накладної, відноситься до партії  зазначеної в документі якості.</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4.3. У разі виявлення Покупцем під час приймання Товару невідповідності за якістю, кількістю (номенклатурі) умовам Договору, Специфікації, видатковій накладній, і товаросупровідними документами, зобов'язання з постачання вважається невиконаним, і Товар вважається не прийнятим.</w:t>
      </w:r>
    </w:p>
    <w:p w:rsidR="00ED5315" w:rsidRPr="0079558A" w:rsidRDefault="00ED5315" w:rsidP="00ED5315">
      <w:pPr>
        <w:widowControl w:val="0"/>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 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 </w:t>
      </w:r>
    </w:p>
    <w:p w:rsidR="00ED5315" w:rsidRPr="0079558A" w:rsidRDefault="00ED5315" w:rsidP="00ED5315">
      <w:pPr>
        <w:widowControl w:val="0"/>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4.4. Постачальник має право направити представника (представників) для фіксації фактів доставки неякісного Товару чи спростування цього не пізніше двох годин з моменту отримання повідомлення про це від Покупця.</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Неявка представника Постачальника позбавляє його права стверджувати у подальшому про поставку Товару належної якості. </w:t>
      </w:r>
    </w:p>
    <w:p w:rsidR="00ED5315" w:rsidRPr="0079558A" w:rsidRDefault="00ED5315" w:rsidP="00ED5315">
      <w:pPr>
        <w:spacing w:after="0" w:line="240" w:lineRule="auto"/>
        <w:ind w:firstLine="709"/>
        <w:jc w:val="both"/>
        <w:rPr>
          <w:rFonts w:ascii="Times New Roman" w:eastAsia="Times New Roman" w:hAnsi="Times New Roman" w:cs="Times New Roman"/>
          <w:color w:val="000000"/>
        </w:rPr>
      </w:pPr>
      <w:r w:rsidRPr="0079558A">
        <w:rPr>
          <w:rFonts w:ascii="Times New Roman" w:eastAsia="Times New Roman" w:hAnsi="Times New Roman" w:cs="Times New Roman"/>
          <w:color w:val="000000"/>
        </w:rPr>
        <w:t>4.5. За якість та безпечність Товару Постачальник відповідає до повного його використання.</w:t>
      </w:r>
    </w:p>
    <w:p w:rsidR="00ED5315" w:rsidRPr="0079558A" w:rsidRDefault="00ED5315" w:rsidP="00ED5315">
      <w:pPr>
        <w:spacing w:after="0" w:line="240" w:lineRule="auto"/>
        <w:ind w:firstLine="709"/>
        <w:jc w:val="both"/>
        <w:rPr>
          <w:rFonts w:ascii="Times New Roman" w:eastAsia="Times New Roman" w:hAnsi="Times New Roman" w:cs="Times New Roman"/>
          <w:color w:val="000000"/>
        </w:rPr>
      </w:pPr>
      <w:r w:rsidRPr="0079558A">
        <w:rPr>
          <w:rFonts w:ascii="Times New Roman" w:eastAsia="Times New Roman" w:hAnsi="Times New Roman" w:cs="Times New Roman"/>
          <w:color w:val="000000"/>
        </w:rPr>
        <w:t xml:space="preserve">4.6. Покупець має право відмовитися від прийняття Товару, в разі якщо Постачальник не передасть Покупцю </w:t>
      </w:r>
      <w:proofErr w:type="spellStart"/>
      <w:r w:rsidRPr="0079558A">
        <w:rPr>
          <w:rFonts w:ascii="Times New Roman" w:eastAsia="Times New Roman" w:hAnsi="Times New Roman" w:cs="Times New Roman"/>
          <w:color w:val="000000"/>
        </w:rPr>
        <w:t>товаросупровідні</w:t>
      </w:r>
      <w:proofErr w:type="spellEnd"/>
      <w:r w:rsidRPr="0079558A">
        <w:rPr>
          <w:rFonts w:ascii="Times New Roman" w:eastAsia="Times New Roman" w:hAnsi="Times New Roman" w:cs="Times New Roman"/>
          <w:color w:val="000000"/>
        </w:rPr>
        <w:t xml:space="preserve"> документи, зазначені в п. 5.6. Договору.</w:t>
      </w:r>
    </w:p>
    <w:p w:rsidR="00ED5315" w:rsidRPr="0079558A" w:rsidRDefault="00ED5315" w:rsidP="00ED5315">
      <w:pPr>
        <w:spacing w:after="0" w:line="240" w:lineRule="auto"/>
        <w:ind w:firstLine="709"/>
        <w:jc w:val="both"/>
        <w:rPr>
          <w:rFonts w:ascii="Times New Roman" w:eastAsia="Times New Roman" w:hAnsi="Times New Roman" w:cs="Times New Roman"/>
          <w:color w:val="000000"/>
        </w:rPr>
      </w:pPr>
      <w:r w:rsidRPr="0079558A">
        <w:rPr>
          <w:rFonts w:ascii="Times New Roman" w:eastAsia="Times New Roman" w:hAnsi="Times New Roman" w:cs="Times New Roman"/>
          <w:color w:val="000000"/>
        </w:rPr>
        <w:t xml:space="preserve">4.7. 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ED5315" w:rsidRPr="0079558A" w:rsidRDefault="00ED5315" w:rsidP="00ED5315">
      <w:pPr>
        <w:tabs>
          <w:tab w:val="left" w:pos="851"/>
        </w:tabs>
        <w:spacing w:after="0" w:line="240" w:lineRule="auto"/>
        <w:ind w:firstLine="709"/>
        <w:jc w:val="both"/>
        <w:rPr>
          <w:rFonts w:ascii="Times New Roman" w:eastAsia="Times New Roman" w:hAnsi="Times New Roman" w:cs="Times New Roman"/>
          <w:b/>
        </w:rPr>
      </w:pPr>
    </w:p>
    <w:p w:rsidR="00ED5315" w:rsidRPr="0079558A" w:rsidRDefault="00ED5315" w:rsidP="00ED5315">
      <w:pPr>
        <w:tabs>
          <w:tab w:val="left" w:pos="851"/>
        </w:tabs>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V. УМОВИ ПОСТАВКИ.</w:t>
      </w:r>
    </w:p>
    <w:p w:rsidR="00ED5315" w:rsidRPr="00907470"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5.1. Постачальник зобов'язується поставити Товар </w:t>
      </w:r>
      <w:r w:rsidRPr="00E56A9C">
        <w:rPr>
          <w:rFonts w:ascii="Times New Roman" w:eastAsia="Times New Roman" w:hAnsi="Times New Roman" w:cs="Times New Roman"/>
        </w:rPr>
        <w:t>протягом 3 (трьох) календарних днів з</w:t>
      </w:r>
      <w:r w:rsidRPr="0079558A">
        <w:rPr>
          <w:rFonts w:ascii="Times New Roman" w:eastAsia="Times New Roman" w:hAnsi="Times New Roman" w:cs="Times New Roman"/>
        </w:rPr>
        <w:t xml:space="preserve"> моменту отримання Заявки від Покупця</w:t>
      </w:r>
      <w:r w:rsidR="003D0D76">
        <w:rPr>
          <w:rFonts w:ascii="Times New Roman" w:eastAsia="Times New Roman" w:hAnsi="Times New Roman" w:cs="Times New Roman"/>
          <w:lang w:val="ru-RU"/>
        </w:rPr>
        <w:t>.</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5.2. Поставка Товару</w:t>
      </w:r>
      <w:r w:rsidRPr="0079558A">
        <w:rPr>
          <w:rFonts w:ascii="Times New Roman" w:eastAsia="Times New Roman" w:hAnsi="Times New Roman" w:cs="Times New Roman"/>
          <w:b/>
        </w:rPr>
        <w:t xml:space="preserve"> </w:t>
      </w:r>
      <w:r w:rsidRPr="0079558A">
        <w:rPr>
          <w:rFonts w:ascii="Times New Roman" w:eastAsia="Times New Roman" w:hAnsi="Times New Roman" w:cs="Times New Roman"/>
        </w:rPr>
        <w:t>здійснюється протягом всього строку дії Договору.</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5.3. Не пізніше дня фактичної поставки Товару Постачальник зобов’язаний надати Покупцеві супровідні документи, які підтверджують відповідність Товару встановленим вимогам до продуктів дитячого харчування та продукту даного виду. </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5.4. Фасування повинно забезпечувати цілісність Товару при перевезенні.</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5.5. Постачальник несе відповідальність за пошкодження Товару внаслідок транспортування до моменту передачі Товару Покупцю. </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5.6. Разом з Товаром Постачальник зобов'язаний передати у кожному пункті доставки оригінали наступних товаросупровідних документів (українською мовою): </w:t>
      </w:r>
    </w:p>
    <w:p w:rsidR="00ED5315" w:rsidRPr="0079558A" w:rsidRDefault="00ED5315" w:rsidP="00ED5315">
      <w:pPr>
        <w:widowControl w:val="0"/>
        <w:tabs>
          <w:tab w:val="left" w:pos="360"/>
        </w:tabs>
        <w:spacing w:after="0" w:line="240" w:lineRule="auto"/>
        <w:ind w:right="-17"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 видаткову накладну; </w:t>
      </w:r>
    </w:p>
    <w:p w:rsidR="00ED5315" w:rsidRPr="0079558A" w:rsidRDefault="00ED5315" w:rsidP="00ED5315">
      <w:pPr>
        <w:widowControl w:val="0"/>
        <w:tabs>
          <w:tab w:val="left" w:pos="360"/>
        </w:tabs>
        <w:spacing w:after="0" w:line="240" w:lineRule="auto"/>
        <w:ind w:right="-17"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 товарно-транспортну накладну; </w:t>
      </w:r>
    </w:p>
    <w:p w:rsidR="00ED5315" w:rsidRPr="0079558A" w:rsidRDefault="00ED5315" w:rsidP="00ED5315">
      <w:pPr>
        <w:widowControl w:val="0"/>
        <w:tabs>
          <w:tab w:val="left" w:pos="360"/>
        </w:tabs>
        <w:spacing w:after="0" w:line="240" w:lineRule="auto"/>
        <w:ind w:right="-17" w:firstLine="709"/>
        <w:jc w:val="both"/>
        <w:rPr>
          <w:rFonts w:ascii="Times New Roman" w:eastAsia="Times New Roman" w:hAnsi="Times New Roman" w:cs="Times New Roman"/>
        </w:rPr>
      </w:pPr>
      <w:r w:rsidRPr="0079558A">
        <w:rPr>
          <w:rFonts w:ascii="Times New Roman" w:eastAsia="Times New Roman" w:hAnsi="Times New Roman" w:cs="Times New Roman"/>
        </w:rPr>
        <w:t>- оригінал рахунку-фактури;</w:t>
      </w:r>
    </w:p>
    <w:p w:rsidR="00ED5315" w:rsidRPr="0079558A" w:rsidRDefault="00ED5315" w:rsidP="00ED5315">
      <w:pPr>
        <w:widowControl w:val="0"/>
        <w:tabs>
          <w:tab w:val="left" w:pos="360"/>
        </w:tabs>
        <w:spacing w:after="0" w:line="240" w:lineRule="auto"/>
        <w:ind w:right="-17"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 декларація виробника, сертифікат якості (паспорт якості), посвідчення, або інший документ який необхідний для товарів даного виду згідно норм чинного законодавства.                                </w:t>
      </w:r>
    </w:p>
    <w:p w:rsidR="00ED5315" w:rsidRPr="0079558A" w:rsidRDefault="00ED5315" w:rsidP="00ED5315">
      <w:pPr>
        <w:widowControl w:val="0"/>
        <w:tabs>
          <w:tab w:val="left" w:pos="360"/>
        </w:tabs>
        <w:spacing w:after="0" w:line="240" w:lineRule="auto"/>
        <w:ind w:right="-17"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5.7. Без наявності зазначених супровідних документів та порушення інших умов Договору, </w:t>
      </w:r>
      <w:r w:rsidRPr="0079558A">
        <w:rPr>
          <w:rFonts w:ascii="Times New Roman" w:eastAsia="Times New Roman" w:hAnsi="Times New Roman" w:cs="Times New Roman"/>
        </w:rPr>
        <w:lastRenderedPageBreak/>
        <w:t>Товар не приймається.</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5.8. Право власності на Товар переходить до Покупця з дати здійснення поставки і підписання видаткової накладної, яка підтверджує прийом-передачу Товару.</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5.9.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5.10. Всі витрати щодо поставки Товару, пересилки документів та інше, покладаються на Постачальника та не підлягають компенсації Покупцем</w:t>
      </w:r>
      <w:r w:rsidRPr="0079558A">
        <w:rPr>
          <w:rFonts w:ascii="Times New Roman" w:eastAsia="Cambria" w:hAnsi="Times New Roman" w:cs="Times New Roman"/>
        </w:rPr>
        <w:t>.</w:t>
      </w:r>
      <w:r w:rsidRPr="0079558A">
        <w:rPr>
          <w:rFonts w:ascii="Times New Roman" w:eastAsia="Times New Roman" w:hAnsi="Times New Roman" w:cs="Times New Roman"/>
        </w:rPr>
        <w:t xml:space="preserve">                                                            </w:t>
      </w:r>
    </w:p>
    <w:p w:rsidR="00ED5315" w:rsidRPr="0079558A" w:rsidRDefault="00ED5315" w:rsidP="00ED5315">
      <w:pPr>
        <w:widowControl w:val="0"/>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5.11. </w:t>
      </w:r>
      <w:r w:rsidRPr="0079558A">
        <w:rPr>
          <w:rFonts w:ascii="Times New Roman" w:eastAsia="Times New Roman" w:hAnsi="Times New Roman" w:cs="Times New Roman"/>
          <w:highlight w:val="white"/>
        </w:rPr>
        <w:t>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в розділі Х цього Договору (цінний лист з описом вкладення тощо).</w:t>
      </w:r>
    </w:p>
    <w:p w:rsidR="00ED5315" w:rsidRPr="0079558A" w:rsidRDefault="00ED5315" w:rsidP="00ED5315">
      <w:pPr>
        <w:widowControl w:val="0"/>
        <w:spacing w:after="0" w:line="240" w:lineRule="auto"/>
        <w:ind w:firstLine="709"/>
        <w:jc w:val="both"/>
        <w:rPr>
          <w:rFonts w:ascii="Times New Roman" w:eastAsia="Times New Roman" w:hAnsi="Times New Roman" w:cs="Times New Roman"/>
          <w:highlight w:val="white"/>
        </w:rPr>
      </w:pPr>
      <w:r w:rsidRPr="0079558A">
        <w:rPr>
          <w:rFonts w:ascii="Times New Roman" w:eastAsia="Times New Roman" w:hAnsi="Times New Roman" w:cs="Times New Roman"/>
          <w:highlight w:val="white"/>
        </w:rPr>
        <w:t>Будь-які повідомлення, які направляються факсом та/або електронною поштою Покупцем та/або Постачальником (вказані в розділі Х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ED5315" w:rsidRPr="0079558A" w:rsidRDefault="00ED5315" w:rsidP="00ED5315">
      <w:pPr>
        <w:widowControl w:val="0"/>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highlight w:val="white"/>
        </w:rPr>
        <w:t xml:space="preserve">5.12. </w:t>
      </w:r>
      <w:r w:rsidRPr="0079558A">
        <w:rPr>
          <w:rFonts w:ascii="Times New Roman" w:eastAsia="Times New Roman" w:hAnsi="Times New Roman" w:cs="Times New Roman"/>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p>
    <w:p w:rsidR="00ED5315" w:rsidRPr="0079558A" w:rsidRDefault="00ED5315" w:rsidP="00ED5315">
      <w:pPr>
        <w:widowControl w:val="0"/>
        <w:spacing w:after="0" w:line="240" w:lineRule="auto"/>
        <w:ind w:firstLine="709"/>
        <w:jc w:val="both"/>
        <w:rPr>
          <w:rFonts w:ascii="Times New Roman" w:eastAsia="Times New Roman" w:hAnsi="Times New Roman" w:cs="Times New Roman"/>
        </w:rPr>
      </w:pPr>
    </w:p>
    <w:p w:rsidR="00ED5315" w:rsidRPr="0079558A" w:rsidRDefault="00ED5315" w:rsidP="00ED5315">
      <w:pPr>
        <w:widowControl w:val="0"/>
        <w:spacing w:after="0" w:line="240" w:lineRule="auto"/>
        <w:ind w:firstLine="709"/>
        <w:jc w:val="both"/>
        <w:rPr>
          <w:rFonts w:ascii="Times New Roman" w:eastAsia="Times New Roman" w:hAnsi="Times New Roman" w:cs="Times New Roman"/>
        </w:rPr>
      </w:pPr>
    </w:p>
    <w:p w:rsidR="00ED5315" w:rsidRPr="0079558A" w:rsidRDefault="00ED5315" w:rsidP="00ED5315">
      <w:pPr>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VІ.ВІДПОВІДАЛЬНІСТЬ СТОРІН, ЗАСТЕРЕЖЕННЯ.</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6.1. У разі невиконання або неналежного виконання своїх зобов'язань за Договором Сторони несуть відповідальність, згідно чинного законодавства України.</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6.2. Види порушень та санкції, установлені цим Договором:</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6.2.1. За порушення Постачальником строку поставки, </w:t>
      </w:r>
      <w:proofErr w:type="spellStart"/>
      <w:r w:rsidRPr="0079558A">
        <w:rPr>
          <w:rFonts w:ascii="Times New Roman" w:eastAsia="Times New Roman" w:hAnsi="Times New Roman" w:cs="Times New Roman"/>
        </w:rPr>
        <w:t>допоставки</w:t>
      </w:r>
      <w:proofErr w:type="spellEnd"/>
      <w:r w:rsidRPr="0079558A">
        <w:rPr>
          <w:rFonts w:ascii="Times New Roman" w:eastAsia="Times New Roman" w:hAnsi="Times New Roman" w:cs="Times New Roman"/>
        </w:rPr>
        <w:t xml:space="preserve"> Товару, партії Товару, Покупець має право стягнути з Постачальника пеню у розмірі 0,1 відсотка від вартості непоставленої або поставленої с порушенням строку, передбаченого цим Договором, партії Товару, за кожний день порушення строку, а за порушення строку понад тридцять календарних днів додатково стягується штраф у розмірі семи відсотків</w:t>
      </w:r>
      <w:r w:rsidRPr="0079558A">
        <w:rPr>
          <w:rFonts w:ascii="Times New Roman" w:eastAsia="Times New Roman" w:hAnsi="Times New Roman" w:cs="Times New Roman"/>
          <w:highlight w:val="white"/>
        </w:rPr>
        <w:t xml:space="preserve"> вказаної вартості.</w:t>
      </w:r>
    </w:p>
    <w:p w:rsidR="00ED5315" w:rsidRPr="0079558A" w:rsidRDefault="00ED5315" w:rsidP="00ED5315">
      <w:pPr>
        <w:spacing w:after="0" w:line="240" w:lineRule="auto"/>
        <w:ind w:firstLine="709"/>
        <w:jc w:val="both"/>
        <w:rPr>
          <w:rFonts w:ascii="Times New Roman" w:eastAsia="Times New Roman" w:hAnsi="Times New Roman" w:cs="Times New Roman"/>
          <w:highlight w:val="white"/>
        </w:rPr>
      </w:pPr>
      <w:r w:rsidRPr="0079558A">
        <w:rPr>
          <w:rFonts w:ascii="Times New Roman" w:eastAsia="Times New Roman" w:hAnsi="Times New Roman" w:cs="Times New Roman"/>
        </w:rPr>
        <w:t>6.2.3.</w:t>
      </w:r>
      <w:r w:rsidRPr="0079558A">
        <w:rPr>
          <w:rFonts w:ascii="Times New Roman" w:eastAsia="Times New Roman" w:hAnsi="Times New Roman" w:cs="Times New Roman"/>
          <w:highlight w:val="white"/>
        </w:rPr>
        <w:t xml:space="preserve"> У разі відмови Постачальника від поставки партії Товару понад строки поставки, встановлені цим Договором, до Постачальника застосовуються штрафні санкції, передбачені цим Договором за порушення строку поставки партії Товару (розрахунок терміну прострочення поставки здійснюється з дати належної поставки партії Товару до дати отримання Покупцем від Постачальника оригіналу листа-відмови від поставки партії Товару).</w:t>
      </w:r>
    </w:p>
    <w:p w:rsidR="00ED5315" w:rsidRPr="0079558A" w:rsidRDefault="00ED5315" w:rsidP="00ED5315">
      <w:pPr>
        <w:spacing w:after="0" w:line="240" w:lineRule="auto"/>
        <w:ind w:firstLine="709"/>
        <w:jc w:val="both"/>
        <w:rPr>
          <w:rFonts w:ascii="Times New Roman" w:eastAsia="Times New Roman" w:hAnsi="Times New Roman" w:cs="Times New Roman"/>
          <w:highlight w:val="white"/>
        </w:rPr>
      </w:pPr>
      <w:r w:rsidRPr="0079558A">
        <w:rPr>
          <w:rFonts w:ascii="Times New Roman" w:eastAsia="Times New Roman" w:hAnsi="Times New Roman" w:cs="Times New Roman"/>
          <w:highlight w:val="white"/>
        </w:rPr>
        <w:t>6.2.4. У разі поставки неякісного Товару, Постачальник сплачує штраф у розмірі вартості неякісного Товару, а також на нього покладаються штрафні санкції у розмірі подвійної облікової ставки НБУ (яка діяла на момент порушення) від суми Договору за кожен день недопоставки якісного Товару та до дня поставки Товару належної якості.</w:t>
      </w:r>
    </w:p>
    <w:p w:rsidR="00ED5315" w:rsidRPr="0079558A" w:rsidRDefault="00ED5315" w:rsidP="00ED5315">
      <w:pPr>
        <w:spacing w:after="0" w:line="240" w:lineRule="auto"/>
        <w:ind w:firstLine="709"/>
        <w:jc w:val="both"/>
        <w:rPr>
          <w:rFonts w:ascii="Times New Roman" w:eastAsia="Times New Roman" w:hAnsi="Times New Roman" w:cs="Times New Roman"/>
          <w:highlight w:val="white"/>
        </w:rPr>
      </w:pPr>
      <w:r w:rsidRPr="0079558A">
        <w:rPr>
          <w:rFonts w:ascii="Times New Roman" w:eastAsia="Times New Roman" w:hAnsi="Times New Roman" w:cs="Times New Roman"/>
          <w:highlight w:val="white"/>
        </w:rPr>
        <w:t>6.2.5. За порушення терміну подання оригіналів товаросупровідних документів, зазначених в п.5.7. Договору, Постачальник сплачує Покупцеві штраф у розмірі 0,1% від суми Товару, на який несвоєчасно надані документи.</w:t>
      </w:r>
    </w:p>
    <w:p w:rsidR="00ED5315" w:rsidRPr="0079558A" w:rsidRDefault="00ED5315" w:rsidP="00ED5315">
      <w:pPr>
        <w:spacing w:after="0" w:line="240" w:lineRule="auto"/>
        <w:ind w:firstLine="709"/>
        <w:jc w:val="both"/>
        <w:rPr>
          <w:rFonts w:ascii="Times New Roman" w:eastAsia="Times New Roman" w:hAnsi="Times New Roman" w:cs="Times New Roman"/>
          <w:highlight w:val="white"/>
        </w:rPr>
      </w:pPr>
      <w:r w:rsidRPr="0079558A">
        <w:rPr>
          <w:rFonts w:ascii="Times New Roman" w:eastAsia="Times New Roman" w:hAnsi="Times New Roman" w:cs="Times New Roman"/>
          <w:highlight w:val="white"/>
        </w:rPr>
        <w:t>6.2.6. У разі порушення Постачальником порядку заповнення ПН і терміну, встановленого для реєстрації ПН в ЄРПН останній сплачує штраф у розмірі 10% від суми ПДВ.</w:t>
      </w:r>
    </w:p>
    <w:p w:rsidR="00ED5315" w:rsidRPr="0079558A" w:rsidRDefault="00ED5315" w:rsidP="00ED5315">
      <w:pPr>
        <w:spacing w:after="0" w:line="240" w:lineRule="auto"/>
        <w:ind w:firstLine="709"/>
        <w:jc w:val="both"/>
        <w:rPr>
          <w:rFonts w:ascii="Times New Roman" w:eastAsia="Times New Roman" w:hAnsi="Times New Roman" w:cs="Times New Roman"/>
          <w:highlight w:val="white"/>
        </w:rPr>
      </w:pPr>
      <w:r w:rsidRPr="0079558A">
        <w:rPr>
          <w:rFonts w:ascii="Times New Roman" w:eastAsia="Times New Roman" w:hAnsi="Times New Roman" w:cs="Times New Roman"/>
          <w:highlight w:val="white"/>
        </w:rPr>
        <w:t>6.2.7. За порушення терміну вивезення Товару встановленого цим Договором Постачальник сплачує Покупцю штраф у розмірі 0,2% від суми не вивезеного Товару за кожен день прострочення.</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highlight w:val="white"/>
        </w:rPr>
        <w:t xml:space="preserve">6.2.8. </w:t>
      </w:r>
      <w:r w:rsidRPr="0079558A">
        <w:rPr>
          <w:rFonts w:ascii="Times New Roman" w:eastAsia="Times New Roman" w:hAnsi="Times New Roman" w:cs="Times New Roman"/>
        </w:rPr>
        <w:t>Сплата штрафних санкцій не звільняє Сторони від виконання зобов’язань за цим Договором.</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D5315" w:rsidRPr="0079558A" w:rsidRDefault="00ED5315" w:rsidP="00ED5315">
      <w:pPr>
        <w:spacing w:after="0" w:line="240" w:lineRule="auto"/>
        <w:ind w:firstLine="709"/>
        <w:jc w:val="both"/>
        <w:rPr>
          <w:rFonts w:ascii="Times New Roman" w:eastAsia="Times New Roman" w:hAnsi="Times New Roman" w:cs="Times New Roman"/>
          <w:highlight w:val="white"/>
        </w:rPr>
      </w:pPr>
      <w:r w:rsidRPr="0079558A">
        <w:rPr>
          <w:rFonts w:ascii="Times New Roman" w:eastAsia="Times New Roman" w:hAnsi="Times New Roman" w:cs="Times New Roman"/>
          <w:highlight w:val="white"/>
        </w:rPr>
        <w:t xml:space="preserve">6.4. </w:t>
      </w:r>
      <w:r w:rsidRPr="0079558A">
        <w:rPr>
          <w:rFonts w:ascii="Times New Roman" w:eastAsia="Times New Roman" w:hAnsi="Times New Roman" w:cs="Times New Roman"/>
        </w:rPr>
        <w:t>Покупець звільняється від будь-якої відповідальності за несвоєчасну оплату Товару у випадку порушення Постачальником вимог щодо оформлення первинних документів, та фактів поставки недоброякісної продукції.</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6.5. Сплата штрафу не звільняє Постачальника від відшкодування збитків, у тому числі витрат на проведення відповідних досліджень (експертиз, випробувань, тощо), включаючи вартість переданих на дослідження зразків Товару, а також від обов’язку реально та належним чином виконати усі свої зобов’язання за цим Договором.</w:t>
      </w:r>
    </w:p>
    <w:p w:rsidR="00ED5315" w:rsidRPr="0079558A" w:rsidRDefault="00ED5315" w:rsidP="00ED5315">
      <w:pPr>
        <w:widowControl w:val="0"/>
        <w:spacing w:after="0" w:line="240" w:lineRule="auto"/>
        <w:ind w:right="113" w:firstLine="709"/>
        <w:jc w:val="both"/>
        <w:rPr>
          <w:rFonts w:ascii="Times New Roman" w:eastAsia="Times New Roman" w:hAnsi="Times New Roman" w:cs="Times New Roman"/>
        </w:rPr>
      </w:pPr>
      <w:r w:rsidRPr="0079558A">
        <w:rPr>
          <w:rFonts w:ascii="Times New Roman" w:eastAsia="Times New Roman" w:hAnsi="Times New Roman" w:cs="Times New Roman"/>
          <w:color w:val="000000"/>
        </w:rPr>
        <w:lastRenderedPageBreak/>
        <w:t xml:space="preserve">6.6. </w:t>
      </w:r>
      <w:r w:rsidRPr="0079558A">
        <w:rPr>
          <w:rFonts w:ascii="Times New Roman" w:eastAsia="Times New Roman" w:hAnsi="Times New Roman" w:cs="Times New Roman"/>
        </w:rPr>
        <w:t>Покупець має право 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ED5315" w:rsidRPr="0079558A" w:rsidRDefault="00ED5315" w:rsidP="00ED5315">
      <w:pPr>
        <w:widowControl w:val="0"/>
        <w:spacing w:after="0" w:line="240" w:lineRule="auto"/>
        <w:ind w:right="113" w:firstLine="709"/>
        <w:jc w:val="both"/>
        <w:rPr>
          <w:rFonts w:ascii="Times New Roman" w:eastAsia="Times New Roman" w:hAnsi="Times New Roman" w:cs="Times New Roman"/>
        </w:rPr>
      </w:pPr>
    </w:p>
    <w:p w:rsidR="00ED5315" w:rsidRPr="0079558A" w:rsidRDefault="00ED5315" w:rsidP="00ED5315">
      <w:pPr>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VІІ. ОБСТАВИНИ НЕПЕРЕБОРНОЇ СИЛИ.</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блокади, страйки, тощо).</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7.2.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7.3.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7.4.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D5315" w:rsidRPr="0079558A" w:rsidRDefault="00ED5315" w:rsidP="00ED5315">
      <w:pPr>
        <w:spacing w:after="0" w:line="240" w:lineRule="auto"/>
        <w:ind w:firstLine="709"/>
        <w:jc w:val="center"/>
        <w:rPr>
          <w:rFonts w:ascii="Times New Roman" w:eastAsia="Times New Roman" w:hAnsi="Times New Roman" w:cs="Times New Roman"/>
          <w:b/>
        </w:rPr>
      </w:pPr>
    </w:p>
    <w:p w:rsidR="00ED5315" w:rsidRPr="0079558A" w:rsidRDefault="00ED5315" w:rsidP="00ED5315">
      <w:pPr>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VІІІ. СТРОК ДІЇ ДОГОВОРУ. ЗАКЛЮЧНІ ПОЛОЖЕННЯ.</w:t>
      </w:r>
    </w:p>
    <w:p w:rsidR="00ED5315" w:rsidRPr="0079558A" w:rsidRDefault="00ED5315" w:rsidP="00ED5315">
      <w:pPr>
        <w:tabs>
          <w:tab w:val="left" w:pos="0"/>
          <w:tab w:val="left" w:pos="709"/>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8.1. Цей Договір набирає чинності з дати підписання уповноваженими представниками Сторін та скріплення печатками, якщо такі використовуються, і діє по</w:t>
      </w:r>
      <w:r w:rsidR="00744816">
        <w:rPr>
          <w:rFonts w:ascii="Times New Roman" w:eastAsia="Times New Roman" w:hAnsi="Times New Roman" w:cs="Times New Roman"/>
        </w:rPr>
        <w:t>________</w:t>
      </w:r>
      <w:r w:rsidRPr="0079558A">
        <w:rPr>
          <w:rFonts w:ascii="Times New Roman" w:eastAsia="Times New Roman" w:hAnsi="Times New Roman" w:cs="Times New Roman"/>
        </w:rPr>
        <w:t>202</w:t>
      </w:r>
      <w:r w:rsidR="00744816">
        <w:rPr>
          <w:rFonts w:ascii="Times New Roman" w:eastAsia="Times New Roman" w:hAnsi="Times New Roman" w:cs="Times New Roman"/>
        </w:rPr>
        <w:t xml:space="preserve">3 </w:t>
      </w:r>
      <w:r w:rsidRPr="0079558A">
        <w:rPr>
          <w:rFonts w:ascii="Times New Roman" w:eastAsia="Times New Roman" w:hAnsi="Times New Roman" w:cs="Times New Roman"/>
        </w:rPr>
        <w:t>року, а в частині зобов’язань, які виникли в період дії Договору і відповідальності за їх виконання – до повного їх виконання, проведеного в належному порядку.</w:t>
      </w:r>
    </w:p>
    <w:p w:rsidR="00ED5315" w:rsidRPr="0079558A" w:rsidRDefault="00ED5315" w:rsidP="00ED5315">
      <w:pPr>
        <w:tabs>
          <w:tab w:val="left" w:pos="0"/>
          <w:tab w:val="left" w:pos="709"/>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8.2. За не поставку, у тому числі часткову, несвоєчасну поставку або поставку неякісного Товару та несвоєчасну заміну неякісного Товару, чи невиконання забезпечення Договору,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ED5315" w:rsidRPr="0079558A" w:rsidRDefault="00ED5315" w:rsidP="00ED5315">
      <w:pPr>
        <w:tabs>
          <w:tab w:val="left" w:pos="0"/>
          <w:tab w:val="left" w:pos="709"/>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8.3. Підписуючи цей Договір Сторони, відповідно до Закону України «Про захист персональних даних», надають свою згоду на обробку персональних даних. </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8.4. Цей договір укладено у 2-х оригінальних примірниках, що мають однакову юридичну силу.</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8.5.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8.6. Жодна із Сторін не в праві передавати свої права і обов’язки за цим Договором третій особі.</w:t>
      </w:r>
    </w:p>
    <w:p w:rsidR="00ED5315" w:rsidRPr="0079558A" w:rsidRDefault="00ED5315" w:rsidP="00ED5315">
      <w:pPr>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8.7.</w:t>
      </w:r>
      <w:r w:rsidRPr="0079558A">
        <w:rPr>
          <w:rFonts w:ascii="Times New Roman" w:eastAsia="Times New Roman" w:hAnsi="Times New Roman" w:cs="Times New Roman"/>
          <w:highlight w:val="white"/>
        </w:rPr>
        <w:t xml:space="preserve"> </w:t>
      </w:r>
      <w:r w:rsidRPr="0079558A">
        <w:rPr>
          <w:rFonts w:ascii="Times New Roman" w:eastAsia="Times New Roman" w:hAnsi="Times New Roman" w:cs="Times New Roman"/>
        </w:rPr>
        <w:t>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color w:val="000000"/>
        </w:rPr>
      </w:pPr>
      <w:r w:rsidRPr="0079558A">
        <w:rPr>
          <w:rFonts w:ascii="Times New Roman" w:eastAsia="Times New Roman" w:hAnsi="Times New Roman" w:cs="Times New Roman"/>
        </w:rPr>
        <w:t xml:space="preserve">8.8. </w:t>
      </w:r>
      <w:r w:rsidRPr="0079558A">
        <w:rPr>
          <w:rFonts w:ascii="Times New Roman" w:eastAsia="Times New Roman" w:hAnsi="Times New Roman" w:cs="Times New Roman"/>
          <w:color w:val="000000"/>
        </w:rPr>
        <w:t>Усі правовідносини, які виникають по цьому Договору та не враховані ним, регулюються чинним законодавством України.</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color w:val="000000"/>
        </w:rPr>
        <w:t xml:space="preserve">8.9. </w:t>
      </w:r>
      <w:r w:rsidRPr="0079558A">
        <w:rPr>
          <w:rFonts w:ascii="Times New Roman" w:eastAsia="Times New Roman" w:hAnsi="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8.10. У разі недосягнення Сторонами згоди спори (розбіжності) вирішуються у судовому порядку відповідно до законодавства України.</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8.11. Цей Договір може бути розірваний за взаємною згодою Сторін шляхом укладення додаткової угоди до цього Договору, а якщо під час дії та виконання цього Договору буде </w:t>
      </w:r>
      <w:r w:rsidRPr="0079558A">
        <w:rPr>
          <w:rFonts w:ascii="Times New Roman" w:eastAsia="Times New Roman" w:hAnsi="Times New Roman" w:cs="Times New Roman"/>
        </w:rPr>
        <w:lastRenderedPageBreak/>
        <w:t xml:space="preserve">встановлено, що відносно Постачальника та/або його контрагентів будуть порушені кримінальні провадження, в такому разі Покупець має право в </w:t>
      </w:r>
      <w:r w:rsidRPr="0079558A">
        <w:rPr>
          <w:rFonts w:ascii="Times New Roman" w:eastAsia="Times New Roman" w:hAnsi="Times New Roman" w:cs="Times New Roman"/>
          <w:color w:val="000000"/>
          <w:highlight w:val="white"/>
        </w:rPr>
        <w:t>односторонньому порядку розірвати вказаний Договір шляхом направлення повідомлення Постачальнику про розірвання Договору.</w:t>
      </w:r>
      <w:r w:rsidRPr="0079558A">
        <w:rPr>
          <w:rFonts w:ascii="Times New Roman" w:eastAsia="Times New Roman" w:hAnsi="Times New Roman" w:cs="Times New Roman"/>
        </w:rPr>
        <w:t xml:space="preserve">  </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8.12. </w:t>
      </w:r>
      <w:r w:rsidRPr="0079558A">
        <w:rPr>
          <w:rFonts w:ascii="Times New Roman" w:eastAsia="Times New Roman" w:hAnsi="Times New Roman" w:cs="Times New Roman"/>
          <w:color w:val="000000"/>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6E7D0B" w:rsidRDefault="006E7D0B" w:rsidP="00ED5315">
      <w:pPr>
        <w:tabs>
          <w:tab w:val="left" w:pos="0"/>
        </w:tabs>
        <w:spacing w:after="0" w:line="240" w:lineRule="auto"/>
        <w:ind w:firstLine="709"/>
        <w:jc w:val="center"/>
        <w:rPr>
          <w:rFonts w:ascii="Times New Roman" w:eastAsia="Times New Roman" w:hAnsi="Times New Roman" w:cs="Times New Roman"/>
          <w:b/>
        </w:rPr>
      </w:pPr>
    </w:p>
    <w:p w:rsidR="006E7D0B" w:rsidRDefault="006E7D0B" w:rsidP="00ED5315">
      <w:pPr>
        <w:tabs>
          <w:tab w:val="left" w:pos="0"/>
        </w:tabs>
        <w:spacing w:after="0" w:line="240" w:lineRule="auto"/>
        <w:ind w:firstLine="709"/>
        <w:jc w:val="center"/>
        <w:rPr>
          <w:rFonts w:ascii="Times New Roman" w:eastAsia="Times New Roman" w:hAnsi="Times New Roman" w:cs="Times New Roman"/>
          <w:b/>
        </w:rPr>
      </w:pPr>
    </w:p>
    <w:p w:rsidR="00ED5315" w:rsidRPr="0079558A" w:rsidRDefault="00ED5315" w:rsidP="00ED5315">
      <w:pPr>
        <w:tabs>
          <w:tab w:val="left" w:pos="0"/>
        </w:tabs>
        <w:spacing w:after="0" w:line="240" w:lineRule="auto"/>
        <w:ind w:firstLine="709"/>
        <w:jc w:val="center"/>
        <w:rPr>
          <w:rFonts w:ascii="Times New Roman" w:eastAsia="Times New Roman" w:hAnsi="Times New Roman" w:cs="Times New Roman"/>
        </w:rPr>
      </w:pPr>
      <w:r w:rsidRPr="0079558A">
        <w:rPr>
          <w:rFonts w:ascii="Times New Roman" w:eastAsia="Times New Roman" w:hAnsi="Times New Roman" w:cs="Times New Roman"/>
          <w:b/>
        </w:rPr>
        <w:t>ІХ.ДОДАТКИ ДО ДОГОВОРУ</w:t>
      </w:r>
      <w:r w:rsidRPr="0079558A">
        <w:rPr>
          <w:rFonts w:ascii="Times New Roman" w:eastAsia="Times New Roman" w:hAnsi="Times New Roman" w:cs="Times New Roman"/>
        </w:rPr>
        <w:t>.</w:t>
      </w:r>
    </w:p>
    <w:p w:rsidR="00ED5315" w:rsidRPr="0079558A" w:rsidRDefault="00ED5315" w:rsidP="00ED5315">
      <w:pPr>
        <w:tabs>
          <w:tab w:val="left" w:pos="0"/>
        </w:tabs>
        <w:spacing w:after="0" w:line="240" w:lineRule="auto"/>
        <w:ind w:firstLine="709"/>
        <w:jc w:val="center"/>
        <w:rPr>
          <w:rFonts w:ascii="Times New Roman" w:eastAsia="Times New Roman" w:hAnsi="Times New Roman" w:cs="Times New Roman"/>
        </w:rPr>
      </w:pP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xml:space="preserve">9.1.Невід`ємними частинами Договору є: </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r w:rsidRPr="0079558A">
        <w:rPr>
          <w:rFonts w:ascii="Times New Roman" w:eastAsia="Times New Roman" w:hAnsi="Times New Roman" w:cs="Times New Roman"/>
        </w:rPr>
        <w:t>- Специфікація (Додаток 1 до Договору);</w:t>
      </w:r>
    </w:p>
    <w:p w:rsidR="00ED5315" w:rsidRPr="0079558A" w:rsidRDefault="00ED5315" w:rsidP="00ED5315">
      <w:pPr>
        <w:tabs>
          <w:tab w:val="left" w:pos="0"/>
        </w:tabs>
        <w:spacing w:after="0" w:line="240" w:lineRule="auto"/>
        <w:ind w:firstLine="709"/>
        <w:jc w:val="both"/>
        <w:rPr>
          <w:rFonts w:ascii="Times New Roman" w:eastAsia="Times New Roman" w:hAnsi="Times New Roman" w:cs="Times New Roman"/>
        </w:rPr>
      </w:pPr>
    </w:p>
    <w:p w:rsidR="00ED5315" w:rsidRPr="0079558A" w:rsidRDefault="00ED5315" w:rsidP="00ED5315">
      <w:pPr>
        <w:tabs>
          <w:tab w:val="left" w:pos="0"/>
        </w:tabs>
        <w:spacing w:after="0" w:line="240" w:lineRule="auto"/>
        <w:ind w:firstLine="709"/>
        <w:jc w:val="center"/>
        <w:rPr>
          <w:rFonts w:ascii="Times New Roman" w:eastAsia="Times New Roman" w:hAnsi="Times New Roman" w:cs="Times New Roman"/>
          <w:b/>
        </w:rPr>
      </w:pPr>
      <w:r w:rsidRPr="0079558A">
        <w:rPr>
          <w:rFonts w:ascii="Times New Roman" w:eastAsia="Times New Roman" w:hAnsi="Times New Roman" w:cs="Times New Roman"/>
          <w:b/>
        </w:rPr>
        <w:t>Х. МІСЦЕЗНАХОДЖЕННЯ ТА БАНКІВСЬКІ РЕКВІЗИТИ СТОРІН</w:t>
      </w:r>
    </w:p>
    <w:tbl>
      <w:tblPr>
        <w:tblStyle w:val="ac"/>
        <w:tblW w:w="9571" w:type="dxa"/>
        <w:tblInd w:w="0" w:type="dxa"/>
        <w:tblLayout w:type="fixed"/>
        <w:tblLook w:val="0400"/>
      </w:tblPr>
      <w:tblGrid>
        <w:gridCol w:w="4752"/>
        <w:gridCol w:w="4819"/>
      </w:tblGrid>
      <w:tr w:rsidR="00ED5315" w:rsidRPr="0079558A" w:rsidTr="00CA1D23">
        <w:tc>
          <w:tcPr>
            <w:tcW w:w="4752" w:type="dxa"/>
          </w:tcPr>
          <w:p w:rsidR="00ED5315" w:rsidRPr="0079558A" w:rsidRDefault="00ED5315" w:rsidP="00CA1D23">
            <w:pPr>
              <w:tabs>
                <w:tab w:val="left" w:pos="0"/>
              </w:tabs>
              <w:spacing w:after="0" w:line="240" w:lineRule="auto"/>
              <w:jc w:val="center"/>
              <w:rPr>
                <w:rFonts w:ascii="Times New Roman" w:eastAsia="Times New Roman" w:hAnsi="Times New Roman" w:cs="Times New Roman"/>
              </w:rPr>
            </w:pPr>
          </w:p>
          <w:p w:rsidR="00ED5315" w:rsidRPr="0079558A" w:rsidRDefault="00ED5315" w:rsidP="00CA1D23">
            <w:pPr>
              <w:tabs>
                <w:tab w:val="left" w:pos="0"/>
              </w:tabs>
              <w:spacing w:after="0" w:line="240" w:lineRule="auto"/>
              <w:jc w:val="center"/>
              <w:rPr>
                <w:rFonts w:ascii="Times New Roman" w:eastAsia="Times New Roman" w:hAnsi="Times New Roman" w:cs="Times New Roman"/>
                <w:b/>
              </w:rPr>
            </w:pPr>
            <w:r w:rsidRPr="0079558A">
              <w:rPr>
                <w:rFonts w:ascii="Times New Roman" w:eastAsia="Times New Roman" w:hAnsi="Times New Roman" w:cs="Times New Roman"/>
                <w:b/>
              </w:rPr>
              <w:t>«ПОСТАЧАЛЬНИК»:</w:t>
            </w:r>
          </w:p>
        </w:tc>
        <w:tc>
          <w:tcPr>
            <w:tcW w:w="4819" w:type="dxa"/>
          </w:tcPr>
          <w:p w:rsidR="00ED5315" w:rsidRPr="0079558A" w:rsidRDefault="00ED5315" w:rsidP="00CA1D23">
            <w:pPr>
              <w:tabs>
                <w:tab w:val="left" w:pos="0"/>
              </w:tabs>
              <w:spacing w:after="0" w:line="240" w:lineRule="auto"/>
              <w:jc w:val="center"/>
              <w:rPr>
                <w:rFonts w:ascii="Times New Roman" w:eastAsia="Times New Roman" w:hAnsi="Times New Roman" w:cs="Times New Roman"/>
              </w:rPr>
            </w:pPr>
          </w:p>
          <w:p w:rsidR="00ED5315" w:rsidRPr="0079558A" w:rsidRDefault="00ED5315" w:rsidP="00CA1D23">
            <w:pPr>
              <w:tabs>
                <w:tab w:val="left" w:pos="0"/>
              </w:tabs>
              <w:spacing w:after="0" w:line="240" w:lineRule="auto"/>
              <w:jc w:val="center"/>
              <w:rPr>
                <w:rFonts w:ascii="Times New Roman" w:eastAsia="Times New Roman" w:hAnsi="Times New Roman" w:cs="Times New Roman"/>
                <w:b/>
              </w:rPr>
            </w:pPr>
            <w:r w:rsidRPr="0079558A">
              <w:rPr>
                <w:rFonts w:ascii="Times New Roman" w:eastAsia="Times New Roman" w:hAnsi="Times New Roman" w:cs="Times New Roman"/>
                <w:b/>
              </w:rPr>
              <w:t>«ПОКУПЕЦЬ»:</w:t>
            </w:r>
          </w:p>
        </w:tc>
      </w:tr>
      <w:tr w:rsidR="00ED5315" w:rsidRPr="0079558A" w:rsidTr="00CA1D23">
        <w:trPr>
          <w:trHeight w:val="3012"/>
        </w:trPr>
        <w:tc>
          <w:tcPr>
            <w:tcW w:w="4752" w:type="dxa"/>
          </w:tcPr>
          <w:p w:rsidR="00ED5315" w:rsidRPr="0079558A" w:rsidRDefault="00ED5315" w:rsidP="00CA1D23">
            <w:pPr>
              <w:spacing w:after="0" w:line="240" w:lineRule="auto"/>
              <w:jc w:val="both"/>
              <w:rPr>
                <w:rFonts w:ascii="Times New Roman" w:eastAsia="Times New Roman" w:hAnsi="Times New Roman" w:cs="Times New Roman"/>
              </w:rPr>
            </w:pPr>
          </w:p>
        </w:tc>
        <w:tc>
          <w:tcPr>
            <w:tcW w:w="4819" w:type="dxa"/>
          </w:tcPr>
          <w:p w:rsidR="00183636" w:rsidRPr="00183636" w:rsidRDefault="00183636" w:rsidP="00183636">
            <w:pPr>
              <w:pStyle w:val="normal"/>
              <w:spacing w:after="0" w:line="240" w:lineRule="auto"/>
              <w:jc w:val="both"/>
              <w:rPr>
                <w:rFonts w:ascii="Times New Roman" w:eastAsia="Times New Roman" w:hAnsi="Times New Roman" w:cs="Times New Roman"/>
              </w:rPr>
            </w:pPr>
            <w:r w:rsidRPr="00183636">
              <w:rPr>
                <w:rFonts w:ascii="Times New Roman" w:eastAsia="Times New Roman" w:hAnsi="Times New Roman" w:cs="Times New Roman"/>
              </w:rPr>
              <w:t xml:space="preserve">«Комунальне виробниче підприємство по організації харчування   у навчальних закладах» </w:t>
            </w:r>
          </w:p>
          <w:p w:rsidR="00183636" w:rsidRPr="00183636" w:rsidRDefault="00183636" w:rsidP="00183636">
            <w:pPr>
              <w:pStyle w:val="normal"/>
              <w:spacing w:after="0" w:line="240" w:lineRule="auto"/>
              <w:rPr>
                <w:rFonts w:ascii="Times New Roman" w:eastAsia="Times New Roman" w:hAnsi="Times New Roman" w:cs="Times New Roman"/>
              </w:rPr>
            </w:pPr>
            <w:r w:rsidRPr="00183636">
              <w:rPr>
                <w:rFonts w:ascii="Times New Roman" w:eastAsia="Times New Roman" w:hAnsi="Times New Roman" w:cs="Times New Roman"/>
              </w:rPr>
              <w:t xml:space="preserve">54038, </w:t>
            </w:r>
            <w:proofErr w:type="spellStart"/>
            <w:r w:rsidRPr="00183636">
              <w:rPr>
                <w:rFonts w:ascii="Times New Roman" w:eastAsia="Times New Roman" w:hAnsi="Times New Roman" w:cs="Times New Roman"/>
              </w:rPr>
              <w:t>м.Миколаїв</w:t>
            </w:r>
            <w:proofErr w:type="spellEnd"/>
            <w:r w:rsidRPr="00183636">
              <w:rPr>
                <w:rFonts w:ascii="Times New Roman" w:eastAsia="Times New Roman" w:hAnsi="Times New Roman" w:cs="Times New Roman"/>
              </w:rPr>
              <w:t xml:space="preserve">, </w:t>
            </w:r>
            <w:proofErr w:type="spellStart"/>
            <w:r w:rsidRPr="00183636">
              <w:rPr>
                <w:rFonts w:ascii="Times New Roman" w:eastAsia="Times New Roman" w:hAnsi="Times New Roman" w:cs="Times New Roman"/>
              </w:rPr>
              <w:t>вул.Генерала</w:t>
            </w:r>
            <w:proofErr w:type="spellEnd"/>
            <w:r w:rsidRPr="00183636">
              <w:rPr>
                <w:rFonts w:ascii="Times New Roman" w:eastAsia="Times New Roman" w:hAnsi="Times New Roman" w:cs="Times New Roman"/>
              </w:rPr>
              <w:t xml:space="preserve"> Карпенка, 49 </w:t>
            </w:r>
          </w:p>
          <w:p w:rsidR="00183636" w:rsidRPr="00183636" w:rsidRDefault="00183636" w:rsidP="00183636">
            <w:pPr>
              <w:pStyle w:val="normal"/>
              <w:spacing w:after="0" w:line="240" w:lineRule="auto"/>
              <w:jc w:val="both"/>
              <w:rPr>
                <w:rFonts w:ascii="Times New Roman" w:eastAsia="Times New Roman" w:hAnsi="Times New Roman" w:cs="Times New Roman"/>
              </w:rPr>
            </w:pPr>
            <w:r w:rsidRPr="00183636">
              <w:rPr>
                <w:rFonts w:ascii="Times New Roman" w:eastAsia="Times New Roman" w:hAnsi="Times New Roman" w:cs="Times New Roman"/>
              </w:rPr>
              <w:t xml:space="preserve">ЄДРПОУ 05475854 </w:t>
            </w:r>
          </w:p>
          <w:p w:rsidR="00183636" w:rsidRPr="00183636" w:rsidRDefault="00183636" w:rsidP="00183636">
            <w:pPr>
              <w:pStyle w:val="normal"/>
              <w:spacing w:after="0" w:line="240" w:lineRule="auto"/>
              <w:jc w:val="both"/>
              <w:rPr>
                <w:rFonts w:ascii="Times New Roman" w:eastAsia="Times New Roman" w:hAnsi="Times New Roman" w:cs="Times New Roman"/>
                <w:highlight w:val="white"/>
              </w:rPr>
            </w:pPr>
            <w:r w:rsidRPr="00183636">
              <w:rPr>
                <w:rFonts w:ascii="Times New Roman" w:eastAsia="Times New Roman" w:hAnsi="Times New Roman" w:cs="Times New Roman"/>
                <w:highlight w:val="white"/>
              </w:rPr>
              <w:t>п/р № UA593264610000026005301782481</w:t>
            </w:r>
          </w:p>
          <w:p w:rsidR="00183636" w:rsidRPr="00183636" w:rsidRDefault="00183636" w:rsidP="00183636">
            <w:pPr>
              <w:pStyle w:val="normal"/>
              <w:spacing w:after="0" w:line="240" w:lineRule="auto"/>
              <w:jc w:val="both"/>
              <w:rPr>
                <w:rFonts w:ascii="Times New Roman" w:eastAsia="Times New Roman" w:hAnsi="Times New Roman" w:cs="Times New Roman"/>
                <w:highlight w:val="white"/>
              </w:rPr>
            </w:pPr>
            <w:r w:rsidRPr="00183636">
              <w:rPr>
                <w:rFonts w:ascii="Times New Roman" w:eastAsia="Times New Roman" w:hAnsi="Times New Roman" w:cs="Times New Roman"/>
                <w:highlight w:val="white"/>
              </w:rPr>
              <w:t>в ПАТ «Державний ощадний банк України»</w:t>
            </w:r>
          </w:p>
          <w:p w:rsidR="00183636" w:rsidRPr="00183636" w:rsidRDefault="00183636" w:rsidP="00183636">
            <w:pPr>
              <w:pStyle w:val="normal"/>
              <w:spacing w:after="0" w:line="240" w:lineRule="auto"/>
              <w:jc w:val="both"/>
              <w:rPr>
                <w:rFonts w:ascii="Times New Roman" w:hAnsi="Times New Roman" w:cs="Times New Roman"/>
                <w:color w:val="001731"/>
                <w:bdr w:val="none" w:sz="0" w:space="0" w:color="auto" w:frame="1"/>
              </w:rPr>
            </w:pPr>
            <w:r w:rsidRPr="00183636">
              <w:rPr>
                <w:rFonts w:ascii="Times New Roman" w:hAnsi="Times New Roman" w:cs="Times New Roman"/>
                <w:color w:val="001731"/>
                <w:bdr w:val="none" w:sz="0" w:space="0" w:color="auto" w:frame="1"/>
              </w:rPr>
              <w:t>п/р № UA633052990000026003031700023</w:t>
            </w:r>
          </w:p>
          <w:p w:rsidR="00183636" w:rsidRPr="00183636" w:rsidRDefault="00183636" w:rsidP="00183636">
            <w:pPr>
              <w:pStyle w:val="normal"/>
              <w:spacing w:after="0" w:line="240" w:lineRule="auto"/>
              <w:jc w:val="both"/>
              <w:rPr>
                <w:rFonts w:ascii="Times New Roman" w:eastAsia="Times New Roman" w:hAnsi="Times New Roman" w:cs="Times New Roman"/>
                <w:highlight w:val="white"/>
              </w:rPr>
            </w:pPr>
            <w:r w:rsidRPr="00183636">
              <w:rPr>
                <w:rFonts w:ascii="Times New Roman" w:hAnsi="Times New Roman" w:cs="Times New Roman"/>
                <w:color w:val="001731"/>
                <w:bdr w:val="none" w:sz="0" w:space="0" w:color="auto" w:frame="1"/>
              </w:rPr>
              <w:t>В АТ КБ «</w:t>
            </w:r>
            <w:proofErr w:type="spellStart"/>
            <w:r w:rsidRPr="00183636">
              <w:rPr>
                <w:rFonts w:ascii="Times New Roman" w:hAnsi="Times New Roman" w:cs="Times New Roman"/>
                <w:color w:val="001731"/>
                <w:bdr w:val="none" w:sz="0" w:space="0" w:color="auto" w:frame="1"/>
              </w:rPr>
              <w:t>ПриватБанк</w:t>
            </w:r>
            <w:proofErr w:type="spellEnd"/>
            <w:r w:rsidRPr="00183636">
              <w:rPr>
                <w:rFonts w:ascii="Times New Roman" w:hAnsi="Times New Roman" w:cs="Times New Roman"/>
                <w:color w:val="001731"/>
                <w:bdr w:val="none" w:sz="0" w:space="0" w:color="auto" w:frame="1"/>
              </w:rPr>
              <w:t>»</w:t>
            </w:r>
          </w:p>
          <w:p w:rsidR="00183636" w:rsidRPr="00183636" w:rsidRDefault="00183636" w:rsidP="00183636">
            <w:pPr>
              <w:pStyle w:val="normal"/>
              <w:spacing w:after="0" w:line="240" w:lineRule="auto"/>
              <w:jc w:val="both"/>
              <w:rPr>
                <w:rFonts w:ascii="Times New Roman" w:eastAsia="Times New Roman" w:hAnsi="Times New Roman" w:cs="Times New Roman"/>
              </w:rPr>
            </w:pPr>
            <w:r w:rsidRPr="00183636">
              <w:rPr>
                <w:rFonts w:ascii="Times New Roman" w:eastAsia="Times New Roman" w:hAnsi="Times New Roman" w:cs="Times New Roman"/>
              </w:rPr>
              <w:t xml:space="preserve">Е-mail: </w:t>
            </w:r>
            <w:hyperlink r:id="rId12">
              <w:r w:rsidRPr="00183636">
                <w:rPr>
                  <w:rFonts w:ascii="Times New Roman" w:eastAsia="Times New Roman" w:hAnsi="Times New Roman" w:cs="Times New Roman"/>
                  <w:color w:val="0000FF"/>
                  <w:u w:val="single"/>
                </w:rPr>
                <w:t>сombinat05475854@ukr.net</w:t>
              </w:r>
            </w:hyperlink>
          </w:p>
          <w:p w:rsidR="00ED5315" w:rsidRPr="0079558A" w:rsidRDefault="00183636" w:rsidP="00183636">
            <w:pPr>
              <w:spacing w:after="0" w:line="240" w:lineRule="auto"/>
              <w:jc w:val="both"/>
              <w:rPr>
                <w:rFonts w:ascii="Times New Roman" w:eastAsia="Times New Roman" w:hAnsi="Times New Roman" w:cs="Times New Roman"/>
              </w:rPr>
            </w:pPr>
            <w:r w:rsidRPr="00183636">
              <w:rPr>
                <w:rFonts w:ascii="Times New Roman" w:eastAsia="Times New Roman" w:hAnsi="Times New Roman" w:cs="Times New Roman"/>
              </w:rPr>
              <w:t>Тел.: 0512 40-87-44</w:t>
            </w:r>
          </w:p>
        </w:tc>
      </w:tr>
      <w:tr w:rsidR="00ED5315" w:rsidRPr="0079558A" w:rsidTr="00CA1D23">
        <w:tc>
          <w:tcPr>
            <w:tcW w:w="4752" w:type="dxa"/>
          </w:tcPr>
          <w:p w:rsidR="00ED5315" w:rsidRPr="0079558A" w:rsidRDefault="00ED5315" w:rsidP="00CA1D23">
            <w:pPr>
              <w:spacing w:after="0" w:line="240" w:lineRule="auto"/>
              <w:jc w:val="both"/>
              <w:rPr>
                <w:rFonts w:ascii="Times New Roman" w:eastAsia="Times New Roman" w:hAnsi="Times New Roman" w:cs="Times New Roman"/>
                <w:b/>
              </w:rPr>
            </w:pPr>
          </w:p>
        </w:tc>
        <w:tc>
          <w:tcPr>
            <w:tcW w:w="4819" w:type="dxa"/>
          </w:tcPr>
          <w:p w:rsidR="00ED5315" w:rsidRPr="0079558A" w:rsidRDefault="00ED5315" w:rsidP="00CA1D23">
            <w:pPr>
              <w:spacing w:after="0" w:line="240" w:lineRule="auto"/>
              <w:jc w:val="both"/>
              <w:rPr>
                <w:rFonts w:ascii="Times New Roman" w:eastAsia="Times New Roman" w:hAnsi="Times New Roman" w:cs="Times New Roman"/>
                <w:b/>
              </w:rPr>
            </w:pPr>
          </w:p>
        </w:tc>
      </w:tr>
    </w:tbl>
    <w:p w:rsidR="00ED5315" w:rsidRPr="0079558A" w:rsidRDefault="00ED5315" w:rsidP="00ED5315">
      <w:pPr>
        <w:rPr>
          <w:rFonts w:ascii="Times New Roman" w:hAnsi="Times New Roman" w:cs="Times New Roman"/>
        </w:rPr>
      </w:pPr>
      <w:r w:rsidRPr="0079558A">
        <w:rPr>
          <w:rFonts w:ascii="Times New Roman" w:hAnsi="Times New Roman" w:cs="Times New Roman"/>
        </w:rPr>
        <w:br w:type="page"/>
      </w:r>
    </w:p>
    <w:tbl>
      <w:tblPr>
        <w:tblStyle w:val="ad"/>
        <w:tblW w:w="9571" w:type="dxa"/>
        <w:tblInd w:w="0" w:type="dxa"/>
        <w:tblLayout w:type="fixed"/>
        <w:tblLook w:val="0400"/>
      </w:tblPr>
      <w:tblGrid>
        <w:gridCol w:w="250"/>
        <w:gridCol w:w="746"/>
        <w:gridCol w:w="3370"/>
        <w:gridCol w:w="144"/>
        <w:gridCol w:w="321"/>
        <w:gridCol w:w="582"/>
        <w:gridCol w:w="89"/>
        <w:gridCol w:w="1056"/>
        <w:gridCol w:w="78"/>
        <w:gridCol w:w="1297"/>
        <w:gridCol w:w="1593"/>
        <w:gridCol w:w="45"/>
      </w:tblGrid>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hAnsi="Times New Roman" w:cs="Times New Roman"/>
              </w:rPr>
            </w:pPr>
          </w:p>
        </w:tc>
        <w:tc>
          <w:tcPr>
            <w:tcW w:w="74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3370"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047" w:type="dxa"/>
            <w:gridSpan w:val="3"/>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145"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i/>
                <w:color w:val="000000"/>
              </w:rPr>
            </w:pPr>
          </w:p>
        </w:tc>
        <w:tc>
          <w:tcPr>
            <w:tcW w:w="1375" w:type="dxa"/>
            <w:gridSpan w:val="2"/>
            <w:tcBorders>
              <w:top w:val="nil"/>
              <w:left w:val="nil"/>
              <w:bottom w:val="nil"/>
              <w:right w:val="nil"/>
            </w:tcBorders>
            <w:shd w:val="clear" w:color="auto" w:fill="auto"/>
            <w:vAlign w:val="bottom"/>
          </w:tcPr>
          <w:p w:rsidR="00ED5315" w:rsidRPr="0079558A" w:rsidRDefault="00ED5315" w:rsidP="00CA1D23">
            <w:pPr>
              <w:tabs>
                <w:tab w:val="left" w:pos="1045"/>
              </w:tabs>
              <w:rPr>
                <w:rFonts w:ascii="Times New Roman" w:eastAsia="Times New Roman" w:hAnsi="Times New Roman" w:cs="Times New Roman"/>
                <w:b/>
                <w:i/>
                <w:color w:val="000000"/>
              </w:rPr>
            </w:pPr>
            <w:r w:rsidRPr="0079558A">
              <w:rPr>
                <w:rFonts w:ascii="Times New Roman" w:eastAsia="Times New Roman" w:hAnsi="Times New Roman" w:cs="Times New Roman"/>
                <w:b/>
                <w:i/>
                <w:color w:val="000000"/>
              </w:rPr>
              <w:t>Додаток 1</w:t>
            </w:r>
          </w:p>
        </w:tc>
        <w:tc>
          <w:tcPr>
            <w:tcW w:w="1593"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i/>
                <w:color w:val="000000"/>
              </w:rPr>
            </w:pP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i/>
                <w:color w:val="000000"/>
              </w:rPr>
            </w:pPr>
          </w:p>
        </w:tc>
        <w:tc>
          <w:tcPr>
            <w:tcW w:w="74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3370"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047" w:type="dxa"/>
            <w:gridSpan w:val="3"/>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4113" w:type="dxa"/>
            <w:gridSpan w:val="5"/>
            <w:tcBorders>
              <w:top w:val="nil"/>
              <w:left w:val="nil"/>
              <w:bottom w:val="nil"/>
              <w:right w:val="nil"/>
            </w:tcBorders>
            <w:shd w:val="clear" w:color="auto" w:fill="auto"/>
            <w:vAlign w:val="bottom"/>
          </w:tcPr>
          <w:p w:rsidR="00ED5315" w:rsidRPr="00F01406" w:rsidRDefault="00ED5315" w:rsidP="00CA1D23">
            <w:pPr>
              <w:jc w:val="center"/>
              <w:rPr>
                <w:rFonts w:ascii="Times New Roman" w:eastAsia="Times New Roman" w:hAnsi="Times New Roman" w:cs="Times New Roman"/>
                <w:i/>
                <w:color w:val="000000"/>
                <w:lang w:val="ru-RU"/>
              </w:rPr>
            </w:pPr>
            <w:r w:rsidRPr="0079558A">
              <w:rPr>
                <w:rFonts w:ascii="Times New Roman" w:eastAsia="Times New Roman" w:hAnsi="Times New Roman" w:cs="Times New Roman"/>
                <w:b/>
                <w:i/>
                <w:color w:val="000000"/>
              </w:rPr>
              <w:t xml:space="preserve">до Договору </w:t>
            </w:r>
            <w:r w:rsidRPr="0079558A">
              <w:rPr>
                <w:rFonts w:ascii="Times New Roman" w:eastAsia="Times New Roman" w:hAnsi="Times New Roman" w:cs="Times New Roman"/>
                <w:i/>
                <w:color w:val="000000"/>
              </w:rPr>
              <w:t>№</w:t>
            </w:r>
            <w:r w:rsidRPr="0079558A">
              <w:rPr>
                <w:rFonts w:ascii="Times New Roman" w:eastAsia="Times New Roman" w:hAnsi="Times New Roman" w:cs="Times New Roman"/>
                <w:i/>
                <w:color w:val="000000"/>
                <w:u w:val="single"/>
              </w:rPr>
              <w:t xml:space="preserve"> </w:t>
            </w:r>
            <w:r w:rsidR="00887ECE">
              <w:rPr>
                <w:rFonts w:ascii="Times New Roman" w:eastAsia="Times New Roman" w:hAnsi="Times New Roman" w:cs="Times New Roman"/>
                <w:i/>
                <w:color w:val="000000"/>
                <w:u w:val="single"/>
                <w:lang w:val="ru-RU"/>
              </w:rPr>
              <w:t>_______________</w:t>
            </w: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i/>
                <w:color w:val="000000"/>
              </w:rPr>
            </w:pPr>
          </w:p>
        </w:tc>
        <w:tc>
          <w:tcPr>
            <w:tcW w:w="74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3370"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047" w:type="dxa"/>
            <w:gridSpan w:val="3"/>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4113" w:type="dxa"/>
            <w:gridSpan w:val="5"/>
            <w:tcBorders>
              <w:top w:val="nil"/>
              <w:left w:val="nil"/>
              <w:bottom w:val="nil"/>
              <w:right w:val="nil"/>
            </w:tcBorders>
            <w:shd w:val="clear" w:color="auto" w:fill="auto"/>
            <w:vAlign w:val="bottom"/>
          </w:tcPr>
          <w:p w:rsidR="00ED5315" w:rsidRPr="0079558A" w:rsidRDefault="00ED5315" w:rsidP="00CA1D23">
            <w:pPr>
              <w:jc w:val="center"/>
              <w:rPr>
                <w:rFonts w:ascii="Times New Roman" w:eastAsia="Times New Roman" w:hAnsi="Times New Roman" w:cs="Times New Roman"/>
                <w:i/>
                <w:color w:val="000000"/>
              </w:rPr>
            </w:pPr>
            <w:r w:rsidRPr="0079558A">
              <w:rPr>
                <w:rFonts w:ascii="Times New Roman" w:eastAsia="Times New Roman" w:hAnsi="Times New Roman" w:cs="Times New Roman"/>
                <w:b/>
                <w:i/>
                <w:color w:val="000000"/>
              </w:rPr>
              <w:t xml:space="preserve"> від «</w:t>
            </w:r>
            <w:r w:rsidR="00887ECE">
              <w:rPr>
                <w:rFonts w:ascii="Times New Roman" w:eastAsia="Times New Roman" w:hAnsi="Times New Roman" w:cs="Times New Roman"/>
                <w:i/>
                <w:color w:val="000000"/>
                <w:u w:val="single"/>
              </w:rPr>
              <w:t>____»______________</w:t>
            </w:r>
            <w:r w:rsidRPr="0079558A">
              <w:rPr>
                <w:rFonts w:ascii="Times New Roman" w:eastAsia="Times New Roman" w:hAnsi="Times New Roman" w:cs="Times New Roman"/>
                <w:i/>
                <w:color w:val="000000"/>
                <w:u w:val="single"/>
              </w:rPr>
              <w:t xml:space="preserve"> 202</w:t>
            </w:r>
            <w:r w:rsidR="00887ECE">
              <w:rPr>
                <w:rFonts w:ascii="Times New Roman" w:eastAsia="Times New Roman" w:hAnsi="Times New Roman" w:cs="Times New Roman"/>
                <w:i/>
                <w:color w:val="000000"/>
                <w:u w:val="single"/>
              </w:rPr>
              <w:t>3</w:t>
            </w:r>
            <w:r w:rsidRPr="0079558A">
              <w:rPr>
                <w:rFonts w:ascii="Times New Roman" w:eastAsia="Times New Roman" w:hAnsi="Times New Roman" w:cs="Times New Roman"/>
                <w:i/>
                <w:color w:val="000000"/>
                <w:u w:val="single"/>
              </w:rPr>
              <w:t xml:space="preserve"> року</w:t>
            </w: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i/>
                <w:color w:val="000000"/>
              </w:rPr>
            </w:pPr>
          </w:p>
        </w:tc>
        <w:tc>
          <w:tcPr>
            <w:tcW w:w="74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3370"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047" w:type="dxa"/>
            <w:gridSpan w:val="3"/>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145"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375"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593"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r>
      <w:tr w:rsidR="00ED5315" w:rsidRPr="0079558A" w:rsidTr="00CA1D23">
        <w:trPr>
          <w:gridAfter w:val="1"/>
          <w:wAfter w:w="45" w:type="dxa"/>
          <w:trHeight w:val="375"/>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6937" w:type="dxa"/>
            <w:gridSpan w:val="8"/>
            <w:tcBorders>
              <w:top w:val="nil"/>
              <w:left w:val="nil"/>
              <w:bottom w:val="nil"/>
              <w:right w:val="nil"/>
            </w:tcBorders>
            <w:shd w:val="clear" w:color="auto" w:fill="auto"/>
            <w:vAlign w:val="bottom"/>
          </w:tcPr>
          <w:p w:rsidR="00ED5315" w:rsidRPr="0079558A" w:rsidRDefault="00ED5315" w:rsidP="00CA1D23">
            <w:pPr>
              <w:jc w:val="center"/>
              <w:rPr>
                <w:rFonts w:ascii="Times New Roman" w:eastAsia="Times New Roman" w:hAnsi="Times New Roman" w:cs="Times New Roman"/>
                <w:b/>
                <w:color w:val="000000"/>
              </w:rPr>
            </w:pPr>
            <w:r w:rsidRPr="0079558A">
              <w:rPr>
                <w:rFonts w:ascii="Times New Roman" w:eastAsia="Times New Roman" w:hAnsi="Times New Roman" w:cs="Times New Roman"/>
                <w:b/>
                <w:color w:val="000000"/>
              </w:rPr>
              <w:t>СПЕЦИФІКАЦІЯ</w:t>
            </w:r>
          </w:p>
        </w:tc>
        <w:tc>
          <w:tcPr>
            <w:tcW w:w="1593" w:type="dxa"/>
            <w:tcBorders>
              <w:top w:val="nil"/>
              <w:left w:val="nil"/>
              <w:bottom w:val="nil"/>
              <w:right w:val="nil"/>
            </w:tcBorders>
            <w:shd w:val="clear" w:color="auto" w:fill="auto"/>
            <w:vAlign w:val="bottom"/>
          </w:tcPr>
          <w:p w:rsidR="00ED5315" w:rsidRPr="0079558A" w:rsidRDefault="00ED5315" w:rsidP="00CA1D23">
            <w:pPr>
              <w:jc w:val="center"/>
              <w:rPr>
                <w:rFonts w:ascii="Times New Roman" w:eastAsia="Times New Roman" w:hAnsi="Times New Roman" w:cs="Times New Roman"/>
                <w:i/>
                <w:color w:val="000000"/>
              </w:rPr>
            </w:pP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i/>
                <w:color w:val="000000"/>
              </w:rPr>
            </w:pPr>
          </w:p>
        </w:tc>
        <w:tc>
          <w:tcPr>
            <w:tcW w:w="74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3514"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992" w:type="dxa"/>
            <w:gridSpan w:val="3"/>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134"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593"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i/>
                <w:color w:val="000000"/>
              </w:rPr>
            </w:pPr>
          </w:p>
        </w:tc>
        <w:tc>
          <w:tcPr>
            <w:tcW w:w="74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3514"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992" w:type="dxa"/>
            <w:gridSpan w:val="3"/>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134"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593"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r>
      <w:tr w:rsidR="00ED5315" w:rsidRPr="0079558A" w:rsidTr="00CA1D23">
        <w:trPr>
          <w:gridAfter w:val="1"/>
          <w:wAfter w:w="45" w:type="dxa"/>
          <w:trHeight w:val="9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color w:val="000000"/>
              </w:rPr>
            </w:pPr>
            <w:r w:rsidRPr="0079558A">
              <w:rPr>
                <w:rFonts w:ascii="Times New Roman" w:eastAsia="Times New Roman" w:hAnsi="Times New Roman" w:cs="Times New Roman"/>
                <w:color w:val="000000"/>
              </w:rPr>
              <w:t>№п/п</w:t>
            </w:r>
          </w:p>
        </w:tc>
        <w:tc>
          <w:tcPr>
            <w:tcW w:w="3514" w:type="dxa"/>
            <w:gridSpan w:val="2"/>
            <w:tcBorders>
              <w:top w:val="single" w:sz="4" w:space="0" w:color="000000"/>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color w:val="000000"/>
              </w:rPr>
            </w:pPr>
            <w:r w:rsidRPr="0079558A">
              <w:rPr>
                <w:rFonts w:ascii="Times New Roman" w:eastAsia="Times New Roman" w:hAnsi="Times New Roman" w:cs="Times New Roman"/>
                <w:color w:val="000000"/>
              </w:rPr>
              <w:t>Найменування товару, що пропонується Учасником</w:t>
            </w:r>
          </w:p>
        </w:tc>
        <w:tc>
          <w:tcPr>
            <w:tcW w:w="992" w:type="dxa"/>
            <w:gridSpan w:val="3"/>
            <w:tcBorders>
              <w:top w:val="single" w:sz="4" w:space="0" w:color="000000"/>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color w:val="000000"/>
              </w:rPr>
            </w:pPr>
            <w:r w:rsidRPr="0079558A">
              <w:rPr>
                <w:rFonts w:ascii="Times New Roman" w:eastAsia="Times New Roman" w:hAnsi="Times New Roman" w:cs="Times New Roman"/>
                <w:color w:val="000000"/>
              </w:rPr>
              <w:t>Одиниця виміру</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color w:val="000000"/>
              </w:rPr>
            </w:pPr>
            <w:r w:rsidRPr="0079558A">
              <w:rPr>
                <w:rFonts w:ascii="Times New Roman" w:eastAsia="Times New Roman" w:hAnsi="Times New Roman" w:cs="Times New Roman"/>
                <w:color w:val="000000"/>
              </w:rPr>
              <w:t>Кількість</w:t>
            </w:r>
          </w:p>
        </w:tc>
        <w:tc>
          <w:tcPr>
            <w:tcW w:w="1297" w:type="dxa"/>
            <w:tcBorders>
              <w:top w:val="single" w:sz="4" w:space="0" w:color="000000"/>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color w:val="000000"/>
              </w:rPr>
            </w:pPr>
            <w:r w:rsidRPr="0079558A">
              <w:rPr>
                <w:rFonts w:ascii="Times New Roman" w:eastAsia="Times New Roman" w:hAnsi="Times New Roman" w:cs="Times New Roman"/>
                <w:color w:val="000000"/>
              </w:rPr>
              <w:t>Ціна за од., грн., без ПДВ</w:t>
            </w:r>
          </w:p>
        </w:tc>
        <w:tc>
          <w:tcPr>
            <w:tcW w:w="1593" w:type="dxa"/>
            <w:tcBorders>
              <w:top w:val="single" w:sz="4" w:space="0" w:color="000000"/>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color w:val="000000"/>
              </w:rPr>
            </w:pPr>
            <w:r w:rsidRPr="0079558A">
              <w:rPr>
                <w:rFonts w:ascii="Times New Roman" w:eastAsia="Times New Roman" w:hAnsi="Times New Roman" w:cs="Times New Roman"/>
                <w:color w:val="000000"/>
              </w:rPr>
              <w:t>Загальна вартість, грн., без ПДВ</w:t>
            </w:r>
          </w:p>
        </w:tc>
      </w:tr>
      <w:tr w:rsidR="00ED5315" w:rsidRPr="0079558A" w:rsidTr="00CA1D23">
        <w:trPr>
          <w:gridAfter w:val="1"/>
          <w:wAfter w:w="45" w:type="dxa"/>
          <w:trHeight w:val="21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r>
              <w:rPr>
                <w:rFonts w:ascii="Times New Roman" w:eastAsia="Times New Roman" w:hAnsi="Times New Roman" w:cs="Times New Roman"/>
              </w:rPr>
              <w:t>1</w:t>
            </w:r>
          </w:p>
        </w:tc>
        <w:tc>
          <w:tcPr>
            <w:tcW w:w="3514" w:type="dxa"/>
            <w:gridSpan w:val="2"/>
            <w:tcBorders>
              <w:top w:val="nil"/>
              <w:left w:val="nil"/>
              <w:bottom w:val="single" w:sz="4" w:space="0" w:color="000000"/>
              <w:right w:val="single" w:sz="4" w:space="0" w:color="000000"/>
            </w:tcBorders>
            <w:shd w:val="clear" w:color="auto" w:fill="auto"/>
            <w:vAlign w:val="bottom"/>
          </w:tcPr>
          <w:p w:rsidR="00ED5315" w:rsidRPr="0079558A" w:rsidRDefault="00ED5315" w:rsidP="00CA1D23">
            <w:pPr>
              <w:rPr>
                <w:rFonts w:ascii="Times New Roman" w:eastAsia="Times New Roman" w:hAnsi="Times New Roman" w:cs="Times New Roman"/>
              </w:rPr>
            </w:pPr>
          </w:p>
        </w:tc>
        <w:tc>
          <w:tcPr>
            <w:tcW w:w="992" w:type="dxa"/>
            <w:gridSpan w:val="3"/>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lang w:val="ru-RU"/>
              </w:rPr>
            </w:pPr>
          </w:p>
        </w:tc>
        <w:tc>
          <w:tcPr>
            <w:tcW w:w="1134" w:type="dxa"/>
            <w:gridSpan w:val="2"/>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lang w:val="ru-RU"/>
              </w:rPr>
            </w:pPr>
          </w:p>
        </w:tc>
        <w:tc>
          <w:tcPr>
            <w:tcW w:w="1297" w:type="dxa"/>
            <w:tcBorders>
              <w:top w:val="nil"/>
              <w:left w:val="nil"/>
              <w:bottom w:val="single" w:sz="4" w:space="0" w:color="000000"/>
              <w:right w:val="single" w:sz="4" w:space="0" w:color="000000"/>
            </w:tcBorders>
            <w:shd w:val="clear" w:color="auto" w:fill="auto"/>
            <w:vAlign w:val="center"/>
          </w:tcPr>
          <w:p w:rsidR="00ED5315" w:rsidRPr="005F0C06" w:rsidRDefault="00ED5315" w:rsidP="00CA1D23">
            <w:pPr>
              <w:jc w:val="center"/>
              <w:rPr>
                <w:rFonts w:ascii="Times New Roman" w:eastAsia="Times New Roman" w:hAnsi="Times New Roman" w:cs="Times New Roman"/>
                <w:lang w:val="ru-RU"/>
              </w:rPr>
            </w:pPr>
          </w:p>
        </w:tc>
        <w:tc>
          <w:tcPr>
            <w:tcW w:w="1593" w:type="dxa"/>
            <w:tcBorders>
              <w:top w:val="nil"/>
              <w:left w:val="nil"/>
              <w:bottom w:val="single" w:sz="4" w:space="0" w:color="000000"/>
              <w:right w:val="single" w:sz="4" w:space="0" w:color="000000"/>
            </w:tcBorders>
            <w:shd w:val="clear" w:color="auto" w:fill="auto"/>
            <w:vAlign w:val="bottom"/>
          </w:tcPr>
          <w:p w:rsidR="00ED5315" w:rsidRDefault="00ED5315" w:rsidP="00CA1D23">
            <w:pPr>
              <w:jc w:val="center"/>
              <w:rPr>
                <w:rFonts w:ascii="Times New Roman" w:eastAsia="Times New Roman" w:hAnsi="Times New Roman" w:cs="Times New Roman"/>
              </w:rPr>
            </w:pPr>
          </w:p>
        </w:tc>
      </w:tr>
      <w:tr w:rsidR="00ED5315" w:rsidRPr="0079558A" w:rsidTr="00CA1D23">
        <w:trPr>
          <w:gridAfter w:val="1"/>
          <w:wAfter w:w="45" w:type="dxa"/>
          <w:trHeight w:val="21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r>
              <w:rPr>
                <w:rFonts w:ascii="Times New Roman" w:eastAsia="Times New Roman" w:hAnsi="Times New Roman" w:cs="Times New Roman"/>
              </w:rPr>
              <w:t>2</w:t>
            </w:r>
          </w:p>
        </w:tc>
        <w:tc>
          <w:tcPr>
            <w:tcW w:w="3514" w:type="dxa"/>
            <w:gridSpan w:val="2"/>
            <w:tcBorders>
              <w:top w:val="nil"/>
              <w:left w:val="nil"/>
              <w:bottom w:val="single" w:sz="4" w:space="0" w:color="000000"/>
              <w:right w:val="single" w:sz="4" w:space="0" w:color="000000"/>
            </w:tcBorders>
            <w:shd w:val="clear" w:color="auto" w:fill="auto"/>
            <w:vAlign w:val="bottom"/>
          </w:tcPr>
          <w:p w:rsidR="00ED5315" w:rsidRPr="0079558A" w:rsidRDefault="00ED5315" w:rsidP="00CA1D23">
            <w:pPr>
              <w:rPr>
                <w:rFonts w:ascii="Times New Roman" w:eastAsia="Times New Roman" w:hAnsi="Times New Roman" w:cs="Times New Roman"/>
              </w:rPr>
            </w:pPr>
          </w:p>
        </w:tc>
        <w:tc>
          <w:tcPr>
            <w:tcW w:w="992" w:type="dxa"/>
            <w:gridSpan w:val="3"/>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p>
        </w:tc>
        <w:tc>
          <w:tcPr>
            <w:tcW w:w="1134" w:type="dxa"/>
            <w:gridSpan w:val="2"/>
            <w:tcBorders>
              <w:top w:val="nil"/>
              <w:left w:val="nil"/>
              <w:bottom w:val="single" w:sz="4" w:space="0" w:color="000000"/>
              <w:right w:val="single" w:sz="4" w:space="0" w:color="000000"/>
            </w:tcBorders>
            <w:shd w:val="clear" w:color="auto" w:fill="auto"/>
            <w:vAlign w:val="center"/>
          </w:tcPr>
          <w:p w:rsidR="00ED5315" w:rsidRPr="001B19F7" w:rsidRDefault="00ED5315" w:rsidP="00CA1D23">
            <w:pPr>
              <w:jc w:val="center"/>
              <w:rPr>
                <w:rFonts w:ascii="Times New Roman" w:eastAsia="Times New Roman" w:hAnsi="Times New Roman" w:cs="Times New Roman"/>
                <w:lang w:val="ru-RU"/>
              </w:rPr>
            </w:pPr>
          </w:p>
        </w:tc>
        <w:tc>
          <w:tcPr>
            <w:tcW w:w="1297" w:type="dxa"/>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lang w:val="en-US"/>
              </w:rPr>
            </w:pPr>
          </w:p>
        </w:tc>
        <w:tc>
          <w:tcPr>
            <w:tcW w:w="1593" w:type="dxa"/>
            <w:tcBorders>
              <w:top w:val="nil"/>
              <w:left w:val="nil"/>
              <w:bottom w:val="single" w:sz="4" w:space="0" w:color="000000"/>
              <w:right w:val="single" w:sz="4" w:space="0" w:color="000000"/>
            </w:tcBorders>
            <w:shd w:val="clear" w:color="auto" w:fill="auto"/>
            <w:vAlign w:val="bottom"/>
          </w:tcPr>
          <w:p w:rsidR="00ED5315" w:rsidRPr="0079558A" w:rsidRDefault="00ED5315" w:rsidP="00CA1D23">
            <w:pPr>
              <w:jc w:val="center"/>
              <w:rPr>
                <w:rFonts w:ascii="Times New Roman" w:eastAsia="Times New Roman" w:hAnsi="Times New Roman" w:cs="Times New Roman"/>
              </w:rPr>
            </w:pPr>
          </w:p>
        </w:tc>
      </w:tr>
      <w:tr w:rsidR="00ED5315" w:rsidRPr="0079558A" w:rsidTr="00CA1D23">
        <w:trPr>
          <w:gridAfter w:val="1"/>
          <w:wAfter w:w="45" w:type="dxa"/>
          <w:trHeight w:val="21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r>
              <w:rPr>
                <w:rFonts w:ascii="Times New Roman" w:eastAsia="Times New Roman" w:hAnsi="Times New Roman" w:cs="Times New Roman"/>
              </w:rPr>
              <w:t>3</w:t>
            </w:r>
          </w:p>
        </w:tc>
        <w:tc>
          <w:tcPr>
            <w:tcW w:w="3514" w:type="dxa"/>
            <w:gridSpan w:val="2"/>
            <w:tcBorders>
              <w:top w:val="nil"/>
              <w:left w:val="nil"/>
              <w:bottom w:val="single" w:sz="4" w:space="0" w:color="000000"/>
              <w:right w:val="single" w:sz="4" w:space="0" w:color="000000"/>
            </w:tcBorders>
            <w:shd w:val="clear" w:color="auto" w:fill="auto"/>
            <w:vAlign w:val="bottom"/>
          </w:tcPr>
          <w:p w:rsidR="00ED5315" w:rsidRPr="0079558A" w:rsidRDefault="00ED5315" w:rsidP="00CA1D23">
            <w:pPr>
              <w:rPr>
                <w:rFonts w:ascii="Times New Roman" w:eastAsia="Times New Roman" w:hAnsi="Times New Roman" w:cs="Times New Roman"/>
              </w:rPr>
            </w:pPr>
          </w:p>
        </w:tc>
        <w:tc>
          <w:tcPr>
            <w:tcW w:w="992" w:type="dxa"/>
            <w:gridSpan w:val="3"/>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p>
        </w:tc>
        <w:tc>
          <w:tcPr>
            <w:tcW w:w="1134" w:type="dxa"/>
            <w:gridSpan w:val="2"/>
            <w:tcBorders>
              <w:top w:val="nil"/>
              <w:left w:val="nil"/>
              <w:bottom w:val="single" w:sz="4" w:space="0" w:color="000000"/>
              <w:right w:val="single" w:sz="4" w:space="0" w:color="000000"/>
            </w:tcBorders>
            <w:shd w:val="clear" w:color="auto" w:fill="auto"/>
            <w:vAlign w:val="center"/>
          </w:tcPr>
          <w:p w:rsidR="00ED5315" w:rsidRPr="00E51932" w:rsidRDefault="00ED5315" w:rsidP="00CA1D23">
            <w:pPr>
              <w:jc w:val="center"/>
              <w:rPr>
                <w:rFonts w:ascii="Times New Roman" w:eastAsia="Times New Roman" w:hAnsi="Times New Roman" w:cs="Times New Roman"/>
                <w:lang w:val="ru-RU"/>
              </w:rPr>
            </w:pPr>
          </w:p>
        </w:tc>
        <w:tc>
          <w:tcPr>
            <w:tcW w:w="1297" w:type="dxa"/>
            <w:tcBorders>
              <w:top w:val="nil"/>
              <w:left w:val="nil"/>
              <w:bottom w:val="single" w:sz="4" w:space="0" w:color="000000"/>
              <w:right w:val="single" w:sz="4" w:space="0" w:color="000000"/>
            </w:tcBorders>
            <w:shd w:val="clear" w:color="auto" w:fill="auto"/>
            <w:vAlign w:val="center"/>
          </w:tcPr>
          <w:p w:rsidR="00ED5315" w:rsidRPr="00FE7ADC" w:rsidRDefault="00ED5315" w:rsidP="00CA1D23">
            <w:pPr>
              <w:jc w:val="center"/>
              <w:rPr>
                <w:rFonts w:ascii="Times New Roman" w:eastAsia="Times New Roman" w:hAnsi="Times New Roman" w:cs="Times New Roman"/>
                <w:lang w:val="en-US"/>
              </w:rPr>
            </w:pPr>
          </w:p>
        </w:tc>
        <w:tc>
          <w:tcPr>
            <w:tcW w:w="1593" w:type="dxa"/>
            <w:tcBorders>
              <w:top w:val="nil"/>
              <w:left w:val="nil"/>
              <w:bottom w:val="single" w:sz="4" w:space="0" w:color="000000"/>
              <w:right w:val="single" w:sz="4" w:space="0" w:color="000000"/>
            </w:tcBorders>
            <w:shd w:val="clear" w:color="auto" w:fill="auto"/>
            <w:vAlign w:val="bottom"/>
          </w:tcPr>
          <w:p w:rsidR="00ED5315" w:rsidRPr="0079558A" w:rsidRDefault="00ED5315" w:rsidP="00CA1D23">
            <w:pPr>
              <w:jc w:val="center"/>
              <w:rPr>
                <w:rFonts w:ascii="Times New Roman" w:eastAsia="Times New Roman" w:hAnsi="Times New Roman" w:cs="Times New Roman"/>
              </w:rPr>
            </w:pPr>
          </w:p>
        </w:tc>
      </w:tr>
      <w:tr w:rsidR="00ED5315" w:rsidRPr="0079558A" w:rsidTr="00CA1D23">
        <w:trPr>
          <w:gridAfter w:val="1"/>
          <w:wAfter w:w="45" w:type="dxa"/>
          <w:trHeight w:val="21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single" w:sz="4" w:space="0" w:color="000000"/>
            </w:tcBorders>
            <w:shd w:val="clear" w:color="auto" w:fill="auto"/>
            <w:vAlign w:val="center"/>
          </w:tcPr>
          <w:p w:rsidR="00ED5315" w:rsidRDefault="00ED5315" w:rsidP="00CA1D23">
            <w:pPr>
              <w:jc w:val="center"/>
              <w:rPr>
                <w:rFonts w:ascii="Times New Roman" w:eastAsia="Times New Roman" w:hAnsi="Times New Roman" w:cs="Times New Roman"/>
              </w:rPr>
            </w:pPr>
            <w:r>
              <w:rPr>
                <w:rFonts w:ascii="Times New Roman" w:eastAsia="Times New Roman" w:hAnsi="Times New Roman" w:cs="Times New Roman"/>
              </w:rPr>
              <w:t>4</w:t>
            </w:r>
          </w:p>
        </w:tc>
        <w:tc>
          <w:tcPr>
            <w:tcW w:w="3514" w:type="dxa"/>
            <w:gridSpan w:val="2"/>
            <w:tcBorders>
              <w:top w:val="nil"/>
              <w:left w:val="nil"/>
              <w:bottom w:val="single" w:sz="4" w:space="0" w:color="000000"/>
              <w:right w:val="single" w:sz="4" w:space="0" w:color="000000"/>
            </w:tcBorders>
            <w:shd w:val="clear" w:color="auto" w:fill="auto"/>
            <w:vAlign w:val="bottom"/>
          </w:tcPr>
          <w:p w:rsidR="00ED5315" w:rsidRPr="0079558A" w:rsidRDefault="00ED5315" w:rsidP="00CA1D23">
            <w:pPr>
              <w:rPr>
                <w:rFonts w:ascii="Times New Roman" w:eastAsia="Times New Roman" w:hAnsi="Times New Roman" w:cs="Times New Roman"/>
              </w:rPr>
            </w:pPr>
          </w:p>
        </w:tc>
        <w:tc>
          <w:tcPr>
            <w:tcW w:w="992" w:type="dxa"/>
            <w:gridSpan w:val="3"/>
            <w:tcBorders>
              <w:top w:val="nil"/>
              <w:left w:val="nil"/>
              <w:bottom w:val="single" w:sz="4" w:space="0" w:color="000000"/>
              <w:right w:val="single" w:sz="4" w:space="0" w:color="000000"/>
            </w:tcBorders>
            <w:shd w:val="clear" w:color="auto" w:fill="auto"/>
          </w:tcPr>
          <w:p w:rsidR="00ED5315" w:rsidRPr="0079558A" w:rsidRDefault="00ED5315" w:rsidP="00CA1D23">
            <w:pPr>
              <w:jc w:val="center"/>
              <w:rPr>
                <w:rFonts w:ascii="Times New Roman" w:eastAsia="Times New Roman" w:hAnsi="Times New Roman" w:cs="Times New Roman"/>
              </w:rPr>
            </w:pPr>
          </w:p>
        </w:tc>
        <w:tc>
          <w:tcPr>
            <w:tcW w:w="1134" w:type="dxa"/>
            <w:gridSpan w:val="2"/>
            <w:tcBorders>
              <w:top w:val="nil"/>
              <w:left w:val="nil"/>
              <w:bottom w:val="single" w:sz="4" w:space="0" w:color="000000"/>
              <w:right w:val="single" w:sz="4" w:space="0" w:color="000000"/>
            </w:tcBorders>
            <w:shd w:val="clear" w:color="auto" w:fill="auto"/>
            <w:vAlign w:val="center"/>
          </w:tcPr>
          <w:p w:rsidR="00ED5315" w:rsidRPr="00E51932" w:rsidRDefault="00ED5315" w:rsidP="00CA1D23">
            <w:pPr>
              <w:jc w:val="center"/>
              <w:rPr>
                <w:rFonts w:ascii="Times New Roman" w:eastAsia="Times New Roman" w:hAnsi="Times New Roman" w:cs="Times New Roman"/>
                <w:lang w:val="ru-RU"/>
              </w:rPr>
            </w:pPr>
          </w:p>
        </w:tc>
        <w:tc>
          <w:tcPr>
            <w:tcW w:w="1297" w:type="dxa"/>
            <w:tcBorders>
              <w:top w:val="nil"/>
              <w:left w:val="nil"/>
              <w:bottom w:val="single" w:sz="4" w:space="0" w:color="000000"/>
              <w:right w:val="single" w:sz="4" w:space="0" w:color="000000"/>
            </w:tcBorders>
            <w:shd w:val="clear" w:color="auto" w:fill="auto"/>
            <w:vAlign w:val="center"/>
          </w:tcPr>
          <w:p w:rsidR="00ED5315" w:rsidRPr="00461046" w:rsidRDefault="00ED5315" w:rsidP="00CA1D23">
            <w:pPr>
              <w:jc w:val="center"/>
              <w:rPr>
                <w:rFonts w:ascii="Times New Roman" w:eastAsia="Times New Roman" w:hAnsi="Times New Roman" w:cs="Times New Roman"/>
                <w:lang w:val="ru-RU"/>
              </w:rPr>
            </w:pPr>
          </w:p>
        </w:tc>
        <w:tc>
          <w:tcPr>
            <w:tcW w:w="1593" w:type="dxa"/>
            <w:tcBorders>
              <w:top w:val="nil"/>
              <w:left w:val="nil"/>
              <w:bottom w:val="single" w:sz="4" w:space="0" w:color="000000"/>
              <w:right w:val="single" w:sz="4" w:space="0" w:color="000000"/>
            </w:tcBorders>
            <w:shd w:val="clear" w:color="auto" w:fill="auto"/>
            <w:vAlign w:val="bottom"/>
          </w:tcPr>
          <w:p w:rsidR="00ED5315" w:rsidRDefault="00ED5315" w:rsidP="00CA1D23">
            <w:pPr>
              <w:jc w:val="center"/>
              <w:rPr>
                <w:rFonts w:ascii="Times New Roman" w:eastAsia="Times New Roman" w:hAnsi="Times New Roman" w:cs="Times New Roman"/>
              </w:rPr>
            </w:pPr>
          </w:p>
        </w:tc>
      </w:tr>
      <w:tr w:rsidR="00ED5315" w:rsidRPr="0079558A" w:rsidTr="00CA1D23">
        <w:trPr>
          <w:gridAfter w:val="1"/>
          <w:wAfter w:w="45" w:type="dxa"/>
          <w:trHeight w:val="21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single" w:sz="4" w:space="0" w:color="000000"/>
            </w:tcBorders>
            <w:shd w:val="clear" w:color="auto" w:fill="auto"/>
            <w:vAlign w:val="center"/>
          </w:tcPr>
          <w:p w:rsidR="00ED5315" w:rsidRDefault="00ED5315" w:rsidP="00CA1D23">
            <w:pPr>
              <w:jc w:val="center"/>
              <w:rPr>
                <w:rFonts w:ascii="Times New Roman" w:eastAsia="Times New Roman" w:hAnsi="Times New Roman" w:cs="Times New Roman"/>
              </w:rPr>
            </w:pPr>
            <w:r>
              <w:rPr>
                <w:rFonts w:ascii="Times New Roman" w:eastAsia="Times New Roman" w:hAnsi="Times New Roman" w:cs="Times New Roman"/>
              </w:rPr>
              <w:t>5</w:t>
            </w:r>
          </w:p>
        </w:tc>
        <w:tc>
          <w:tcPr>
            <w:tcW w:w="3514" w:type="dxa"/>
            <w:gridSpan w:val="2"/>
            <w:tcBorders>
              <w:top w:val="nil"/>
              <w:left w:val="nil"/>
              <w:bottom w:val="single" w:sz="4" w:space="0" w:color="000000"/>
              <w:right w:val="single" w:sz="4" w:space="0" w:color="000000"/>
            </w:tcBorders>
            <w:shd w:val="clear" w:color="auto" w:fill="auto"/>
            <w:vAlign w:val="bottom"/>
          </w:tcPr>
          <w:p w:rsidR="00ED5315" w:rsidRPr="0079558A" w:rsidRDefault="00ED5315" w:rsidP="00CA1D23">
            <w:pPr>
              <w:rPr>
                <w:rFonts w:ascii="Times New Roman" w:eastAsia="Times New Roman" w:hAnsi="Times New Roman" w:cs="Times New Roman"/>
              </w:rPr>
            </w:pPr>
          </w:p>
        </w:tc>
        <w:tc>
          <w:tcPr>
            <w:tcW w:w="992" w:type="dxa"/>
            <w:gridSpan w:val="3"/>
            <w:tcBorders>
              <w:top w:val="nil"/>
              <w:left w:val="nil"/>
              <w:bottom w:val="single" w:sz="4" w:space="0" w:color="000000"/>
              <w:right w:val="single" w:sz="4" w:space="0" w:color="000000"/>
            </w:tcBorders>
            <w:shd w:val="clear" w:color="auto" w:fill="auto"/>
          </w:tcPr>
          <w:p w:rsidR="00ED5315" w:rsidRPr="0079558A" w:rsidRDefault="00ED5315" w:rsidP="00CA1D23">
            <w:pPr>
              <w:jc w:val="center"/>
              <w:rPr>
                <w:rFonts w:ascii="Times New Roman" w:eastAsia="Times New Roman" w:hAnsi="Times New Roman" w:cs="Times New Roman"/>
              </w:rPr>
            </w:pPr>
          </w:p>
        </w:tc>
        <w:tc>
          <w:tcPr>
            <w:tcW w:w="1134" w:type="dxa"/>
            <w:gridSpan w:val="2"/>
            <w:tcBorders>
              <w:top w:val="nil"/>
              <w:left w:val="nil"/>
              <w:bottom w:val="single" w:sz="4" w:space="0" w:color="000000"/>
              <w:right w:val="single" w:sz="4" w:space="0" w:color="000000"/>
            </w:tcBorders>
            <w:shd w:val="clear" w:color="auto" w:fill="auto"/>
            <w:vAlign w:val="center"/>
          </w:tcPr>
          <w:p w:rsidR="00ED5315" w:rsidRPr="001B19F7" w:rsidRDefault="00ED5315" w:rsidP="00CA1D23">
            <w:pPr>
              <w:jc w:val="center"/>
              <w:rPr>
                <w:rFonts w:ascii="Times New Roman" w:eastAsia="Times New Roman" w:hAnsi="Times New Roman" w:cs="Times New Roman"/>
                <w:lang w:val="ru-RU"/>
              </w:rPr>
            </w:pPr>
          </w:p>
        </w:tc>
        <w:tc>
          <w:tcPr>
            <w:tcW w:w="1297" w:type="dxa"/>
            <w:tcBorders>
              <w:top w:val="nil"/>
              <w:left w:val="nil"/>
              <w:bottom w:val="single" w:sz="4" w:space="0" w:color="000000"/>
              <w:right w:val="single" w:sz="4" w:space="0" w:color="000000"/>
            </w:tcBorders>
            <w:shd w:val="clear" w:color="auto" w:fill="auto"/>
            <w:vAlign w:val="center"/>
          </w:tcPr>
          <w:p w:rsidR="00ED5315" w:rsidRPr="001B19F7" w:rsidRDefault="00ED5315" w:rsidP="00CA1D23">
            <w:pPr>
              <w:jc w:val="center"/>
              <w:rPr>
                <w:rFonts w:ascii="Times New Roman" w:eastAsia="Times New Roman" w:hAnsi="Times New Roman" w:cs="Times New Roman"/>
                <w:lang w:val="ru-RU"/>
              </w:rPr>
            </w:pPr>
          </w:p>
        </w:tc>
        <w:tc>
          <w:tcPr>
            <w:tcW w:w="1593" w:type="dxa"/>
            <w:tcBorders>
              <w:top w:val="nil"/>
              <w:left w:val="nil"/>
              <w:bottom w:val="single" w:sz="4" w:space="0" w:color="000000"/>
              <w:right w:val="single" w:sz="4" w:space="0" w:color="000000"/>
            </w:tcBorders>
            <w:shd w:val="clear" w:color="auto" w:fill="auto"/>
            <w:vAlign w:val="bottom"/>
          </w:tcPr>
          <w:p w:rsidR="00ED5315" w:rsidRDefault="00ED5315" w:rsidP="00CA1D23">
            <w:pPr>
              <w:jc w:val="center"/>
              <w:rPr>
                <w:rFonts w:ascii="Times New Roman" w:eastAsia="Times New Roman" w:hAnsi="Times New Roman" w:cs="Times New Roman"/>
              </w:rPr>
            </w:pPr>
          </w:p>
        </w:tc>
      </w:tr>
      <w:tr w:rsidR="00ED5315" w:rsidRPr="0079558A" w:rsidTr="00CA1D23">
        <w:trPr>
          <w:gridAfter w:val="1"/>
          <w:wAfter w:w="45" w:type="dxa"/>
          <w:trHeight w:val="21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single" w:sz="4" w:space="0" w:color="000000"/>
            </w:tcBorders>
            <w:shd w:val="clear" w:color="auto" w:fill="auto"/>
            <w:vAlign w:val="center"/>
          </w:tcPr>
          <w:p w:rsidR="00ED5315" w:rsidRPr="00E51932" w:rsidRDefault="00ED5315" w:rsidP="00CA1D23">
            <w:pPr>
              <w:jc w:val="center"/>
              <w:rPr>
                <w:rFonts w:ascii="Times New Roman" w:eastAsia="Times New Roman" w:hAnsi="Times New Roman" w:cs="Times New Roman"/>
                <w:lang w:val="ru-RU"/>
              </w:rPr>
            </w:pPr>
            <w:r>
              <w:rPr>
                <w:rFonts w:ascii="Times New Roman" w:eastAsia="Times New Roman" w:hAnsi="Times New Roman" w:cs="Times New Roman"/>
                <w:lang w:val="ru-RU"/>
              </w:rPr>
              <w:t>6</w:t>
            </w:r>
          </w:p>
        </w:tc>
        <w:tc>
          <w:tcPr>
            <w:tcW w:w="3514" w:type="dxa"/>
            <w:gridSpan w:val="2"/>
            <w:tcBorders>
              <w:top w:val="nil"/>
              <w:left w:val="nil"/>
              <w:bottom w:val="single" w:sz="4" w:space="0" w:color="000000"/>
              <w:right w:val="single" w:sz="4" w:space="0" w:color="000000"/>
            </w:tcBorders>
            <w:shd w:val="clear" w:color="auto" w:fill="auto"/>
            <w:vAlign w:val="bottom"/>
          </w:tcPr>
          <w:p w:rsidR="00ED5315" w:rsidRPr="0079558A" w:rsidRDefault="00ED5315" w:rsidP="00CA1D23">
            <w:pPr>
              <w:rPr>
                <w:rFonts w:ascii="Times New Roman" w:eastAsia="Times New Roman" w:hAnsi="Times New Roman" w:cs="Times New Roman"/>
              </w:rPr>
            </w:pPr>
          </w:p>
        </w:tc>
        <w:tc>
          <w:tcPr>
            <w:tcW w:w="992" w:type="dxa"/>
            <w:gridSpan w:val="3"/>
            <w:tcBorders>
              <w:top w:val="nil"/>
              <w:left w:val="nil"/>
              <w:bottom w:val="single" w:sz="4" w:space="0" w:color="000000"/>
              <w:right w:val="single" w:sz="4" w:space="0" w:color="000000"/>
            </w:tcBorders>
            <w:shd w:val="clear" w:color="auto" w:fill="auto"/>
          </w:tcPr>
          <w:p w:rsidR="00ED5315" w:rsidRPr="0079558A" w:rsidRDefault="00ED5315" w:rsidP="00CA1D23">
            <w:pPr>
              <w:jc w:val="center"/>
              <w:rPr>
                <w:rFonts w:ascii="Times New Roman" w:eastAsia="Times New Roman" w:hAnsi="Times New Roman" w:cs="Times New Roman"/>
              </w:rPr>
            </w:pPr>
          </w:p>
        </w:tc>
        <w:tc>
          <w:tcPr>
            <w:tcW w:w="1134" w:type="dxa"/>
            <w:gridSpan w:val="2"/>
            <w:tcBorders>
              <w:top w:val="nil"/>
              <w:left w:val="nil"/>
              <w:bottom w:val="single" w:sz="4" w:space="0" w:color="000000"/>
              <w:right w:val="single" w:sz="4" w:space="0" w:color="000000"/>
            </w:tcBorders>
            <w:shd w:val="clear" w:color="auto" w:fill="auto"/>
            <w:vAlign w:val="center"/>
          </w:tcPr>
          <w:p w:rsidR="00ED5315" w:rsidRPr="00E51932" w:rsidRDefault="00ED5315" w:rsidP="00CA1D23">
            <w:pPr>
              <w:jc w:val="center"/>
              <w:rPr>
                <w:rFonts w:ascii="Times New Roman" w:eastAsia="Times New Roman" w:hAnsi="Times New Roman" w:cs="Times New Roman"/>
                <w:lang w:val="ru-RU"/>
              </w:rPr>
            </w:pPr>
          </w:p>
        </w:tc>
        <w:tc>
          <w:tcPr>
            <w:tcW w:w="1297" w:type="dxa"/>
            <w:tcBorders>
              <w:top w:val="nil"/>
              <w:left w:val="nil"/>
              <w:bottom w:val="single" w:sz="4" w:space="0" w:color="000000"/>
              <w:right w:val="single" w:sz="4" w:space="0" w:color="000000"/>
            </w:tcBorders>
            <w:shd w:val="clear" w:color="auto" w:fill="auto"/>
            <w:vAlign w:val="center"/>
          </w:tcPr>
          <w:p w:rsidR="00ED5315" w:rsidRPr="00E51932" w:rsidRDefault="00ED5315" w:rsidP="00CA1D23">
            <w:pPr>
              <w:jc w:val="center"/>
              <w:rPr>
                <w:rFonts w:ascii="Times New Roman" w:eastAsia="Times New Roman" w:hAnsi="Times New Roman" w:cs="Times New Roman"/>
                <w:lang w:val="ru-RU"/>
              </w:rPr>
            </w:pPr>
          </w:p>
        </w:tc>
        <w:tc>
          <w:tcPr>
            <w:tcW w:w="1593" w:type="dxa"/>
            <w:tcBorders>
              <w:top w:val="nil"/>
              <w:left w:val="nil"/>
              <w:bottom w:val="single" w:sz="4" w:space="0" w:color="000000"/>
              <w:right w:val="single" w:sz="4" w:space="0" w:color="000000"/>
            </w:tcBorders>
            <w:shd w:val="clear" w:color="auto" w:fill="auto"/>
            <w:vAlign w:val="bottom"/>
          </w:tcPr>
          <w:p w:rsidR="00ED5315" w:rsidRDefault="00ED5315" w:rsidP="00CA1D23">
            <w:pPr>
              <w:jc w:val="center"/>
              <w:rPr>
                <w:rFonts w:ascii="Times New Roman" w:eastAsia="Times New Roman" w:hAnsi="Times New Roman" w:cs="Times New Roman"/>
              </w:rPr>
            </w:pPr>
          </w:p>
        </w:tc>
      </w:tr>
      <w:tr w:rsidR="00ED5315" w:rsidRPr="0079558A" w:rsidTr="00CA1D23">
        <w:trPr>
          <w:gridAfter w:val="1"/>
          <w:wAfter w:w="45" w:type="dxa"/>
          <w:trHeight w:val="21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single" w:sz="4" w:space="0" w:color="000000"/>
            </w:tcBorders>
            <w:shd w:val="clear" w:color="auto" w:fill="auto"/>
            <w:vAlign w:val="center"/>
          </w:tcPr>
          <w:p w:rsidR="00ED5315" w:rsidRPr="00E51932" w:rsidRDefault="00ED5315" w:rsidP="00CA1D23">
            <w:pPr>
              <w:jc w:val="center"/>
              <w:rPr>
                <w:rFonts w:ascii="Times New Roman" w:eastAsia="Times New Roman" w:hAnsi="Times New Roman" w:cs="Times New Roman"/>
                <w:lang w:val="ru-RU"/>
              </w:rPr>
            </w:pPr>
            <w:r>
              <w:rPr>
                <w:rFonts w:ascii="Times New Roman" w:eastAsia="Times New Roman" w:hAnsi="Times New Roman" w:cs="Times New Roman"/>
                <w:lang w:val="ru-RU"/>
              </w:rPr>
              <w:t>7</w:t>
            </w:r>
          </w:p>
        </w:tc>
        <w:tc>
          <w:tcPr>
            <w:tcW w:w="3514" w:type="dxa"/>
            <w:gridSpan w:val="2"/>
            <w:tcBorders>
              <w:top w:val="nil"/>
              <w:left w:val="nil"/>
              <w:bottom w:val="single" w:sz="4" w:space="0" w:color="000000"/>
              <w:right w:val="single" w:sz="4" w:space="0" w:color="000000"/>
            </w:tcBorders>
            <w:shd w:val="clear" w:color="auto" w:fill="auto"/>
            <w:vAlign w:val="bottom"/>
          </w:tcPr>
          <w:p w:rsidR="00ED5315" w:rsidRPr="0079558A" w:rsidRDefault="00ED5315" w:rsidP="00CA1D23">
            <w:pPr>
              <w:rPr>
                <w:rFonts w:ascii="Times New Roman" w:eastAsia="Times New Roman" w:hAnsi="Times New Roman" w:cs="Times New Roman"/>
              </w:rPr>
            </w:pPr>
          </w:p>
        </w:tc>
        <w:tc>
          <w:tcPr>
            <w:tcW w:w="992" w:type="dxa"/>
            <w:gridSpan w:val="3"/>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p>
        </w:tc>
        <w:tc>
          <w:tcPr>
            <w:tcW w:w="1134" w:type="dxa"/>
            <w:gridSpan w:val="2"/>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lang w:val="ru-RU"/>
              </w:rPr>
            </w:pPr>
          </w:p>
        </w:tc>
        <w:tc>
          <w:tcPr>
            <w:tcW w:w="1297" w:type="dxa"/>
            <w:tcBorders>
              <w:top w:val="nil"/>
              <w:left w:val="nil"/>
              <w:bottom w:val="single" w:sz="4" w:space="0" w:color="000000"/>
              <w:right w:val="single" w:sz="4" w:space="0" w:color="000000"/>
            </w:tcBorders>
            <w:shd w:val="clear" w:color="auto" w:fill="auto"/>
            <w:vAlign w:val="center"/>
          </w:tcPr>
          <w:p w:rsidR="00ED5315" w:rsidRPr="005F0C06" w:rsidRDefault="00ED5315" w:rsidP="00CA1D23">
            <w:pPr>
              <w:jc w:val="center"/>
              <w:rPr>
                <w:rFonts w:ascii="Times New Roman" w:eastAsia="Times New Roman" w:hAnsi="Times New Roman" w:cs="Times New Roman"/>
                <w:lang w:val="ru-RU"/>
              </w:rPr>
            </w:pPr>
          </w:p>
        </w:tc>
        <w:tc>
          <w:tcPr>
            <w:tcW w:w="1593" w:type="dxa"/>
            <w:tcBorders>
              <w:top w:val="nil"/>
              <w:left w:val="nil"/>
              <w:bottom w:val="single" w:sz="4" w:space="0" w:color="000000"/>
              <w:right w:val="single" w:sz="4" w:space="0" w:color="000000"/>
            </w:tcBorders>
            <w:shd w:val="clear" w:color="auto" w:fill="auto"/>
            <w:vAlign w:val="bottom"/>
          </w:tcPr>
          <w:p w:rsidR="00ED5315" w:rsidRPr="0079558A" w:rsidRDefault="00ED5315" w:rsidP="00CA1D23">
            <w:pPr>
              <w:jc w:val="center"/>
              <w:rPr>
                <w:rFonts w:ascii="Times New Roman" w:eastAsia="Times New Roman" w:hAnsi="Times New Roman" w:cs="Times New Roman"/>
              </w:rPr>
            </w:pPr>
          </w:p>
        </w:tc>
      </w:tr>
      <w:tr w:rsidR="00ED5315" w:rsidRPr="0079558A" w:rsidTr="00CA1D23">
        <w:trPr>
          <w:gridAfter w:val="1"/>
          <w:wAfter w:w="45" w:type="dxa"/>
          <w:trHeight w:val="21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single" w:sz="4" w:space="0" w:color="000000"/>
            </w:tcBorders>
            <w:shd w:val="clear" w:color="auto" w:fill="auto"/>
            <w:vAlign w:val="center"/>
          </w:tcPr>
          <w:p w:rsidR="00ED5315" w:rsidRPr="00E51932" w:rsidRDefault="00ED5315" w:rsidP="00CA1D23">
            <w:pPr>
              <w:jc w:val="center"/>
              <w:rPr>
                <w:rFonts w:ascii="Times New Roman" w:eastAsia="Times New Roman" w:hAnsi="Times New Roman" w:cs="Times New Roman"/>
                <w:lang w:val="ru-RU"/>
              </w:rPr>
            </w:pPr>
            <w:r>
              <w:rPr>
                <w:rFonts w:ascii="Times New Roman" w:eastAsia="Times New Roman" w:hAnsi="Times New Roman" w:cs="Times New Roman"/>
                <w:lang w:val="ru-RU"/>
              </w:rPr>
              <w:t>8</w:t>
            </w:r>
          </w:p>
        </w:tc>
        <w:tc>
          <w:tcPr>
            <w:tcW w:w="3514" w:type="dxa"/>
            <w:gridSpan w:val="2"/>
            <w:tcBorders>
              <w:top w:val="nil"/>
              <w:left w:val="nil"/>
              <w:bottom w:val="single" w:sz="4" w:space="0" w:color="000000"/>
              <w:right w:val="single" w:sz="4" w:space="0" w:color="000000"/>
            </w:tcBorders>
            <w:shd w:val="clear" w:color="auto" w:fill="auto"/>
            <w:vAlign w:val="bottom"/>
          </w:tcPr>
          <w:p w:rsidR="00ED5315" w:rsidRPr="0079558A" w:rsidRDefault="00ED5315" w:rsidP="00CA1D23">
            <w:pPr>
              <w:rPr>
                <w:rFonts w:ascii="Times New Roman" w:eastAsia="Times New Roman" w:hAnsi="Times New Roman" w:cs="Times New Roman"/>
              </w:rPr>
            </w:pPr>
          </w:p>
        </w:tc>
        <w:tc>
          <w:tcPr>
            <w:tcW w:w="992" w:type="dxa"/>
            <w:gridSpan w:val="3"/>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p>
        </w:tc>
        <w:tc>
          <w:tcPr>
            <w:tcW w:w="1134" w:type="dxa"/>
            <w:gridSpan w:val="2"/>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p>
        </w:tc>
        <w:tc>
          <w:tcPr>
            <w:tcW w:w="1297" w:type="dxa"/>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p>
        </w:tc>
        <w:tc>
          <w:tcPr>
            <w:tcW w:w="1593" w:type="dxa"/>
            <w:tcBorders>
              <w:top w:val="nil"/>
              <w:left w:val="nil"/>
              <w:bottom w:val="single" w:sz="4" w:space="0" w:color="000000"/>
              <w:right w:val="single" w:sz="4" w:space="0" w:color="000000"/>
            </w:tcBorders>
            <w:shd w:val="clear" w:color="auto" w:fill="auto"/>
            <w:vAlign w:val="bottom"/>
          </w:tcPr>
          <w:p w:rsidR="00ED5315" w:rsidRPr="0079558A" w:rsidRDefault="00ED5315" w:rsidP="00CA1D23">
            <w:pPr>
              <w:jc w:val="center"/>
              <w:rPr>
                <w:rFonts w:ascii="Times New Roman" w:eastAsia="Times New Roman" w:hAnsi="Times New Roman" w:cs="Times New Roman"/>
              </w:rPr>
            </w:pPr>
          </w:p>
        </w:tc>
      </w:tr>
      <w:tr w:rsidR="00ED5315" w:rsidRPr="0079558A" w:rsidTr="00CA1D23">
        <w:trPr>
          <w:gridAfter w:val="1"/>
          <w:wAfter w:w="45" w:type="dxa"/>
          <w:trHeight w:val="21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single" w:sz="4" w:space="0" w:color="000000"/>
            </w:tcBorders>
            <w:shd w:val="clear" w:color="auto" w:fill="auto"/>
            <w:vAlign w:val="center"/>
          </w:tcPr>
          <w:p w:rsidR="00ED5315" w:rsidRPr="00E51932" w:rsidRDefault="00ED5315" w:rsidP="00CA1D23">
            <w:pPr>
              <w:jc w:val="center"/>
              <w:rPr>
                <w:rFonts w:ascii="Times New Roman" w:eastAsia="Times New Roman" w:hAnsi="Times New Roman" w:cs="Times New Roman"/>
                <w:lang w:val="ru-RU"/>
              </w:rPr>
            </w:pPr>
            <w:r>
              <w:rPr>
                <w:rFonts w:ascii="Times New Roman" w:eastAsia="Times New Roman" w:hAnsi="Times New Roman" w:cs="Times New Roman"/>
                <w:lang w:val="ru-RU"/>
              </w:rPr>
              <w:t>9</w:t>
            </w:r>
          </w:p>
        </w:tc>
        <w:tc>
          <w:tcPr>
            <w:tcW w:w="3514" w:type="dxa"/>
            <w:gridSpan w:val="2"/>
            <w:tcBorders>
              <w:top w:val="nil"/>
              <w:left w:val="nil"/>
              <w:bottom w:val="single" w:sz="4" w:space="0" w:color="000000"/>
              <w:right w:val="single" w:sz="4" w:space="0" w:color="000000"/>
            </w:tcBorders>
            <w:shd w:val="clear" w:color="auto" w:fill="auto"/>
            <w:vAlign w:val="bottom"/>
          </w:tcPr>
          <w:p w:rsidR="00ED5315" w:rsidRPr="0079558A" w:rsidRDefault="00ED5315" w:rsidP="00CA1D23">
            <w:pPr>
              <w:rPr>
                <w:rFonts w:ascii="Times New Roman" w:eastAsia="Times New Roman" w:hAnsi="Times New Roman" w:cs="Times New Roman"/>
              </w:rPr>
            </w:pPr>
          </w:p>
        </w:tc>
        <w:tc>
          <w:tcPr>
            <w:tcW w:w="992" w:type="dxa"/>
            <w:gridSpan w:val="3"/>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p>
        </w:tc>
        <w:tc>
          <w:tcPr>
            <w:tcW w:w="1134" w:type="dxa"/>
            <w:gridSpan w:val="2"/>
            <w:tcBorders>
              <w:top w:val="nil"/>
              <w:left w:val="nil"/>
              <w:bottom w:val="single" w:sz="4" w:space="0" w:color="000000"/>
              <w:right w:val="single" w:sz="4" w:space="0" w:color="000000"/>
            </w:tcBorders>
            <w:shd w:val="clear" w:color="auto" w:fill="auto"/>
            <w:vAlign w:val="center"/>
          </w:tcPr>
          <w:p w:rsidR="00ED5315" w:rsidRDefault="00ED5315" w:rsidP="00CA1D23">
            <w:pPr>
              <w:jc w:val="center"/>
              <w:rPr>
                <w:rFonts w:ascii="Times New Roman" w:eastAsia="Times New Roman" w:hAnsi="Times New Roman" w:cs="Times New Roman"/>
                <w:lang w:val="ru-RU"/>
              </w:rPr>
            </w:pPr>
          </w:p>
        </w:tc>
        <w:tc>
          <w:tcPr>
            <w:tcW w:w="1297" w:type="dxa"/>
            <w:tcBorders>
              <w:top w:val="nil"/>
              <w:left w:val="nil"/>
              <w:bottom w:val="single" w:sz="4" w:space="0" w:color="000000"/>
              <w:right w:val="single" w:sz="4" w:space="0" w:color="000000"/>
            </w:tcBorders>
            <w:shd w:val="clear" w:color="auto" w:fill="auto"/>
            <w:vAlign w:val="center"/>
          </w:tcPr>
          <w:p w:rsidR="00ED5315" w:rsidRPr="0079558A" w:rsidRDefault="00ED5315" w:rsidP="00CA1D23">
            <w:pPr>
              <w:jc w:val="center"/>
              <w:rPr>
                <w:rFonts w:ascii="Times New Roman" w:eastAsia="Times New Roman" w:hAnsi="Times New Roman" w:cs="Times New Roman"/>
              </w:rPr>
            </w:pPr>
          </w:p>
        </w:tc>
        <w:tc>
          <w:tcPr>
            <w:tcW w:w="1593" w:type="dxa"/>
            <w:tcBorders>
              <w:top w:val="nil"/>
              <w:left w:val="nil"/>
              <w:bottom w:val="single" w:sz="4" w:space="0" w:color="000000"/>
              <w:right w:val="single" w:sz="4" w:space="0" w:color="000000"/>
            </w:tcBorders>
            <w:shd w:val="clear" w:color="auto" w:fill="auto"/>
            <w:vAlign w:val="bottom"/>
          </w:tcPr>
          <w:p w:rsidR="00ED5315" w:rsidRDefault="00ED5315" w:rsidP="00CA1D23">
            <w:pPr>
              <w:jc w:val="center"/>
              <w:rPr>
                <w:rFonts w:ascii="Times New Roman" w:eastAsia="Times New Roman" w:hAnsi="Times New Roman" w:cs="Times New Roman"/>
              </w:rPr>
            </w:pP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r w:rsidRPr="0079558A">
              <w:rPr>
                <w:rFonts w:ascii="Times New Roman" w:eastAsia="Times New Roman" w:hAnsi="Times New Roman" w:cs="Times New Roman"/>
                <w:color w:val="000000"/>
              </w:rPr>
              <w:t> </w:t>
            </w:r>
          </w:p>
        </w:tc>
        <w:tc>
          <w:tcPr>
            <w:tcW w:w="3514" w:type="dxa"/>
            <w:gridSpan w:val="2"/>
            <w:tcBorders>
              <w:top w:val="nil"/>
              <w:left w:val="nil"/>
              <w:bottom w:val="single" w:sz="4" w:space="0" w:color="000000"/>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r w:rsidRPr="0079558A">
              <w:rPr>
                <w:rFonts w:ascii="Times New Roman" w:eastAsia="Times New Roman" w:hAnsi="Times New Roman" w:cs="Times New Roman"/>
                <w:color w:val="000000"/>
              </w:rPr>
              <w:t> </w:t>
            </w:r>
          </w:p>
        </w:tc>
        <w:tc>
          <w:tcPr>
            <w:tcW w:w="992" w:type="dxa"/>
            <w:gridSpan w:val="3"/>
            <w:tcBorders>
              <w:top w:val="nil"/>
              <w:left w:val="nil"/>
              <w:bottom w:val="single" w:sz="4" w:space="0" w:color="000000"/>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r w:rsidRPr="0079558A">
              <w:rPr>
                <w:rFonts w:ascii="Times New Roman" w:eastAsia="Times New Roman" w:hAnsi="Times New Roman" w:cs="Times New Roman"/>
                <w:color w:val="000000"/>
              </w:rPr>
              <w:t> </w:t>
            </w:r>
          </w:p>
        </w:tc>
        <w:tc>
          <w:tcPr>
            <w:tcW w:w="2431" w:type="dxa"/>
            <w:gridSpan w:val="3"/>
            <w:tcBorders>
              <w:top w:val="single" w:sz="4" w:space="0" w:color="000000"/>
              <w:left w:val="nil"/>
              <w:bottom w:val="single" w:sz="4" w:space="0" w:color="000000"/>
              <w:right w:val="single" w:sz="4" w:space="0" w:color="000000"/>
            </w:tcBorders>
            <w:shd w:val="clear" w:color="auto" w:fill="auto"/>
            <w:vAlign w:val="bottom"/>
          </w:tcPr>
          <w:p w:rsidR="00ED5315" w:rsidRPr="0079558A" w:rsidRDefault="00ED5315" w:rsidP="00CA1D23">
            <w:pPr>
              <w:jc w:val="center"/>
              <w:rPr>
                <w:rFonts w:ascii="Times New Roman" w:eastAsia="Times New Roman" w:hAnsi="Times New Roman" w:cs="Times New Roman"/>
                <w:color w:val="000000"/>
              </w:rPr>
            </w:pPr>
            <w:r w:rsidRPr="0079558A">
              <w:rPr>
                <w:rFonts w:ascii="Times New Roman" w:eastAsia="Times New Roman" w:hAnsi="Times New Roman" w:cs="Times New Roman"/>
                <w:color w:val="000000"/>
              </w:rPr>
              <w:t>Разом, грн  з ПДВ:</w:t>
            </w:r>
          </w:p>
        </w:tc>
        <w:tc>
          <w:tcPr>
            <w:tcW w:w="1593" w:type="dxa"/>
            <w:tcBorders>
              <w:top w:val="nil"/>
              <w:left w:val="nil"/>
              <w:bottom w:val="nil"/>
              <w:right w:val="single" w:sz="4" w:space="0" w:color="000000"/>
            </w:tcBorders>
            <w:shd w:val="clear" w:color="auto" w:fill="auto"/>
            <w:vAlign w:val="bottom"/>
          </w:tcPr>
          <w:p w:rsidR="00ED5315" w:rsidRPr="0079558A" w:rsidRDefault="00ED5315" w:rsidP="00CA1D23">
            <w:pPr>
              <w:jc w:val="center"/>
              <w:rPr>
                <w:rFonts w:ascii="Times New Roman" w:eastAsia="Times New Roman" w:hAnsi="Times New Roman" w:cs="Times New Roman"/>
                <w:color w:val="000000"/>
                <w:lang w:val="ru-RU"/>
              </w:rPr>
            </w:pP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r w:rsidRPr="0079558A">
              <w:rPr>
                <w:rFonts w:ascii="Times New Roman" w:eastAsia="Times New Roman" w:hAnsi="Times New Roman" w:cs="Times New Roman"/>
                <w:color w:val="000000"/>
              </w:rPr>
              <w:t> </w:t>
            </w:r>
          </w:p>
        </w:tc>
        <w:tc>
          <w:tcPr>
            <w:tcW w:w="3514" w:type="dxa"/>
            <w:gridSpan w:val="2"/>
            <w:tcBorders>
              <w:top w:val="nil"/>
              <w:left w:val="nil"/>
              <w:bottom w:val="single" w:sz="4" w:space="0" w:color="000000"/>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r w:rsidRPr="0079558A">
              <w:rPr>
                <w:rFonts w:ascii="Times New Roman" w:eastAsia="Times New Roman" w:hAnsi="Times New Roman" w:cs="Times New Roman"/>
                <w:color w:val="000000"/>
              </w:rPr>
              <w:t> </w:t>
            </w:r>
          </w:p>
        </w:tc>
        <w:tc>
          <w:tcPr>
            <w:tcW w:w="992" w:type="dxa"/>
            <w:gridSpan w:val="3"/>
            <w:tcBorders>
              <w:top w:val="nil"/>
              <w:left w:val="nil"/>
              <w:bottom w:val="single" w:sz="4" w:space="0" w:color="000000"/>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r w:rsidRPr="0079558A">
              <w:rPr>
                <w:rFonts w:ascii="Times New Roman" w:eastAsia="Times New Roman" w:hAnsi="Times New Roman" w:cs="Times New Roman"/>
                <w:color w:val="000000"/>
              </w:rPr>
              <w:t> </w:t>
            </w:r>
          </w:p>
        </w:tc>
        <w:tc>
          <w:tcPr>
            <w:tcW w:w="2431" w:type="dxa"/>
            <w:gridSpan w:val="3"/>
            <w:tcBorders>
              <w:top w:val="single" w:sz="4" w:space="0" w:color="000000"/>
              <w:left w:val="nil"/>
              <w:bottom w:val="single" w:sz="4" w:space="0" w:color="000000"/>
              <w:right w:val="single" w:sz="4" w:space="0" w:color="000000"/>
            </w:tcBorders>
            <w:shd w:val="clear" w:color="auto" w:fill="auto"/>
            <w:vAlign w:val="bottom"/>
          </w:tcPr>
          <w:p w:rsidR="00ED5315" w:rsidRPr="0079558A" w:rsidRDefault="00ED5315" w:rsidP="00CA1D23">
            <w:pPr>
              <w:jc w:val="right"/>
              <w:rPr>
                <w:rFonts w:ascii="Times New Roman" w:eastAsia="Times New Roman" w:hAnsi="Times New Roman" w:cs="Times New Roman"/>
                <w:color w:val="000000"/>
              </w:rPr>
            </w:pPr>
            <w:r w:rsidRPr="0079558A">
              <w:rPr>
                <w:rFonts w:ascii="Times New Roman" w:eastAsia="Times New Roman" w:hAnsi="Times New Roman" w:cs="Times New Roman"/>
                <w:color w:val="000000"/>
              </w:rPr>
              <w:t>ПДВ –20%, грн:</w:t>
            </w:r>
          </w:p>
        </w:tc>
        <w:tc>
          <w:tcPr>
            <w:tcW w:w="1593" w:type="dxa"/>
            <w:tcBorders>
              <w:top w:val="single" w:sz="4" w:space="0" w:color="000000"/>
              <w:left w:val="nil"/>
              <w:bottom w:val="single" w:sz="4" w:space="0" w:color="000000"/>
              <w:right w:val="single" w:sz="4" w:space="0" w:color="000000"/>
            </w:tcBorders>
            <w:shd w:val="clear" w:color="auto" w:fill="auto"/>
            <w:vAlign w:val="bottom"/>
          </w:tcPr>
          <w:p w:rsidR="00ED5315" w:rsidRPr="0079558A" w:rsidRDefault="00ED5315" w:rsidP="00CA1D23">
            <w:pPr>
              <w:jc w:val="center"/>
              <w:rPr>
                <w:rFonts w:ascii="Times New Roman" w:eastAsia="Times New Roman" w:hAnsi="Times New Roman" w:cs="Times New Roman"/>
                <w:color w:val="000000"/>
              </w:rPr>
            </w:pP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single" w:sz="4" w:space="0" w:color="000000"/>
              <w:bottom w:val="single" w:sz="4" w:space="0" w:color="000000"/>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r w:rsidRPr="0079558A">
              <w:rPr>
                <w:rFonts w:ascii="Times New Roman" w:eastAsia="Times New Roman" w:hAnsi="Times New Roman" w:cs="Times New Roman"/>
                <w:color w:val="000000"/>
              </w:rPr>
              <w:t> </w:t>
            </w:r>
          </w:p>
        </w:tc>
        <w:tc>
          <w:tcPr>
            <w:tcW w:w="3514" w:type="dxa"/>
            <w:gridSpan w:val="2"/>
            <w:tcBorders>
              <w:top w:val="nil"/>
              <w:left w:val="nil"/>
              <w:bottom w:val="single" w:sz="4" w:space="0" w:color="000000"/>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r w:rsidRPr="0079558A">
              <w:rPr>
                <w:rFonts w:ascii="Times New Roman" w:eastAsia="Times New Roman" w:hAnsi="Times New Roman" w:cs="Times New Roman"/>
                <w:color w:val="000000"/>
              </w:rPr>
              <w:t> </w:t>
            </w:r>
          </w:p>
        </w:tc>
        <w:tc>
          <w:tcPr>
            <w:tcW w:w="992" w:type="dxa"/>
            <w:gridSpan w:val="3"/>
            <w:tcBorders>
              <w:top w:val="nil"/>
              <w:left w:val="nil"/>
              <w:bottom w:val="single" w:sz="4" w:space="0" w:color="000000"/>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r w:rsidRPr="0079558A">
              <w:rPr>
                <w:rFonts w:ascii="Times New Roman" w:eastAsia="Times New Roman" w:hAnsi="Times New Roman" w:cs="Times New Roman"/>
                <w:color w:val="000000"/>
              </w:rPr>
              <w:t> </w:t>
            </w:r>
          </w:p>
        </w:tc>
        <w:tc>
          <w:tcPr>
            <w:tcW w:w="2431" w:type="dxa"/>
            <w:gridSpan w:val="3"/>
            <w:tcBorders>
              <w:top w:val="single" w:sz="4" w:space="0" w:color="000000"/>
              <w:left w:val="nil"/>
              <w:bottom w:val="single" w:sz="4" w:space="0" w:color="000000"/>
              <w:right w:val="single" w:sz="4" w:space="0" w:color="000000"/>
            </w:tcBorders>
            <w:shd w:val="clear" w:color="auto" w:fill="auto"/>
            <w:vAlign w:val="bottom"/>
          </w:tcPr>
          <w:p w:rsidR="00ED5315" w:rsidRPr="0079558A" w:rsidRDefault="00ED5315" w:rsidP="00CA1D23">
            <w:pPr>
              <w:jc w:val="center"/>
              <w:rPr>
                <w:rFonts w:ascii="Times New Roman" w:eastAsia="Times New Roman" w:hAnsi="Times New Roman" w:cs="Times New Roman"/>
                <w:color w:val="000000"/>
              </w:rPr>
            </w:pPr>
            <w:r w:rsidRPr="0079558A">
              <w:rPr>
                <w:rFonts w:ascii="Times New Roman" w:eastAsia="Times New Roman" w:hAnsi="Times New Roman" w:cs="Times New Roman"/>
                <w:color w:val="000000"/>
              </w:rPr>
              <w:t>Разом, грн з ПДВ*:</w:t>
            </w:r>
          </w:p>
        </w:tc>
        <w:tc>
          <w:tcPr>
            <w:tcW w:w="1593" w:type="dxa"/>
            <w:tcBorders>
              <w:top w:val="nil"/>
              <w:left w:val="nil"/>
              <w:bottom w:val="single" w:sz="4" w:space="0" w:color="000000"/>
              <w:right w:val="single" w:sz="4" w:space="0" w:color="000000"/>
            </w:tcBorders>
            <w:shd w:val="clear" w:color="auto" w:fill="auto"/>
            <w:vAlign w:val="bottom"/>
          </w:tcPr>
          <w:p w:rsidR="00ED5315" w:rsidRPr="0079558A" w:rsidRDefault="00ED5315" w:rsidP="00CA1D23">
            <w:pPr>
              <w:jc w:val="center"/>
              <w:rPr>
                <w:rFonts w:ascii="Times New Roman" w:eastAsia="Times New Roman" w:hAnsi="Times New Roman" w:cs="Times New Roman"/>
                <w:color w:val="000000"/>
                <w:lang w:val="ru-RU"/>
              </w:rPr>
            </w:pP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3514"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992" w:type="dxa"/>
            <w:gridSpan w:val="3"/>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05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375"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593"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r>
      <w:tr w:rsidR="00ED5315" w:rsidRPr="0079558A" w:rsidTr="00CA1D23">
        <w:trPr>
          <w:gridAfter w:val="1"/>
          <w:wAfter w:w="45" w:type="dxa"/>
          <w:trHeight w:val="300"/>
        </w:trPr>
        <w:tc>
          <w:tcPr>
            <w:tcW w:w="250" w:type="dxa"/>
          </w:tcPr>
          <w:p w:rsidR="00ED5315" w:rsidRPr="0079558A" w:rsidRDefault="00ED5315" w:rsidP="00CA1D23">
            <w:pPr>
              <w:widowControl w:val="0"/>
              <w:pBdr>
                <w:top w:val="nil"/>
                <w:left w:val="nil"/>
                <w:bottom w:val="nil"/>
                <w:right w:val="nil"/>
                <w:between w:val="nil"/>
              </w:pBdr>
              <w:rPr>
                <w:rFonts w:ascii="Times New Roman" w:eastAsia="Times New Roman" w:hAnsi="Times New Roman" w:cs="Times New Roman"/>
                <w:color w:val="000000"/>
              </w:rPr>
            </w:pPr>
          </w:p>
        </w:tc>
        <w:tc>
          <w:tcPr>
            <w:tcW w:w="74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3514"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992" w:type="dxa"/>
            <w:gridSpan w:val="3"/>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056"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375" w:type="dxa"/>
            <w:gridSpan w:val="2"/>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c>
          <w:tcPr>
            <w:tcW w:w="1593" w:type="dxa"/>
            <w:tcBorders>
              <w:top w:val="nil"/>
              <w:left w:val="nil"/>
              <w:bottom w:val="nil"/>
              <w:right w:val="nil"/>
            </w:tcBorders>
            <w:shd w:val="clear" w:color="auto" w:fill="auto"/>
            <w:vAlign w:val="bottom"/>
          </w:tcPr>
          <w:p w:rsidR="00ED5315" w:rsidRPr="0079558A" w:rsidRDefault="00ED5315" w:rsidP="00CA1D23">
            <w:pPr>
              <w:rPr>
                <w:rFonts w:ascii="Times New Roman" w:eastAsia="Times New Roman" w:hAnsi="Times New Roman" w:cs="Times New Roman"/>
                <w:color w:val="000000"/>
              </w:rPr>
            </w:pPr>
          </w:p>
        </w:tc>
      </w:tr>
      <w:tr w:rsidR="00ED5315" w:rsidRPr="0079558A" w:rsidTr="00CA1D23">
        <w:tc>
          <w:tcPr>
            <w:tcW w:w="4831" w:type="dxa"/>
            <w:gridSpan w:val="5"/>
          </w:tcPr>
          <w:p w:rsidR="00ED5315" w:rsidRPr="0079558A" w:rsidRDefault="00ED5315" w:rsidP="00CA1D23">
            <w:pPr>
              <w:tabs>
                <w:tab w:val="left" w:pos="0"/>
              </w:tabs>
              <w:jc w:val="center"/>
              <w:rPr>
                <w:rFonts w:ascii="Times New Roman" w:eastAsia="Times New Roman" w:hAnsi="Times New Roman" w:cs="Times New Roman"/>
              </w:rPr>
            </w:pPr>
          </w:p>
          <w:p w:rsidR="00ED5315" w:rsidRPr="0079558A" w:rsidRDefault="00ED5315" w:rsidP="00CA1D23">
            <w:pPr>
              <w:tabs>
                <w:tab w:val="left" w:pos="0"/>
              </w:tabs>
              <w:jc w:val="center"/>
              <w:rPr>
                <w:rFonts w:ascii="Times New Roman" w:eastAsia="Times New Roman" w:hAnsi="Times New Roman" w:cs="Times New Roman"/>
                <w:b/>
              </w:rPr>
            </w:pPr>
            <w:r w:rsidRPr="0079558A">
              <w:rPr>
                <w:rFonts w:ascii="Times New Roman" w:eastAsia="Times New Roman" w:hAnsi="Times New Roman" w:cs="Times New Roman"/>
                <w:b/>
              </w:rPr>
              <w:t>«ПОСТАЧАЛЬНИК»:</w:t>
            </w:r>
          </w:p>
        </w:tc>
        <w:tc>
          <w:tcPr>
            <w:tcW w:w="4740" w:type="dxa"/>
            <w:gridSpan w:val="7"/>
          </w:tcPr>
          <w:p w:rsidR="00ED5315" w:rsidRPr="0079558A" w:rsidRDefault="00ED5315" w:rsidP="00CA1D23">
            <w:pPr>
              <w:tabs>
                <w:tab w:val="left" w:pos="0"/>
              </w:tabs>
              <w:jc w:val="center"/>
              <w:rPr>
                <w:rFonts w:ascii="Times New Roman" w:eastAsia="Times New Roman" w:hAnsi="Times New Roman" w:cs="Times New Roman"/>
              </w:rPr>
            </w:pPr>
          </w:p>
          <w:p w:rsidR="00ED5315" w:rsidRPr="0079558A" w:rsidRDefault="00ED5315" w:rsidP="00CA1D23">
            <w:pPr>
              <w:tabs>
                <w:tab w:val="left" w:pos="0"/>
              </w:tabs>
              <w:jc w:val="center"/>
              <w:rPr>
                <w:rFonts w:ascii="Times New Roman" w:eastAsia="Times New Roman" w:hAnsi="Times New Roman" w:cs="Times New Roman"/>
                <w:b/>
              </w:rPr>
            </w:pPr>
            <w:r w:rsidRPr="0079558A">
              <w:rPr>
                <w:rFonts w:ascii="Times New Roman" w:eastAsia="Times New Roman" w:hAnsi="Times New Roman" w:cs="Times New Roman"/>
                <w:b/>
              </w:rPr>
              <w:t>«ПОКУПЕЦЬ»:</w:t>
            </w:r>
          </w:p>
        </w:tc>
      </w:tr>
      <w:tr w:rsidR="00ED5315" w:rsidRPr="0079558A" w:rsidTr="00CA1D23">
        <w:trPr>
          <w:trHeight w:val="3012"/>
        </w:trPr>
        <w:tc>
          <w:tcPr>
            <w:tcW w:w="4831" w:type="dxa"/>
            <w:gridSpan w:val="5"/>
          </w:tcPr>
          <w:p w:rsidR="00ED5315" w:rsidRPr="0079558A" w:rsidRDefault="00ED5315" w:rsidP="00CA1D23">
            <w:pPr>
              <w:jc w:val="both"/>
              <w:rPr>
                <w:rFonts w:ascii="Times New Roman" w:eastAsia="Times New Roman" w:hAnsi="Times New Roman" w:cs="Times New Roman"/>
              </w:rPr>
            </w:pPr>
          </w:p>
          <w:p w:rsidR="00ED5315" w:rsidRPr="0079558A" w:rsidRDefault="00ED5315" w:rsidP="00CA1D23">
            <w:pPr>
              <w:jc w:val="both"/>
              <w:rPr>
                <w:rFonts w:ascii="Times New Roman" w:eastAsia="Times New Roman" w:hAnsi="Times New Roman" w:cs="Times New Roman"/>
              </w:rPr>
            </w:pPr>
          </w:p>
          <w:p w:rsidR="00ED5315" w:rsidRPr="0079558A" w:rsidRDefault="00ED5315" w:rsidP="00CA1D23">
            <w:pPr>
              <w:jc w:val="both"/>
              <w:rPr>
                <w:rFonts w:ascii="Times New Roman" w:eastAsia="Times New Roman" w:hAnsi="Times New Roman" w:cs="Times New Roman"/>
              </w:rPr>
            </w:pPr>
          </w:p>
          <w:p w:rsidR="00ED5315" w:rsidRPr="0079558A" w:rsidRDefault="00ED5315" w:rsidP="00CA1D23">
            <w:pPr>
              <w:tabs>
                <w:tab w:val="left" w:pos="7380"/>
                <w:tab w:val="left" w:pos="7560"/>
              </w:tabs>
              <w:ind w:left="-284"/>
              <w:jc w:val="both"/>
              <w:rPr>
                <w:rFonts w:ascii="Times New Roman" w:hAnsi="Times New Roman" w:cs="Times New Roman"/>
              </w:rPr>
            </w:pPr>
          </w:p>
          <w:p w:rsidR="00ED5315" w:rsidRPr="0079558A" w:rsidRDefault="00ED5315" w:rsidP="00CA1D23">
            <w:pPr>
              <w:jc w:val="both"/>
              <w:rPr>
                <w:rFonts w:ascii="Times New Roman" w:eastAsia="Times New Roman" w:hAnsi="Times New Roman" w:cs="Times New Roman"/>
              </w:rPr>
            </w:pPr>
          </w:p>
        </w:tc>
        <w:tc>
          <w:tcPr>
            <w:tcW w:w="4740" w:type="dxa"/>
            <w:gridSpan w:val="7"/>
          </w:tcPr>
          <w:p w:rsidR="00ED5315" w:rsidRPr="0079558A" w:rsidRDefault="00ED5315" w:rsidP="00CA1D23">
            <w:pPr>
              <w:jc w:val="center"/>
              <w:rPr>
                <w:rFonts w:ascii="Times New Roman" w:eastAsia="Times New Roman" w:hAnsi="Times New Roman" w:cs="Times New Roman"/>
              </w:rPr>
            </w:pPr>
            <w:r w:rsidRPr="0079558A">
              <w:rPr>
                <w:rFonts w:ascii="Times New Roman" w:eastAsia="Times New Roman" w:hAnsi="Times New Roman" w:cs="Times New Roman"/>
              </w:rPr>
              <w:t>«Комунальне виробниче підприємство по організації харчування   у навчальних закладах»</w:t>
            </w:r>
          </w:p>
          <w:p w:rsidR="00ED5315" w:rsidRPr="0079558A" w:rsidRDefault="00ED5315" w:rsidP="00CA1D23">
            <w:pPr>
              <w:rPr>
                <w:rFonts w:ascii="Times New Roman" w:eastAsia="Times New Roman" w:hAnsi="Times New Roman" w:cs="Times New Roman"/>
              </w:rPr>
            </w:pPr>
          </w:p>
          <w:p w:rsidR="00ED5315" w:rsidRPr="0079558A" w:rsidRDefault="00ED5315" w:rsidP="00CA1D23">
            <w:pPr>
              <w:jc w:val="both"/>
              <w:rPr>
                <w:rFonts w:ascii="Times New Roman" w:eastAsia="Times New Roman" w:hAnsi="Times New Roman" w:cs="Times New Roman"/>
              </w:rPr>
            </w:pPr>
          </w:p>
        </w:tc>
      </w:tr>
      <w:tr w:rsidR="00ED5315" w:rsidRPr="0079558A" w:rsidTr="00CA1D23">
        <w:tc>
          <w:tcPr>
            <w:tcW w:w="4831" w:type="dxa"/>
            <w:gridSpan w:val="5"/>
          </w:tcPr>
          <w:p w:rsidR="00ED5315" w:rsidRPr="0079558A" w:rsidRDefault="00ED5315" w:rsidP="00CA1D23">
            <w:pPr>
              <w:jc w:val="both"/>
              <w:rPr>
                <w:rFonts w:ascii="Times New Roman" w:eastAsia="Times New Roman" w:hAnsi="Times New Roman" w:cs="Times New Roman"/>
                <w:b/>
              </w:rPr>
            </w:pPr>
          </w:p>
        </w:tc>
        <w:tc>
          <w:tcPr>
            <w:tcW w:w="4740" w:type="dxa"/>
            <w:gridSpan w:val="7"/>
          </w:tcPr>
          <w:p w:rsidR="00ED5315" w:rsidRPr="0079558A" w:rsidRDefault="00ED5315" w:rsidP="00CA1D23">
            <w:pPr>
              <w:jc w:val="both"/>
              <w:rPr>
                <w:rFonts w:ascii="Times New Roman" w:eastAsia="Times New Roman" w:hAnsi="Times New Roman" w:cs="Times New Roman"/>
                <w:b/>
              </w:rPr>
            </w:pPr>
          </w:p>
        </w:tc>
      </w:tr>
    </w:tbl>
    <w:p w:rsidR="00ED5315" w:rsidRPr="0079558A" w:rsidRDefault="00ED5315" w:rsidP="00ED5315">
      <w:pPr>
        <w:rPr>
          <w:rFonts w:ascii="Times New Roman" w:eastAsia="Times New Roman" w:hAnsi="Times New Roman" w:cs="Times New Roman"/>
        </w:rPr>
      </w:pPr>
    </w:p>
    <w:p w:rsidR="003E0994" w:rsidRDefault="003E0994" w:rsidP="00212EE6">
      <w:pPr>
        <w:pStyle w:val="10"/>
        <w:spacing w:after="0" w:line="240" w:lineRule="auto"/>
        <w:jc w:val="both"/>
        <w:rPr>
          <w:rFonts w:ascii="Times New Roman" w:eastAsia="Times New Roman" w:hAnsi="Times New Roman" w:cs="Times New Roman"/>
          <w:b/>
        </w:rPr>
      </w:pPr>
    </w:p>
    <w:sectPr w:rsidR="003E0994" w:rsidSect="003E0994">
      <w:footerReference w:type="defaul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C8" w:rsidRDefault="00DC47C8" w:rsidP="003E0994">
      <w:pPr>
        <w:spacing w:after="0" w:line="240" w:lineRule="auto"/>
      </w:pPr>
      <w:r>
        <w:separator/>
      </w:r>
    </w:p>
  </w:endnote>
  <w:endnote w:type="continuationSeparator" w:id="0">
    <w:p w:rsidR="00DC47C8" w:rsidRDefault="00DC47C8" w:rsidP="003E0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C5" w:rsidRDefault="00CC6FC5">
    <w:pPr>
      <w:pStyle w:val="10"/>
      <w:pBdr>
        <w:top w:val="nil"/>
        <w:left w:val="nil"/>
        <w:bottom w:val="nil"/>
        <w:right w:val="nil"/>
        <w:between w:val="nil"/>
      </w:pBdr>
      <w:tabs>
        <w:tab w:val="center" w:pos="4844"/>
        <w:tab w:val="right" w:pos="9689"/>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8E77A6">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C8" w:rsidRDefault="00DC47C8" w:rsidP="003E0994">
      <w:pPr>
        <w:spacing w:after="0" w:line="240" w:lineRule="auto"/>
      </w:pPr>
      <w:r>
        <w:separator/>
      </w:r>
    </w:p>
  </w:footnote>
  <w:footnote w:type="continuationSeparator" w:id="0">
    <w:p w:rsidR="00DC47C8" w:rsidRDefault="00DC47C8" w:rsidP="003E0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7D5"/>
    <w:multiLevelType w:val="multilevel"/>
    <w:tmpl w:val="12C80060"/>
    <w:lvl w:ilvl="0">
      <w:start w:val="4"/>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08573226"/>
    <w:multiLevelType w:val="multilevel"/>
    <w:tmpl w:val="42842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BD40FB"/>
    <w:multiLevelType w:val="multilevel"/>
    <w:tmpl w:val="C1FC6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2D672D"/>
    <w:multiLevelType w:val="multilevel"/>
    <w:tmpl w:val="DF7AF2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E41AF7"/>
    <w:multiLevelType w:val="multilevel"/>
    <w:tmpl w:val="6374F3FA"/>
    <w:lvl w:ilvl="0">
      <w:start w:val="2"/>
      <w:numFmt w:val="decimal"/>
      <w:lvlText w:val="%1."/>
      <w:lvlJc w:val="left"/>
      <w:pPr>
        <w:ind w:left="360" w:hanging="360"/>
      </w:pPr>
      <w:rPr>
        <w:vertAlign w:val="baseline"/>
      </w:rPr>
    </w:lvl>
    <w:lvl w:ilvl="1">
      <w:start w:val="2"/>
      <w:numFmt w:val="decimal"/>
      <w:lvlText w:val="%1.%2."/>
      <w:lvlJc w:val="left"/>
      <w:pPr>
        <w:ind w:left="1428" w:hanging="719"/>
      </w:pPr>
      <w:rPr>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3204" w:hanging="108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980" w:hanging="144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756" w:hanging="1800"/>
      </w:pPr>
      <w:rPr>
        <w:vertAlign w:val="baseline"/>
      </w:rPr>
    </w:lvl>
    <w:lvl w:ilvl="8">
      <w:start w:val="1"/>
      <w:numFmt w:val="decimal"/>
      <w:lvlText w:val="%1.%2.%3.%4.%5.%6.%7.%8.%9."/>
      <w:lvlJc w:val="left"/>
      <w:pPr>
        <w:ind w:left="7464" w:hanging="1800"/>
      </w:pPr>
      <w:rPr>
        <w:vertAlign w:val="baseline"/>
      </w:rPr>
    </w:lvl>
  </w:abstractNum>
  <w:abstractNum w:abstractNumId="5">
    <w:nsid w:val="28E93069"/>
    <w:multiLevelType w:val="multilevel"/>
    <w:tmpl w:val="DA0C9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0AA0118"/>
    <w:multiLevelType w:val="hybridMultilevel"/>
    <w:tmpl w:val="07769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6E5624"/>
    <w:multiLevelType w:val="multilevel"/>
    <w:tmpl w:val="F32A483C"/>
    <w:lvl w:ilvl="0">
      <w:start w:val="1"/>
      <w:numFmt w:val="bullet"/>
      <w:lvlText w:val="-"/>
      <w:lvlJc w:val="left"/>
      <w:pPr>
        <w:ind w:left="10" w:hanging="1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8">
    <w:nsid w:val="50F63E91"/>
    <w:multiLevelType w:val="multilevel"/>
    <w:tmpl w:val="D51C4648"/>
    <w:lvl w:ilvl="0">
      <w:start w:val="8"/>
      <w:numFmt w:val="decimal"/>
      <w:lvlText w:val="%1."/>
      <w:lvlJc w:val="left"/>
      <w:pPr>
        <w:ind w:left="1080" w:hanging="360"/>
      </w:pPr>
      <w:rPr>
        <w:u w:val="none"/>
      </w:rPr>
    </w:lvl>
    <w:lvl w:ilvl="1">
      <w:start w:val="1"/>
      <w:numFmt w:val="decimal"/>
      <w:lvlText w:val="%1.%2."/>
      <w:lvlJc w:val="left"/>
      <w:pPr>
        <w:ind w:left="1200" w:hanging="480"/>
      </w:pPr>
      <w:rPr>
        <w:u w:val="none"/>
      </w:rPr>
    </w:lvl>
    <w:lvl w:ilvl="2">
      <w:start w:val="1"/>
      <w:numFmt w:val="decimal"/>
      <w:lvlText w:val="%1.%2.%3."/>
      <w:lvlJc w:val="left"/>
      <w:pPr>
        <w:ind w:left="1440" w:hanging="720"/>
      </w:pPr>
      <w:rPr>
        <w:u w:val="none"/>
      </w:rPr>
    </w:lvl>
    <w:lvl w:ilvl="3">
      <w:start w:val="1"/>
      <w:numFmt w:val="decimal"/>
      <w:lvlText w:val="%1.%2.%3.%4."/>
      <w:lvlJc w:val="left"/>
      <w:pPr>
        <w:ind w:left="1440" w:hanging="720"/>
      </w:pPr>
      <w:rPr>
        <w:u w:val="none"/>
      </w:rPr>
    </w:lvl>
    <w:lvl w:ilvl="4">
      <w:start w:val="1"/>
      <w:numFmt w:val="decimal"/>
      <w:lvlText w:val="%1.%2.%3.%4.%5."/>
      <w:lvlJc w:val="left"/>
      <w:pPr>
        <w:ind w:left="1800" w:hanging="1080"/>
      </w:pPr>
      <w:rPr>
        <w:u w:val="none"/>
      </w:rPr>
    </w:lvl>
    <w:lvl w:ilvl="5">
      <w:start w:val="1"/>
      <w:numFmt w:val="decimal"/>
      <w:lvlText w:val="%1.%2.%3.%4.%5.%6."/>
      <w:lvlJc w:val="left"/>
      <w:pPr>
        <w:ind w:left="1800" w:hanging="1080"/>
      </w:pPr>
      <w:rPr>
        <w:u w:val="none"/>
      </w:rPr>
    </w:lvl>
    <w:lvl w:ilvl="6">
      <w:start w:val="1"/>
      <w:numFmt w:val="decimal"/>
      <w:lvlText w:val="%1.%2.%3.%4.%5.%6.%7."/>
      <w:lvlJc w:val="left"/>
      <w:pPr>
        <w:ind w:left="2160" w:hanging="1440"/>
      </w:pPr>
      <w:rPr>
        <w:u w:val="none"/>
      </w:rPr>
    </w:lvl>
    <w:lvl w:ilvl="7">
      <w:start w:val="1"/>
      <w:numFmt w:val="decimal"/>
      <w:lvlText w:val="%1.%2.%3.%4.%5.%6.%7.%8."/>
      <w:lvlJc w:val="left"/>
      <w:pPr>
        <w:ind w:left="2160" w:hanging="1440"/>
      </w:pPr>
      <w:rPr>
        <w:u w:val="none"/>
      </w:rPr>
    </w:lvl>
    <w:lvl w:ilvl="8">
      <w:start w:val="1"/>
      <w:numFmt w:val="decimal"/>
      <w:lvlText w:val="%1.%2.%3.%4.%5.%6.%7.%8.%9."/>
      <w:lvlJc w:val="left"/>
      <w:pPr>
        <w:ind w:left="2520" w:hanging="1800"/>
      </w:pPr>
      <w:rPr>
        <w:u w:val="none"/>
      </w:rPr>
    </w:lvl>
  </w:abstractNum>
  <w:abstractNum w:abstractNumId="9">
    <w:nsid w:val="5374558F"/>
    <w:multiLevelType w:val="multilevel"/>
    <w:tmpl w:val="0C489CEC"/>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5A511E"/>
    <w:multiLevelType w:val="multilevel"/>
    <w:tmpl w:val="3F3C453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5F44885"/>
    <w:multiLevelType w:val="hybridMultilevel"/>
    <w:tmpl w:val="E564A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D27D77"/>
    <w:multiLevelType w:val="multilevel"/>
    <w:tmpl w:val="2668EDB2"/>
    <w:lvl w:ilvl="0">
      <w:start w:val="7"/>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nsid w:val="6A9F1226"/>
    <w:multiLevelType w:val="multilevel"/>
    <w:tmpl w:val="E0825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ACF4C8C"/>
    <w:multiLevelType w:val="hybridMultilevel"/>
    <w:tmpl w:val="3B9AE398"/>
    <w:lvl w:ilvl="0" w:tplc="9AFC3980">
      <w:start w:val="1"/>
      <w:numFmt w:val="bullet"/>
      <w:suff w:val="space"/>
      <w:lvlText w:val="-"/>
      <w:lvlJc w:val="left"/>
      <w:pPr>
        <w:ind w:left="0" w:firstLine="697"/>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3"/>
  </w:num>
  <w:num w:numId="5">
    <w:abstractNumId w:val="1"/>
  </w:num>
  <w:num w:numId="6">
    <w:abstractNumId w:val="7"/>
  </w:num>
  <w:num w:numId="7">
    <w:abstractNumId w:val="12"/>
  </w:num>
  <w:num w:numId="8">
    <w:abstractNumId w:val="4"/>
  </w:num>
  <w:num w:numId="9">
    <w:abstractNumId w:val="0"/>
  </w:num>
  <w:num w:numId="10">
    <w:abstractNumId w:val="14"/>
  </w:num>
  <w:num w:numId="11">
    <w:abstractNumId w:val="6"/>
  </w:num>
  <w:num w:numId="12">
    <w:abstractNumId w:val="11"/>
  </w:num>
  <w:num w:numId="13">
    <w:abstractNumId w:val="10"/>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3E0994"/>
    <w:rsid w:val="0001475A"/>
    <w:rsid w:val="00023432"/>
    <w:rsid w:val="00023495"/>
    <w:rsid w:val="00057B24"/>
    <w:rsid w:val="00086723"/>
    <w:rsid w:val="00086CB8"/>
    <w:rsid w:val="00090EC2"/>
    <w:rsid w:val="000925ED"/>
    <w:rsid w:val="00095052"/>
    <w:rsid w:val="000A0017"/>
    <w:rsid w:val="000E7416"/>
    <w:rsid w:val="001025A0"/>
    <w:rsid w:val="0014703F"/>
    <w:rsid w:val="00163506"/>
    <w:rsid w:val="00183636"/>
    <w:rsid w:val="001F1335"/>
    <w:rsid w:val="001F1782"/>
    <w:rsid w:val="001F1BD8"/>
    <w:rsid w:val="001F3475"/>
    <w:rsid w:val="00212EE6"/>
    <w:rsid w:val="00234984"/>
    <w:rsid w:val="00243CAC"/>
    <w:rsid w:val="00266240"/>
    <w:rsid w:val="002B0B3F"/>
    <w:rsid w:val="002C3EE7"/>
    <w:rsid w:val="002E5345"/>
    <w:rsid w:val="002E7E9F"/>
    <w:rsid w:val="002F41FB"/>
    <w:rsid w:val="00346319"/>
    <w:rsid w:val="00360734"/>
    <w:rsid w:val="00361B07"/>
    <w:rsid w:val="00376361"/>
    <w:rsid w:val="00392FF0"/>
    <w:rsid w:val="003C561F"/>
    <w:rsid w:val="003D0D76"/>
    <w:rsid w:val="003E0994"/>
    <w:rsid w:val="003E5F07"/>
    <w:rsid w:val="003F13D6"/>
    <w:rsid w:val="00475C25"/>
    <w:rsid w:val="00475C54"/>
    <w:rsid w:val="004A0C94"/>
    <w:rsid w:val="004D526E"/>
    <w:rsid w:val="004E5CDD"/>
    <w:rsid w:val="004E7FCA"/>
    <w:rsid w:val="004F631D"/>
    <w:rsid w:val="0050230B"/>
    <w:rsid w:val="0050389A"/>
    <w:rsid w:val="00503D05"/>
    <w:rsid w:val="00560AA9"/>
    <w:rsid w:val="00565DAF"/>
    <w:rsid w:val="005D064D"/>
    <w:rsid w:val="005D2709"/>
    <w:rsid w:val="005F71EB"/>
    <w:rsid w:val="00660C68"/>
    <w:rsid w:val="00671AA5"/>
    <w:rsid w:val="00677F88"/>
    <w:rsid w:val="006A2C04"/>
    <w:rsid w:val="006A3B4B"/>
    <w:rsid w:val="006E7D0B"/>
    <w:rsid w:val="006F4F37"/>
    <w:rsid w:val="00725D46"/>
    <w:rsid w:val="00744816"/>
    <w:rsid w:val="00746847"/>
    <w:rsid w:val="0078560A"/>
    <w:rsid w:val="007975A2"/>
    <w:rsid w:val="007A07CB"/>
    <w:rsid w:val="007A78A5"/>
    <w:rsid w:val="007B72BF"/>
    <w:rsid w:val="0081719A"/>
    <w:rsid w:val="008601F0"/>
    <w:rsid w:val="00887ECE"/>
    <w:rsid w:val="008A7311"/>
    <w:rsid w:val="008B3B14"/>
    <w:rsid w:val="008B5A32"/>
    <w:rsid w:val="008B7072"/>
    <w:rsid w:val="008E77A6"/>
    <w:rsid w:val="008F209C"/>
    <w:rsid w:val="009007B2"/>
    <w:rsid w:val="009071D9"/>
    <w:rsid w:val="00907470"/>
    <w:rsid w:val="0091046A"/>
    <w:rsid w:val="00924130"/>
    <w:rsid w:val="00925F74"/>
    <w:rsid w:val="00981FA1"/>
    <w:rsid w:val="00995B71"/>
    <w:rsid w:val="009A3562"/>
    <w:rsid w:val="009A451C"/>
    <w:rsid w:val="009B54F5"/>
    <w:rsid w:val="009C2876"/>
    <w:rsid w:val="009C663F"/>
    <w:rsid w:val="009D6137"/>
    <w:rsid w:val="009D76A8"/>
    <w:rsid w:val="00A07511"/>
    <w:rsid w:val="00A13B21"/>
    <w:rsid w:val="00A20E3E"/>
    <w:rsid w:val="00A51FA8"/>
    <w:rsid w:val="00A53914"/>
    <w:rsid w:val="00A611DB"/>
    <w:rsid w:val="00A82498"/>
    <w:rsid w:val="00AA4147"/>
    <w:rsid w:val="00AA579A"/>
    <w:rsid w:val="00AD19FC"/>
    <w:rsid w:val="00AE57BB"/>
    <w:rsid w:val="00AF7391"/>
    <w:rsid w:val="00B32824"/>
    <w:rsid w:val="00B41E33"/>
    <w:rsid w:val="00B87CC7"/>
    <w:rsid w:val="00BA69FA"/>
    <w:rsid w:val="00BB00FC"/>
    <w:rsid w:val="00BB2B08"/>
    <w:rsid w:val="00BB5314"/>
    <w:rsid w:val="00BC7100"/>
    <w:rsid w:val="00BE14FB"/>
    <w:rsid w:val="00BE457A"/>
    <w:rsid w:val="00BE6B46"/>
    <w:rsid w:val="00C110C9"/>
    <w:rsid w:val="00C13A6C"/>
    <w:rsid w:val="00C44A96"/>
    <w:rsid w:val="00C62278"/>
    <w:rsid w:val="00C80823"/>
    <w:rsid w:val="00C936F4"/>
    <w:rsid w:val="00CA1D23"/>
    <w:rsid w:val="00CC6FC5"/>
    <w:rsid w:val="00CD1A7D"/>
    <w:rsid w:val="00D220A5"/>
    <w:rsid w:val="00D247BF"/>
    <w:rsid w:val="00D333CA"/>
    <w:rsid w:val="00D34F6D"/>
    <w:rsid w:val="00D777BC"/>
    <w:rsid w:val="00D87721"/>
    <w:rsid w:val="00DA1A65"/>
    <w:rsid w:val="00DC47C8"/>
    <w:rsid w:val="00DD1947"/>
    <w:rsid w:val="00DF66E0"/>
    <w:rsid w:val="00E114C0"/>
    <w:rsid w:val="00E25D81"/>
    <w:rsid w:val="00E44AFA"/>
    <w:rsid w:val="00E536F2"/>
    <w:rsid w:val="00E56A9C"/>
    <w:rsid w:val="00ED0781"/>
    <w:rsid w:val="00ED5315"/>
    <w:rsid w:val="00EF59F7"/>
    <w:rsid w:val="00F00759"/>
    <w:rsid w:val="00F56E76"/>
    <w:rsid w:val="00F72F5B"/>
    <w:rsid w:val="00FA4382"/>
    <w:rsid w:val="00FB3999"/>
    <w:rsid w:val="00FF2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14"/>
  </w:style>
  <w:style w:type="paragraph" w:styleId="1">
    <w:name w:val="heading 1"/>
    <w:basedOn w:val="10"/>
    <w:next w:val="10"/>
    <w:rsid w:val="003E0994"/>
    <w:pPr>
      <w:keepNext/>
      <w:keepLines/>
      <w:spacing w:before="480" w:after="120"/>
      <w:outlineLvl w:val="0"/>
    </w:pPr>
    <w:rPr>
      <w:b/>
      <w:sz w:val="48"/>
      <w:szCs w:val="48"/>
    </w:rPr>
  </w:style>
  <w:style w:type="paragraph" w:styleId="2">
    <w:name w:val="heading 2"/>
    <w:basedOn w:val="10"/>
    <w:next w:val="10"/>
    <w:rsid w:val="003E0994"/>
    <w:pPr>
      <w:keepNext/>
      <w:keepLines/>
      <w:spacing w:before="360" w:after="80"/>
      <w:outlineLvl w:val="1"/>
    </w:pPr>
    <w:rPr>
      <w:b/>
      <w:sz w:val="36"/>
      <w:szCs w:val="36"/>
    </w:rPr>
  </w:style>
  <w:style w:type="paragraph" w:styleId="3">
    <w:name w:val="heading 3"/>
    <w:basedOn w:val="10"/>
    <w:next w:val="10"/>
    <w:rsid w:val="003E0994"/>
    <w:pPr>
      <w:keepNext/>
      <w:keepLines/>
      <w:spacing w:before="280" w:after="80"/>
      <w:outlineLvl w:val="2"/>
    </w:pPr>
    <w:rPr>
      <w:b/>
      <w:sz w:val="28"/>
      <w:szCs w:val="28"/>
    </w:rPr>
  </w:style>
  <w:style w:type="paragraph" w:styleId="4">
    <w:name w:val="heading 4"/>
    <w:basedOn w:val="10"/>
    <w:next w:val="10"/>
    <w:rsid w:val="003E0994"/>
    <w:pPr>
      <w:keepNext/>
      <w:keepLines/>
      <w:spacing w:before="240" w:after="40"/>
      <w:outlineLvl w:val="3"/>
    </w:pPr>
    <w:rPr>
      <w:b/>
      <w:sz w:val="24"/>
      <w:szCs w:val="24"/>
    </w:rPr>
  </w:style>
  <w:style w:type="paragraph" w:styleId="5">
    <w:name w:val="heading 5"/>
    <w:basedOn w:val="10"/>
    <w:next w:val="10"/>
    <w:rsid w:val="003E0994"/>
    <w:pPr>
      <w:keepNext/>
      <w:keepLines/>
      <w:spacing w:before="220" w:after="40"/>
      <w:outlineLvl w:val="4"/>
    </w:pPr>
    <w:rPr>
      <w:b/>
    </w:rPr>
  </w:style>
  <w:style w:type="paragraph" w:styleId="6">
    <w:name w:val="heading 6"/>
    <w:basedOn w:val="10"/>
    <w:next w:val="10"/>
    <w:rsid w:val="003E09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E0994"/>
  </w:style>
  <w:style w:type="table" w:customStyle="1" w:styleId="TableNormal">
    <w:name w:val="Table Normal"/>
    <w:rsid w:val="003E0994"/>
    <w:tblPr>
      <w:tblCellMar>
        <w:top w:w="0" w:type="dxa"/>
        <w:left w:w="0" w:type="dxa"/>
        <w:bottom w:w="0" w:type="dxa"/>
        <w:right w:w="0" w:type="dxa"/>
      </w:tblCellMar>
    </w:tblPr>
  </w:style>
  <w:style w:type="paragraph" w:styleId="a3">
    <w:name w:val="Title"/>
    <w:basedOn w:val="10"/>
    <w:next w:val="10"/>
    <w:rsid w:val="003E0994"/>
    <w:pPr>
      <w:keepNext/>
      <w:keepLines/>
      <w:spacing w:before="480" w:after="120"/>
    </w:pPr>
    <w:rPr>
      <w:b/>
      <w:sz w:val="72"/>
      <w:szCs w:val="72"/>
    </w:rPr>
  </w:style>
  <w:style w:type="paragraph" w:styleId="a4">
    <w:name w:val="Subtitle"/>
    <w:basedOn w:val="10"/>
    <w:next w:val="10"/>
    <w:rsid w:val="003E099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3E099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sid w:val="003E0994"/>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3E099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rsid w:val="003E099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rsid w:val="003E0994"/>
    <w:tblPr>
      <w:tblStyleRowBandSize w:val="1"/>
      <w:tblStyleColBandSize w:val="1"/>
      <w:tblCellMar>
        <w:top w:w="0" w:type="dxa"/>
        <w:left w:w="115" w:type="dxa"/>
        <w:bottom w:w="0" w:type="dxa"/>
        <w:right w:w="115" w:type="dxa"/>
      </w:tblCellMar>
    </w:tblPr>
  </w:style>
  <w:style w:type="table" w:customStyle="1" w:styleId="aa">
    <w:basedOn w:val="TableNormal"/>
    <w:rsid w:val="003E099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3E0994"/>
    <w:tblPr>
      <w:tblStyleRowBandSize w:val="1"/>
      <w:tblStyleColBandSize w:val="1"/>
      <w:tblCellMar>
        <w:top w:w="0" w:type="dxa"/>
        <w:left w:w="115" w:type="dxa"/>
        <w:bottom w:w="0" w:type="dxa"/>
        <w:right w:w="115" w:type="dxa"/>
      </w:tblCellMar>
    </w:tblPr>
  </w:style>
  <w:style w:type="table" w:customStyle="1" w:styleId="ac">
    <w:basedOn w:val="TableNormal"/>
    <w:rsid w:val="003E0994"/>
    <w:tblPr>
      <w:tblStyleRowBandSize w:val="1"/>
      <w:tblStyleColBandSize w:val="1"/>
      <w:tblCellMar>
        <w:top w:w="0" w:type="dxa"/>
        <w:left w:w="115" w:type="dxa"/>
        <w:bottom w:w="0" w:type="dxa"/>
        <w:right w:w="115" w:type="dxa"/>
      </w:tblCellMar>
    </w:tblPr>
  </w:style>
  <w:style w:type="table" w:customStyle="1" w:styleId="ad">
    <w:basedOn w:val="TableNormal"/>
    <w:rsid w:val="003E0994"/>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qaclassifiertype">
    <w:name w:val="qa_classifier_type"/>
    <w:basedOn w:val="a0"/>
    <w:rsid w:val="00DF66E0"/>
  </w:style>
  <w:style w:type="character" w:customStyle="1" w:styleId="qaclassifierdk">
    <w:name w:val="qa_classifier_dk"/>
    <w:basedOn w:val="a0"/>
    <w:rsid w:val="00DF66E0"/>
  </w:style>
  <w:style w:type="character" w:customStyle="1" w:styleId="qaclassifierdescr">
    <w:name w:val="qa_classifier_descr"/>
    <w:basedOn w:val="a0"/>
    <w:rsid w:val="00DF66E0"/>
  </w:style>
  <w:style w:type="character" w:customStyle="1" w:styleId="qaclassifierdescrcode">
    <w:name w:val="qa_classifier_descr_code"/>
    <w:basedOn w:val="a0"/>
    <w:rsid w:val="00DF66E0"/>
  </w:style>
  <w:style w:type="character" w:customStyle="1" w:styleId="qaclassifierdescrprimary">
    <w:name w:val="qa_classifier_descr_primary"/>
    <w:basedOn w:val="a0"/>
    <w:rsid w:val="00DF66E0"/>
  </w:style>
  <w:style w:type="paragraph" w:styleId="ae">
    <w:name w:val="No Spacing"/>
    <w:uiPriority w:val="1"/>
    <w:qFormat/>
    <w:rsid w:val="00E536F2"/>
    <w:pPr>
      <w:spacing w:after="0" w:line="240" w:lineRule="auto"/>
    </w:pPr>
  </w:style>
  <w:style w:type="paragraph" w:styleId="af">
    <w:name w:val="List Paragraph"/>
    <w:basedOn w:val="a"/>
    <w:uiPriority w:val="34"/>
    <w:qFormat/>
    <w:rsid w:val="005F71EB"/>
    <w:pPr>
      <w:ind w:left="720"/>
      <w:contextualSpacing/>
    </w:pPr>
  </w:style>
  <w:style w:type="table" w:styleId="af0">
    <w:name w:val="Table Grid"/>
    <w:basedOn w:val="a1"/>
    <w:uiPriority w:val="39"/>
    <w:rsid w:val="004A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0075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00759"/>
    <w:rPr>
      <w:rFonts w:ascii="Segoe UI" w:hAnsi="Segoe UI" w:cs="Segoe UI"/>
      <w:sz w:val="18"/>
      <w:szCs w:val="18"/>
    </w:rPr>
  </w:style>
  <w:style w:type="paragraph" w:customStyle="1" w:styleId="20">
    <w:name w:val="Обычный2"/>
    <w:rsid w:val="003D0D76"/>
  </w:style>
  <w:style w:type="character" w:customStyle="1" w:styleId="go">
    <w:name w:val="go"/>
    <w:basedOn w:val="a0"/>
    <w:rsid w:val="00FF22B2"/>
  </w:style>
  <w:style w:type="paragraph" w:customStyle="1" w:styleId="normal">
    <w:name w:val="normal"/>
    <w:rsid w:val="00183636"/>
  </w:style>
</w:styles>
</file>

<file path=word/webSettings.xml><?xml version="1.0" encoding="utf-8"?>
<w:webSettings xmlns:r="http://schemas.openxmlformats.org/officeDocument/2006/relationships" xmlns:w="http://schemas.openxmlformats.org/wordprocessingml/2006/main">
  <w:divs>
    <w:div w:id="9818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AB463-5EBD-4F1B-A321-A15DD4B7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12626</Words>
  <Characters>71973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2</cp:revision>
  <cp:lastPrinted>2023-01-02T14:05:00Z</cp:lastPrinted>
  <dcterms:created xsi:type="dcterms:W3CDTF">2023-03-26T10:15:00Z</dcterms:created>
  <dcterms:modified xsi:type="dcterms:W3CDTF">2023-03-26T10:15:00Z</dcterms:modified>
</cp:coreProperties>
</file>