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5DAB" w14:textId="4413A9B5" w:rsidR="00E96088" w:rsidRDefault="00667145" w:rsidP="00667145">
      <w:pPr>
        <w:ind w:left="5529"/>
        <w:jc w:val="both"/>
        <w:rPr>
          <w:b/>
        </w:rPr>
      </w:pPr>
      <w:r w:rsidRPr="000663B9">
        <w:rPr>
          <w:rFonts w:eastAsia="Times New Roman"/>
          <w:b/>
        </w:rPr>
        <w:t xml:space="preserve">ДОДАТОК </w:t>
      </w:r>
      <w:r>
        <w:rPr>
          <w:rFonts w:eastAsia="Times New Roman"/>
          <w:b/>
        </w:rPr>
        <w:t>3</w:t>
      </w:r>
    </w:p>
    <w:p w14:paraId="69574686" w14:textId="40233658" w:rsidR="00667145" w:rsidRDefault="00667145" w:rsidP="00667145">
      <w:pPr>
        <w:ind w:left="5529"/>
        <w:jc w:val="both"/>
        <w:rPr>
          <w:b/>
        </w:rPr>
      </w:pPr>
      <w:r w:rsidRPr="000663B9">
        <w:rPr>
          <w:rFonts w:eastAsia="Times New Roman"/>
          <w:i/>
        </w:rPr>
        <w:t xml:space="preserve">до тендерної документації на закупівлю товарів </w:t>
      </w:r>
      <w:r w:rsidRPr="000663B9">
        <w:t>- ДК 021:2015:</w:t>
      </w:r>
      <w:r w:rsidRPr="000663B9">
        <w:rPr>
          <w:b/>
          <w:bCs/>
        </w:rPr>
        <w:t xml:space="preserve"> 09210000-4 — Мастильні засоби</w:t>
      </w:r>
      <w:r w:rsidRPr="000663B9">
        <w:rPr>
          <w:bCs/>
        </w:rPr>
        <w:t xml:space="preserve"> (Мастила та оливи)</w:t>
      </w:r>
    </w:p>
    <w:p w14:paraId="39095BB2" w14:textId="77777777" w:rsidR="00667145" w:rsidRPr="006B697C" w:rsidRDefault="00667145" w:rsidP="00A5549C">
      <w:pPr>
        <w:jc w:val="center"/>
        <w:rPr>
          <w:b/>
        </w:rPr>
      </w:pPr>
    </w:p>
    <w:p w14:paraId="6AED1F4B" w14:textId="553E1CF1" w:rsidR="00E96088" w:rsidRPr="006B697C" w:rsidRDefault="004273D9" w:rsidP="00A5549C">
      <w:pPr>
        <w:jc w:val="center"/>
        <w:rPr>
          <w:b/>
        </w:rPr>
      </w:pPr>
      <w:r>
        <w:rPr>
          <w:b/>
        </w:rPr>
        <w:t xml:space="preserve">ПРОЕКТ  </w:t>
      </w:r>
      <w:r w:rsidRPr="006B697C">
        <w:rPr>
          <w:b/>
        </w:rPr>
        <w:t>ДОГОВ</w:t>
      </w:r>
      <w:r>
        <w:rPr>
          <w:b/>
        </w:rPr>
        <w:t>О</w:t>
      </w:r>
      <w:r w:rsidRPr="006B697C">
        <w:rPr>
          <w:b/>
        </w:rPr>
        <w:t>Р</w:t>
      </w:r>
      <w:r>
        <w:rPr>
          <w:b/>
        </w:rPr>
        <w:t>У</w:t>
      </w:r>
      <w:r w:rsidRPr="006B697C">
        <w:rPr>
          <w:b/>
        </w:rPr>
        <w:t xml:space="preserve"> </w:t>
      </w:r>
      <w:r w:rsidR="00684190" w:rsidRPr="006B697C">
        <w:rPr>
          <w:b/>
        </w:rPr>
        <w:t>№ ____</w:t>
      </w:r>
    </w:p>
    <w:p w14:paraId="25D6669A" w14:textId="77777777" w:rsidR="00E96088" w:rsidRPr="006B697C" w:rsidRDefault="00684190" w:rsidP="00A5549C">
      <w:pPr>
        <w:ind w:firstLine="540"/>
        <w:jc w:val="center"/>
      </w:pPr>
      <w:r w:rsidRPr="006B697C">
        <w:t>про закупівлю за кошти Державного бюджету України</w:t>
      </w:r>
    </w:p>
    <w:p w14:paraId="2D2ADA38" w14:textId="77777777" w:rsidR="00E96088" w:rsidRPr="006B697C" w:rsidRDefault="00E96088" w:rsidP="00A5549C">
      <w:pPr>
        <w:ind w:firstLine="540"/>
        <w:jc w:val="center"/>
      </w:pPr>
    </w:p>
    <w:p w14:paraId="600259A1" w14:textId="132CC1C7" w:rsidR="00E96088" w:rsidRPr="006B697C" w:rsidRDefault="00684190" w:rsidP="00A5549C">
      <w:pPr>
        <w:jc w:val="both"/>
        <w:rPr>
          <w:bCs/>
        </w:rPr>
      </w:pPr>
      <w:r w:rsidRPr="006B697C">
        <w:rPr>
          <w:bCs/>
        </w:rPr>
        <w:t xml:space="preserve">м. Житомир                                                                                   </w:t>
      </w:r>
      <w:r w:rsidR="006E1382">
        <w:rPr>
          <w:bCs/>
        </w:rPr>
        <w:t xml:space="preserve">         “____” ___________ 202</w:t>
      </w:r>
      <w:r w:rsidR="006E1382" w:rsidRPr="00AA5BF2">
        <w:rPr>
          <w:bCs/>
          <w:lang w:val="ru-RU"/>
        </w:rPr>
        <w:t>4</w:t>
      </w:r>
      <w:r w:rsidRPr="006B697C">
        <w:rPr>
          <w:bCs/>
        </w:rPr>
        <w:t xml:space="preserve"> р.</w:t>
      </w:r>
    </w:p>
    <w:p w14:paraId="553553AC" w14:textId="77777777" w:rsidR="00E96088" w:rsidRPr="006B697C" w:rsidRDefault="00E96088" w:rsidP="00A5549C">
      <w:pPr>
        <w:jc w:val="center"/>
        <w:rPr>
          <w:b/>
        </w:rPr>
      </w:pPr>
    </w:p>
    <w:p w14:paraId="5A105234" w14:textId="77777777" w:rsidR="00A5549C" w:rsidRPr="006B697C" w:rsidRDefault="00684190" w:rsidP="00A5549C">
      <w:pPr>
        <w:ind w:firstLine="709"/>
        <w:jc w:val="both"/>
      </w:pPr>
      <w:r w:rsidRPr="006B697C">
        <w:t>Військова частина</w:t>
      </w:r>
      <w:r w:rsidRPr="006B697C">
        <w:rPr>
          <w:lang w:val="ru-RU"/>
        </w:rPr>
        <w:t xml:space="preserve"> </w:t>
      </w:r>
      <w:r w:rsidRPr="006B697C">
        <w:rPr>
          <w:lang w:val="en-US"/>
        </w:rPr>
        <w:t>A</w:t>
      </w:r>
      <w:r w:rsidRPr="006B697C">
        <w:rPr>
          <w:lang w:val="ru-RU"/>
        </w:rPr>
        <w:t>3204</w:t>
      </w:r>
      <w:r w:rsidRPr="006B697C">
        <w:t xml:space="preserve"> (далі – Замовник), в особі командира військової частини А3204</w:t>
      </w:r>
      <w:r w:rsidRPr="006B697C">
        <w:rPr>
          <w:lang w:eastAsia="uk-UA"/>
        </w:rPr>
        <w:t>, який діє на підставі Положення про військову частину А3204 та Положення Про військове (корабельне) господарство Збройних Сил України, затвердженого наказом Міністра оборони України від 16.07.1997 № 300, з</w:t>
      </w:r>
      <w:r w:rsidRPr="006B697C">
        <w:t xml:space="preserve"> однієї Сторони, та</w:t>
      </w:r>
    </w:p>
    <w:p w14:paraId="79D7D3AF" w14:textId="0F65A8C3" w:rsidR="00E96088" w:rsidRPr="006B697C" w:rsidRDefault="00331A5B" w:rsidP="00A5549C">
      <w:pPr>
        <w:ind w:firstLine="709"/>
        <w:jc w:val="both"/>
      </w:pPr>
      <w:r w:rsidRPr="00331A5B">
        <w:t>______________________________</w:t>
      </w:r>
      <w:r w:rsidRPr="00331A5B">
        <w:rPr>
          <w:lang w:val="ru-RU"/>
        </w:rPr>
        <w:t>______________________</w:t>
      </w:r>
      <w:r w:rsidR="00684190" w:rsidRPr="006B697C">
        <w:t xml:space="preserve"> (далі – Постачальник), в особі </w:t>
      </w:r>
      <w:r w:rsidRPr="00331A5B">
        <w:rPr>
          <w:lang w:val="ru-RU"/>
        </w:rPr>
        <w:t>_________________________________________</w:t>
      </w:r>
      <w:r w:rsidR="00684190" w:rsidRPr="000120A6">
        <w:t xml:space="preserve">, </w:t>
      </w:r>
      <w:r w:rsidR="000120A6" w:rsidRPr="000120A6">
        <w:t xml:space="preserve">який діє на підставі </w:t>
      </w:r>
      <w:r w:rsidRPr="00331A5B">
        <w:rPr>
          <w:lang w:val="ru-RU"/>
        </w:rPr>
        <w:t>___________</w:t>
      </w:r>
      <w:r w:rsidR="00684190" w:rsidRPr="000120A6">
        <w:t>,</w:t>
      </w:r>
      <w:r w:rsidR="00684190" w:rsidRPr="006B697C">
        <w:t xml:space="preserve"> з другої Сторони, разом – Сторони, уклали цей Договір про нижчевикладене:</w:t>
      </w:r>
    </w:p>
    <w:p w14:paraId="67E0D77C" w14:textId="77777777" w:rsidR="00E96088" w:rsidRPr="006B697C" w:rsidRDefault="00E96088" w:rsidP="00A5549C">
      <w:pPr>
        <w:ind w:firstLine="709"/>
        <w:rPr>
          <w:b/>
        </w:rPr>
      </w:pPr>
    </w:p>
    <w:p w14:paraId="37B79414" w14:textId="77777777" w:rsidR="00E96088" w:rsidRPr="006B697C" w:rsidRDefault="00684190" w:rsidP="00A5549C">
      <w:pPr>
        <w:ind w:firstLine="709"/>
        <w:rPr>
          <w:b/>
        </w:rPr>
      </w:pPr>
      <w:r w:rsidRPr="006B697C">
        <w:rPr>
          <w:b/>
        </w:rPr>
        <w:t>1. Загальні умови.</w:t>
      </w:r>
    </w:p>
    <w:p w14:paraId="18B8898D" w14:textId="75F3DC61" w:rsidR="00E96088" w:rsidRPr="006B697C" w:rsidRDefault="00684190" w:rsidP="00A5549C">
      <w:pPr>
        <w:ind w:firstLine="709"/>
        <w:jc w:val="both"/>
        <w:rPr>
          <w:b/>
        </w:rPr>
      </w:pPr>
      <w:r w:rsidRPr="006B697C">
        <w:t xml:space="preserve">1.1. Предмет договору - закупівля </w:t>
      </w:r>
      <w:r w:rsidR="00331A5B">
        <w:t xml:space="preserve">мастильних матеріалів </w:t>
      </w:r>
      <w:r w:rsidR="00331A5B" w:rsidRPr="006B697C">
        <w:t>(далі – Товар)</w:t>
      </w:r>
      <w:r w:rsidR="00331A5B">
        <w:t>,</w:t>
      </w:r>
      <w:r w:rsidR="00331A5B" w:rsidRPr="00331A5B">
        <w:t xml:space="preserve"> </w:t>
      </w:r>
      <w:r w:rsidR="00331A5B">
        <w:t xml:space="preserve">відповідно до специфікації, яка є невід’ємним додатком до договору (додаток 1), </w:t>
      </w:r>
      <w:r w:rsidR="00331A5B" w:rsidRPr="006B697C">
        <w:t xml:space="preserve">ДК 021:2015 – </w:t>
      </w:r>
      <w:r w:rsidR="00331A5B" w:rsidRPr="00331A5B">
        <w:t xml:space="preserve">09210000-4 </w:t>
      </w:r>
      <w:r w:rsidR="00331A5B" w:rsidRPr="006B697C">
        <w:t xml:space="preserve"> </w:t>
      </w:r>
      <w:r w:rsidR="00331A5B" w:rsidRPr="00331A5B">
        <w:t>Мастильні засоби</w:t>
      </w:r>
      <w:r w:rsidR="004273D9">
        <w:t>, за результатами закупівлі згідно оголошення №</w:t>
      </w:r>
      <w:r w:rsidR="004273D9">
        <w:rPr>
          <w:lang w:val="en-US"/>
        </w:rPr>
        <w:t>UA</w:t>
      </w:r>
      <w:r w:rsidR="004273D9" w:rsidRPr="00032B65">
        <w:t>-</w:t>
      </w:r>
      <w:r w:rsidR="004273D9" w:rsidRPr="008809CE">
        <w:t>_____________</w:t>
      </w:r>
      <w:r w:rsidR="004273D9">
        <w:t>______</w:t>
      </w:r>
      <w:r w:rsidR="004273D9" w:rsidRPr="008809CE">
        <w:t>___</w:t>
      </w:r>
      <w:r w:rsidRPr="006B697C">
        <w:t>.</w:t>
      </w:r>
    </w:p>
    <w:p w14:paraId="7A81A83B" w14:textId="77777777" w:rsidR="00E96088" w:rsidRPr="006B697C" w:rsidRDefault="00684190" w:rsidP="00A5549C">
      <w:pPr>
        <w:ind w:firstLine="709"/>
        <w:jc w:val="both"/>
      </w:pPr>
      <w:r w:rsidRPr="006B697C">
        <w:t xml:space="preserve">1.2. Постачальник зобов'язується у 2023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 </w:t>
      </w:r>
    </w:p>
    <w:p w14:paraId="5B1FE09C" w14:textId="77777777" w:rsidR="00E96088" w:rsidRPr="006B697C" w:rsidRDefault="00684190" w:rsidP="00A5549C">
      <w:pPr>
        <w:ind w:firstLine="709"/>
        <w:jc w:val="both"/>
        <w:rPr>
          <w:rFonts w:eastAsia="Times New Roman"/>
        </w:rPr>
      </w:pPr>
      <w:r w:rsidRPr="006B697C">
        <w:t>1.3. Номенклатура Товару, передбаченого до поставки за Договором,  вимоги згідно яких виготовляється Товар, визначаються Специфікаціями</w:t>
      </w:r>
      <w:r w:rsidRPr="006B697C">
        <w:rPr>
          <w:rFonts w:eastAsia="Times New Roman"/>
        </w:rPr>
        <w:t>, які додаються до цього Договору і є його невід'ємними частинами.</w:t>
      </w:r>
    </w:p>
    <w:p w14:paraId="70F8A034" w14:textId="77777777" w:rsidR="00E96088" w:rsidRPr="006B697C" w:rsidRDefault="00684190" w:rsidP="00A5549C">
      <w:pPr>
        <w:ind w:firstLine="709"/>
        <w:jc w:val="both"/>
      </w:pPr>
      <w:r w:rsidRPr="006B697C">
        <w:t>Товар повинен відповідати технічним вимогам, які є невід’ємною частиною Договору.</w:t>
      </w:r>
    </w:p>
    <w:p w14:paraId="0D26DB70" w14:textId="77777777" w:rsidR="00E96088" w:rsidRPr="006B697C" w:rsidRDefault="00684190" w:rsidP="00A5549C">
      <w:pPr>
        <w:ind w:firstLine="709"/>
        <w:jc w:val="both"/>
      </w:pPr>
      <w:r w:rsidRPr="006B697C">
        <w:t>1.4. Замовник має право на зменшення обсягів закупівлі, зокрема з урахуванням фактичного обсягу  бюджетних видатків. Зменшення обсягу закупівлі та інші зміни, що стосуються Договору, оформлюються додатковими угодами.</w:t>
      </w:r>
    </w:p>
    <w:p w14:paraId="26BD0492" w14:textId="314447D0" w:rsidR="00E96088" w:rsidRPr="006B697C" w:rsidRDefault="00684190" w:rsidP="00A5549C">
      <w:pPr>
        <w:ind w:firstLine="709"/>
        <w:jc w:val="both"/>
      </w:pPr>
      <w:r w:rsidRPr="006B697C">
        <w:t xml:space="preserve">1.5. Товар за кількістю постачається на склад </w:t>
      </w:r>
      <w:r w:rsidR="00331A5B">
        <w:t>Замовника</w:t>
      </w:r>
      <w:r w:rsidRPr="006B697C">
        <w:t>.</w:t>
      </w:r>
    </w:p>
    <w:p w14:paraId="3C652750" w14:textId="77777777" w:rsidR="00E96088" w:rsidRPr="006B697C" w:rsidRDefault="00684190" w:rsidP="00A5549C">
      <w:pPr>
        <w:ind w:firstLine="709"/>
        <w:jc w:val="both"/>
      </w:pPr>
      <w:r w:rsidRPr="006B697C">
        <w:t>1.6. Товар постачається однією партією, або окремими партіями за письмовою домовленістю сторін.</w:t>
      </w:r>
    </w:p>
    <w:p w14:paraId="0FA1EC7A" w14:textId="1A1504D6" w:rsidR="00E96088" w:rsidRPr="006B697C" w:rsidRDefault="00684190" w:rsidP="00A5549C">
      <w:pPr>
        <w:ind w:firstLine="709"/>
        <w:jc w:val="both"/>
      </w:pPr>
      <w:r w:rsidRPr="006B697C">
        <w:t>1.7. Всі витрати, пов’язані з пакуванням, доставкою, товару враховані в ціну Договору та здійснюються Постачальником.</w:t>
      </w:r>
    </w:p>
    <w:p w14:paraId="0F247C08" w14:textId="77777777" w:rsidR="00331A5B" w:rsidRDefault="00331A5B" w:rsidP="00A5549C">
      <w:pPr>
        <w:ind w:firstLine="709"/>
        <w:jc w:val="both"/>
        <w:rPr>
          <w:b/>
          <w:bCs/>
        </w:rPr>
      </w:pPr>
    </w:p>
    <w:p w14:paraId="6BF7231E" w14:textId="2383B787" w:rsidR="00E96088" w:rsidRPr="006B697C" w:rsidRDefault="00684190" w:rsidP="00A5549C">
      <w:pPr>
        <w:ind w:firstLine="709"/>
        <w:jc w:val="both"/>
        <w:rPr>
          <w:b/>
          <w:bCs/>
        </w:rPr>
      </w:pPr>
      <w:r w:rsidRPr="006B697C">
        <w:rPr>
          <w:b/>
          <w:bCs/>
        </w:rPr>
        <w:t>2. Я</w:t>
      </w:r>
      <w:r w:rsidRPr="006B697C">
        <w:rPr>
          <w:b/>
        </w:rPr>
        <w:t>кість товару.</w:t>
      </w:r>
    </w:p>
    <w:p w14:paraId="030B31E9" w14:textId="77777777" w:rsidR="00E96088" w:rsidRPr="006B697C" w:rsidRDefault="00684190" w:rsidP="00A5549C">
      <w:pPr>
        <w:pStyle w:val="13"/>
        <w:ind w:left="0" w:firstLine="709"/>
        <w:jc w:val="both"/>
        <w:rPr>
          <w:szCs w:val="24"/>
          <w:lang w:val="uk-UA"/>
        </w:rPr>
      </w:pPr>
      <w:r w:rsidRPr="006B697C">
        <w:rPr>
          <w:szCs w:val="24"/>
          <w:lang w:val="uk-UA"/>
        </w:rPr>
        <w:t>2.1.</w:t>
      </w:r>
      <w:r w:rsidRPr="006B697C">
        <w:rPr>
          <w:b/>
          <w:szCs w:val="24"/>
          <w:lang w:val="uk-UA"/>
        </w:rPr>
        <w:t xml:space="preserve"> </w:t>
      </w:r>
      <w:proofErr w:type="spellStart"/>
      <w:r w:rsidRPr="006B697C">
        <w:rPr>
          <w:szCs w:val="24"/>
        </w:rPr>
        <w:t>Постачальник</w:t>
      </w:r>
      <w:proofErr w:type="spellEnd"/>
      <w:r w:rsidRPr="006B697C">
        <w:rPr>
          <w:szCs w:val="24"/>
        </w:rPr>
        <w:t xml:space="preserve"> </w:t>
      </w:r>
      <w:proofErr w:type="spellStart"/>
      <w:r w:rsidRPr="006B697C">
        <w:rPr>
          <w:szCs w:val="24"/>
        </w:rPr>
        <w:t>гарантує</w:t>
      </w:r>
      <w:proofErr w:type="spellEnd"/>
      <w:r w:rsidRPr="006B697C">
        <w:rPr>
          <w:szCs w:val="24"/>
        </w:rPr>
        <w:t xml:space="preserve"> </w:t>
      </w:r>
      <w:proofErr w:type="spellStart"/>
      <w:r w:rsidRPr="006B697C">
        <w:rPr>
          <w:szCs w:val="24"/>
        </w:rPr>
        <w:t>відповідність</w:t>
      </w:r>
      <w:proofErr w:type="spellEnd"/>
      <w:r w:rsidRPr="006B697C">
        <w:rPr>
          <w:szCs w:val="24"/>
        </w:rPr>
        <w:t xml:space="preserve"> Товару</w:t>
      </w:r>
      <w:r w:rsidRPr="006B697C">
        <w:rPr>
          <w:szCs w:val="24"/>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 </w:t>
      </w:r>
      <w:proofErr w:type="spellStart"/>
      <w:r w:rsidRPr="006B697C">
        <w:rPr>
          <w:rFonts w:eastAsia="Times New Roman"/>
          <w:szCs w:val="24"/>
        </w:rPr>
        <w:t>медичним</w:t>
      </w:r>
      <w:proofErr w:type="spellEnd"/>
      <w:r w:rsidRPr="006B697C">
        <w:rPr>
          <w:rFonts w:eastAsia="Times New Roman"/>
          <w:szCs w:val="24"/>
        </w:rPr>
        <w:t xml:space="preserve"> </w:t>
      </w:r>
      <w:proofErr w:type="spellStart"/>
      <w:r w:rsidRPr="006B697C">
        <w:rPr>
          <w:rFonts w:eastAsia="Times New Roman"/>
          <w:szCs w:val="24"/>
        </w:rPr>
        <w:t>вимогам</w:t>
      </w:r>
      <w:proofErr w:type="spellEnd"/>
      <w:r w:rsidRPr="006B697C">
        <w:rPr>
          <w:rFonts w:eastAsia="Times New Roman"/>
          <w:szCs w:val="24"/>
        </w:rPr>
        <w:t xml:space="preserve"> </w:t>
      </w:r>
      <w:proofErr w:type="spellStart"/>
      <w:r w:rsidRPr="006B697C">
        <w:rPr>
          <w:rFonts w:eastAsia="Times New Roman"/>
          <w:szCs w:val="24"/>
        </w:rPr>
        <w:t>безпеки</w:t>
      </w:r>
      <w:proofErr w:type="spellEnd"/>
      <w:r w:rsidRPr="006B697C">
        <w:rPr>
          <w:rFonts w:eastAsia="Times New Roman"/>
          <w:szCs w:val="24"/>
        </w:rPr>
        <w:t xml:space="preserve"> для </w:t>
      </w:r>
      <w:proofErr w:type="spellStart"/>
      <w:r w:rsidRPr="006B697C">
        <w:rPr>
          <w:rFonts w:eastAsia="Times New Roman"/>
          <w:szCs w:val="24"/>
        </w:rPr>
        <w:t>здоров’я</w:t>
      </w:r>
      <w:proofErr w:type="spellEnd"/>
      <w:r w:rsidRPr="006B697C">
        <w:rPr>
          <w:rFonts w:eastAsia="Times New Roman"/>
          <w:szCs w:val="24"/>
        </w:rPr>
        <w:t xml:space="preserve"> і </w:t>
      </w:r>
      <w:proofErr w:type="spellStart"/>
      <w:r w:rsidRPr="006B697C">
        <w:rPr>
          <w:rFonts w:eastAsia="Times New Roman"/>
          <w:szCs w:val="24"/>
        </w:rPr>
        <w:t>життя</w:t>
      </w:r>
      <w:proofErr w:type="spellEnd"/>
      <w:r w:rsidRPr="006B697C">
        <w:rPr>
          <w:rFonts w:eastAsia="Times New Roman"/>
          <w:szCs w:val="24"/>
        </w:rPr>
        <w:t xml:space="preserve"> </w:t>
      </w:r>
      <w:proofErr w:type="spellStart"/>
      <w:r w:rsidRPr="006B697C">
        <w:rPr>
          <w:rFonts w:eastAsia="Times New Roman"/>
          <w:szCs w:val="24"/>
        </w:rPr>
        <w:t>людини</w:t>
      </w:r>
      <w:proofErr w:type="spellEnd"/>
      <w:r w:rsidRPr="006B697C">
        <w:rPr>
          <w:rFonts w:eastAsia="Times New Roman"/>
          <w:szCs w:val="24"/>
        </w:rPr>
        <w:t xml:space="preserve"> </w:t>
      </w:r>
      <w:proofErr w:type="spellStart"/>
      <w:r w:rsidRPr="006B697C">
        <w:rPr>
          <w:rFonts w:eastAsia="Times New Roman"/>
          <w:szCs w:val="24"/>
        </w:rPr>
        <w:t>згідно</w:t>
      </w:r>
      <w:proofErr w:type="spellEnd"/>
      <w:r w:rsidRPr="006B697C">
        <w:rPr>
          <w:rFonts w:eastAsia="Times New Roman"/>
          <w:szCs w:val="24"/>
        </w:rPr>
        <w:t xml:space="preserve"> з </w:t>
      </w:r>
      <w:proofErr w:type="spellStart"/>
      <w:r w:rsidRPr="006B697C">
        <w:rPr>
          <w:rFonts w:eastAsia="Times New Roman"/>
          <w:szCs w:val="24"/>
        </w:rPr>
        <w:t>чинним</w:t>
      </w:r>
      <w:proofErr w:type="spellEnd"/>
      <w:r w:rsidRPr="006B697C">
        <w:rPr>
          <w:rFonts w:eastAsia="Times New Roman"/>
          <w:szCs w:val="24"/>
        </w:rPr>
        <w:t xml:space="preserve"> </w:t>
      </w:r>
      <w:proofErr w:type="spellStart"/>
      <w:r w:rsidRPr="006B697C">
        <w:rPr>
          <w:rFonts w:eastAsia="Times New Roman"/>
          <w:szCs w:val="24"/>
        </w:rPr>
        <w:t>законодавством</w:t>
      </w:r>
      <w:proofErr w:type="spellEnd"/>
      <w:r w:rsidRPr="006B697C">
        <w:rPr>
          <w:rFonts w:eastAsia="Times New Roman"/>
          <w:szCs w:val="24"/>
        </w:rPr>
        <w:t xml:space="preserve"> </w:t>
      </w:r>
      <w:proofErr w:type="spellStart"/>
      <w:r w:rsidRPr="006B697C">
        <w:rPr>
          <w:rFonts w:eastAsia="Times New Roman"/>
          <w:szCs w:val="24"/>
        </w:rPr>
        <w:t>України</w:t>
      </w:r>
      <w:proofErr w:type="spellEnd"/>
      <w:r w:rsidRPr="006B697C">
        <w:rPr>
          <w:szCs w:val="24"/>
          <w:lang w:val="uk-UA"/>
        </w:rPr>
        <w:t xml:space="preserve"> </w:t>
      </w:r>
      <w:proofErr w:type="spellStart"/>
      <w:r w:rsidRPr="006B697C">
        <w:rPr>
          <w:szCs w:val="24"/>
        </w:rPr>
        <w:t>протягом</w:t>
      </w:r>
      <w:proofErr w:type="spellEnd"/>
      <w:r w:rsidRPr="006B697C">
        <w:rPr>
          <w:szCs w:val="24"/>
        </w:rPr>
        <w:t xml:space="preserve"> </w:t>
      </w:r>
      <w:proofErr w:type="spellStart"/>
      <w:r w:rsidRPr="006B697C">
        <w:rPr>
          <w:szCs w:val="24"/>
        </w:rPr>
        <w:t>всього</w:t>
      </w:r>
      <w:proofErr w:type="spellEnd"/>
      <w:r w:rsidRPr="006B697C">
        <w:rPr>
          <w:szCs w:val="24"/>
        </w:rPr>
        <w:t xml:space="preserve"> </w:t>
      </w:r>
      <w:proofErr w:type="spellStart"/>
      <w:r w:rsidRPr="006B697C">
        <w:rPr>
          <w:szCs w:val="24"/>
        </w:rPr>
        <w:t>гарантійного</w:t>
      </w:r>
      <w:proofErr w:type="spellEnd"/>
      <w:r w:rsidRPr="006B697C">
        <w:rPr>
          <w:szCs w:val="24"/>
        </w:rPr>
        <w:t xml:space="preserve"> строку </w:t>
      </w:r>
      <w:proofErr w:type="spellStart"/>
      <w:r w:rsidRPr="006B697C">
        <w:rPr>
          <w:szCs w:val="24"/>
        </w:rPr>
        <w:t>використання</w:t>
      </w:r>
      <w:proofErr w:type="spellEnd"/>
      <w:r w:rsidRPr="006B697C">
        <w:rPr>
          <w:szCs w:val="24"/>
        </w:rPr>
        <w:t xml:space="preserve"> та </w:t>
      </w:r>
      <w:proofErr w:type="spellStart"/>
      <w:r w:rsidRPr="006B697C">
        <w:rPr>
          <w:szCs w:val="24"/>
        </w:rPr>
        <w:t>зберігання</w:t>
      </w:r>
      <w:proofErr w:type="spellEnd"/>
      <w:r w:rsidRPr="006B697C">
        <w:rPr>
          <w:szCs w:val="24"/>
          <w:lang w:val="uk-UA"/>
        </w:rPr>
        <w:t xml:space="preserve">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14:paraId="5F865C6F" w14:textId="77777777" w:rsidR="00E96088" w:rsidRPr="006B697C" w:rsidRDefault="00684190" w:rsidP="00A5549C">
      <w:pPr>
        <w:pStyle w:val="af2"/>
        <w:tabs>
          <w:tab w:val="left" w:pos="993"/>
        </w:tabs>
        <w:spacing w:beforeAutospacing="0" w:afterAutospacing="0"/>
        <w:ind w:firstLine="709"/>
        <w:jc w:val="both"/>
        <w:rPr>
          <w:lang w:val="uk-UA"/>
        </w:rPr>
      </w:pPr>
      <w:r w:rsidRPr="006B697C">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sidRPr="006B697C">
        <w:rPr>
          <w:lang w:val="uk-UA"/>
        </w:rPr>
        <w:tab/>
      </w:r>
    </w:p>
    <w:p w14:paraId="4094EF49" w14:textId="0D2EBBA9" w:rsidR="00E96088" w:rsidRPr="006B697C" w:rsidRDefault="00684190" w:rsidP="00A5549C">
      <w:pPr>
        <w:pStyle w:val="af2"/>
        <w:numPr>
          <w:ilvl w:val="1"/>
          <w:numId w:val="1"/>
        </w:numPr>
        <w:tabs>
          <w:tab w:val="left" w:pos="1134"/>
        </w:tabs>
        <w:spacing w:beforeAutospacing="0" w:afterAutospacing="0"/>
        <w:ind w:left="0" w:firstLine="709"/>
        <w:jc w:val="both"/>
        <w:rPr>
          <w:lang w:val="uk-UA"/>
        </w:rPr>
      </w:pPr>
      <w:r w:rsidRPr="006B697C">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w:t>
      </w:r>
      <w:r w:rsidR="00A5549C" w:rsidRPr="006B697C">
        <w:rPr>
          <w:lang w:val="uk-UA"/>
        </w:rPr>
        <w:t xml:space="preserve"> тощо, якщо </w:t>
      </w:r>
      <w:r w:rsidR="002E4AA6" w:rsidRPr="006B697C">
        <w:rPr>
          <w:lang w:val="uk-UA"/>
        </w:rPr>
        <w:t>це</w:t>
      </w:r>
      <w:r w:rsidR="00A5549C" w:rsidRPr="006B697C">
        <w:rPr>
          <w:lang w:val="uk-UA"/>
        </w:rPr>
        <w:t xml:space="preserve"> передбачено вимогами чинного законодавства України</w:t>
      </w:r>
      <w:r w:rsidRPr="006B697C">
        <w:rPr>
          <w:lang w:val="uk-UA"/>
        </w:rPr>
        <w:t>. Замовник має право не приймати Товар у випадку не надання супровідних документів на Товар.</w:t>
      </w:r>
    </w:p>
    <w:p w14:paraId="2CAC8FA6" w14:textId="77777777" w:rsidR="00E96088" w:rsidRPr="006B697C" w:rsidRDefault="00684190" w:rsidP="00A5549C">
      <w:pPr>
        <w:pStyle w:val="af2"/>
        <w:numPr>
          <w:ilvl w:val="1"/>
          <w:numId w:val="1"/>
        </w:numPr>
        <w:tabs>
          <w:tab w:val="left" w:pos="1134"/>
        </w:tabs>
        <w:spacing w:beforeAutospacing="0" w:afterAutospacing="0"/>
        <w:ind w:left="0" w:firstLine="709"/>
        <w:jc w:val="both"/>
        <w:rPr>
          <w:lang w:val="uk-UA"/>
        </w:rPr>
      </w:pPr>
      <w:r w:rsidRPr="006B697C">
        <w:rPr>
          <w:lang w:val="uk-UA"/>
        </w:rPr>
        <w:lastRenderedPageBreak/>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B697C">
        <w:rPr>
          <w:lang w:val="uk-UA"/>
        </w:rPr>
        <w:t>читатися</w:t>
      </w:r>
      <w:proofErr w:type="spellEnd"/>
      <w:r w:rsidRPr="006B697C">
        <w:rPr>
          <w:lang w:val="uk-UA"/>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sidRPr="006B697C">
        <w:rPr>
          <w:spacing w:val="2"/>
          <w:lang w:val="uk-UA"/>
        </w:rPr>
        <w:t>Постачальник</w:t>
      </w:r>
      <w:r w:rsidRPr="006B697C">
        <w:rPr>
          <w:lang w:val="uk-UA"/>
        </w:rPr>
        <w:t xml:space="preserve"> повинен замінити вказаний Товар на Товар належної якості.</w:t>
      </w:r>
    </w:p>
    <w:p w14:paraId="730F9BC2" w14:textId="4B418C33" w:rsidR="00E96088" w:rsidRPr="006B697C" w:rsidRDefault="00684190" w:rsidP="00A5549C">
      <w:pPr>
        <w:pStyle w:val="af2"/>
        <w:numPr>
          <w:ilvl w:val="1"/>
          <w:numId w:val="1"/>
        </w:numPr>
        <w:tabs>
          <w:tab w:val="left" w:pos="1134"/>
        </w:tabs>
        <w:spacing w:beforeAutospacing="0" w:afterAutospacing="0"/>
        <w:ind w:left="0" w:firstLine="709"/>
        <w:jc w:val="both"/>
        <w:rPr>
          <w:lang w:val="uk-UA"/>
        </w:rPr>
      </w:pPr>
      <w:r w:rsidRPr="006B697C">
        <w:rPr>
          <w:lang w:val="uk-UA"/>
        </w:rPr>
        <w:t xml:space="preserve">Гарантії на Товар, що </w:t>
      </w:r>
      <w:r w:rsidRPr="006B697C">
        <w:rPr>
          <w:spacing w:val="2"/>
          <w:lang w:val="uk-UA"/>
        </w:rPr>
        <w:t>поставляється надаються Постачальником</w:t>
      </w:r>
      <w:r w:rsidRPr="006B697C">
        <w:rPr>
          <w:lang w:val="uk-UA"/>
        </w:rPr>
        <w:t xml:space="preserve"> відповідно до чинного законодавства.</w:t>
      </w:r>
    </w:p>
    <w:p w14:paraId="38D7541E" w14:textId="77777777" w:rsidR="00E96088" w:rsidRPr="006B697C" w:rsidRDefault="00E96088" w:rsidP="00A5549C">
      <w:pPr>
        <w:pStyle w:val="27"/>
        <w:shd w:val="clear" w:color="auto" w:fill="auto"/>
        <w:spacing w:line="240" w:lineRule="auto"/>
        <w:ind w:firstLine="709"/>
        <w:rPr>
          <w:sz w:val="24"/>
          <w:szCs w:val="24"/>
          <w:lang w:val="uk-UA"/>
        </w:rPr>
      </w:pPr>
    </w:p>
    <w:p w14:paraId="37C2D971" w14:textId="77777777" w:rsidR="00E96088" w:rsidRPr="006B697C" w:rsidRDefault="00684190" w:rsidP="00A5549C">
      <w:pPr>
        <w:ind w:firstLine="709"/>
        <w:jc w:val="both"/>
        <w:rPr>
          <w:b/>
        </w:rPr>
      </w:pPr>
      <w:r w:rsidRPr="006B697C">
        <w:rPr>
          <w:b/>
        </w:rPr>
        <w:t>3. Ціна договору.</w:t>
      </w:r>
    </w:p>
    <w:p w14:paraId="491C9606" w14:textId="511720A3" w:rsidR="00E96088" w:rsidRPr="006B697C" w:rsidRDefault="00684190" w:rsidP="00A5549C">
      <w:pPr>
        <w:pStyle w:val="26"/>
        <w:tabs>
          <w:tab w:val="left" w:pos="1134"/>
        </w:tabs>
        <w:spacing w:after="0" w:line="240" w:lineRule="auto"/>
        <w:ind w:left="0" w:firstLine="709"/>
        <w:jc w:val="both"/>
      </w:pPr>
      <w:r w:rsidRPr="006B697C">
        <w:t xml:space="preserve">3.1.Ціна цього Договору </w:t>
      </w:r>
      <w:r w:rsidRPr="006B697C">
        <w:rPr>
          <w:bCs/>
        </w:rPr>
        <w:t xml:space="preserve">становить: </w:t>
      </w:r>
      <w:r w:rsidR="009273D1">
        <w:rPr>
          <w:bCs/>
          <w:lang w:val="ru-RU"/>
        </w:rPr>
        <w:t>________</w:t>
      </w:r>
      <w:r w:rsidR="000120A6" w:rsidRPr="000120A6">
        <w:rPr>
          <w:bCs/>
          <w:lang w:val="ru-RU"/>
        </w:rPr>
        <w:t xml:space="preserve"> (</w:t>
      </w:r>
      <w:r w:rsidR="009273D1">
        <w:rPr>
          <w:bCs/>
          <w:lang w:val="ru-RU"/>
        </w:rPr>
        <w:t>_____________</w:t>
      </w:r>
      <w:r w:rsidR="000120A6" w:rsidRPr="000120A6">
        <w:rPr>
          <w:bCs/>
          <w:lang w:val="ru-RU"/>
        </w:rPr>
        <w:t xml:space="preserve">) грн., </w:t>
      </w:r>
      <w:r w:rsidR="009273D1">
        <w:rPr>
          <w:bCs/>
          <w:lang w:val="ru-RU"/>
        </w:rPr>
        <w:t>в т.ч.</w:t>
      </w:r>
      <w:r w:rsidR="000120A6" w:rsidRPr="000120A6">
        <w:rPr>
          <w:bCs/>
          <w:lang w:val="ru-RU"/>
        </w:rPr>
        <w:t xml:space="preserve"> ПДВ</w:t>
      </w:r>
      <w:r w:rsidR="009273D1">
        <w:rPr>
          <w:bCs/>
          <w:lang w:val="ru-RU"/>
        </w:rPr>
        <w:t xml:space="preserve"> - _____</w:t>
      </w:r>
      <w:r w:rsidRPr="006B697C">
        <w:t>.</w:t>
      </w:r>
    </w:p>
    <w:p w14:paraId="68B43314" w14:textId="77777777" w:rsidR="00E96088" w:rsidRPr="006B697C" w:rsidRDefault="00684190" w:rsidP="00A5549C">
      <w:pPr>
        <w:pStyle w:val="af2"/>
        <w:tabs>
          <w:tab w:val="left" w:pos="1134"/>
        </w:tabs>
        <w:spacing w:beforeAutospacing="0" w:afterAutospacing="0"/>
        <w:ind w:firstLine="709"/>
        <w:jc w:val="both"/>
        <w:rPr>
          <w:lang w:val="uk-UA"/>
        </w:rPr>
      </w:pPr>
      <w:r w:rsidRPr="006B697C">
        <w:t>3.</w:t>
      </w:r>
      <w:proofErr w:type="gramStart"/>
      <w:r w:rsidRPr="006B697C">
        <w:t>2.</w:t>
      </w:r>
      <w:r w:rsidRPr="006B697C">
        <w:rPr>
          <w:lang w:val="uk-UA"/>
        </w:rPr>
        <w:t>Ціна</w:t>
      </w:r>
      <w:proofErr w:type="gramEnd"/>
      <w:r w:rsidRPr="006B697C">
        <w:rPr>
          <w:lang w:val="uk-UA"/>
        </w:rPr>
        <w:t xml:space="preserve"> цього Договору може бути зменшена за взаємною згодою сторін.</w:t>
      </w:r>
    </w:p>
    <w:p w14:paraId="64186A5E" w14:textId="77777777" w:rsidR="00E96088" w:rsidRPr="006B697C" w:rsidRDefault="00684190" w:rsidP="00A5549C">
      <w:pPr>
        <w:ind w:firstLine="709"/>
        <w:jc w:val="both"/>
      </w:pPr>
      <w:r w:rsidRPr="006B697C">
        <w:rPr>
          <w:spacing w:val="5"/>
        </w:rPr>
        <w:t>Зменшення</w:t>
      </w:r>
      <w:r w:rsidRPr="006B697C">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6B697C">
        <w:rPr>
          <w:spacing w:val="2"/>
        </w:rPr>
        <w:t>Постачальник</w:t>
      </w:r>
      <w:r w:rsidRPr="006B697C">
        <w:t>ом поставки товару.</w:t>
      </w:r>
    </w:p>
    <w:p w14:paraId="17B58BC4" w14:textId="77777777" w:rsidR="00E96088" w:rsidRPr="006B697C" w:rsidRDefault="00E96088" w:rsidP="00A5549C">
      <w:pPr>
        <w:pStyle w:val="26"/>
        <w:spacing w:after="0" w:line="240" w:lineRule="auto"/>
        <w:ind w:left="0" w:firstLine="709"/>
        <w:jc w:val="both"/>
      </w:pPr>
    </w:p>
    <w:p w14:paraId="2ABF9C18" w14:textId="77777777" w:rsidR="00E96088" w:rsidRPr="006B697C" w:rsidRDefault="00684190" w:rsidP="00A5549C">
      <w:pPr>
        <w:pStyle w:val="26"/>
        <w:spacing w:after="0" w:line="240" w:lineRule="auto"/>
        <w:ind w:left="0" w:firstLine="709"/>
        <w:rPr>
          <w:b/>
        </w:rPr>
      </w:pPr>
      <w:r w:rsidRPr="006B697C">
        <w:rPr>
          <w:b/>
        </w:rPr>
        <w:t>4. Порядок здійснення оплати.</w:t>
      </w:r>
    </w:p>
    <w:p w14:paraId="13D41FE9" w14:textId="7F4BF762" w:rsidR="00E96088" w:rsidRPr="006B697C" w:rsidRDefault="00684190" w:rsidP="00A5549C">
      <w:pPr>
        <w:pStyle w:val="af2"/>
        <w:numPr>
          <w:ilvl w:val="1"/>
          <w:numId w:val="2"/>
        </w:numPr>
        <w:tabs>
          <w:tab w:val="left" w:pos="1134"/>
        </w:tabs>
        <w:spacing w:beforeAutospacing="0" w:afterAutospacing="0"/>
        <w:ind w:left="0" w:firstLine="709"/>
        <w:jc w:val="both"/>
        <w:rPr>
          <w:lang w:val="uk-UA"/>
        </w:rPr>
      </w:pPr>
      <w:r w:rsidRPr="006B697C">
        <w:rPr>
          <w:lang w:val="uk-UA"/>
        </w:rPr>
        <w:t>Оплата цього Договору здійснюється в межах бюджетних асигнувань за рахунок коштів державного бюджету.</w:t>
      </w:r>
    </w:p>
    <w:p w14:paraId="4BD8E34B" w14:textId="78A16089" w:rsidR="00E96088" w:rsidRPr="006B697C" w:rsidRDefault="00684190" w:rsidP="00A5549C">
      <w:pPr>
        <w:pStyle w:val="af2"/>
        <w:numPr>
          <w:ilvl w:val="1"/>
          <w:numId w:val="2"/>
        </w:numPr>
        <w:tabs>
          <w:tab w:val="left" w:pos="1134"/>
        </w:tabs>
        <w:spacing w:beforeAutospacing="0" w:afterAutospacing="0"/>
        <w:ind w:left="0" w:firstLine="709"/>
        <w:jc w:val="both"/>
        <w:rPr>
          <w:rStyle w:val="apple-converted-space"/>
        </w:rPr>
      </w:pPr>
      <w:r w:rsidRPr="006B697C">
        <w:rPr>
          <w:lang w:val="uk-UA"/>
        </w:rPr>
        <w:t xml:space="preserve">Розрахунки за фактично отриманий товар 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14:paraId="5A94902F" w14:textId="779C1006" w:rsidR="00E96088" w:rsidRPr="006B697C" w:rsidRDefault="00684190" w:rsidP="00A5549C">
      <w:pPr>
        <w:pStyle w:val="af2"/>
        <w:numPr>
          <w:ilvl w:val="1"/>
          <w:numId w:val="2"/>
        </w:numPr>
        <w:tabs>
          <w:tab w:val="left" w:pos="1134"/>
        </w:tabs>
        <w:spacing w:beforeAutospacing="0" w:afterAutospacing="0"/>
        <w:ind w:left="0" w:firstLine="709"/>
        <w:jc w:val="both"/>
        <w:rPr>
          <w:lang w:val="uk-UA"/>
        </w:rPr>
      </w:pPr>
      <w:r w:rsidRPr="006B697C">
        <w:rPr>
          <w:lang w:val="uk-UA"/>
        </w:rPr>
        <w:t xml:space="preserve">Замовник здійснює оплату товару не пізніше </w:t>
      </w:r>
      <w:r w:rsidR="00F25AE2" w:rsidRPr="006B697C">
        <w:rPr>
          <w:lang w:val="uk-UA"/>
        </w:rPr>
        <w:t xml:space="preserve">7 (семи) </w:t>
      </w:r>
      <w:r w:rsidRPr="006B697C">
        <w:rPr>
          <w:lang w:val="uk-UA"/>
        </w:rPr>
        <w:t xml:space="preserve">банківських днів з дати поставки Товару, а у разі відсутності коштів на рахунку військової частини для проведення відповідних видатків, протягом </w:t>
      </w:r>
      <w:r w:rsidR="00F25AE2" w:rsidRPr="006B697C">
        <w:rPr>
          <w:lang w:val="uk-UA"/>
        </w:rPr>
        <w:t xml:space="preserve">3 (трьох) </w:t>
      </w:r>
      <w:r w:rsidRPr="006B697C">
        <w:rPr>
          <w:lang w:val="uk-UA"/>
        </w:rPr>
        <w:t>банківських днів з моменту їх надходження</w:t>
      </w:r>
      <w:r w:rsidR="0046398C" w:rsidRPr="006B697C">
        <w:rPr>
          <w:lang w:val="uk-UA"/>
        </w:rPr>
        <w:t xml:space="preserve"> на свій рахунок</w:t>
      </w:r>
      <w:r w:rsidRPr="006B697C">
        <w:rPr>
          <w:lang w:val="uk-UA"/>
        </w:rPr>
        <w:t>.</w:t>
      </w:r>
    </w:p>
    <w:p w14:paraId="106C300C" w14:textId="77777777" w:rsidR="00E96088" w:rsidRPr="006B697C" w:rsidRDefault="00684190" w:rsidP="00A5549C">
      <w:pPr>
        <w:pStyle w:val="26"/>
        <w:numPr>
          <w:ilvl w:val="1"/>
          <w:numId w:val="2"/>
        </w:numPr>
        <w:tabs>
          <w:tab w:val="left" w:pos="1134"/>
        </w:tabs>
        <w:spacing w:after="0" w:line="240" w:lineRule="auto"/>
        <w:ind w:left="0" w:firstLine="709"/>
        <w:jc w:val="both"/>
      </w:pPr>
      <w:r w:rsidRPr="006B697C">
        <w:t xml:space="preserve">Оплата здійснюється шляхом перерахування коштів на поточний рахунок </w:t>
      </w:r>
      <w:r w:rsidRPr="006B697C">
        <w:rPr>
          <w:spacing w:val="2"/>
        </w:rPr>
        <w:t>Постачальник</w:t>
      </w:r>
      <w:r w:rsidRPr="006B697C">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217BEF17" w14:textId="77777777" w:rsidR="00E96088" w:rsidRPr="006B697C" w:rsidRDefault="00E96088" w:rsidP="00A5549C">
      <w:pPr>
        <w:ind w:firstLine="709"/>
        <w:jc w:val="both"/>
        <w:rPr>
          <w:b/>
        </w:rPr>
      </w:pPr>
    </w:p>
    <w:p w14:paraId="2A8FF7B5" w14:textId="77777777" w:rsidR="00E96088" w:rsidRPr="006B697C" w:rsidRDefault="00684190" w:rsidP="00A5549C">
      <w:pPr>
        <w:ind w:firstLine="709"/>
        <w:jc w:val="both"/>
        <w:rPr>
          <w:b/>
        </w:rPr>
      </w:pPr>
      <w:r w:rsidRPr="006B697C">
        <w:rPr>
          <w:b/>
        </w:rPr>
        <w:t>5. Поставка Товару.</w:t>
      </w:r>
    </w:p>
    <w:p w14:paraId="701EB6FD" w14:textId="117C35BA"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 xml:space="preserve">Поставка Товару </w:t>
      </w:r>
      <w:r w:rsidR="00F25AE2" w:rsidRPr="006B697C">
        <w:rPr>
          <w:lang w:val="uk-UA"/>
        </w:rPr>
        <w:t xml:space="preserve">проводиться Постачальником відповідно до заявки </w:t>
      </w:r>
      <w:r w:rsidRPr="006B697C">
        <w:rPr>
          <w:lang w:val="uk-UA"/>
        </w:rPr>
        <w:t>Замовника, але не раніше дати підписання Договору.</w:t>
      </w:r>
    </w:p>
    <w:p w14:paraId="655EF8C0" w14:textId="78F6AE80"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iCs/>
          <w:lang w:val="uk-UA"/>
        </w:rPr>
        <w:t xml:space="preserve">Товар постачається на  </w:t>
      </w:r>
      <w:r w:rsidRPr="006B697C">
        <w:rPr>
          <w:lang w:val="uk-UA"/>
        </w:rPr>
        <w:t>склад Замовника</w:t>
      </w:r>
      <w:r w:rsidRPr="006B697C">
        <w:rPr>
          <w:iCs/>
          <w:lang w:val="uk-UA"/>
        </w:rPr>
        <w:t xml:space="preserve"> у тарі та упаковці, яка забезпечує її збереження під час транспортування, в межах термінів, установлених діючими стандартами.</w:t>
      </w:r>
    </w:p>
    <w:p w14:paraId="0779CCDF" w14:textId="06B1FB15" w:rsidR="00E96088" w:rsidRPr="006B697C" w:rsidRDefault="00684190" w:rsidP="00A5549C">
      <w:pPr>
        <w:pStyle w:val="af2"/>
        <w:numPr>
          <w:ilvl w:val="1"/>
          <w:numId w:val="3"/>
        </w:numPr>
        <w:tabs>
          <w:tab w:val="left" w:pos="1134"/>
        </w:tabs>
        <w:spacing w:beforeAutospacing="0" w:afterAutospacing="0"/>
        <w:ind w:left="0" w:firstLine="709"/>
        <w:jc w:val="both"/>
      </w:pPr>
      <w:r w:rsidRPr="006B697C">
        <w:rPr>
          <w:lang w:val="uk-UA"/>
        </w:rPr>
        <w:t>Місце поставки Товару (здійснення його прийому-передачі) – м. Житоми</w:t>
      </w:r>
      <w:r w:rsidR="009273D1">
        <w:rPr>
          <w:lang w:val="uk-UA"/>
        </w:rPr>
        <w:t>р</w:t>
      </w:r>
      <w:r w:rsidRPr="006B697C">
        <w:rPr>
          <w:lang w:val="uk-UA"/>
        </w:rPr>
        <w:t>.</w:t>
      </w:r>
    </w:p>
    <w:p w14:paraId="66B548CC" w14:textId="27394F52" w:rsidR="00E96088" w:rsidRPr="006B697C" w:rsidRDefault="00684190" w:rsidP="00A5549C">
      <w:pPr>
        <w:pStyle w:val="af2"/>
        <w:numPr>
          <w:ilvl w:val="1"/>
          <w:numId w:val="3"/>
        </w:numPr>
        <w:tabs>
          <w:tab w:val="left" w:pos="1134"/>
        </w:tabs>
        <w:spacing w:beforeAutospacing="0" w:afterAutospacing="0"/>
        <w:ind w:left="0" w:firstLine="709"/>
        <w:jc w:val="both"/>
      </w:pPr>
      <w:r w:rsidRPr="006B697C">
        <w:rPr>
          <w:lang w:val="uk-UA"/>
        </w:rPr>
        <w:t xml:space="preserve">Строк поставки Товару за попередньою домовленістю сторін, але не пізніше </w:t>
      </w:r>
      <w:r w:rsidR="00AA5BF2">
        <w:rPr>
          <w:lang w:val="uk-UA"/>
        </w:rPr>
        <w:t>01</w:t>
      </w:r>
      <w:r w:rsidR="00A233C8">
        <w:rPr>
          <w:lang w:val="uk-UA"/>
        </w:rPr>
        <w:t> </w:t>
      </w:r>
      <w:r w:rsidR="00AA5BF2">
        <w:rPr>
          <w:lang w:val="uk-UA"/>
        </w:rPr>
        <w:t>черв</w:t>
      </w:r>
      <w:r w:rsidRPr="006B697C">
        <w:rPr>
          <w:lang w:val="uk-UA"/>
        </w:rPr>
        <w:t>ня 2023року.</w:t>
      </w:r>
    </w:p>
    <w:p w14:paraId="53B6A661" w14:textId="77777777" w:rsidR="00E96088" w:rsidRPr="006B697C" w:rsidRDefault="00684190" w:rsidP="00A5549C">
      <w:pPr>
        <w:pStyle w:val="af2"/>
        <w:numPr>
          <w:ilvl w:val="1"/>
          <w:numId w:val="3"/>
        </w:numPr>
        <w:tabs>
          <w:tab w:val="left" w:pos="1134"/>
        </w:tabs>
        <w:spacing w:beforeAutospacing="0" w:afterAutospacing="0"/>
        <w:ind w:left="0" w:firstLine="709"/>
        <w:jc w:val="both"/>
      </w:pPr>
      <w:r w:rsidRPr="006B697C">
        <w:t xml:space="preserve">Поставка Товару </w:t>
      </w:r>
      <w:proofErr w:type="spellStart"/>
      <w:r w:rsidRPr="006B697C">
        <w:t>здійснюється</w:t>
      </w:r>
      <w:proofErr w:type="spellEnd"/>
      <w:r w:rsidRPr="006B697C">
        <w:t xml:space="preserve"> транспортом </w:t>
      </w:r>
      <w:proofErr w:type="spellStart"/>
      <w:r w:rsidRPr="006B697C">
        <w:t>Постачальника</w:t>
      </w:r>
      <w:proofErr w:type="spellEnd"/>
      <w:r w:rsidRPr="006B697C">
        <w:t xml:space="preserve">. </w:t>
      </w:r>
      <w:proofErr w:type="spellStart"/>
      <w:r w:rsidRPr="006B697C">
        <w:t>Витрати</w:t>
      </w:r>
      <w:proofErr w:type="spellEnd"/>
      <w:r w:rsidRPr="006B697C">
        <w:t xml:space="preserve"> </w:t>
      </w:r>
      <w:proofErr w:type="spellStart"/>
      <w:r w:rsidRPr="006B697C">
        <w:t>щодо</w:t>
      </w:r>
      <w:proofErr w:type="spellEnd"/>
      <w:r w:rsidRPr="006B697C">
        <w:t xml:space="preserve"> </w:t>
      </w:r>
      <w:proofErr w:type="spellStart"/>
      <w:r w:rsidRPr="006B697C">
        <w:t>перевезення</w:t>
      </w:r>
      <w:proofErr w:type="spellEnd"/>
      <w:r w:rsidRPr="006B697C">
        <w:t xml:space="preserve"> Товару до </w:t>
      </w:r>
      <w:proofErr w:type="spellStart"/>
      <w:r w:rsidRPr="006B697C">
        <w:t>місця</w:t>
      </w:r>
      <w:proofErr w:type="spellEnd"/>
      <w:r w:rsidRPr="006B697C">
        <w:t xml:space="preserve"> </w:t>
      </w:r>
      <w:proofErr w:type="spellStart"/>
      <w:r w:rsidRPr="006B697C">
        <w:t>приймання</w:t>
      </w:r>
      <w:proofErr w:type="spellEnd"/>
      <w:r w:rsidRPr="006B697C">
        <w:t xml:space="preserve"> Товару, </w:t>
      </w:r>
      <w:proofErr w:type="spellStart"/>
      <w:r w:rsidRPr="006B697C">
        <w:t>несе</w:t>
      </w:r>
      <w:proofErr w:type="spellEnd"/>
      <w:r w:rsidRPr="006B697C">
        <w:t xml:space="preserve"> </w:t>
      </w:r>
      <w:proofErr w:type="spellStart"/>
      <w:r w:rsidRPr="006B697C">
        <w:t>Постачальник</w:t>
      </w:r>
      <w:proofErr w:type="spellEnd"/>
      <w:r w:rsidRPr="006B697C">
        <w:t>.</w:t>
      </w:r>
    </w:p>
    <w:p w14:paraId="2119C323" w14:textId="36B6A118"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w:t>
      </w:r>
      <w:r w:rsidR="00F25AE2" w:rsidRPr="006B697C">
        <w:rPr>
          <w:lang w:val="uk-UA"/>
        </w:rPr>
        <w:t>, що підписані з обох Сторін</w:t>
      </w:r>
      <w:r w:rsidRPr="006B697C">
        <w:rPr>
          <w:lang w:val="uk-UA"/>
        </w:rPr>
        <w:t xml:space="preserve"> і довіреністю на отримання цінностей.</w:t>
      </w:r>
    </w:p>
    <w:p w14:paraId="745FDEC4" w14:textId="77777777"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Якщо інше не передбачено цим Договором, приймання товару по кількості здійснюється відповідно до “Інструкції про порядок приймання продукції виробничо-технічного призначення і товарів народного споживання по кількості № П-6”, затвердженої постановою Держарбітражу при Раді Міністрів СРСР від 15.06.1965 (із змінами і доповненнями).</w:t>
      </w:r>
    </w:p>
    <w:p w14:paraId="1CF2093B" w14:textId="77777777"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 xml:space="preserve">Якщо інше не передбачено цим Договором, приймання товару за якістю здійснюється відповідно до “Інструкції про порядок приймання продукції виробниче-технічного призначення і товарів народного споживання за якістю № П-7”, затвердженої </w:t>
      </w:r>
      <w:r w:rsidRPr="006B697C">
        <w:rPr>
          <w:lang w:val="uk-UA"/>
        </w:rPr>
        <w:lastRenderedPageBreak/>
        <w:t>постановою Держарбітражу при Раді Міністрів СРСР від 25.04.1966 (із змінами і доповненнями).</w:t>
      </w:r>
    </w:p>
    <w:p w14:paraId="0C58D203" w14:textId="77777777"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Приймання Товару за кількістю (асортиментом) а також перевірка стану упаковки і маркування</w:t>
      </w:r>
      <w:r w:rsidRPr="006B697C">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B697C">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6B697C">
        <w:rPr>
          <w:spacing w:val="2"/>
          <w:lang w:val="uk-UA"/>
        </w:rPr>
        <w:t>Постачальник</w:t>
      </w:r>
      <w:r w:rsidRPr="006B697C">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6B697C">
        <w:rPr>
          <w:spacing w:val="2"/>
          <w:lang w:val="uk-UA"/>
        </w:rPr>
        <w:t>Постачальник</w:t>
      </w:r>
      <w:r w:rsidRPr="006B697C">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67D6BB2" w14:textId="5B969CE5" w:rsidR="00E96088" w:rsidRPr="006B697C" w:rsidRDefault="00684190" w:rsidP="00A5549C">
      <w:pPr>
        <w:pStyle w:val="af2"/>
        <w:numPr>
          <w:ilvl w:val="1"/>
          <w:numId w:val="3"/>
        </w:numPr>
        <w:tabs>
          <w:tab w:val="left" w:pos="1276"/>
        </w:tabs>
        <w:spacing w:beforeAutospacing="0" w:afterAutospacing="0"/>
        <w:ind w:left="0" w:firstLine="709"/>
        <w:jc w:val="both"/>
        <w:rPr>
          <w:lang w:val="uk-UA"/>
        </w:rPr>
      </w:pPr>
      <w:r w:rsidRPr="006B697C">
        <w:rPr>
          <w:lang w:val="uk-UA"/>
        </w:rPr>
        <w:t xml:space="preserve">Приймання Товару за якістю (комплектністю) повинно бути проведено Замовником не пізніше 10 (десяти) календарних днів від дати фактичної передачі Товару за накладною. </w:t>
      </w:r>
      <w:r w:rsidR="00CA1E9B" w:rsidRPr="006B697C">
        <w:rPr>
          <w:lang w:val="uk-UA"/>
        </w:rPr>
        <w:t xml:space="preserve">Письмове та </w:t>
      </w:r>
      <w:proofErr w:type="spellStart"/>
      <w:r w:rsidR="00CA1E9B" w:rsidRPr="006B697C">
        <w:rPr>
          <w:lang w:val="uk-UA"/>
        </w:rPr>
        <w:t>обгрунтоване</w:t>
      </w:r>
      <w:proofErr w:type="spellEnd"/>
      <w:r w:rsidR="00CA1E9B" w:rsidRPr="006B697C">
        <w:rPr>
          <w:lang w:val="uk-UA"/>
        </w:rPr>
        <w:t xml:space="preserve"> п</w:t>
      </w:r>
      <w:r w:rsidRPr="006B697C">
        <w:rPr>
          <w:lang w:val="uk-UA"/>
        </w:rPr>
        <w:t xml:space="preserve">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sidRPr="006B697C">
        <w:rPr>
          <w:spacing w:val="2"/>
          <w:lang w:val="uk-UA"/>
        </w:rPr>
        <w:t>Постачальник</w:t>
      </w:r>
      <w:r w:rsidRPr="006B697C">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sidRPr="006B697C">
        <w:rPr>
          <w:spacing w:val="2"/>
          <w:lang w:val="uk-UA"/>
        </w:rPr>
        <w:t>Постачальник</w:t>
      </w:r>
      <w:r w:rsidRPr="006B697C">
        <w:rPr>
          <w:lang w:val="uk-UA"/>
        </w:rPr>
        <w:t>а від виконання гарантійних або інших зобов'язань, передбачених цим Договором.</w:t>
      </w:r>
    </w:p>
    <w:p w14:paraId="549964C1" w14:textId="77777777" w:rsidR="00E96088" w:rsidRPr="006B697C" w:rsidRDefault="00E96088" w:rsidP="00A5549C">
      <w:pPr>
        <w:pStyle w:val="af2"/>
        <w:tabs>
          <w:tab w:val="left" w:pos="1134"/>
        </w:tabs>
        <w:spacing w:beforeAutospacing="0" w:afterAutospacing="0"/>
        <w:ind w:left="709"/>
        <w:jc w:val="both"/>
        <w:rPr>
          <w:lang w:val="uk-UA"/>
        </w:rPr>
      </w:pPr>
    </w:p>
    <w:p w14:paraId="1BBB18D5" w14:textId="77777777" w:rsidR="00E96088" w:rsidRPr="006B697C" w:rsidRDefault="00684190" w:rsidP="00A5549C">
      <w:pPr>
        <w:pStyle w:val="3"/>
        <w:tabs>
          <w:tab w:val="left" w:pos="567"/>
          <w:tab w:val="left" w:pos="709"/>
        </w:tabs>
        <w:spacing w:before="0" w:after="0"/>
        <w:ind w:firstLine="709"/>
        <w:rPr>
          <w:rFonts w:ascii="Times New Roman" w:hAnsi="Times New Roman" w:cs="Times New Roman"/>
          <w:sz w:val="24"/>
          <w:szCs w:val="24"/>
          <w:lang w:val="uk-UA"/>
        </w:rPr>
      </w:pPr>
      <w:r w:rsidRPr="006B697C">
        <w:rPr>
          <w:rFonts w:ascii="Times New Roman" w:hAnsi="Times New Roman" w:cs="Times New Roman"/>
          <w:sz w:val="24"/>
          <w:szCs w:val="24"/>
          <w:lang w:val="uk-UA"/>
        </w:rPr>
        <w:t>6. Права та обов'язки сторін</w:t>
      </w:r>
    </w:p>
    <w:p w14:paraId="73B45940" w14:textId="77777777" w:rsidR="00E96088" w:rsidRPr="006B697C" w:rsidRDefault="00684190" w:rsidP="00A5549C">
      <w:pPr>
        <w:pStyle w:val="af2"/>
        <w:numPr>
          <w:ilvl w:val="1"/>
          <w:numId w:val="4"/>
        </w:numPr>
        <w:tabs>
          <w:tab w:val="left" w:pos="1276"/>
        </w:tabs>
        <w:spacing w:beforeAutospacing="0" w:afterAutospacing="0"/>
        <w:ind w:left="0" w:firstLine="709"/>
        <w:jc w:val="both"/>
        <w:rPr>
          <w:b/>
          <w:bCs/>
          <w:lang w:val="uk-UA"/>
        </w:rPr>
      </w:pPr>
      <w:r w:rsidRPr="006B697C">
        <w:rPr>
          <w:b/>
          <w:bCs/>
          <w:lang w:val="uk-UA"/>
        </w:rPr>
        <w:t>Замовник зобов'язаний:</w:t>
      </w:r>
    </w:p>
    <w:p w14:paraId="68D0DD17" w14:textId="77777777" w:rsidR="00E96088" w:rsidRPr="006B697C" w:rsidRDefault="00684190" w:rsidP="00A5549C">
      <w:pPr>
        <w:pStyle w:val="af2"/>
        <w:numPr>
          <w:ilvl w:val="2"/>
          <w:numId w:val="4"/>
        </w:numPr>
        <w:tabs>
          <w:tab w:val="left" w:pos="1276"/>
        </w:tabs>
        <w:spacing w:beforeAutospacing="0" w:afterAutospacing="0"/>
        <w:ind w:left="0" w:firstLine="709"/>
        <w:jc w:val="both"/>
        <w:rPr>
          <w:lang w:val="uk-UA"/>
        </w:rPr>
      </w:pPr>
      <w:r w:rsidRPr="006B697C">
        <w:rPr>
          <w:lang w:val="uk-UA"/>
        </w:rPr>
        <w:t>Своєчасно та в повному обсязі сплачувати за поставлені товари.</w:t>
      </w:r>
    </w:p>
    <w:p w14:paraId="2FBEAA7A" w14:textId="1A379486" w:rsidR="00E96088" w:rsidRPr="006B697C" w:rsidRDefault="00684190" w:rsidP="00A5549C">
      <w:pPr>
        <w:pStyle w:val="af2"/>
        <w:numPr>
          <w:ilvl w:val="2"/>
          <w:numId w:val="4"/>
        </w:numPr>
        <w:tabs>
          <w:tab w:val="left" w:pos="993"/>
          <w:tab w:val="left" w:pos="1276"/>
        </w:tabs>
        <w:spacing w:beforeAutospacing="0" w:afterAutospacing="0"/>
        <w:ind w:left="0" w:firstLine="709"/>
        <w:jc w:val="both"/>
        <w:rPr>
          <w:lang w:val="uk-UA"/>
        </w:rPr>
      </w:pPr>
      <w:r w:rsidRPr="006B697C">
        <w:rPr>
          <w:lang w:val="uk-UA"/>
        </w:rPr>
        <w:t xml:space="preserve">Приймати поставлені товари згідно з </w:t>
      </w:r>
      <w:r w:rsidR="00A5549C" w:rsidRPr="006B697C">
        <w:rPr>
          <w:lang w:val="uk-UA"/>
        </w:rPr>
        <w:t xml:space="preserve">видатковими накладними </w:t>
      </w:r>
      <w:r w:rsidRPr="006B697C">
        <w:rPr>
          <w:lang w:val="uk-UA"/>
        </w:rPr>
        <w:t>або товарно-транспортними накладними.</w:t>
      </w:r>
    </w:p>
    <w:p w14:paraId="409ECC1C"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У випадку виявлення поставки неякісного (некомплектного) товару протягом терміну зазначеного в п.5.10. цього Договору, Замовник зобов’язаний викликати  представника </w:t>
      </w:r>
      <w:r w:rsidRPr="006B697C">
        <w:rPr>
          <w:spacing w:val="2"/>
          <w:lang w:val="uk-UA"/>
        </w:rPr>
        <w:t>Постачальник</w:t>
      </w:r>
      <w:r w:rsidRPr="006B697C">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6B697C">
        <w:rPr>
          <w:spacing w:val="2"/>
          <w:lang w:val="uk-UA"/>
        </w:rPr>
        <w:t>Постачальник</w:t>
      </w:r>
      <w:r w:rsidRPr="006B697C">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6B697C">
        <w:rPr>
          <w:spacing w:val="2"/>
          <w:lang w:val="uk-UA"/>
        </w:rPr>
        <w:t>Постачальник</w:t>
      </w:r>
      <w:r w:rsidRPr="006B697C">
        <w:rPr>
          <w:lang w:val="uk-UA"/>
        </w:rPr>
        <w:t>у.</w:t>
      </w:r>
    </w:p>
    <w:p w14:paraId="27091415"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6B697C">
        <w:rPr>
          <w:spacing w:val="2"/>
          <w:lang w:val="uk-UA"/>
        </w:rPr>
        <w:t>Постачальник</w:t>
      </w:r>
      <w:r w:rsidRPr="006B697C">
        <w:rPr>
          <w:lang w:val="uk-UA"/>
        </w:rPr>
        <w:t>а для складання акту про фактичну якість (комплектність) Товару або акту про приховані недоліки Товару.</w:t>
      </w:r>
    </w:p>
    <w:p w14:paraId="22542F2A" w14:textId="77777777" w:rsidR="00E96088" w:rsidRPr="006B697C" w:rsidRDefault="00684190" w:rsidP="00A5549C">
      <w:pPr>
        <w:pStyle w:val="af2"/>
        <w:numPr>
          <w:ilvl w:val="1"/>
          <w:numId w:val="4"/>
        </w:numPr>
        <w:tabs>
          <w:tab w:val="left" w:pos="993"/>
        </w:tabs>
        <w:spacing w:beforeAutospacing="0" w:afterAutospacing="0"/>
        <w:ind w:left="0" w:firstLine="709"/>
        <w:jc w:val="both"/>
        <w:rPr>
          <w:b/>
          <w:bCs/>
          <w:lang w:val="uk-UA"/>
        </w:rPr>
      </w:pPr>
      <w:r w:rsidRPr="006B697C">
        <w:rPr>
          <w:b/>
          <w:bCs/>
          <w:lang w:val="uk-UA"/>
        </w:rPr>
        <w:t>Замовник має право:</w:t>
      </w:r>
    </w:p>
    <w:p w14:paraId="12A22751"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Достроково розірвати цей Договір у разі невиконання зобов'язань </w:t>
      </w:r>
      <w:r w:rsidRPr="006B697C">
        <w:rPr>
          <w:spacing w:val="2"/>
          <w:lang w:val="uk-UA"/>
        </w:rPr>
        <w:t>Постачальник</w:t>
      </w:r>
      <w:r w:rsidRPr="006B697C">
        <w:rPr>
          <w:lang w:val="uk-UA"/>
        </w:rPr>
        <w:t>ом, повідомивши про це його у строк не менше ніж за 1 тиждень.</w:t>
      </w:r>
    </w:p>
    <w:p w14:paraId="71CB05B8"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Контролювати поставку товарів у строки, встановлені цим Договором.</w:t>
      </w:r>
    </w:p>
    <w:p w14:paraId="14A765FF" w14:textId="4FC00B0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6B697C">
        <w:rPr>
          <w:spacing w:val="2"/>
          <w:lang w:val="uk-UA"/>
        </w:rPr>
        <w:t>Постачальник</w:t>
      </w:r>
      <w:r w:rsidRPr="006B697C">
        <w:rPr>
          <w:lang w:val="uk-UA"/>
        </w:rPr>
        <w:t>ом поставки товару. У такому разі Сторони вносять відповідні зміни (додаткові угоди) до цього Договору.</w:t>
      </w:r>
    </w:p>
    <w:p w14:paraId="7500AEBE"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lastRenderedPageBreak/>
        <w:t xml:space="preserve">Повернути накладну </w:t>
      </w:r>
      <w:r w:rsidRPr="006B697C">
        <w:rPr>
          <w:spacing w:val="2"/>
          <w:lang w:val="uk-UA"/>
        </w:rPr>
        <w:t>Постачальник</w:t>
      </w:r>
      <w:r w:rsidRPr="006B697C">
        <w:rPr>
          <w:lang w:val="uk-UA"/>
        </w:rPr>
        <w:t>у без здійснення оплати в разі неналежного оформлення документів, зазначених у пункті 4.2 цього Договору (відсутність печатки, підписів тощо).</w:t>
      </w:r>
    </w:p>
    <w:p w14:paraId="363C9753" w14:textId="77777777" w:rsidR="00E96088" w:rsidRPr="006B697C" w:rsidRDefault="00684190" w:rsidP="00A5549C">
      <w:pPr>
        <w:pStyle w:val="af2"/>
        <w:numPr>
          <w:ilvl w:val="1"/>
          <w:numId w:val="4"/>
        </w:numPr>
        <w:tabs>
          <w:tab w:val="left" w:pos="993"/>
        </w:tabs>
        <w:spacing w:beforeAutospacing="0" w:afterAutospacing="0"/>
        <w:ind w:left="0" w:firstLine="709"/>
        <w:jc w:val="both"/>
        <w:rPr>
          <w:b/>
          <w:bCs/>
          <w:lang w:val="uk-UA"/>
        </w:rPr>
      </w:pPr>
      <w:r w:rsidRPr="006B697C">
        <w:rPr>
          <w:b/>
          <w:bCs/>
          <w:spacing w:val="2"/>
          <w:lang w:val="uk-UA"/>
        </w:rPr>
        <w:t>Постачальник</w:t>
      </w:r>
      <w:r w:rsidRPr="006B697C">
        <w:rPr>
          <w:b/>
          <w:bCs/>
          <w:lang w:val="uk-UA"/>
        </w:rPr>
        <w:t xml:space="preserve"> зобов'язаний:</w:t>
      </w:r>
    </w:p>
    <w:p w14:paraId="4D861EFF"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Забезпечити поставку товарів у строки, встановлені цим Договором.</w:t>
      </w:r>
    </w:p>
    <w:p w14:paraId="2D60004B"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Забезпечити поставку товарів, якість яких відповідає умовам, установленим розділом 2 цього Договору.</w:t>
      </w:r>
    </w:p>
    <w:p w14:paraId="56F8070D"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proofErr w:type="spellStart"/>
      <w:r w:rsidRPr="006B697C">
        <w:t>Письмово</w:t>
      </w:r>
      <w:proofErr w:type="spellEnd"/>
      <w:r w:rsidRPr="006B697C">
        <w:t xml:space="preserve">, не </w:t>
      </w:r>
      <w:proofErr w:type="spellStart"/>
      <w:r w:rsidRPr="006B697C">
        <w:t>менше</w:t>
      </w:r>
      <w:proofErr w:type="spellEnd"/>
      <w:r w:rsidRPr="006B697C">
        <w:t xml:space="preserve"> </w:t>
      </w:r>
      <w:proofErr w:type="spellStart"/>
      <w:r w:rsidRPr="006B697C">
        <w:t>ніж</w:t>
      </w:r>
      <w:proofErr w:type="spellEnd"/>
      <w:r w:rsidRPr="006B697C">
        <w:t xml:space="preserve"> за </w:t>
      </w:r>
      <w:r w:rsidRPr="006B697C">
        <w:rPr>
          <w:lang w:val="uk-UA"/>
        </w:rPr>
        <w:t>5</w:t>
      </w:r>
      <w:r w:rsidRPr="006B697C">
        <w:t xml:space="preserve"> (</w:t>
      </w:r>
      <w:r w:rsidRPr="006B697C">
        <w:rPr>
          <w:lang w:val="uk-UA"/>
        </w:rPr>
        <w:t>п’ять</w:t>
      </w:r>
      <w:r w:rsidRPr="006B697C">
        <w:t xml:space="preserve">) </w:t>
      </w:r>
      <w:proofErr w:type="spellStart"/>
      <w:r w:rsidRPr="006B697C">
        <w:rPr>
          <w:iCs/>
        </w:rPr>
        <w:t>робоч</w:t>
      </w:r>
      <w:r w:rsidRPr="006B697C">
        <w:rPr>
          <w:iCs/>
          <w:lang w:val="uk-UA"/>
        </w:rPr>
        <w:t>их</w:t>
      </w:r>
      <w:proofErr w:type="spellEnd"/>
      <w:r w:rsidRPr="006B697C">
        <w:rPr>
          <w:iCs/>
        </w:rPr>
        <w:t xml:space="preserve"> </w:t>
      </w:r>
      <w:proofErr w:type="spellStart"/>
      <w:r w:rsidRPr="006B697C">
        <w:rPr>
          <w:iCs/>
        </w:rPr>
        <w:t>дні</w:t>
      </w:r>
      <w:proofErr w:type="spellEnd"/>
      <w:r w:rsidRPr="006B697C">
        <w:rPr>
          <w:iCs/>
          <w:lang w:val="uk-UA"/>
        </w:rPr>
        <w:t>в</w:t>
      </w:r>
      <w:r w:rsidRPr="006B697C">
        <w:t xml:space="preserve">, </w:t>
      </w:r>
      <w:proofErr w:type="spellStart"/>
      <w:r w:rsidRPr="006B697C">
        <w:t>повідомити</w:t>
      </w:r>
      <w:proofErr w:type="spellEnd"/>
      <w:r w:rsidRPr="006B697C">
        <w:t xml:space="preserve"> </w:t>
      </w:r>
      <w:proofErr w:type="spellStart"/>
      <w:r w:rsidRPr="006B697C">
        <w:t>Замовника</w:t>
      </w:r>
      <w:proofErr w:type="spellEnd"/>
      <w:r w:rsidRPr="006B697C">
        <w:t xml:space="preserve">, про дату коли Товар буде </w:t>
      </w:r>
      <w:proofErr w:type="spellStart"/>
      <w:r w:rsidRPr="006B697C">
        <w:t>відвантажений</w:t>
      </w:r>
      <w:proofErr w:type="spellEnd"/>
      <w:r w:rsidRPr="006B697C">
        <w:t xml:space="preserve"> на </w:t>
      </w:r>
      <w:proofErr w:type="spellStart"/>
      <w:r w:rsidRPr="006B697C">
        <w:t>його</w:t>
      </w:r>
      <w:proofErr w:type="spellEnd"/>
      <w:r w:rsidRPr="006B697C">
        <w:t xml:space="preserve"> адресу</w:t>
      </w:r>
      <w:r w:rsidRPr="006B697C">
        <w:rPr>
          <w:lang w:val="uk-UA"/>
        </w:rPr>
        <w:t xml:space="preserve"> для приймання по якості.</w:t>
      </w:r>
    </w:p>
    <w:p w14:paraId="04335458"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proofErr w:type="spellStart"/>
      <w:r w:rsidRPr="006B697C">
        <w:t>Забезпечити</w:t>
      </w:r>
      <w:proofErr w:type="spellEnd"/>
      <w:r w:rsidRPr="006B697C">
        <w:t xml:space="preserve"> за </w:t>
      </w:r>
      <w:proofErr w:type="spellStart"/>
      <w:r w:rsidRPr="006B697C">
        <w:t>свій</w:t>
      </w:r>
      <w:proofErr w:type="spellEnd"/>
      <w:r w:rsidRPr="006B697C">
        <w:t xml:space="preserve"> </w:t>
      </w:r>
      <w:proofErr w:type="spellStart"/>
      <w:r w:rsidRPr="006B697C">
        <w:t>рахунок</w:t>
      </w:r>
      <w:proofErr w:type="spellEnd"/>
      <w:r w:rsidRPr="006B697C">
        <w:t xml:space="preserve"> </w:t>
      </w:r>
      <w:proofErr w:type="spellStart"/>
      <w:r w:rsidRPr="006B697C">
        <w:t>якісне</w:t>
      </w:r>
      <w:proofErr w:type="spellEnd"/>
      <w:r w:rsidRPr="006B697C">
        <w:t xml:space="preserve"> </w:t>
      </w:r>
      <w:proofErr w:type="spellStart"/>
      <w:r w:rsidRPr="006B697C">
        <w:t>маркування</w:t>
      </w:r>
      <w:proofErr w:type="spellEnd"/>
      <w:r w:rsidRPr="006B697C">
        <w:t xml:space="preserve">, тару та упаковку Товару, </w:t>
      </w:r>
      <w:proofErr w:type="spellStart"/>
      <w:r w:rsidRPr="006B697C">
        <w:t>які</w:t>
      </w:r>
      <w:proofErr w:type="spellEnd"/>
      <w:r w:rsidRPr="006B697C">
        <w:t xml:space="preserve"> </w:t>
      </w:r>
      <w:proofErr w:type="spellStart"/>
      <w:r w:rsidRPr="006B697C">
        <w:t>необхідні</w:t>
      </w:r>
      <w:proofErr w:type="spellEnd"/>
      <w:r w:rsidRPr="006B697C">
        <w:t xml:space="preserve"> для </w:t>
      </w:r>
      <w:proofErr w:type="spellStart"/>
      <w:r w:rsidRPr="006B697C">
        <w:t>перевезення</w:t>
      </w:r>
      <w:proofErr w:type="spellEnd"/>
      <w:r w:rsidRPr="006B697C">
        <w:t xml:space="preserve"> Товару до </w:t>
      </w:r>
      <w:proofErr w:type="spellStart"/>
      <w:r w:rsidRPr="006B697C">
        <w:t>місця</w:t>
      </w:r>
      <w:proofErr w:type="spellEnd"/>
      <w:r w:rsidRPr="006B697C">
        <w:t xml:space="preserve"> поставки та </w:t>
      </w:r>
      <w:proofErr w:type="spellStart"/>
      <w:r w:rsidRPr="006B697C">
        <w:t>проведення</w:t>
      </w:r>
      <w:proofErr w:type="spellEnd"/>
      <w:r w:rsidRPr="006B697C">
        <w:t xml:space="preserve"> </w:t>
      </w:r>
      <w:proofErr w:type="spellStart"/>
      <w:r w:rsidRPr="006B697C">
        <w:t>вантажно-розвантажувальних</w:t>
      </w:r>
      <w:proofErr w:type="spellEnd"/>
      <w:r w:rsidRPr="006B697C">
        <w:t xml:space="preserve"> </w:t>
      </w:r>
      <w:proofErr w:type="spellStart"/>
      <w:r w:rsidRPr="006B697C">
        <w:t>робіт</w:t>
      </w:r>
      <w:proofErr w:type="spellEnd"/>
      <w:r w:rsidRPr="006B697C">
        <w:rPr>
          <w:lang w:val="uk-UA"/>
        </w:rPr>
        <w:t>.</w:t>
      </w:r>
    </w:p>
    <w:p w14:paraId="4037668C"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Нести всі ризики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sidRPr="006B697C">
        <w:rPr>
          <w:spacing w:val="2"/>
          <w:lang w:val="uk-UA"/>
        </w:rPr>
        <w:t>Постачальник</w:t>
      </w:r>
      <w:r w:rsidRPr="006B697C">
        <w:rPr>
          <w:lang w:val="uk-UA"/>
        </w:rPr>
        <w:t xml:space="preserve">а до Замовника в момент виконання </w:t>
      </w:r>
      <w:r w:rsidRPr="006B697C">
        <w:rPr>
          <w:spacing w:val="2"/>
          <w:lang w:val="uk-UA"/>
        </w:rPr>
        <w:t>Постачальник</w:t>
      </w:r>
      <w:r w:rsidRPr="006B697C">
        <w:rPr>
          <w:lang w:val="uk-UA"/>
        </w:rPr>
        <w:t>ом своїх зобов'язань щодо поставки Товару.</w:t>
      </w:r>
    </w:p>
    <w:p w14:paraId="2865D3A4"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Всі необхідні документи (завірені копії), що підтверджують якість Товару, </w:t>
      </w:r>
      <w:r w:rsidRPr="006B697C">
        <w:rPr>
          <w:spacing w:val="2"/>
          <w:lang w:val="uk-UA"/>
        </w:rPr>
        <w:t>Постачальник</w:t>
      </w:r>
      <w:r w:rsidRPr="006B697C">
        <w:rPr>
          <w:lang w:val="uk-UA"/>
        </w:rPr>
        <w:t xml:space="preserve"> зобов’язаний передати Замовнику в момент поставки відповідної партії Товару.</w:t>
      </w:r>
    </w:p>
    <w:p w14:paraId="6574F8B1"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У випадку поставки некомплектного Товару, </w:t>
      </w:r>
      <w:r w:rsidRPr="006B697C">
        <w:rPr>
          <w:spacing w:val="2"/>
          <w:lang w:val="uk-UA"/>
        </w:rPr>
        <w:t>Постачальник</w:t>
      </w:r>
      <w:r w:rsidRPr="006B697C">
        <w:rPr>
          <w:lang w:val="uk-UA"/>
        </w:rPr>
        <w:t xml:space="preserve"> зобов’язаний, на вимогу Замовника, доукомплектувати Товар чи замінити його комплектним Товаром протягом 30 днів з моменту отримання повідомлення від Замовника.</w:t>
      </w:r>
    </w:p>
    <w:p w14:paraId="5FE48857" w14:textId="77777777" w:rsidR="00E96088" w:rsidRPr="006B697C" w:rsidRDefault="00684190" w:rsidP="00A5549C">
      <w:pPr>
        <w:pStyle w:val="af2"/>
        <w:numPr>
          <w:ilvl w:val="1"/>
          <w:numId w:val="4"/>
        </w:numPr>
        <w:tabs>
          <w:tab w:val="left" w:pos="993"/>
        </w:tabs>
        <w:spacing w:beforeAutospacing="0" w:afterAutospacing="0"/>
        <w:ind w:left="0" w:firstLine="709"/>
        <w:jc w:val="both"/>
        <w:rPr>
          <w:lang w:val="uk-UA"/>
        </w:rPr>
      </w:pPr>
      <w:r w:rsidRPr="006B697C">
        <w:rPr>
          <w:spacing w:val="2"/>
          <w:lang w:val="uk-UA"/>
        </w:rPr>
        <w:t>Постачальник</w:t>
      </w:r>
      <w:r w:rsidRPr="006B697C">
        <w:rPr>
          <w:lang w:val="uk-UA"/>
        </w:rPr>
        <w:t xml:space="preserve"> має право:</w:t>
      </w:r>
    </w:p>
    <w:p w14:paraId="5D4F4EAA"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Своєчасно та в повному обсязі отримувати плату за поставлені товари.</w:t>
      </w:r>
    </w:p>
    <w:p w14:paraId="4689C086"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На дострокову поставку товарів за письмовим погодженням Замовника.</w:t>
      </w:r>
    </w:p>
    <w:p w14:paraId="2DABBCAE" w14:textId="77777777" w:rsidR="00E96088" w:rsidRPr="006B697C" w:rsidRDefault="00684190" w:rsidP="00A5549C">
      <w:pPr>
        <w:pStyle w:val="af2"/>
        <w:numPr>
          <w:ilvl w:val="2"/>
          <w:numId w:val="4"/>
        </w:numPr>
        <w:tabs>
          <w:tab w:val="left" w:pos="993"/>
          <w:tab w:val="left" w:pos="1134"/>
        </w:tabs>
        <w:spacing w:beforeAutospacing="0" w:afterAutospacing="0"/>
        <w:ind w:left="0" w:firstLine="720"/>
        <w:jc w:val="both"/>
      </w:pPr>
      <w:r w:rsidRPr="006B697C">
        <w:t xml:space="preserve">У </w:t>
      </w:r>
      <w:proofErr w:type="spellStart"/>
      <w:r w:rsidRPr="006B697C">
        <w:t>разі</w:t>
      </w:r>
      <w:proofErr w:type="spellEnd"/>
      <w:r w:rsidRPr="006B697C">
        <w:t xml:space="preserve"> </w:t>
      </w:r>
      <w:proofErr w:type="spellStart"/>
      <w:r w:rsidRPr="006B697C">
        <w:t>невиконання</w:t>
      </w:r>
      <w:proofErr w:type="spellEnd"/>
      <w:r w:rsidRPr="006B697C">
        <w:t xml:space="preserve"> </w:t>
      </w:r>
      <w:proofErr w:type="spellStart"/>
      <w:r w:rsidRPr="006B697C">
        <w:t>зобов'язань</w:t>
      </w:r>
      <w:proofErr w:type="spellEnd"/>
      <w:r w:rsidRPr="006B697C">
        <w:t xml:space="preserve"> </w:t>
      </w:r>
      <w:proofErr w:type="spellStart"/>
      <w:r w:rsidRPr="006B697C">
        <w:t>Замовником</w:t>
      </w:r>
      <w:proofErr w:type="spellEnd"/>
      <w:r w:rsidRPr="006B697C">
        <w:t xml:space="preserve"> </w:t>
      </w:r>
      <w:proofErr w:type="spellStart"/>
      <w:r w:rsidRPr="006B697C">
        <w:rPr>
          <w:spacing w:val="2"/>
        </w:rPr>
        <w:t>Постачальник</w:t>
      </w:r>
      <w:proofErr w:type="spellEnd"/>
      <w:r w:rsidRPr="006B697C">
        <w:t xml:space="preserve"> </w:t>
      </w:r>
      <w:proofErr w:type="spellStart"/>
      <w:r w:rsidRPr="006B697C">
        <w:t>має</w:t>
      </w:r>
      <w:proofErr w:type="spellEnd"/>
      <w:r w:rsidRPr="006B697C">
        <w:t xml:space="preserve"> право </w:t>
      </w:r>
      <w:proofErr w:type="spellStart"/>
      <w:r w:rsidRPr="006B697C">
        <w:t>достроково</w:t>
      </w:r>
      <w:proofErr w:type="spellEnd"/>
      <w:r w:rsidRPr="006B697C">
        <w:t xml:space="preserve"> </w:t>
      </w:r>
      <w:proofErr w:type="spellStart"/>
      <w:r w:rsidRPr="006B697C">
        <w:t>розірвати</w:t>
      </w:r>
      <w:proofErr w:type="spellEnd"/>
      <w:r w:rsidRPr="006B697C">
        <w:t xml:space="preserve"> </w:t>
      </w:r>
      <w:proofErr w:type="spellStart"/>
      <w:r w:rsidRPr="006B697C">
        <w:t>цей</w:t>
      </w:r>
      <w:proofErr w:type="spellEnd"/>
      <w:r w:rsidRPr="006B697C">
        <w:t xml:space="preserve"> </w:t>
      </w:r>
      <w:proofErr w:type="spellStart"/>
      <w:r w:rsidRPr="006B697C">
        <w:t>Договір</w:t>
      </w:r>
      <w:proofErr w:type="spellEnd"/>
      <w:r w:rsidRPr="006B697C">
        <w:t xml:space="preserve">, </w:t>
      </w:r>
      <w:proofErr w:type="spellStart"/>
      <w:r w:rsidRPr="006B697C">
        <w:t>повідомивши</w:t>
      </w:r>
      <w:proofErr w:type="spellEnd"/>
      <w:r w:rsidRPr="006B697C">
        <w:t xml:space="preserve"> про </w:t>
      </w:r>
      <w:proofErr w:type="spellStart"/>
      <w:r w:rsidRPr="006B697C">
        <w:t>це</w:t>
      </w:r>
      <w:proofErr w:type="spellEnd"/>
      <w:r w:rsidRPr="006B697C">
        <w:t xml:space="preserve"> </w:t>
      </w:r>
      <w:proofErr w:type="spellStart"/>
      <w:r w:rsidRPr="006B697C">
        <w:t>Замовника</w:t>
      </w:r>
      <w:proofErr w:type="spellEnd"/>
      <w:r w:rsidRPr="006B697C">
        <w:t xml:space="preserve"> у строк не </w:t>
      </w:r>
      <w:r w:rsidRPr="006B697C">
        <w:rPr>
          <w:lang w:val="uk-UA"/>
        </w:rPr>
        <w:t>раніше</w:t>
      </w:r>
      <w:r w:rsidRPr="006B697C">
        <w:t xml:space="preserve"> </w:t>
      </w:r>
      <w:proofErr w:type="spellStart"/>
      <w:r w:rsidRPr="006B697C">
        <w:t>ніж</w:t>
      </w:r>
      <w:proofErr w:type="spellEnd"/>
      <w:r w:rsidRPr="006B697C">
        <w:t xml:space="preserve"> за </w:t>
      </w:r>
      <w:r w:rsidRPr="006B697C">
        <w:rPr>
          <w:lang w:val="uk-UA"/>
        </w:rPr>
        <w:br/>
      </w:r>
      <w:r w:rsidRPr="006B697C">
        <w:t xml:space="preserve">1 </w:t>
      </w:r>
      <w:proofErr w:type="spellStart"/>
      <w:r w:rsidRPr="006B697C">
        <w:t>місяць</w:t>
      </w:r>
      <w:proofErr w:type="spellEnd"/>
      <w:r w:rsidRPr="006B697C">
        <w:t>.</w:t>
      </w:r>
    </w:p>
    <w:p w14:paraId="30723D8C" w14:textId="77777777" w:rsidR="00E96088" w:rsidRPr="006B697C" w:rsidRDefault="00E96088" w:rsidP="00A5549C">
      <w:pPr>
        <w:pStyle w:val="26"/>
        <w:tabs>
          <w:tab w:val="left" w:pos="1134"/>
        </w:tabs>
        <w:spacing w:after="0" w:line="240" w:lineRule="auto"/>
        <w:ind w:left="0"/>
        <w:jc w:val="both"/>
      </w:pPr>
    </w:p>
    <w:p w14:paraId="29AFF1A3" w14:textId="77777777" w:rsidR="00E96088" w:rsidRPr="006B697C" w:rsidRDefault="00684190" w:rsidP="00A5549C">
      <w:pPr>
        <w:pStyle w:val="26"/>
        <w:numPr>
          <w:ilvl w:val="0"/>
          <w:numId w:val="4"/>
        </w:numPr>
        <w:spacing w:after="0" w:line="240" w:lineRule="auto"/>
        <w:ind w:left="283" w:firstLine="633"/>
        <w:jc w:val="both"/>
        <w:rPr>
          <w:b/>
        </w:rPr>
      </w:pPr>
      <w:r w:rsidRPr="006B697C">
        <w:rPr>
          <w:b/>
        </w:rPr>
        <w:t>Відповідальність сторін.</w:t>
      </w:r>
    </w:p>
    <w:p w14:paraId="5DD5C285" w14:textId="77777777" w:rsidR="00E96088" w:rsidRPr="006B697C" w:rsidRDefault="00684190" w:rsidP="00A5549C">
      <w:pPr>
        <w:ind w:firstLine="709"/>
        <w:jc w:val="both"/>
        <w:rPr>
          <w:rFonts w:eastAsia="Times New Roman"/>
        </w:rPr>
      </w:pPr>
      <w:r w:rsidRPr="006B697C">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105B9774" w14:textId="77777777" w:rsidR="00E96088" w:rsidRPr="006B697C" w:rsidRDefault="00684190" w:rsidP="00A5549C">
      <w:pPr>
        <w:ind w:firstLine="709"/>
        <w:rPr>
          <w:rFonts w:eastAsia="Times New Roman"/>
          <w:bCs/>
        </w:rPr>
      </w:pPr>
      <w:r w:rsidRPr="006B697C">
        <w:rPr>
          <w:rFonts w:eastAsia="Times New Roman"/>
          <w:bCs/>
        </w:rPr>
        <w:t>7.2. Відповідальність Постачальника:</w:t>
      </w:r>
    </w:p>
    <w:p w14:paraId="679AC9AC" w14:textId="77777777" w:rsidR="00E96088" w:rsidRPr="006B697C" w:rsidRDefault="00684190" w:rsidP="00A5549C">
      <w:pPr>
        <w:ind w:firstLine="709"/>
        <w:jc w:val="both"/>
        <w:rPr>
          <w:rFonts w:eastAsia="Times New Roman"/>
        </w:rPr>
      </w:pPr>
      <w:r w:rsidRPr="006B697C">
        <w:rPr>
          <w:rFonts w:eastAsia="Times New Roman"/>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4ACB2771" w14:textId="77777777" w:rsidR="00E96088" w:rsidRPr="006B697C" w:rsidRDefault="00684190" w:rsidP="00A5549C">
      <w:pPr>
        <w:ind w:firstLine="709"/>
        <w:jc w:val="both"/>
        <w:rPr>
          <w:rFonts w:eastAsia="Times New Roman"/>
        </w:rPr>
      </w:pPr>
      <w:r w:rsidRPr="006B697C">
        <w:rPr>
          <w:rFonts w:eastAsia="Times New Roman"/>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73DBFFB8" w14:textId="2672FF66" w:rsidR="00780E88" w:rsidRPr="006B697C" w:rsidRDefault="00780E88" w:rsidP="00780E88">
      <w:pPr>
        <w:ind w:firstLine="709"/>
        <w:jc w:val="both"/>
      </w:pPr>
      <w:r w:rsidRPr="006B697C">
        <w:rPr>
          <w:lang w:eastAsia="ar-SA"/>
        </w:rPr>
        <w:t>7.3. У випадку порушення Замовником строків оплати Товару, Замовник сплачує Постачальнику, на письмову вимогу останнього, пеню у розмірі подвійної облікової ставки НБУ, що діє в період, за який сплачується пеня, від суми простроченого платежу, за кожний день затримки оплати.</w:t>
      </w:r>
    </w:p>
    <w:p w14:paraId="3855A544" w14:textId="20EA1FD2" w:rsidR="00E96088" w:rsidRPr="006B697C" w:rsidRDefault="00684190" w:rsidP="006B697C">
      <w:pPr>
        <w:ind w:firstLine="709"/>
        <w:jc w:val="both"/>
        <w:rPr>
          <w:rFonts w:eastAsia="Times New Roman"/>
        </w:rPr>
      </w:pPr>
      <w:r w:rsidRPr="006B697C">
        <w:rPr>
          <w:rFonts w:eastAsia="Times New Roman"/>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702B483C" w14:textId="7E0311D3" w:rsidR="00E96088" w:rsidRPr="006B697C" w:rsidRDefault="00684190" w:rsidP="006B697C">
      <w:pPr>
        <w:ind w:firstLine="709"/>
        <w:jc w:val="both"/>
      </w:pPr>
      <w:r w:rsidRPr="006B697C">
        <w:rPr>
          <w:rFonts w:eastAsia="Times New Roman"/>
        </w:rPr>
        <w:t>7.</w:t>
      </w:r>
      <w:r w:rsidR="006B697C" w:rsidRPr="006B697C">
        <w:rPr>
          <w:rFonts w:eastAsia="Times New Roman"/>
          <w:lang w:val="ru-RU"/>
        </w:rPr>
        <w:t>5</w:t>
      </w:r>
      <w:r w:rsidRPr="006B697C">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477F0914" w14:textId="7C7BE5EC" w:rsidR="00E96088" w:rsidRPr="006B697C" w:rsidRDefault="00684190" w:rsidP="00A5549C">
      <w:pPr>
        <w:ind w:firstLine="709"/>
        <w:jc w:val="both"/>
      </w:pPr>
      <w:r w:rsidRPr="006B697C">
        <w:t>7.</w:t>
      </w:r>
      <w:r w:rsidR="006B697C" w:rsidRPr="006B697C">
        <w:rPr>
          <w:lang w:val="ru-RU"/>
        </w:rPr>
        <w:t>6</w:t>
      </w:r>
      <w:r w:rsidRPr="006B697C">
        <w:t xml:space="preserve">. 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w:t>
      </w:r>
      <w:r w:rsidR="00780E88" w:rsidRPr="006B697C">
        <w:t xml:space="preserve">та належним чином </w:t>
      </w:r>
      <w:proofErr w:type="spellStart"/>
      <w:r w:rsidR="00780E88" w:rsidRPr="006B697C">
        <w:t>обгрунтоване</w:t>
      </w:r>
      <w:proofErr w:type="spellEnd"/>
      <w:r w:rsidR="00780E88" w:rsidRPr="006B697C">
        <w:t xml:space="preserve"> </w:t>
      </w:r>
      <w:r w:rsidRPr="006B697C">
        <w:t>повідомлення Постачальнику щодо такого товару.</w:t>
      </w:r>
    </w:p>
    <w:p w14:paraId="6F8C11AA" w14:textId="77777777" w:rsidR="00E96088" w:rsidRPr="006B697C" w:rsidRDefault="00684190" w:rsidP="00A5549C">
      <w:pPr>
        <w:ind w:firstLine="709"/>
        <w:jc w:val="both"/>
      </w:pPr>
      <w:r w:rsidRPr="006B697C">
        <w:t>Порядок направлення (передачі) повідомлення визначає Замовник товару.</w:t>
      </w:r>
    </w:p>
    <w:p w14:paraId="6B8E98F2" w14:textId="274B956E" w:rsidR="00E96088" w:rsidRPr="006B697C" w:rsidRDefault="00684190" w:rsidP="00A5549C">
      <w:pPr>
        <w:ind w:firstLine="709"/>
        <w:jc w:val="both"/>
      </w:pPr>
      <w:r w:rsidRPr="006B697C">
        <w:lastRenderedPageBreak/>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r w:rsidR="00B82F39" w:rsidRPr="006B697C">
        <w:t xml:space="preserve"> До повідомлення обов’язково додаються акт </w:t>
      </w:r>
      <w:proofErr w:type="spellStart"/>
      <w:r w:rsidR="00B82F39" w:rsidRPr="006B697C">
        <w:t>дефектації</w:t>
      </w:r>
      <w:proofErr w:type="spellEnd"/>
      <w:r w:rsidR="00B82F39" w:rsidRPr="006B697C">
        <w:t xml:space="preserve"> зі станції технічного обслуговування та копії документів </w:t>
      </w:r>
      <w:r w:rsidR="00F96D21" w:rsidRPr="006B697C">
        <w:t>з датою продажу та оплати товару.</w:t>
      </w:r>
    </w:p>
    <w:p w14:paraId="588E7539" w14:textId="77777777" w:rsidR="00E96088" w:rsidRPr="006B697C" w:rsidRDefault="00684190" w:rsidP="00A5549C">
      <w:pPr>
        <w:ind w:firstLine="709"/>
        <w:jc w:val="both"/>
      </w:pPr>
      <w:r w:rsidRPr="006B697C">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6C33E88A" w14:textId="19B06E1C" w:rsidR="00E96088" w:rsidRPr="006B697C" w:rsidRDefault="00684190" w:rsidP="00A5549C">
      <w:pPr>
        <w:ind w:firstLine="709"/>
        <w:jc w:val="both"/>
      </w:pPr>
      <w:r w:rsidRPr="006B697C">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1E6CF85C" w14:textId="77777777" w:rsidR="00E96088" w:rsidRPr="006B697C" w:rsidRDefault="00684190" w:rsidP="00A5549C">
      <w:pPr>
        <w:ind w:firstLine="709"/>
        <w:jc w:val="both"/>
      </w:pPr>
      <w:r w:rsidRPr="006B697C">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5580AF92" w14:textId="77777777" w:rsidR="00E96088" w:rsidRPr="006B697C" w:rsidRDefault="00684190" w:rsidP="00A5549C">
      <w:pPr>
        <w:ind w:firstLine="709"/>
        <w:jc w:val="both"/>
      </w:pPr>
      <w:r w:rsidRPr="006B697C">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44DC5F30" w14:textId="77777777" w:rsidR="00E96088" w:rsidRPr="006B697C" w:rsidRDefault="00684190" w:rsidP="00A5549C">
      <w:pPr>
        <w:ind w:firstLine="709"/>
        <w:jc w:val="both"/>
      </w:pPr>
      <w:r w:rsidRPr="006B697C">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553C8489" w14:textId="77777777" w:rsidR="00E96088" w:rsidRPr="006B697C" w:rsidRDefault="00684190" w:rsidP="00A5549C">
      <w:pPr>
        <w:ind w:firstLine="709"/>
        <w:jc w:val="both"/>
      </w:pPr>
      <w:r w:rsidRPr="006B697C">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0DB55C48" w14:textId="77777777" w:rsidR="00E96088" w:rsidRPr="006B697C" w:rsidRDefault="00684190" w:rsidP="00A5549C">
      <w:pPr>
        <w:ind w:firstLine="709"/>
        <w:jc w:val="both"/>
      </w:pPr>
      <w:r w:rsidRPr="006B697C">
        <w:t>Акт рекламації підписують всі члени комісії та уповноважений представник Постачальника.</w:t>
      </w:r>
    </w:p>
    <w:p w14:paraId="01A1E7D6" w14:textId="77777777" w:rsidR="00E96088" w:rsidRPr="006B697C" w:rsidRDefault="00684190" w:rsidP="00A5549C">
      <w:pPr>
        <w:ind w:firstLine="709"/>
        <w:jc w:val="both"/>
      </w:pPr>
      <w:r w:rsidRPr="006B697C">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3B47C0A1" w14:textId="77777777" w:rsidR="00E96088" w:rsidRPr="006B697C" w:rsidRDefault="00684190" w:rsidP="00A5549C">
      <w:pPr>
        <w:ind w:firstLine="709"/>
        <w:jc w:val="both"/>
      </w:pPr>
      <w:r w:rsidRPr="006B697C">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4AB5A9B2" w14:textId="6C04006A" w:rsidR="00E96088" w:rsidRPr="006B697C" w:rsidRDefault="00684190" w:rsidP="00A5549C">
      <w:pPr>
        <w:ind w:firstLine="709"/>
        <w:jc w:val="both"/>
      </w:pPr>
      <w:r w:rsidRPr="006B697C">
        <w:t>Рекламаційний акт, отриманий Постачальником, повинен бути не пізніше ніж у</w:t>
      </w:r>
      <w:r w:rsidR="006B697C" w:rsidRPr="006B697C">
        <w:rPr>
          <w:lang w:val="ru-RU"/>
        </w:rPr>
        <w:t xml:space="preserve"> </w:t>
      </w:r>
      <w:r w:rsidR="00780E88" w:rsidRPr="006B697C">
        <w:t>14</w:t>
      </w:r>
      <w:r w:rsidRPr="006B697C">
        <w:t>-денний термін з дня його отримання розглянуто ним</w:t>
      </w:r>
      <w:r w:rsidR="00B82F39" w:rsidRPr="006B697C">
        <w:t>.</w:t>
      </w:r>
    </w:p>
    <w:p w14:paraId="3006D006" w14:textId="77777777" w:rsidR="00B82F39" w:rsidRPr="006B697C" w:rsidRDefault="00684190" w:rsidP="00B82F39">
      <w:pPr>
        <w:ind w:firstLine="709"/>
        <w:jc w:val="both"/>
      </w:pPr>
      <w:r w:rsidRPr="006B697C">
        <w:t xml:space="preserve">Про прийняте рішення </w:t>
      </w:r>
      <w:r w:rsidR="00B82F39" w:rsidRPr="006B697C">
        <w:t xml:space="preserve">щодо задоволення або відхилення претензійних вимог </w:t>
      </w:r>
      <w:r w:rsidRPr="006B697C">
        <w:t>Постачальник в письмовій формі повідомляє Замовника.</w:t>
      </w:r>
    </w:p>
    <w:p w14:paraId="3BB279A7" w14:textId="05EA9376" w:rsidR="00B82F39" w:rsidRPr="006B697C" w:rsidRDefault="00B82F39" w:rsidP="00B82F39">
      <w:pPr>
        <w:ind w:firstLine="709"/>
        <w:jc w:val="both"/>
      </w:pPr>
      <w:r w:rsidRPr="006B697C">
        <w:rPr>
          <w:rFonts w:eastAsia="Times New Roman"/>
        </w:rPr>
        <w:t xml:space="preserve">У разі незгоди з рішенням Постачальника по претензії (рекламації) </w:t>
      </w:r>
      <w:r w:rsidRPr="006B697C">
        <w:t xml:space="preserve">Замовник </w:t>
      </w:r>
      <w:r w:rsidRPr="006B697C">
        <w:rPr>
          <w:rFonts w:eastAsia="Times New Roman"/>
        </w:rPr>
        <w:t>може провести незалежну експертизу і за її висновками визначитись з подальшими вимогами щодо такого товару. Попередня оплата експертизи здійснюється ініціатором її проведення з наступним відшкодуванням від винної сторони (при наявності вини протилежної сторони).</w:t>
      </w:r>
    </w:p>
    <w:p w14:paraId="3267D550" w14:textId="438DA34F" w:rsidR="00E96088" w:rsidRPr="006B697C" w:rsidRDefault="00B82F39" w:rsidP="00A5549C">
      <w:pPr>
        <w:ind w:firstLine="709"/>
        <w:jc w:val="both"/>
      </w:pPr>
      <w:proofErr w:type="spellStart"/>
      <w:r w:rsidRPr="006B697C">
        <w:t>Обгрунтовану</w:t>
      </w:r>
      <w:proofErr w:type="spellEnd"/>
      <w:r w:rsidRPr="006B697C">
        <w:t xml:space="preserve"> і підтверджену документально р</w:t>
      </w:r>
      <w:r w:rsidR="00684190" w:rsidRPr="006B697C">
        <w:t>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546F3B7F" w14:textId="77777777" w:rsidR="00E96088" w:rsidRPr="006B697C" w:rsidRDefault="00E96088" w:rsidP="00A5549C">
      <w:pPr>
        <w:pStyle w:val="26"/>
        <w:tabs>
          <w:tab w:val="left" w:pos="1134"/>
        </w:tabs>
        <w:spacing w:after="0" w:line="240" w:lineRule="auto"/>
        <w:ind w:left="0"/>
        <w:jc w:val="both"/>
      </w:pPr>
    </w:p>
    <w:p w14:paraId="4A4A6462" w14:textId="77777777" w:rsidR="00E96088" w:rsidRPr="006B697C" w:rsidRDefault="00684190" w:rsidP="00A5549C">
      <w:pPr>
        <w:pStyle w:val="26"/>
        <w:spacing w:after="0" w:line="240" w:lineRule="auto"/>
        <w:ind w:left="0" w:firstLine="709"/>
        <w:jc w:val="both"/>
        <w:rPr>
          <w:rStyle w:val="rvts0"/>
          <w:b/>
        </w:rPr>
      </w:pPr>
      <w:r w:rsidRPr="006B697C">
        <w:rPr>
          <w:b/>
        </w:rPr>
        <w:t xml:space="preserve">8. Обставини непереборної сили та їх </w:t>
      </w:r>
      <w:r w:rsidRPr="006B697C">
        <w:rPr>
          <w:rStyle w:val="rvts0"/>
          <w:b/>
        </w:rPr>
        <w:t>документальне підтвердження.</w:t>
      </w:r>
    </w:p>
    <w:p w14:paraId="22F9D700" w14:textId="77777777" w:rsidR="00E96088" w:rsidRPr="006B697C" w:rsidRDefault="00684190" w:rsidP="00A5549C">
      <w:pPr>
        <w:pStyle w:val="26"/>
        <w:spacing w:after="0" w:line="240" w:lineRule="auto"/>
        <w:ind w:left="0" w:firstLine="709"/>
        <w:jc w:val="both"/>
      </w:pPr>
      <w:r w:rsidRPr="006B697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5B9D4D8" w14:textId="77777777" w:rsidR="00E96088" w:rsidRPr="006B697C" w:rsidRDefault="00684190" w:rsidP="00A5549C">
      <w:pPr>
        <w:ind w:firstLine="709"/>
        <w:jc w:val="both"/>
      </w:pPr>
      <w:bookmarkStart w:id="0" w:name="88"/>
      <w:bookmarkEnd w:id="0"/>
      <w:r w:rsidRPr="006B697C">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25274500" w14:textId="77777777" w:rsidR="00E96088" w:rsidRPr="006B697C" w:rsidRDefault="00684190" w:rsidP="00A5549C">
      <w:pPr>
        <w:ind w:firstLine="709"/>
        <w:jc w:val="both"/>
      </w:pPr>
      <w:r w:rsidRPr="006B697C">
        <w:lastRenderedPageBreak/>
        <w:t xml:space="preserve">8.3. </w:t>
      </w:r>
      <w:bookmarkStart w:id="1" w:name="90"/>
      <w:bookmarkEnd w:id="1"/>
      <w:r w:rsidRPr="006B697C">
        <w:t>Доказом виникнення обставин непереборної сили та строку їх дії є відповідний документ, який видається відповідними органами згідно з чинним законодавством України.</w:t>
      </w:r>
    </w:p>
    <w:p w14:paraId="6E8EE55E" w14:textId="77777777" w:rsidR="00E96088" w:rsidRPr="006B697C" w:rsidRDefault="00684190" w:rsidP="00A5549C">
      <w:pPr>
        <w:ind w:firstLine="709"/>
        <w:jc w:val="both"/>
      </w:pPr>
      <w:bookmarkStart w:id="2" w:name="89"/>
      <w:bookmarkEnd w:id="2"/>
      <w:r w:rsidRPr="006B697C">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6B697C">
        <w:t>виникло</w:t>
      </w:r>
      <w:proofErr w:type="spellEnd"/>
      <w:r w:rsidRPr="006B697C">
        <w:t xml:space="preserve"> після укладення Договору та Стороною було дотримано умови п.8.1-8.3 даного Договору.</w:t>
      </w:r>
    </w:p>
    <w:p w14:paraId="7B023537" w14:textId="77777777" w:rsidR="00E96088" w:rsidRPr="006B697C" w:rsidRDefault="00684190" w:rsidP="00A5549C">
      <w:pPr>
        <w:ind w:firstLine="709"/>
        <w:jc w:val="both"/>
      </w:pPr>
      <w:r w:rsidRPr="006B697C">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1EC078BE" w14:textId="77777777" w:rsidR="00E96088" w:rsidRPr="006B697C" w:rsidRDefault="00684190" w:rsidP="00A5549C">
      <w:pPr>
        <w:ind w:firstLine="709"/>
        <w:jc w:val="both"/>
      </w:pPr>
      <w:r w:rsidRPr="006B697C">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04DC5DA2" w14:textId="77777777" w:rsidR="009273D1" w:rsidRDefault="009273D1" w:rsidP="00A5549C">
      <w:pPr>
        <w:ind w:firstLine="709"/>
        <w:rPr>
          <w:b/>
        </w:rPr>
      </w:pPr>
    </w:p>
    <w:p w14:paraId="5C4A690C" w14:textId="161D80A1" w:rsidR="00E96088" w:rsidRPr="006B697C" w:rsidRDefault="00684190" w:rsidP="00A5549C">
      <w:pPr>
        <w:ind w:firstLine="709"/>
        <w:rPr>
          <w:b/>
        </w:rPr>
      </w:pPr>
      <w:r w:rsidRPr="006B697C">
        <w:rPr>
          <w:b/>
        </w:rPr>
        <w:t>9. Вирішення спорів</w:t>
      </w:r>
    </w:p>
    <w:p w14:paraId="2DACE7F9" w14:textId="77777777" w:rsidR="00E96088" w:rsidRPr="006B697C" w:rsidRDefault="00684190" w:rsidP="00A5549C">
      <w:pPr>
        <w:ind w:firstLine="709"/>
        <w:jc w:val="both"/>
      </w:pPr>
      <w:bookmarkStart w:id="3" w:name="93"/>
      <w:bookmarkEnd w:id="3"/>
      <w:r w:rsidRPr="006B697C">
        <w:t>9.1. У випадку виникнення спорів або розбіжностей Сторони зобов'язуються вирішувати їх шляхом взаємних переговорів та консультацій.</w:t>
      </w:r>
    </w:p>
    <w:p w14:paraId="5D4C0389" w14:textId="77777777" w:rsidR="00E96088" w:rsidRPr="006B697C" w:rsidRDefault="00684190" w:rsidP="00A5549C">
      <w:pPr>
        <w:ind w:firstLine="709"/>
        <w:jc w:val="both"/>
      </w:pPr>
      <w:bookmarkStart w:id="4" w:name="94"/>
      <w:bookmarkEnd w:id="4"/>
      <w:r w:rsidRPr="006B697C">
        <w:t>9.2. У разі недосягнення Сторонами згоди спори (розбіжності) вирішуються у судовому порядку відповідно до законодавства України.</w:t>
      </w:r>
    </w:p>
    <w:p w14:paraId="483094EE" w14:textId="77777777" w:rsidR="00E96088" w:rsidRPr="006B697C" w:rsidRDefault="00E96088" w:rsidP="00A5549C">
      <w:pPr>
        <w:ind w:firstLine="709"/>
        <w:jc w:val="both"/>
        <w:rPr>
          <w:b/>
        </w:rPr>
      </w:pPr>
    </w:p>
    <w:p w14:paraId="0ACE5976" w14:textId="77777777" w:rsidR="00E96088" w:rsidRPr="006B697C" w:rsidRDefault="00684190" w:rsidP="00A5549C">
      <w:pPr>
        <w:ind w:firstLine="709"/>
        <w:rPr>
          <w:b/>
        </w:rPr>
      </w:pPr>
      <w:r w:rsidRPr="006B697C">
        <w:rPr>
          <w:b/>
        </w:rPr>
        <w:t>10. Строк дії договору</w:t>
      </w:r>
    </w:p>
    <w:p w14:paraId="294AC608" w14:textId="3FD57340" w:rsidR="00E96088" w:rsidRPr="006B697C" w:rsidRDefault="00684190" w:rsidP="00A5549C">
      <w:pPr>
        <w:ind w:firstLine="709"/>
        <w:jc w:val="both"/>
      </w:pPr>
      <w:bookmarkStart w:id="5" w:name="101"/>
      <w:bookmarkStart w:id="6" w:name="100"/>
      <w:bookmarkEnd w:id="5"/>
      <w:bookmarkEnd w:id="6"/>
      <w:r w:rsidRPr="006B697C">
        <w:t>10.1. Договір набирає чинності з дати його підписання Сторонами і діє до 31.12.202</w:t>
      </w:r>
      <w:r w:rsidR="00AA5BF2">
        <w:t>4</w:t>
      </w:r>
      <w:r w:rsidRPr="006B697C">
        <w:t xml:space="preserve"> (включно), а в частині </w:t>
      </w:r>
      <w:r w:rsidR="006407E3" w:rsidRPr="006B697C">
        <w:t xml:space="preserve">виконання </w:t>
      </w:r>
      <w:r w:rsidRPr="006B697C">
        <w:t>зобов’язань – до повного виконання Сторонами своїх обов’язків.</w:t>
      </w:r>
    </w:p>
    <w:p w14:paraId="349BE34B" w14:textId="1500CBB9" w:rsidR="00E96088" w:rsidRDefault="00684190" w:rsidP="00A5549C">
      <w:pPr>
        <w:pStyle w:val="26"/>
        <w:spacing w:after="0" w:line="240" w:lineRule="auto"/>
        <w:ind w:left="0" w:firstLine="709"/>
        <w:jc w:val="both"/>
      </w:pPr>
      <w:r w:rsidRPr="006B697C">
        <w:t xml:space="preserve">10.2. Договір укладається і підписується у двох примірниках, по одному для кожної Сторони. </w:t>
      </w:r>
    </w:p>
    <w:p w14:paraId="5A9430B4" w14:textId="77777777" w:rsidR="009273D1" w:rsidRPr="006B697C" w:rsidRDefault="009273D1" w:rsidP="00A5549C">
      <w:pPr>
        <w:pStyle w:val="26"/>
        <w:spacing w:after="0" w:line="240" w:lineRule="auto"/>
        <w:ind w:left="0" w:firstLine="709"/>
        <w:jc w:val="both"/>
      </w:pPr>
    </w:p>
    <w:p w14:paraId="47D4F810" w14:textId="77777777" w:rsidR="00E96088" w:rsidRPr="006B697C" w:rsidRDefault="00684190" w:rsidP="00A5549C">
      <w:pPr>
        <w:ind w:firstLine="709"/>
        <w:rPr>
          <w:b/>
        </w:rPr>
      </w:pPr>
      <w:r w:rsidRPr="006B697C">
        <w:rPr>
          <w:b/>
        </w:rPr>
        <w:t>11. Інші умови</w:t>
      </w:r>
    </w:p>
    <w:p w14:paraId="503D49DD" w14:textId="77777777" w:rsidR="00E96088" w:rsidRPr="006B697C" w:rsidRDefault="00684190" w:rsidP="00A5549C">
      <w:pPr>
        <w:ind w:firstLine="709"/>
        <w:jc w:val="both"/>
      </w:pPr>
      <w:r w:rsidRPr="006B697C">
        <w:t>11.1. При інших обставинах, що не передбачені даним Договором, відносини Сторін регулюються нормами діючого законодавства України.</w:t>
      </w:r>
    </w:p>
    <w:p w14:paraId="5A478B22" w14:textId="021D4196" w:rsidR="00E96088" w:rsidRDefault="00684190" w:rsidP="00A5549C">
      <w:pPr>
        <w:ind w:firstLine="709"/>
        <w:jc w:val="both"/>
      </w:pPr>
      <w:r w:rsidRPr="006B697C">
        <w:t>11.2 Зміни і доповнення до цього Договору вносяться тільки у письмовій формі шляхом укладання відповідних додаткових угод.</w:t>
      </w:r>
    </w:p>
    <w:p w14:paraId="3769C2F4" w14:textId="77777777" w:rsidR="009273D1" w:rsidRPr="006B697C" w:rsidRDefault="009273D1" w:rsidP="00A5549C">
      <w:pPr>
        <w:ind w:firstLine="709"/>
        <w:jc w:val="both"/>
      </w:pPr>
    </w:p>
    <w:p w14:paraId="07A5C48E" w14:textId="7BE0182C" w:rsidR="00E96088" w:rsidRPr="004273D9" w:rsidRDefault="00684190" w:rsidP="00A5549C">
      <w:pPr>
        <w:pStyle w:val="27"/>
        <w:shd w:val="clear" w:color="auto" w:fill="auto"/>
        <w:tabs>
          <w:tab w:val="left" w:pos="4464"/>
        </w:tabs>
        <w:spacing w:line="240" w:lineRule="auto"/>
        <w:ind w:firstLine="709"/>
        <w:jc w:val="left"/>
        <w:rPr>
          <w:sz w:val="24"/>
          <w:szCs w:val="24"/>
          <w:lang w:val="uk-UA"/>
        </w:rPr>
      </w:pPr>
      <w:r w:rsidRPr="006B697C">
        <w:rPr>
          <w:b/>
          <w:sz w:val="24"/>
          <w:szCs w:val="24"/>
          <w:shd w:val="clear" w:color="auto" w:fill="auto"/>
        </w:rPr>
        <w:t xml:space="preserve">12. </w:t>
      </w:r>
      <w:proofErr w:type="spellStart"/>
      <w:r w:rsidRPr="006B697C">
        <w:rPr>
          <w:b/>
          <w:sz w:val="24"/>
          <w:szCs w:val="24"/>
          <w:shd w:val="clear" w:color="auto" w:fill="auto"/>
        </w:rPr>
        <w:t>Додатки</w:t>
      </w:r>
      <w:proofErr w:type="spellEnd"/>
      <w:r w:rsidRPr="006B697C">
        <w:rPr>
          <w:b/>
          <w:sz w:val="24"/>
          <w:szCs w:val="24"/>
          <w:shd w:val="clear" w:color="auto" w:fill="auto"/>
        </w:rPr>
        <w:t xml:space="preserve"> до Договору</w:t>
      </w:r>
      <w:r w:rsidR="004273D9">
        <w:rPr>
          <w:b/>
          <w:sz w:val="24"/>
          <w:szCs w:val="24"/>
          <w:shd w:val="clear" w:color="auto" w:fill="auto"/>
          <w:lang w:val="uk-UA"/>
        </w:rPr>
        <w:t>:</w:t>
      </w:r>
    </w:p>
    <w:p w14:paraId="2386A7D4" w14:textId="748D4F6D" w:rsidR="00E96088" w:rsidRDefault="00684190" w:rsidP="00A5549C">
      <w:pPr>
        <w:pStyle w:val="13"/>
        <w:ind w:left="0" w:firstLine="709"/>
        <w:jc w:val="both"/>
        <w:rPr>
          <w:rStyle w:val="a7"/>
          <w:b w:val="0"/>
          <w:bCs w:val="0"/>
          <w:spacing w:val="-1"/>
          <w:szCs w:val="24"/>
          <w:lang w:val="uk-UA"/>
        </w:rPr>
      </w:pPr>
      <w:proofErr w:type="spellStart"/>
      <w:r w:rsidRPr="006B697C">
        <w:rPr>
          <w:rStyle w:val="a7"/>
          <w:b w:val="0"/>
          <w:bCs w:val="0"/>
          <w:spacing w:val="-1"/>
          <w:szCs w:val="24"/>
        </w:rPr>
        <w:t>Додаток</w:t>
      </w:r>
      <w:proofErr w:type="spellEnd"/>
      <w:r w:rsidRPr="006B697C">
        <w:rPr>
          <w:rStyle w:val="a7"/>
          <w:b w:val="0"/>
          <w:bCs w:val="0"/>
          <w:spacing w:val="-1"/>
          <w:szCs w:val="24"/>
        </w:rPr>
        <w:t xml:space="preserve"> 1 </w:t>
      </w:r>
      <w:proofErr w:type="spellStart"/>
      <w:r w:rsidRPr="006B697C">
        <w:rPr>
          <w:rStyle w:val="a7"/>
          <w:b w:val="0"/>
          <w:bCs w:val="0"/>
          <w:spacing w:val="-1"/>
          <w:szCs w:val="24"/>
        </w:rPr>
        <w:t>Специфікація</w:t>
      </w:r>
      <w:proofErr w:type="spellEnd"/>
      <w:r w:rsidRPr="006B697C">
        <w:rPr>
          <w:rStyle w:val="a7"/>
          <w:b w:val="0"/>
          <w:bCs w:val="0"/>
          <w:spacing w:val="-1"/>
          <w:szCs w:val="24"/>
        </w:rPr>
        <w:t xml:space="preserve"> – на</w:t>
      </w:r>
      <w:r w:rsidRPr="006B697C">
        <w:rPr>
          <w:rStyle w:val="a7"/>
          <w:b w:val="0"/>
          <w:bCs w:val="0"/>
          <w:spacing w:val="-1"/>
          <w:szCs w:val="24"/>
          <w:lang w:val="uk-UA"/>
        </w:rPr>
        <w:t xml:space="preserve"> 1</w:t>
      </w:r>
      <w:r w:rsidR="004273D9">
        <w:rPr>
          <w:rStyle w:val="a7"/>
          <w:b w:val="0"/>
          <w:bCs w:val="0"/>
          <w:spacing w:val="-1"/>
          <w:szCs w:val="24"/>
          <w:lang w:val="uk-UA"/>
        </w:rPr>
        <w:t>-му</w:t>
      </w:r>
      <w:r w:rsidRPr="006B697C">
        <w:rPr>
          <w:rStyle w:val="a7"/>
          <w:b w:val="0"/>
          <w:bCs w:val="0"/>
          <w:spacing w:val="-1"/>
          <w:szCs w:val="24"/>
          <w:lang w:val="uk-UA"/>
        </w:rPr>
        <w:t xml:space="preserve"> </w:t>
      </w:r>
      <w:proofErr w:type="spellStart"/>
      <w:r w:rsidRPr="006B697C">
        <w:rPr>
          <w:rStyle w:val="a7"/>
          <w:b w:val="0"/>
          <w:bCs w:val="0"/>
          <w:spacing w:val="-1"/>
          <w:szCs w:val="24"/>
        </w:rPr>
        <w:t>арк</w:t>
      </w:r>
      <w:proofErr w:type="spellEnd"/>
      <w:r w:rsidRPr="006B697C">
        <w:rPr>
          <w:rStyle w:val="a7"/>
          <w:b w:val="0"/>
          <w:bCs w:val="0"/>
          <w:spacing w:val="-1"/>
          <w:szCs w:val="24"/>
        </w:rPr>
        <w:t>.</w:t>
      </w:r>
      <w:r w:rsidR="004273D9">
        <w:rPr>
          <w:rStyle w:val="a7"/>
          <w:b w:val="0"/>
          <w:bCs w:val="0"/>
          <w:spacing w:val="-1"/>
          <w:szCs w:val="24"/>
          <w:lang w:val="uk-UA"/>
        </w:rPr>
        <w:t>;</w:t>
      </w:r>
    </w:p>
    <w:p w14:paraId="5B84BB2D" w14:textId="7B3023A6" w:rsidR="004273D9" w:rsidRPr="004273D9" w:rsidRDefault="004273D9" w:rsidP="00A5549C">
      <w:pPr>
        <w:pStyle w:val="13"/>
        <w:ind w:left="0" w:firstLine="709"/>
        <w:jc w:val="both"/>
        <w:rPr>
          <w:rStyle w:val="a7"/>
          <w:b w:val="0"/>
          <w:bCs w:val="0"/>
          <w:spacing w:val="-1"/>
          <w:szCs w:val="24"/>
          <w:lang w:val="uk-UA"/>
        </w:rPr>
      </w:pPr>
      <w:r>
        <w:rPr>
          <w:rStyle w:val="a7"/>
          <w:b w:val="0"/>
          <w:bCs w:val="0"/>
          <w:spacing w:val="-1"/>
          <w:szCs w:val="24"/>
          <w:lang w:val="uk-UA"/>
        </w:rPr>
        <w:t xml:space="preserve">Додаток 2 </w:t>
      </w:r>
      <w:proofErr w:type="spellStart"/>
      <w:r w:rsidRPr="004273D9">
        <w:rPr>
          <w:rFonts w:eastAsia="Times New Roman"/>
          <w:szCs w:val="24"/>
        </w:rPr>
        <w:t>Антикорупційне</w:t>
      </w:r>
      <w:proofErr w:type="spellEnd"/>
      <w:r w:rsidRPr="004273D9">
        <w:rPr>
          <w:rFonts w:eastAsia="Times New Roman"/>
          <w:szCs w:val="24"/>
        </w:rPr>
        <w:t xml:space="preserve"> </w:t>
      </w:r>
      <w:proofErr w:type="spellStart"/>
      <w:r w:rsidRPr="004273D9">
        <w:rPr>
          <w:rFonts w:eastAsia="Times New Roman"/>
          <w:szCs w:val="24"/>
        </w:rPr>
        <w:t>застереження</w:t>
      </w:r>
      <w:proofErr w:type="spellEnd"/>
      <w:r>
        <w:rPr>
          <w:rFonts w:eastAsia="Times New Roman"/>
          <w:szCs w:val="24"/>
          <w:lang w:val="uk-UA"/>
        </w:rPr>
        <w:t xml:space="preserve"> – на 2-х </w:t>
      </w:r>
      <w:proofErr w:type="spellStart"/>
      <w:r>
        <w:rPr>
          <w:rFonts w:eastAsia="Times New Roman"/>
          <w:szCs w:val="24"/>
          <w:lang w:val="uk-UA"/>
        </w:rPr>
        <w:t>арк</w:t>
      </w:r>
      <w:proofErr w:type="spellEnd"/>
      <w:r>
        <w:rPr>
          <w:rFonts w:eastAsia="Times New Roman"/>
          <w:szCs w:val="24"/>
          <w:lang w:val="uk-UA"/>
        </w:rPr>
        <w:t>.</w:t>
      </w:r>
    </w:p>
    <w:p w14:paraId="2257D64C" w14:textId="77777777" w:rsidR="009273D1" w:rsidRPr="006B697C" w:rsidRDefault="009273D1" w:rsidP="00A5549C">
      <w:pPr>
        <w:pStyle w:val="13"/>
        <w:ind w:left="0" w:firstLine="709"/>
        <w:jc w:val="both"/>
        <w:rPr>
          <w:b/>
          <w:szCs w:val="24"/>
        </w:rPr>
      </w:pPr>
    </w:p>
    <w:p w14:paraId="7C465CFE" w14:textId="77777777" w:rsidR="00E96088" w:rsidRPr="006B697C" w:rsidRDefault="00684190" w:rsidP="00A5549C">
      <w:pPr>
        <w:ind w:right="57" w:firstLine="709"/>
        <w:jc w:val="both"/>
        <w:rPr>
          <w:b/>
        </w:rPr>
      </w:pPr>
      <w:r w:rsidRPr="006B697C">
        <w:rPr>
          <w:b/>
        </w:rPr>
        <w:t>13. Місцезнаходження та банківські реквізити Сторін</w:t>
      </w:r>
    </w:p>
    <w:p w14:paraId="326A7595" w14:textId="77777777" w:rsidR="00E96088" w:rsidRPr="006B697C" w:rsidRDefault="00E96088" w:rsidP="00A5549C">
      <w:pPr>
        <w:pStyle w:val="32"/>
        <w:spacing w:after="0"/>
        <w:jc w:val="both"/>
        <w:rPr>
          <w:b/>
          <w:sz w:val="24"/>
          <w:szCs w:val="24"/>
        </w:rPr>
      </w:pPr>
    </w:p>
    <w:p w14:paraId="392DB1F7" w14:textId="77777777" w:rsidR="00E96088" w:rsidRPr="006B697C" w:rsidRDefault="00684190" w:rsidP="00A5549C">
      <w:pPr>
        <w:pStyle w:val="32"/>
        <w:spacing w:after="0"/>
        <w:jc w:val="both"/>
        <w:rPr>
          <w:b/>
          <w:sz w:val="24"/>
          <w:szCs w:val="24"/>
        </w:rPr>
      </w:pPr>
      <w:r w:rsidRPr="006B697C">
        <w:rPr>
          <w:b/>
          <w:sz w:val="24"/>
          <w:szCs w:val="24"/>
        </w:rPr>
        <w:t>ЗАМОВНИК:</w:t>
      </w:r>
      <w:r w:rsidRPr="006B697C">
        <w:rPr>
          <w:b/>
          <w:sz w:val="24"/>
          <w:szCs w:val="24"/>
        </w:rPr>
        <w:tab/>
      </w:r>
      <w:r w:rsidRPr="006B697C">
        <w:rPr>
          <w:b/>
          <w:sz w:val="24"/>
          <w:szCs w:val="24"/>
        </w:rPr>
        <w:tab/>
      </w:r>
      <w:r w:rsidRPr="006B697C">
        <w:rPr>
          <w:b/>
          <w:sz w:val="24"/>
          <w:szCs w:val="24"/>
        </w:rPr>
        <w:tab/>
      </w:r>
      <w:r w:rsidRPr="006B697C">
        <w:rPr>
          <w:b/>
          <w:sz w:val="24"/>
          <w:szCs w:val="24"/>
        </w:rPr>
        <w:tab/>
      </w:r>
      <w:r w:rsidRPr="006B697C">
        <w:rPr>
          <w:b/>
          <w:sz w:val="24"/>
          <w:szCs w:val="24"/>
        </w:rPr>
        <w:tab/>
      </w:r>
      <w:r w:rsidRPr="006B697C">
        <w:rPr>
          <w:b/>
          <w:sz w:val="24"/>
          <w:szCs w:val="24"/>
        </w:rPr>
        <w:tab/>
        <w:t>ПОСТАЧАЛЬНИК:</w:t>
      </w:r>
    </w:p>
    <w:p w14:paraId="29112C98" w14:textId="77777777" w:rsidR="00E96088" w:rsidRPr="006B697C" w:rsidRDefault="00E96088" w:rsidP="00A5549C">
      <w:pPr>
        <w:pStyle w:val="32"/>
        <w:spacing w:after="0"/>
        <w:jc w:val="both"/>
        <w:rPr>
          <w:sz w:val="24"/>
          <w:szCs w:val="24"/>
        </w:rPr>
      </w:pPr>
    </w:p>
    <w:tbl>
      <w:tblPr>
        <w:tblW w:w="9781" w:type="dxa"/>
        <w:jc w:val="center"/>
        <w:tblLayout w:type="fixed"/>
        <w:tblLook w:val="01E0" w:firstRow="1" w:lastRow="1" w:firstColumn="1" w:lastColumn="1" w:noHBand="0" w:noVBand="0"/>
      </w:tblPr>
      <w:tblGrid>
        <w:gridCol w:w="4923"/>
        <w:gridCol w:w="4858"/>
      </w:tblGrid>
      <w:tr w:rsidR="00E96088" w:rsidRPr="006B697C" w14:paraId="55CF3CBE" w14:textId="77777777" w:rsidTr="00F25AE2">
        <w:trPr>
          <w:trHeight w:val="2169"/>
          <w:jc w:val="center"/>
        </w:trPr>
        <w:tc>
          <w:tcPr>
            <w:tcW w:w="4923" w:type="dxa"/>
          </w:tcPr>
          <w:p w14:paraId="67F79DBF" w14:textId="77777777" w:rsidR="00E96088" w:rsidRDefault="00E96088" w:rsidP="00A5549C">
            <w:pPr>
              <w:widowControl w:val="0"/>
              <w:tabs>
                <w:tab w:val="left" w:pos="7041"/>
              </w:tabs>
              <w:rPr>
                <w:b/>
              </w:rPr>
            </w:pPr>
          </w:p>
          <w:p w14:paraId="33371BF3" w14:textId="0296A2FE" w:rsidR="009273D1" w:rsidRPr="006B697C" w:rsidRDefault="009273D1" w:rsidP="00A5549C">
            <w:pPr>
              <w:widowControl w:val="0"/>
              <w:tabs>
                <w:tab w:val="left" w:pos="7041"/>
              </w:tabs>
            </w:pPr>
          </w:p>
        </w:tc>
        <w:tc>
          <w:tcPr>
            <w:tcW w:w="4858" w:type="dxa"/>
          </w:tcPr>
          <w:p w14:paraId="59F3C8A5" w14:textId="77777777" w:rsidR="00E96088" w:rsidRDefault="00E96088" w:rsidP="000120A6">
            <w:pPr>
              <w:jc w:val="right"/>
              <w:rPr>
                <w:b/>
                <w:noProof/>
              </w:rPr>
            </w:pPr>
          </w:p>
          <w:p w14:paraId="6438101E" w14:textId="38F63FA1" w:rsidR="009273D1" w:rsidRPr="006B697C" w:rsidRDefault="009273D1" w:rsidP="000120A6">
            <w:pPr>
              <w:jc w:val="right"/>
            </w:pPr>
          </w:p>
        </w:tc>
      </w:tr>
    </w:tbl>
    <w:p w14:paraId="0A5A29CE" w14:textId="7A275153" w:rsidR="000120A6" w:rsidRDefault="000120A6" w:rsidP="00A5549C"/>
    <w:p w14:paraId="5167CFCB" w14:textId="77777777" w:rsidR="000120A6" w:rsidRDefault="000120A6">
      <w:r>
        <w:br w:type="page"/>
      </w:r>
    </w:p>
    <w:p w14:paraId="4311E5F9" w14:textId="77777777" w:rsidR="000120A6" w:rsidRPr="004273D9" w:rsidRDefault="000120A6" w:rsidP="004273D9">
      <w:pPr>
        <w:spacing w:line="276" w:lineRule="auto"/>
        <w:ind w:left="6663"/>
        <w:rPr>
          <w:b/>
          <w:color w:val="00000A"/>
          <w:sz w:val="22"/>
          <w:szCs w:val="22"/>
          <w:lang w:eastAsia="en-US"/>
        </w:rPr>
      </w:pPr>
      <w:r w:rsidRPr="004273D9">
        <w:rPr>
          <w:b/>
          <w:color w:val="00000A"/>
          <w:sz w:val="22"/>
          <w:szCs w:val="22"/>
          <w:lang w:eastAsia="en-US"/>
        </w:rPr>
        <w:lastRenderedPageBreak/>
        <w:t xml:space="preserve">Додаток №1 </w:t>
      </w:r>
    </w:p>
    <w:p w14:paraId="20B04725" w14:textId="77777777" w:rsidR="000120A6" w:rsidRPr="000120A6" w:rsidRDefault="000120A6" w:rsidP="004273D9">
      <w:pPr>
        <w:spacing w:line="276" w:lineRule="auto"/>
        <w:ind w:left="6663"/>
        <w:rPr>
          <w:color w:val="00000A"/>
          <w:sz w:val="22"/>
          <w:szCs w:val="22"/>
          <w:lang w:eastAsia="en-US"/>
        </w:rPr>
      </w:pPr>
      <w:r w:rsidRPr="000120A6">
        <w:rPr>
          <w:color w:val="00000A"/>
          <w:sz w:val="22"/>
          <w:szCs w:val="22"/>
          <w:lang w:eastAsia="en-US"/>
        </w:rPr>
        <w:t>до Договору № ________</w:t>
      </w:r>
    </w:p>
    <w:p w14:paraId="25A60712" w14:textId="7EBF4B4D" w:rsidR="000120A6" w:rsidRPr="000120A6" w:rsidRDefault="000120A6" w:rsidP="004273D9">
      <w:pPr>
        <w:spacing w:line="276" w:lineRule="auto"/>
        <w:ind w:left="6660" w:right="-284"/>
        <w:rPr>
          <w:color w:val="00000A"/>
          <w:sz w:val="22"/>
          <w:szCs w:val="22"/>
          <w:lang w:eastAsia="en-US"/>
        </w:rPr>
      </w:pPr>
      <w:r w:rsidRPr="000120A6">
        <w:rPr>
          <w:color w:val="00000A"/>
          <w:sz w:val="22"/>
          <w:szCs w:val="22"/>
          <w:lang w:eastAsia="en-US"/>
        </w:rPr>
        <w:t>від «___»_________202</w:t>
      </w:r>
      <w:r w:rsidR="006E1382" w:rsidRPr="00AA5BF2">
        <w:rPr>
          <w:color w:val="00000A"/>
          <w:sz w:val="22"/>
          <w:szCs w:val="22"/>
          <w:lang w:val="ru-RU" w:eastAsia="en-US"/>
        </w:rPr>
        <w:t>4</w:t>
      </w:r>
      <w:r w:rsidRPr="000120A6">
        <w:rPr>
          <w:color w:val="00000A"/>
          <w:sz w:val="22"/>
          <w:szCs w:val="22"/>
          <w:lang w:eastAsia="en-US"/>
        </w:rPr>
        <w:t>р.</w:t>
      </w:r>
    </w:p>
    <w:p w14:paraId="6D6A12F4" w14:textId="4C7949C4" w:rsidR="000120A6" w:rsidRDefault="000120A6" w:rsidP="009273D1">
      <w:pPr>
        <w:keepNext/>
        <w:jc w:val="center"/>
        <w:outlineLvl w:val="0"/>
        <w:rPr>
          <w:rFonts w:eastAsia="Microsoft YaHei"/>
          <w:color w:val="00000A"/>
          <w:lang w:val="ru-RU" w:eastAsia="en-US"/>
        </w:rPr>
      </w:pPr>
      <w:proofErr w:type="spellStart"/>
      <w:r w:rsidRPr="000120A6">
        <w:rPr>
          <w:rFonts w:eastAsia="Microsoft YaHei"/>
          <w:color w:val="00000A"/>
          <w:lang w:val="ru-RU" w:eastAsia="en-US"/>
        </w:rPr>
        <w:t>Специфікація</w:t>
      </w:r>
      <w:proofErr w:type="spellEnd"/>
    </w:p>
    <w:p w14:paraId="640FCA07" w14:textId="1241048A" w:rsidR="009273D1" w:rsidRPr="009273D1" w:rsidRDefault="009273D1" w:rsidP="009273D1">
      <w:pPr>
        <w:keepNext/>
        <w:jc w:val="center"/>
        <w:outlineLvl w:val="0"/>
        <w:rPr>
          <w:bCs/>
        </w:rPr>
      </w:pPr>
      <w:r w:rsidRPr="000663B9">
        <w:t>ДК 021:2015:</w:t>
      </w:r>
      <w:r w:rsidRPr="000663B9">
        <w:rPr>
          <w:b/>
          <w:bCs/>
        </w:rPr>
        <w:t xml:space="preserve"> </w:t>
      </w:r>
      <w:r w:rsidRPr="009273D1">
        <w:rPr>
          <w:bCs/>
        </w:rPr>
        <w:t xml:space="preserve">09210000-4 </w:t>
      </w:r>
      <w:r>
        <w:rPr>
          <w:bCs/>
        </w:rPr>
        <w:t>–</w:t>
      </w:r>
      <w:r w:rsidRPr="009273D1">
        <w:rPr>
          <w:bCs/>
        </w:rPr>
        <w:t xml:space="preserve"> Мастильні засоби</w:t>
      </w:r>
    </w:p>
    <w:p w14:paraId="71BD741C" w14:textId="77777777" w:rsidR="009273D1" w:rsidRPr="000120A6" w:rsidRDefault="009273D1" w:rsidP="009273D1">
      <w:pPr>
        <w:keepNext/>
        <w:jc w:val="center"/>
        <w:outlineLvl w:val="0"/>
        <w:rPr>
          <w:rFonts w:eastAsia="Microsoft YaHei"/>
          <w:color w:val="00000A"/>
          <w:lang w:eastAsia="en-US"/>
        </w:rPr>
      </w:pPr>
    </w:p>
    <w:tbl>
      <w:tblPr>
        <w:tblW w:w="9498" w:type="dxa"/>
        <w:tblInd w:w="-8" w:type="dxa"/>
        <w:tblLayout w:type="fixed"/>
        <w:tblCellMar>
          <w:left w:w="40" w:type="dxa"/>
          <w:right w:w="40" w:type="dxa"/>
        </w:tblCellMar>
        <w:tblLook w:val="0000" w:firstRow="0" w:lastRow="0" w:firstColumn="0" w:lastColumn="0" w:noHBand="0" w:noVBand="0"/>
      </w:tblPr>
      <w:tblGrid>
        <w:gridCol w:w="471"/>
        <w:gridCol w:w="3640"/>
        <w:gridCol w:w="795"/>
        <w:gridCol w:w="1020"/>
        <w:gridCol w:w="1365"/>
        <w:gridCol w:w="8"/>
        <w:gridCol w:w="2199"/>
      </w:tblGrid>
      <w:tr w:rsidR="00E03994" w:rsidRPr="000120A6" w14:paraId="53EC69BA" w14:textId="77777777" w:rsidTr="00E03994">
        <w:trPr>
          <w:cantSplit/>
          <w:trHeight w:val="931"/>
        </w:trPr>
        <w:tc>
          <w:tcPr>
            <w:tcW w:w="471" w:type="dxa"/>
            <w:tcBorders>
              <w:top w:val="single" w:sz="6" w:space="0" w:color="000000"/>
              <w:left w:val="single" w:sz="6" w:space="0" w:color="000000"/>
              <w:bottom w:val="single" w:sz="6" w:space="0" w:color="000000"/>
              <w:right w:val="single" w:sz="6" w:space="0" w:color="000000"/>
            </w:tcBorders>
            <w:vAlign w:val="center"/>
          </w:tcPr>
          <w:p w14:paraId="19661D8B" w14:textId="77777777" w:rsidR="00E03994" w:rsidRPr="000120A6" w:rsidRDefault="00E03994" w:rsidP="000120A6">
            <w:pPr>
              <w:widowControl w:val="0"/>
              <w:jc w:val="center"/>
              <w:rPr>
                <w:color w:val="00000A"/>
                <w:lang w:val="ru-RU" w:eastAsia="en-US"/>
              </w:rPr>
            </w:pPr>
            <w:r w:rsidRPr="000120A6">
              <w:rPr>
                <w:color w:val="00000A"/>
                <w:lang w:val="ru-RU" w:eastAsia="en-US"/>
              </w:rPr>
              <w:t>№</w:t>
            </w:r>
          </w:p>
          <w:p w14:paraId="7D881D8E" w14:textId="77777777" w:rsidR="00E03994" w:rsidRPr="000120A6" w:rsidRDefault="00E03994" w:rsidP="000120A6">
            <w:pPr>
              <w:widowControl w:val="0"/>
              <w:jc w:val="center"/>
              <w:rPr>
                <w:color w:val="00000A"/>
                <w:lang w:val="ru-RU" w:eastAsia="en-US"/>
              </w:rPr>
            </w:pPr>
            <w:r w:rsidRPr="000120A6">
              <w:rPr>
                <w:color w:val="00000A"/>
                <w:lang w:val="ru-RU" w:eastAsia="en-US"/>
              </w:rPr>
              <w:t>з/п</w:t>
            </w:r>
          </w:p>
        </w:tc>
        <w:tc>
          <w:tcPr>
            <w:tcW w:w="3640" w:type="dxa"/>
            <w:tcBorders>
              <w:top w:val="single" w:sz="6" w:space="0" w:color="000000"/>
              <w:left w:val="single" w:sz="6" w:space="0" w:color="000000"/>
              <w:bottom w:val="single" w:sz="6" w:space="0" w:color="000000"/>
              <w:right w:val="single" w:sz="6" w:space="0" w:color="000000"/>
            </w:tcBorders>
            <w:vAlign w:val="center"/>
          </w:tcPr>
          <w:p w14:paraId="3F2E3329" w14:textId="5422B784" w:rsidR="00E03994" w:rsidRPr="000120A6" w:rsidRDefault="00E03994" w:rsidP="000120A6">
            <w:pPr>
              <w:widowControl w:val="0"/>
              <w:tabs>
                <w:tab w:val="left" w:pos="2250"/>
                <w:tab w:val="left" w:pos="2625"/>
                <w:tab w:val="left" w:pos="2730"/>
                <w:tab w:val="left" w:pos="2820"/>
                <w:tab w:val="left" w:pos="2925"/>
              </w:tabs>
              <w:jc w:val="center"/>
              <w:rPr>
                <w:color w:val="00000A"/>
                <w:lang w:val="ru-RU" w:eastAsia="en-US"/>
              </w:rPr>
            </w:pPr>
            <w:proofErr w:type="spellStart"/>
            <w:r w:rsidRPr="000120A6">
              <w:rPr>
                <w:color w:val="00000A"/>
                <w:lang w:val="ru-RU" w:eastAsia="en-US"/>
              </w:rPr>
              <w:t>Найменування</w:t>
            </w:r>
            <w:proofErr w:type="spellEnd"/>
            <w:r w:rsidRPr="000120A6">
              <w:rPr>
                <w:color w:val="00000A"/>
                <w:lang w:val="ru-RU" w:eastAsia="en-US"/>
              </w:rPr>
              <w:t xml:space="preserve"> предмета </w:t>
            </w:r>
            <w:proofErr w:type="spellStart"/>
            <w:r w:rsidRPr="000120A6">
              <w:rPr>
                <w:color w:val="00000A"/>
                <w:lang w:val="ru-RU" w:eastAsia="en-US"/>
              </w:rPr>
              <w:t>закупівлі</w:t>
            </w:r>
            <w:proofErr w:type="spellEnd"/>
          </w:p>
        </w:tc>
        <w:tc>
          <w:tcPr>
            <w:tcW w:w="795" w:type="dxa"/>
            <w:tcBorders>
              <w:top w:val="single" w:sz="6" w:space="0" w:color="000000"/>
              <w:left w:val="single" w:sz="6" w:space="0" w:color="000000"/>
              <w:bottom w:val="single" w:sz="6" w:space="0" w:color="000000"/>
              <w:right w:val="single" w:sz="4" w:space="0" w:color="000000"/>
            </w:tcBorders>
            <w:vAlign w:val="center"/>
          </w:tcPr>
          <w:p w14:paraId="6A6D7A44" w14:textId="77777777" w:rsidR="00E03994" w:rsidRPr="000120A6" w:rsidRDefault="00E03994" w:rsidP="000120A6">
            <w:pPr>
              <w:widowControl w:val="0"/>
              <w:ind w:left="-40" w:right="-40" w:firstLine="2"/>
              <w:jc w:val="center"/>
              <w:rPr>
                <w:color w:val="00000A"/>
                <w:lang w:val="ru-RU" w:eastAsia="en-US"/>
              </w:rPr>
            </w:pPr>
            <w:r w:rsidRPr="000120A6">
              <w:rPr>
                <w:color w:val="00000A"/>
                <w:lang w:val="ru-RU" w:eastAsia="en-US"/>
              </w:rPr>
              <w:t xml:space="preserve">Од. </w:t>
            </w:r>
            <w:proofErr w:type="spellStart"/>
            <w:r w:rsidRPr="000120A6">
              <w:rPr>
                <w:color w:val="00000A"/>
                <w:lang w:val="ru-RU" w:eastAsia="en-US"/>
              </w:rPr>
              <w:t>виміру</w:t>
            </w:r>
            <w:proofErr w:type="spellEnd"/>
          </w:p>
        </w:tc>
        <w:tc>
          <w:tcPr>
            <w:tcW w:w="1020" w:type="dxa"/>
            <w:tcBorders>
              <w:top w:val="single" w:sz="6" w:space="0" w:color="000000"/>
              <w:left w:val="single" w:sz="4" w:space="0" w:color="000000"/>
              <w:bottom w:val="single" w:sz="6" w:space="0" w:color="000000"/>
              <w:right w:val="single" w:sz="4" w:space="0" w:color="000000"/>
            </w:tcBorders>
            <w:vAlign w:val="center"/>
          </w:tcPr>
          <w:p w14:paraId="04F882C2" w14:textId="77777777" w:rsidR="00E03994" w:rsidRPr="000120A6" w:rsidRDefault="00E03994" w:rsidP="000120A6">
            <w:pPr>
              <w:widowControl w:val="0"/>
              <w:ind w:hanging="38"/>
              <w:jc w:val="center"/>
              <w:rPr>
                <w:color w:val="00000A"/>
                <w:lang w:val="ru-RU" w:eastAsia="en-US"/>
              </w:rPr>
            </w:pPr>
            <w:proofErr w:type="spellStart"/>
            <w:r w:rsidRPr="000120A6">
              <w:rPr>
                <w:color w:val="00000A"/>
                <w:lang w:val="ru-RU" w:eastAsia="en-US"/>
              </w:rPr>
              <w:t>Кількість</w:t>
            </w:r>
            <w:proofErr w:type="spellEnd"/>
          </w:p>
        </w:tc>
        <w:tc>
          <w:tcPr>
            <w:tcW w:w="1365" w:type="dxa"/>
            <w:tcBorders>
              <w:top w:val="single" w:sz="6" w:space="0" w:color="000000"/>
              <w:left w:val="single" w:sz="4" w:space="0" w:color="000000"/>
              <w:bottom w:val="single" w:sz="6" w:space="0" w:color="000000"/>
              <w:right w:val="single" w:sz="6" w:space="0" w:color="000000"/>
            </w:tcBorders>
            <w:vAlign w:val="center"/>
          </w:tcPr>
          <w:p w14:paraId="4CBD1036" w14:textId="1F96E24F" w:rsidR="00E03994" w:rsidRPr="000120A6" w:rsidRDefault="00E03994" w:rsidP="000120A6">
            <w:pPr>
              <w:widowControl w:val="0"/>
              <w:ind w:firstLine="50"/>
              <w:jc w:val="center"/>
              <w:rPr>
                <w:color w:val="00000A"/>
                <w:lang w:val="ru-RU" w:eastAsia="en-US"/>
              </w:rPr>
            </w:pPr>
            <w:proofErr w:type="spellStart"/>
            <w:r w:rsidRPr="000120A6">
              <w:rPr>
                <w:color w:val="00000A"/>
                <w:lang w:val="ru-RU" w:eastAsia="en-US"/>
              </w:rPr>
              <w:t>Ціна</w:t>
            </w:r>
            <w:proofErr w:type="spellEnd"/>
            <w:r w:rsidRPr="000120A6">
              <w:rPr>
                <w:color w:val="00000A"/>
                <w:lang w:val="ru-RU" w:eastAsia="en-US"/>
              </w:rPr>
              <w:t xml:space="preserve"> за </w:t>
            </w:r>
            <w:proofErr w:type="spellStart"/>
            <w:r w:rsidRPr="000120A6">
              <w:rPr>
                <w:color w:val="00000A"/>
                <w:lang w:val="ru-RU" w:eastAsia="en-US"/>
              </w:rPr>
              <w:t>одиницю</w:t>
            </w:r>
            <w:proofErr w:type="spellEnd"/>
            <w:r w:rsidRPr="000120A6">
              <w:rPr>
                <w:color w:val="00000A"/>
                <w:lang w:val="ru-RU" w:eastAsia="en-US"/>
              </w:rPr>
              <w:t xml:space="preserve">, </w:t>
            </w:r>
            <w:r>
              <w:rPr>
                <w:color w:val="00000A"/>
                <w:lang w:val="ru-RU" w:eastAsia="en-US"/>
              </w:rPr>
              <w:t>з</w:t>
            </w:r>
            <w:r w:rsidRPr="000120A6">
              <w:rPr>
                <w:color w:val="00000A"/>
                <w:lang w:eastAsia="en-US"/>
              </w:rPr>
              <w:t xml:space="preserve"> </w:t>
            </w:r>
            <w:r w:rsidRPr="000120A6">
              <w:rPr>
                <w:color w:val="00000A"/>
                <w:lang w:val="ru-RU" w:eastAsia="en-US"/>
              </w:rPr>
              <w:t>ПДВ (грн.)</w:t>
            </w: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0C23C941" w14:textId="77777777" w:rsidR="00E03994" w:rsidRPr="000120A6" w:rsidRDefault="00E03994" w:rsidP="000120A6">
            <w:pPr>
              <w:widowControl w:val="0"/>
              <w:jc w:val="center"/>
              <w:rPr>
                <w:color w:val="00000A"/>
                <w:lang w:val="ru-RU" w:eastAsia="en-US"/>
              </w:rPr>
            </w:pPr>
            <w:proofErr w:type="spellStart"/>
            <w:r w:rsidRPr="000120A6">
              <w:rPr>
                <w:color w:val="00000A"/>
                <w:lang w:val="ru-RU" w:eastAsia="en-US"/>
              </w:rPr>
              <w:t>Загальна</w:t>
            </w:r>
            <w:proofErr w:type="spellEnd"/>
            <w:r w:rsidRPr="000120A6">
              <w:rPr>
                <w:color w:val="00000A"/>
                <w:lang w:val="ru-RU" w:eastAsia="en-US"/>
              </w:rPr>
              <w:t xml:space="preserve"> </w:t>
            </w:r>
            <w:proofErr w:type="spellStart"/>
            <w:r w:rsidRPr="000120A6">
              <w:rPr>
                <w:color w:val="00000A"/>
                <w:lang w:val="ru-RU" w:eastAsia="en-US"/>
              </w:rPr>
              <w:t>вартість</w:t>
            </w:r>
            <w:proofErr w:type="spellEnd"/>
            <w:r w:rsidRPr="000120A6">
              <w:rPr>
                <w:color w:val="00000A"/>
                <w:lang w:val="ru-RU" w:eastAsia="en-US"/>
              </w:rPr>
              <w:t xml:space="preserve"> з </w:t>
            </w:r>
            <w:proofErr w:type="spellStart"/>
            <w:r w:rsidRPr="000120A6">
              <w:rPr>
                <w:color w:val="00000A"/>
                <w:lang w:val="ru-RU" w:eastAsia="en-US"/>
              </w:rPr>
              <w:t>урахуванням</w:t>
            </w:r>
            <w:proofErr w:type="spellEnd"/>
            <w:r w:rsidRPr="000120A6">
              <w:rPr>
                <w:color w:val="00000A"/>
                <w:lang w:val="ru-RU" w:eastAsia="en-US"/>
              </w:rPr>
              <w:t xml:space="preserve"> </w:t>
            </w:r>
            <w:proofErr w:type="spellStart"/>
            <w:r w:rsidRPr="000120A6">
              <w:rPr>
                <w:color w:val="00000A"/>
                <w:lang w:val="ru-RU" w:eastAsia="en-US"/>
              </w:rPr>
              <w:t>усіх</w:t>
            </w:r>
            <w:proofErr w:type="spellEnd"/>
            <w:r w:rsidRPr="000120A6">
              <w:rPr>
                <w:color w:val="00000A"/>
                <w:lang w:val="ru-RU" w:eastAsia="en-US"/>
              </w:rPr>
              <w:t xml:space="preserve"> </w:t>
            </w:r>
            <w:proofErr w:type="spellStart"/>
            <w:r w:rsidRPr="000120A6">
              <w:rPr>
                <w:color w:val="00000A"/>
                <w:lang w:val="ru-RU" w:eastAsia="en-US"/>
              </w:rPr>
              <w:t>податків</w:t>
            </w:r>
            <w:proofErr w:type="spellEnd"/>
            <w:r w:rsidRPr="000120A6">
              <w:rPr>
                <w:color w:val="00000A"/>
                <w:lang w:val="ru-RU" w:eastAsia="en-US"/>
              </w:rPr>
              <w:t xml:space="preserve"> та </w:t>
            </w:r>
            <w:proofErr w:type="spellStart"/>
            <w:r w:rsidRPr="000120A6">
              <w:rPr>
                <w:color w:val="00000A"/>
                <w:lang w:val="ru-RU" w:eastAsia="en-US"/>
              </w:rPr>
              <w:t>зборів</w:t>
            </w:r>
            <w:proofErr w:type="spellEnd"/>
            <w:r w:rsidRPr="000120A6">
              <w:rPr>
                <w:color w:val="00000A"/>
                <w:lang w:val="ru-RU" w:eastAsia="en-US"/>
              </w:rPr>
              <w:t>. (грн.)</w:t>
            </w:r>
          </w:p>
        </w:tc>
      </w:tr>
      <w:tr w:rsidR="00E03994" w:rsidRPr="000120A6" w14:paraId="51625E8B" w14:textId="77777777" w:rsidTr="00E03994">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2FA0D75E" w14:textId="77777777" w:rsidR="00E03994" w:rsidRPr="000120A6" w:rsidRDefault="00E03994" w:rsidP="000120A6">
            <w:pPr>
              <w:widowControl w:val="0"/>
              <w:numPr>
                <w:ilvl w:val="0"/>
                <w:numId w:val="7"/>
              </w:numPr>
              <w:spacing w:after="200" w:line="276" w:lineRule="auto"/>
              <w:ind w:left="414" w:right="-40" w:hanging="357"/>
              <w:contextualSpacing/>
              <w:jc w:val="center"/>
              <w:rPr>
                <w:color w:val="00000A"/>
                <w:lang w:val="en-US" w:eastAsia="en-US"/>
              </w:rPr>
            </w:pPr>
          </w:p>
        </w:tc>
        <w:tc>
          <w:tcPr>
            <w:tcW w:w="3640" w:type="dxa"/>
            <w:tcBorders>
              <w:top w:val="single" w:sz="6" w:space="0" w:color="000000"/>
              <w:left w:val="single" w:sz="6" w:space="0" w:color="000000"/>
              <w:bottom w:val="single" w:sz="6" w:space="0" w:color="000000"/>
              <w:right w:val="single" w:sz="6" w:space="0" w:color="000000"/>
            </w:tcBorders>
          </w:tcPr>
          <w:p w14:paraId="7ED2D097" w14:textId="053CD857" w:rsidR="00E03994" w:rsidRPr="000120A6" w:rsidRDefault="00B5547B" w:rsidP="00E03994">
            <w:pPr>
              <w:widowControl w:val="0"/>
              <w:rPr>
                <w:color w:val="00000A"/>
                <w:lang w:eastAsia="en-US"/>
              </w:rPr>
            </w:pPr>
            <w:r w:rsidRPr="000663B9">
              <w:rPr>
                <w:rFonts w:eastAsia="Times New Roman"/>
                <w:sz w:val="22"/>
                <w:szCs w:val="22"/>
              </w:rPr>
              <w:t xml:space="preserve">Олива трансмісійна </w:t>
            </w:r>
            <w:r>
              <w:rPr>
                <w:rFonts w:eastAsia="Times New Roman"/>
                <w:sz w:val="22"/>
                <w:szCs w:val="22"/>
                <w:lang w:val="en-US"/>
              </w:rPr>
              <w:t>MOTUL</w:t>
            </w:r>
            <w:r w:rsidRPr="0086396D">
              <w:rPr>
                <w:rFonts w:eastAsia="Times New Roman"/>
                <w:sz w:val="22"/>
                <w:szCs w:val="22"/>
              </w:rPr>
              <w:t xml:space="preserve"> </w:t>
            </w:r>
            <w:r>
              <w:rPr>
                <w:rFonts w:eastAsia="Times New Roman"/>
                <w:sz w:val="22"/>
                <w:szCs w:val="22"/>
                <w:lang w:val="en-US"/>
              </w:rPr>
              <w:t>ATF</w:t>
            </w:r>
            <w:r w:rsidRPr="0086396D">
              <w:rPr>
                <w:rFonts w:eastAsia="Times New Roman"/>
                <w:sz w:val="22"/>
                <w:szCs w:val="22"/>
              </w:rPr>
              <w:t xml:space="preserve"> </w:t>
            </w:r>
            <w:r>
              <w:rPr>
                <w:rFonts w:eastAsia="Times New Roman"/>
                <w:sz w:val="22"/>
                <w:szCs w:val="22"/>
                <w:lang w:val="en-US"/>
              </w:rPr>
              <w:t>IV</w:t>
            </w:r>
            <w:r w:rsidRPr="0086396D">
              <w:rPr>
                <w:rFonts w:eastAsia="Times New Roman"/>
                <w:sz w:val="22"/>
                <w:szCs w:val="22"/>
              </w:rPr>
              <w:t xml:space="preserve"> </w:t>
            </w:r>
            <w:r w:rsidRPr="0086396D">
              <w:rPr>
                <w:rFonts w:eastAsia="Times New Roman"/>
                <w:sz w:val="22"/>
                <w:szCs w:val="22"/>
                <w:lang w:val="ru-RU"/>
              </w:rPr>
              <w:t>20</w:t>
            </w:r>
            <w:r>
              <w:rPr>
                <w:rFonts w:eastAsia="Times New Roman"/>
                <w:sz w:val="22"/>
                <w:szCs w:val="22"/>
              </w:rPr>
              <w:t>л</w:t>
            </w:r>
          </w:p>
        </w:tc>
        <w:tc>
          <w:tcPr>
            <w:tcW w:w="795" w:type="dxa"/>
            <w:tcBorders>
              <w:top w:val="single" w:sz="6" w:space="0" w:color="000000"/>
              <w:left w:val="single" w:sz="6" w:space="0" w:color="000000"/>
              <w:bottom w:val="single" w:sz="6" w:space="0" w:color="000000"/>
              <w:right w:val="single" w:sz="4" w:space="0" w:color="000000"/>
            </w:tcBorders>
            <w:vAlign w:val="center"/>
          </w:tcPr>
          <w:p w14:paraId="78992896" w14:textId="06B7FE1A" w:rsidR="00E03994" w:rsidRPr="000120A6" w:rsidRDefault="003D196E" w:rsidP="000120A6">
            <w:pPr>
              <w:widowControl w:val="0"/>
              <w:jc w:val="center"/>
              <w:rPr>
                <w:color w:val="00000A"/>
                <w:lang w:eastAsia="en-US"/>
              </w:rPr>
            </w:pPr>
            <w:proofErr w:type="spellStart"/>
            <w:r>
              <w:rPr>
                <w:color w:val="00000A"/>
                <w:lang w:eastAsia="en-US"/>
              </w:rPr>
              <w:t>шт</w:t>
            </w:r>
            <w:proofErr w:type="spellEnd"/>
          </w:p>
        </w:tc>
        <w:tc>
          <w:tcPr>
            <w:tcW w:w="1020" w:type="dxa"/>
            <w:tcBorders>
              <w:top w:val="single" w:sz="6" w:space="0" w:color="000000"/>
              <w:left w:val="single" w:sz="4" w:space="0" w:color="000000"/>
              <w:bottom w:val="single" w:sz="6" w:space="0" w:color="000000"/>
              <w:right w:val="single" w:sz="4" w:space="0" w:color="000000"/>
            </w:tcBorders>
            <w:vAlign w:val="center"/>
          </w:tcPr>
          <w:p w14:paraId="26B70CE3" w14:textId="254699CF" w:rsidR="00E03994" w:rsidRPr="000120A6" w:rsidRDefault="003D196E" w:rsidP="000120A6">
            <w:pPr>
              <w:widowControl w:val="0"/>
              <w:jc w:val="center"/>
              <w:rPr>
                <w:color w:val="00000A"/>
                <w:lang w:eastAsia="en-US"/>
              </w:rPr>
            </w:pPr>
            <w:r>
              <w:rPr>
                <w:color w:val="00000A"/>
                <w:lang w:eastAsia="en-US"/>
              </w:rPr>
              <w:t>10</w:t>
            </w:r>
          </w:p>
        </w:tc>
        <w:tc>
          <w:tcPr>
            <w:tcW w:w="1365" w:type="dxa"/>
            <w:tcBorders>
              <w:top w:val="single" w:sz="6" w:space="0" w:color="000000"/>
              <w:left w:val="single" w:sz="4" w:space="0" w:color="000000"/>
              <w:bottom w:val="single" w:sz="6" w:space="0" w:color="000000"/>
              <w:right w:val="single" w:sz="6" w:space="0" w:color="000000"/>
            </w:tcBorders>
            <w:vAlign w:val="center"/>
          </w:tcPr>
          <w:p w14:paraId="577626D2" w14:textId="5B6C920C" w:rsidR="00E03994" w:rsidRPr="000120A6" w:rsidRDefault="00E03994" w:rsidP="000120A6">
            <w:pPr>
              <w:widowControl w:val="0"/>
              <w:jc w:val="center"/>
              <w:rPr>
                <w:color w:val="00000A"/>
                <w:lang w:eastAsia="en-US"/>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6ABC35A1" w14:textId="7067DBEA" w:rsidR="00E03994" w:rsidRPr="000120A6" w:rsidRDefault="00E03994" w:rsidP="000120A6">
            <w:pPr>
              <w:widowControl w:val="0"/>
              <w:jc w:val="center"/>
              <w:rPr>
                <w:color w:val="00000A"/>
                <w:lang w:eastAsia="en-US"/>
              </w:rPr>
            </w:pPr>
          </w:p>
        </w:tc>
      </w:tr>
      <w:tr w:rsidR="00E03994" w:rsidRPr="000120A6" w14:paraId="05A5B91B" w14:textId="77777777" w:rsidTr="00E03994">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45D1DA67" w14:textId="77777777" w:rsidR="00E03994" w:rsidRPr="000120A6" w:rsidRDefault="00E03994" w:rsidP="000120A6">
            <w:pPr>
              <w:widowControl w:val="0"/>
              <w:numPr>
                <w:ilvl w:val="0"/>
                <w:numId w:val="7"/>
              </w:numPr>
              <w:spacing w:after="200" w:line="276" w:lineRule="auto"/>
              <w:ind w:left="414" w:right="-40" w:hanging="357"/>
              <w:contextualSpacing/>
              <w:jc w:val="center"/>
              <w:rPr>
                <w:color w:val="00000A"/>
                <w:lang w:val="en-US" w:eastAsia="en-US"/>
              </w:rPr>
            </w:pPr>
          </w:p>
        </w:tc>
        <w:tc>
          <w:tcPr>
            <w:tcW w:w="3640" w:type="dxa"/>
            <w:tcBorders>
              <w:top w:val="single" w:sz="6" w:space="0" w:color="000000"/>
              <w:left w:val="single" w:sz="6" w:space="0" w:color="000000"/>
              <w:bottom w:val="single" w:sz="6" w:space="0" w:color="000000"/>
              <w:right w:val="single" w:sz="6" w:space="0" w:color="000000"/>
            </w:tcBorders>
          </w:tcPr>
          <w:p w14:paraId="0FC9438B" w14:textId="7B25E412" w:rsidR="00E03994" w:rsidRPr="006E1382" w:rsidRDefault="00E03994" w:rsidP="006E1382">
            <w:pPr>
              <w:widowControl w:val="0"/>
              <w:rPr>
                <w:color w:val="00000A"/>
                <w:lang w:eastAsia="en-US"/>
              </w:rPr>
            </w:pPr>
            <w:r w:rsidRPr="000663B9">
              <w:rPr>
                <w:rFonts w:eastAsia="Times New Roman"/>
                <w:sz w:val="22"/>
                <w:szCs w:val="22"/>
              </w:rPr>
              <w:t xml:space="preserve">Олива моторна </w:t>
            </w:r>
            <w:r w:rsidR="006E1382">
              <w:rPr>
                <w:rFonts w:eastAsia="Times New Roman"/>
                <w:sz w:val="22"/>
                <w:szCs w:val="22"/>
                <w:lang w:val="en-US"/>
              </w:rPr>
              <w:t xml:space="preserve">TOTAL Quartz Ineo </w:t>
            </w:r>
            <w:r w:rsidR="003D196E">
              <w:rPr>
                <w:rFonts w:eastAsia="Times New Roman"/>
                <w:sz w:val="22"/>
                <w:szCs w:val="22"/>
                <w:lang w:val="en-US"/>
              </w:rPr>
              <w:t>ECS</w:t>
            </w:r>
            <w:r w:rsidR="003D196E">
              <w:rPr>
                <w:rFonts w:eastAsia="Times New Roman"/>
                <w:sz w:val="22"/>
                <w:szCs w:val="22"/>
                <w:lang w:val="en-US"/>
              </w:rPr>
              <w:t xml:space="preserve"> </w:t>
            </w:r>
            <w:r w:rsidR="006E1382">
              <w:rPr>
                <w:rFonts w:eastAsia="Times New Roman"/>
                <w:sz w:val="22"/>
                <w:szCs w:val="22"/>
                <w:lang w:val="en-US"/>
              </w:rPr>
              <w:t xml:space="preserve">5w30 </w:t>
            </w:r>
            <w:r w:rsidR="006E1382">
              <w:rPr>
                <w:rFonts w:eastAsia="Times New Roman"/>
                <w:sz w:val="22"/>
                <w:szCs w:val="22"/>
              </w:rPr>
              <w:t>5л</w:t>
            </w:r>
          </w:p>
        </w:tc>
        <w:tc>
          <w:tcPr>
            <w:tcW w:w="795" w:type="dxa"/>
            <w:tcBorders>
              <w:top w:val="single" w:sz="6" w:space="0" w:color="000000"/>
              <w:left w:val="single" w:sz="6" w:space="0" w:color="000000"/>
              <w:bottom w:val="single" w:sz="6" w:space="0" w:color="000000"/>
              <w:right w:val="single" w:sz="4" w:space="0" w:color="000000"/>
            </w:tcBorders>
            <w:vAlign w:val="center"/>
          </w:tcPr>
          <w:p w14:paraId="3730F1B4" w14:textId="219BF4A0" w:rsidR="00E03994" w:rsidRPr="000120A6" w:rsidRDefault="003D196E" w:rsidP="000120A6">
            <w:pPr>
              <w:widowControl w:val="0"/>
              <w:jc w:val="center"/>
              <w:rPr>
                <w:color w:val="00000A"/>
                <w:lang w:eastAsia="en-US"/>
              </w:rPr>
            </w:pPr>
            <w:proofErr w:type="spellStart"/>
            <w:r>
              <w:rPr>
                <w:color w:val="00000A"/>
                <w:lang w:eastAsia="en-US"/>
              </w:rPr>
              <w:t>шт</w:t>
            </w:r>
            <w:proofErr w:type="spellEnd"/>
          </w:p>
        </w:tc>
        <w:tc>
          <w:tcPr>
            <w:tcW w:w="1020" w:type="dxa"/>
            <w:tcBorders>
              <w:top w:val="single" w:sz="6" w:space="0" w:color="000000"/>
              <w:left w:val="single" w:sz="4" w:space="0" w:color="000000"/>
              <w:bottom w:val="single" w:sz="6" w:space="0" w:color="000000"/>
              <w:right w:val="single" w:sz="4" w:space="0" w:color="000000"/>
            </w:tcBorders>
            <w:vAlign w:val="center"/>
          </w:tcPr>
          <w:p w14:paraId="6BB567CC" w14:textId="34B39D3C" w:rsidR="00E03994" w:rsidRPr="000120A6" w:rsidRDefault="003D196E" w:rsidP="006E1382">
            <w:pPr>
              <w:widowControl w:val="0"/>
              <w:jc w:val="center"/>
              <w:rPr>
                <w:color w:val="00000A"/>
                <w:lang w:eastAsia="en-US"/>
              </w:rPr>
            </w:pPr>
            <w:r>
              <w:rPr>
                <w:color w:val="00000A"/>
                <w:lang w:eastAsia="en-US"/>
              </w:rPr>
              <w:t>22</w:t>
            </w:r>
          </w:p>
        </w:tc>
        <w:tc>
          <w:tcPr>
            <w:tcW w:w="1365" w:type="dxa"/>
            <w:tcBorders>
              <w:top w:val="single" w:sz="6" w:space="0" w:color="000000"/>
              <w:left w:val="single" w:sz="4" w:space="0" w:color="000000"/>
              <w:bottom w:val="single" w:sz="6" w:space="0" w:color="000000"/>
              <w:right w:val="single" w:sz="6" w:space="0" w:color="000000"/>
            </w:tcBorders>
            <w:vAlign w:val="center"/>
          </w:tcPr>
          <w:p w14:paraId="295BDC0C" w14:textId="0085AF6F" w:rsidR="00E03994" w:rsidRPr="000120A6" w:rsidRDefault="00E03994" w:rsidP="000120A6">
            <w:pPr>
              <w:widowControl w:val="0"/>
              <w:jc w:val="center"/>
              <w:rPr>
                <w:color w:val="00000A"/>
                <w:lang w:eastAsia="en-US"/>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4415713B" w14:textId="556AE2A5" w:rsidR="00E03994" w:rsidRPr="000120A6" w:rsidRDefault="00E03994" w:rsidP="000120A6">
            <w:pPr>
              <w:widowControl w:val="0"/>
              <w:jc w:val="center"/>
              <w:rPr>
                <w:color w:val="00000A"/>
                <w:lang w:eastAsia="en-US"/>
              </w:rPr>
            </w:pPr>
          </w:p>
        </w:tc>
      </w:tr>
      <w:tr w:rsidR="00E03994" w:rsidRPr="000120A6" w14:paraId="631E8E65" w14:textId="77777777" w:rsidTr="00E03994">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41BAFE06" w14:textId="77777777" w:rsidR="00E03994" w:rsidRPr="000120A6" w:rsidRDefault="00E03994" w:rsidP="000120A6">
            <w:pPr>
              <w:widowControl w:val="0"/>
              <w:numPr>
                <w:ilvl w:val="0"/>
                <w:numId w:val="7"/>
              </w:numPr>
              <w:spacing w:after="200" w:line="276" w:lineRule="auto"/>
              <w:ind w:left="414" w:right="-40" w:hanging="357"/>
              <w:contextualSpacing/>
              <w:jc w:val="center"/>
              <w:rPr>
                <w:color w:val="00000A"/>
                <w:lang w:val="en-US" w:eastAsia="en-US"/>
              </w:rPr>
            </w:pPr>
          </w:p>
        </w:tc>
        <w:tc>
          <w:tcPr>
            <w:tcW w:w="3640" w:type="dxa"/>
            <w:tcBorders>
              <w:top w:val="single" w:sz="6" w:space="0" w:color="000000"/>
              <w:left w:val="single" w:sz="6" w:space="0" w:color="000000"/>
              <w:bottom w:val="single" w:sz="6" w:space="0" w:color="000000"/>
              <w:right w:val="single" w:sz="6" w:space="0" w:color="000000"/>
            </w:tcBorders>
          </w:tcPr>
          <w:p w14:paraId="273104FA" w14:textId="75082A31" w:rsidR="00E03994" w:rsidRPr="000120A6" w:rsidRDefault="00E03994" w:rsidP="00E03994">
            <w:pPr>
              <w:widowControl w:val="0"/>
              <w:rPr>
                <w:color w:val="00000A"/>
                <w:lang w:eastAsia="en-US"/>
              </w:rPr>
            </w:pPr>
            <w:r w:rsidRPr="000663B9">
              <w:rPr>
                <w:rFonts w:eastAsia="Times New Roman"/>
                <w:sz w:val="22"/>
                <w:szCs w:val="22"/>
              </w:rPr>
              <w:t xml:space="preserve">Олива моторна </w:t>
            </w:r>
            <w:r>
              <w:rPr>
                <w:rFonts w:eastAsia="Times New Roman"/>
                <w:sz w:val="22"/>
                <w:szCs w:val="22"/>
                <w:lang w:val="en-US"/>
              </w:rPr>
              <w:t xml:space="preserve">ARAL Super Tronic K 5w30 </w:t>
            </w:r>
            <w:r w:rsidR="004C38F1">
              <w:rPr>
                <w:rFonts w:eastAsia="Times New Roman"/>
                <w:sz w:val="22"/>
                <w:szCs w:val="22"/>
              </w:rPr>
              <w:t>20</w:t>
            </w:r>
            <w:r>
              <w:rPr>
                <w:rFonts w:eastAsia="Times New Roman"/>
                <w:sz w:val="22"/>
                <w:szCs w:val="22"/>
              </w:rPr>
              <w:t>л</w:t>
            </w:r>
          </w:p>
        </w:tc>
        <w:tc>
          <w:tcPr>
            <w:tcW w:w="795" w:type="dxa"/>
            <w:tcBorders>
              <w:top w:val="single" w:sz="6" w:space="0" w:color="000000"/>
              <w:left w:val="single" w:sz="6" w:space="0" w:color="000000"/>
              <w:bottom w:val="single" w:sz="6" w:space="0" w:color="000000"/>
              <w:right w:val="single" w:sz="4" w:space="0" w:color="000000"/>
            </w:tcBorders>
            <w:vAlign w:val="center"/>
          </w:tcPr>
          <w:p w14:paraId="1E98C363" w14:textId="770472B7" w:rsidR="00E03994" w:rsidRPr="000120A6" w:rsidRDefault="003D196E" w:rsidP="000120A6">
            <w:pPr>
              <w:widowControl w:val="0"/>
              <w:jc w:val="center"/>
              <w:rPr>
                <w:color w:val="00000A"/>
                <w:lang w:eastAsia="en-US"/>
              </w:rPr>
            </w:pPr>
            <w:proofErr w:type="spellStart"/>
            <w:r>
              <w:rPr>
                <w:color w:val="00000A"/>
                <w:lang w:eastAsia="en-US"/>
              </w:rPr>
              <w:t>шт</w:t>
            </w:r>
            <w:proofErr w:type="spellEnd"/>
          </w:p>
        </w:tc>
        <w:tc>
          <w:tcPr>
            <w:tcW w:w="1020" w:type="dxa"/>
            <w:tcBorders>
              <w:top w:val="single" w:sz="6" w:space="0" w:color="000000"/>
              <w:left w:val="single" w:sz="4" w:space="0" w:color="000000"/>
              <w:bottom w:val="single" w:sz="6" w:space="0" w:color="000000"/>
              <w:right w:val="single" w:sz="4" w:space="0" w:color="000000"/>
            </w:tcBorders>
            <w:vAlign w:val="center"/>
          </w:tcPr>
          <w:p w14:paraId="658C7B43" w14:textId="12C82AD0" w:rsidR="00E03994" w:rsidRPr="004C38F1" w:rsidRDefault="004C38F1" w:rsidP="000120A6">
            <w:pPr>
              <w:widowControl w:val="0"/>
              <w:jc w:val="center"/>
              <w:rPr>
                <w:color w:val="00000A"/>
                <w:lang w:eastAsia="en-US"/>
              </w:rPr>
            </w:pPr>
            <w:r>
              <w:rPr>
                <w:color w:val="00000A"/>
                <w:lang w:eastAsia="en-US"/>
              </w:rPr>
              <w:t>30</w:t>
            </w:r>
          </w:p>
        </w:tc>
        <w:tc>
          <w:tcPr>
            <w:tcW w:w="1365" w:type="dxa"/>
            <w:tcBorders>
              <w:top w:val="single" w:sz="6" w:space="0" w:color="000000"/>
              <w:left w:val="single" w:sz="4" w:space="0" w:color="000000"/>
              <w:bottom w:val="single" w:sz="6" w:space="0" w:color="000000"/>
              <w:right w:val="single" w:sz="6" w:space="0" w:color="000000"/>
            </w:tcBorders>
            <w:vAlign w:val="center"/>
          </w:tcPr>
          <w:p w14:paraId="5961B26C" w14:textId="04295040" w:rsidR="00E03994" w:rsidRPr="000120A6" w:rsidRDefault="00E03994" w:rsidP="000120A6">
            <w:pPr>
              <w:widowControl w:val="0"/>
              <w:jc w:val="center"/>
              <w:rPr>
                <w:color w:val="00000A"/>
                <w:lang w:eastAsia="en-US"/>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1406C775" w14:textId="42B06541" w:rsidR="00E03994" w:rsidRPr="000120A6" w:rsidRDefault="00E03994" w:rsidP="000120A6">
            <w:pPr>
              <w:widowControl w:val="0"/>
              <w:jc w:val="center"/>
              <w:rPr>
                <w:color w:val="00000A"/>
                <w:lang w:eastAsia="en-US"/>
              </w:rPr>
            </w:pPr>
          </w:p>
        </w:tc>
      </w:tr>
      <w:tr w:rsidR="00E03994" w:rsidRPr="000120A6" w14:paraId="4AF225A2" w14:textId="77777777" w:rsidTr="00E03994">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2649B00E" w14:textId="77777777" w:rsidR="00E03994" w:rsidRPr="000120A6" w:rsidRDefault="00E03994" w:rsidP="000120A6">
            <w:pPr>
              <w:widowControl w:val="0"/>
              <w:numPr>
                <w:ilvl w:val="0"/>
                <w:numId w:val="7"/>
              </w:numPr>
              <w:spacing w:after="200" w:line="276" w:lineRule="auto"/>
              <w:ind w:left="414" w:right="-40" w:hanging="357"/>
              <w:contextualSpacing/>
              <w:jc w:val="center"/>
              <w:rPr>
                <w:color w:val="00000A"/>
                <w:lang w:val="en-US" w:eastAsia="en-US"/>
              </w:rPr>
            </w:pPr>
          </w:p>
        </w:tc>
        <w:tc>
          <w:tcPr>
            <w:tcW w:w="3640" w:type="dxa"/>
            <w:tcBorders>
              <w:top w:val="single" w:sz="6" w:space="0" w:color="000000"/>
              <w:left w:val="single" w:sz="6" w:space="0" w:color="000000"/>
              <w:bottom w:val="single" w:sz="6" w:space="0" w:color="000000"/>
              <w:right w:val="single" w:sz="6" w:space="0" w:color="000000"/>
            </w:tcBorders>
          </w:tcPr>
          <w:p w14:paraId="6A9DFA93" w14:textId="594A0A00" w:rsidR="00E03994" w:rsidRPr="000120A6" w:rsidRDefault="00E03994" w:rsidP="00E03994">
            <w:pPr>
              <w:widowControl w:val="0"/>
              <w:rPr>
                <w:color w:val="00000A"/>
                <w:lang w:eastAsia="en-US"/>
              </w:rPr>
            </w:pPr>
            <w:r w:rsidRPr="000663B9">
              <w:rPr>
                <w:rFonts w:eastAsia="Times New Roman"/>
                <w:sz w:val="22"/>
                <w:szCs w:val="22"/>
              </w:rPr>
              <w:t xml:space="preserve">Олива моторна </w:t>
            </w:r>
            <w:r>
              <w:rPr>
                <w:rFonts w:eastAsia="Times New Roman"/>
                <w:sz w:val="22"/>
                <w:szCs w:val="22"/>
                <w:lang w:val="en-US"/>
              </w:rPr>
              <w:t>MOTUL Save-lite 6100 0w20 4</w:t>
            </w:r>
            <w:r>
              <w:rPr>
                <w:rFonts w:eastAsia="Times New Roman"/>
                <w:sz w:val="22"/>
                <w:szCs w:val="22"/>
              </w:rPr>
              <w:t>л</w:t>
            </w:r>
            <w:r w:rsidR="004C38F1">
              <w:rPr>
                <w:rFonts w:eastAsia="Times New Roman"/>
                <w:sz w:val="22"/>
                <w:szCs w:val="22"/>
              </w:rPr>
              <w:t xml:space="preserve">, </w:t>
            </w:r>
            <w:r w:rsidR="004C38F1">
              <w:rPr>
                <w:rFonts w:eastAsia="Times New Roman"/>
                <w:sz w:val="22"/>
                <w:szCs w:val="22"/>
                <w:lang w:val="en-US"/>
              </w:rPr>
              <w:t>API – SP/RC</w:t>
            </w:r>
          </w:p>
        </w:tc>
        <w:tc>
          <w:tcPr>
            <w:tcW w:w="795" w:type="dxa"/>
            <w:tcBorders>
              <w:top w:val="single" w:sz="6" w:space="0" w:color="000000"/>
              <w:left w:val="single" w:sz="6" w:space="0" w:color="000000"/>
              <w:bottom w:val="single" w:sz="6" w:space="0" w:color="000000"/>
              <w:right w:val="single" w:sz="4" w:space="0" w:color="000000"/>
            </w:tcBorders>
            <w:vAlign w:val="center"/>
          </w:tcPr>
          <w:p w14:paraId="49A2C839" w14:textId="00B1D976" w:rsidR="00E03994" w:rsidRPr="000120A6" w:rsidRDefault="003D196E" w:rsidP="000120A6">
            <w:pPr>
              <w:widowControl w:val="0"/>
              <w:jc w:val="center"/>
              <w:rPr>
                <w:color w:val="00000A"/>
                <w:lang w:eastAsia="en-US"/>
              </w:rPr>
            </w:pPr>
            <w:proofErr w:type="spellStart"/>
            <w:r>
              <w:rPr>
                <w:color w:val="00000A"/>
                <w:lang w:eastAsia="en-US"/>
              </w:rPr>
              <w:t>шт</w:t>
            </w:r>
            <w:proofErr w:type="spellEnd"/>
          </w:p>
        </w:tc>
        <w:tc>
          <w:tcPr>
            <w:tcW w:w="1020" w:type="dxa"/>
            <w:tcBorders>
              <w:top w:val="single" w:sz="6" w:space="0" w:color="000000"/>
              <w:left w:val="single" w:sz="4" w:space="0" w:color="000000"/>
              <w:bottom w:val="single" w:sz="6" w:space="0" w:color="000000"/>
              <w:right w:val="single" w:sz="4" w:space="0" w:color="000000"/>
            </w:tcBorders>
            <w:vAlign w:val="center"/>
          </w:tcPr>
          <w:p w14:paraId="04E7FEFD" w14:textId="241F2FE0" w:rsidR="00E03994" w:rsidRPr="004C38F1" w:rsidRDefault="004C38F1" w:rsidP="000120A6">
            <w:pPr>
              <w:widowControl w:val="0"/>
              <w:jc w:val="center"/>
              <w:rPr>
                <w:color w:val="00000A"/>
                <w:lang w:eastAsia="en-US"/>
              </w:rPr>
            </w:pPr>
            <w:r>
              <w:rPr>
                <w:color w:val="00000A"/>
                <w:lang w:eastAsia="en-US"/>
              </w:rPr>
              <w:t>4</w:t>
            </w:r>
          </w:p>
        </w:tc>
        <w:tc>
          <w:tcPr>
            <w:tcW w:w="1365" w:type="dxa"/>
            <w:tcBorders>
              <w:top w:val="single" w:sz="6" w:space="0" w:color="000000"/>
              <w:left w:val="single" w:sz="4" w:space="0" w:color="000000"/>
              <w:bottom w:val="single" w:sz="6" w:space="0" w:color="000000"/>
              <w:right w:val="single" w:sz="6" w:space="0" w:color="000000"/>
            </w:tcBorders>
            <w:vAlign w:val="center"/>
          </w:tcPr>
          <w:p w14:paraId="532DDFF0" w14:textId="336B6BCA" w:rsidR="00E03994" w:rsidRPr="000120A6" w:rsidRDefault="00E03994" w:rsidP="000120A6">
            <w:pPr>
              <w:widowControl w:val="0"/>
              <w:jc w:val="center"/>
              <w:rPr>
                <w:color w:val="00000A"/>
                <w:lang w:eastAsia="en-US"/>
              </w:rPr>
            </w:pPr>
            <w:bookmarkStart w:id="7" w:name="_GoBack"/>
            <w:bookmarkEnd w:id="7"/>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21F4E496" w14:textId="252C66AB" w:rsidR="00E03994" w:rsidRPr="000120A6" w:rsidRDefault="00E03994" w:rsidP="000120A6">
            <w:pPr>
              <w:widowControl w:val="0"/>
              <w:jc w:val="center"/>
              <w:rPr>
                <w:color w:val="00000A"/>
                <w:lang w:eastAsia="en-US"/>
              </w:rPr>
            </w:pPr>
          </w:p>
        </w:tc>
      </w:tr>
      <w:tr w:rsidR="000120A6" w:rsidRPr="000120A6" w14:paraId="4EEA138D" w14:textId="77777777" w:rsidTr="00E03994">
        <w:tc>
          <w:tcPr>
            <w:tcW w:w="7299" w:type="dxa"/>
            <w:gridSpan w:val="6"/>
            <w:tcBorders>
              <w:top w:val="single" w:sz="6" w:space="0" w:color="000000"/>
              <w:left w:val="single" w:sz="6" w:space="0" w:color="000000"/>
              <w:bottom w:val="single" w:sz="6" w:space="0" w:color="000000"/>
              <w:right w:val="single" w:sz="4" w:space="0" w:color="000000"/>
            </w:tcBorders>
          </w:tcPr>
          <w:p w14:paraId="5AD7BE04" w14:textId="77777777" w:rsidR="000120A6" w:rsidRPr="000120A6" w:rsidRDefault="000120A6" w:rsidP="000120A6">
            <w:pPr>
              <w:widowControl w:val="0"/>
              <w:jc w:val="both"/>
              <w:rPr>
                <w:color w:val="00000A"/>
                <w:lang w:val="ru-RU" w:eastAsia="en-US"/>
              </w:rPr>
            </w:pPr>
            <w:proofErr w:type="spellStart"/>
            <w:r w:rsidRPr="000120A6">
              <w:rPr>
                <w:color w:val="00000A"/>
                <w:lang w:val="ru-RU" w:eastAsia="en-US"/>
              </w:rPr>
              <w:t>Загальна</w:t>
            </w:r>
            <w:proofErr w:type="spellEnd"/>
            <w:r w:rsidRPr="000120A6">
              <w:rPr>
                <w:color w:val="00000A"/>
                <w:lang w:val="ru-RU" w:eastAsia="en-US"/>
              </w:rPr>
              <w:t xml:space="preserve"> сума</w:t>
            </w:r>
            <w:r w:rsidRPr="000120A6">
              <w:rPr>
                <w:color w:val="00000A"/>
                <w:lang w:eastAsia="en-US"/>
              </w:rPr>
              <w:t xml:space="preserve">, </w:t>
            </w:r>
            <w:r w:rsidRPr="000120A6">
              <w:rPr>
                <w:color w:val="00000A"/>
                <w:lang w:val="ru-RU" w:eastAsia="en-US"/>
              </w:rPr>
              <w:t>грн.:</w:t>
            </w:r>
          </w:p>
        </w:tc>
        <w:tc>
          <w:tcPr>
            <w:tcW w:w="2199" w:type="dxa"/>
            <w:tcBorders>
              <w:top w:val="single" w:sz="6" w:space="0" w:color="000000"/>
              <w:left w:val="single" w:sz="4" w:space="0" w:color="000000"/>
              <w:bottom w:val="single" w:sz="6" w:space="0" w:color="000000"/>
              <w:right w:val="single" w:sz="6" w:space="0" w:color="000000"/>
            </w:tcBorders>
          </w:tcPr>
          <w:p w14:paraId="21A19551" w14:textId="5DC7D37B" w:rsidR="009273D1" w:rsidRPr="000120A6" w:rsidRDefault="009273D1" w:rsidP="000120A6">
            <w:pPr>
              <w:widowControl w:val="0"/>
              <w:jc w:val="center"/>
              <w:rPr>
                <w:bCs/>
                <w:iCs/>
                <w:color w:val="00000A"/>
                <w:lang w:eastAsia="en-US"/>
              </w:rPr>
            </w:pPr>
          </w:p>
        </w:tc>
      </w:tr>
      <w:tr w:rsidR="000120A6" w:rsidRPr="000120A6" w14:paraId="12D025F0" w14:textId="77777777" w:rsidTr="00E03994">
        <w:tc>
          <w:tcPr>
            <w:tcW w:w="7299" w:type="dxa"/>
            <w:gridSpan w:val="6"/>
            <w:tcBorders>
              <w:top w:val="single" w:sz="6" w:space="0" w:color="000000"/>
              <w:left w:val="single" w:sz="6" w:space="0" w:color="000000"/>
              <w:bottom w:val="single" w:sz="6" w:space="0" w:color="000000"/>
              <w:right w:val="single" w:sz="4" w:space="0" w:color="000000"/>
            </w:tcBorders>
          </w:tcPr>
          <w:p w14:paraId="04FCDADF" w14:textId="77777777" w:rsidR="000120A6" w:rsidRPr="000120A6" w:rsidRDefault="000120A6" w:rsidP="000120A6">
            <w:pPr>
              <w:widowControl w:val="0"/>
              <w:jc w:val="both"/>
              <w:rPr>
                <w:color w:val="00000A"/>
                <w:lang w:val="ru-RU" w:eastAsia="en-US"/>
              </w:rPr>
            </w:pPr>
            <w:r w:rsidRPr="000120A6">
              <w:rPr>
                <w:color w:val="00000A"/>
                <w:lang w:val="ru-RU" w:eastAsia="en-US"/>
              </w:rPr>
              <w:t xml:space="preserve">В тому </w:t>
            </w:r>
            <w:proofErr w:type="spellStart"/>
            <w:r w:rsidRPr="000120A6">
              <w:rPr>
                <w:color w:val="00000A"/>
                <w:lang w:val="ru-RU" w:eastAsia="en-US"/>
              </w:rPr>
              <w:t>числі</w:t>
            </w:r>
            <w:proofErr w:type="spellEnd"/>
            <w:r w:rsidRPr="000120A6">
              <w:rPr>
                <w:color w:val="00000A"/>
                <w:lang w:val="ru-RU" w:eastAsia="en-US"/>
              </w:rPr>
              <w:t xml:space="preserve"> ПДВ, грн.:</w:t>
            </w:r>
          </w:p>
        </w:tc>
        <w:tc>
          <w:tcPr>
            <w:tcW w:w="2199" w:type="dxa"/>
            <w:tcBorders>
              <w:top w:val="single" w:sz="6" w:space="0" w:color="000000"/>
              <w:left w:val="single" w:sz="4" w:space="0" w:color="000000"/>
              <w:bottom w:val="single" w:sz="6" w:space="0" w:color="000000"/>
              <w:right w:val="single" w:sz="6" w:space="0" w:color="000000"/>
            </w:tcBorders>
          </w:tcPr>
          <w:p w14:paraId="73655DE6" w14:textId="659A58F5" w:rsidR="000120A6" w:rsidRPr="000120A6" w:rsidRDefault="000120A6" w:rsidP="000120A6">
            <w:pPr>
              <w:widowControl w:val="0"/>
              <w:jc w:val="center"/>
              <w:rPr>
                <w:color w:val="00000A"/>
                <w:lang w:eastAsia="en-US"/>
              </w:rPr>
            </w:pPr>
          </w:p>
        </w:tc>
      </w:tr>
      <w:tr w:rsidR="000120A6" w:rsidRPr="000120A6" w14:paraId="3F6F6A35" w14:textId="77777777" w:rsidTr="00E03994">
        <w:tc>
          <w:tcPr>
            <w:tcW w:w="9498" w:type="dxa"/>
            <w:gridSpan w:val="7"/>
            <w:tcBorders>
              <w:top w:val="single" w:sz="6" w:space="0" w:color="000000"/>
              <w:left w:val="single" w:sz="6" w:space="0" w:color="000000"/>
              <w:bottom w:val="single" w:sz="6" w:space="0" w:color="000000"/>
              <w:right w:val="single" w:sz="6" w:space="0" w:color="000000"/>
            </w:tcBorders>
          </w:tcPr>
          <w:p w14:paraId="564C1285" w14:textId="33F8A9E4" w:rsidR="000120A6" w:rsidRPr="000120A6" w:rsidRDefault="000120A6" w:rsidP="000120A6">
            <w:pPr>
              <w:widowControl w:val="0"/>
              <w:tabs>
                <w:tab w:val="left" w:pos="0"/>
              </w:tabs>
              <w:jc w:val="both"/>
              <w:rPr>
                <w:color w:val="00000A"/>
                <w:lang w:val="ru-RU" w:eastAsia="en-US"/>
              </w:rPr>
            </w:pPr>
            <w:proofErr w:type="spellStart"/>
            <w:r w:rsidRPr="000120A6">
              <w:rPr>
                <w:b/>
                <w:bCs/>
                <w:i/>
                <w:iCs/>
                <w:color w:val="00000A"/>
                <w:lang w:val="ru-RU" w:eastAsia="en-US"/>
              </w:rPr>
              <w:t>Загальна</w:t>
            </w:r>
            <w:proofErr w:type="spellEnd"/>
            <w:r w:rsidRPr="000120A6">
              <w:rPr>
                <w:b/>
                <w:bCs/>
                <w:i/>
                <w:iCs/>
                <w:color w:val="00000A"/>
                <w:lang w:val="ru-RU" w:eastAsia="en-US"/>
              </w:rPr>
              <w:t xml:space="preserve"> сума Договору:</w:t>
            </w:r>
            <w:r w:rsidRPr="000120A6">
              <w:rPr>
                <w:b/>
                <w:bCs/>
                <w:i/>
                <w:iCs/>
                <w:color w:val="00000A"/>
                <w:lang w:eastAsia="en-US"/>
              </w:rPr>
              <w:t xml:space="preserve">                                                                                      </w:t>
            </w:r>
          </w:p>
        </w:tc>
      </w:tr>
    </w:tbl>
    <w:p w14:paraId="304A50B1" w14:textId="77777777" w:rsidR="000120A6" w:rsidRPr="000120A6" w:rsidRDefault="000120A6" w:rsidP="000120A6">
      <w:pPr>
        <w:spacing w:line="276" w:lineRule="auto"/>
        <w:rPr>
          <w:b/>
          <w:color w:val="00000A"/>
          <w:sz w:val="22"/>
          <w:szCs w:val="22"/>
          <w:lang w:eastAsia="en-US"/>
        </w:rPr>
      </w:pPr>
    </w:p>
    <w:p w14:paraId="2E065D2F" w14:textId="7FEA41A6" w:rsidR="000120A6" w:rsidRPr="000120A6" w:rsidRDefault="000120A6" w:rsidP="000120A6">
      <w:pPr>
        <w:spacing w:line="276" w:lineRule="auto"/>
        <w:rPr>
          <w:color w:val="00000A"/>
          <w:sz w:val="22"/>
          <w:szCs w:val="22"/>
          <w:lang w:eastAsia="en-US"/>
        </w:rPr>
      </w:pPr>
      <w:r w:rsidRPr="000120A6">
        <w:rPr>
          <w:color w:val="00000A"/>
          <w:sz w:val="22"/>
          <w:szCs w:val="22"/>
          <w:lang w:eastAsia="en-US"/>
        </w:rPr>
        <w:t xml:space="preserve">Загальна сума договору: </w:t>
      </w:r>
      <w:r w:rsidR="009273D1">
        <w:rPr>
          <w:color w:val="00000A"/>
          <w:sz w:val="22"/>
          <w:szCs w:val="22"/>
          <w:lang w:eastAsia="en-US"/>
        </w:rPr>
        <w:t>_________________</w:t>
      </w:r>
      <w:r w:rsidRPr="000120A6">
        <w:rPr>
          <w:color w:val="00000A"/>
          <w:sz w:val="22"/>
          <w:szCs w:val="22"/>
          <w:lang w:eastAsia="en-US"/>
        </w:rPr>
        <w:t xml:space="preserve"> грн. (</w:t>
      </w:r>
      <w:r w:rsidR="009273D1">
        <w:rPr>
          <w:color w:val="00000A"/>
          <w:sz w:val="22"/>
          <w:szCs w:val="22"/>
          <w:lang w:eastAsia="en-US"/>
        </w:rPr>
        <w:t>___________________</w:t>
      </w:r>
      <w:r w:rsidRPr="000120A6">
        <w:rPr>
          <w:color w:val="00000A"/>
          <w:sz w:val="22"/>
          <w:szCs w:val="22"/>
          <w:lang w:eastAsia="en-US"/>
        </w:rPr>
        <w:t xml:space="preserve">), </w:t>
      </w:r>
      <w:r w:rsidR="009273D1">
        <w:rPr>
          <w:color w:val="00000A"/>
          <w:sz w:val="22"/>
          <w:szCs w:val="22"/>
          <w:lang w:eastAsia="en-US"/>
        </w:rPr>
        <w:t xml:space="preserve">в </w:t>
      </w:r>
      <w:proofErr w:type="spellStart"/>
      <w:r w:rsidR="009273D1">
        <w:rPr>
          <w:color w:val="00000A"/>
          <w:sz w:val="22"/>
          <w:szCs w:val="22"/>
          <w:lang w:eastAsia="en-US"/>
        </w:rPr>
        <w:t>т.ч</w:t>
      </w:r>
      <w:proofErr w:type="spellEnd"/>
      <w:r w:rsidR="009273D1">
        <w:rPr>
          <w:color w:val="00000A"/>
          <w:sz w:val="22"/>
          <w:szCs w:val="22"/>
          <w:lang w:eastAsia="en-US"/>
        </w:rPr>
        <w:t>.</w:t>
      </w:r>
      <w:r w:rsidRPr="000120A6">
        <w:rPr>
          <w:color w:val="00000A"/>
          <w:sz w:val="22"/>
          <w:szCs w:val="22"/>
          <w:lang w:eastAsia="en-US"/>
        </w:rPr>
        <w:t xml:space="preserve"> ПДВ</w:t>
      </w:r>
      <w:r w:rsidR="009273D1">
        <w:rPr>
          <w:color w:val="00000A"/>
          <w:sz w:val="22"/>
          <w:szCs w:val="22"/>
          <w:lang w:eastAsia="en-US"/>
        </w:rPr>
        <w:t xml:space="preserve"> - ____________.</w:t>
      </w:r>
    </w:p>
    <w:p w14:paraId="7D1147A8" w14:textId="77777777" w:rsidR="009273D1" w:rsidRDefault="009273D1" w:rsidP="000120A6">
      <w:pPr>
        <w:spacing w:line="276" w:lineRule="auto"/>
        <w:jc w:val="center"/>
        <w:rPr>
          <w:b/>
          <w:color w:val="00000A"/>
          <w:sz w:val="22"/>
          <w:szCs w:val="22"/>
          <w:lang w:eastAsia="en-US"/>
        </w:rPr>
      </w:pPr>
    </w:p>
    <w:p w14:paraId="4531A778" w14:textId="07199FBA" w:rsidR="000120A6" w:rsidRPr="000120A6" w:rsidRDefault="000120A6" w:rsidP="000120A6">
      <w:pPr>
        <w:spacing w:line="276" w:lineRule="auto"/>
        <w:jc w:val="center"/>
        <w:rPr>
          <w:b/>
          <w:color w:val="00000A"/>
          <w:sz w:val="22"/>
          <w:szCs w:val="22"/>
          <w:lang w:eastAsia="en-US"/>
        </w:rPr>
      </w:pPr>
      <w:r w:rsidRPr="000120A6">
        <w:rPr>
          <w:b/>
          <w:color w:val="00000A"/>
          <w:sz w:val="22"/>
          <w:szCs w:val="22"/>
          <w:lang w:eastAsia="en-US"/>
        </w:rPr>
        <w:t>РЕКВІЗИТИ СТОРІН</w:t>
      </w:r>
    </w:p>
    <w:p w14:paraId="1CF286CE" w14:textId="77777777" w:rsidR="000120A6" w:rsidRPr="000120A6" w:rsidRDefault="000120A6" w:rsidP="000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A"/>
          <w:lang w:eastAsia="uk-UA"/>
        </w:rPr>
      </w:pPr>
    </w:p>
    <w:tbl>
      <w:tblPr>
        <w:tblW w:w="9807" w:type="dxa"/>
        <w:jc w:val="center"/>
        <w:tblLayout w:type="fixed"/>
        <w:tblLook w:val="01E0" w:firstRow="1" w:lastRow="1" w:firstColumn="1" w:lastColumn="1" w:noHBand="0" w:noVBand="0"/>
      </w:tblPr>
      <w:tblGrid>
        <w:gridCol w:w="4923"/>
        <w:gridCol w:w="4884"/>
      </w:tblGrid>
      <w:tr w:rsidR="000120A6" w:rsidRPr="000120A6" w14:paraId="570D195D" w14:textId="77777777" w:rsidTr="00CC4205">
        <w:trPr>
          <w:trHeight w:val="603"/>
          <w:jc w:val="center"/>
        </w:trPr>
        <w:tc>
          <w:tcPr>
            <w:tcW w:w="4922" w:type="dxa"/>
          </w:tcPr>
          <w:p w14:paraId="23B09688" w14:textId="0F1C8D71" w:rsidR="000120A6" w:rsidRPr="000120A6" w:rsidRDefault="000120A6" w:rsidP="000120A6">
            <w:pPr>
              <w:widowControl w:val="0"/>
              <w:tabs>
                <w:tab w:val="left" w:pos="7041"/>
              </w:tabs>
              <w:spacing w:line="276" w:lineRule="auto"/>
              <w:rPr>
                <w:color w:val="00000A"/>
                <w:sz w:val="22"/>
                <w:szCs w:val="22"/>
                <w:lang w:eastAsia="en-US"/>
              </w:rPr>
            </w:pPr>
          </w:p>
        </w:tc>
        <w:tc>
          <w:tcPr>
            <w:tcW w:w="4884" w:type="dxa"/>
          </w:tcPr>
          <w:p w14:paraId="47C476C4" w14:textId="1AF6F4DD" w:rsidR="000120A6" w:rsidRPr="000120A6" w:rsidRDefault="000120A6" w:rsidP="000120A6">
            <w:pPr>
              <w:widowControl w:val="0"/>
              <w:jc w:val="right"/>
              <w:rPr>
                <w:rFonts w:eastAsia="Times New Roman"/>
                <w:color w:val="00000A"/>
                <w:lang w:eastAsia="zh-CN"/>
              </w:rPr>
            </w:pPr>
          </w:p>
        </w:tc>
      </w:tr>
    </w:tbl>
    <w:p w14:paraId="058C806C" w14:textId="255A9898" w:rsidR="004273D9" w:rsidRDefault="004273D9" w:rsidP="00A5549C"/>
    <w:p w14:paraId="1F9CC401" w14:textId="77777777" w:rsidR="004273D9" w:rsidRDefault="004273D9">
      <w:r>
        <w:br w:type="page"/>
      </w:r>
    </w:p>
    <w:p w14:paraId="5C182A76" w14:textId="77777777" w:rsidR="004273D9" w:rsidRDefault="004273D9" w:rsidP="004273D9">
      <w:pPr>
        <w:ind w:left="6946"/>
        <w:rPr>
          <w:rFonts w:eastAsia="Times New Roman"/>
          <w:b/>
        </w:rPr>
      </w:pPr>
      <w:r>
        <w:rPr>
          <w:rFonts w:eastAsia="Times New Roman"/>
          <w:b/>
        </w:rPr>
        <w:lastRenderedPageBreak/>
        <w:t>Додаток № 2</w:t>
      </w:r>
    </w:p>
    <w:p w14:paraId="3ED5AF32" w14:textId="77777777" w:rsidR="004273D9" w:rsidRPr="000120A6" w:rsidRDefault="004273D9" w:rsidP="004273D9">
      <w:pPr>
        <w:ind w:left="6946"/>
        <w:rPr>
          <w:color w:val="00000A"/>
          <w:sz w:val="22"/>
          <w:szCs w:val="22"/>
          <w:lang w:eastAsia="en-US"/>
        </w:rPr>
      </w:pPr>
      <w:r w:rsidRPr="000120A6">
        <w:rPr>
          <w:color w:val="00000A"/>
          <w:sz w:val="22"/>
          <w:szCs w:val="22"/>
          <w:lang w:eastAsia="en-US"/>
        </w:rPr>
        <w:t>до Договору № ________</w:t>
      </w:r>
    </w:p>
    <w:p w14:paraId="7A6A27EA" w14:textId="494FE903" w:rsidR="004273D9" w:rsidRDefault="004273D9" w:rsidP="004273D9">
      <w:pPr>
        <w:tabs>
          <w:tab w:val="left" w:pos="0"/>
        </w:tabs>
        <w:ind w:left="6946"/>
        <w:rPr>
          <w:rFonts w:eastAsia="Times New Roman"/>
          <w:b/>
        </w:rPr>
      </w:pPr>
      <w:r w:rsidRPr="000120A6">
        <w:rPr>
          <w:color w:val="00000A"/>
          <w:sz w:val="22"/>
          <w:szCs w:val="22"/>
          <w:lang w:eastAsia="en-US"/>
        </w:rPr>
        <w:t>від «___»_________202</w:t>
      </w:r>
      <w:r w:rsidR="006E1382">
        <w:rPr>
          <w:color w:val="00000A"/>
          <w:sz w:val="22"/>
          <w:szCs w:val="22"/>
          <w:lang w:val="en-US" w:eastAsia="en-US"/>
        </w:rPr>
        <w:t>4</w:t>
      </w:r>
      <w:r w:rsidRPr="000120A6">
        <w:rPr>
          <w:color w:val="00000A"/>
          <w:sz w:val="22"/>
          <w:szCs w:val="22"/>
          <w:lang w:eastAsia="en-US"/>
        </w:rPr>
        <w:t>р.</w:t>
      </w:r>
    </w:p>
    <w:p w14:paraId="558A2641" w14:textId="77777777" w:rsidR="004273D9" w:rsidRDefault="004273D9" w:rsidP="004273D9">
      <w:pPr>
        <w:tabs>
          <w:tab w:val="left" w:pos="0"/>
        </w:tabs>
        <w:ind w:left="5670"/>
        <w:rPr>
          <w:rFonts w:eastAsia="Times New Roman"/>
        </w:rPr>
      </w:pPr>
    </w:p>
    <w:p w14:paraId="2FEA7B55" w14:textId="77777777" w:rsidR="004273D9" w:rsidRDefault="004273D9" w:rsidP="004273D9">
      <w:pPr>
        <w:widowControl w:val="0"/>
        <w:ind w:left="120" w:right="400"/>
        <w:jc w:val="center"/>
        <w:rPr>
          <w:rFonts w:eastAsia="Times New Roman"/>
          <w:b/>
        </w:rPr>
      </w:pPr>
      <w:r>
        <w:rPr>
          <w:rFonts w:eastAsia="Times New Roman"/>
          <w:b/>
        </w:rPr>
        <w:t>Антикорупційне застереження</w:t>
      </w:r>
    </w:p>
    <w:p w14:paraId="518A3F0C" w14:textId="77777777" w:rsidR="004273D9" w:rsidRDefault="004273D9" w:rsidP="004273D9">
      <w:pPr>
        <w:widowControl w:val="0"/>
        <w:numPr>
          <w:ilvl w:val="0"/>
          <w:numId w:val="8"/>
        </w:numPr>
        <w:tabs>
          <w:tab w:val="left" w:pos="274"/>
          <w:tab w:val="left" w:pos="851"/>
        </w:tabs>
        <w:suppressAutoHyphens w:val="0"/>
        <w:autoSpaceDE w:val="0"/>
        <w:autoSpaceDN w:val="0"/>
        <w:adjustRightInd w:val="0"/>
        <w:ind w:left="0" w:firstLine="567"/>
        <w:jc w:val="both"/>
        <w:rPr>
          <w:rFonts w:eastAsia="Times New Roman"/>
        </w:rPr>
      </w:pPr>
      <w:r>
        <w:rPr>
          <w:rFonts w:eastAsia="Times New Roman"/>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3FA1A107" w14:textId="77777777" w:rsidR="004273D9" w:rsidRDefault="004273D9" w:rsidP="004273D9">
      <w:pPr>
        <w:widowControl w:val="0"/>
        <w:numPr>
          <w:ilvl w:val="0"/>
          <w:numId w:val="8"/>
        </w:numPr>
        <w:tabs>
          <w:tab w:val="left" w:pos="274"/>
          <w:tab w:val="left" w:pos="851"/>
        </w:tabs>
        <w:suppressAutoHyphens w:val="0"/>
        <w:autoSpaceDE w:val="0"/>
        <w:autoSpaceDN w:val="0"/>
        <w:adjustRightInd w:val="0"/>
        <w:ind w:left="0" w:firstLine="567"/>
        <w:jc w:val="both"/>
        <w:rPr>
          <w:rFonts w:eastAsia="Times New Roman"/>
        </w:rPr>
      </w:pPr>
      <w:r>
        <w:rPr>
          <w:rFonts w:eastAsia="Times New Roman"/>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w:t>
      </w:r>
      <w:proofErr w:type="spellStart"/>
      <w:r>
        <w:rPr>
          <w:rFonts w:eastAsia="Times New Roman"/>
        </w:rPr>
        <w:t>хабара</w:t>
      </w:r>
      <w:proofErr w:type="spellEnd"/>
      <w:r>
        <w:rPr>
          <w:rFonts w:eastAsia="Times New Roman"/>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6AB5213" w14:textId="77777777" w:rsidR="004273D9" w:rsidRDefault="004273D9" w:rsidP="004273D9">
      <w:pPr>
        <w:widowControl w:val="0"/>
        <w:numPr>
          <w:ilvl w:val="0"/>
          <w:numId w:val="8"/>
        </w:numPr>
        <w:tabs>
          <w:tab w:val="left" w:pos="274"/>
          <w:tab w:val="left" w:pos="851"/>
        </w:tabs>
        <w:suppressAutoHyphens w:val="0"/>
        <w:autoSpaceDE w:val="0"/>
        <w:autoSpaceDN w:val="0"/>
        <w:adjustRightInd w:val="0"/>
        <w:ind w:left="0" w:firstLine="567"/>
        <w:jc w:val="both"/>
        <w:rPr>
          <w:rFonts w:eastAsia="Times New Roman"/>
        </w:rPr>
      </w:pPr>
      <w:r>
        <w:rPr>
          <w:rFonts w:eastAsia="Times New Roman"/>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5787625" w14:textId="77777777" w:rsidR="004273D9" w:rsidRDefault="004273D9" w:rsidP="004273D9">
      <w:pPr>
        <w:autoSpaceDE w:val="0"/>
        <w:autoSpaceDN w:val="0"/>
        <w:adjustRightInd w:val="0"/>
        <w:ind w:firstLine="567"/>
        <w:jc w:val="both"/>
        <w:rPr>
          <w:rFonts w:eastAsia="Times New Roman"/>
        </w:rPr>
      </w:pPr>
      <w:r>
        <w:rPr>
          <w:rFonts w:eastAsia="Times New Roman"/>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59596213" w14:textId="77777777" w:rsidR="004273D9" w:rsidRDefault="004273D9" w:rsidP="004273D9">
      <w:pPr>
        <w:tabs>
          <w:tab w:val="left" w:pos="274"/>
          <w:tab w:val="left" w:pos="851"/>
        </w:tabs>
        <w:autoSpaceDE w:val="0"/>
        <w:autoSpaceDN w:val="0"/>
        <w:adjustRightInd w:val="0"/>
        <w:ind w:firstLine="567"/>
        <w:jc w:val="both"/>
        <w:rPr>
          <w:rFonts w:eastAsia="Times New Roman"/>
        </w:rPr>
      </w:pPr>
      <w:r>
        <w:rPr>
          <w:rFonts w:eastAsia="Times New Roman"/>
        </w:rPr>
        <w:t>4.</w:t>
      </w:r>
      <w:r>
        <w:rPr>
          <w:rFonts w:eastAsia="Times New Roman"/>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55145DAD" w14:textId="77777777" w:rsidR="004273D9" w:rsidRDefault="004273D9" w:rsidP="004273D9">
      <w:pPr>
        <w:widowControl w:val="0"/>
        <w:numPr>
          <w:ilvl w:val="0"/>
          <w:numId w:val="9"/>
        </w:numPr>
        <w:tabs>
          <w:tab w:val="left" w:pos="254"/>
        </w:tabs>
        <w:suppressAutoHyphens w:val="0"/>
        <w:autoSpaceDE w:val="0"/>
        <w:autoSpaceDN w:val="0"/>
        <w:adjustRightInd w:val="0"/>
        <w:ind w:firstLine="567"/>
        <w:jc w:val="both"/>
        <w:rPr>
          <w:rFonts w:eastAsia="Times New Roman"/>
        </w:rPr>
      </w:pPr>
      <w:r>
        <w:rPr>
          <w:rFonts w:eastAsia="Times New Roman"/>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w:t>
      </w:r>
      <w:proofErr w:type="spellStart"/>
      <w:r>
        <w:rPr>
          <w:rFonts w:eastAsia="Times New Roman"/>
        </w:rPr>
        <w:t>хабара</w:t>
      </w:r>
      <w:proofErr w:type="spellEnd"/>
      <w:r>
        <w:rPr>
          <w:rFonts w:eastAsia="Times New Roman"/>
        </w:rPr>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095A8979" w14:textId="77777777" w:rsidR="004273D9" w:rsidRDefault="004273D9" w:rsidP="004273D9">
      <w:pPr>
        <w:widowControl w:val="0"/>
        <w:numPr>
          <w:ilvl w:val="0"/>
          <w:numId w:val="9"/>
        </w:numPr>
        <w:tabs>
          <w:tab w:val="left" w:pos="254"/>
        </w:tabs>
        <w:suppressAutoHyphens w:val="0"/>
        <w:autoSpaceDE w:val="0"/>
        <w:autoSpaceDN w:val="0"/>
        <w:adjustRightInd w:val="0"/>
        <w:ind w:firstLine="567"/>
        <w:jc w:val="both"/>
        <w:rPr>
          <w:rFonts w:eastAsia="Times New Roman"/>
        </w:rPr>
      </w:pPr>
      <w:r>
        <w:rPr>
          <w:rFonts w:eastAsia="Times New Roman"/>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71588F57" w14:textId="0FC0DC8A" w:rsidR="004273D9" w:rsidRDefault="004273D9" w:rsidP="004273D9">
      <w:pPr>
        <w:widowControl w:val="0"/>
        <w:numPr>
          <w:ilvl w:val="0"/>
          <w:numId w:val="9"/>
        </w:numPr>
        <w:tabs>
          <w:tab w:val="left" w:pos="0"/>
        </w:tabs>
        <w:suppressAutoHyphens w:val="0"/>
        <w:ind w:firstLine="567"/>
        <w:jc w:val="both"/>
        <w:rPr>
          <w:rFonts w:eastAsia="Times New Roman"/>
        </w:rPr>
      </w:pPr>
      <w:r>
        <w:rPr>
          <w:rFonts w:eastAsia="Times New Roman"/>
        </w:rPr>
        <w:t xml:space="preserve">З метою проведення антикорупційних перевірок Постачальник зобов'язується у будь-який час протягом дії цього Договору за письмовим запитом Замовника надати Замовнику інформацію про ланцюжок власників Продавця, включаючи </w:t>
      </w:r>
      <w:proofErr w:type="spellStart"/>
      <w:r>
        <w:rPr>
          <w:rFonts w:eastAsia="Times New Roman"/>
        </w:rPr>
        <w:t>бенефіціарів</w:t>
      </w:r>
      <w:proofErr w:type="spellEnd"/>
      <w:r>
        <w:rPr>
          <w:rFonts w:eastAsia="Times New Roman"/>
        </w:rPr>
        <w:t xml:space="preserve"> (у тому числі, кінцевих) з додатком підтверджуючих документів (далі - Інформація).</w:t>
      </w:r>
    </w:p>
    <w:p w14:paraId="6D7FF922" w14:textId="41CA98FD" w:rsidR="004273D9" w:rsidRDefault="004273D9" w:rsidP="004273D9">
      <w:pPr>
        <w:tabs>
          <w:tab w:val="left" w:pos="259"/>
          <w:tab w:val="left" w:pos="851"/>
        </w:tabs>
        <w:autoSpaceDE w:val="0"/>
        <w:autoSpaceDN w:val="0"/>
        <w:adjustRightInd w:val="0"/>
        <w:ind w:firstLine="567"/>
        <w:jc w:val="both"/>
        <w:rPr>
          <w:rFonts w:eastAsia="Times New Roman"/>
        </w:rPr>
      </w:pPr>
      <w:r>
        <w:rPr>
          <w:rFonts w:eastAsia="Times New Roman"/>
        </w:rPr>
        <w:t>8.</w:t>
      </w:r>
      <w:r>
        <w:rPr>
          <w:rFonts w:eastAsia="Times New Roman"/>
        </w:rPr>
        <w:tab/>
        <w:t xml:space="preserve">У разі змін в ланцюжку власників Постачальника включаючи </w:t>
      </w:r>
      <w:proofErr w:type="spellStart"/>
      <w:r>
        <w:rPr>
          <w:rFonts w:eastAsia="Times New Roman"/>
        </w:rPr>
        <w:t>бенефіціарів</w:t>
      </w:r>
      <w:proofErr w:type="spellEnd"/>
      <w:r>
        <w:rPr>
          <w:rFonts w:eastAsia="Times New Roman"/>
        </w:rPr>
        <w:t xml:space="preserve"> (в тому числі, кінцевих) і (або) у виконавчих органах Постачальник зобов'язується надати відповідну інформацію Замовнику.</w:t>
      </w:r>
    </w:p>
    <w:p w14:paraId="6185895B" w14:textId="77777777" w:rsidR="004273D9" w:rsidRDefault="004273D9" w:rsidP="004273D9">
      <w:pPr>
        <w:tabs>
          <w:tab w:val="left" w:pos="851"/>
        </w:tabs>
        <w:autoSpaceDE w:val="0"/>
        <w:autoSpaceDN w:val="0"/>
        <w:adjustRightInd w:val="0"/>
        <w:ind w:firstLine="567"/>
        <w:jc w:val="both"/>
        <w:rPr>
          <w:rFonts w:eastAsia="Times New Roman"/>
        </w:rPr>
      </w:pPr>
      <w:r>
        <w:rPr>
          <w:rFonts w:eastAsia="Times New Roman"/>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w:t>
      </w:r>
      <w:r>
        <w:rPr>
          <w:rFonts w:eastAsia="Times New Roman"/>
        </w:rPr>
        <w:lastRenderedPageBreak/>
        <w:t>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5AF35993" w14:textId="77777777" w:rsidR="004273D9" w:rsidRDefault="004273D9" w:rsidP="004273D9">
      <w:pPr>
        <w:tabs>
          <w:tab w:val="left" w:pos="851"/>
        </w:tabs>
        <w:autoSpaceDE w:val="0"/>
        <w:autoSpaceDN w:val="0"/>
        <w:adjustRightInd w:val="0"/>
        <w:ind w:firstLine="567"/>
        <w:jc w:val="both"/>
        <w:rPr>
          <w:rFonts w:eastAsia="Times New Roman"/>
        </w:rPr>
      </w:pPr>
      <w:r>
        <w:rPr>
          <w:rFonts w:eastAsia="Times New Roman"/>
        </w:rPr>
        <w:t>Зазначена у цьому пункті умова є істотною умовою цього Договору відповідно до ст. 180 ГК України.</w:t>
      </w:r>
    </w:p>
    <w:p w14:paraId="44C03D5C" w14:textId="77777777" w:rsidR="004273D9" w:rsidRDefault="004273D9" w:rsidP="004273D9">
      <w:pPr>
        <w:tabs>
          <w:tab w:val="left" w:pos="259"/>
          <w:tab w:val="left" w:pos="851"/>
        </w:tabs>
        <w:autoSpaceDE w:val="0"/>
        <w:autoSpaceDN w:val="0"/>
        <w:adjustRightInd w:val="0"/>
        <w:ind w:firstLine="567"/>
        <w:jc w:val="both"/>
        <w:rPr>
          <w:rFonts w:eastAsia="Times New Roman"/>
        </w:rPr>
      </w:pPr>
      <w:r>
        <w:rPr>
          <w:rFonts w:eastAsia="Times New Roman"/>
        </w:rPr>
        <w:t>9.</w:t>
      </w:r>
      <w:r>
        <w:rPr>
          <w:rFonts w:eastAsia="Times New Roman"/>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1DFECDE9" w14:textId="77777777" w:rsidR="004273D9" w:rsidRDefault="004273D9" w:rsidP="004273D9">
      <w:pPr>
        <w:tabs>
          <w:tab w:val="left" w:pos="480"/>
          <w:tab w:val="left" w:pos="851"/>
          <w:tab w:val="left" w:pos="1134"/>
        </w:tabs>
        <w:autoSpaceDE w:val="0"/>
        <w:autoSpaceDN w:val="0"/>
        <w:adjustRightInd w:val="0"/>
        <w:ind w:firstLine="567"/>
        <w:jc w:val="both"/>
        <w:rPr>
          <w:rFonts w:eastAsia="Times New Roman"/>
        </w:rPr>
      </w:pPr>
      <w:r>
        <w:rPr>
          <w:rFonts w:eastAsia="Times New Roman"/>
        </w:rPr>
        <w:t>10.</w:t>
      </w:r>
      <w:r>
        <w:rPr>
          <w:rFonts w:eastAsia="Times New Roman"/>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532E352A" w14:textId="77777777" w:rsidR="004273D9" w:rsidRDefault="004273D9" w:rsidP="004273D9">
      <w:pPr>
        <w:tabs>
          <w:tab w:val="left" w:pos="307"/>
          <w:tab w:val="left" w:pos="851"/>
          <w:tab w:val="left" w:pos="993"/>
        </w:tabs>
        <w:autoSpaceDE w:val="0"/>
        <w:autoSpaceDN w:val="0"/>
        <w:adjustRightInd w:val="0"/>
        <w:ind w:firstLine="567"/>
        <w:jc w:val="both"/>
        <w:rPr>
          <w:rFonts w:eastAsia="Times New Roman"/>
        </w:rPr>
      </w:pPr>
      <w:r>
        <w:rPr>
          <w:rFonts w:eastAsia="Times New Roman"/>
        </w:rPr>
        <w:t>11.</w:t>
      </w:r>
      <w:r>
        <w:rPr>
          <w:rFonts w:eastAsia="Times New Roman"/>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EBA7E13" w14:textId="77777777" w:rsidR="004273D9" w:rsidRDefault="004273D9" w:rsidP="004273D9">
      <w:pPr>
        <w:pStyle w:val="2"/>
        <w:tabs>
          <w:tab w:val="left" w:pos="0"/>
        </w:tabs>
        <w:spacing w:before="0"/>
        <w:jc w:val="both"/>
        <w:rPr>
          <w:rFonts w:ascii="Times New Roman" w:hAnsi="Times New Roman"/>
          <w:b/>
          <w:bCs/>
          <w:sz w:val="24"/>
          <w:szCs w:val="24"/>
        </w:rPr>
      </w:pPr>
    </w:p>
    <w:p w14:paraId="4383755F" w14:textId="77777777" w:rsidR="004273D9" w:rsidRDefault="004273D9" w:rsidP="004273D9">
      <w:pPr>
        <w:pStyle w:val="2"/>
        <w:tabs>
          <w:tab w:val="left" w:pos="0"/>
        </w:tabs>
        <w:spacing w:before="0"/>
        <w:jc w:val="both"/>
        <w:rPr>
          <w:rFonts w:ascii="Times New Roman" w:hAnsi="Times New Roman"/>
          <w:bCs/>
          <w:sz w:val="24"/>
          <w:szCs w:val="24"/>
        </w:rPr>
      </w:pPr>
    </w:p>
    <w:p w14:paraId="253A8884" w14:textId="2B617894" w:rsidR="004273D9" w:rsidRDefault="004273D9" w:rsidP="004273D9">
      <w:pPr>
        <w:pStyle w:val="2"/>
        <w:tabs>
          <w:tab w:val="left" w:pos="0"/>
        </w:tabs>
        <w:spacing w:before="0"/>
        <w:jc w:val="both"/>
        <w:rPr>
          <w:rFonts w:ascii="Times New Roman" w:hAnsi="Times New Roman"/>
          <w:b/>
          <w:bCs/>
          <w:sz w:val="24"/>
          <w:szCs w:val="24"/>
        </w:rPr>
      </w:pPr>
      <w:r>
        <w:rPr>
          <w:rFonts w:ascii="Times New Roman" w:hAnsi="Times New Roman"/>
          <w:sz w:val="24"/>
          <w:szCs w:val="24"/>
        </w:rPr>
        <w:t>ПОСТАЧАЛЬНИК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ЗАМОВНИК: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19402F9" w14:textId="77777777" w:rsidR="004273D9" w:rsidRDefault="004273D9" w:rsidP="004273D9">
      <w:pPr>
        <w:jc w:val="both"/>
      </w:pPr>
    </w:p>
    <w:p w14:paraId="3642EE30" w14:textId="77777777" w:rsidR="004273D9" w:rsidRDefault="004273D9" w:rsidP="004273D9">
      <w:pPr>
        <w:jc w:val="both"/>
        <w:rPr>
          <w:lang w:val="ru-RU"/>
        </w:rPr>
      </w:pPr>
      <w:r w:rsidRPr="00564323">
        <w:rPr>
          <w:b/>
          <w:bCs/>
        </w:rPr>
        <w:t xml:space="preserve">______________/______________/                       _______________/ _________________/   </w:t>
      </w:r>
    </w:p>
    <w:p w14:paraId="40B87836" w14:textId="77777777" w:rsidR="004273D9" w:rsidRDefault="004273D9" w:rsidP="004273D9">
      <w:pPr>
        <w:pStyle w:val="af4"/>
        <w:tabs>
          <w:tab w:val="left" w:pos="708"/>
        </w:tabs>
        <w:jc w:val="both"/>
      </w:pPr>
      <w:r>
        <w:t>М.П.</w:t>
      </w:r>
      <w:r>
        <w:tab/>
      </w:r>
      <w:r>
        <w:tab/>
      </w:r>
      <w:r>
        <w:tab/>
        <w:t>М.П.</w:t>
      </w:r>
    </w:p>
    <w:p w14:paraId="7FE8821C" w14:textId="77777777" w:rsidR="004273D9" w:rsidRDefault="004273D9" w:rsidP="004273D9"/>
    <w:p w14:paraId="14874B25" w14:textId="77777777" w:rsidR="00E96088" w:rsidRPr="006B697C" w:rsidRDefault="00E96088" w:rsidP="00A5549C"/>
    <w:sectPr w:rsidR="00E96088" w:rsidRPr="006B697C" w:rsidSect="000120A6">
      <w:pgSz w:w="11906" w:h="16838"/>
      <w:pgMar w:top="1134" w:right="567" w:bottom="993"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FE6"/>
    <w:multiLevelType w:val="multilevel"/>
    <w:tmpl w:val="4EFA4696"/>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710"/>
        </w:tabs>
        <w:ind w:left="143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7EF6CE0"/>
    <w:multiLevelType w:val="multilevel"/>
    <w:tmpl w:val="247272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F67E2E"/>
    <w:multiLevelType w:val="multilevel"/>
    <w:tmpl w:val="AF944374"/>
    <w:lvl w:ilvl="0">
      <w:start w:val="1"/>
      <w:numFmt w:val="decimal"/>
      <w:lvlText w:val="%1."/>
      <w:lvlJc w:val="left"/>
      <w:pPr>
        <w:ind w:left="720" w:hanging="360"/>
      </w:pPr>
      <w:rPr>
        <w:rFonts w:cs="Times New Roman"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2B06423"/>
    <w:multiLevelType w:val="multilevel"/>
    <w:tmpl w:val="B8C622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F5C203F"/>
    <w:multiLevelType w:val="multilevel"/>
    <w:tmpl w:val="93BE68BE"/>
    <w:lvl w:ilvl="0">
      <w:start w:val="4"/>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 w15:restartNumberingAfterBreak="0">
    <w:nsid w:val="4C6E60BB"/>
    <w:multiLevelType w:val="multilevel"/>
    <w:tmpl w:val="5BC047C2"/>
    <w:lvl w:ilvl="0">
      <w:start w:val="2"/>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5B4A7238"/>
    <w:multiLevelType w:val="multilevel"/>
    <w:tmpl w:val="1E782CFC"/>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8"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 w:numId="8">
    <w:abstractNumId w:val="7"/>
    <w:lvlOverride w:ilvl="0">
      <w:startOverride w:val="1"/>
    </w:lvlOverride>
  </w:num>
  <w:num w:numId="9">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88"/>
    <w:rsid w:val="000120A6"/>
    <w:rsid w:val="000F3298"/>
    <w:rsid w:val="002E4AA6"/>
    <w:rsid w:val="00331A5B"/>
    <w:rsid w:val="003D196E"/>
    <w:rsid w:val="004273D9"/>
    <w:rsid w:val="0046398C"/>
    <w:rsid w:val="004C38F1"/>
    <w:rsid w:val="005319A7"/>
    <w:rsid w:val="006407E3"/>
    <w:rsid w:val="00667145"/>
    <w:rsid w:val="00684190"/>
    <w:rsid w:val="006B697C"/>
    <w:rsid w:val="006E1382"/>
    <w:rsid w:val="00780E88"/>
    <w:rsid w:val="009065FA"/>
    <w:rsid w:val="009273D1"/>
    <w:rsid w:val="00A233C8"/>
    <w:rsid w:val="00A5549C"/>
    <w:rsid w:val="00AA5BF2"/>
    <w:rsid w:val="00B5547B"/>
    <w:rsid w:val="00B82F39"/>
    <w:rsid w:val="00BA5756"/>
    <w:rsid w:val="00CA1E9B"/>
    <w:rsid w:val="00E03994"/>
    <w:rsid w:val="00E96088"/>
    <w:rsid w:val="00F25AE2"/>
    <w:rsid w:val="00F96D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556E"/>
  <w15:docId w15:val="{888CA735-AC75-4C27-9E28-47985A9D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2EC2"/>
    <w:rPr>
      <w:rFonts w:eastAsia="Calibri"/>
      <w:sz w:val="24"/>
      <w:szCs w:val="24"/>
      <w:lang w:val="uk-UA"/>
    </w:rPr>
  </w:style>
  <w:style w:type="paragraph" w:styleId="1">
    <w:name w:val="heading 1"/>
    <w:basedOn w:val="a"/>
    <w:next w:val="a"/>
    <w:link w:val="10"/>
    <w:qFormat/>
    <w:rsid w:val="000120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4273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qFormat/>
    <w:rsid w:val="00A71B5C"/>
    <w:pPr>
      <w:keepNext/>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ий текст 2 Знак"/>
    <w:qFormat/>
    <w:locked/>
    <w:rsid w:val="004579A6"/>
    <w:rPr>
      <w:rFonts w:eastAsia="Calibri"/>
      <w:color w:val="FFFFFF"/>
      <w:sz w:val="16"/>
      <w:lang w:val="uk-UA" w:eastAsia="ru-RU" w:bidi="ar-SA"/>
    </w:rPr>
  </w:style>
  <w:style w:type="character" w:customStyle="1" w:styleId="a3">
    <w:name w:val="Основний текст Знак"/>
    <w:qFormat/>
    <w:rsid w:val="00A924C3"/>
    <w:rPr>
      <w:sz w:val="24"/>
      <w:szCs w:val="24"/>
      <w:lang w:val="uk-UA" w:eastAsia="ru-RU" w:bidi="ar-SA"/>
    </w:rPr>
  </w:style>
  <w:style w:type="character" w:customStyle="1" w:styleId="30">
    <w:name w:val="Основний текст 3 Знак"/>
    <w:qFormat/>
    <w:rsid w:val="00A924C3"/>
    <w:rPr>
      <w:sz w:val="16"/>
      <w:szCs w:val="16"/>
      <w:lang w:val="uk-UA" w:eastAsia="ru-RU" w:bidi="ar-SA"/>
    </w:rPr>
  </w:style>
  <w:style w:type="character" w:customStyle="1" w:styleId="22">
    <w:name w:val="Основний текст з відступом 2 Знак"/>
    <w:qFormat/>
    <w:rsid w:val="00A924C3"/>
    <w:rPr>
      <w:sz w:val="24"/>
      <w:szCs w:val="24"/>
      <w:lang w:val="uk-UA" w:eastAsia="ru-RU" w:bidi="ar-SA"/>
    </w:rPr>
  </w:style>
  <w:style w:type="character" w:customStyle="1" w:styleId="a4">
    <w:name w:val="Основний текст з відступом Знак"/>
    <w:qFormat/>
    <w:rsid w:val="00A924C3"/>
    <w:rPr>
      <w:sz w:val="24"/>
      <w:szCs w:val="24"/>
      <w:lang w:val="uk-UA" w:eastAsia="ru-RU" w:bidi="ar-SA"/>
    </w:rPr>
  </w:style>
  <w:style w:type="character" w:customStyle="1" w:styleId="23">
    <w:name w:val="Основной текст (2)_"/>
    <w:link w:val="24"/>
    <w:qFormat/>
    <w:locked/>
    <w:rsid w:val="00A924C3"/>
    <w:rPr>
      <w:sz w:val="28"/>
      <w:szCs w:val="28"/>
      <w:shd w:val="clear" w:color="auto" w:fill="FFFFFF"/>
      <w:lang w:bidi="ar-SA"/>
    </w:rPr>
  </w:style>
  <w:style w:type="character" w:customStyle="1" w:styleId="HTML">
    <w:name w:val="Стандартний HTML Знак"/>
    <w:qFormat/>
    <w:locked/>
    <w:rsid w:val="003D7898"/>
    <w:rPr>
      <w:rFonts w:ascii="Courier New" w:eastAsia="Calibri" w:hAnsi="Courier New"/>
      <w:lang w:val="uk-UA" w:eastAsia="ru-RU" w:bidi="ar-SA"/>
    </w:rPr>
  </w:style>
  <w:style w:type="character" w:customStyle="1" w:styleId="a5">
    <w:name w:val="Знак Знак"/>
    <w:qFormat/>
    <w:locked/>
    <w:rsid w:val="00CB629B"/>
    <w:rPr>
      <w:rFonts w:ascii="Courier New" w:eastAsia="Calibri" w:hAnsi="Courier New"/>
      <w:lang w:val="uk-UA" w:eastAsia="ru-RU" w:bidi="ar-SA"/>
    </w:rPr>
  </w:style>
  <w:style w:type="character" w:customStyle="1" w:styleId="rvts0">
    <w:name w:val="rvts0"/>
    <w:qFormat/>
    <w:rsid w:val="00153D17"/>
  </w:style>
  <w:style w:type="character" w:customStyle="1" w:styleId="a6">
    <w:name w:val="Текст у виносці Знак"/>
    <w:qFormat/>
    <w:rsid w:val="005614BD"/>
    <w:rPr>
      <w:rFonts w:ascii="Segoe UI" w:eastAsia="Calibri" w:hAnsi="Segoe UI" w:cs="Segoe UI"/>
      <w:sz w:val="18"/>
      <w:szCs w:val="18"/>
      <w:lang w:val="uk-UA"/>
    </w:rPr>
  </w:style>
  <w:style w:type="character" w:customStyle="1" w:styleId="apple-style-span">
    <w:name w:val="apple-style-span"/>
    <w:qFormat/>
    <w:rsid w:val="00ED4A0F"/>
  </w:style>
  <w:style w:type="character" w:customStyle="1" w:styleId="apple-converted-space">
    <w:name w:val="apple-converted-space"/>
    <w:qFormat/>
    <w:rsid w:val="00ED4A0F"/>
  </w:style>
  <w:style w:type="character" w:customStyle="1" w:styleId="31">
    <w:name w:val="Основной текст 3 Знак"/>
    <w:link w:val="32"/>
    <w:qFormat/>
    <w:rsid w:val="00A71B5C"/>
    <w:rPr>
      <w:rFonts w:ascii="Arial" w:hAnsi="Arial" w:cs="Arial"/>
      <w:b/>
      <w:bCs/>
      <w:sz w:val="26"/>
      <w:szCs w:val="26"/>
    </w:rPr>
  </w:style>
  <w:style w:type="character" w:styleId="a7">
    <w:name w:val="Strong"/>
    <w:qFormat/>
    <w:rPr>
      <w:b/>
      <w:bCs/>
    </w:rPr>
  </w:style>
  <w:style w:type="paragraph" w:customStyle="1" w:styleId="11">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A924C3"/>
    <w:pPr>
      <w:spacing w:after="120"/>
    </w:pPr>
    <w:rPr>
      <w:rFonts w:eastAsia="Times New Roman"/>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12">
    <w:name w:val="Указатель1"/>
    <w:basedOn w:val="a"/>
    <w:qFormat/>
    <w:pPr>
      <w:suppressLineNumbers/>
    </w:pPr>
    <w:rPr>
      <w:rFonts w:cs="Mangal"/>
    </w:rPr>
  </w:style>
  <w:style w:type="paragraph" w:styleId="25">
    <w:name w:val="Body Text 2"/>
    <w:basedOn w:val="a"/>
    <w:qFormat/>
    <w:rsid w:val="004579A6"/>
    <w:pPr>
      <w:jc w:val="center"/>
    </w:pPr>
    <w:rPr>
      <w:color w:val="FFFFFF"/>
      <w:sz w:val="16"/>
      <w:szCs w:val="20"/>
    </w:rPr>
  </w:style>
  <w:style w:type="paragraph" w:styleId="32">
    <w:name w:val="Body Text 3"/>
    <w:basedOn w:val="a"/>
    <w:link w:val="31"/>
    <w:qFormat/>
    <w:rsid w:val="00A924C3"/>
    <w:pPr>
      <w:spacing w:after="120"/>
    </w:pPr>
    <w:rPr>
      <w:rFonts w:eastAsia="Times New Roman"/>
      <w:sz w:val="16"/>
      <w:szCs w:val="16"/>
    </w:rPr>
  </w:style>
  <w:style w:type="paragraph" w:styleId="26">
    <w:name w:val="Body Text Indent 2"/>
    <w:basedOn w:val="a"/>
    <w:qFormat/>
    <w:rsid w:val="00A924C3"/>
    <w:pPr>
      <w:spacing w:after="120" w:line="480" w:lineRule="auto"/>
      <w:ind w:left="283"/>
    </w:pPr>
    <w:rPr>
      <w:rFonts w:eastAsia="Times New Roman"/>
    </w:rPr>
  </w:style>
  <w:style w:type="paragraph" w:styleId="ab">
    <w:name w:val="Body Text Indent"/>
    <w:basedOn w:val="a"/>
    <w:rsid w:val="00A924C3"/>
    <w:pPr>
      <w:spacing w:after="120"/>
      <w:ind w:left="283"/>
    </w:pPr>
    <w:rPr>
      <w:rFonts w:eastAsia="Times New Roman"/>
    </w:rPr>
  </w:style>
  <w:style w:type="paragraph" w:styleId="4">
    <w:name w:val="List Continue 4"/>
    <w:basedOn w:val="a"/>
    <w:qFormat/>
    <w:rsid w:val="00A924C3"/>
    <w:pPr>
      <w:spacing w:after="120"/>
      <w:ind w:left="1132"/>
    </w:pPr>
    <w:rPr>
      <w:rFonts w:eastAsia="Times New Roman"/>
      <w:sz w:val="28"/>
    </w:rPr>
  </w:style>
  <w:style w:type="paragraph" w:styleId="ac">
    <w:name w:val="List Number"/>
    <w:basedOn w:val="a"/>
    <w:qFormat/>
    <w:rsid w:val="00A924C3"/>
    <w:pPr>
      <w:ind w:left="1415" w:hanging="283"/>
    </w:pPr>
    <w:rPr>
      <w:rFonts w:eastAsia="Times New Roman"/>
    </w:rPr>
  </w:style>
  <w:style w:type="paragraph" w:customStyle="1" w:styleId="13">
    <w:name w:val="Абзац списка1"/>
    <w:basedOn w:val="a"/>
    <w:qFormat/>
    <w:rsid w:val="00A924C3"/>
    <w:pPr>
      <w:ind w:left="720"/>
      <w:contextualSpacing/>
    </w:pPr>
    <w:rPr>
      <w:szCs w:val="22"/>
      <w:lang w:val="ru-RU" w:eastAsia="en-US"/>
    </w:rPr>
  </w:style>
  <w:style w:type="paragraph" w:customStyle="1" w:styleId="27">
    <w:name w:val="Основной текст (2)"/>
    <w:basedOn w:val="a"/>
    <w:qFormat/>
    <w:rsid w:val="00A924C3"/>
    <w:pPr>
      <w:widowControl w:val="0"/>
      <w:shd w:val="clear" w:color="auto" w:fill="FFFFFF"/>
      <w:spacing w:line="320" w:lineRule="exact"/>
      <w:jc w:val="both"/>
    </w:pPr>
    <w:rPr>
      <w:rFonts w:eastAsia="Times New Roman"/>
      <w:sz w:val="28"/>
      <w:szCs w:val="28"/>
      <w:shd w:val="clear" w:color="auto" w:fill="FFFFFF"/>
      <w:lang w:val="x-none" w:eastAsia="x-none"/>
    </w:rPr>
  </w:style>
  <w:style w:type="paragraph" w:customStyle="1" w:styleId="ad">
    <w:name w:val="Знак Знак Знак Знак"/>
    <w:basedOn w:val="a"/>
    <w:qFormat/>
    <w:rsid w:val="00BF40A8"/>
    <w:rPr>
      <w:rFonts w:ascii="Verdana" w:eastAsia="Times New Roman" w:hAnsi="Verdana" w:cs="Verdana"/>
      <w:sz w:val="20"/>
      <w:szCs w:val="20"/>
      <w:lang w:val="en-US" w:eastAsia="en-US"/>
    </w:rPr>
  </w:style>
  <w:style w:type="paragraph" w:styleId="ae">
    <w:name w:val="List Paragraph"/>
    <w:basedOn w:val="a"/>
    <w:uiPriority w:val="99"/>
    <w:qFormat/>
    <w:rsid w:val="00A731A7"/>
    <w:pPr>
      <w:ind w:left="720"/>
      <w:contextualSpacing/>
    </w:pPr>
    <w:rPr>
      <w:szCs w:val="22"/>
      <w:lang w:val="ru-RU" w:eastAsia="en-US"/>
    </w:rPr>
  </w:style>
  <w:style w:type="paragraph" w:customStyle="1" w:styleId="msonormalcxspmiddle">
    <w:name w:val="msonormalcxspmiddle"/>
    <w:basedOn w:val="a"/>
    <w:qFormat/>
    <w:rsid w:val="00B90C52"/>
    <w:pPr>
      <w:spacing w:beforeAutospacing="1" w:afterAutospacing="1"/>
    </w:pPr>
    <w:rPr>
      <w:rFonts w:eastAsia="Times New Roman"/>
      <w:lang w:val="ru-RU"/>
    </w:rPr>
  </w:style>
  <w:style w:type="paragraph" w:customStyle="1" w:styleId="msonormalcxsplast">
    <w:name w:val="msonormalcxsplast"/>
    <w:basedOn w:val="a"/>
    <w:qFormat/>
    <w:rsid w:val="00B90C52"/>
    <w:pPr>
      <w:spacing w:beforeAutospacing="1" w:afterAutospacing="1"/>
    </w:pPr>
    <w:rPr>
      <w:rFonts w:eastAsia="Times New Roman"/>
      <w:lang w:val="ru-RU"/>
    </w:rPr>
  </w:style>
  <w:style w:type="paragraph" w:customStyle="1" w:styleId="7">
    <w:name w:val="Знак Знак7"/>
    <w:basedOn w:val="a"/>
    <w:qFormat/>
    <w:rsid w:val="00B90C52"/>
    <w:rPr>
      <w:rFonts w:ascii="Verdana" w:eastAsia="Times New Roman" w:hAnsi="Verdana"/>
      <w:sz w:val="20"/>
      <w:szCs w:val="20"/>
      <w:lang w:val="en-US" w:eastAsia="en-US"/>
    </w:rPr>
  </w:style>
  <w:style w:type="paragraph" w:styleId="HTML0">
    <w:name w:val="HTML Preformatted"/>
    <w:basedOn w:val="a"/>
    <w:qFormat/>
    <w:rsid w:val="003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4">
    <w:name w:val="Абзац списка2"/>
    <w:basedOn w:val="a"/>
    <w:link w:val="23"/>
    <w:qFormat/>
    <w:rsid w:val="003D7898"/>
    <w:pPr>
      <w:spacing w:after="200" w:line="276" w:lineRule="auto"/>
      <w:ind w:left="720"/>
    </w:pPr>
    <w:rPr>
      <w:rFonts w:ascii="Calibri" w:eastAsia="Times New Roman" w:hAnsi="Calibri"/>
      <w:sz w:val="22"/>
      <w:szCs w:val="22"/>
      <w:lang w:eastAsia="en-US"/>
    </w:rPr>
  </w:style>
  <w:style w:type="paragraph" w:styleId="af">
    <w:name w:val="No Spacing"/>
    <w:uiPriority w:val="1"/>
    <w:qFormat/>
    <w:rsid w:val="0030308B"/>
    <w:rPr>
      <w:rFonts w:eastAsia="Calibri"/>
      <w:sz w:val="24"/>
      <w:szCs w:val="24"/>
      <w:lang w:val="uk-UA"/>
    </w:rPr>
  </w:style>
  <w:style w:type="paragraph" w:customStyle="1" w:styleId="af0">
    <w:name w:val="Знак Знак Знак Знак Знак Знак"/>
    <w:basedOn w:val="a"/>
    <w:qFormat/>
    <w:rsid w:val="00C6097C"/>
    <w:rPr>
      <w:rFonts w:ascii="Verdana" w:eastAsia="Times New Roman" w:hAnsi="Verdana"/>
      <w:sz w:val="20"/>
      <w:szCs w:val="20"/>
      <w:lang w:val="en-US" w:eastAsia="en-US"/>
    </w:rPr>
  </w:style>
  <w:style w:type="paragraph" w:styleId="af1">
    <w:name w:val="Balloon Text"/>
    <w:basedOn w:val="a"/>
    <w:qFormat/>
    <w:rsid w:val="005614BD"/>
    <w:rPr>
      <w:rFonts w:ascii="Segoe UI" w:hAnsi="Segoe UI"/>
      <w:sz w:val="18"/>
      <w:szCs w:val="18"/>
      <w:lang w:eastAsia="x-none"/>
    </w:rPr>
  </w:style>
  <w:style w:type="paragraph" w:styleId="af2">
    <w:name w:val="Normal (Web)"/>
    <w:basedOn w:val="a"/>
    <w:qFormat/>
    <w:rsid w:val="006A57EE"/>
    <w:pPr>
      <w:spacing w:beforeAutospacing="1" w:afterAutospacing="1"/>
    </w:pPr>
    <w:rPr>
      <w:rFonts w:eastAsia="Times New Roman"/>
      <w:lang w:val="ru-RU"/>
    </w:rPr>
  </w:style>
  <w:style w:type="paragraph" w:customStyle="1" w:styleId="14">
    <w:name w:val="Без интервала1"/>
    <w:qFormat/>
    <w:rsid w:val="00BA3798"/>
    <w:rPr>
      <w:color w:val="00000A"/>
      <w:sz w:val="24"/>
      <w:szCs w:val="24"/>
      <w:lang w:eastAsia="zh-CN"/>
    </w:rPr>
  </w:style>
  <w:style w:type="paragraph" w:customStyle="1" w:styleId="28">
    <w:name w:val="Основной текст2"/>
    <w:basedOn w:val="a"/>
    <w:qFormat/>
    <w:pPr>
      <w:widowControl w:val="0"/>
      <w:shd w:val="clear" w:color="auto" w:fill="FFFFFF"/>
      <w:spacing w:after="300" w:line="317" w:lineRule="exact"/>
      <w:ind w:firstLine="720"/>
      <w:jc w:val="both"/>
    </w:pPr>
    <w:rPr>
      <w:sz w:val="27"/>
      <w:shd w:val="clear" w:color="auto" w:fill="FFFFFF"/>
    </w:rPr>
  </w:style>
  <w:style w:type="table" w:styleId="af3">
    <w:name w:val="Table Grid"/>
    <w:basedOn w:val="a1"/>
    <w:uiPriority w:val="59"/>
    <w:rsid w:val="00D65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120A6"/>
    <w:rPr>
      <w:rFonts w:asciiTheme="majorHAnsi" w:eastAsiaTheme="majorEastAsia" w:hAnsiTheme="majorHAnsi" w:cstheme="majorBidi"/>
      <w:color w:val="2F5496" w:themeColor="accent1" w:themeShade="BF"/>
      <w:sz w:val="32"/>
      <w:szCs w:val="32"/>
      <w:lang w:val="uk-UA"/>
    </w:rPr>
  </w:style>
  <w:style w:type="character" w:customStyle="1" w:styleId="20">
    <w:name w:val="Заголовок 2 Знак"/>
    <w:basedOn w:val="a0"/>
    <w:link w:val="2"/>
    <w:semiHidden/>
    <w:rsid w:val="004273D9"/>
    <w:rPr>
      <w:rFonts w:asciiTheme="majorHAnsi" w:eastAsiaTheme="majorEastAsia" w:hAnsiTheme="majorHAnsi" w:cstheme="majorBidi"/>
      <w:color w:val="2F5496" w:themeColor="accent1" w:themeShade="BF"/>
      <w:sz w:val="26"/>
      <w:szCs w:val="26"/>
      <w:lang w:val="uk-UA"/>
    </w:rPr>
  </w:style>
  <w:style w:type="paragraph" w:styleId="af4">
    <w:name w:val="header"/>
    <w:basedOn w:val="a"/>
    <w:link w:val="af5"/>
    <w:unhideWhenUsed/>
    <w:rsid w:val="004273D9"/>
    <w:pPr>
      <w:tabs>
        <w:tab w:val="center" w:pos="4153"/>
        <w:tab w:val="right" w:pos="8306"/>
      </w:tabs>
    </w:pPr>
    <w:rPr>
      <w:rFonts w:eastAsia="Times New Roman"/>
      <w:lang w:eastAsia="ar-SA"/>
    </w:rPr>
  </w:style>
  <w:style w:type="character" w:customStyle="1" w:styleId="af5">
    <w:name w:val="Верхний колонтитул Знак"/>
    <w:basedOn w:val="a0"/>
    <w:link w:val="af4"/>
    <w:rsid w:val="004273D9"/>
    <w:rPr>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BDEE-45B2-4789-99AF-0B37947C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3718</Words>
  <Characters>21197</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15</cp:revision>
  <cp:lastPrinted>2023-03-29T09:25:00Z</cp:lastPrinted>
  <dcterms:created xsi:type="dcterms:W3CDTF">2023-03-27T13:46:00Z</dcterms:created>
  <dcterms:modified xsi:type="dcterms:W3CDTF">2024-02-29T10:28:00Z</dcterms:modified>
  <dc:language>uk-UA</dc:language>
</cp:coreProperties>
</file>