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72" w:rsidRPr="00FF5860" w:rsidRDefault="00F13A72" w:rsidP="00F13A72">
      <w:pPr>
        <w:spacing w:after="0" w:line="240" w:lineRule="auto"/>
        <w:jc w:val="right"/>
        <w:rPr>
          <w:rFonts w:ascii="Times New Roman" w:eastAsia="Times New Roman" w:hAnsi="Times New Roman"/>
          <w:b/>
          <w:sz w:val="24"/>
          <w:szCs w:val="24"/>
          <w:lang w:val="uk-UA" w:eastAsia="uk-UA"/>
        </w:rPr>
      </w:pPr>
      <w:r w:rsidRPr="00FF5860">
        <w:rPr>
          <w:rFonts w:ascii="Times New Roman" w:eastAsia="Times New Roman" w:hAnsi="Times New Roman"/>
          <w:b/>
          <w:sz w:val="24"/>
          <w:szCs w:val="24"/>
          <w:lang w:val="uk-UA" w:eastAsia="uk-UA"/>
        </w:rPr>
        <w:t xml:space="preserve">ДОДАТОК 4 </w:t>
      </w:r>
    </w:p>
    <w:p w:rsidR="00F13A72" w:rsidRPr="00FF5860" w:rsidRDefault="00F13A72" w:rsidP="00F13A72">
      <w:pPr>
        <w:spacing w:after="0" w:line="240" w:lineRule="auto"/>
        <w:jc w:val="right"/>
        <w:rPr>
          <w:rFonts w:ascii="Times New Roman" w:eastAsia="Times New Roman" w:hAnsi="Times New Roman"/>
          <w:sz w:val="24"/>
          <w:szCs w:val="24"/>
          <w:lang w:val="uk-UA" w:eastAsia="uk-UA"/>
        </w:rPr>
      </w:pPr>
      <w:r w:rsidRPr="00FF5860">
        <w:rPr>
          <w:rFonts w:ascii="Times New Roman" w:eastAsia="Times New Roman" w:hAnsi="Times New Roman" w:cs="Times New Roman"/>
          <w:i/>
          <w:color w:val="000000"/>
          <w:sz w:val="24"/>
          <w:szCs w:val="24"/>
          <w:lang w:val="uk-UA"/>
        </w:rPr>
        <w:t>до тендерної документації</w:t>
      </w:r>
      <w:r w:rsidRPr="00FF5860">
        <w:rPr>
          <w:rFonts w:ascii="Times New Roman" w:eastAsia="Times New Roman" w:hAnsi="Times New Roman" w:cs="Times New Roman"/>
          <w:color w:val="000000"/>
          <w:sz w:val="24"/>
          <w:szCs w:val="24"/>
          <w:lang w:val="uk-UA"/>
        </w:rPr>
        <w:t> </w:t>
      </w:r>
    </w:p>
    <w:p w:rsidR="00F13A72" w:rsidRPr="00FF5860" w:rsidRDefault="00F13A72"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p>
    <w:p w:rsidR="00364E1C" w:rsidRPr="00FF5860"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FF5860">
        <w:rPr>
          <w:rFonts w:ascii="Times New Roman" w:eastAsia="Times New Roman" w:hAnsi="Times New Roman" w:cs="Times New Roman"/>
          <w:b/>
          <w:bCs/>
          <w:color w:val="000000"/>
          <w:sz w:val="28"/>
          <w:szCs w:val="28"/>
          <w:lang w:val="uk-UA" w:eastAsia="uk-UA"/>
        </w:rPr>
        <w:t>(</w:t>
      </w:r>
      <w:proofErr w:type="spellStart"/>
      <w:r w:rsidRPr="00FF5860">
        <w:rPr>
          <w:rFonts w:ascii="Times New Roman" w:eastAsia="Times New Roman" w:hAnsi="Times New Roman" w:cs="Times New Roman"/>
          <w:b/>
          <w:bCs/>
          <w:color w:val="000000"/>
          <w:sz w:val="28"/>
          <w:szCs w:val="28"/>
          <w:lang w:val="uk-UA" w:eastAsia="uk-UA"/>
        </w:rPr>
        <w:t>проєкт</w:t>
      </w:r>
      <w:proofErr w:type="spellEnd"/>
      <w:r w:rsidRPr="00FF5860">
        <w:rPr>
          <w:rFonts w:ascii="Times New Roman" w:eastAsia="Times New Roman" w:hAnsi="Times New Roman" w:cs="Times New Roman"/>
          <w:b/>
          <w:bCs/>
          <w:color w:val="000000"/>
          <w:sz w:val="28"/>
          <w:szCs w:val="28"/>
          <w:lang w:val="uk-UA" w:eastAsia="uk-UA"/>
        </w:rPr>
        <w:t>)</w:t>
      </w:r>
    </w:p>
    <w:p w:rsidR="00364E1C" w:rsidRPr="00FF5860"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lang w:val="uk-UA" w:eastAsia="uk-UA"/>
        </w:rPr>
      </w:pPr>
      <w:r w:rsidRPr="00FF5860">
        <w:rPr>
          <w:rFonts w:ascii="Times New Roman" w:eastAsia="Times New Roman" w:hAnsi="Times New Roman" w:cs="Times New Roman"/>
          <w:b/>
          <w:bCs/>
          <w:color w:val="000000"/>
          <w:sz w:val="28"/>
          <w:szCs w:val="28"/>
          <w:lang w:val="uk-UA" w:eastAsia="uk-UA"/>
        </w:rPr>
        <w:t>Договір № _________</w:t>
      </w:r>
    </w:p>
    <w:p w:rsidR="00364E1C" w:rsidRPr="00FF5860" w:rsidRDefault="00364E1C" w:rsidP="00364E1C">
      <w:pPr>
        <w:suppressAutoHyphens/>
        <w:spacing w:after="0" w:line="240" w:lineRule="auto"/>
        <w:jc w:val="center"/>
        <w:rPr>
          <w:rFonts w:ascii="Times New Roman" w:eastAsia="Times New Roman" w:hAnsi="Times New Roman" w:cs="Times New Roman"/>
          <w:b/>
          <w:i/>
          <w:sz w:val="24"/>
          <w:szCs w:val="24"/>
          <w:lang w:val="uk-UA" w:eastAsia="uk-UA"/>
        </w:rPr>
      </w:pPr>
      <w:r w:rsidRPr="00FF5860">
        <w:rPr>
          <w:rFonts w:ascii="Times New Roman" w:eastAsia="Times New Roman" w:hAnsi="Times New Roman" w:cs="Times New Roman"/>
          <w:b/>
          <w:i/>
          <w:sz w:val="24"/>
          <w:szCs w:val="24"/>
          <w:lang w:val="uk-UA" w:eastAsia="uk-UA"/>
        </w:rPr>
        <w:t>про закупівлю товарів</w:t>
      </w:r>
    </w:p>
    <w:p w:rsidR="00364E1C" w:rsidRPr="00FF5860"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с. </w:t>
      </w:r>
      <w:proofErr w:type="spellStart"/>
      <w:r w:rsidRPr="00FF5860">
        <w:rPr>
          <w:rFonts w:ascii="Times New Roman" w:eastAsia="Times New Roman" w:hAnsi="Times New Roman" w:cs="Times New Roman"/>
          <w:sz w:val="24"/>
          <w:szCs w:val="24"/>
          <w:lang w:val="uk-UA" w:eastAsia="uk-UA"/>
        </w:rPr>
        <w:t>Степанці</w:t>
      </w:r>
      <w:proofErr w:type="spellEnd"/>
      <w:r w:rsidRPr="00FF5860">
        <w:rPr>
          <w:rFonts w:ascii="Times New Roman" w:eastAsia="Times New Roman" w:hAnsi="Times New Roman" w:cs="Times New Roman"/>
          <w:sz w:val="24"/>
          <w:szCs w:val="24"/>
          <w:lang w:val="uk-UA" w:eastAsia="uk-UA"/>
        </w:rPr>
        <w:t xml:space="preserve">                                                                         </w:t>
      </w:r>
      <w:r w:rsidR="0039706F">
        <w:rPr>
          <w:rFonts w:ascii="Times New Roman" w:eastAsia="Times New Roman" w:hAnsi="Times New Roman" w:cs="Times New Roman"/>
          <w:sz w:val="24"/>
          <w:szCs w:val="24"/>
          <w:lang w:val="uk-UA" w:eastAsia="uk-UA"/>
        </w:rPr>
        <w:t xml:space="preserve">        « ____» ____________2024</w:t>
      </w:r>
      <w:r w:rsidRPr="00FF5860">
        <w:rPr>
          <w:rFonts w:ascii="Times New Roman" w:eastAsia="Times New Roman" w:hAnsi="Times New Roman" w:cs="Times New Roman"/>
          <w:sz w:val="24"/>
          <w:szCs w:val="24"/>
          <w:lang w:val="uk-UA" w:eastAsia="uk-UA"/>
        </w:rPr>
        <w:t xml:space="preserve"> року</w:t>
      </w:r>
    </w:p>
    <w:p w:rsidR="00364E1C" w:rsidRPr="00FF5860" w:rsidRDefault="00364E1C" w:rsidP="00364E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val="uk-UA" w:eastAsia="uk-UA"/>
        </w:rPr>
      </w:pPr>
      <w:proofErr w:type="spellStart"/>
      <w:r w:rsidRPr="00FF5860">
        <w:rPr>
          <w:rFonts w:ascii="Times New Roman" w:eastAsia="Times New Roman" w:hAnsi="Times New Roman" w:cs="Times New Roman"/>
          <w:b/>
          <w:i/>
          <w:sz w:val="24"/>
          <w:szCs w:val="24"/>
          <w:lang w:val="uk-UA" w:eastAsia="uk-UA"/>
        </w:rPr>
        <w:t>Степанецьке</w:t>
      </w:r>
      <w:proofErr w:type="spellEnd"/>
      <w:r w:rsidRPr="00FF5860">
        <w:rPr>
          <w:rFonts w:ascii="Times New Roman" w:eastAsia="Times New Roman" w:hAnsi="Times New Roman" w:cs="Times New Roman"/>
          <w:b/>
          <w:i/>
          <w:sz w:val="24"/>
          <w:szCs w:val="24"/>
          <w:lang w:val="uk-UA" w:eastAsia="uk-UA"/>
        </w:rPr>
        <w:t xml:space="preserve"> сільське комунальне підприємство «Благоустрій»</w:t>
      </w:r>
      <w:r w:rsidRPr="00FF5860">
        <w:rPr>
          <w:rFonts w:ascii="Times New Roman" w:eastAsia="Times New Roman" w:hAnsi="Times New Roman" w:cs="Times New Roman"/>
          <w:sz w:val="24"/>
          <w:szCs w:val="24"/>
          <w:lang w:val="uk-UA" w:eastAsia="uk-UA"/>
        </w:rPr>
        <w:t>, в особі</w:t>
      </w:r>
      <w:r w:rsidRPr="00FF5860">
        <w:rPr>
          <w:rFonts w:ascii="Times New Roman" w:eastAsia="Times New Roman" w:hAnsi="Times New Roman" w:cs="Times New Roman"/>
          <w:color w:val="333333"/>
          <w:sz w:val="24"/>
          <w:szCs w:val="24"/>
          <w:lang w:val="uk-UA" w:eastAsia="uk-UA"/>
        </w:rPr>
        <w:t xml:space="preserve"> </w:t>
      </w:r>
      <w:r w:rsidRPr="00FF5860">
        <w:rPr>
          <w:rFonts w:ascii="Times New Roman" w:eastAsia="Times New Roman" w:hAnsi="Times New Roman" w:cs="Times New Roman"/>
          <w:sz w:val="24"/>
          <w:szCs w:val="24"/>
          <w:lang w:val="uk-UA" w:eastAsia="uk-UA"/>
        </w:rPr>
        <w:t>директора Олександра ВОВЧИНСЬКОГО, що діє на підставі Статуту (</w:t>
      </w:r>
      <w:r w:rsidRPr="00FF5860">
        <w:rPr>
          <w:rFonts w:ascii="Times New Roman" w:eastAsia="Times New Roman" w:hAnsi="Times New Roman" w:cs="Times New Roman"/>
          <w:sz w:val="24"/>
          <w:szCs w:val="24"/>
          <w:u w:val="single"/>
          <w:lang w:val="uk-UA" w:eastAsia="uk-UA"/>
        </w:rPr>
        <w:t>далі - Замовник</w:t>
      </w:r>
      <w:r w:rsidRPr="00FF5860">
        <w:rPr>
          <w:rFonts w:ascii="Times New Roman" w:eastAsia="Times New Roman" w:hAnsi="Times New Roman" w:cs="Times New Roman"/>
          <w:sz w:val="24"/>
          <w:szCs w:val="24"/>
          <w:lang w:val="uk-UA" w:eastAsia="uk-UA"/>
        </w:rPr>
        <w:t xml:space="preserve">), з однієї сторони, і ______________________ в особі _____________________, що діє на підставі ____________ </w:t>
      </w:r>
      <w:r w:rsidRPr="00FF5860">
        <w:rPr>
          <w:rFonts w:ascii="Times New Roman" w:eastAsia="Times New Roman" w:hAnsi="Times New Roman" w:cs="Times New Roman"/>
          <w:spacing w:val="-10"/>
          <w:sz w:val="24"/>
          <w:szCs w:val="24"/>
          <w:lang w:val="uk-UA" w:eastAsia="uk-UA"/>
        </w:rPr>
        <w:t>(</w:t>
      </w:r>
      <w:r w:rsidRPr="00FF5860">
        <w:rPr>
          <w:rFonts w:ascii="Times New Roman" w:eastAsia="Times New Roman" w:hAnsi="Times New Roman" w:cs="Times New Roman"/>
          <w:spacing w:val="-10"/>
          <w:sz w:val="24"/>
          <w:szCs w:val="24"/>
          <w:u w:val="single"/>
          <w:lang w:val="uk-UA" w:eastAsia="uk-UA"/>
        </w:rPr>
        <w:t>далі - Постачальник</w:t>
      </w:r>
      <w:r w:rsidRPr="00FF5860">
        <w:rPr>
          <w:rFonts w:ascii="Times New Roman" w:eastAsia="Times New Roman" w:hAnsi="Times New Roman" w:cs="Times New Roman"/>
          <w:spacing w:val="-10"/>
          <w:sz w:val="24"/>
          <w:szCs w:val="24"/>
          <w:lang w:val="uk-UA" w:eastAsia="uk-UA"/>
        </w:rPr>
        <w:t>), з іншої сторони</w:t>
      </w:r>
      <w:r w:rsidRPr="00FF5860">
        <w:rPr>
          <w:rFonts w:ascii="Times New Roman" w:eastAsia="Times New Roman" w:hAnsi="Times New Roman" w:cs="Times New Roman"/>
          <w:sz w:val="24"/>
          <w:szCs w:val="24"/>
          <w:lang w:val="uk-UA" w:eastAsia="ar-SA"/>
        </w:rPr>
        <w:t xml:space="preserve">, разом - Сторони, </w:t>
      </w:r>
      <w:r w:rsidR="00D36E26" w:rsidRPr="00FF5860">
        <w:rPr>
          <w:rFonts w:ascii="Times New Roman" w:eastAsia="Times New Roman" w:hAnsi="Times New Roman" w:cs="Times New Roman"/>
          <w:sz w:val="24"/>
          <w:szCs w:val="24"/>
          <w:lang w:val="uk-UA" w:eastAsia="ar-SA"/>
        </w:rPr>
        <w:t xml:space="preserve">відповідно до Закону України від 25.12.2015 № 922 «Про публічні закупівлі» зі змінами (далі – Закон) з урахуванням Особливостей </w:t>
      </w:r>
      <w:r w:rsidRPr="00FF5860">
        <w:rPr>
          <w:rFonts w:ascii="Times New Roman" w:eastAsia="Times New Roman" w:hAnsi="Times New Roman" w:cs="Times New Roman"/>
          <w:sz w:val="24"/>
          <w:szCs w:val="24"/>
          <w:lang w:val="uk-UA" w:eastAsia="ar-SA"/>
        </w:rPr>
        <w:t>уклали цей договір (далі - Договір) про таке:</w:t>
      </w:r>
    </w:p>
    <w:p w:rsidR="00364E1C" w:rsidRPr="00FF5860" w:rsidRDefault="00364E1C" w:rsidP="00364E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FF5860">
        <w:rPr>
          <w:rFonts w:ascii="Times New Roman" w:eastAsia="Times New Roman" w:hAnsi="Times New Roman" w:cs="Times New Roman"/>
          <w:b/>
          <w:sz w:val="24"/>
          <w:szCs w:val="24"/>
          <w:lang w:val="uk-UA"/>
        </w:rPr>
        <w:t>Предмет договору</w:t>
      </w:r>
    </w:p>
    <w:p w:rsidR="00364E1C" w:rsidRPr="00FF5860"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0" w:name="25"/>
      <w:bookmarkEnd w:id="0"/>
      <w:r w:rsidRPr="00FF5860">
        <w:rPr>
          <w:rFonts w:ascii="Times New Roman" w:hAnsi="Times New Roman"/>
          <w:color w:val="000000"/>
          <w:sz w:val="24"/>
          <w:szCs w:val="24"/>
          <w:lang w:val="uk-UA"/>
        </w:rPr>
        <w:t>В порядку та на умовах, визначених у цьому Договорі, Постачальник зобов'язується поставити та передати у власність Замовника</w:t>
      </w:r>
      <w:r w:rsidRPr="00FF5860">
        <w:rPr>
          <w:rFonts w:ascii="Times New Roman" w:eastAsia="Times New Roman" w:hAnsi="Times New Roman"/>
          <w:color w:val="000000"/>
          <w:sz w:val="24"/>
          <w:szCs w:val="24"/>
          <w:lang w:val="uk-UA" w:eastAsia="ar-SA"/>
        </w:rPr>
        <w:t xml:space="preserve">: </w:t>
      </w:r>
      <w:r w:rsidRPr="00FF5860">
        <w:rPr>
          <w:rFonts w:ascii="Times New Roman" w:eastAsia="Times New Roman" w:hAnsi="Times New Roman"/>
          <w:b/>
          <w:i/>
          <w:color w:val="000000"/>
          <w:sz w:val="24"/>
          <w:szCs w:val="24"/>
          <w:u w:val="single"/>
          <w:lang w:val="uk-UA"/>
        </w:rPr>
        <w:t xml:space="preserve">______________________________ </w:t>
      </w:r>
      <w:r w:rsidRPr="00FF5860">
        <w:rPr>
          <w:rFonts w:ascii="Times New Roman" w:eastAsia="Times New Roman" w:hAnsi="Times New Roman"/>
          <w:b/>
          <w:i/>
          <w:color w:val="000000"/>
          <w:sz w:val="24"/>
          <w:szCs w:val="24"/>
          <w:lang w:val="uk-UA" w:eastAsia="ar-SA"/>
        </w:rPr>
        <w:t>(</w:t>
      </w:r>
      <w:r w:rsidRPr="00FF5860">
        <w:rPr>
          <w:rFonts w:ascii="Times New Roman" w:eastAsia="Times New Roman" w:hAnsi="Times New Roman" w:cs="Times New Roman"/>
          <w:b/>
          <w:i/>
          <w:color w:val="000000"/>
          <w:sz w:val="24"/>
          <w:szCs w:val="24"/>
          <w:u w:val="single"/>
          <w:lang w:val="uk-UA"/>
        </w:rPr>
        <w:t xml:space="preserve">код </w:t>
      </w:r>
      <w:proofErr w:type="spellStart"/>
      <w:r w:rsidRPr="00FF5860">
        <w:rPr>
          <w:rFonts w:ascii="Times New Roman" w:eastAsia="Times New Roman" w:hAnsi="Times New Roman" w:cs="Times New Roman"/>
          <w:b/>
          <w:i/>
          <w:color w:val="000000"/>
          <w:sz w:val="24"/>
          <w:szCs w:val="24"/>
          <w:u w:val="single"/>
          <w:lang w:val="uk-UA"/>
        </w:rPr>
        <w:t>ДК</w:t>
      </w:r>
      <w:proofErr w:type="spellEnd"/>
      <w:r w:rsidRPr="00FF5860">
        <w:rPr>
          <w:rFonts w:ascii="Times New Roman" w:eastAsia="Times New Roman" w:hAnsi="Times New Roman" w:cs="Times New Roman"/>
          <w:b/>
          <w:i/>
          <w:color w:val="000000"/>
          <w:sz w:val="24"/>
          <w:szCs w:val="24"/>
          <w:u w:val="single"/>
          <w:lang w:val="uk-UA"/>
        </w:rPr>
        <w:t xml:space="preserve"> 021:2015 (CPV) </w:t>
      </w:r>
      <w:proofErr w:type="spellStart"/>
      <w:r w:rsidRPr="00FF5860">
        <w:rPr>
          <w:rFonts w:ascii="Times New Roman" w:eastAsia="Times New Roman" w:hAnsi="Times New Roman" w:cs="Times New Roman"/>
          <w:b/>
          <w:i/>
          <w:color w:val="000000"/>
          <w:sz w:val="24"/>
          <w:szCs w:val="24"/>
          <w:u w:val="single"/>
          <w:lang w:val="uk-UA"/>
        </w:rPr>
        <w:t>ДК</w:t>
      </w:r>
      <w:proofErr w:type="spellEnd"/>
      <w:r w:rsidRPr="00FF5860">
        <w:rPr>
          <w:rFonts w:ascii="Times New Roman" w:eastAsia="Times New Roman" w:hAnsi="Times New Roman" w:cs="Times New Roman"/>
          <w:b/>
          <w:i/>
          <w:color w:val="000000"/>
          <w:sz w:val="24"/>
          <w:szCs w:val="24"/>
          <w:u w:val="single"/>
          <w:lang w:val="uk-UA"/>
        </w:rPr>
        <w:t xml:space="preserve"> 021: 2015: 09130000-9 Нафта і дистиляти</w:t>
      </w:r>
      <w:r w:rsidRPr="00FF5860">
        <w:rPr>
          <w:rFonts w:ascii="Times New Roman" w:eastAsia="Times New Roman" w:hAnsi="Times New Roman"/>
          <w:b/>
          <w:i/>
          <w:color w:val="000000"/>
          <w:sz w:val="24"/>
          <w:szCs w:val="24"/>
          <w:lang w:val="uk-UA" w:eastAsia="ar-SA"/>
        </w:rPr>
        <w:t>)</w:t>
      </w:r>
      <w:r w:rsidRPr="00FF5860">
        <w:rPr>
          <w:rFonts w:ascii="Times New Roman" w:hAnsi="Times New Roman"/>
          <w:b/>
          <w:color w:val="000000"/>
          <w:sz w:val="24"/>
          <w:szCs w:val="24"/>
          <w:lang w:val="uk-UA"/>
        </w:rPr>
        <w:t xml:space="preserve"> </w:t>
      </w:r>
      <w:r w:rsidRPr="00FF5860">
        <w:rPr>
          <w:rFonts w:ascii="Times New Roman" w:eastAsia="Times New Roman" w:hAnsi="Times New Roman"/>
          <w:color w:val="000000"/>
          <w:sz w:val="24"/>
          <w:szCs w:val="24"/>
          <w:lang w:val="uk-UA" w:eastAsia="ar-SA"/>
        </w:rPr>
        <w:t xml:space="preserve">(далі – Товар), </w:t>
      </w:r>
      <w:r w:rsidRPr="00FF5860">
        <w:rPr>
          <w:rFonts w:ascii="Times New Roman" w:hAnsi="Times New Roman"/>
          <w:color w:val="000000"/>
          <w:sz w:val="24"/>
          <w:szCs w:val="24"/>
          <w:lang w:val="uk-UA"/>
        </w:rPr>
        <w:t>в кількості та за цінами, які вказані в Специфікації (Додаток 1 до Договору), яка є невід'ємною частиною Договору.</w:t>
      </w:r>
    </w:p>
    <w:p w:rsidR="00364E1C" w:rsidRPr="00FF5860"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hAnsi="Times New Roman"/>
          <w:color w:val="000000"/>
          <w:sz w:val="24"/>
          <w:szCs w:val="24"/>
          <w:lang w:val="uk-UA"/>
        </w:rPr>
        <w:t>Договірні зобов’язання виникають в межах затверджених асигнувань Замовника.</w:t>
      </w:r>
    </w:p>
    <w:p w:rsidR="00364E1C" w:rsidRPr="00FF5860"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 w:name="34"/>
      <w:bookmarkEnd w:id="1"/>
      <w:r w:rsidRPr="00FF5860">
        <w:rPr>
          <w:rFonts w:ascii="Times New Roman" w:eastAsia="Times New Roman" w:hAnsi="Times New Roman" w:cs="Times New Roman"/>
          <w:snapToGrid w:val="0"/>
          <w:sz w:val="24"/>
          <w:szCs w:val="24"/>
          <w:lang w:val="uk-UA" w:eastAsia="uk-UA"/>
        </w:rPr>
        <w:t>Обсяги закупівлі товарів можуть бути зменшені залежно від реального фінансування видатків.</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F5860"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2" w:name="35"/>
      <w:bookmarkEnd w:id="2"/>
      <w:r w:rsidRPr="00FF5860">
        <w:rPr>
          <w:rFonts w:ascii="Times New Roman" w:eastAsia="Times New Roman" w:hAnsi="Times New Roman" w:cs="Times New Roman"/>
          <w:b/>
          <w:sz w:val="24"/>
          <w:szCs w:val="24"/>
          <w:lang w:val="uk-UA"/>
        </w:rPr>
        <w:t>Якість товарів</w:t>
      </w:r>
    </w:p>
    <w:p w:rsidR="00364E1C" w:rsidRPr="00FF5860"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3" w:name="36"/>
      <w:bookmarkStart w:id="4" w:name="38"/>
      <w:bookmarkEnd w:id="3"/>
      <w:bookmarkEnd w:id="4"/>
      <w:r w:rsidRPr="00FF5860">
        <w:rPr>
          <w:rFonts w:ascii="Times New Roman" w:eastAsia="Times New Roman" w:hAnsi="Times New Roman" w:cs="Times New Roman"/>
          <w:snapToGrid w:val="0"/>
          <w:sz w:val="24"/>
          <w:szCs w:val="24"/>
          <w:lang w:val="uk-UA" w:eastAsia="uk-UA"/>
        </w:rPr>
        <w:t xml:space="preserve">Товар вважається переданим Постачальником і прийнятим </w:t>
      </w:r>
      <w:r w:rsidR="00745C62" w:rsidRPr="00FF5860">
        <w:rPr>
          <w:rFonts w:ascii="Times New Roman" w:eastAsia="Times New Roman" w:hAnsi="Times New Roman" w:cs="Times New Roman"/>
          <w:snapToGrid w:val="0"/>
          <w:sz w:val="24"/>
          <w:szCs w:val="24"/>
          <w:lang w:val="uk-UA" w:eastAsia="uk-UA"/>
        </w:rPr>
        <w:t>Зам</w:t>
      </w:r>
      <w:r w:rsidRPr="00FF5860">
        <w:rPr>
          <w:rFonts w:ascii="Times New Roman" w:eastAsia="Times New Roman" w:hAnsi="Times New Roman" w:cs="Times New Roman"/>
          <w:snapToGrid w:val="0"/>
          <w:sz w:val="24"/>
          <w:szCs w:val="24"/>
          <w:lang w:val="uk-UA" w:eastAsia="uk-UA"/>
        </w:rPr>
        <w:t>о</w:t>
      </w:r>
      <w:r w:rsidR="00745C62" w:rsidRPr="00FF5860">
        <w:rPr>
          <w:rFonts w:ascii="Times New Roman" w:eastAsia="Times New Roman" w:hAnsi="Times New Roman" w:cs="Times New Roman"/>
          <w:snapToGrid w:val="0"/>
          <w:sz w:val="24"/>
          <w:szCs w:val="24"/>
          <w:lang w:val="uk-UA" w:eastAsia="uk-UA"/>
        </w:rPr>
        <w:t>в</w:t>
      </w:r>
      <w:r w:rsidRPr="00FF5860">
        <w:rPr>
          <w:rFonts w:ascii="Times New Roman" w:eastAsia="Times New Roman" w:hAnsi="Times New Roman" w:cs="Times New Roman"/>
          <w:snapToGrid w:val="0"/>
          <w:sz w:val="24"/>
          <w:szCs w:val="24"/>
          <w:lang w:val="uk-UA" w:eastAsia="uk-UA"/>
        </w:rPr>
        <w:t>ником по кількості і якості з моменту отримання Товару згідно умов Договору.</w:t>
      </w:r>
    </w:p>
    <w:p w:rsidR="00364E1C" w:rsidRPr="00FF5860"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Якість Товару повинна відповідати дійсним на дату отримання Товару ДСТУ або ТУ.</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F5860"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FF5860">
        <w:rPr>
          <w:rFonts w:ascii="Times New Roman" w:eastAsia="Times New Roman" w:hAnsi="Times New Roman" w:cs="Times New Roman"/>
          <w:b/>
          <w:sz w:val="24"/>
          <w:szCs w:val="24"/>
          <w:lang w:val="uk-UA"/>
        </w:rPr>
        <w:t>Поставка товарів</w:t>
      </w:r>
      <w:bookmarkStart w:id="5" w:name="56"/>
      <w:bookmarkEnd w:id="5"/>
    </w:p>
    <w:p w:rsidR="00364E1C" w:rsidRPr="00FF5860" w:rsidRDefault="00364E1C" w:rsidP="00364E1C">
      <w:pPr>
        <w:widowControl w:val="0"/>
        <w:numPr>
          <w:ilvl w:val="1"/>
          <w:numId w:val="1"/>
        </w:numPr>
        <w:tabs>
          <w:tab w:val="left" w:pos="0"/>
          <w:tab w:val="left" w:pos="567"/>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napToGrid w:val="0"/>
          <w:color w:val="000000"/>
          <w:sz w:val="24"/>
          <w:szCs w:val="24"/>
          <w:lang w:val="uk-UA" w:eastAsia="uk-UA"/>
        </w:rPr>
      </w:pPr>
      <w:r w:rsidRPr="00FF5860">
        <w:rPr>
          <w:rFonts w:ascii="Times New Roman" w:eastAsia="Times New Roman" w:hAnsi="Times New Roman" w:cs="Times New Roman"/>
          <w:snapToGrid w:val="0"/>
          <w:sz w:val="24"/>
          <w:szCs w:val="24"/>
          <w:lang w:val="uk-UA" w:eastAsia="uk-UA"/>
        </w:rPr>
        <w:t>Строк пост</w:t>
      </w:r>
      <w:r w:rsidR="0039706F">
        <w:rPr>
          <w:rFonts w:ascii="Times New Roman" w:eastAsia="Times New Roman" w:hAnsi="Times New Roman" w:cs="Times New Roman"/>
          <w:snapToGrid w:val="0"/>
          <w:sz w:val="24"/>
          <w:szCs w:val="24"/>
          <w:lang w:val="uk-UA" w:eastAsia="uk-UA"/>
        </w:rPr>
        <w:t>авки товарів - до 31 грудня 2024</w:t>
      </w:r>
      <w:r w:rsidRPr="00FF5860">
        <w:rPr>
          <w:rFonts w:ascii="Times New Roman" w:eastAsia="Times New Roman" w:hAnsi="Times New Roman" w:cs="Times New Roman"/>
          <w:snapToGrid w:val="0"/>
          <w:sz w:val="24"/>
          <w:szCs w:val="24"/>
          <w:lang w:val="uk-UA" w:eastAsia="uk-UA"/>
        </w:rPr>
        <w:t xml:space="preserve"> року</w:t>
      </w:r>
      <w:r w:rsidRPr="00FF5860">
        <w:rPr>
          <w:rFonts w:ascii="Times New Roman" w:eastAsia="Times New Roman" w:hAnsi="Times New Roman" w:cs="Times New Roman"/>
          <w:sz w:val="24"/>
          <w:szCs w:val="24"/>
          <w:lang w:val="uk-UA" w:eastAsia="uk-UA"/>
        </w:rPr>
        <w:t xml:space="preserve"> згідно заявок Замовника.</w:t>
      </w:r>
    </w:p>
    <w:p w:rsidR="00364E1C" w:rsidRPr="00FF5860"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FF5860">
        <w:rPr>
          <w:rFonts w:ascii="Times New Roman" w:eastAsia="Times New Roman" w:hAnsi="Times New Roman" w:cs="Times New Roman"/>
          <w:snapToGrid w:val="0"/>
          <w:sz w:val="24"/>
          <w:szCs w:val="24"/>
          <w:lang w:val="uk-UA" w:eastAsia="uk-UA"/>
        </w:rPr>
        <w:t xml:space="preserve"> Товар вважається переданим по кількості та асортименту, якщо Замовником не будуть надіслані претензії за адресою Постачальника</w:t>
      </w:r>
      <w:r w:rsidRPr="00FF5860">
        <w:rPr>
          <w:rFonts w:ascii="Times New Roman" w:eastAsia="Times New Roman" w:hAnsi="Times New Roman" w:cs="Times New Roman"/>
          <w:snapToGrid w:val="0"/>
          <w:sz w:val="24"/>
          <w:szCs w:val="24"/>
          <w:lang w:val="uk-UA" w:eastAsia="ar-SA"/>
        </w:rPr>
        <w:t>.</w:t>
      </w:r>
    </w:p>
    <w:p w:rsidR="0046080C" w:rsidRPr="00FF5860"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FF5860">
        <w:rPr>
          <w:rFonts w:ascii="Times New Roman" w:eastAsia="Times New Roman" w:hAnsi="Times New Roman" w:cs="Times New Roman"/>
          <w:snapToGrid w:val="0"/>
          <w:sz w:val="24"/>
          <w:szCs w:val="24"/>
          <w:lang w:val="uk-UA" w:eastAsia="uk-UA"/>
        </w:rPr>
        <w:t xml:space="preserve">Місце поставки (передачі) товарів: </w:t>
      </w:r>
      <w:r w:rsidR="0046080C" w:rsidRPr="00FF5860">
        <w:rPr>
          <w:rFonts w:ascii="Times New Roman" w:eastAsia="Times New Roman" w:hAnsi="Times New Roman" w:cs="Times New Roman"/>
          <w:sz w:val="24"/>
          <w:szCs w:val="24"/>
          <w:lang w:val="uk-UA"/>
        </w:rPr>
        <w:t xml:space="preserve">поставка Замовнику за його адресою талонів, </w:t>
      </w:r>
      <w:r w:rsidR="0046080C" w:rsidRPr="00FF5860">
        <w:rPr>
          <w:rFonts w:ascii="Times New Roman" w:eastAsia="Times New Roman" w:hAnsi="Times New Roman" w:cs="Times New Roman"/>
          <w:color w:val="000000"/>
          <w:sz w:val="24"/>
          <w:szCs w:val="24"/>
          <w:shd w:val="clear" w:color="auto" w:fill="FFFFFF"/>
          <w:lang w:val="uk-UA"/>
        </w:rPr>
        <w:t xml:space="preserve">які підтверджують право Замовника на отримання палива, що зберігається на АЗС </w:t>
      </w:r>
      <w:r w:rsidR="0046080C" w:rsidRPr="00FF5860">
        <w:rPr>
          <w:rFonts w:ascii="Times New Roman" w:eastAsia="Times New Roman" w:hAnsi="Times New Roman" w:cs="Times New Roman"/>
          <w:color w:val="000000"/>
          <w:sz w:val="24"/>
          <w:szCs w:val="24"/>
          <w:lang w:val="uk-UA" w:eastAsia="uk-UA"/>
        </w:rPr>
        <w:t>(у межах міста Канів, Черкаської області).</w:t>
      </w:r>
    </w:p>
    <w:p w:rsidR="00364E1C" w:rsidRPr="00FF5860" w:rsidRDefault="0046080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FF5860">
        <w:rPr>
          <w:rFonts w:ascii="Times New Roman" w:eastAsia="Times New Roman" w:hAnsi="Times New Roman" w:cs="Times New Roman"/>
          <w:color w:val="000000"/>
          <w:sz w:val="24"/>
          <w:szCs w:val="24"/>
          <w:lang w:val="uk-UA" w:eastAsia="uk-UA"/>
        </w:rPr>
        <w:t xml:space="preserve"> </w:t>
      </w:r>
      <w:r w:rsidR="00364E1C" w:rsidRPr="00FF5860">
        <w:rPr>
          <w:rFonts w:ascii="Times New Roman" w:eastAsia="Times New Roman" w:hAnsi="Times New Roman" w:cs="Times New Roman"/>
          <w:sz w:val="24"/>
          <w:szCs w:val="24"/>
          <w:lang w:val="uk-UA" w:eastAsia="uk-UA"/>
        </w:rPr>
        <w:t xml:space="preserve">Отримання товару здійснюється шляхом надання Замовнику талонів, </w:t>
      </w:r>
      <w:r w:rsidR="00364E1C" w:rsidRPr="00FF5860">
        <w:rPr>
          <w:rFonts w:ascii="Times New Roman" w:eastAsia="Times New Roman" w:hAnsi="Times New Roman" w:cs="Times New Roman"/>
          <w:color w:val="000000"/>
          <w:sz w:val="24"/>
          <w:szCs w:val="24"/>
          <w:shd w:val="clear" w:color="auto" w:fill="FFFFFF"/>
          <w:lang w:val="uk-UA" w:eastAsia="uk-UA"/>
        </w:rPr>
        <w:t xml:space="preserve">які підтверджують право Замовника на отримання палива, що зберігається на АЗС Постачальника </w:t>
      </w:r>
      <w:r w:rsidR="00364E1C" w:rsidRPr="00FF5860">
        <w:rPr>
          <w:rFonts w:ascii="Times New Roman" w:eastAsia="Times New Roman" w:hAnsi="Times New Roman" w:cs="Times New Roman"/>
          <w:color w:val="000000"/>
          <w:sz w:val="24"/>
          <w:szCs w:val="24"/>
          <w:lang w:val="uk-UA" w:eastAsia="uk-UA"/>
        </w:rPr>
        <w:t>(у межах міста Канів, Черкаської області).</w:t>
      </w:r>
    </w:p>
    <w:p w:rsidR="00364E1C" w:rsidRPr="00FF5860"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FF5860">
        <w:rPr>
          <w:rFonts w:ascii="Times New Roman" w:eastAsia="Times New Roman" w:hAnsi="Times New Roman" w:cs="Times New Roman"/>
          <w:sz w:val="24"/>
          <w:szCs w:val="24"/>
          <w:lang w:val="uk-UA" w:eastAsia="uk-UA"/>
        </w:rPr>
        <w:t xml:space="preserve"> Надання талонів здійснюється протягом 7 робочих днів з дня отримання заявки від Замовника.</w:t>
      </w:r>
    </w:p>
    <w:p w:rsidR="00364E1C" w:rsidRPr="00FF5860"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FF5860">
        <w:rPr>
          <w:rFonts w:ascii="Times New Roman" w:eastAsia="Times New Roman" w:hAnsi="Times New Roman" w:cs="Times New Roman"/>
          <w:sz w:val="24"/>
          <w:szCs w:val="24"/>
          <w:lang w:val="uk-UA" w:eastAsia="uk-UA"/>
        </w:rPr>
        <w:t xml:space="preserve">Термін дії талонів повинен </w:t>
      </w:r>
      <w:r w:rsidR="00FF5860" w:rsidRPr="00FF5860">
        <w:rPr>
          <w:rFonts w:ascii="Times New Roman" w:eastAsia="Times New Roman" w:hAnsi="Times New Roman" w:cs="Times New Roman"/>
          <w:sz w:val="24"/>
          <w:szCs w:val="24"/>
          <w:lang w:val="uk-UA" w:eastAsia="uk-UA"/>
        </w:rPr>
        <w:t>складати не менше ніж 12</w:t>
      </w:r>
      <w:r w:rsidRPr="00FF5860">
        <w:rPr>
          <w:rFonts w:ascii="Times New Roman" w:eastAsia="Times New Roman" w:hAnsi="Times New Roman" w:cs="Times New Roman"/>
          <w:sz w:val="24"/>
          <w:szCs w:val="24"/>
          <w:lang w:val="uk-UA" w:eastAsia="uk-UA"/>
        </w:rPr>
        <w:t xml:space="preserve"> місяці</w:t>
      </w:r>
      <w:r w:rsidR="00FF5860" w:rsidRPr="00FF5860">
        <w:rPr>
          <w:rFonts w:ascii="Times New Roman" w:eastAsia="Times New Roman" w:hAnsi="Times New Roman" w:cs="Times New Roman"/>
          <w:sz w:val="24"/>
          <w:szCs w:val="24"/>
          <w:lang w:val="uk-UA" w:eastAsia="uk-UA"/>
        </w:rPr>
        <w:t>в</w:t>
      </w:r>
      <w:r w:rsidRPr="00FF5860">
        <w:rPr>
          <w:rFonts w:ascii="Times New Roman" w:eastAsia="Times New Roman" w:hAnsi="Times New Roman" w:cs="Times New Roman"/>
          <w:sz w:val="24"/>
          <w:szCs w:val="24"/>
          <w:lang w:val="uk-UA" w:eastAsia="uk-UA"/>
        </w:rPr>
        <w:t xml:space="preserve"> (або ж безстрокові) з дня отримання Замовником. Постачальник забезпечує безкоштовний обмін невикористаних талонів, термін придатності яких закінчується на талони такого ж номіналу з новим строком дії (або безстрокові) упродовж 7 робочих днів з дня отримання заявки від Замовника.</w:t>
      </w:r>
    </w:p>
    <w:p w:rsidR="00364E1C" w:rsidRPr="00FF5860" w:rsidRDefault="00364E1C" w:rsidP="00364E1C">
      <w:p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p>
    <w:p w:rsidR="00364E1C" w:rsidRPr="00FF5860"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FF5860">
        <w:rPr>
          <w:rFonts w:ascii="Times New Roman" w:eastAsia="Times New Roman" w:hAnsi="Times New Roman" w:cs="Times New Roman"/>
          <w:b/>
          <w:sz w:val="24"/>
          <w:szCs w:val="24"/>
          <w:lang w:val="uk-UA"/>
        </w:rPr>
        <w:t>Ціна договору</w:t>
      </w:r>
    </w:p>
    <w:p w:rsidR="00364E1C" w:rsidRPr="00FF5860"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6" w:name="39"/>
      <w:bookmarkEnd w:id="6"/>
      <w:r w:rsidRPr="00FF5860">
        <w:rPr>
          <w:rFonts w:ascii="Times New Roman" w:eastAsia="Times New Roman" w:hAnsi="Times New Roman" w:cs="Times New Roman"/>
          <w:snapToGrid w:val="0"/>
          <w:sz w:val="24"/>
          <w:szCs w:val="24"/>
          <w:lang w:val="uk-UA" w:eastAsia="uk-UA"/>
        </w:rPr>
        <w:t xml:space="preserve">Ціна цього Договору становить: </w:t>
      </w:r>
      <w:r w:rsidRPr="00FF5860">
        <w:rPr>
          <w:rFonts w:ascii="Times New Roman" w:eastAsia="Times New Roman" w:hAnsi="Times New Roman" w:cs="Times New Roman"/>
          <w:b/>
          <w:sz w:val="24"/>
          <w:szCs w:val="24"/>
          <w:shd w:val="clear" w:color="auto" w:fill="FFFFFF"/>
          <w:lang w:val="uk-UA" w:eastAsia="uk-UA"/>
        </w:rPr>
        <w:t>___________</w:t>
      </w:r>
      <w:r w:rsidRPr="00FF5860">
        <w:rPr>
          <w:rFonts w:ascii="Times New Roman" w:eastAsia="Times New Roman" w:hAnsi="Times New Roman" w:cs="Times New Roman"/>
          <w:b/>
          <w:sz w:val="24"/>
          <w:szCs w:val="24"/>
          <w:lang w:val="uk-UA" w:eastAsia="uk-UA"/>
        </w:rPr>
        <w:t>грн</w:t>
      </w:r>
      <w:r w:rsidRPr="00FF5860">
        <w:rPr>
          <w:rFonts w:ascii="Times New Roman" w:eastAsia="Times New Roman" w:hAnsi="Times New Roman" w:cs="Times New Roman"/>
          <w:b/>
          <w:bCs/>
          <w:color w:val="000000"/>
          <w:sz w:val="24"/>
          <w:szCs w:val="24"/>
          <w:lang w:val="uk-UA" w:eastAsia="uk-UA"/>
        </w:rPr>
        <w:t>.</w:t>
      </w:r>
      <w:r w:rsidRPr="00FF5860">
        <w:rPr>
          <w:rFonts w:ascii="Times New Roman" w:eastAsia="Times New Roman" w:hAnsi="Times New Roman" w:cs="Times New Roman"/>
          <w:b/>
          <w:bCs/>
          <w:i/>
          <w:color w:val="000000"/>
          <w:sz w:val="24"/>
          <w:szCs w:val="24"/>
          <w:lang w:val="uk-UA" w:eastAsia="uk-UA"/>
        </w:rPr>
        <w:t xml:space="preserve"> </w:t>
      </w:r>
      <w:r w:rsidRPr="00FF5860">
        <w:rPr>
          <w:rFonts w:ascii="Times New Roman" w:eastAsia="Times New Roman" w:hAnsi="Times New Roman" w:cs="Times New Roman"/>
          <w:sz w:val="24"/>
          <w:szCs w:val="24"/>
          <w:lang w:val="uk-UA" w:eastAsia="uk-UA"/>
        </w:rPr>
        <w:t>(</w:t>
      </w:r>
      <w:proofErr w:type="spellStart"/>
      <w:r w:rsidRPr="00FF5860">
        <w:rPr>
          <w:rFonts w:ascii="Times New Roman" w:eastAsia="Times New Roman" w:hAnsi="Times New Roman" w:cs="Times New Roman"/>
          <w:sz w:val="24"/>
          <w:szCs w:val="24"/>
          <w:lang w:val="uk-UA" w:eastAsia="uk-UA"/>
        </w:rPr>
        <w:t>_____________________________гривень</w:t>
      </w:r>
      <w:proofErr w:type="spellEnd"/>
      <w:r w:rsidRPr="00FF5860">
        <w:rPr>
          <w:rFonts w:ascii="Times New Roman" w:eastAsia="Times New Roman" w:hAnsi="Times New Roman" w:cs="Times New Roman"/>
          <w:sz w:val="24"/>
          <w:szCs w:val="24"/>
          <w:lang w:val="uk-UA" w:eastAsia="uk-UA"/>
        </w:rPr>
        <w:t xml:space="preserve"> </w:t>
      </w:r>
      <w:proofErr w:type="spellStart"/>
      <w:r w:rsidRPr="00FF5860">
        <w:rPr>
          <w:rFonts w:ascii="Times New Roman" w:eastAsia="Times New Roman" w:hAnsi="Times New Roman" w:cs="Times New Roman"/>
          <w:sz w:val="24"/>
          <w:szCs w:val="24"/>
          <w:lang w:val="uk-UA" w:eastAsia="uk-UA"/>
        </w:rPr>
        <w:t>____копійок</w:t>
      </w:r>
      <w:proofErr w:type="spellEnd"/>
      <w:r w:rsidRPr="00FF5860">
        <w:rPr>
          <w:rFonts w:ascii="Times New Roman" w:eastAsia="Times New Roman" w:hAnsi="Times New Roman" w:cs="Times New Roman"/>
          <w:sz w:val="24"/>
          <w:szCs w:val="24"/>
          <w:lang w:val="uk-UA" w:eastAsia="uk-UA"/>
        </w:rPr>
        <w:t>) у тому числі</w:t>
      </w:r>
      <w:r w:rsidRPr="00FF5860">
        <w:rPr>
          <w:rFonts w:ascii="Times New Roman" w:eastAsia="Times New Roman" w:hAnsi="Times New Roman" w:cs="Times New Roman"/>
          <w:b/>
          <w:sz w:val="24"/>
          <w:szCs w:val="24"/>
          <w:lang w:val="uk-UA" w:eastAsia="uk-UA"/>
        </w:rPr>
        <w:t xml:space="preserve"> ПДВ __________ грн</w:t>
      </w:r>
      <w:r w:rsidRPr="00FF5860">
        <w:rPr>
          <w:rFonts w:ascii="Times New Roman" w:eastAsia="Times New Roman" w:hAnsi="Times New Roman" w:cs="Times New Roman"/>
          <w:b/>
          <w:bCs/>
          <w:color w:val="000000"/>
          <w:sz w:val="24"/>
          <w:szCs w:val="24"/>
          <w:lang w:val="uk-UA" w:eastAsia="uk-UA"/>
        </w:rPr>
        <w:t>.</w:t>
      </w:r>
      <w:r w:rsidRPr="00FF5860">
        <w:rPr>
          <w:rFonts w:ascii="Times New Roman" w:eastAsia="Times New Roman" w:hAnsi="Times New Roman" w:cs="Times New Roman"/>
          <w:b/>
          <w:bCs/>
          <w:i/>
          <w:color w:val="000000"/>
          <w:sz w:val="24"/>
          <w:szCs w:val="24"/>
          <w:lang w:val="uk-UA" w:eastAsia="uk-UA"/>
        </w:rPr>
        <w:t xml:space="preserve"> </w:t>
      </w:r>
      <w:r w:rsidRPr="00FF5860">
        <w:rPr>
          <w:rFonts w:ascii="Times New Roman" w:eastAsia="Times New Roman" w:hAnsi="Times New Roman" w:cs="Times New Roman"/>
          <w:sz w:val="24"/>
          <w:szCs w:val="24"/>
          <w:lang w:val="uk-UA" w:eastAsia="uk-UA"/>
        </w:rPr>
        <w:t xml:space="preserve">(_____________________ гривень </w:t>
      </w:r>
      <w:proofErr w:type="spellStart"/>
      <w:r w:rsidRPr="00FF5860">
        <w:rPr>
          <w:rFonts w:ascii="Times New Roman" w:eastAsia="Times New Roman" w:hAnsi="Times New Roman" w:cs="Times New Roman"/>
          <w:sz w:val="24"/>
          <w:szCs w:val="24"/>
          <w:lang w:val="uk-UA" w:eastAsia="uk-UA"/>
        </w:rPr>
        <w:t>_____копійок</w:t>
      </w:r>
      <w:proofErr w:type="spellEnd"/>
      <w:r w:rsidRPr="00FF5860">
        <w:rPr>
          <w:rFonts w:ascii="Times New Roman" w:eastAsia="Times New Roman" w:hAnsi="Times New Roman" w:cs="Times New Roman"/>
          <w:sz w:val="24"/>
          <w:szCs w:val="24"/>
          <w:lang w:val="uk-UA" w:eastAsia="uk-UA"/>
        </w:rPr>
        <w:t>).</w:t>
      </w:r>
    </w:p>
    <w:p w:rsidR="00364E1C" w:rsidRPr="00FF5860"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7" w:name="41"/>
      <w:bookmarkEnd w:id="7"/>
      <w:r w:rsidRPr="00FF5860">
        <w:rPr>
          <w:rFonts w:ascii="Times New Roman" w:eastAsia="Times New Roman" w:hAnsi="Times New Roman" w:cs="Times New Roman"/>
          <w:snapToGrid w:val="0"/>
          <w:sz w:val="24"/>
          <w:szCs w:val="24"/>
          <w:lang w:val="uk-UA" w:eastAsia="uk-UA"/>
        </w:rPr>
        <w:t xml:space="preserve">Ціна на товари встановлюється в національній  валюті України. В ціну включаються </w:t>
      </w:r>
      <w:r w:rsidRPr="00FF5860">
        <w:rPr>
          <w:rFonts w:ascii="Times New Roman" w:eastAsia="Times New Roman" w:hAnsi="Times New Roman" w:cs="Times New Roman"/>
          <w:snapToGrid w:val="0"/>
          <w:sz w:val="24"/>
          <w:szCs w:val="24"/>
          <w:lang w:val="uk-UA" w:eastAsia="uk-UA"/>
        </w:rPr>
        <w:lastRenderedPageBreak/>
        <w:t>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C15A9" w:rsidRDefault="00364E1C" w:rsidP="005C15A9">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Ціна цього Договору може бути зменшена за взаємною згодою Сторін.</w:t>
      </w:r>
    </w:p>
    <w:p w:rsidR="00364E1C" w:rsidRPr="005C15A9" w:rsidRDefault="00364E1C" w:rsidP="005C15A9">
      <w:pPr>
        <w:pStyle w:val="a3"/>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8" w:name="44"/>
      <w:bookmarkEnd w:id="8"/>
      <w:r w:rsidRPr="005C15A9">
        <w:rPr>
          <w:rFonts w:ascii="Times New Roman" w:eastAsia="Times New Roman" w:hAnsi="Times New Roman" w:cs="Times New Roman"/>
          <w:b/>
          <w:sz w:val="24"/>
          <w:szCs w:val="24"/>
          <w:lang w:val="uk-UA"/>
        </w:rPr>
        <w:t>Порядок здійснення оплати</w:t>
      </w:r>
    </w:p>
    <w:p w:rsidR="00364E1C" w:rsidRPr="00FF5860" w:rsidRDefault="00364E1C" w:rsidP="005C15A9">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napToGrid w:val="0"/>
          <w:sz w:val="24"/>
          <w:szCs w:val="24"/>
          <w:lang w:val="uk-UA" w:eastAsia="ar-SA"/>
        </w:rPr>
      </w:pPr>
      <w:bookmarkStart w:id="9" w:name="45"/>
      <w:bookmarkStart w:id="10" w:name="55"/>
      <w:bookmarkEnd w:id="9"/>
      <w:bookmarkEnd w:id="10"/>
      <w:r w:rsidRPr="00FF5860">
        <w:rPr>
          <w:rFonts w:ascii="Times New Roman" w:eastAsia="Times New Roman" w:hAnsi="Times New Roman" w:cs="Times New Roman"/>
          <w:snapToGrid w:val="0"/>
          <w:sz w:val="24"/>
          <w:szCs w:val="24"/>
          <w:lang w:val="uk-UA" w:eastAsia="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r w:rsidRPr="00FF5860">
        <w:rPr>
          <w:rFonts w:ascii="Calibri" w:eastAsia="Times New Roman" w:hAnsi="Calibri" w:cs="Times New Roman"/>
          <w:sz w:val="24"/>
          <w:szCs w:val="24"/>
          <w:lang w:val="uk-UA" w:eastAsia="uk-UA"/>
        </w:rPr>
        <w:t xml:space="preserve"> </w:t>
      </w:r>
      <w:r w:rsidRPr="00FF5860">
        <w:rPr>
          <w:rFonts w:ascii="Times New Roman" w:eastAsia="Times New Roman" w:hAnsi="Times New Roman" w:cs="Times New Roman"/>
          <w:sz w:val="24"/>
          <w:szCs w:val="24"/>
          <w:lang w:val="uk-UA" w:eastAsia="uk-UA"/>
        </w:rPr>
        <w:t>на підставі видаткової накладної.</w:t>
      </w:r>
    </w:p>
    <w:p w:rsidR="00364E1C" w:rsidRPr="00FF5860" w:rsidRDefault="00364E1C" w:rsidP="005C15A9">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napToGrid w:val="0"/>
          <w:sz w:val="24"/>
          <w:szCs w:val="24"/>
          <w:lang w:val="uk-UA" w:eastAsia="ar-SA"/>
        </w:rPr>
      </w:pPr>
      <w:r w:rsidRPr="00FF5860">
        <w:rPr>
          <w:rFonts w:ascii="Times New Roman" w:eastAsia="Times New Roman" w:hAnsi="Times New Roman" w:cs="Times New Roman"/>
          <w:snapToGrid w:val="0"/>
          <w:sz w:val="24"/>
          <w:szCs w:val="24"/>
          <w:lang w:val="uk-UA" w:eastAsia="uk-UA"/>
        </w:rPr>
        <w:t>Після перерахування коштів на рахунок Постачальника Замовник отримує талони на визначену кількість пального відповідної марки. У подальшому для отримання необхідної кількості пального Замовник (його представник за довіреністю) пред’являє на АЗС безпосередньо талони.</w:t>
      </w:r>
    </w:p>
    <w:p w:rsidR="00364E1C" w:rsidRPr="00FF5860" w:rsidRDefault="00364E1C" w:rsidP="00364E1C">
      <w:pPr>
        <w:suppressAutoHyphens/>
        <w:spacing w:after="0" w:line="240" w:lineRule="auto"/>
        <w:jc w:val="both"/>
        <w:rPr>
          <w:rFonts w:ascii="Times New Roman" w:eastAsia="Times New Roman" w:hAnsi="Times New Roman" w:cs="Times New Roman"/>
          <w:i/>
          <w:iCs/>
          <w:color w:val="FF0000"/>
          <w:sz w:val="24"/>
          <w:szCs w:val="24"/>
          <w:lang w:val="uk-UA"/>
        </w:rPr>
      </w:pPr>
      <w:r w:rsidRPr="00FF5860">
        <w:rPr>
          <w:rFonts w:ascii="Times New Roman" w:eastAsia="Times New Roman" w:hAnsi="Times New Roman" w:cs="Times New Roman"/>
          <w:color w:val="000000"/>
          <w:sz w:val="24"/>
          <w:szCs w:val="24"/>
          <w:lang w:val="uk-UA"/>
        </w:rPr>
        <w:t>5.3. Розрахунки здійснюються у безготівковій формі пр</w:t>
      </w:r>
      <w:r w:rsidR="00485303">
        <w:rPr>
          <w:rFonts w:ascii="Times New Roman" w:eastAsia="Times New Roman" w:hAnsi="Times New Roman" w:cs="Times New Roman"/>
          <w:color w:val="000000"/>
          <w:sz w:val="24"/>
          <w:szCs w:val="24"/>
          <w:lang w:val="uk-UA"/>
        </w:rPr>
        <w:t xml:space="preserve">отягом 20 (двадцяти) </w:t>
      </w:r>
      <w:r w:rsidR="00485303" w:rsidRPr="00485303">
        <w:rPr>
          <w:rFonts w:ascii="Times New Roman" w:eastAsia="Times New Roman" w:hAnsi="Times New Roman" w:cs="Times New Roman"/>
          <w:color w:val="000000"/>
          <w:sz w:val="24"/>
          <w:szCs w:val="24"/>
          <w:lang w:val="uk-UA"/>
        </w:rPr>
        <w:t>робочих</w:t>
      </w:r>
      <w:r w:rsidRPr="00FF5860">
        <w:rPr>
          <w:rFonts w:ascii="Times New Roman" w:eastAsia="Times New Roman" w:hAnsi="Times New Roman" w:cs="Times New Roman"/>
          <w:color w:val="000000"/>
          <w:sz w:val="24"/>
          <w:szCs w:val="24"/>
          <w:lang w:val="uk-UA"/>
        </w:rPr>
        <w:t xml:space="preserve"> днів з дати прийому-передачі Товару згідно </w:t>
      </w:r>
      <w:r w:rsidR="007214B6">
        <w:rPr>
          <w:rFonts w:ascii="Times New Roman" w:eastAsia="Times New Roman" w:hAnsi="Times New Roman" w:cs="Times New Roman"/>
          <w:color w:val="000000"/>
          <w:sz w:val="24"/>
          <w:szCs w:val="24"/>
          <w:lang w:val="uk-UA"/>
        </w:rPr>
        <w:t xml:space="preserve">видаткової </w:t>
      </w:r>
      <w:r w:rsidRPr="00FF5860">
        <w:rPr>
          <w:rFonts w:ascii="Times New Roman" w:eastAsia="Times New Roman" w:hAnsi="Times New Roman" w:cs="Times New Roman"/>
          <w:color w:val="000000"/>
          <w:sz w:val="24"/>
          <w:szCs w:val="24"/>
          <w:lang w:val="uk-UA"/>
        </w:rPr>
        <w:t>накладної, у разі затримки бюджетного фінансування розрахунок за надану послугу здійснює</w:t>
      </w:r>
      <w:r w:rsidR="00485303">
        <w:rPr>
          <w:rFonts w:ascii="Times New Roman" w:eastAsia="Times New Roman" w:hAnsi="Times New Roman" w:cs="Times New Roman"/>
          <w:color w:val="000000"/>
          <w:sz w:val="24"/>
          <w:szCs w:val="24"/>
          <w:lang w:val="uk-UA"/>
        </w:rPr>
        <w:t xml:space="preserve">ться протягом 20-ти робочих </w:t>
      </w:r>
      <w:r w:rsidRPr="00FF5860">
        <w:rPr>
          <w:rFonts w:ascii="Times New Roman" w:eastAsia="Times New Roman" w:hAnsi="Times New Roman" w:cs="Times New Roman"/>
          <w:color w:val="000000"/>
          <w:sz w:val="24"/>
          <w:szCs w:val="24"/>
          <w:lang w:val="uk-UA"/>
        </w:rPr>
        <w:t>днів з дати отримання Замовником бюджетного фінансування закупівлі на свій реєстраційний рахунок.</w:t>
      </w:r>
    </w:p>
    <w:p w:rsidR="00364E1C" w:rsidRPr="00FF5860"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5.4. Договірні зобов’язання виникають в межах асигнувань, затверджених у встановленому порядку для Замовника.</w:t>
      </w:r>
    </w:p>
    <w:p w:rsidR="00364E1C" w:rsidRPr="00FF5860"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5.5 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364E1C" w:rsidRPr="00FF5860"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F5860" w:rsidRDefault="00364E1C" w:rsidP="005C15A9">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b/>
          <w:sz w:val="24"/>
          <w:szCs w:val="24"/>
          <w:lang w:val="uk-UA"/>
        </w:rPr>
        <w:t>Права та обов'язки сторін</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6.1. Замовник зобов’язаний:</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6.1.1 своєчасно та в повному обсязі розрахуватися за поставлений Товар по безготівковому розрахунку;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6.1.2  прийняти поставлений Товар згідно із замовленням та видатковою накладною.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6.2. Замовник має право: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6.2.1 контролювати поставку Товару у строки, встановлені даним Договором;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6.2.2 у разі невиконання договірних зобов’язань Постачальником достроково розірвати цей Договір, повідомивши про це Постачальника у строк протягом трьох днів з моменту прийняття відповідного рішення;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6.2.3 може зменшувати обсяги закупівлі залежно від реального фінансування видатків.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6.3. Постачальник зобов'язаний: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6.3.1 забезпечити поставку Товару в асортименті, кількості у строки, встановлені цим Договором;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6.3.2. забезпечити поставку якісного Товару. Якість Товару повинна відповідати вимогам ДСТУ і підтверджуватися сертифікатом якості.</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 6.4. Постачальник має право: </w:t>
      </w:r>
    </w:p>
    <w:p w:rsidR="00364E1C" w:rsidRPr="00FF5860"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6.4.1. своєчасно та в повному обсязі отримувати плату за поставлений Товар. </w:t>
      </w:r>
    </w:p>
    <w:p w:rsidR="00364E1C" w:rsidRPr="00FF5860" w:rsidRDefault="00364E1C" w:rsidP="00364E1C">
      <w:pPr>
        <w:widowControl w:val="0"/>
        <w:tabs>
          <w:tab w:val="left" w:pos="709"/>
        </w:tabs>
        <w:suppressAutoHyphens/>
        <w:spacing w:after="0" w:line="240" w:lineRule="auto"/>
        <w:jc w:val="both"/>
        <w:rPr>
          <w:rFonts w:ascii="Times New Roman" w:eastAsia="Times New Roman" w:hAnsi="Times New Roman" w:cs="Times New Roman"/>
          <w:sz w:val="24"/>
          <w:szCs w:val="24"/>
          <w:lang w:val="uk-UA"/>
        </w:rPr>
      </w:pPr>
    </w:p>
    <w:p w:rsidR="00364E1C" w:rsidRPr="00FF5860" w:rsidRDefault="00364E1C" w:rsidP="005C15A9">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4"/>
          <w:szCs w:val="24"/>
          <w:lang w:val="uk-UA"/>
        </w:rPr>
      </w:pPr>
      <w:bookmarkStart w:id="11" w:name="80"/>
      <w:bookmarkStart w:id="12" w:name="81"/>
      <w:bookmarkEnd w:id="11"/>
      <w:bookmarkEnd w:id="12"/>
      <w:r w:rsidRPr="00FF5860">
        <w:rPr>
          <w:rFonts w:ascii="Times New Roman" w:eastAsia="Times New Roman" w:hAnsi="Times New Roman" w:cs="Times New Roman"/>
          <w:b/>
          <w:sz w:val="24"/>
          <w:szCs w:val="24"/>
          <w:lang w:val="uk-UA"/>
        </w:rPr>
        <w:t>Відповідальність сторін</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3" w:name="82"/>
      <w:bookmarkEnd w:id="13"/>
      <w:r w:rsidRPr="00FF5860">
        <w:rPr>
          <w:rFonts w:ascii="Times New Roman" w:eastAsia="Times New Roman" w:hAnsi="Times New Roman" w:cs="Times New Roman"/>
          <w:snapToGrid w:val="0"/>
          <w:sz w:val="24"/>
          <w:szCs w:val="24"/>
          <w:lang w:val="uk-UA" w:eastAsia="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4" w:name="83"/>
      <w:bookmarkEnd w:id="14"/>
      <w:r w:rsidRPr="00FF5860">
        <w:rPr>
          <w:rFonts w:ascii="Times New Roman" w:eastAsia="Times New Roman" w:hAnsi="Times New Roman" w:cs="Times New Roman"/>
          <w:snapToGrid w:val="0"/>
          <w:sz w:val="24"/>
          <w:szCs w:val="24"/>
          <w:lang w:val="uk-UA" w:eastAsia="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FF5860">
        <w:rPr>
          <w:rFonts w:ascii="Times New Roman" w:eastAsia="Times New Roman" w:hAnsi="Times New Roman" w:cs="Times New Roman"/>
          <w:snapToGrid w:val="0"/>
          <w:sz w:val="24"/>
          <w:szCs w:val="24"/>
          <w:lang w:val="uk-UA" w:eastAsia="uk-UA"/>
        </w:rPr>
        <w:t>п.п</w:t>
      </w:r>
      <w:proofErr w:type="spellEnd"/>
      <w:r w:rsidRPr="00FF5860">
        <w:rPr>
          <w:rFonts w:ascii="Times New Roman" w:eastAsia="Times New Roman" w:hAnsi="Times New Roman" w:cs="Times New Roman"/>
          <w:snapToGrid w:val="0"/>
          <w:sz w:val="24"/>
          <w:szCs w:val="24"/>
          <w:lang w:val="uk-UA" w:eastAsia="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Види порушень та санкції за них, установлені Договором:</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7.3.1.</w:t>
      </w:r>
      <w:r w:rsidRPr="00FF5860">
        <w:rPr>
          <w:rFonts w:ascii="Times New Roman" w:eastAsia="Times New Roman" w:hAnsi="Times New Roman" w:cs="Times New Roman"/>
          <w:snapToGrid w:val="0"/>
          <w:sz w:val="24"/>
          <w:szCs w:val="24"/>
          <w:lang w:val="uk-UA" w:eastAsia="uk-UA"/>
        </w:rPr>
        <w:tab/>
        <w:t xml:space="preserve">за поставку Постачальником неякісних товарів стягується  штраф у розмірі двадцяти відсотків вартості неякісних товарів; </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lastRenderedPageBreak/>
        <w:t xml:space="preserve">7.3.2. </w:t>
      </w:r>
      <w:r w:rsidRPr="00FF5860">
        <w:rPr>
          <w:rFonts w:ascii="Times New Roman" w:eastAsia="Times New Roman" w:hAnsi="Times New Roman" w:cs="Times New Roman"/>
          <w:snapToGrid w:val="0"/>
          <w:sz w:val="24"/>
          <w:szCs w:val="24"/>
          <w:lang w:val="uk-UA" w:eastAsia="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 xml:space="preserve">7.3.3. </w:t>
      </w:r>
      <w:r w:rsidRPr="00FF5860">
        <w:rPr>
          <w:rFonts w:ascii="Times New Roman" w:eastAsia="Times New Roman" w:hAnsi="Times New Roman" w:cs="Times New Roman"/>
          <w:snapToGrid w:val="0"/>
          <w:sz w:val="24"/>
          <w:szCs w:val="24"/>
          <w:lang w:val="uk-UA" w:eastAsia="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DC686E" w:rsidRPr="00FF5860" w:rsidRDefault="00364E1C" w:rsidP="005C15A9">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15" w:name="84"/>
      <w:bookmarkStart w:id="16" w:name="86"/>
      <w:bookmarkEnd w:id="15"/>
      <w:bookmarkEnd w:id="16"/>
      <w:r w:rsidRPr="00FF5860">
        <w:rPr>
          <w:rFonts w:ascii="Times New Roman" w:eastAsia="Times New Roman" w:hAnsi="Times New Roman" w:cs="Times New Roman"/>
          <w:b/>
          <w:sz w:val="24"/>
          <w:szCs w:val="24"/>
          <w:lang w:val="uk-UA"/>
        </w:rPr>
        <w:t>Обставини непереборної сили</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Сторони звільняються від відповідальності за неви</w:t>
      </w:r>
      <w:r w:rsidR="00DC686E" w:rsidRPr="00FF5860">
        <w:rPr>
          <w:rFonts w:ascii="Times New Roman" w:eastAsia="Times New Roman" w:hAnsi="Times New Roman" w:cs="Times New Roman"/>
          <w:sz w:val="24"/>
          <w:szCs w:val="24"/>
          <w:highlight w:val="white"/>
          <w:lang w:val="uk-UA"/>
        </w:rPr>
        <w:t xml:space="preserve">конання або неналежне виконання </w:t>
      </w:r>
      <w:r w:rsidRPr="00FF5860">
        <w:rPr>
          <w:rFonts w:ascii="Times New Roman" w:eastAsia="Times New Roman" w:hAnsi="Times New Roman" w:cs="Times New Roman"/>
          <w:sz w:val="24"/>
          <w:szCs w:val="24"/>
          <w:highlight w:val="white"/>
          <w:lang w:val="uk-UA"/>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F5860">
        <w:rPr>
          <w:rFonts w:ascii="Times New Roman" w:eastAsia="Times New Roman" w:hAnsi="Times New Roman" w:cs="Times New Roman"/>
          <w:sz w:val="24"/>
          <w:szCs w:val="24"/>
          <w:lang w:val="uk-UA"/>
        </w:rPr>
        <w:t>карантин, встановлений Кабінетом Міністрів України</w:t>
      </w:r>
      <w:r w:rsidRPr="00FF5860">
        <w:rPr>
          <w:rFonts w:ascii="Times New Roman" w:eastAsia="Times New Roman" w:hAnsi="Times New Roman" w:cs="Times New Roman"/>
          <w:sz w:val="24"/>
          <w:szCs w:val="24"/>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 xml:space="preserve">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sidRPr="00FF5860">
        <w:rPr>
          <w:rFonts w:ascii="Times New Roman" w:eastAsia="Times New Roman" w:hAnsi="Times New Roman" w:cs="Times New Roman"/>
          <w:sz w:val="24"/>
          <w:szCs w:val="24"/>
          <w:highlight w:val="white"/>
          <w:lang w:val="uk-UA"/>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C686E" w:rsidRPr="00FF5860"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FF5860">
        <w:rPr>
          <w:rFonts w:ascii="Times New Roman" w:eastAsia="Times New Roman" w:hAnsi="Times New Roman" w:cs="Times New Roman"/>
          <w:sz w:val="24"/>
          <w:szCs w:val="24"/>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7" w:name="87"/>
      <w:bookmarkStart w:id="18" w:name="92"/>
      <w:bookmarkEnd w:id="17"/>
      <w:bookmarkEnd w:id="18"/>
    </w:p>
    <w:p w:rsidR="00364E1C" w:rsidRPr="00FF5860" w:rsidRDefault="00364E1C" w:rsidP="005C15A9">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FF5860">
        <w:rPr>
          <w:rFonts w:ascii="Times New Roman" w:eastAsia="Times New Roman" w:hAnsi="Times New Roman" w:cs="Times New Roman"/>
          <w:b/>
          <w:sz w:val="24"/>
          <w:szCs w:val="24"/>
          <w:lang w:val="uk-UA"/>
        </w:rPr>
        <w:t>Вирішення спорів</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9" w:name="93"/>
      <w:bookmarkStart w:id="20" w:name="95"/>
      <w:bookmarkStart w:id="21" w:name="98"/>
      <w:bookmarkEnd w:id="19"/>
      <w:bookmarkEnd w:id="20"/>
      <w:bookmarkEnd w:id="21"/>
      <w:r w:rsidRPr="00FF5860">
        <w:rPr>
          <w:rFonts w:ascii="Times New Roman" w:eastAsia="Times New Roman" w:hAnsi="Times New Roman" w:cs="Times New Roman"/>
          <w:snapToGrid w:val="0"/>
          <w:sz w:val="24"/>
          <w:szCs w:val="24"/>
          <w:lang w:val="uk-UA" w:eastAsia="uk-UA"/>
        </w:rPr>
        <w:t>Усі спори, що виникають з цього Договору або пов'язані із ним, вирішуються шляхом переговорів між Сторонами.</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F5860" w:rsidRDefault="00364E1C" w:rsidP="005C15A9">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FF5860">
        <w:rPr>
          <w:rFonts w:ascii="Times New Roman" w:eastAsia="Times New Roman" w:hAnsi="Times New Roman" w:cs="Times New Roman"/>
          <w:b/>
          <w:sz w:val="24"/>
          <w:szCs w:val="24"/>
          <w:lang w:val="uk-UA"/>
        </w:rPr>
        <w:t>Строк дії договору</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22" w:name="99"/>
      <w:bookmarkStart w:id="23" w:name="101"/>
      <w:bookmarkEnd w:id="22"/>
      <w:bookmarkEnd w:id="23"/>
      <w:r w:rsidRPr="00FF5860">
        <w:rPr>
          <w:rFonts w:ascii="Times New Roman" w:eastAsia="Times New Roman" w:hAnsi="Times New Roman" w:cs="Times New Roman"/>
          <w:snapToGrid w:val="0"/>
          <w:sz w:val="24"/>
          <w:szCs w:val="24"/>
          <w:lang w:val="uk-UA" w:eastAsia="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Строк цього Договору починає свій перебіг у момент, визначений у п. 10.1 цього Д</w:t>
      </w:r>
      <w:r w:rsidR="0039706F">
        <w:rPr>
          <w:rFonts w:ascii="Times New Roman" w:eastAsia="Times New Roman" w:hAnsi="Times New Roman" w:cs="Times New Roman"/>
          <w:snapToGrid w:val="0"/>
          <w:sz w:val="24"/>
          <w:szCs w:val="24"/>
          <w:lang w:val="uk-UA" w:eastAsia="uk-UA"/>
        </w:rPr>
        <w:t>оговору та діє до 31 грудня 2024</w:t>
      </w:r>
      <w:r w:rsidRPr="00FF5860">
        <w:rPr>
          <w:rFonts w:ascii="Times New Roman" w:eastAsia="Times New Roman" w:hAnsi="Times New Roman" w:cs="Times New Roman"/>
          <w:snapToGrid w:val="0"/>
          <w:sz w:val="24"/>
          <w:szCs w:val="24"/>
          <w:lang w:val="uk-UA" w:eastAsia="uk-UA"/>
        </w:rPr>
        <w:t xml:space="preserve"> року, але в будь-якому випадку до повного виконання своїх  зобов’язань Постачальником та Замовником. </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364E1C" w:rsidRPr="00FF5860" w:rsidRDefault="00364E1C" w:rsidP="005C15A9">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У випадку отримання письмового повідомлення про розірвання договору укладання додаткової угоди про розірвання не потребується.</w:t>
      </w:r>
    </w:p>
    <w:p w:rsidR="00364E1C" w:rsidRPr="00FF5860" w:rsidRDefault="00364E1C" w:rsidP="00364E1C">
      <w:pPr>
        <w:widowControl w:val="0"/>
        <w:tabs>
          <w:tab w:val="left" w:pos="993"/>
        </w:tabs>
        <w:spacing w:after="0" w:line="240" w:lineRule="auto"/>
        <w:jc w:val="both"/>
        <w:rPr>
          <w:rFonts w:ascii="Times New Roman" w:eastAsia="Times New Roman" w:hAnsi="Times New Roman" w:cs="Times New Roman"/>
          <w:snapToGrid w:val="0"/>
          <w:sz w:val="24"/>
          <w:szCs w:val="24"/>
          <w:lang w:val="uk-UA" w:eastAsia="uk-UA"/>
        </w:rPr>
      </w:pPr>
    </w:p>
    <w:p w:rsidR="00DC686E" w:rsidRPr="00FF5860" w:rsidRDefault="00364E1C" w:rsidP="005C15A9">
      <w:pPr>
        <w:pStyle w:val="a3"/>
        <w:widowControl w:val="0"/>
        <w:numPr>
          <w:ilvl w:val="0"/>
          <w:numId w:val="1"/>
        </w:numPr>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FF5860">
        <w:rPr>
          <w:rFonts w:ascii="Times New Roman" w:eastAsia="Times New Roman" w:hAnsi="Times New Roman" w:cs="Times New Roman"/>
          <w:b/>
          <w:snapToGrid w:val="0"/>
          <w:sz w:val="24"/>
          <w:szCs w:val="24"/>
          <w:lang w:val="uk-UA" w:eastAsia="uk-UA"/>
        </w:rPr>
        <w:t>Порядок зміни умов договору</w:t>
      </w:r>
    </w:p>
    <w:p w:rsidR="00730BB1" w:rsidRPr="00730BB1" w:rsidRDefault="00F13A72" w:rsidP="00730BB1">
      <w:pPr>
        <w:pStyle w:val="a3"/>
        <w:widowControl w:val="0"/>
        <w:numPr>
          <w:ilvl w:val="1"/>
          <w:numId w:val="3"/>
        </w:numPr>
        <w:tabs>
          <w:tab w:val="left" w:pos="993"/>
        </w:tabs>
        <w:suppressAutoHyphens/>
        <w:spacing w:after="0" w:line="240" w:lineRule="auto"/>
        <w:jc w:val="both"/>
        <w:rPr>
          <w:rFonts w:ascii="Times New Roman" w:eastAsia="Times New Roman" w:hAnsi="Times New Roman" w:cs="Times New Roman"/>
          <w:b/>
          <w:snapToGrid w:val="0"/>
          <w:sz w:val="24"/>
          <w:szCs w:val="24"/>
          <w:lang w:val="uk-UA" w:eastAsia="uk-UA"/>
        </w:rPr>
      </w:pPr>
      <w:r w:rsidRPr="00391B28">
        <w:rPr>
          <w:rFonts w:ascii="Times New Roman" w:hAnsi="Times New Roman"/>
          <w:color w:val="000000"/>
          <w:sz w:val="24"/>
          <w:szCs w:val="24"/>
          <w:lang w:val="uk-UA"/>
        </w:rPr>
        <w:t xml:space="preserve">. </w:t>
      </w:r>
      <w:r w:rsidR="00DC686E" w:rsidRPr="00391B28">
        <w:rPr>
          <w:rFonts w:ascii="Times New Roman" w:eastAsia="Times New Roman" w:hAnsi="Times New Roman" w:cs="Times New Roman"/>
          <w:snapToGrid w:val="0"/>
          <w:color w:val="000000"/>
          <w:sz w:val="24"/>
          <w:szCs w:val="24"/>
          <w:lang w:val="uk-UA" w:eastAsia="uk-UA"/>
        </w:rPr>
        <w:t>І</w:t>
      </w:r>
      <w:r w:rsidR="00DC686E" w:rsidRPr="00391B28">
        <w:rPr>
          <w:rFonts w:ascii="Times New Roman" w:eastAsia="Times New Roman" w:hAnsi="Times New Roman" w:cs="Times New Roman"/>
          <w:sz w:val="24"/>
          <w:szCs w:val="24"/>
          <w:lang w:val="uk-UA"/>
        </w:rPr>
        <w:t>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FF5860" w:rsidRPr="00391B28">
        <w:rPr>
          <w:rFonts w:ascii="Times New Roman" w:eastAsia="Times New Roman" w:hAnsi="Times New Roman" w:cs="Times New Roman"/>
          <w:sz w:val="24"/>
          <w:szCs w:val="24"/>
          <w:lang w:val="uk-UA"/>
        </w:rPr>
        <w:t xml:space="preserve"> </w:t>
      </w:r>
    </w:p>
    <w:p w:rsidR="00730BB1" w:rsidRPr="00730BB1" w:rsidRDefault="00730BB1" w:rsidP="00730BB1">
      <w:pPr>
        <w:pStyle w:val="a3"/>
        <w:widowControl w:val="0"/>
        <w:numPr>
          <w:ilvl w:val="1"/>
          <w:numId w:val="3"/>
        </w:numPr>
        <w:tabs>
          <w:tab w:val="left" w:pos="993"/>
        </w:tabs>
        <w:suppressAutoHyphens/>
        <w:spacing w:after="0" w:line="240" w:lineRule="auto"/>
        <w:jc w:val="both"/>
        <w:rPr>
          <w:rFonts w:ascii="Times New Roman" w:eastAsia="Times New Roman" w:hAnsi="Times New Roman" w:cs="Times New Roman"/>
          <w:b/>
          <w:snapToGrid w:val="0"/>
          <w:sz w:val="24"/>
          <w:szCs w:val="24"/>
          <w:lang w:val="uk-UA" w:eastAsia="uk-UA"/>
        </w:rPr>
      </w:pPr>
      <w:r>
        <w:rPr>
          <w:rFonts w:ascii="Times New Roman" w:eastAsia="Times New Roman" w:hAnsi="Times New Roman" w:cs="Times New Roman"/>
          <w:sz w:val="24"/>
          <w:szCs w:val="24"/>
          <w:lang w:val="uk-UA"/>
        </w:rPr>
        <w:t xml:space="preserve"> </w:t>
      </w:r>
      <w:r w:rsidRPr="00730BB1">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730BB1">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730BB1">
        <w:rPr>
          <w:rFonts w:ascii="Times New Roman" w:eastAsia="Times New Roman" w:hAnsi="Times New Roman" w:cs="Times New Roman"/>
          <w:sz w:val="24"/>
          <w:szCs w:val="24"/>
          <w:lang w:val="uk-UA"/>
        </w:rPr>
        <w:t>ім випадків:</w:t>
      </w:r>
    </w:p>
    <w:p w:rsidR="00730BB1" w:rsidRDefault="00730BB1" w:rsidP="00730BB1">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4"/>
          <w:szCs w:val="24"/>
          <w:lang w:val="uk-UA"/>
        </w:rPr>
      </w:pPr>
      <w:r w:rsidRPr="005C15A9">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730BB1" w:rsidRDefault="00730BB1" w:rsidP="00730BB1">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4"/>
          <w:szCs w:val="24"/>
          <w:lang w:val="uk-UA"/>
        </w:rPr>
      </w:pPr>
      <w:r w:rsidRPr="005C15A9">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730BB1" w:rsidRPr="00730BB1" w:rsidRDefault="00730BB1" w:rsidP="00730BB1">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4"/>
          <w:szCs w:val="24"/>
          <w:lang w:val="uk-UA"/>
        </w:rPr>
      </w:pPr>
      <w:r w:rsidRPr="005C15A9">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DC686E" w:rsidRPr="00FF5860" w:rsidRDefault="00E87E3D" w:rsidP="00E87E3D">
      <w:pPr>
        <w:pStyle w:val="a3"/>
        <w:widowControl w:val="0"/>
        <w:numPr>
          <w:ilvl w:val="1"/>
          <w:numId w:val="3"/>
        </w:numPr>
        <w:tabs>
          <w:tab w:val="left" w:pos="993"/>
        </w:tabs>
        <w:suppressAutoHyphens/>
        <w:spacing w:after="0" w:line="240" w:lineRule="auto"/>
        <w:jc w:val="both"/>
        <w:rPr>
          <w:rFonts w:ascii="Times New Roman" w:eastAsia="Times New Roman" w:hAnsi="Times New Roman" w:cs="Times New Roman"/>
          <w:b/>
          <w:snapToGrid w:val="0"/>
          <w:sz w:val="24"/>
          <w:szCs w:val="24"/>
          <w:lang w:val="uk-UA" w:eastAsia="uk-UA"/>
        </w:rPr>
      </w:pPr>
      <w:r w:rsidRPr="00391B28">
        <w:rPr>
          <w:rFonts w:ascii="Times New Roman" w:eastAsia="Times New Roman" w:hAnsi="Times New Roman" w:cs="Times New Roman"/>
          <w:b/>
          <w:snapToGrid w:val="0"/>
          <w:sz w:val="24"/>
          <w:szCs w:val="24"/>
          <w:lang w:val="uk-UA" w:eastAsia="uk-UA"/>
        </w:rPr>
        <w:t xml:space="preserve"> </w:t>
      </w:r>
      <w:r w:rsidR="00391B28">
        <w:rPr>
          <w:rFonts w:ascii="Times New Roman" w:eastAsia="Times New Roman" w:hAnsi="Times New Roman" w:cs="Times New Roman"/>
          <w:b/>
          <w:snapToGrid w:val="0"/>
          <w:sz w:val="24"/>
          <w:szCs w:val="24"/>
          <w:lang w:val="uk-UA" w:eastAsia="uk-UA"/>
        </w:rPr>
        <w:t xml:space="preserve"> </w:t>
      </w:r>
      <w:r w:rsidR="00DC686E" w:rsidRPr="00FF5860">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686E" w:rsidRPr="00FF5860" w:rsidRDefault="00DC686E" w:rsidP="00DC686E">
      <w:pPr>
        <w:spacing w:after="0" w:line="240" w:lineRule="auto"/>
        <w:ind w:firstLine="720"/>
        <w:jc w:val="both"/>
        <w:rPr>
          <w:rFonts w:ascii="Times New Roman" w:eastAsia="Times New Roman" w:hAnsi="Times New Roman" w:cs="Times New Roman"/>
          <w:sz w:val="24"/>
          <w:szCs w:val="24"/>
          <w:shd w:val="clear" w:color="auto" w:fill="D9D9D9"/>
          <w:lang w:val="uk-UA"/>
        </w:rPr>
      </w:pPr>
      <w:r w:rsidRPr="00FF5860">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FF5860">
        <w:rPr>
          <w:rFonts w:ascii="Times New Roman" w:eastAsia="Times New Roman" w:hAnsi="Times New Roman" w:cs="Times New Roman"/>
          <w:sz w:val="24"/>
          <w:szCs w:val="24"/>
          <w:shd w:val="clear" w:color="auto" w:fill="FFFFFF" w:themeFill="background1"/>
          <w:lang w:val="uk-UA"/>
        </w:rPr>
        <w:t xml:space="preserve">Сторони можуть внести зміни до договору про закупівлю у разі зменшення </w:t>
      </w:r>
      <w:r w:rsidRPr="00FF5860">
        <w:rPr>
          <w:rFonts w:ascii="Times New Roman" w:eastAsia="Times New Roman" w:hAnsi="Times New Roman" w:cs="Times New Roman"/>
          <w:sz w:val="24"/>
          <w:szCs w:val="24"/>
          <w:shd w:val="clear" w:color="auto" w:fill="FFFFFF" w:themeFill="background1"/>
          <w:lang w:val="uk-UA"/>
        </w:rPr>
        <w:lastRenderedPageBreak/>
        <w:t>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C686E" w:rsidRPr="00FF5860" w:rsidRDefault="00DC686E" w:rsidP="00DC686E">
      <w:pPr>
        <w:spacing w:after="0" w:line="240" w:lineRule="auto"/>
        <w:ind w:firstLine="720"/>
        <w:jc w:val="both"/>
        <w:rPr>
          <w:rFonts w:ascii="Times New Roman" w:eastAsia="Times New Roman" w:hAnsi="Times New Roman" w:cs="Times New Roman"/>
          <w:sz w:val="28"/>
          <w:szCs w:val="28"/>
          <w:shd w:val="clear" w:color="auto" w:fill="CCCCCC"/>
          <w:lang w:val="uk-UA"/>
        </w:rPr>
      </w:pPr>
      <w:r w:rsidRPr="00FF5860">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Pr="00FF5860">
        <w:rPr>
          <w:rFonts w:ascii="Times New Roman" w:eastAsia="Times New Roman" w:hAnsi="Times New Roman" w:cs="Times New Roman"/>
          <w:sz w:val="24"/>
          <w:szCs w:val="24"/>
          <w:shd w:val="clear" w:color="auto" w:fill="FFFFFF" w:themeFill="background1"/>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F5860">
        <w:rPr>
          <w:rFonts w:ascii="Times New Roman" w:eastAsia="Times New Roman" w:hAnsi="Times New Roman" w:cs="Times New Roman"/>
          <w:sz w:val="24"/>
          <w:szCs w:val="24"/>
          <w:shd w:val="clear" w:color="auto" w:fill="FFFFFF" w:themeFill="background1"/>
          <w:lang w:val="uk-UA"/>
        </w:rPr>
        <w:t>ами</w:t>
      </w:r>
      <w:proofErr w:type="spellEnd"/>
      <w:r w:rsidRPr="00FF5860">
        <w:rPr>
          <w:rFonts w:ascii="Times New Roman" w:eastAsia="Times New Roman" w:hAnsi="Times New Roman" w:cs="Times New Roman"/>
          <w:sz w:val="24"/>
          <w:szCs w:val="24"/>
          <w:shd w:val="clear" w:color="auto" w:fill="FFFFFF" w:themeFill="background1"/>
          <w:lang w:val="uk-UA"/>
        </w:rPr>
        <w:t xml:space="preserve"> або листом/</w:t>
      </w:r>
      <w:proofErr w:type="spellStart"/>
      <w:r w:rsidRPr="00FF5860">
        <w:rPr>
          <w:rFonts w:ascii="Times New Roman" w:eastAsia="Times New Roman" w:hAnsi="Times New Roman" w:cs="Times New Roman"/>
          <w:sz w:val="24"/>
          <w:szCs w:val="24"/>
          <w:shd w:val="clear" w:color="auto" w:fill="FFFFFF" w:themeFill="background1"/>
          <w:lang w:val="uk-UA"/>
        </w:rPr>
        <w:t>ами</w:t>
      </w:r>
      <w:proofErr w:type="spellEnd"/>
      <w:r w:rsidRPr="00FF5860">
        <w:rPr>
          <w:rFonts w:ascii="Times New Roman" w:eastAsia="Times New Roman" w:hAnsi="Times New Roman" w:cs="Times New Roman"/>
          <w:sz w:val="24"/>
          <w:szCs w:val="24"/>
          <w:shd w:val="clear" w:color="auto" w:fill="FFFFFF" w:themeFill="background1"/>
          <w:lang w:val="uk-UA"/>
        </w:rPr>
        <w:t xml:space="preserve"> (завіреними копіями цих довідки/</w:t>
      </w:r>
      <w:proofErr w:type="spellStart"/>
      <w:r w:rsidRPr="00FF5860">
        <w:rPr>
          <w:rFonts w:ascii="Times New Roman" w:eastAsia="Times New Roman" w:hAnsi="Times New Roman" w:cs="Times New Roman"/>
          <w:sz w:val="24"/>
          <w:szCs w:val="24"/>
          <w:shd w:val="clear" w:color="auto" w:fill="FFFFFF" w:themeFill="background1"/>
          <w:lang w:val="uk-UA"/>
        </w:rPr>
        <w:t>ок</w:t>
      </w:r>
      <w:proofErr w:type="spellEnd"/>
      <w:r w:rsidRPr="00FF5860">
        <w:rPr>
          <w:rFonts w:ascii="Times New Roman" w:eastAsia="Times New Roman" w:hAnsi="Times New Roman" w:cs="Times New Roman"/>
          <w:sz w:val="24"/>
          <w:szCs w:val="24"/>
          <w:shd w:val="clear" w:color="auto" w:fill="FFFFFF" w:themeFill="background1"/>
          <w:lang w:val="uk-UA"/>
        </w:rPr>
        <w:t xml:space="preserve"> або листа/</w:t>
      </w:r>
      <w:proofErr w:type="spellStart"/>
      <w:r w:rsidRPr="00FF5860">
        <w:rPr>
          <w:rFonts w:ascii="Times New Roman" w:eastAsia="Times New Roman" w:hAnsi="Times New Roman" w:cs="Times New Roman"/>
          <w:sz w:val="24"/>
          <w:szCs w:val="24"/>
          <w:shd w:val="clear" w:color="auto" w:fill="FFFFFF" w:themeFill="background1"/>
          <w:lang w:val="uk-UA"/>
        </w:rPr>
        <w:t>ів</w:t>
      </w:r>
      <w:proofErr w:type="spellEnd"/>
      <w:r w:rsidRPr="00FF5860">
        <w:rPr>
          <w:rFonts w:ascii="Times New Roman" w:eastAsia="Times New Roman" w:hAnsi="Times New Roman" w:cs="Times New Roman"/>
          <w:sz w:val="24"/>
          <w:szCs w:val="24"/>
          <w:shd w:val="clear" w:color="auto" w:fill="FFFFFF" w:themeFill="background1"/>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F5860">
        <w:rPr>
          <w:rFonts w:ascii="Times New Roman" w:eastAsia="Times New Roman" w:hAnsi="Times New Roman" w:cs="Times New Roman"/>
          <w:sz w:val="24"/>
          <w:szCs w:val="24"/>
          <w:highlight w:val="white"/>
          <w:lang w:val="uk-UA"/>
        </w:rPr>
        <w:t>його укладення.</w:t>
      </w:r>
      <w:r w:rsidRPr="00FF5860">
        <w:rPr>
          <w:rFonts w:ascii="Times New Roman" w:eastAsia="Times New Roman" w:hAnsi="Times New Roman" w:cs="Times New Roman"/>
          <w:sz w:val="24"/>
          <w:szCs w:val="24"/>
          <w:shd w:val="clear" w:color="auto" w:fill="CCCCCC"/>
          <w:lang w:val="uk-UA"/>
        </w:rPr>
        <w:t xml:space="preserve">  </w:t>
      </w:r>
    </w:p>
    <w:p w:rsidR="00DC686E" w:rsidRPr="00FF5860"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shd w:val="clear" w:color="auto" w:fill="D3D3D3"/>
          <w:lang w:val="uk-UA"/>
        </w:rPr>
      </w:pPr>
      <w:r w:rsidRPr="00FF5860">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F5860">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C686E" w:rsidRPr="00FF5860" w:rsidRDefault="00DC686E" w:rsidP="00DC686E">
      <w:pPr>
        <w:spacing w:after="0" w:line="240" w:lineRule="auto"/>
        <w:ind w:firstLine="720"/>
        <w:jc w:val="both"/>
        <w:rPr>
          <w:rFonts w:ascii="Times New Roman" w:eastAsia="Times New Roman" w:hAnsi="Times New Roman" w:cs="Times New Roman"/>
          <w:sz w:val="24"/>
          <w:szCs w:val="24"/>
          <w:shd w:val="clear" w:color="auto" w:fill="D3D3D3"/>
          <w:lang w:val="uk-UA"/>
        </w:rPr>
      </w:pPr>
      <w:r w:rsidRPr="00FF5860">
        <w:rPr>
          <w:rFonts w:ascii="Times New Roman" w:eastAsia="Times New Roman" w:hAnsi="Times New Roman" w:cs="Times New Roman"/>
          <w:sz w:val="24"/>
          <w:szCs w:val="24"/>
          <w:shd w:val="clear" w:color="auto" w:fill="FFFFFF" w:themeFill="background1"/>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C686E" w:rsidRPr="00FF5860"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highlight w:val="white"/>
          <w:lang w:val="uk-UA"/>
        </w:rPr>
      </w:pPr>
      <w:r w:rsidRPr="00FF5860">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FF5860">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C686E" w:rsidRPr="00FF5860"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lang w:val="uk-UA"/>
        </w:rPr>
      </w:pPr>
      <w:r w:rsidRPr="00FF5860">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C686E" w:rsidRPr="00FF5860" w:rsidRDefault="00DC686E" w:rsidP="00DC686E">
      <w:pPr>
        <w:spacing w:after="0" w:line="240" w:lineRule="auto"/>
        <w:ind w:firstLine="720"/>
        <w:jc w:val="both"/>
        <w:rPr>
          <w:rFonts w:ascii="Times New Roman" w:eastAsia="Times New Roman" w:hAnsi="Times New Roman" w:cs="Times New Roman"/>
          <w:i/>
          <w:sz w:val="24"/>
          <w:szCs w:val="24"/>
          <w:shd w:val="clear" w:color="auto" w:fill="D3D3D3"/>
          <w:lang w:val="uk-UA"/>
        </w:rPr>
      </w:pPr>
      <w:r w:rsidRPr="00FF5860">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860">
        <w:rPr>
          <w:rFonts w:ascii="Times New Roman" w:eastAsia="Times New Roman" w:hAnsi="Times New Roman" w:cs="Times New Roman"/>
          <w:sz w:val="24"/>
          <w:szCs w:val="24"/>
          <w:lang w:val="uk-UA"/>
        </w:rPr>
        <w:t>Platts</w:t>
      </w:r>
      <w:proofErr w:type="spellEnd"/>
      <w:r w:rsidRPr="00FF5860">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FF5860">
        <w:rPr>
          <w:rFonts w:ascii="Times New Roman" w:eastAsia="Times New Roman" w:hAnsi="Times New Roman" w:cs="Times New Roman"/>
          <w:sz w:val="24"/>
          <w:szCs w:val="24"/>
          <w:lang w:val="uk-UA"/>
        </w:rPr>
        <w:t>“на</w:t>
      </w:r>
      <w:proofErr w:type="spellEnd"/>
      <w:r w:rsidRPr="00FF5860">
        <w:rPr>
          <w:rFonts w:ascii="Times New Roman" w:eastAsia="Times New Roman" w:hAnsi="Times New Roman" w:cs="Times New Roman"/>
          <w:sz w:val="24"/>
          <w:szCs w:val="24"/>
          <w:lang w:val="uk-UA"/>
        </w:rPr>
        <w:t xml:space="preserve"> добу </w:t>
      </w:r>
      <w:proofErr w:type="spellStart"/>
      <w:r w:rsidRPr="00FF5860">
        <w:rPr>
          <w:rFonts w:ascii="Times New Roman" w:eastAsia="Times New Roman" w:hAnsi="Times New Roman" w:cs="Times New Roman"/>
          <w:sz w:val="24"/>
          <w:szCs w:val="24"/>
          <w:lang w:val="uk-UA"/>
        </w:rPr>
        <w:t>наперед”</w:t>
      </w:r>
      <w:proofErr w:type="spellEnd"/>
      <w:r w:rsidRPr="00FF5860">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r w:rsidRPr="00FF5860">
        <w:rPr>
          <w:rFonts w:ascii="Times New Roman" w:eastAsia="Times New Roman" w:hAnsi="Times New Roman" w:cs="Times New Roman"/>
          <w:color w:val="4A86E8"/>
          <w:sz w:val="24"/>
          <w:szCs w:val="24"/>
          <w:lang w:val="uk-UA"/>
        </w:rPr>
        <w:t xml:space="preserve"> </w:t>
      </w:r>
    </w:p>
    <w:p w:rsidR="00E87E3D" w:rsidRPr="00FF5860" w:rsidRDefault="00DC686E"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FF5860">
        <w:rPr>
          <w:rFonts w:ascii="Times New Roman" w:eastAsia="Times New Roman" w:hAnsi="Times New Roman" w:cs="Times New Roman"/>
          <w:sz w:val="24"/>
          <w:szCs w:val="24"/>
          <w:lang w:val="uk-UA"/>
        </w:rPr>
        <w:lastRenderedPageBreak/>
        <w:t>8) зміни умов у зв’язку із застосуванням положень частини шостої статті 41 Закону,</w:t>
      </w:r>
      <w:r w:rsidRPr="00FF5860">
        <w:rPr>
          <w:rFonts w:ascii="Times New Roman" w:eastAsia="Times New Roman" w:hAnsi="Times New Roman" w:cs="Times New Roman"/>
          <w:color w:val="4A86E8"/>
          <w:sz w:val="24"/>
          <w:szCs w:val="24"/>
          <w:lang w:val="uk-UA"/>
        </w:rPr>
        <w:t xml:space="preserve"> </w:t>
      </w:r>
      <w:r w:rsidRPr="00FF5860">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F5860">
        <w:rPr>
          <w:rFonts w:ascii="Times New Roman" w:eastAsia="Times New Roman" w:hAnsi="Times New Roman" w:cs="Times New Roman"/>
          <w:sz w:val="24"/>
          <w:szCs w:val="24"/>
          <w:shd w:val="clear" w:color="auto" w:fill="FFFFFF" w:themeFill="background1"/>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87E3D" w:rsidRPr="00FF5860"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FF5860">
        <w:rPr>
          <w:rFonts w:ascii="Times New Roman" w:eastAsia="Times New Roman" w:hAnsi="Times New Roman" w:cs="Times New Roman"/>
          <w:b/>
          <w:sz w:val="24"/>
          <w:szCs w:val="24"/>
          <w:lang w:val="uk-UA"/>
        </w:rPr>
        <w:t>11.</w:t>
      </w:r>
      <w:r w:rsidR="00730BB1">
        <w:rPr>
          <w:rFonts w:ascii="Times New Roman" w:eastAsia="Times New Roman" w:hAnsi="Times New Roman" w:cs="Times New Roman"/>
          <w:b/>
          <w:sz w:val="24"/>
          <w:szCs w:val="24"/>
          <w:lang w:val="uk-UA"/>
        </w:rPr>
        <w:t>4</w:t>
      </w:r>
      <w:r w:rsidRPr="00FF5860">
        <w:rPr>
          <w:rFonts w:ascii="Times New Roman" w:eastAsia="Times New Roman" w:hAnsi="Times New Roman" w:cs="Times New Roman"/>
          <w:b/>
          <w:color w:val="FF0000"/>
          <w:sz w:val="24"/>
          <w:szCs w:val="24"/>
          <w:lang w:val="uk-UA"/>
        </w:rPr>
        <w:t xml:space="preserve"> </w:t>
      </w:r>
      <w:r w:rsidR="00DC686E" w:rsidRPr="00FF5860">
        <w:rPr>
          <w:rFonts w:ascii="Times New Roman" w:hAnsi="Times New Roman"/>
          <w:color w:val="000000"/>
          <w:sz w:val="24"/>
          <w:szCs w:val="24"/>
          <w:lang w:val="uk-UA"/>
        </w:rPr>
        <w:t>У разі внесення змін до Договору щодо збільшення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DC686E" w:rsidRPr="00FF5860"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FF5860">
        <w:rPr>
          <w:rFonts w:ascii="Times New Roman" w:eastAsia="Times New Roman" w:hAnsi="Times New Roman" w:cs="Times New Roman"/>
          <w:b/>
          <w:sz w:val="24"/>
          <w:szCs w:val="24"/>
          <w:lang w:val="uk-UA"/>
        </w:rPr>
        <w:t>11.</w:t>
      </w:r>
      <w:r w:rsidR="00730BB1">
        <w:rPr>
          <w:rFonts w:ascii="Times New Roman" w:eastAsia="Times New Roman" w:hAnsi="Times New Roman" w:cs="Times New Roman"/>
          <w:b/>
          <w:sz w:val="24"/>
          <w:szCs w:val="24"/>
          <w:lang w:val="uk-UA"/>
        </w:rPr>
        <w:t>5</w:t>
      </w:r>
      <w:r w:rsidRPr="00FF5860">
        <w:rPr>
          <w:rFonts w:ascii="Times New Roman" w:eastAsia="Times New Roman" w:hAnsi="Times New Roman" w:cs="Times New Roman"/>
          <w:b/>
          <w:color w:val="FF0000"/>
          <w:sz w:val="24"/>
          <w:szCs w:val="24"/>
          <w:lang w:val="uk-UA"/>
        </w:rPr>
        <w:t xml:space="preserve"> </w:t>
      </w:r>
      <w:r w:rsidR="00DC686E" w:rsidRPr="00FF5860">
        <w:rPr>
          <w:rFonts w:ascii="Times New Roman" w:hAnsi="Times New Roman"/>
          <w:color w:val="000000"/>
          <w:sz w:val="24"/>
          <w:szCs w:val="24"/>
          <w:lang w:val="uk-UA"/>
        </w:rPr>
        <w:t xml:space="preserve">Зміни, щодо договору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DC686E" w:rsidRPr="00FF5860" w:rsidRDefault="00730BB1"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11.6</w:t>
      </w:r>
      <w:r w:rsidR="00E87E3D" w:rsidRPr="00FF5860">
        <w:rPr>
          <w:rFonts w:ascii="Times New Roman" w:hAnsi="Times New Roman"/>
          <w:color w:val="000000"/>
          <w:sz w:val="24"/>
          <w:szCs w:val="24"/>
          <w:lang w:val="uk-UA"/>
        </w:rPr>
        <w:t xml:space="preserve"> </w:t>
      </w:r>
      <w:r w:rsidR="00DC686E" w:rsidRPr="00FF5860">
        <w:rPr>
          <w:rFonts w:ascii="Times New Roman" w:hAnsi="Times New Roman"/>
          <w:color w:val="000000"/>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DC686E" w:rsidRPr="00FF5860"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sidRPr="00FF5860">
        <w:rPr>
          <w:rFonts w:ascii="Times New Roman" w:hAnsi="Times New Roman"/>
          <w:color w:val="000000"/>
          <w:sz w:val="24"/>
          <w:szCs w:val="24"/>
          <w:lang w:val="uk-UA"/>
        </w:rPr>
        <w:t>11</w:t>
      </w:r>
      <w:r w:rsidR="00730BB1">
        <w:rPr>
          <w:rFonts w:ascii="Times New Roman" w:hAnsi="Times New Roman"/>
          <w:color w:val="000000"/>
          <w:sz w:val="24"/>
          <w:szCs w:val="24"/>
          <w:lang w:val="uk-UA"/>
        </w:rPr>
        <w:t>.7</w:t>
      </w:r>
      <w:r w:rsidR="00DC686E" w:rsidRPr="00FF5860">
        <w:rPr>
          <w:rFonts w:ascii="Times New Roman" w:hAnsi="Times New Roman"/>
          <w:color w:val="000000"/>
          <w:sz w:val="24"/>
          <w:szCs w:val="24"/>
          <w:lang w:val="uk-UA"/>
        </w:rPr>
        <w:t xml:space="preserve"> Зміна Договору допускається лише за згодою Сторін, якщо інше не встановлено Договором або законом. </w:t>
      </w:r>
    </w:p>
    <w:p w:rsidR="00DC686E" w:rsidRPr="00FF5860" w:rsidRDefault="00E87E3D" w:rsidP="00DC686E">
      <w:pPr>
        <w:widowControl w:val="0"/>
        <w:shd w:val="clear" w:color="auto" w:fill="FFFFFF"/>
        <w:tabs>
          <w:tab w:val="left" w:pos="4662"/>
        </w:tabs>
        <w:spacing w:after="120" w:line="240" w:lineRule="auto"/>
        <w:ind w:firstLine="709"/>
        <w:jc w:val="both"/>
        <w:rPr>
          <w:rFonts w:ascii="Times New Roman" w:eastAsia="Calibri" w:hAnsi="Times New Roman" w:cs="Calibri"/>
          <w:color w:val="000000"/>
          <w:sz w:val="24"/>
          <w:szCs w:val="24"/>
          <w:lang w:val="uk-UA"/>
        </w:rPr>
      </w:pPr>
      <w:r w:rsidRPr="00FF5860">
        <w:rPr>
          <w:rFonts w:ascii="Times New Roman" w:hAnsi="Times New Roman"/>
          <w:color w:val="000000"/>
          <w:sz w:val="24"/>
          <w:szCs w:val="24"/>
          <w:lang w:val="uk-UA"/>
        </w:rPr>
        <w:t>11</w:t>
      </w:r>
      <w:r w:rsidR="00730BB1">
        <w:rPr>
          <w:rFonts w:ascii="Times New Roman" w:hAnsi="Times New Roman"/>
          <w:color w:val="000000"/>
          <w:sz w:val="24"/>
          <w:szCs w:val="24"/>
          <w:lang w:val="uk-UA"/>
        </w:rPr>
        <w:t>.8</w:t>
      </w:r>
      <w:r w:rsidR="00DC686E" w:rsidRPr="00FF5860">
        <w:rPr>
          <w:rFonts w:ascii="Times New Roman" w:hAnsi="Times New Roman"/>
          <w:color w:val="000000"/>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rsidR="00DC686E" w:rsidRPr="00FF5860"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sidRPr="00FF5860">
        <w:rPr>
          <w:rFonts w:ascii="Times New Roman" w:hAnsi="Times New Roman"/>
          <w:color w:val="000000"/>
          <w:sz w:val="24"/>
          <w:szCs w:val="24"/>
          <w:lang w:val="uk-UA"/>
        </w:rPr>
        <w:t>11</w:t>
      </w:r>
      <w:r w:rsidR="00730BB1">
        <w:rPr>
          <w:rFonts w:ascii="Times New Roman" w:hAnsi="Times New Roman"/>
          <w:color w:val="000000"/>
          <w:sz w:val="24"/>
          <w:szCs w:val="24"/>
          <w:lang w:val="uk-UA"/>
        </w:rPr>
        <w:t>.9</w:t>
      </w:r>
      <w:r w:rsidR="00DC686E" w:rsidRPr="00FF5860">
        <w:rPr>
          <w:rFonts w:ascii="Times New Roman" w:hAnsi="Times New Roman"/>
          <w:color w:val="000000"/>
          <w:sz w:val="24"/>
          <w:szCs w:val="24"/>
          <w:lang w:val="uk-UA"/>
        </w:rPr>
        <w:t xml:space="preserve">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C686E" w:rsidRPr="00FF5860"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sidRPr="00FF5860">
        <w:rPr>
          <w:rFonts w:ascii="Times New Roman" w:hAnsi="Times New Roman"/>
          <w:color w:val="000000"/>
          <w:sz w:val="24"/>
          <w:szCs w:val="24"/>
          <w:lang w:val="uk-UA"/>
        </w:rPr>
        <w:t>11</w:t>
      </w:r>
      <w:r w:rsidR="00730BB1">
        <w:rPr>
          <w:rFonts w:ascii="Times New Roman" w:hAnsi="Times New Roman"/>
          <w:color w:val="000000"/>
          <w:sz w:val="24"/>
          <w:szCs w:val="24"/>
          <w:lang w:val="uk-UA"/>
        </w:rPr>
        <w:t>.10</w:t>
      </w:r>
      <w:r w:rsidR="00DC686E" w:rsidRPr="00FF5860">
        <w:rPr>
          <w:rFonts w:ascii="Times New Roman" w:hAnsi="Times New Roman"/>
          <w:color w:val="000000"/>
          <w:sz w:val="24"/>
          <w:szCs w:val="24"/>
          <w:lang w:val="uk-UA"/>
        </w:rPr>
        <w:t xml:space="preserve"> У разі істотного порушення Договору другою Стороною та в інших випадках, встановлених Договором або законом, кожна із сторін має право достроково розірвати цей договір, письмово попередивши про це іншу Сторону. Сторона договору,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10 календарних днів до дати розірвання договору про закупівлю. Лист-повідомлення про розірвання договору про закупівлю надсилається рекомендованим поштовим листом з описом вкладення і повідомленням про вручення на адресу Сторони, що зазначена у розділі XIV Договору та на електронну адресу; Договір про закупівлю вважається розірваним з дати розірвання, зазначеної в листі-повідомленні про розірвання договору про закупівлю.</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FF5860">
        <w:rPr>
          <w:rFonts w:ascii="Times New Roman" w:eastAsia="Times New Roman" w:hAnsi="Times New Roman" w:cs="Times New Roman"/>
          <w:snapToGrid w:val="0"/>
          <w:sz w:val="24"/>
          <w:szCs w:val="24"/>
          <w:lang w:val="uk-UA" w:eastAsia="uk-UA"/>
        </w:rPr>
        <w:t> </w:t>
      </w:r>
    </w:p>
    <w:p w:rsidR="00364E1C" w:rsidRPr="00FF5860" w:rsidRDefault="00364E1C" w:rsidP="00364E1C">
      <w:pPr>
        <w:widowControl w:val="0"/>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FF5860">
        <w:rPr>
          <w:rFonts w:ascii="Times New Roman" w:eastAsia="Times New Roman" w:hAnsi="Times New Roman" w:cs="Times New Roman"/>
          <w:b/>
          <w:snapToGrid w:val="0"/>
          <w:sz w:val="24"/>
          <w:szCs w:val="24"/>
          <w:lang w:val="uk-UA" w:eastAsia="uk-UA"/>
        </w:rPr>
        <w:t>12. Оперативно-господарські санкції</w:t>
      </w:r>
    </w:p>
    <w:p w:rsidR="00E87E3D" w:rsidRPr="00FF5860" w:rsidRDefault="00E87E3D" w:rsidP="00E87E3D">
      <w:pPr>
        <w:spacing w:after="0" w:line="240" w:lineRule="auto"/>
        <w:ind w:firstLine="720"/>
        <w:jc w:val="both"/>
        <w:rPr>
          <w:rFonts w:ascii="Times New Roman" w:eastAsia="Times New Roman" w:hAnsi="Times New Roman" w:cs="Times New Roman"/>
          <w:sz w:val="24"/>
          <w:szCs w:val="24"/>
          <w:lang w:val="uk-UA"/>
        </w:rPr>
      </w:pPr>
      <w:r w:rsidRPr="00FF5860">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7E3D" w:rsidRPr="00FF5860" w:rsidRDefault="00E87E3D" w:rsidP="00E87E3D">
      <w:pPr>
        <w:spacing w:after="0" w:line="240" w:lineRule="auto"/>
        <w:ind w:firstLine="720"/>
        <w:jc w:val="both"/>
        <w:rPr>
          <w:rFonts w:ascii="Times New Roman" w:eastAsia="Times New Roman" w:hAnsi="Times New Roman" w:cs="Times New Roman"/>
          <w:sz w:val="24"/>
          <w:szCs w:val="24"/>
          <w:lang w:val="uk-UA"/>
        </w:rPr>
      </w:pPr>
      <w:r w:rsidRPr="00FF5860">
        <w:rPr>
          <w:rFonts w:ascii="Times New Roman" w:eastAsia="Times New Roman" w:hAnsi="Times New Roman" w:cs="Times New Roman"/>
          <w:sz w:val="24"/>
          <w:szCs w:val="24"/>
          <w:lang w:val="uk-UA"/>
        </w:rPr>
        <w:t xml:space="preserve">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sidRPr="00FF5860">
        <w:rPr>
          <w:rFonts w:ascii="Times New Roman" w:eastAsia="Times New Roman" w:hAnsi="Times New Roman" w:cs="Times New Roman"/>
          <w:sz w:val="24"/>
          <w:szCs w:val="24"/>
          <w:lang w:val="uk-UA"/>
        </w:rPr>
        <w:lastRenderedPageBreak/>
        <w:t>невиконання Постачальником своїх зобов’язань перед Замовником в частині, що стосується:</w:t>
      </w:r>
    </w:p>
    <w:p w:rsidR="00E87E3D" w:rsidRPr="00FF5860"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F5860">
        <w:rPr>
          <w:rFonts w:ascii="Noto Sans" w:eastAsia="Noto Sans" w:hAnsi="Noto Sans" w:cs="Noto Sans"/>
          <w:sz w:val="20"/>
          <w:szCs w:val="20"/>
          <w:lang w:val="uk-UA"/>
        </w:rPr>
        <w:t>●</w:t>
      </w:r>
      <w:r w:rsidRPr="00FF5860">
        <w:rPr>
          <w:rFonts w:ascii="Times New Roman" w:eastAsia="Times New Roman" w:hAnsi="Times New Roman" w:cs="Times New Roman"/>
          <w:sz w:val="14"/>
          <w:szCs w:val="14"/>
          <w:lang w:val="uk-UA"/>
        </w:rPr>
        <w:t xml:space="preserve"> </w:t>
      </w:r>
      <w:r w:rsidRPr="00FF5860">
        <w:rPr>
          <w:rFonts w:ascii="Times New Roman" w:eastAsia="Times New Roman" w:hAnsi="Times New Roman" w:cs="Times New Roman"/>
          <w:sz w:val="14"/>
          <w:szCs w:val="14"/>
          <w:lang w:val="uk-UA"/>
        </w:rPr>
        <w:tab/>
      </w:r>
      <w:r w:rsidRPr="00FF5860">
        <w:rPr>
          <w:rFonts w:ascii="Times New Roman" w:eastAsia="Times New Roman" w:hAnsi="Times New Roman" w:cs="Times New Roman"/>
          <w:sz w:val="24"/>
          <w:szCs w:val="24"/>
          <w:lang w:val="uk-UA"/>
        </w:rPr>
        <w:t>якості поставленого товару;</w:t>
      </w:r>
    </w:p>
    <w:p w:rsidR="00E87E3D" w:rsidRPr="00FF5860"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F5860">
        <w:rPr>
          <w:rFonts w:ascii="Noto Sans" w:eastAsia="Noto Sans" w:hAnsi="Noto Sans" w:cs="Noto Sans"/>
          <w:sz w:val="20"/>
          <w:szCs w:val="20"/>
          <w:lang w:val="uk-UA"/>
        </w:rPr>
        <w:t>●</w:t>
      </w:r>
      <w:r w:rsidRPr="00FF5860">
        <w:rPr>
          <w:rFonts w:ascii="Times New Roman" w:eastAsia="Times New Roman" w:hAnsi="Times New Roman" w:cs="Times New Roman"/>
          <w:sz w:val="14"/>
          <w:szCs w:val="14"/>
          <w:lang w:val="uk-UA"/>
        </w:rPr>
        <w:t xml:space="preserve"> </w:t>
      </w:r>
      <w:r w:rsidRPr="00FF5860">
        <w:rPr>
          <w:rFonts w:ascii="Times New Roman" w:eastAsia="Times New Roman" w:hAnsi="Times New Roman" w:cs="Times New Roman"/>
          <w:sz w:val="14"/>
          <w:szCs w:val="14"/>
          <w:lang w:val="uk-UA"/>
        </w:rPr>
        <w:tab/>
      </w:r>
      <w:r w:rsidRPr="00FF5860">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rsidR="00E87E3D" w:rsidRPr="00FF5860" w:rsidRDefault="00E87E3D" w:rsidP="00E87E3D">
      <w:pPr>
        <w:spacing w:after="0" w:line="240" w:lineRule="auto"/>
        <w:ind w:left="1080" w:hanging="360"/>
        <w:jc w:val="both"/>
        <w:rPr>
          <w:rFonts w:ascii="Times New Roman" w:eastAsia="Times New Roman" w:hAnsi="Times New Roman" w:cs="Times New Roman"/>
          <w:sz w:val="24"/>
          <w:szCs w:val="24"/>
          <w:lang w:val="uk-UA"/>
        </w:rPr>
      </w:pPr>
      <w:r w:rsidRPr="00FF5860">
        <w:rPr>
          <w:rFonts w:ascii="Noto Sans" w:eastAsia="Noto Sans" w:hAnsi="Noto Sans" w:cs="Noto Sans"/>
          <w:sz w:val="20"/>
          <w:szCs w:val="20"/>
          <w:lang w:val="uk-UA"/>
        </w:rPr>
        <w:t>●</w:t>
      </w:r>
      <w:r w:rsidRPr="00FF5860">
        <w:rPr>
          <w:rFonts w:ascii="Times New Roman" w:eastAsia="Times New Roman" w:hAnsi="Times New Roman" w:cs="Times New Roman"/>
          <w:sz w:val="14"/>
          <w:szCs w:val="14"/>
          <w:lang w:val="uk-UA"/>
        </w:rPr>
        <w:t xml:space="preserve"> </w:t>
      </w:r>
      <w:r w:rsidRPr="00FF5860">
        <w:rPr>
          <w:rFonts w:ascii="Times New Roman" w:eastAsia="Times New Roman" w:hAnsi="Times New Roman" w:cs="Times New Roman"/>
          <w:sz w:val="14"/>
          <w:szCs w:val="14"/>
          <w:lang w:val="uk-UA"/>
        </w:rPr>
        <w:tab/>
      </w:r>
      <w:r w:rsidRPr="00FF5860">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E87E3D" w:rsidRPr="00FF5860" w:rsidRDefault="00E87E3D" w:rsidP="00E87E3D">
      <w:pPr>
        <w:spacing w:after="0" w:line="240" w:lineRule="auto"/>
        <w:ind w:firstLine="720"/>
        <w:jc w:val="both"/>
        <w:rPr>
          <w:rFonts w:ascii="Times New Roman" w:eastAsia="Times New Roman" w:hAnsi="Times New Roman" w:cs="Times New Roman"/>
          <w:sz w:val="24"/>
          <w:szCs w:val="24"/>
          <w:lang w:val="uk-UA"/>
        </w:rPr>
      </w:pPr>
      <w:r w:rsidRPr="00FF5860">
        <w:rPr>
          <w:rFonts w:ascii="Times New Roman" w:eastAsia="Times New Roman" w:hAnsi="Times New Roman" w:cs="Times New Roman"/>
          <w:sz w:val="24"/>
          <w:szCs w:val="24"/>
          <w:lang w:val="uk-UA"/>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87E3D" w:rsidRPr="00FF5860" w:rsidRDefault="00E87E3D" w:rsidP="00E87E3D">
      <w:pPr>
        <w:spacing w:after="0" w:line="240" w:lineRule="auto"/>
        <w:ind w:firstLine="720"/>
        <w:jc w:val="both"/>
        <w:rPr>
          <w:rFonts w:ascii="Times New Roman" w:eastAsia="Times New Roman" w:hAnsi="Times New Roman" w:cs="Times New Roman"/>
          <w:sz w:val="24"/>
          <w:szCs w:val="24"/>
          <w:lang w:val="uk-UA"/>
        </w:rPr>
      </w:pPr>
      <w:r w:rsidRPr="00FF5860">
        <w:rPr>
          <w:rFonts w:ascii="Times New Roman" w:eastAsia="Times New Roman"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Pr="00FF5860">
        <w:rPr>
          <w:rFonts w:ascii="Times New Roman" w:eastAsia="Times New Roman" w:hAnsi="Times New Roman" w:cs="Times New Roman"/>
          <w:sz w:val="24"/>
          <w:szCs w:val="24"/>
          <w:lang w:val="uk-UA"/>
        </w:rPr>
        <w:t>отримувачу</w:t>
      </w:r>
      <w:proofErr w:type="spellEnd"/>
      <w:r w:rsidRPr="00FF5860">
        <w:rPr>
          <w:rFonts w:ascii="Times New Roman" w:eastAsia="Times New Roman" w:hAnsi="Times New Roman" w:cs="Times New Roman"/>
          <w:sz w:val="24"/>
          <w:szCs w:val="24"/>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64E1C" w:rsidRPr="00FF5860"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F5860" w:rsidRDefault="00364E1C" w:rsidP="00E87E3D">
      <w:pPr>
        <w:pStyle w:val="a3"/>
        <w:widowControl w:val="0"/>
        <w:numPr>
          <w:ilvl w:val="0"/>
          <w:numId w:val="4"/>
        </w:numPr>
        <w:suppressAutoHyphens/>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uk-UA"/>
        </w:rPr>
      </w:pPr>
      <w:bookmarkStart w:id="24" w:name="102"/>
      <w:bookmarkStart w:id="25" w:name="106"/>
      <w:bookmarkEnd w:id="24"/>
      <w:bookmarkEnd w:id="25"/>
      <w:r w:rsidRPr="00FF5860">
        <w:rPr>
          <w:rFonts w:ascii="Times New Roman" w:eastAsia="Times New Roman" w:hAnsi="Times New Roman" w:cs="Times New Roman"/>
          <w:b/>
          <w:bCs/>
          <w:color w:val="000000"/>
          <w:sz w:val="26"/>
          <w:szCs w:val="26"/>
          <w:lang w:val="uk-UA" w:eastAsia="uk-UA"/>
        </w:rPr>
        <w:t>Інші умови</w:t>
      </w:r>
    </w:p>
    <w:p w:rsidR="00E87E3D" w:rsidRPr="00FF5860" w:rsidRDefault="00E87E3D" w:rsidP="00E87E3D">
      <w:pPr>
        <w:pStyle w:val="a3"/>
        <w:widowControl w:val="0"/>
        <w:suppressAutoHyphens/>
        <w:autoSpaceDE w:val="0"/>
        <w:autoSpaceDN w:val="0"/>
        <w:adjustRightInd w:val="0"/>
        <w:spacing w:after="0" w:line="240" w:lineRule="auto"/>
        <w:ind w:left="360"/>
        <w:rPr>
          <w:rFonts w:ascii="Times New Roman" w:eastAsia="Times New Roman" w:hAnsi="Times New Roman" w:cs="Times New Roman"/>
          <w:b/>
          <w:bCs/>
          <w:color w:val="000000"/>
          <w:sz w:val="26"/>
          <w:szCs w:val="26"/>
          <w:lang w:val="uk-UA" w:eastAsia="uk-UA"/>
        </w:rPr>
      </w:pPr>
    </w:p>
    <w:p w:rsidR="00364E1C" w:rsidRPr="00FF5860" w:rsidRDefault="005C15A9" w:rsidP="00364E1C">
      <w:pPr>
        <w:suppressAutoHyphen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13.1</w:t>
      </w:r>
      <w:r w:rsidR="00364E1C" w:rsidRPr="00FF5860">
        <w:rPr>
          <w:rFonts w:ascii="Times New Roman" w:eastAsia="Times New Roman" w:hAnsi="Times New Roman" w:cs="Times New Roman"/>
          <w:sz w:val="24"/>
          <w:szCs w:val="24"/>
          <w:lang w:val="uk-UA" w:eastAsia="uk-UA"/>
        </w:rPr>
        <w:t xml:space="preserve">  Сторони погодились, що їх персональні дані, які стали відомі Сторонам в зв’язку з укладенням цього Договору включаються до баз  персональних даних Сторін.</w:t>
      </w:r>
    </w:p>
    <w:p w:rsidR="00364E1C" w:rsidRPr="00FF5860" w:rsidRDefault="005C15A9" w:rsidP="00364E1C">
      <w:pPr>
        <w:suppressAutoHyphen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13.2</w:t>
      </w:r>
      <w:r w:rsidR="00364E1C" w:rsidRPr="00FF5860">
        <w:rPr>
          <w:rFonts w:ascii="Times New Roman" w:eastAsia="Times New Roman" w:hAnsi="Times New Roman" w:cs="Times New Roman"/>
          <w:sz w:val="24"/>
          <w:szCs w:val="24"/>
          <w:lang w:val="uk-UA" w:eastAsia="uk-UA"/>
        </w:rPr>
        <w:t xml:space="preserve">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64E1C" w:rsidRPr="00FF5860" w:rsidRDefault="005C15A9"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13.3</w:t>
      </w:r>
      <w:r w:rsidR="00364E1C" w:rsidRPr="00FF5860">
        <w:rPr>
          <w:rFonts w:ascii="Times New Roman" w:eastAsia="Times New Roman" w:hAnsi="Times New Roman" w:cs="Times New Roman"/>
          <w:sz w:val="24"/>
          <w:szCs w:val="24"/>
          <w:lang w:val="uk-UA" w:eastAsia="uk-UA"/>
        </w:rPr>
        <w:t xml:space="preserve">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364E1C" w:rsidRPr="00FF5860"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p>
    <w:p w:rsidR="00364E1C" w:rsidRPr="00FF5860" w:rsidRDefault="00364E1C" w:rsidP="00364E1C">
      <w:pPr>
        <w:suppressAutoHyphens/>
        <w:spacing w:after="0" w:line="240" w:lineRule="auto"/>
        <w:ind w:firstLine="708"/>
        <w:jc w:val="center"/>
        <w:rPr>
          <w:rFonts w:ascii="Times New Roman" w:eastAsia="Times New Roman" w:hAnsi="Times New Roman" w:cs="Times New Roman"/>
          <w:b/>
          <w:sz w:val="26"/>
          <w:szCs w:val="26"/>
          <w:lang w:val="uk-UA" w:eastAsia="uk-UA"/>
        </w:rPr>
      </w:pPr>
      <w:r w:rsidRPr="00FF5860">
        <w:rPr>
          <w:rFonts w:ascii="Times New Roman" w:eastAsia="Times New Roman" w:hAnsi="Times New Roman" w:cs="Times New Roman"/>
          <w:b/>
          <w:sz w:val="26"/>
          <w:szCs w:val="26"/>
          <w:lang w:val="uk-UA" w:eastAsia="uk-UA"/>
        </w:rPr>
        <w:t>14. Додатки до договору</w:t>
      </w:r>
    </w:p>
    <w:p w:rsidR="00364E1C" w:rsidRPr="00FF5860"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14. Невід'ємною частиною цього Договору є:</w:t>
      </w:r>
    </w:p>
    <w:p w:rsidR="00364E1C" w:rsidRPr="00FF5860"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       14.1. Специфікація (Додаток № 1)</w:t>
      </w:r>
    </w:p>
    <w:p w:rsidR="00364E1C" w:rsidRPr="00FF5860" w:rsidRDefault="00364E1C" w:rsidP="00364E1C">
      <w:pPr>
        <w:suppressAutoHyphens/>
        <w:spacing w:after="0" w:line="240" w:lineRule="auto"/>
        <w:ind w:firstLine="708"/>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       14.2 </w:t>
      </w:r>
      <w:r w:rsidR="00F13A72" w:rsidRPr="00FF5860">
        <w:rPr>
          <w:rFonts w:ascii="Times New Roman" w:eastAsia="Times New Roman" w:hAnsi="Times New Roman" w:cs="Times New Roman"/>
          <w:sz w:val="24"/>
          <w:szCs w:val="24"/>
          <w:lang w:val="uk-UA" w:eastAsia="uk-UA"/>
        </w:rPr>
        <w:t xml:space="preserve"> </w:t>
      </w:r>
      <w:r w:rsidRPr="00FF5860">
        <w:rPr>
          <w:rFonts w:ascii="Times New Roman" w:eastAsia="Times New Roman" w:hAnsi="Times New Roman" w:cs="Times New Roman"/>
          <w:sz w:val="24"/>
          <w:szCs w:val="24"/>
          <w:lang w:val="uk-UA" w:eastAsia="uk-UA"/>
        </w:rPr>
        <w:t>Перелік АЗС (Додаток № 2)</w:t>
      </w:r>
    </w:p>
    <w:p w:rsidR="00364E1C" w:rsidRPr="00FF5860" w:rsidRDefault="00364E1C" w:rsidP="00364E1C">
      <w:pPr>
        <w:widowControl w:val="0"/>
        <w:pBdr>
          <w:top w:val="single" w:sz="4" w:space="1" w:color="auto"/>
          <w:left w:val="single" w:sz="4" w:space="0" w:color="auto"/>
          <w:bottom w:val="single" w:sz="4" w:space="1" w:color="auto"/>
          <w:right w:val="single" w:sz="4" w:space="4" w:color="auto"/>
          <w:between w:val="single" w:sz="4" w:space="1" w:color="auto"/>
        </w:pBdr>
        <w:suppressAutoHyphens/>
        <w:autoSpaceDE w:val="0"/>
        <w:autoSpaceDN w:val="0"/>
        <w:adjustRightInd w:val="0"/>
        <w:spacing w:before="165" w:after="165" w:line="240" w:lineRule="auto"/>
        <w:jc w:val="center"/>
        <w:rPr>
          <w:rFonts w:ascii="Times New Roman" w:eastAsia="Times New Roman" w:hAnsi="Times New Roman" w:cs="Times New Roman"/>
          <w:b/>
          <w:bCs/>
          <w:color w:val="000000"/>
          <w:sz w:val="26"/>
          <w:szCs w:val="26"/>
          <w:lang w:val="uk-UA" w:eastAsia="uk-UA"/>
        </w:rPr>
      </w:pPr>
      <w:r w:rsidRPr="00FF5860">
        <w:rPr>
          <w:rFonts w:ascii="Times New Roman" w:eastAsia="Times New Roman" w:hAnsi="Times New Roman" w:cs="Times New Roman"/>
          <w:b/>
          <w:bCs/>
          <w:color w:val="000000"/>
          <w:sz w:val="26"/>
          <w:szCs w:val="26"/>
          <w:lang w:val="uk-UA" w:eastAsia="uk-UA"/>
        </w:rPr>
        <w:t>15.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784"/>
      </w:tblGrid>
      <w:tr w:rsidR="00364E1C" w:rsidRPr="00FF5860" w:rsidTr="0039706F">
        <w:trPr>
          <w:trHeight w:val="699"/>
        </w:trPr>
        <w:tc>
          <w:tcPr>
            <w:tcW w:w="5070" w:type="dxa"/>
            <w:tcBorders>
              <w:top w:val="single" w:sz="4" w:space="0" w:color="auto"/>
              <w:left w:val="single" w:sz="4" w:space="0" w:color="auto"/>
              <w:bottom w:val="single" w:sz="4" w:space="0" w:color="auto"/>
              <w:right w:val="single" w:sz="4" w:space="0" w:color="auto"/>
            </w:tcBorders>
          </w:tcPr>
          <w:p w:rsidR="00364E1C" w:rsidRPr="0039706F" w:rsidRDefault="00364E1C" w:rsidP="0039706F">
            <w:pPr>
              <w:suppressAutoHyphens/>
              <w:spacing w:after="0" w:line="240" w:lineRule="auto"/>
              <w:rPr>
                <w:rFonts w:ascii="Times New Roman" w:eastAsia="Times New Roman" w:hAnsi="Times New Roman" w:cs="Times New Roman"/>
                <w:b/>
                <w:sz w:val="24"/>
                <w:szCs w:val="24"/>
                <w:lang w:val="uk-UA" w:eastAsia="uk-UA"/>
              </w:rPr>
            </w:pPr>
            <w:r w:rsidRPr="00FF5860">
              <w:rPr>
                <w:rFonts w:ascii="Times New Roman" w:eastAsia="Times New Roman" w:hAnsi="Times New Roman" w:cs="Times New Roman"/>
                <w:b/>
                <w:sz w:val="24"/>
                <w:szCs w:val="24"/>
                <w:lang w:val="uk-UA" w:eastAsia="uk-UA"/>
              </w:rPr>
              <w:lastRenderedPageBreak/>
              <w:t>Замовник</w:t>
            </w:r>
            <w:r w:rsidR="0039706F">
              <w:rPr>
                <w:rFonts w:ascii="Times New Roman" w:eastAsia="Times New Roman" w:hAnsi="Times New Roman" w:cs="Times New Roman"/>
                <w:b/>
                <w:sz w:val="24"/>
                <w:szCs w:val="24"/>
                <w:lang w:val="uk-UA" w:eastAsia="uk-UA"/>
              </w:rPr>
              <w:t>:</w:t>
            </w:r>
          </w:p>
        </w:tc>
        <w:tc>
          <w:tcPr>
            <w:tcW w:w="4784" w:type="dxa"/>
            <w:tcBorders>
              <w:top w:val="single" w:sz="4" w:space="0" w:color="auto"/>
              <w:left w:val="single" w:sz="4" w:space="0" w:color="auto"/>
              <w:bottom w:val="single" w:sz="4" w:space="0" w:color="auto"/>
              <w:right w:val="single" w:sz="4" w:space="0" w:color="auto"/>
            </w:tcBorders>
          </w:tcPr>
          <w:p w:rsidR="00364E1C" w:rsidRPr="00FF5860"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FF5860">
              <w:rPr>
                <w:rFonts w:ascii="Times New Roman" w:eastAsia="Times New Roman" w:hAnsi="Times New Roman" w:cs="Times New Roman"/>
                <w:b/>
                <w:sz w:val="24"/>
                <w:szCs w:val="24"/>
                <w:lang w:val="uk-UA" w:eastAsia="uk-UA"/>
              </w:rPr>
              <w:t>Постачальник:</w:t>
            </w:r>
          </w:p>
          <w:p w:rsidR="00364E1C" w:rsidRPr="00FF5860" w:rsidRDefault="00364E1C" w:rsidP="00364E1C">
            <w:pPr>
              <w:tabs>
                <w:tab w:val="left" w:pos="5103"/>
              </w:tabs>
              <w:suppressAutoHyphens/>
              <w:spacing w:after="0" w:line="240" w:lineRule="auto"/>
              <w:contextualSpacing/>
              <w:rPr>
                <w:rFonts w:ascii="Times New Roman" w:eastAsia="Times New Roman" w:hAnsi="Times New Roman" w:cs="Times New Roman"/>
                <w:bCs/>
                <w:sz w:val="24"/>
                <w:szCs w:val="24"/>
                <w:lang w:val="uk-UA" w:eastAsia="uk-UA"/>
              </w:rPr>
            </w:pPr>
          </w:p>
        </w:tc>
      </w:tr>
    </w:tbl>
    <w:p w:rsidR="00364E1C" w:rsidRPr="00FF5860"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9706F" w:rsidRDefault="0039706F"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9706F" w:rsidRDefault="0039706F"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9706F" w:rsidRDefault="0039706F"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9706F" w:rsidRPr="00FF5860" w:rsidRDefault="0039706F"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FF5860" w:rsidRDefault="00364E1C" w:rsidP="00F13A7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364E1C" w:rsidRPr="00FF5860" w:rsidRDefault="00364E1C" w:rsidP="00364E1C">
      <w:pPr>
        <w:keepNext/>
        <w:suppressAutoHyphens/>
        <w:spacing w:after="0" w:line="240" w:lineRule="auto"/>
        <w:jc w:val="right"/>
        <w:outlineLvl w:val="1"/>
        <w:rPr>
          <w:rFonts w:ascii="Times New Roman" w:eastAsia="Times New Roman" w:hAnsi="Times New Roman" w:cs="Times New Roman"/>
          <w:sz w:val="24"/>
          <w:szCs w:val="24"/>
          <w:lang w:val="uk-UA"/>
        </w:rPr>
      </w:pPr>
      <w:bookmarkStart w:id="26" w:name="XI__Інші_умови"/>
      <w:bookmarkEnd w:id="26"/>
      <w:r w:rsidRPr="00FF5860">
        <w:rPr>
          <w:rFonts w:ascii="Times New Roman" w:eastAsia="Times New Roman" w:hAnsi="Times New Roman" w:cs="Times New Roman"/>
          <w:sz w:val="24"/>
          <w:szCs w:val="24"/>
          <w:lang w:val="uk-UA"/>
        </w:rPr>
        <w:t xml:space="preserve">Додаток № 1  до договору </w:t>
      </w:r>
    </w:p>
    <w:p w:rsidR="00364E1C" w:rsidRPr="00FF5860" w:rsidRDefault="00364E1C" w:rsidP="0046080C">
      <w:pPr>
        <w:widowControl w:val="0"/>
        <w:tabs>
          <w:tab w:val="left" w:pos="5387"/>
        </w:tabs>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 №_______  від</w:t>
      </w:r>
      <w:r w:rsidR="0046080C" w:rsidRPr="00FF5860">
        <w:rPr>
          <w:rFonts w:ascii="Times New Roman" w:eastAsia="Times New Roman" w:hAnsi="Times New Roman" w:cs="Times New Roman"/>
          <w:sz w:val="24"/>
          <w:szCs w:val="24"/>
          <w:lang w:val="uk-UA" w:eastAsia="uk-UA"/>
        </w:rPr>
        <w:t xml:space="preserve"> </w:t>
      </w:r>
      <w:r w:rsidRPr="00FF5860">
        <w:rPr>
          <w:rFonts w:ascii="Times New Roman" w:eastAsia="Times New Roman" w:hAnsi="Times New Roman" w:cs="Times New Roman"/>
          <w:sz w:val="24"/>
          <w:szCs w:val="24"/>
          <w:lang w:val="uk-UA" w:eastAsia="uk-UA"/>
        </w:rPr>
        <w:t xml:space="preserve"> </w:t>
      </w:r>
      <w:r w:rsidR="0046080C" w:rsidRPr="00FF5860">
        <w:rPr>
          <w:rFonts w:ascii="Times New Roman" w:eastAsia="Times New Roman" w:hAnsi="Times New Roman" w:cs="Times New Roman"/>
          <w:sz w:val="24"/>
          <w:szCs w:val="24"/>
          <w:u w:val="single"/>
          <w:lang w:val="uk-UA" w:eastAsia="uk-UA"/>
        </w:rPr>
        <w:t xml:space="preserve">«    » </w:t>
      </w:r>
      <w:r w:rsidRPr="00FF5860">
        <w:rPr>
          <w:rFonts w:ascii="Times New Roman" w:eastAsia="Times New Roman" w:hAnsi="Times New Roman" w:cs="Times New Roman"/>
          <w:sz w:val="24"/>
          <w:szCs w:val="24"/>
          <w:lang w:val="uk-UA" w:eastAsia="uk-UA"/>
        </w:rPr>
        <w:t>_________</w:t>
      </w:r>
      <w:r w:rsidR="0046080C" w:rsidRPr="00FF5860">
        <w:rPr>
          <w:rFonts w:ascii="Times New Roman" w:eastAsia="Times New Roman" w:hAnsi="Times New Roman" w:cs="Times New Roman"/>
          <w:sz w:val="24"/>
          <w:szCs w:val="24"/>
          <w:lang w:val="uk-UA" w:eastAsia="uk-UA"/>
        </w:rPr>
        <w:t>202</w:t>
      </w:r>
      <w:r w:rsidR="0039706F">
        <w:rPr>
          <w:rFonts w:ascii="Times New Roman" w:eastAsia="Times New Roman" w:hAnsi="Times New Roman" w:cs="Times New Roman"/>
          <w:sz w:val="24"/>
          <w:szCs w:val="24"/>
          <w:lang w:val="uk-UA" w:eastAsia="uk-UA"/>
        </w:rPr>
        <w:t>4</w:t>
      </w:r>
      <w:r w:rsidRPr="00FF5860">
        <w:rPr>
          <w:rFonts w:ascii="Times New Roman" w:eastAsia="Times New Roman" w:hAnsi="Times New Roman" w:cs="Times New Roman"/>
          <w:sz w:val="24"/>
          <w:szCs w:val="24"/>
          <w:lang w:val="uk-UA" w:eastAsia="uk-UA"/>
        </w:rPr>
        <w:t xml:space="preserve"> р.</w:t>
      </w:r>
    </w:p>
    <w:p w:rsidR="00364E1C" w:rsidRPr="00FF5860" w:rsidRDefault="00364E1C" w:rsidP="00364E1C">
      <w:pPr>
        <w:widowControl w:val="0"/>
        <w:tabs>
          <w:tab w:val="left" w:pos="5387"/>
        </w:tabs>
        <w:suppressAutoHyphens/>
        <w:autoSpaceDE w:val="0"/>
        <w:autoSpaceDN w:val="0"/>
        <w:adjustRightInd w:val="0"/>
        <w:spacing w:after="0" w:line="240" w:lineRule="auto"/>
        <w:ind w:left="5387"/>
        <w:rPr>
          <w:rFonts w:ascii="Times New Roman" w:eastAsia="Times New Roman" w:hAnsi="Times New Roman" w:cs="Times New Roman"/>
          <w:sz w:val="24"/>
          <w:szCs w:val="24"/>
          <w:lang w:val="uk-UA" w:eastAsia="uk-UA"/>
        </w:rPr>
      </w:pPr>
    </w:p>
    <w:p w:rsidR="00364E1C" w:rsidRPr="00FF5860"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FF5860"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FF5860"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FF5860" w:rsidRDefault="00364E1C" w:rsidP="00364E1C">
      <w:pPr>
        <w:tabs>
          <w:tab w:val="left" w:pos="5387"/>
        </w:tabs>
        <w:suppressAutoHyphens/>
        <w:spacing w:after="0" w:line="240" w:lineRule="auto"/>
        <w:ind w:left="3600"/>
        <w:rPr>
          <w:rFonts w:ascii="Times New Roman" w:eastAsia="Times New Roman" w:hAnsi="Times New Roman" w:cs="Times New Roman"/>
          <w:b/>
          <w:sz w:val="28"/>
          <w:szCs w:val="28"/>
          <w:lang w:val="uk-UA" w:eastAsia="uk-UA"/>
        </w:rPr>
      </w:pPr>
      <w:r w:rsidRPr="00FF5860">
        <w:rPr>
          <w:rFonts w:ascii="Times New Roman" w:eastAsia="Times New Roman" w:hAnsi="Times New Roman" w:cs="Times New Roman"/>
          <w:b/>
          <w:sz w:val="28"/>
          <w:szCs w:val="28"/>
          <w:lang w:val="uk-UA" w:eastAsia="uk-UA"/>
        </w:rPr>
        <w:t>СПЕЦИФІКАЦІЯ</w:t>
      </w:r>
    </w:p>
    <w:tbl>
      <w:tblPr>
        <w:tblW w:w="9491" w:type="dxa"/>
        <w:jc w:val="center"/>
        <w:tblLayout w:type="fixed"/>
        <w:tblLook w:val="04A0"/>
      </w:tblPr>
      <w:tblGrid>
        <w:gridCol w:w="491"/>
        <w:gridCol w:w="3964"/>
        <w:gridCol w:w="851"/>
        <w:gridCol w:w="852"/>
        <w:gridCol w:w="889"/>
        <w:gridCol w:w="1141"/>
        <w:gridCol w:w="1303"/>
      </w:tblGrid>
      <w:tr w:rsidR="00364E1C" w:rsidRPr="00FF5860" w:rsidTr="00616D03">
        <w:trPr>
          <w:cantSplit/>
          <w:trHeight w:val="630"/>
          <w:jc w:val="center"/>
        </w:trPr>
        <w:tc>
          <w:tcPr>
            <w:tcW w:w="491" w:type="dxa"/>
            <w:tcBorders>
              <w:top w:val="single" w:sz="4" w:space="0" w:color="000000"/>
              <w:left w:val="single" w:sz="4" w:space="0" w:color="000000"/>
              <w:bottom w:val="single" w:sz="4" w:space="0" w:color="000000"/>
              <w:right w:val="nil"/>
            </w:tcBorders>
            <w:vAlign w:val="center"/>
          </w:tcPr>
          <w:p w:rsidR="00364E1C" w:rsidRPr="00FF5860"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0"/>
                <w:lang w:val="uk-UA" w:eastAsia="ar-SA"/>
              </w:rPr>
            </w:pPr>
            <w:r w:rsidRPr="00FF5860">
              <w:rPr>
                <w:rFonts w:ascii="Times New Roman" w:eastAsia="Times New Roman" w:hAnsi="Times New Roman" w:cs="Times New Roman"/>
                <w:bCs/>
                <w:color w:val="000000"/>
                <w:sz w:val="24"/>
                <w:szCs w:val="20"/>
                <w:lang w:val="uk-UA" w:eastAsia="ar-SA"/>
              </w:rPr>
              <w:t>№</w:t>
            </w:r>
          </w:p>
          <w:p w:rsidR="00364E1C" w:rsidRPr="00FF5860"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4"/>
                <w:lang w:val="uk-UA" w:eastAsia="zh-CN" w:bidi="hi-IN"/>
              </w:rPr>
            </w:pPr>
            <w:r w:rsidRPr="00FF5860">
              <w:rPr>
                <w:rFonts w:ascii="Times New Roman" w:eastAsia="Times New Roman" w:hAnsi="Times New Roman" w:cs="Times New Roman"/>
                <w:bCs/>
                <w:color w:val="000000"/>
                <w:sz w:val="24"/>
                <w:szCs w:val="20"/>
                <w:lang w:val="uk-UA" w:eastAsia="ar-SA"/>
              </w:rPr>
              <w:t>з/п</w:t>
            </w:r>
          </w:p>
        </w:tc>
        <w:tc>
          <w:tcPr>
            <w:tcW w:w="3964" w:type="dxa"/>
            <w:tcBorders>
              <w:top w:val="single" w:sz="4" w:space="0" w:color="000000"/>
              <w:left w:val="single" w:sz="4" w:space="0" w:color="000000"/>
              <w:bottom w:val="single" w:sz="4" w:space="0" w:color="000000"/>
              <w:right w:val="nil"/>
            </w:tcBorders>
            <w:vAlign w:val="center"/>
          </w:tcPr>
          <w:p w:rsidR="00364E1C" w:rsidRPr="00FF5860" w:rsidRDefault="00364E1C" w:rsidP="00364E1C">
            <w:pPr>
              <w:widowControl w:val="0"/>
              <w:suppressAutoHyphens/>
              <w:spacing w:after="0" w:line="240" w:lineRule="auto"/>
              <w:ind w:firstLine="33"/>
              <w:jc w:val="center"/>
              <w:rPr>
                <w:rFonts w:ascii="Times New Roman" w:eastAsia="Times New Roman" w:hAnsi="Times New Roman" w:cs="Times New Roman"/>
                <w:bCs/>
                <w:color w:val="000000"/>
                <w:sz w:val="24"/>
                <w:szCs w:val="24"/>
                <w:lang w:val="uk-UA" w:eastAsia="zh-CN" w:bidi="hi-IN"/>
              </w:rPr>
            </w:pPr>
            <w:r w:rsidRPr="00FF5860">
              <w:rPr>
                <w:rFonts w:ascii="Times New Roman" w:eastAsia="Times New Roman" w:hAnsi="Times New Roman" w:cs="Times New Roman"/>
                <w:bCs/>
                <w:color w:val="000000"/>
                <w:sz w:val="24"/>
                <w:szCs w:val="20"/>
                <w:lang w:val="uk-UA" w:eastAsia="ar-SA"/>
              </w:rPr>
              <w:t xml:space="preserve">Найменування запропонованого товару  із зазначенням торгової марки </w:t>
            </w:r>
          </w:p>
        </w:tc>
        <w:tc>
          <w:tcPr>
            <w:tcW w:w="851" w:type="dxa"/>
            <w:tcBorders>
              <w:top w:val="single" w:sz="4" w:space="0" w:color="000000"/>
              <w:left w:val="single" w:sz="4" w:space="0" w:color="000000"/>
              <w:bottom w:val="single" w:sz="4" w:space="0" w:color="000000"/>
              <w:right w:val="nil"/>
            </w:tcBorders>
            <w:vAlign w:val="center"/>
          </w:tcPr>
          <w:p w:rsidR="00364E1C" w:rsidRPr="00FF5860" w:rsidRDefault="00364E1C" w:rsidP="00364E1C">
            <w:pPr>
              <w:widowControl w:val="0"/>
              <w:suppressAutoHyphens/>
              <w:spacing w:after="0" w:line="240" w:lineRule="auto"/>
              <w:ind w:left="-108" w:right="-108"/>
              <w:jc w:val="center"/>
              <w:rPr>
                <w:rFonts w:ascii="Times New Roman" w:eastAsia="Times New Roman" w:hAnsi="Times New Roman" w:cs="Times New Roman"/>
                <w:bCs/>
                <w:color w:val="000000"/>
                <w:sz w:val="24"/>
                <w:szCs w:val="24"/>
                <w:lang w:val="uk-UA" w:eastAsia="zh-CN" w:bidi="hi-IN"/>
              </w:rPr>
            </w:pPr>
            <w:proofErr w:type="spellStart"/>
            <w:r w:rsidRPr="00FF5860">
              <w:rPr>
                <w:rFonts w:ascii="Times New Roman" w:eastAsia="Times New Roman" w:hAnsi="Times New Roman" w:cs="Times New Roman"/>
                <w:bCs/>
                <w:color w:val="000000"/>
                <w:sz w:val="24"/>
                <w:szCs w:val="20"/>
                <w:lang w:val="uk-UA" w:eastAsia="ar-SA"/>
              </w:rPr>
              <w:t>Один-иця</w:t>
            </w:r>
            <w:proofErr w:type="spellEnd"/>
            <w:r w:rsidRPr="00FF5860">
              <w:rPr>
                <w:rFonts w:ascii="Times New Roman" w:eastAsia="Times New Roman" w:hAnsi="Times New Roman" w:cs="Times New Roman"/>
                <w:bCs/>
                <w:color w:val="000000"/>
                <w:sz w:val="24"/>
                <w:szCs w:val="20"/>
                <w:lang w:val="uk-UA" w:eastAsia="ar-SA"/>
              </w:rPr>
              <w:t xml:space="preserve"> виміру</w:t>
            </w:r>
          </w:p>
        </w:tc>
        <w:tc>
          <w:tcPr>
            <w:tcW w:w="852" w:type="dxa"/>
            <w:tcBorders>
              <w:top w:val="single" w:sz="4" w:space="0" w:color="000000"/>
              <w:left w:val="single" w:sz="4" w:space="0" w:color="000000"/>
              <w:bottom w:val="single" w:sz="4" w:space="0" w:color="000000"/>
              <w:right w:val="nil"/>
            </w:tcBorders>
            <w:vAlign w:val="center"/>
          </w:tcPr>
          <w:p w:rsidR="00364E1C" w:rsidRPr="00FF5860"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0"/>
                <w:lang w:val="uk-UA" w:eastAsia="ar-SA"/>
              </w:rPr>
            </w:pPr>
            <w:proofErr w:type="spellStart"/>
            <w:r w:rsidRPr="00FF5860">
              <w:rPr>
                <w:rFonts w:ascii="Times New Roman" w:eastAsia="Times New Roman" w:hAnsi="Times New Roman" w:cs="Times New Roman"/>
                <w:bCs/>
                <w:color w:val="000000"/>
                <w:sz w:val="24"/>
                <w:szCs w:val="20"/>
                <w:lang w:val="uk-UA" w:eastAsia="ar-SA"/>
              </w:rPr>
              <w:t>Кіль-</w:t>
            </w:r>
            <w:proofErr w:type="spellEnd"/>
          </w:p>
          <w:p w:rsidR="00364E1C" w:rsidRPr="00FF5860"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FF5860">
              <w:rPr>
                <w:rFonts w:ascii="Times New Roman" w:eastAsia="Times New Roman" w:hAnsi="Times New Roman" w:cs="Times New Roman"/>
                <w:bCs/>
                <w:color w:val="000000"/>
                <w:sz w:val="24"/>
                <w:szCs w:val="20"/>
                <w:lang w:val="uk-UA" w:eastAsia="ar-SA"/>
              </w:rPr>
              <w:t>кість</w:t>
            </w:r>
          </w:p>
        </w:tc>
        <w:tc>
          <w:tcPr>
            <w:tcW w:w="889" w:type="dxa"/>
            <w:tcBorders>
              <w:top w:val="single" w:sz="4" w:space="0" w:color="000000"/>
              <w:left w:val="single" w:sz="4" w:space="0" w:color="000000"/>
              <w:bottom w:val="single" w:sz="4" w:space="0" w:color="000000"/>
              <w:right w:val="nil"/>
            </w:tcBorders>
            <w:vAlign w:val="center"/>
          </w:tcPr>
          <w:p w:rsidR="00364E1C" w:rsidRPr="00FF5860"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FF5860">
              <w:rPr>
                <w:rFonts w:ascii="Times New Roman" w:eastAsia="Times New Roman" w:hAnsi="Times New Roman" w:cs="Times New Roman"/>
                <w:bCs/>
                <w:color w:val="000000"/>
                <w:sz w:val="24"/>
                <w:szCs w:val="20"/>
                <w:lang w:val="uk-UA" w:eastAsia="ar-SA"/>
              </w:rPr>
              <w:t>Ціна за од., грн., без ПДВ*</w:t>
            </w:r>
          </w:p>
        </w:tc>
        <w:tc>
          <w:tcPr>
            <w:tcW w:w="1141" w:type="dxa"/>
            <w:tcBorders>
              <w:top w:val="single" w:sz="4" w:space="0" w:color="000000"/>
              <w:left w:val="single" w:sz="4" w:space="0" w:color="000000"/>
              <w:bottom w:val="single" w:sz="4" w:space="0" w:color="000000"/>
              <w:right w:val="nil"/>
            </w:tcBorders>
            <w:vAlign w:val="center"/>
          </w:tcPr>
          <w:p w:rsidR="00364E1C" w:rsidRPr="00FF5860"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FF5860">
              <w:rPr>
                <w:rFonts w:ascii="Times New Roman" w:eastAsia="Times New Roman" w:hAnsi="Times New Roman" w:cs="Times New Roman"/>
                <w:bCs/>
                <w:color w:val="000000"/>
                <w:sz w:val="24"/>
                <w:szCs w:val="20"/>
                <w:lang w:val="uk-UA" w:eastAsia="ar-SA"/>
              </w:rPr>
              <w:t>Ціна за од., грн., з ПДВ*</w:t>
            </w:r>
          </w:p>
        </w:tc>
        <w:tc>
          <w:tcPr>
            <w:tcW w:w="1303" w:type="dxa"/>
            <w:tcBorders>
              <w:top w:val="single" w:sz="4" w:space="0" w:color="000000"/>
              <w:left w:val="single" w:sz="4" w:space="0" w:color="000000"/>
              <w:bottom w:val="single" w:sz="4" w:space="0" w:color="000000"/>
              <w:right w:val="single" w:sz="4" w:space="0" w:color="000000"/>
            </w:tcBorders>
            <w:vAlign w:val="center"/>
          </w:tcPr>
          <w:p w:rsidR="00364E1C" w:rsidRPr="00FF5860" w:rsidRDefault="00364E1C" w:rsidP="00364E1C">
            <w:pPr>
              <w:suppressAutoHyphens/>
              <w:spacing w:after="0" w:line="240" w:lineRule="auto"/>
              <w:ind w:firstLine="11"/>
              <w:jc w:val="center"/>
              <w:rPr>
                <w:rFonts w:ascii="Times New Roman" w:eastAsia="Times New Roman" w:hAnsi="Times New Roman" w:cs="Times New Roman"/>
                <w:bCs/>
                <w:color w:val="000000"/>
                <w:sz w:val="24"/>
                <w:szCs w:val="24"/>
                <w:lang w:val="uk-UA" w:eastAsia="zh-CN" w:bidi="hi-IN"/>
              </w:rPr>
            </w:pPr>
            <w:r w:rsidRPr="00FF5860">
              <w:rPr>
                <w:rFonts w:ascii="Times New Roman" w:eastAsia="Times New Roman" w:hAnsi="Times New Roman" w:cs="Times New Roman"/>
                <w:bCs/>
                <w:color w:val="000000"/>
                <w:sz w:val="24"/>
                <w:szCs w:val="20"/>
                <w:lang w:val="uk-UA" w:eastAsia="ar-SA"/>
              </w:rPr>
              <w:t>Сума,</w:t>
            </w:r>
          </w:p>
          <w:p w:rsidR="00364E1C" w:rsidRPr="00FF5860" w:rsidRDefault="00364E1C" w:rsidP="00364E1C">
            <w:pPr>
              <w:widowControl w:val="0"/>
              <w:suppressAutoHyphens/>
              <w:spacing w:after="0" w:line="240" w:lineRule="auto"/>
              <w:ind w:firstLine="11"/>
              <w:jc w:val="center"/>
              <w:rPr>
                <w:rFonts w:ascii="Times New Roman" w:eastAsia="Times New Roman" w:hAnsi="Times New Roman" w:cs="Times New Roman"/>
                <w:sz w:val="24"/>
                <w:szCs w:val="24"/>
                <w:lang w:val="uk-UA" w:eastAsia="zh-CN" w:bidi="hi-IN"/>
              </w:rPr>
            </w:pPr>
            <w:r w:rsidRPr="00FF5860">
              <w:rPr>
                <w:rFonts w:ascii="Times New Roman" w:eastAsia="Times New Roman" w:hAnsi="Times New Roman" w:cs="Times New Roman"/>
                <w:bCs/>
                <w:color w:val="000000"/>
                <w:sz w:val="24"/>
                <w:szCs w:val="20"/>
                <w:lang w:val="uk-UA" w:eastAsia="ar-SA"/>
              </w:rPr>
              <w:t>грн., з ПДВ*</w:t>
            </w:r>
          </w:p>
        </w:tc>
      </w:tr>
      <w:tr w:rsidR="00364E1C" w:rsidRPr="00FF5860" w:rsidTr="00616D03">
        <w:trPr>
          <w:cantSplit/>
          <w:trHeight w:val="52"/>
          <w:jc w:val="center"/>
        </w:trPr>
        <w:tc>
          <w:tcPr>
            <w:tcW w:w="491" w:type="dxa"/>
            <w:tcBorders>
              <w:top w:val="nil"/>
              <w:left w:val="single" w:sz="4" w:space="0" w:color="000000"/>
              <w:bottom w:val="single" w:sz="4" w:space="0" w:color="000000"/>
              <w:right w:val="nil"/>
            </w:tcBorders>
            <w:vAlign w:val="center"/>
          </w:tcPr>
          <w:p w:rsidR="00364E1C" w:rsidRPr="00FF5860" w:rsidRDefault="00364E1C" w:rsidP="00364E1C">
            <w:pPr>
              <w:widowControl w:val="0"/>
              <w:suppressAutoHyphens/>
              <w:snapToGrid w:val="0"/>
              <w:spacing w:after="0" w:line="240" w:lineRule="auto"/>
              <w:ind w:left="-39" w:right="-108"/>
              <w:jc w:val="center"/>
              <w:rPr>
                <w:rFonts w:ascii="Times New Roman" w:eastAsia="Times New Roman" w:hAnsi="Times New Roman" w:cs="Times New Roman"/>
                <w:bCs/>
                <w:color w:val="000000"/>
                <w:sz w:val="24"/>
                <w:szCs w:val="24"/>
                <w:lang w:val="uk-UA" w:eastAsia="ar-SA" w:bidi="hi-IN"/>
              </w:rPr>
            </w:pPr>
          </w:p>
        </w:tc>
        <w:tc>
          <w:tcPr>
            <w:tcW w:w="3964" w:type="dxa"/>
            <w:tcBorders>
              <w:top w:val="nil"/>
              <w:left w:val="single" w:sz="4" w:space="0" w:color="000000"/>
              <w:bottom w:val="single" w:sz="4" w:space="0" w:color="000000"/>
              <w:right w:val="nil"/>
            </w:tcBorders>
            <w:vAlign w:val="center"/>
          </w:tcPr>
          <w:p w:rsidR="00364E1C" w:rsidRPr="00FF5860" w:rsidRDefault="00364E1C" w:rsidP="00364E1C">
            <w:pPr>
              <w:suppressAutoHyphens/>
              <w:spacing w:after="0" w:line="240" w:lineRule="auto"/>
              <w:rPr>
                <w:rFonts w:ascii="Times New Roman" w:eastAsia="Times New Roman" w:hAnsi="Times New Roman" w:cs="Times New Roman"/>
                <w:b/>
                <w:sz w:val="24"/>
                <w:szCs w:val="24"/>
                <w:lang w:val="uk-UA" w:eastAsia="ar-SA"/>
              </w:rPr>
            </w:pPr>
          </w:p>
        </w:tc>
        <w:tc>
          <w:tcPr>
            <w:tcW w:w="851" w:type="dxa"/>
            <w:tcBorders>
              <w:top w:val="nil"/>
              <w:left w:val="single" w:sz="4" w:space="0" w:color="000000"/>
              <w:bottom w:val="single" w:sz="4" w:space="0" w:color="000000"/>
              <w:right w:val="nil"/>
            </w:tcBorders>
            <w:vAlign w:val="center"/>
          </w:tcPr>
          <w:p w:rsidR="00364E1C" w:rsidRPr="00FF5860" w:rsidRDefault="00364E1C" w:rsidP="00364E1C">
            <w:pPr>
              <w:suppressAutoHyphens/>
              <w:spacing w:after="0" w:line="240" w:lineRule="auto"/>
              <w:jc w:val="center"/>
              <w:rPr>
                <w:rFonts w:ascii="Times New Roman" w:eastAsia="Times New Roman" w:hAnsi="Times New Roman" w:cs="Times New Roman"/>
                <w:sz w:val="24"/>
                <w:szCs w:val="24"/>
                <w:lang w:val="uk-UA" w:eastAsia="ar-SA"/>
              </w:rPr>
            </w:pPr>
          </w:p>
        </w:tc>
        <w:tc>
          <w:tcPr>
            <w:tcW w:w="852" w:type="dxa"/>
            <w:tcBorders>
              <w:top w:val="nil"/>
              <w:left w:val="single" w:sz="4" w:space="0" w:color="000000"/>
              <w:bottom w:val="single" w:sz="4" w:space="0" w:color="000000"/>
              <w:right w:val="nil"/>
            </w:tcBorders>
            <w:vAlign w:val="center"/>
          </w:tcPr>
          <w:p w:rsidR="00364E1C" w:rsidRPr="00FF5860" w:rsidRDefault="00364E1C" w:rsidP="00364E1C">
            <w:pPr>
              <w:suppressAutoHyphens/>
              <w:spacing w:after="0" w:line="240" w:lineRule="auto"/>
              <w:rPr>
                <w:rFonts w:ascii="Times New Roman" w:eastAsia="Times New Roman" w:hAnsi="Times New Roman" w:cs="Times New Roman"/>
                <w:sz w:val="24"/>
                <w:szCs w:val="24"/>
                <w:highlight w:val="yellow"/>
                <w:lang w:val="uk-UA" w:eastAsia="ar-SA"/>
              </w:rPr>
            </w:pPr>
          </w:p>
        </w:tc>
        <w:tc>
          <w:tcPr>
            <w:tcW w:w="889" w:type="dxa"/>
            <w:tcBorders>
              <w:top w:val="nil"/>
              <w:left w:val="single" w:sz="4" w:space="0" w:color="000000"/>
              <w:bottom w:val="single" w:sz="4" w:space="0" w:color="000000"/>
              <w:right w:val="nil"/>
            </w:tcBorders>
            <w:vAlign w:val="center"/>
          </w:tcPr>
          <w:p w:rsidR="00364E1C" w:rsidRPr="00FF5860" w:rsidRDefault="00364E1C" w:rsidP="00364E1C">
            <w:pPr>
              <w:widowControl w:val="0"/>
              <w:suppressAutoHyphens/>
              <w:snapToGrid w:val="0"/>
              <w:spacing w:after="0" w:line="240" w:lineRule="auto"/>
              <w:jc w:val="center"/>
              <w:rPr>
                <w:rFonts w:ascii="Times New Roman" w:eastAsia="Times New Roman" w:hAnsi="Times New Roman" w:cs="Times New Roman"/>
                <w:sz w:val="24"/>
                <w:szCs w:val="24"/>
                <w:lang w:val="uk-UA" w:eastAsia="zh-CN" w:bidi="hi-IN"/>
              </w:rPr>
            </w:pPr>
          </w:p>
        </w:tc>
        <w:tc>
          <w:tcPr>
            <w:tcW w:w="1141" w:type="dxa"/>
            <w:tcBorders>
              <w:top w:val="nil"/>
              <w:left w:val="single" w:sz="4" w:space="0" w:color="000000"/>
              <w:bottom w:val="single" w:sz="4" w:space="0" w:color="000000"/>
              <w:right w:val="nil"/>
            </w:tcBorders>
            <w:vAlign w:val="center"/>
          </w:tcPr>
          <w:p w:rsidR="00364E1C" w:rsidRPr="00FF5860"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FF5860"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c>
          <w:tcPr>
            <w:tcW w:w="1303" w:type="dxa"/>
            <w:tcBorders>
              <w:top w:val="nil"/>
              <w:left w:val="single" w:sz="4" w:space="0" w:color="000000"/>
              <w:bottom w:val="single" w:sz="4" w:space="0" w:color="000000"/>
              <w:right w:val="single" w:sz="4" w:space="0" w:color="000000"/>
            </w:tcBorders>
            <w:vAlign w:val="center"/>
          </w:tcPr>
          <w:p w:rsidR="00364E1C" w:rsidRPr="00FF5860"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FF5860"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r>
      <w:tr w:rsidR="00364E1C" w:rsidRPr="00FF5860" w:rsidTr="00616D03">
        <w:trPr>
          <w:cantSplit/>
          <w:trHeight w:val="512"/>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364E1C" w:rsidRPr="00FF5860"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ar-SA"/>
              </w:rPr>
            </w:pPr>
          </w:p>
          <w:p w:rsidR="00364E1C" w:rsidRPr="00FF5860" w:rsidRDefault="00364E1C" w:rsidP="00364E1C">
            <w:pPr>
              <w:widowControl w:val="0"/>
              <w:suppressAutoHyphens/>
              <w:spacing w:after="0" w:line="240" w:lineRule="auto"/>
              <w:jc w:val="right"/>
              <w:rPr>
                <w:rFonts w:ascii="Times New Roman" w:eastAsia="Times New Roman" w:hAnsi="Times New Roman" w:cs="Times New Roman"/>
                <w:bCs/>
                <w:color w:val="000000"/>
                <w:sz w:val="24"/>
                <w:szCs w:val="24"/>
                <w:lang w:val="uk-UA" w:eastAsia="ar-SA"/>
              </w:rPr>
            </w:pPr>
            <w:r w:rsidRPr="00FF5860">
              <w:rPr>
                <w:rFonts w:ascii="Times New Roman" w:eastAsia="Times New Roman" w:hAnsi="Times New Roman" w:cs="Times New Roman"/>
                <w:bCs/>
                <w:color w:val="000000"/>
                <w:sz w:val="24"/>
                <w:szCs w:val="24"/>
                <w:lang w:val="uk-UA" w:eastAsia="ar-SA"/>
              </w:rPr>
              <w:t>Всього (без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FF5860"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FF5860" w:rsidTr="00616D03">
        <w:trPr>
          <w:cantSplit/>
          <w:trHeight w:val="315"/>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364E1C" w:rsidRPr="00FF5860"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r w:rsidRPr="00FF5860">
              <w:rPr>
                <w:rFonts w:ascii="Times New Roman" w:eastAsia="Times New Roman" w:hAnsi="Times New Roman" w:cs="Times New Roman"/>
                <w:bCs/>
                <w:color w:val="000000"/>
                <w:sz w:val="24"/>
                <w:szCs w:val="24"/>
                <w:lang w:val="uk-UA" w:eastAsia="ar-SA"/>
              </w:rPr>
              <w:t>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FF5860"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r w:rsidR="00364E1C" w:rsidRPr="00FF5860" w:rsidTr="00616D03">
        <w:trPr>
          <w:cantSplit/>
          <w:trHeight w:val="315"/>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364E1C" w:rsidRPr="00FF5860"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ar-SA"/>
              </w:rPr>
            </w:pPr>
            <w:r w:rsidRPr="00FF5860">
              <w:rPr>
                <w:rFonts w:ascii="Times New Roman" w:eastAsia="Times New Roman" w:hAnsi="Times New Roman" w:cs="Times New Roman"/>
                <w:bCs/>
                <w:color w:val="000000"/>
                <w:sz w:val="24"/>
                <w:szCs w:val="24"/>
                <w:lang w:val="uk-UA" w:eastAsia="ar-SA"/>
              </w:rPr>
              <w:t>Всього 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FF5860"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bl>
    <w:p w:rsidR="00364E1C" w:rsidRPr="00FF5860" w:rsidRDefault="00364E1C" w:rsidP="00364E1C">
      <w:pPr>
        <w:tabs>
          <w:tab w:val="left" w:pos="5387"/>
        </w:tabs>
        <w:suppressAutoHyphens/>
        <w:spacing w:after="0" w:line="240" w:lineRule="auto"/>
        <w:rPr>
          <w:rFonts w:ascii="Times New Roman" w:eastAsia="Times New Roman" w:hAnsi="Times New Roman" w:cs="Times New Roman"/>
          <w:b/>
          <w:sz w:val="28"/>
          <w:szCs w:val="28"/>
          <w:lang w:val="uk-UA" w:eastAsia="uk-UA"/>
        </w:rPr>
      </w:pPr>
      <w:r w:rsidRPr="00FF5860">
        <w:rPr>
          <w:rFonts w:ascii="Times New Roman" w:eastAsia="Times New Roman" w:hAnsi="Times New Roman" w:cs="Times New Roman"/>
          <w:i/>
          <w:iCs/>
          <w:sz w:val="20"/>
          <w:szCs w:val="20"/>
          <w:lang w:val="uk-UA"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tblPr>
      <w:tblGrid>
        <w:gridCol w:w="5204"/>
        <w:gridCol w:w="5251"/>
      </w:tblGrid>
      <w:tr w:rsidR="00364E1C" w:rsidRPr="00FF5860" w:rsidTr="00616D03">
        <w:trPr>
          <w:trHeight w:val="186"/>
        </w:trPr>
        <w:tc>
          <w:tcPr>
            <w:tcW w:w="10455" w:type="dxa"/>
            <w:gridSpan w:val="2"/>
            <w:noWrap/>
            <w:vAlign w:val="bottom"/>
          </w:tcPr>
          <w:p w:rsidR="00364E1C" w:rsidRPr="00FF5860" w:rsidRDefault="00364E1C" w:rsidP="00364E1C">
            <w:pPr>
              <w:suppressAutoHyphens/>
              <w:spacing w:after="0" w:line="240" w:lineRule="auto"/>
              <w:ind w:right="-119"/>
              <w:rPr>
                <w:rFonts w:ascii="Times New Roman" w:eastAsia="Times New Roman" w:hAnsi="Times New Roman" w:cs="Times New Roman"/>
                <w:sz w:val="24"/>
                <w:szCs w:val="24"/>
                <w:lang w:val="uk-UA" w:eastAsia="uk-UA"/>
              </w:rPr>
            </w:pPr>
          </w:p>
          <w:p w:rsidR="00364E1C" w:rsidRPr="00FF5860" w:rsidRDefault="00364E1C" w:rsidP="00364E1C">
            <w:pPr>
              <w:suppressAutoHyphens/>
              <w:spacing w:after="0" w:line="240" w:lineRule="auto"/>
              <w:ind w:right="-119" w:firstLine="284"/>
              <w:jc w:val="both"/>
              <w:rPr>
                <w:rFonts w:ascii="Times New Roman" w:eastAsia="Times New Roman" w:hAnsi="Times New Roman" w:cs="Times New Roman"/>
                <w:b/>
                <w:bCs/>
                <w:sz w:val="24"/>
                <w:szCs w:val="24"/>
                <w:lang w:val="uk-UA" w:eastAsia="uk-UA"/>
              </w:rPr>
            </w:pPr>
            <w:r w:rsidRPr="00FF5860">
              <w:rPr>
                <w:rFonts w:ascii="Times New Roman" w:eastAsia="Times New Roman" w:hAnsi="Times New Roman" w:cs="Times New Roman"/>
                <w:sz w:val="24"/>
                <w:szCs w:val="24"/>
                <w:lang w:val="uk-UA" w:eastAsia="uk-UA"/>
              </w:rPr>
              <w:t xml:space="preserve">Всього за даною специфікацією пропонується до надання товарів </w:t>
            </w:r>
            <w:r w:rsidRPr="00FF5860">
              <w:rPr>
                <w:rFonts w:ascii="Times New Roman" w:eastAsia="Times New Roman" w:hAnsi="Times New Roman" w:cs="Times New Roman"/>
                <w:spacing w:val="-4"/>
                <w:sz w:val="24"/>
                <w:szCs w:val="24"/>
                <w:lang w:val="uk-UA" w:eastAsia="uk-UA"/>
              </w:rPr>
              <w:t xml:space="preserve">на загальну суму: </w:t>
            </w:r>
            <w:r w:rsidRPr="00FF5860">
              <w:rPr>
                <w:rFonts w:ascii="Times New Roman" w:eastAsia="Times New Roman" w:hAnsi="Times New Roman" w:cs="Times New Roman"/>
                <w:b/>
                <w:sz w:val="24"/>
                <w:szCs w:val="24"/>
                <w:lang w:val="uk-UA" w:eastAsia="uk-UA"/>
              </w:rPr>
              <w:t xml:space="preserve">__________грн.( </w:t>
            </w:r>
            <w:proofErr w:type="spellStart"/>
            <w:r w:rsidRPr="00FF5860">
              <w:rPr>
                <w:rFonts w:ascii="Times New Roman" w:eastAsia="Times New Roman" w:hAnsi="Times New Roman" w:cs="Times New Roman"/>
                <w:b/>
                <w:sz w:val="24"/>
                <w:szCs w:val="24"/>
                <w:lang w:val="uk-UA" w:eastAsia="uk-UA"/>
              </w:rPr>
              <w:t>______________________________грн.____коп</w:t>
            </w:r>
            <w:proofErr w:type="spellEnd"/>
            <w:r w:rsidRPr="00FF5860">
              <w:rPr>
                <w:rFonts w:ascii="Times New Roman" w:eastAsia="Times New Roman" w:hAnsi="Times New Roman" w:cs="Times New Roman"/>
                <w:b/>
                <w:sz w:val="24"/>
                <w:szCs w:val="24"/>
                <w:lang w:val="uk-UA" w:eastAsia="uk-UA"/>
              </w:rPr>
              <w:t>.)</w:t>
            </w:r>
            <w:r w:rsidRPr="00FF5860">
              <w:rPr>
                <w:rFonts w:ascii="Times New Roman" w:eastAsia="Times New Roman" w:hAnsi="Times New Roman" w:cs="Times New Roman"/>
                <w:b/>
                <w:bCs/>
                <w:sz w:val="24"/>
                <w:szCs w:val="24"/>
                <w:lang w:val="uk-UA" w:eastAsia="uk-UA"/>
              </w:rPr>
              <w:t xml:space="preserve"> з/без ПДВ.</w:t>
            </w:r>
          </w:p>
          <w:p w:rsidR="00364E1C" w:rsidRPr="00FF5860"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FF5860"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FF5860" w:rsidRDefault="00364E1C" w:rsidP="00364E1C">
            <w:pPr>
              <w:suppressAutoHyphens/>
              <w:spacing w:after="0" w:line="240" w:lineRule="auto"/>
              <w:ind w:right="-119" w:firstLine="284"/>
              <w:rPr>
                <w:rFonts w:ascii="Times New Roman" w:eastAsia="Times New Roman" w:hAnsi="Times New Roman" w:cs="Times New Roman"/>
                <w:b/>
                <w:bCs/>
                <w:sz w:val="24"/>
                <w:szCs w:val="24"/>
                <w:lang w:val="uk-UA" w:eastAsia="uk-UA"/>
              </w:rPr>
            </w:pPr>
          </w:p>
        </w:tc>
      </w:tr>
      <w:tr w:rsidR="00364E1C" w:rsidRPr="00FF5860" w:rsidTr="00616D03">
        <w:trPr>
          <w:trHeight w:val="1273"/>
        </w:trPr>
        <w:tc>
          <w:tcPr>
            <w:tcW w:w="5204" w:type="dxa"/>
            <w:tcBorders>
              <w:top w:val="single" w:sz="4" w:space="0" w:color="auto"/>
              <w:left w:val="single" w:sz="4" w:space="0" w:color="auto"/>
              <w:bottom w:val="single" w:sz="4" w:space="0" w:color="auto"/>
              <w:right w:val="single" w:sz="4" w:space="0" w:color="auto"/>
            </w:tcBorders>
            <w:noWrap/>
          </w:tcPr>
          <w:p w:rsidR="00364E1C" w:rsidRPr="00FF5860"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FF5860">
              <w:rPr>
                <w:rFonts w:ascii="Times New Roman" w:eastAsia="Times New Roman" w:hAnsi="Times New Roman" w:cs="Times New Roman"/>
                <w:b/>
                <w:sz w:val="24"/>
                <w:szCs w:val="24"/>
                <w:lang w:val="uk-UA" w:eastAsia="uk-UA"/>
              </w:rPr>
              <w:t>Замовник:</w:t>
            </w:r>
          </w:p>
          <w:p w:rsidR="00364E1C" w:rsidRPr="00FF5860"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364E1C" w:rsidRPr="00FF5860" w:rsidRDefault="00364E1C" w:rsidP="00364E1C">
            <w:pPr>
              <w:suppressAutoHyphens/>
              <w:spacing w:after="0" w:line="240" w:lineRule="auto"/>
              <w:rPr>
                <w:rFonts w:ascii="Times New Roman" w:eastAsia="Times New Roman" w:hAnsi="Times New Roman" w:cs="Times New Roman"/>
                <w:sz w:val="24"/>
                <w:szCs w:val="24"/>
                <w:lang w:val="uk-UA" w:eastAsia="uk-UA"/>
              </w:rPr>
            </w:pPr>
          </w:p>
        </w:tc>
        <w:tc>
          <w:tcPr>
            <w:tcW w:w="5251" w:type="dxa"/>
            <w:tcBorders>
              <w:top w:val="single" w:sz="4" w:space="0" w:color="auto"/>
              <w:left w:val="single" w:sz="4" w:space="0" w:color="auto"/>
              <w:bottom w:val="single" w:sz="4" w:space="0" w:color="auto"/>
              <w:right w:val="single" w:sz="4" w:space="0" w:color="auto"/>
            </w:tcBorders>
          </w:tcPr>
          <w:p w:rsidR="00364E1C" w:rsidRPr="00FF5860"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FF5860">
              <w:rPr>
                <w:rFonts w:ascii="Times New Roman" w:eastAsia="Times New Roman" w:hAnsi="Times New Roman" w:cs="Times New Roman"/>
                <w:b/>
                <w:sz w:val="24"/>
                <w:szCs w:val="24"/>
                <w:lang w:val="uk-UA" w:eastAsia="uk-UA"/>
              </w:rPr>
              <w:t>Постачальник:</w:t>
            </w:r>
          </w:p>
          <w:p w:rsidR="00364E1C" w:rsidRPr="00FF5860" w:rsidRDefault="00364E1C" w:rsidP="00364E1C">
            <w:pPr>
              <w:suppressAutoHyphens/>
              <w:spacing w:after="0" w:line="240" w:lineRule="auto"/>
              <w:jc w:val="center"/>
              <w:rPr>
                <w:rFonts w:ascii="Times New Roman" w:eastAsia="Times New Roman" w:hAnsi="Times New Roman" w:cs="Times New Roman"/>
                <w:spacing w:val="-8"/>
                <w:sz w:val="24"/>
                <w:szCs w:val="24"/>
                <w:lang w:val="uk-UA" w:eastAsia="uk-UA"/>
              </w:rPr>
            </w:pPr>
          </w:p>
        </w:tc>
      </w:tr>
    </w:tbl>
    <w:p w:rsidR="00364E1C" w:rsidRPr="00FF5860" w:rsidRDefault="00364E1C" w:rsidP="00364E1C">
      <w:pPr>
        <w:suppressAutoHyphens/>
        <w:spacing w:after="0" w:line="240" w:lineRule="auto"/>
        <w:contextualSpacing/>
        <w:rPr>
          <w:rFonts w:ascii="Times New Roman" w:eastAsia="Times New Roman" w:hAnsi="Times New Roman" w:cs="Times New Roman"/>
          <w:sz w:val="24"/>
          <w:szCs w:val="24"/>
          <w:lang w:val="uk-UA"/>
        </w:rPr>
      </w:pPr>
    </w:p>
    <w:p w:rsidR="00364E1C" w:rsidRPr="00FF5860" w:rsidRDefault="00364E1C" w:rsidP="00364E1C">
      <w:pPr>
        <w:suppressAutoHyphens/>
        <w:spacing w:after="0" w:line="240" w:lineRule="auto"/>
        <w:contextualSpacing/>
        <w:rPr>
          <w:rFonts w:ascii="Times New Roman" w:eastAsia="Times New Roman" w:hAnsi="Times New Roman" w:cs="Times New Roman"/>
          <w:b/>
          <w:bCs/>
          <w:color w:val="000000"/>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39706F" w:rsidRDefault="0039706F" w:rsidP="00364E1C">
      <w:pPr>
        <w:suppressAutoHyphens/>
        <w:spacing w:after="0" w:line="240" w:lineRule="auto"/>
        <w:contextualSpacing/>
        <w:rPr>
          <w:rFonts w:ascii="Times New Roman" w:eastAsia="Times New Roman" w:hAnsi="Times New Roman" w:cs="Times New Roman"/>
          <w:sz w:val="24"/>
          <w:szCs w:val="24"/>
          <w:lang w:val="uk-UA"/>
        </w:rPr>
      </w:pPr>
    </w:p>
    <w:p w:rsidR="001C2E5A" w:rsidRDefault="001C2E5A" w:rsidP="00364E1C">
      <w:pPr>
        <w:suppressAutoHyphens/>
        <w:spacing w:after="0" w:line="240" w:lineRule="auto"/>
        <w:contextualSpacing/>
        <w:rPr>
          <w:rFonts w:ascii="Times New Roman" w:eastAsia="Times New Roman" w:hAnsi="Times New Roman" w:cs="Times New Roman"/>
          <w:sz w:val="24"/>
          <w:szCs w:val="24"/>
          <w:lang w:val="en-US"/>
        </w:rPr>
      </w:pPr>
    </w:p>
    <w:p w:rsidR="00364E1C" w:rsidRPr="00FF5860" w:rsidRDefault="00364E1C" w:rsidP="00364E1C">
      <w:pPr>
        <w:suppressAutoHyphens/>
        <w:spacing w:after="0" w:line="240" w:lineRule="auto"/>
        <w:contextualSpacing/>
        <w:rPr>
          <w:rFonts w:ascii="Times New Roman" w:eastAsia="Times New Roman" w:hAnsi="Times New Roman" w:cs="Times New Roman"/>
          <w:sz w:val="24"/>
          <w:szCs w:val="24"/>
          <w:lang w:val="uk-UA"/>
        </w:rPr>
      </w:pPr>
      <w:r w:rsidRPr="00FF5860">
        <w:rPr>
          <w:rFonts w:ascii="Times New Roman" w:eastAsia="Times New Roman" w:hAnsi="Times New Roman" w:cs="Times New Roman"/>
          <w:sz w:val="24"/>
          <w:szCs w:val="24"/>
          <w:lang w:val="uk-UA"/>
        </w:rPr>
        <w:br/>
      </w:r>
    </w:p>
    <w:p w:rsidR="00364E1C" w:rsidRPr="00FF5860" w:rsidRDefault="00364E1C" w:rsidP="00364E1C">
      <w:pPr>
        <w:keepNext/>
        <w:spacing w:after="0" w:line="240" w:lineRule="auto"/>
        <w:jc w:val="right"/>
        <w:outlineLvl w:val="1"/>
        <w:rPr>
          <w:rFonts w:ascii="Times New Roman" w:eastAsia="Times New Roman" w:hAnsi="Times New Roman" w:cs="Times New Roman"/>
          <w:sz w:val="24"/>
          <w:szCs w:val="24"/>
          <w:lang w:val="uk-UA"/>
        </w:rPr>
      </w:pPr>
      <w:r w:rsidRPr="00FF5860">
        <w:rPr>
          <w:rFonts w:ascii="Times New Roman" w:eastAsia="Times New Roman" w:hAnsi="Times New Roman" w:cs="Times New Roman"/>
          <w:sz w:val="24"/>
          <w:szCs w:val="24"/>
          <w:lang w:val="uk-UA"/>
        </w:rPr>
        <w:t xml:space="preserve">Додаток № 2  до договору </w:t>
      </w:r>
    </w:p>
    <w:p w:rsidR="00364E1C" w:rsidRPr="00FF5860" w:rsidRDefault="00364E1C" w:rsidP="00364E1C">
      <w:pPr>
        <w:widowControl w:val="0"/>
        <w:tabs>
          <w:tab w:val="left" w:pos="5387"/>
        </w:tabs>
        <w:autoSpaceDE w:val="0"/>
        <w:autoSpaceDN w:val="0"/>
        <w:adjustRightInd w:val="0"/>
        <w:spacing w:after="0" w:line="240" w:lineRule="auto"/>
        <w:ind w:left="5387"/>
        <w:jc w:val="right"/>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 xml:space="preserve">№_______  від </w:t>
      </w:r>
      <w:r w:rsidRPr="00FF5860">
        <w:rPr>
          <w:rFonts w:ascii="Times New Roman" w:eastAsia="Times New Roman" w:hAnsi="Times New Roman" w:cs="Times New Roman"/>
          <w:sz w:val="24"/>
          <w:szCs w:val="24"/>
          <w:u w:val="single"/>
          <w:lang w:val="uk-UA" w:eastAsia="uk-UA"/>
        </w:rPr>
        <w:t>«    »  _________</w:t>
      </w:r>
      <w:r w:rsidR="0039706F">
        <w:rPr>
          <w:rFonts w:ascii="Times New Roman" w:eastAsia="Times New Roman" w:hAnsi="Times New Roman" w:cs="Times New Roman"/>
          <w:sz w:val="24"/>
          <w:szCs w:val="24"/>
          <w:lang w:val="uk-UA" w:eastAsia="uk-UA"/>
        </w:rPr>
        <w:t>2024</w:t>
      </w:r>
      <w:r w:rsidRPr="00FF5860">
        <w:rPr>
          <w:rFonts w:ascii="Times New Roman" w:eastAsia="Times New Roman" w:hAnsi="Times New Roman" w:cs="Times New Roman"/>
          <w:sz w:val="24"/>
          <w:szCs w:val="24"/>
          <w:lang w:val="uk-UA" w:eastAsia="uk-UA"/>
        </w:rPr>
        <w:t xml:space="preserve"> р.</w:t>
      </w:r>
    </w:p>
    <w:p w:rsidR="00364E1C" w:rsidRPr="00FF5860" w:rsidRDefault="00364E1C" w:rsidP="00364E1C">
      <w:pPr>
        <w:widowControl w:val="0"/>
        <w:spacing w:after="0" w:line="240" w:lineRule="auto"/>
        <w:jc w:val="right"/>
        <w:rPr>
          <w:rFonts w:ascii="Times New Roman" w:eastAsia="Times New Roman" w:hAnsi="Times New Roman" w:cs="Times New Roman"/>
          <w:snapToGrid w:val="0"/>
          <w:sz w:val="24"/>
          <w:szCs w:val="24"/>
          <w:lang w:val="uk-UA"/>
        </w:rPr>
      </w:pPr>
    </w:p>
    <w:p w:rsidR="00364E1C" w:rsidRPr="00FF5860" w:rsidRDefault="00364E1C" w:rsidP="00364E1C">
      <w:pPr>
        <w:rPr>
          <w:rFonts w:ascii="Times New Roman" w:eastAsia="Times New Roman" w:hAnsi="Times New Roman" w:cs="Times New Roman"/>
          <w:sz w:val="24"/>
          <w:szCs w:val="24"/>
          <w:lang w:val="uk-UA" w:eastAsia="uk-UA"/>
        </w:rPr>
      </w:pPr>
    </w:p>
    <w:p w:rsidR="00364E1C" w:rsidRPr="00FF5860" w:rsidRDefault="00364E1C" w:rsidP="00364E1C">
      <w:pPr>
        <w:jc w:val="center"/>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Перелік АЗС</w:t>
      </w:r>
      <w:r w:rsidR="003950FD" w:rsidRPr="00FF5860">
        <w:rPr>
          <w:rFonts w:ascii="Times New Roman" w:eastAsia="Times New Roman" w:hAnsi="Times New Roman" w:cs="Times New Roman"/>
          <w:color w:val="000000"/>
          <w:sz w:val="24"/>
          <w:szCs w:val="24"/>
          <w:lang w:val="uk-UA" w:eastAsia="uk-UA"/>
        </w:rPr>
        <w:t xml:space="preserve"> у межах міста Канів, Черкаської області</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4647"/>
        <w:gridCol w:w="3255"/>
      </w:tblGrid>
      <w:tr w:rsidR="00364E1C" w:rsidRPr="00FF5860" w:rsidTr="00616D03">
        <w:tc>
          <w:tcPr>
            <w:tcW w:w="625" w:type="pct"/>
            <w:vAlign w:val="center"/>
          </w:tcPr>
          <w:p w:rsidR="00364E1C" w:rsidRPr="00FF5860" w:rsidRDefault="00364E1C" w:rsidP="00364E1C">
            <w:pPr>
              <w:spacing w:after="0" w:line="240" w:lineRule="auto"/>
              <w:jc w:val="center"/>
              <w:rPr>
                <w:rFonts w:ascii="Times New Roman" w:eastAsia="Calibri" w:hAnsi="Times New Roman" w:cs="Times New Roman"/>
                <w:sz w:val="24"/>
                <w:szCs w:val="24"/>
                <w:lang w:val="uk-UA" w:eastAsia="uk-UA"/>
              </w:rPr>
            </w:pPr>
            <w:r w:rsidRPr="00FF5860">
              <w:rPr>
                <w:rFonts w:ascii="Times New Roman" w:eastAsia="Calibri" w:hAnsi="Times New Roman" w:cs="Times New Roman"/>
                <w:sz w:val="24"/>
                <w:szCs w:val="24"/>
                <w:lang w:val="uk-UA" w:eastAsia="uk-UA"/>
              </w:rPr>
              <w:t>№ з/п</w:t>
            </w:r>
          </w:p>
        </w:tc>
        <w:tc>
          <w:tcPr>
            <w:tcW w:w="2573" w:type="pct"/>
            <w:vAlign w:val="center"/>
          </w:tcPr>
          <w:p w:rsidR="00364E1C" w:rsidRPr="00FF5860" w:rsidRDefault="00364E1C" w:rsidP="00364E1C">
            <w:pPr>
              <w:spacing w:after="0" w:line="240" w:lineRule="auto"/>
              <w:jc w:val="center"/>
              <w:rPr>
                <w:rFonts w:ascii="Times New Roman" w:eastAsia="Calibri" w:hAnsi="Times New Roman" w:cs="Times New Roman"/>
                <w:sz w:val="24"/>
                <w:szCs w:val="24"/>
                <w:lang w:val="uk-UA" w:eastAsia="uk-UA"/>
              </w:rPr>
            </w:pPr>
            <w:r w:rsidRPr="00FF5860">
              <w:rPr>
                <w:rFonts w:ascii="Times New Roman" w:eastAsia="Calibri" w:hAnsi="Times New Roman" w:cs="Times New Roman"/>
                <w:sz w:val="24"/>
                <w:szCs w:val="24"/>
                <w:lang w:val="uk-UA" w:eastAsia="uk-UA"/>
              </w:rPr>
              <w:t>Назва, адреса АЗС</w:t>
            </w:r>
          </w:p>
          <w:p w:rsidR="00364E1C" w:rsidRPr="00FF5860" w:rsidRDefault="00364E1C" w:rsidP="00364E1C">
            <w:pPr>
              <w:spacing w:after="0" w:line="240" w:lineRule="auto"/>
              <w:jc w:val="center"/>
              <w:rPr>
                <w:rFonts w:ascii="Times New Roman" w:eastAsia="Calibri" w:hAnsi="Times New Roman" w:cs="Times New Roman"/>
                <w:sz w:val="24"/>
                <w:szCs w:val="24"/>
                <w:lang w:val="uk-UA" w:eastAsia="uk-UA"/>
              </w:rPr>
            </w:pPr>
            <w:r w:rsidRPr="00FF5860">
              <w:rPr>
                <w:rFonts w:ascii="Times New Roman" w:eastAsia="Calibri" w:hAnsi="Times New Roman" w:cs="Times New Roman"/>
                <w:sz w:val="24"/>
                <w:szCs w:val="24"/>
                <w:lang w:val="uk-UA" w:eastAsia="uk-UA"/>
              </w:rPr>
              <w:t>(область), населений пункт, вулиця, провулок, будинок)</w:t>
            </w:r>
          </w:p>
        </w:tc>
        <w:tc>
          <w:tcPr>
            <w:tcW w:w="1802" w:type="pct"/>
            <w:tcBorders>
              <w:bottom w:val="single" w:sz="4" w:space="0" w:color="auto"/>
            </w:tcBorders>
            <w:shd w:val="clear" w:color="auto" w:fill="auto"/>
          </w:tcPr>
          <w:p w:rsidR="00364E1C" w:rsidRPr="00FF5860" w:rsidRDefault="00364E1C" w:rsidP="00364E1C">
            <w:pPr>
              <w:rPr>
                <w:rFonts w:ascii="Times New Roman" w:eastAsia="Times New Roman" w:hAnsi="Times New Roman" w:cs="Times New Roman"/>
                <w:sz w:val="24"/>
                <w:szCs w:val="24"/>
                <w:lang w:val="uk-UA" w:eastAsia="uk-UA"/>
              </w:rPr>
            </w:pPr>
          </w:p>
          <w:p w:rsidR="00364E1C" w:rsidRPr="00FF5860" w:rsidRDefault="00364E1C" w:rsidP="00364E1C">
            <w:pPr>
              <w:jc w:val="center"/>
              <w:rPr>
                <w:rFonts w:ascii="Times New Roman" w:eastAsia="Times New Roman" w:hAnsi="Times New Roman" w:cs="Times New Roman"/>
                <w:sz w:val="24"/>
                <w:szCs w:val="24"/>
                <w:lang w:val="uk-UA" w:eastAsia="uk-UA"/>
              </w:rPr>
            </w:pPr>
            <w:r w:rsidRPr="00FF5860">
              <w:rPr>
                <w:rFonts w:ascii="Times New Roman" w:eastAsia="Times New Roman" w:hAnsi="Times New Roman" w:cs="Times New Roman"/>
                <w:sz w:val="24"/>
                <w:szCs w:val="24"/>
                <w:lang w:val="uk-UA" w:eastAsia="uk-UA"/>
              </w:rPr>
              <w:t>Право користування</w:t>
            </w:r>
          </w:p>
        </w:tc>
      </w:tr>
      <w:tr w:rsidR="00364E1C" w:rsidRPr="00FF5860" w:rsidTr="00616D03">
        <w:tc>
          <w:tcPr>
            <w:tcW w:w="625" w:type="pct"/>
            <w:vAlign w:val="center"/>
          </w:tcPr>
          <w:p w:rsidR="00364E1C" w:rsidRPr="00FF5860" w:rsidRDefault="00364E1C" w:rsidP="00364E1C">
            <w:pPr>
              <w:spacing w:after="0" w:line="240" w:lineRule="auto"/>
              <w:jc w:val="center"/>
              <w:rPr>
                <w:rFonts w:ascii="Times New Roman" w:eastAsia="Calibri" w:hAnsi="Times New Roman" w:cs="Times New Roman"/>
                <w:sz w:val="24"/>
                <w:szCs w:val="24"/>
                <w:lang w:val="uk-UA" w:eastAsia="uk-UA"/>
              </w:rPr>
            </w:pPr>
            <w:r w:rsidRPr="00FF5860">
              <w:rPr>
                <w:rFonts w:ascii="Times New Roman" w:eastAsia="Calibri" w:hAnsi="Times New Roman" w:cs="Times New Roman"/>
                <w:sz w:val="24"/>
                <w:szCs w:val="24"/>
                <w:lang w:val="uk-UA" w:eastAsia="uk-UA"/>
              </w:rPr>
              <w:t>1</w:t>
            </w:r>
          </w:p>
        </w:tc>
        <w:tc>
          <w:tcPr>
            <w:tcW w:w="2573" w:type="pct"/>
            <w:vAlign w:val="center"/>
          </w:tcPr>
          <w:p w:rsidR="00364E1C" w:rsidRPr="00FF5860" w:rsidRDefault="00364E1C" w:rsidP="00364E1C">
            <w:pPr>
              <w:spacing w:after="0" w:line="240" w:lineRule="auto"/>
              <w:rPr>
                <w:rFonts w:ascii="Times New Roman" w:eastAsia="Calibri" w:hAnsi="Times New Roman" w:cs="Times New Roman"/>
                <w:sz w:val="24"/>
                <w:szCs w:val="24"/>
                <w:lang w:val="uk-UA" w:eastAsia="uk-UA"/>
              </w:rPr>
            </w:pPr>
          </w:p>
        </w:tc>
        <w:tc>
          <w:tcPr>
            <w:tcW w:w="1802" w:type="pct"/>
            <w:tcBorders>
              <w:bottom w:val="single" w:sz="4" w:space="0" w:color="auto"/>
            </w:tcBorders>
            <w:shd w:val="clear" w:color="auto" w:fill="auto"/>
          </w:tcPr>
          <w:p w:rsidR="00364E1C" w:rsidRPr="00FF5860" w:rsidRDefault="00364E1C" w:rsidP="00364E1C">
            <w:pPr>
              <w:rPr>
                <w:rFonts w:ascii="Times New Roman" w:eastAsia="Times New Roman" w:hAnsi="Times New Roman" w:cs="Times New Roman"/>
                <w:sz w:val="24"/>
                <w:szCs w:val="24"/>
                <w:lang w:val="uk-UA" w:eastAsia="uk-UA"/>
              </w:rPr>
            </w:pPr>
          </w:p>
        </w:tc>
      </w:tr>
      <w:tr w:rsidR="00364E1C" w:rsidRPr="00FF5860" w:rsidTr="00616D03">
        <w:tc>
          <w:tcPr>
            <w:tcW w:w="625" w:type="pct"/>
            <w:vAlign w:val="center"/>
          </w:tcPr>
          <w:p w:rsidR="00364E1C" w:rsidRPr="00FF5860" w:rsidRDefault="00364E1C" w:rsidP="00364E1C">
            <w:pPr>
              <w:spacing w:after="0" w:line="240" w:lineRule="auto"/>
              <w:jc w:val="center"/>
              <w:rPr>
                <w:rFonts w:ascii="Times New Roman" w:eastAsia="Calibri" w:hAnsi="Times New Roman" w:cs="Times New Roman"/>
                <w:sz w:val="24"/>
                <w:szCs w:val="24"/>
                <w:lang w:val="uk-UA" w:eastAsia="uk-UA"/>
              </w:rPr>
            </w:pPr>
            <w:r w:rsidRPr="00FF5860">
              <w:rPr>
                <w:rFonts w:ascii="Times New Roman" w:eastAsia="Calibri" w:hAnsi="Times New Roman" w:cs="Times New Roman"/>
                <w:sz w:val="24"/>
                <w:szCs w:val="24"/>
                <w:lang w:val="uk-UA" w:eastAsia="uk-UA"/>
              </w:rPr>
              <w:t>2</w:t>
            </w:r>
          </w:p>
        </w:tc>
        <w:tc>
          <w:tcPr>
            <w:tcW w:w="2573" w:type="pct"/>
            <w:vAlign w:val="center"/>
          </w:tcPr>
          <w:p w:rsidR="00364E1C" w:rsidRPr="00FF5860" w:rsidRDefault="00364E1C" w:rsidP="00364E1C">
            <w:pPr>
              <w:spacing w:after="0" w:line="240" w:lineRule="auto"/>
              <w:rPr>
                <w:rFonts w:ascii="Times New Roman" w:eastAsia="Calibri" w:hAnsi="Times New Roman" w:cs="Times New Roman"/>
                <w:sz w:val="24"/>
                <w:szCs w:val="24"/>
                <w:lang w:val="uk-UA" w:eastAsia="uk-UA"/>
              </w:rPr>
            </w:pPr>
          </w:p>
        </w:tc>
        <w:tc>
          <w:tcPr>
            <w:tcW w:w="1802" w:type="pct"/>
            <w:tcBorders>
              <w:bottom w:val="single" w:sz="4" w:space="0" w:color="auto"/>
            </w:tcBorders>
            <w:shd w:val="clear" w:color="auto" w:fill="auto"/>
          </w:tcPr>
          <w:p w:rsidR="00364E1C" w:rsidRPr="00FF5860" w:rsidRDefault="00364E1C" w:rsidP="00364E1C">
            <w:pPr>
              <w:rPr>
                <w:rFonts w:ascii="Times New Roman" w:eastAsia="Times New Roman" w:hAnsi="Times New Roman" w:cs="Times New Roman"/>
                <w:sz w:val="24"/>
                <w:szCs w:val="24"/>
                <w:lang w:val="uk-UA" w:eastAsia="uk-UA"/>
              </w:rPr>
            </w:pPr>
          </w:p>
        </w:tc>
      </w:tr>
      <w:tr w:rsidR="00364E1C" w:rsidRPr="00FF5860" w:rsidTr="00616D03">
        <w:tc>
          <w:tcPr>
            <w:tcW w:w="625" w:type="pct"/>
            <w:vAlign w:val="center"/>
          </w:tcPr>
          <w:p w:rsidR="00364E1C" w:rsidRPr="00FF5860" w:rsidRDefault="00364E1C" w:rsidP="00364E1C">
            <w:pPr>
              <w:spacing w:after="0" w:line="240" w:lineRule="auto"/>
              <w:jc w:val="center"/>
              <w:rPr>
                <w:rFonts w:ascii="Times New Roman" w:eastAsia="Calibri" w:hAnsi="Times New Roman" w:cs="Times New Roman"/>
                <w:sz w:val="24"/>
                <w:szCs w:val="24"/>
                <w:lang w:val="uk-UA" w:eastAsia="uk-UA"/>
              </w:rPr>
            </w:pPr>
            <w:r w:rsidRPr="00FF5860">
              <w:rPr>
                <w:rFonts w:ascii="Times New Roman" w:eastAsia="Calibri" w:hAnsi="Times New Roman" w:cs="Times New Roman"/>
                <w:sz w:val="24"/>
                <w:szCs w:val="24"/>
                <w:lang w:val="uk-UA" w:eastAsia="uk-UA"/>
              </w:rPr>
              <w:t>…</w:t>
            </w:r>
          </w:p>
        </w:tc>
        <w:tc>
          <w:tcPr>
            <w:tcW w:w="2573" w:type="pct"/>
            <w:vAlign w:val="center"/>
          </w:tcPr>
          <w:p w:rsidR="00364E1C" w:rsidRPr="00FF5860" w:rsidRDefault="00364E1C" w:rsidP="00364E1C">
            <w:pPr>
              <w:spacing w:after="0" w:line="240" w:lineRule="auto"/>
              <w:rPr>
                <w:rFonts w:ascii="Times New Roman" w:eastAsia="Calibri" w:hAnsi="Times New Roman" w:cs="Times New Roman"/>
                <w:sz w:val="24"/>
                <w:szCs w:val="24"/>
                <w:lang w:val="uk-UA" w:eastAsia="uk-UA"/>
              </w:rPr>
            </w:pPr>
          </w:p>
        </w:tc>
        <w:tc>
          <w:tcPr>
            <w:tcW w:w="1802" w:type="pct"/>
            <w:tcBorders>
              <w:bottom w:val="single" w:sz="4" w:space="0" w:color="auto"/>
            </w:tcBorders>
            <w:shd w:val="clear" w:color="auto" w:fill="auto"/>
          </w:tcPr>
          <w:p w:rsidR="00364E1C" w:rsidRPr="00FF5860" w:rsidRDefault="00364E1C" w:rsidP="00364E1C">
            <w:pPr>
              <w:rPr>
                <w:rFonts w:ascii="Times New Roman" w:eastAsia="Times New Roman" w:hAnsi="Times New Roman" w:cs="Times New Roman"/>
                <w:sz w:val="24"/>
                <w:szCs w:val="24"/>
                <w:lang w:val="uk-UA" w:eastAsia="uk-UA"/>
              </w:rPr>
            </w:pPr>
          </w:p>
        </w:tc>
      </w:tr>
      <w:tr w:rsidR="00364E1C" w:rsidRPr="00FF5860" w:rsidTr="00616D03">
        <w:tc>
          <w:tcPr>
            <w:tcW w:w="625" w:type="pct"/>
            <w:vAlign w:val="center"/>
          </w:tcPr>
          <w:p w:rsidR="00364E1C" w:rsidRPr="00FF5860" w:rsidRDefault="00364E1C" w:rsidP="00364E1C">
            <w:pPr>
              <w:spacing w:after="0" w:line="240" w:lineRule="auto"/>
              <w:rPr>
                <w:rFonts w:ascii="Times New Roman" w:eastAsia="Calibri" w:hAnsi="Times New Roman" w:cs="Times New Roman"/>
                <w:sz w:val="24"/>
                <w:szCs w:val="24"/>
                <w:lang w:val="uk-UA" w:eastAsia="uk-UA"/>
              </w:rPr>
            </w:pPr>
          </w:p>
        </w:tc>
        <w:tc>
          <w:tcPr>
            <w:tcW w:w="2573" w:type="pct"/>
            <w:vAlign w:val="center"/>
          </w:tcPr>
          <w:p w:rsidR="00364E1C" w:rsidRPr="00FF5860" w:rsidRDefault="00364E1C" w:rsidP="00364E1C">
            <w:pPr>
              <w:spacing w:after="0" w:line="240" w:lineRule="auto"/>
              <w:rPr>
                <w:rFonts w:ascii="Times New Roman" w:eastAsia="Calibri" w:hAnsi="Times New Roman" w:cs="Times New Roman"/>
                <w:sz w:val="24"/>
                <w:szCs w:val="24"/>
                <w:lang w:val="uk-UA" w:eastAsia="uk-UA"/>
              </w:rPr>
            </w:pPr>
          </w:p>
        </w:tc>
        <w:tc>
          <w:tcPr>
            <w:tcW w:w="1802" w:type="pct"/>
            <w:tcBorders>
              <w:bottom w:val="single" w:sz="4" w:space="0" w:color="auto"/>
            </w:tcBorders>
            <w:shd w:val="clear" w:color="auto" w:fill="auto"/>
          </w:tcPr>
          <w:p w:rsidR="00364E1C" w:rsidRPr="00FF5860" w:rsidRDefault="00364E1C" w:rsidP="00364E1C">
            <w:pPr>
              <w:rPr>
                <w:rFonts w:ascii="Times New Roman" w:eastAsia="Times New Roman" w:hAnsi="Times New Roman" w:cs="Times New Roman"/>
                <w:sz w:val="24"/>
                <w:szCs w:val="24"/>
                <w:lang w:val="uk-UA" w:eastAsia="uk-UA"/>
              </w:rPr>
            </w:pPr>
          </w:p>
        </w:tc>
      </w:tr>
    </w:tbl>
    <w:tbl>
      <w:tblPr>
        <w:tblpPr w:leftFromText="180" w:rightFromText="180" w:vertAnchor="text" w:horzAnchor="margin" w:tblpX="-530" w:tblpY="215"/>
        <w:tblOverlap w:val="never"/>
        <w:tblW w:w="10455" w:type="dxa"/>
        <w:tblLayout w:type="fixed"/>
        <w:tblLook w:val="04A0"/>
      </w:tblPr>
      <w:tblGrid>
        <w:gridCol w:w="5204"/>
        <w:gridCol w:w="5251"/>
      </w:tblGrid>
      <w:tr w:rsidR="00364E1C" w:rsidRPr="00FF5860" w:rsidTr="00616D03">
        <w:trPr>
          <w:trHeight w:val="416"/>
        </w:trPr>
        <w:tc>
          <w:tcPr>
            <w:tcW w:w="5204" w:type="dxa"/>
            <w:tcBorders>
              <w:top w:val="single" w:sz="4" w:space="0" w:color="auto"/>
              <w:left w:val="single" w:sz="4" w:space="0" w:color="auto"/>
              <w:bottom w:val="single" w:sz="4" w:space="0" w:color="auto"/>
              <w:right w:val="single" w:sz="4" w:space="0" w:color="auto"/>
            </w:tcBorders>
            <w:noWrap/>
          </w:tcPr>
          <w:p w:rsidR="00364E1C" w:rsidRPr="00FF5860" w:rsidRDefault="00F13A72" w:rsidP="00364E1C">
            <w:pPr>
              <w:spacing w:after="0" w:line="240" w:lineRule="auto"/>
              <w:rPr>
                <w:rFonts w:ascii="Times New Roman" w:eastAsia="Times New Roman" w:hAnsi="Times New Roman" w:cs="Times New Roman"/>
                <w:b/>
                <w:sz w:val="24"/>
                <w:szCs w:val="24"/>
                <w:lang w:val="uk-UA" w:eastAsia="uk-UA"/>
              </w:rPr>
            </w:pPr>
            <w:r w:rsidRPr="00FF5860">
              <w:rPr>
                <w:rFonts w:ascii="Times New Roman" w:eastAsia="Times New Roman" w:hAnsi="Times New Roman" w:cs="Times New Roman"/>
                <w:b/>
                <w:sz w:val="24"/>
                <w:szCs w:val="24"/>
                <w:lang w:val="uk-UA" w:eastAsia="uk-UA"/>
              </w:rPr>
              <w:t>Замовник</w:t>
            </w:r>
            <w:r w:rsidR="00364E1C" w:rsidRPr="00FF5860">
              <w:rPr>
                <w:rFonts w:ascii="Times New Roman" w:eastAsia="Times New Roman" w:hAnsi="Times New Roman" w:cs="Times New Roman"/>
                <w:b/>
                <w:sz w:val="24"/>
                <w:szCs w:val="24"/>
                <w:lang w:val="uk-UA" w:eastAsia="uk-UA"/>
              </w:rPr>
              <w:t>:</w:t>
            </w:r>
          </w:p>
          <w:p w:rsidR="00364E1C" w:rsidRPr="00FF5860" w:rsidRDefault="00364E1C" w:rsidP="00364E1C">
            <w:pPr>
              <w:widowControl w:val="0"/>
              <w:spacing w:after="0" w:line="240" w:lineRule="auto"/>
              <w:rPr>
                <w:rFonts w:ascii="Times New Roman" w:eastAsia="Times New Roman" w:hAnsi="Times New Roman" w:cs="Times New Roman"/>
                <w:b/>
                <w:i/>
                <w:snapToGrid w:val="0"/>
                <w:color w:val="000000"/>
                <w:w w:val="113"/>
                <w:sz w:val="24"/>
                <w:szCs w:val="24"/>
                <w:lang w:val="uk-UA"/>
              </w:rPr>
            </w:pPr>
          </w:p>
          <w:p w:rsidR="00364E1C" w:rsidRPr="00FF5860" w:rsidRDefault="00364E1C" w:rsidP="00364E1C">
            <w:pPr>
              <w:spacing w:line="240" w:lineRule="auto"/>
              <w:rPr>
                <w:rFonts w:ascii="Times New Roman" w:eastAsia="Times New Roman" w:hAnsi="Times New Roman" w:cs="Times New Roman"/>
                <w:sz w:val="24"/>
                <w:szCs w:val="24"/>
                <w:lang w:val="uk-UA" w:eastAsia="uk-UA"/>
              </w:rPr>
            </w:pPr>
          </w:p>
        </w:tc>
        <w:tc>
          <w:tcPr>
            <w:tcW w:w="5251" w:type="dxa"/>
            <w:tcBorders>
              <w:top w:val="single" w:sz="4" w:space="0" w:color="auto"/>
              <w:left w:val="single" w:sz="4" w:space="0" w:color="auto"/>
              <w:bottom w:val="single" w:sz="4" w:space="0" w:color="auto"/>
              <w:right w:val="single" w:sz="4" w:space="0" w:color="auto"/>
            </w:tcBorders>
          </w:tcPr>
          <w:p w:rsidR="00364E1C" w:rsidRPr="00FF5860" w:rsidRDefault="00364E1C" w:rsidP="00364E1C">
            <w:pPr>
              <w:spacing w:after="0" w:line="240" w:lineRule="auto"/>
              <w:rPr>
                <w:rFonts w:ascii="Times New Roman" w:eastAsia="Times New Roman" w:hAnsi="Times New Roman" w:cs="Times New Roman"/>
                <w:b/>
                <w:sz w:val="24"/>
                <w:szCs w:val="24"/>
                <w:lang w:val="uk-UA" w:eastAsia="uk-UA"/>
              </w:rPr>
            </w:pPr>
            <w:r w:rsidRPr="00FF5860">
              <w:rPr>
                <w:rFonts w:ascii="Times New Roman" w:eastAsia="Times New Roman" w:hAnsi="Times New Roman" w:cs="Times New Roman"/>
                <w:b/>
                <w:sz w:val="24"/>
                <w:szCs w:val="24"/>
                <w:lang w:val="uk-UA" w:eastAsia="uk-UA"/>
              </w:rPr>
              <w:t>Постачальник:</w:t>
            </w:r>
          </w:p>
          <w:p w:rsidR="00364E1C" w:rsidRPr="00FF5860" w:rsidRDefault="00364E1C" w:rsidP="00364E1C">
            <w:pPr>
              <w:spacing w:line="240" w:lineRule="auto"/>
              <w:jc w:val="center"/>
              <w:rPr>
                <w:rFonts w:ascii="Times New Roman" w:eastAsia="Times New Roman" w:hAnsi="Times New Roman" w:cs="Times New Roman"/>
                <w:spacing w:val="-8"/>
                <w:sz w:val="24"/>
                <w:szCs w:val="24"/>
                <w:lang w:val="uk-UA" w:eastAsia="uk-UA"/>
              </w:rPr>
            </w:pPr>
          </w:p>
        </w:tc>
      </w:tr>
    </w:tbl>
    <w:p w:rsidR="001E73AF" w:rsidRPr="00FF5860" w:rsidRDefault="001E73AF">
      <w:pPr>
        <w:rPr>
          <w:lang w:val="uk-UA"/>
        </w:rPr>
      </w:pPr>
    </w:p>
    <w:sectPr w:rsidR="001E73AF" w:rsidRPr="00FF5860" w:rsidSect="00A00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2667"/>
    <w:multiLevelType w:val="multilevel"/>
    <w:tmpl w:val="90546D2E"/>
    <w:lvl w:ilvl="0">
      <w:start w:val="1"/>
      <w:numFmt w:val="decimal"/>
      <w:suff w:val="space"/>
      <w:lvlText w:val="%1."/>
      <w:lvlJc w:val="left"/>
      <w:pPr>
        <w:ind w:left="360" w:hanging="360"/>
      </w:pPr>
    </w:lvl>
    <w:lvl w:ilvl="1">
      <w:start w:val="1"/>
      <w:numFmt w:val="decimal"/>
      <w:suff w:val="space"/>
      <w:lvlText w:val="%1.%2."/>
      <w:lvlJc w:val="left"/>
      <w:pPr>
        <w:ind w:left="432" w:hanging="432"/>
      </w:pPr>
    </w:lvl>
    <w:lvl w:ilvl="2">
      <w:start w:val="1"/>
      <w:numFmt w:val="decimal"/>
      <w:suff w:val="space"/>
      <w:lvlText w:val="%1.%2.%3."/>
      <w:lvlJc w:val="left"/>
      <w:pPr>
        <w:ind w:left="864" w:hanging="504"/>
      </w:pPr>
      <w:rPr>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50F5F9F"/>
    <w:multiLevelType w:val="multilevel"/>
    <w:tmpl w:val="38662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A1322C"/>
    <w:multiLevelType w:val="multilevel"/>
    <w:tmpl w:val="F66AC1C6"/>
    <w:lvl w:ilvl="0">
      <w:start w:val="11"/>
      <w:numFmt w:val="decimal"/>
      <w:lvlText w:val="%1"/>
      <w:lvlJc w:val="left"/>
      <w:pPr>
        <w:ind w:left="420" w:hanging="420"/>
      </w:pPr>
      <w:rPr>
        <w:rFonts w:eastAsiaTheme="minorEastAsia" w:cstheme="minorBidi" w:hint="default"/>
        <w:b w:val="0"/>
        <w:color w:val="000000"/>
      </w:rPr>
    </w:lvl>
    <w:lvl w:ilvl="1">
      <w:start w:val="1"/>
      <w:numFmt w:val="decimal"/>
      <w:lvlText w:val="%1.%2"/>
      <w:lvlJc w:val="left"/>
      <w:pPr>
        <w:ind w:left="420" w:hanging="420"/>
      </w:pPr>
      <w:rPr>
        <w:rFonts w:eastAsiaTheme="minorEastAsia" w:cstheme="minorBidi" w:hint="default"/>
        <w:b w:val="0"/>
        <w:color w:val="000000"/>
      </w:rPr>
    </w:lvl>
    <w:lvl w:ilvl="2">
      <w:start w:val="1"/>
      <w:numFmt w:val="decimal"/>
      <w:lvlText w:val="%1.%2.%3"/>
      <w:lvlJc w:val="left"/>
      <w:pPr>
        <w:ind w:left="720" w:hanging="720"/>
      </w:pPr>
      <w:rPr>
        <w:rFonts w:eastAsiaTheme="minorEastAsia" w:cstheme="minorBidi" w:hint="default"/>
        <w:b w:val="0"/>
        <w:color w:val="000000"/>
      </w:rPr>
    </w:lvl>
    <w:lvl w:ilvl="3">
      <w:start w:val="1"/>
      <w:numFmt w:val="decimal"/>
      <w:lvlText w:val="%1.%2.%3.%4"/>
      <w:lvlJc w:val="left"/>
      <w:pPr>
        <w:ind w:left="720" w:hanging="720"/>
      </w:pPr>
      <w:rPr>
        <w:rFonts w:eastAsiaTheme="minorEastAsia" w:cstheme="minorBidi" w:hint="default"/>
        <w:b w:val="0"/>
        <w:color w:val="000000"/>
      </w:rPr>
    </w:lvl>
    <w:lvl w:ilvl="4">
      <w:start w:val="1"/>
      <w:numFmt w:val="decimal"/>
      <w:lvlText w:val="%1.%2.%3.%4.%5"/>
      <w:lvlJc w:val="left"/>
      <w:pPr>
        <w:ind w:left="1080" w:hanging="1080"/>
      </w:pPr>
      <w:rPr>
        <w:rFonts w:eastAsiaTheme="minorEastAsia" w:cstheme="minorBidi" w:hint="default"/>
        <w:b w:val="0"/>
        <w:color w:val="000000"/>
      </w:rPr>
    </w:lvl>
    <w:lvl w:ilvl="5">
      <w:start w:val="1"/>
      <w:numFmt w:val="decimal"/>
      <w:lvlText w:val="%1.%2.%3.%4.%5.%6"/>
      <w:lvlJc w:val="left"/>
      <w:pPr>
        <w:ind w:left="1080" w:hanging="1080"/>
      </w:pPr>
      <w:rPr>
        <w:rFonts w:eastAsiaTheme="minorEastAsia" w:cstheme="minorBidi" w:hint="default"/>
        <w:b w:val="0"/>
        <w:color w:val="000000"/>
      </w:rPr>
    </w:lvl>
    <w:lvl w:ilvl="6">
      <w:start w:val="1"/>
      <w:numFmt w:val="decimal"/>
      <w:lvlText w:val="%1.%2.%3.%4.%5.%6.%7"/>
      <w:lvlJc w:val="left"/>
      <w:pPr>
        <w:ind w:left="1440" w:hanging="1440"/>
      </w:pPr>
      <w:rPr>
        <w:rFonts w:eastAsiaTheme="minorEastAsia" w:cstheme="minorBidi" w:hint="default"/>
        <w:b w:val="0"/>
        <w:color w:val="000000"/>
      </w:rPr>
    </w:lvl>
    <w:lvl w:ilvl="7">
      <w:start w:val="1"/>
      <w:numFmt w:val="decimal"/>
      <w:lvlText w:val="%1.%2.%3.%4.%5.%6.%7.%8"/>
      <w:lvlJc w:val="left"/>
      <w:pPr>
        <w:ind w:left="1440" w:hanging="1440"/>
      </w:pPr>
      <w:rPr>
        <w:rFonts w:eastAsiaTheme="minorEastAsia" w:cstheme="minorBidi" w:hint="default"/>
        <w:b w:val="0"/>
        <w:color w:val="000000"/>
      </w:rPr>
    </w:lvl>
    <w:lvl w:ilvl="8">
      <w:start w:val="1"/>
      <w:numFmt w:val="decimal"/>
      <w:lvlText w:val="%1.%2.%3.%4.%5.%6.%7.%8.%9"/>
      <w:lvlJc w:val="left"/>
      <w:pPr>
        <w:ind w:left="1800" w:hanging="1800"/>
      </w:pPr>
      <w:rPr>
        <w:rFonts w:eastAsiaTheme="minorEastAsia" w:cstheme="minorBidi" w:hint="default"/>
        <w:b w:val="0"/>
        <w:color w:val="000000"/>
      </w:rPr>
    </w:lvl>
  </w:abstractNum>
  <w:abstractNum w:abstractNumId="3">
    <w:nsid w:val="3C497070"/>
    <w:multiLevelType w:val="hybridMultilevel"/>
    <w:tmpl w:val="0B621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203D7"/>
    <w:multiLevelType w:val="multilevel"/>
    <w:tmpl w:val="90546D2E"/>
    <w:lvl w:ilvl="0">
      <w:start w:val="1"/>
      <w:numFmt w:val="decimal"/>
      <w:suff w:val="space"/>
      <w:lvlText w:val="%1."/>
      <w:lvlJc w:val="left"/>
      <w:pPr>
        <w:ind w:left="360" w:hanging="360"/>
      </w:pPr>
    </w:lvl>
    <w:lvl w:ilvl="1">
      <w:start w:val="1"/>
      <w:numFmt w:val="decimal"/>
      <w:suff w:val="space"/>
      <w:lvlText w:val="%1.%2."/>
      <w:lvlJc w:val="left"/>
      <w:pPr>
        <w:ind w:left="432" w:hanging="432"/>
      </w:pPr>
    </w:lvl>
    <w:lvl w:ilvl="2">
      <w:start w:val="1"/>
      <w:numFmt w:val="decimal"/>
      <w:suff w:val="space"/>
      <w:lvlText w:val="%1.%2.%3."/>
      <w:lvlJc w:val="left"/>
      <w:pPr>
        <w:ind w:left="864" w:hanging="504"/>
      </w:pPr>
      <w:rPr>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15A2F8D"/>
    <w:multiLevelType w:val="multilevel"/>
    <w:tmpl w:val="BE46F8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A65902"/>
    <w:multiLevelType w:val="hybridMultilevel"/>
    <w:tmpl w:val="8E34D91C"/>
    <w:lvl w:ilvl="0" w:tplc="E51CFA30">
      <w:start w:val="4"/>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64E1C"/>
    <w:rsid w:val="00073A44"/>
    <w:rsid w:val="001C2E5A"/>
    <w:rsid w:val="001E73AF"/>
    <w:rsid w:val="0029729E"/>
    <w:rsid w:val="00364E1C"/>
    <w:rsid w:val="00391B28"/>
    <w:rsid w:val="003950FD"/>
    <w:rsid w:val="0039706F"/>
    <w:rsid w:val="0046080C"/>
    <w:rsid w:val="00485303"/>
    <w:rsid w:val="004B329B"/>
    <w:rsid w:val="005C15A9"/>
    <w:rsid w:val="006C5532"/>
    <w:rsid w:val="007214B6"/>
    <w:rsid w:val="00730BB1"/>
    <w:rsid w:val="00745C62"/>
    <w:rsid w:val="00A000F0"/>
    <w:rsid w:val="00B052E1"/>
    <w:rsid w:val="00B26D5E"/>
    <w:rsid w:val="00BA08A7"/>
    <w:rsid w:val="00C323DD"/>
    <w:rsid w:val="00CF5AF4"/>
    <w:rsid w:val="00D36E26"/>
    <w:rsid w:val="00DC686E"/>
    <w:rsid w:val="00E263B2"/>
    <w:rsid w:val="00E52B66"/>
    <w:rsid w:val="00E87E3D"/>
    <w:rsid w:val="00F13A72"/>
    <w:rsid w:val="00FF5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2022-12-06T07:59:00Z</dcterms:created>
  <dcterms:modified xsi:type="dcterms:W3CDTF">2024-03-11T08:24:00Z</dcterms:modified>
</cp:coreProperties>
</file>