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9B375" w14:textId="6BFF4CE9" w:rsidR="00B53EC6" w:rsidRPr="008F0D7F" w:rsidRDefault="00332BC5" w:rsidP="00D66EF3">
      <w:pPr>
        <w:pStyle w:val="a5"/>
        <w:shd w:val="clear" w:color="auto" w:fill="FFFFFF"/>
        <w:ind w:left="0"/>
        <w:rPr>
          <w:rFonts w:ascii="Times New Roman" w:hAnsi="Times New Roman" w:cs="Times New Roman"/>
          <w:sz w:val="28"/>
          <w:szCs w:val="28"/>
        </w:rPr>
      </w:pPr>
      <w:r w:rsidRPr="008F0D7F">
        <w:rPr>
          <w:rFonts w:ascii="Times New Roman" w:hAnsi="Times New Roman" w:cs="Times New Roman"/>
          <w:bCs/>
          <w:sz w:val="24"/>
          <w:szCs w:val="24"/>
        </w:rPr>
        <w:t>Комунальне некомерційне підприємство «Барський медичний центр первинної медико-санітарної допомоги» Барської міської ради</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8F0D7F"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8F0D7F" w:rsidRDefault="00521DE3" w:rsidP="006B4075">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2DB0FA55" w14:textId="77777777" w:rsidR="008A6D51" w:rsidRPr="008F0D7F" w:rsidRDefault="008A6D51" w:rsidP="008A6D51">
            <w:pPr>
              <w:pStyle w:val="aa"/>
              <w:shd w:val="clear" w:color="auto" w:fill="FFFFFF"/>
              <w:jc w:val="right"/>
              <w:rPr>
                <w:rFonts w:ascii="Times New Roman" w:hAnsi="Times New Roman"/>
                <w:b/>
                <w:sz w:val="26"/>
                <w:szCs w:val="26"/>
              </w:rPr>
            </w:pPr>
          </w:p>
          <w:p w14:paraId="4C30242F" w14:textId="77777777" w:rsidR="008A6D51" w:rsidRPr="008F0D7F" w:rsidRDefault="008A6D51" w:rsidP="008A6D51">
            <w:pPr>
              <w:pStyle w:val="aa"/>
              <w:shd w:val="clear" w:color="auto" w:fill="FFFFFF"/>
              <w:jc w:val="right"/>
              <w:rPr>
                <w:rFonts w:ascii="Times New Roman" w:hAnsi="Times New Roman"/>
                <w:b/>
                <w:sz w:val="26"/>
                <w:szCs w:val="26"/>
              </w:rPr>
            </w:pPr>
          </w:p>
          <w:p w14:paraId="0B3E2E38" w14:textId="79805B01" w:rsidR="008A6D51" w:rsidRPr="008F0D7F" w:rsidRDefault="008A6D51" w:rsidP="008A6D51">
            <w:pPr>
              <w:pStyle w:val="aa"/>
              <w:shd w:val="clear" w:color="auto" w:fill="FFFFFF"/>
              <w:jc w:val="right"/>
              <w:rPr>
                <w:rFonts w:ascii="Times New Roman" w:hAnsi="Times New Roman"/>
                <w:b/>
                <w:sz w:val="24"/>
                <w:szCs w:val="24"/>
              </w:rPr>
            </w:pPr>
            <w:r w:rsidRPr="008F0D7F">
              <w:rPr>
                <w:rFonts w:ascii="Times New Roman" w:hAnsi="Times New Roman"/>
                <w:b/>
                <w:sz w:val="26"/>
                <w:szCs w:val="26"/>
              </w:rPr>
              <w:t>«</w:t>
            </w:r>
            <w:r w:rsidRPr="008F0D7F">
              <w:rPr>
                <w:rFonts w:ascii="Times New Roman" w:hAnsi="Times New Roman"/>
                <w:b/>
                <w:sz w:val="24"/>
                <w:szCs w:val="24"/>
              </w:rPr>
              <w:t>ЗАТВЕРДЖЕНО»</w:t>
            </w:r>
          </w:p>
          <w:p w14:paraId="6B7FDDED" w14:textId="230DEB14" w:rsidR="008A6D51" w:rsidRPr="008F0D7F" w:rsidRDefault="008A6D51" w:rsidP="008A6D51">
            <w:pPr>
              <w:pStyle w:val="aa"/>
              <w:shd w:val="clear" w:color="auto" w:fill="FFFFFF"/>
              <w:jc w:val="right"/>
              <w:rPr>
                <w:rFonts w:ascii="Times New Roman" w:hAnsi="Times New Roman"/>
                <w:b/>
                <w:i/>
                <w:sz w:val="24"/>
                <w:szCs w:val="24"/>
              </w:rPr>
            </w:pPr>
            <w:r w:rsidRPr="008F0D7F">
              <w:rPr>
                <w:rFonts w:ascii="Times New Roman" w:hAnsi="Times New Roman"/>
                <w:b/>
                <w:i/>
                <w:sz w:val="24"/>
                <w:szCs w:val="24"/>
              </w:rPr>
              <w:t xml:space="preserve"> «</w:t>
            </w:r>
            <w:r w:rsidR="00332BC5" w:rsidRPr="008F0D7F">
              <w:rPr>
                <w:rFonts w:ascii="Times New Roman" w:hAnsi="Times New Roman"/>
                <w:b/>
                <w:i/>
                <w:sz w:val="24"/>
                <w:szCs w:val="24"/>
              </w:rPr>
              <w:t>05</w:t>
            </w:r>
            <w:r w:rsidRPr="008F0D7F">
              <w:rPr>
                <w:rFonts w:ascii="Times New Roman" w:hAnsi="Times New Roman"/>
                <w:b/>
                <w:i/>
                <w:sz w:val="24"/>
                <w:szCs w:val="24"/>
              </w:rPr>
              <w:t xml:space="preserve">» </w:t>
            </w:r>
            <w:r w:rsidR="00332BC5" w:rsidRPr="008F0D7F">
              <w:rPr>
                <w:rFonts w:ascii="Times New Roman" w:hAnsi="Times New Roman"/>
                <w:b/>
                <w:i/>
                <w:sz w:val="24"/>
                <w:szCs w:val="24"/>
              </w:rPr>
              <w:t>грудня</w:t>
            </w:r>
            <w:r w:rsidRPr="008F0D7F">
              <w:rPr>
                <w:rFonts w:ascii="Times New Roman" w:hAnsi="Times New Roman"/>
                <w:b/>
                <w:i/>
                <w:sz w:val="24"/>
                <w:szCs w:val="24"/>
              </w:rPr>
              <w:t xml:space="preserve"> 2023 р.</w:t>
            </w:r>
          </w:p>
          <w:p w14:paraId="2371C728" w14:textId="77777777" w:rsidR="008A6D51" w:rsidRPr="008F0D7F" w:rsidRDefault="008A6D51" w:rsidP="008A6D51">
            <w:pPr>
              <w:pStyle w:val="a8"/>
              <w:shd w:val="clear" w:color="auto" w:fill="FFFFFF"/>
              <w:spacing w:line="240" w:lineRule="auto"/>
              <w:jc w:val="right"/>
              <w:rPr>
                <w:i/>
                <w:noProof w:val="0"/>
                <w:color w:val="000000"/>
                <w:sz w:val="23"/>
                <w:szCs w:val="23"/>
                <w:lang w:val="uk-UA"/>
              </w:rPr>
            </w:pPr>
            <w:r w:rsidRPr="008F0D7F">
              <w:rPr>
                <w:i/>
                <w:noProof w:val="0"/>
                <w:color w:val="000000"/>
                <w:sz w:val="23"/>
                <w:szCs w:val="23"/>
                <w:lang w:val="uk-UA"/>
              </w:rPr>
              <w:t>рішенням уповноваженої особи</w:t>
            </w:r>
          </w:p>
          <w:p w14:paraId="24881D2A" w14:textId="7624E3F1" w:rsidR="00F055E9" w:rsidRPr="008F0D7F" w:rsidRDefault="00332BC5" w:rsidP="006B4075">
            <w:pPr>
              <w:pStyle w:val="a8"/>
              <w:shd w:val="clear" w:color="auto" w:fill="FFFFFF"/>
              <w:spacing w:line="240" w:lineRule="auto"/>
              <w:jc w:val="right"/>
              <w:rPr>
                <w:i/>
                <w:noProof w:val="0"/>
                <w:color w:val="000000"/>
                <w:sz w:val="23"/>
                <w:szCs w:val="23"/>
                <w:lang w:val="uk-UA"/>
              </w:rPr>
            </w:pPr>
            <w:r w:rsidRPr="008F0D7F">
              <w:rPr>
                <w:b w:val="0"/>
                <w:bCs/>
                <w:lang w:val="uk-UA"/>
              </w:rPr>
              <w:t>Малюгова Діана Борисівна</w:t>
            </w:r>
            <w:r w:rsidRPr="008F0D7F">
              <w:rPr>
                <w:i/>
                <w:noProof w:val="0"/>
                <w:color w:val="000000"/>
                <w:sz w:val="23"/>
                <w:szCs w:val="23"/>
                <w:lang w:val="uk-UA"/>
              </w:rPr>
              <w:t xml:space="preserve"> </w:t>
            </w:r>
          </w:p>
        </w:tc>
      </w:tr>
    </w:tbl>
    <w:p w14:paraId="12476642" w14:textId="77777777" w:rsidR="00521DE3" w:rsidRPr="008F0D7F" w:rsidRDefault="00521DE3" w:rsidP="006B4075">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8F0D7F" w:rsidRDefault="002219BB" w:rsidP="006B4075">
      <w:pPr>
        <w:shd w:val="clear" w:color="auto" w:fill="FFFFFF"/>
        <w:spacing w:after="0" w:line="240" w:lineRule="auto"/>
        <w:jc w:val="center"/>
        <w:rPr>
          <w:rFonts w:ascii="Times New Roman" w:hAnsi="Times New Roman" w:cs="Times New Roman"/>
          <w:sz w:val="23"/>
          <w:szCs w:val="23"/>
          <w:lang w:val="uk-UA"/>
        </w:rPr>
      </w:pPr>
    </w:p>
    <w:p w14:paraId="75905687" w14:textId="00497A62" w:rsidR="002219BB" w:rsidRPr="008F0D7F" w:rsidRDefault="002219BB" w:rsidP="006B4075">
      <w:pPr>
        <w:shd w:val="clear" w:color="auto" w:fill="FFFFFF"/>
        <w:spacing w:after="0" w:line="240" w:lineRule="auto"/>
        <w:jc w:val="center"/>
        <w:rPr>
          <w:rFonts w:ascii="Times New Roman" w:hAnsi="Times New Roman" w:cs="Times New Roman"/>
          <w:sz w:val="23"/>
          <w:szCs w:val="23"/>
          <w:lang w:val="uk-UA"/>
        </w:rPr>
      </w:pPr>
    </w:p>
    <w:p w14:paraId="1DE8AF63" w14:textId="77777777" w:rsidR="00332BC5" w:rsidRPr="008F0D7F" w:rsidRDefault="00332BC5" w:rsidP="006B4075">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8F0D7F" w14:paraId="759A5B27" w14:textId="77777777" w:rsidTr="00733F50">
        <w:trPr>
          <w:jc w:val="center"/>
        </w:trPr>
        <w:tc>
          <w:tcPr>
            <w:tcW w:w="9732" w:type="dxa"/>
            <w:shd w:val="clear" w:color="auto" w:fill="auto"/>
          </w:tcPr>
          <w:p w14:paraId="6B0A2B16" w14:textId="77777777" w:rsidR="00416E1E" w:rsidRPr="008F0D7F" w:rsidRDefault="00416E1E" w:rsidP="006B4075">
            <w:pPr>
              <w:pStyle w:val="6"/>
              <w:shd w:val="clear" w:color="auto" w:fill="FFFFFF"/>
              <w:spacing w:before="0"/>
              <w:rPr>
                <w:sz w:val="48"/>
                <w:szCs w:val="48"/>
              </w:rPr>
            </w:pPr>
          </w:p>
          <w:p w14:paraId="0023CCDA" w14:textId="77777777" w:rsidR="00521DE3" w:rsidRPr="008F0D7F" w:rsidRDefault="00521DE3" w:rsidP="006B4075">
            <w:pPr>
              <w:pStyle w:val="6"/>
              <w:shd w:val="clear" w:color="auto" w:fill="FFFFFF"/>
              <w:spacing w:before="0"/>
              <w:rPr>
                <w:sz w:val="48"/>
                <w:szCs w:val="48"/>
              </w:rPr>
            </w:pPr>
            <w:r w:rsidRPr="008F0D7F">
              <w:rPr>
                <w:sz w:val="48"/>
                <w:szCs w:val="48"/>
              </w:rPr>
              <w:t>ТЕНДЕРНА ДОКУМЕНТАЦІЯ</w:t>
            </w:r>
          </w:p>
          <w:p w14:paraId="7876835C" w14:textId="77777777" w:rsidR="00521DE3" w:rsidRPr="008F0D7F" w:rsidRDefault="00521DE3" w:rsidP="006B4075">
            <w:pPr>
              <w:shd w:val="clear" w:color="auto" w:fill="FFFFFF"/>
              <w:spacing w:after="0" w:line="240" w:lineRule="auto"/>
              <w:rPr>
                <w:rFonts w:ascii="Times New Roman" w:hAnsi="Times New Roman" w:cs="Times New Roman"/>
                <w:sz w:val="16"/>
                <w:szCs w:val="16"/>
                <w:lang w:val="uk-UA"/>
              </w:rPr>
            </w:pPr>
          </w:p>
        </w:tc>
      </w:tr>
      <w:tr w:rsidR="00521DE3" w:rsidRPr="008F0D7F" w14:paraId="6CD43FB9" w14:textId="77777777" w:rsidTr="00733F50">
        <w:trPr>
          <w:jc w:val="center"/>
        </w:trPr>
        <w:tc>
          <w:tcPr>
            <w:tcW w:w="9732" w:type="dxa"/>
            <w:shd w:val="clear" w:color="auto" w:fill="auto"/>
          </w:tcPr>
          <w:p w14:paraId="3DA7E3A0" w14:textId="77777777" w:rsidR="00521DE3" w:rsidRPr="008F0D7F" w:rsidRDefault="00521DE3" w:rsidP="006B4075">
            <w:pPr>
              <w:pStyle w:val="6"/>
              <w:shd w:val="clear" w:color="auto" w:fill="FFFFFF"/>
              <w:spacing w:before="0"/>
              <w:rPr>
                <w:sz w:val="24"/>
                <w:szCs w:val="24"/>
              </w:rPr>
            </w:pPr>
            <w:r w:rsidRPr="008F0D7F">
              <w:rPr>
                <w:sz w:val="24"/>
                <w:szCs w:val="24"/>
              </w:rPr>
              <w:t>на закупівлю по предмету:</w:t>
            </w:r>
          </w:p>
        </w:tc>
      </w:tr>
    </w:tbl>
    <w:p w14:paraId="259D8ACE" w14:textId="77777777" w:rsidR="00521DE3" w:rsidRPr="008F0D7F" w:rsidRDefault="00521DE3" w:rsidP="006B4075">
      <w:pPr>
        <w:shd w:val="clear" w:color="auto" w:fill="FFFFFF"/>
        <w:spacing w:after="0" w:line="240" w:lineRule="auto"/>
        <w:rPr>
          <w:rFonts w:ascii="Times New Roman" w:hAnsi="Times New Roman" w:cs="Times New Roman"/>
          <w:lang w:val="uk-UA"/>
        </w:rPr>
      </w:pPr>
    </w:p>
    <w:p w14:paraId="27E2B836" w14:textId="77777777" w:rsidR="002219BB" w:rsidRPr="008F0D7F" w:rsidRDefault="002219BB" w:rsidP="006B4075">
      <w:pPr>
        <w:spacing w:after="0" w:line="240" w:lineRule="auto"/>
        <w:jc w:val="center"/>
        <w:rPr>
          <w:rFonts w:ascii="Times New Roman" w:eastAsia="Times New Roman" w:hAnsi="Times New Roman"/>
          <w:b/>
          <w:sz w:val="24"/>
          <w:szCs w:val="24"/>
          <w:lang w:val="uk-UA"/>
        </w:rPr>
      </w:pPr>
    </w:p>
    <w:p w14:paraId="061D61EE" w14:textId="77777777" w:rsidR="00F30343" w:rsidRPr="008F0D7F" w:rsidRDefault="00F30343" w:rsidP="00F30343">
      <w:pPr>
        <w:spacing w:after="0" w:line="240" w:lineRule="auto"/>
        <w:jc w:val="center"/>
        <w:rPr>
          <w:rFonts w:ascii="Times New Roman" w:eastAsia="Times New Roman" w:hAnsi="Times New Roman"/>
          <w:b/>
          <w:sz w:val="24"/>
          <w:szCs w:val="24"/>
          <w:lang w:val="uk-UA"/>
        </w:rPr>
      </w:pPr>
      <w:r w:rsidRPr="008F0D7F">
        <w:rPr>
          <w:rFonts w:ascii="Times New Roman" w:hAnsi="Times New Roman"/>
          <w:b/>
          <w:bCs/>
          <w:sz w:val="24"/>
          <w:szCs w:val="24"/>
          <w:lang w:val="uk-UA"/>
        </w:rPr>
        <w:t>ДК 021:2015 код 09120000-6 «Газове паливо» (Природний газ</w:t>
      </w:r>
      <w:r w:rsidRPr="008F0D7F">
        <w:rPr>
          <w:rStyle w:val="af0"/>
          <w:rFonts w:ascii="Times New Roman" w:eastAsia="Times New Roman" w:hAnsi="Times New Roman"/>
          <w:b/>
          <w:sz w:val="24"/>
          <w:szCs w:val="24"/>
          <w:lang w:val="uk-UA"/>
        </w:rPr>
        <w:footnoteReference w:id="1"/>
      </w:r>
      <w:r w:rsidRPr="008F0D7F">
        <w:rPr>
          <w:rFonts w:ascii="Times New Roman" w:hAnsi="Times New Roman"/>
          <w:b/>
          <w:bCs/>
          <w:sz w:val="24"/>
          <w:szCs w:val="24"/>
          <w:lang w:val="uk-UA"/>
        </w:rPr>
        <w:t>)</w:t>
      </w:r>
      <w:r w:rsidRPr="008F0D7F">
        <w:rPr>
          <w:rStyle w:val="af0"/>
          <w:rFonts w:ascii="Times New Roman" w:eastAsia="Times New Roman" w:hAnsi="Times New Roman"/>
          <w:b/>
          <w:sz w:val="24"/>
          <w:szCs w:val="24"/>
          <w:lang w:val="uk-UA"/>
        </w:rPr>
        <w:t xml:space="preserve"> </w:t>
      </w:r>
    </w:p>
    <w:p w14:paraId="3042983E" w14:textId="77777777" w:rsidR="00F30343" w:rsidRPr="008F0D7F" w:rsidRDefault="00F30343" w:rsidP="00F30343">
      <w:pPr>
        <w:spacing w:after="0" w:line="240" w:lineRule="auto"/>
        <w:jc w:val="center"/>
        <w:rPr>
          <w:rFonts w:ascii="Times New Roman" w:hAnsi="Times New Roman"/>
          <w:sz w:val="24"/>
          <w:szCs w:val="24"/>
          <w:lang w:val="uk-UA"/>
        </w:rPr>
      </w:pPr>
    </w:p>
    <w:p w14:paraId="6522FDEF" w14:textId="05D74B04" w:rsidR="00647012" w:rsidRPr="008F0D7F" w:rsidRDefault="00F30343" w:rsidP="00F30343">
      <w:pPr>
        <w:shd w:val="clear" w:color="auto" w:fill="FFFFFF"/>
        <w:spacing w:after="0" w:line="240" w:lineRule="auto"/>
        <w:jc w:val="center"/>
        <w:outlineLvl w:val="0"/>
        <w:rPr>
          <w:rFonts w:ascii="Times New Roman" w:hAnsi="Times New Roman"/>
          <w:i/>
          <w:sz w:val="24"/>
          <w:szCs w:val="24"/>
          <w:lang w:val="uk-UA"/>
        </w:rPr>
      </w:pPr>
      <w:r w:rsidRPr="008F0D7F">
        <w:rPr>
          <w:rFonts w:ascii="Times New Roman" w:hAnsi="Times New Roman"/>
          <w:i/>
          <w:sz w:val="24"/>
          <w:szCs w:val="24"/>
          <w:lang w:val="uk-UA"/>
        </w:rPr>
        <w:t xml:space="preserve">Деталізований CPV код (у </w:t>
      </w:r>
      <w:proofErr w:type="spellStart"/>
      <w:r w:rsidRPr="008F0D7F">
        <w:rPr>
          <w:rFonts w:ascii="Times New Roman" w:hAnsi="Times New Roman"/>
          <w:i/>
          <w:sz w:val="24"/>
          <w:szCs w:val="24"/>
          <w:lang w:val="uk-UA"/>
        </w:rPr>
        <w:t>т.ч</w:t>
      </w:r>
      <w:proofErr w:type="spellEnd"/>
      <w:r w:rsidRPr="008F0D7F">
        <w:rPr>
          <w:rFonts w:ascii="Times New Roman" w:hAnsi="Times New Roman"/>
          <w:i/>
          <w:sz w:val="24"/>
          <w:szCs w:val="24"/>
          <w:lang w:val="uk-UA"/>
        </w:rPr>
        <w:t>. для лотів) та його назва ДК 021:2015 - 09123000-7 – Природний газ</w:t>
      </w:r>
    </w:p>
    <w:p w14:paraId="060F1403" w14:textId="77777777" w:rsidR="00B816E5" w:rsidRPr="008F0D7F" w:rsidRDefault="00B816E5" w:rsidP="006B4075">
      <w:pPr>
        <w:shd w:val="clear" w:color="auto" w:fill="FFFFFF"/>
        <w:spacing w:after="0" w:line="240" w:lineRule="auto"/>
        <w:jc w:val="center"/>
        <w:outlineLvl w:val="0"/>
        <w:rPr>
          <w:rFonts w:ascii="Times New Roman" w:hAnsi="Times New Roman" w:cs="Times New Roman"/>
          <w:sz w:val="24"/>
          <w:szCs w:val="24"/>
          <w:lang w:val="uk-UA"/>
        </w:rPr>
      </w:pPr>
    </w:p>
    <w:p w14:paraId="43E98BB5" w14:textId="41702382" w:rsidR="00F66700" w:rsidRPr="008F0D7F" w:rsidRDefault="00B816E5" w:rsidP="006B4075">
      <w:pPr>
        <w:shd w:val="clear" w:color="auto" w:fill="FFFFFF"/>
        <w:spacing w:after="0" w:line="240" w:lineRule="auto"/>
        <w:jc w:val="center"/>
        <w:outlineLvl w:val="0"/>
        <w:rPr>
          <w:rFonts w:ascii="Times New Roman" w:hAnsi="Times New Roman"/>
          <w:i/>
          <w:sz w:val="24"/>
          <w:szCs w:val="24"/>
          <w:lang w:val="uk-UA"/>
        </w:rPr>
      </w:pPr>
      <w:r w:rsidRPr="008F0D7F">
        <w:rPr>
          <w:rFonts w:ascii="Times New Roman" w:hAnsi="Times New Roman" w:cs="Times New Roman"/>
          <w:sz w:val="24"/>
          <w:szCs w:val="24"/>
          <w:lang w:val="uk-UA"/>
        </w:rPr>
        <w:t>закупівля на 2024 рік</w:t>
      </w:r>
    </w:p>
    <w:p w14:paraId="51FE2B38" w14:textId="77777777" w:rsidR="00550C47" w:rsidRPr="008F0D7F" w:rsidRDefault="00550C47" w:rsidP="006B4075">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8F0D7F" w:rsidRDefault="00521DE3" w:rsidP="006B4075">
      <w:pPr>
        <w:spacing w:after="0" w:line="240" w:lineRule="auto"/>
        <w:jc w:val="center"/>
        <w:rPr>
          <w:rFonts w:ascii="Times New Roman" w:hAnsi="Times New Roman" w:cs="Times New Roman"/>
          <w:i/>
          <w:sz w:val="20"/>
          <w:szCs w:val="20"/>
          <w:lang w:val="uk-UA"/>
        </w:rPr>
      </w:pPr>
      <w:r w:rsidRPr="008F0D7F">
        <w:rPr>
          <w:rFonts w:ascii="Times New Roman" w:hAnsi="Times New Roman" w:cs="Times New Roman"/>
          <w:b/>
          <w:i/>
          <w:sz w:val="20"/>
          <w:szCs w:val="20"/>
          <w:lang w:val="uk-UA"/>
        </w:rPr>
        <w:t>Процедура закупівлі</w:t>
      </w:r>
      <w:r w:rsidRPr="008F0D7F">
        <w:rPr>
          <w:rFonts w:ascii="Times New Roman" w:hAnsi="Times New Roman" w:cs="Times New Roman"/>
          <w:i/>
          <w:sz w:val="20"/>
          <w:szCs w:val="20"/>
          <w:lang w:val="uk-UA"/>
        </w:rPr>
        <w:t xml:space="preserve"> – відкриті торги</w:t>
      </w:r>
      <w:r w:rsidR="0004559B" w:rsidRPr="008F0D7F">
        <w:rPr>
          <w:rFonts w:ascii="Times New Roman" w:hAnsi="Times New Roman" w:cs="Times New Roman"/>
          <w:i/>
          <w:sz w:val="20"/>
          <w:szCs w:val="20"/>
          <w:lang w:val="uk-UA"/>
        </w:rPr>
        <w:t>,</w:t>
      </w:r>
      <w:r w:rsidR="00CD3C36" w:rsidRPr="008F0D7F">
        <w:rPr>
          <w:rFonts w:ascii="Times New Roman" w:hAnsi="Times New Roman" w:cs="Times New Roman"/>
          <w:i/>
          <w:sz w:val="20"/>
          <w:szCs w:val="20"/>
          <w:lang w:val="uk-UA" w:eastAsia="en-US"/>
        </w:rPr>
        <w:t xml:space="preserve"> </w:t>
      </w:r>
      <w:r w:rsidR="00CD3C36" w:rsidRPr="008F0D7F">
        <w:rPr>
          <w:rFonts w:ascii="Times New Roman" w:hAnsi="Times New Roman" w:cs="Times New Roman"/>
          <w:i/>
          <w:sz w:val="20"/>
          <w:szCs w:val="20"/>
          <w:lang w:val="uk-UA"/>
        </w:rPr>
        <w:t>з урахуванням особливостей</w:t>
      </w:r>
    </w:p>
    <w:p w14:paraId="3203980B" w14:textId="36A999DD" w:rsidR="00CD3C36" w:rsidRPr="008F0D7F" w:rsidRDefault="00CD3C36" w:rsidP="006B4075">
      <w:pPr>
        <w:spacing w:after="0" w:line="240" w:lineRule="auto"/>
        <w:jc w:val="center"/>
        <w:rPr>
          <w:rFonts w:ascii="Times New Roman" w:hAnsi="Times New Roman"/>
          <w:i/>
          <w:sz w:val="20"/>
          <w:szCs w:val="20"/>
          <w:lang w:val="uk-UA" w:eastAsia="en-US"/>
        </w:rPr>
      </w:pPr>
      <w:r w:rsidRPr="008F0D7F">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8F0D7F">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8F0D7F">
        <w:rPr>
          <w:rFonts w:ascii="Times New Roman" w:hAnsi="Times New Roman" w:cs="Times New Roman"/>
          <w:i/>
          <w:sz w:val="20"/>
          <w:szCs w:val="20"/>
          <w:lang w:val="uk-UA" w:eastAsia="en-US"/>
        </w:rPr>
        <w:t xml:space="preserve"> (далі - особливості)</w:t>
      </w:r>
      <w:r w:rsidRPr="008F0D7F">
        <w:rPr>
          <w:rFonts w:ascii="Times New Roman" w:hAnsi="Times New Roman" w:cs="Times New Roman"/>
          <w:i/>
          <w:sz w:val="20"/>
          <w:szCs w:val="20"/>
          <w:lang w:val="uk-UA" w:eastAsia="en-US"/>
        </w:rPr>
        <w:t xml:space="preserve">, </w:t>
      </w:r>
      <w:r w:rsidRPr="008F0D7F">
        <w:rPr>
          <w:rFonts w:ascii="Times New Roman" w:hAnsi="Times New Roman"/>
          <w:i/>
          <w:sz w:val="20"/>
          <w:szCs w:val="20"/>
          <w:lang w:val="uk-UA" w:eastAsia="en-US"/>
        </w:rPr>
        <w:t>затверджених постановою Кабінету Міністрів України від 12 жовтня 2022 р. № 1178</w:t>
      </w:r>
      <w:r w:rsidR="00F30343" w:rsidRPr="008F0D7F">
        <w:rPr>
          <w:rFonts w:ascii="Times New Roman" w:hAnsi="Times New Roman"/>
          <w:i/>
          <w:sz w:val="20"/>
          <w:szCs w:val="20"/>
          <w:lang w:val="uk-UA" w:eastAsia="en-US"/>
        </w:rPr>
        <w:t xml:space="preserve"> з урахуванням змін</w:t>
      </w:r>
    </w:p>
    <w:p w14:paraId="6D716383" w14:textId="77777777" w:rsidR="00CD3C36" w:rsidRPr="008F0D7F" w:rsidRDefault="00CD3C36" w:rsidP="006B4075">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8F0D7F" w:rsidRDefault="00FA3C9B" w:rsidP="006B4075">
      <w:pPr>
        <w:shd w:val="clear" w:color="auto" w:fill="FFFFFF"/>
        <w:spacing w:after="0" w:line="240" w:lineRule="auto"/>
        <w:jc w:val="center"/>
        <w:rPr>
          <w:rFonts w:ascii="Times New Roman" w:hAnsi="Times New Roman" w:cs="Times New Roman"/>
          <w:i/>
          <w:sz w:val="20"/>
          <w:szCs w:val="20"/>
          <w:lang w:val="uk-UA"/>
        </w:rPr>
      </w:pPr>
    </w:p>
    <w:p w14:paraId="4C6287B6" w14:textId="2C22785C" w:rsidR="00047B67" w:rsidRPr="008F0D7F" w:rsidRDefault="00047B67" w:rsidP="006B4075">
      <w:pPr>
        <w:shd w:val="clear" w:color="auto" w:fill="FFFFFF"/>
        <w:spacing w:after="0" w:line="240" w:lineRule="auto"/>
        <w:jc w:val="center"/>
        <w:outlineLvl w:val="0"/>
        <w:rPr>
          <w:rFonts w:ascii="Times New Roman" w:hAnsi="Times New Roman" w:cs="Times New Roman"/>
          <w:sz w:val="24"/>
          <w:szCs w:val="24"/>
          <w:lang w:val="uk-UA"/>
        </w:rPr>
      </w:pPr>
    </w:p>
    <w:p w14:paraId="25F852D9" w14:textId="77777777" w:rsidR="002219BB" w:rsidRPr="008F0D7F"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8F0D7F"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8F0D7F"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8F0D7F" w:rsidRDefault="00B730C0" w:rsidP="006B4075">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8F0D7F" w:rsidRDefault="00B730C0" w:rsidP="006B4075">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8F0D7F"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8F0D7F"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8F0D7F"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8F0D7F"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8F0D7F"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8F0D7F"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17363CC" w14:textId="77777777" w:rsidR="005B43A5" w:rsidRPr="008F0D7F"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32C84979" w14:textId="77777777" w:rsidR="005B43A5" w:rsidRPr="008F0D7F"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52E68A78" w14:textId="0D641014" w:rsidR="003C5AE2" w:rsidRPr="008F0D7F" w:rsidRDefault="00332BC5" w:rsidP="006B4075">
      <w:pPr>
        <w:spacing w:after="0" w:line="240" w:lineRule="auto"/>
        <w:jc w:val="center"/>
        <w:rPr>
          <w:rFonts w:ascii="Times New Roman" w:hAnsi="Times New Roman" w:cs="Times New Roman"/>
          <w:b/>
          <w:sz w:val="24"/>
          <w:szCs w:val="24"/>
          <w:lang w:val="uk-UA"/>
        </w:rPr>
      </w:pPr>
      <w:r w:rsidRPr="008F0D7F">
        <w:rPr>
          <w:rFonts w:ascii="Times New Roman" w:eastAsia="Times New Roman" w:hAnsi="Times New Roman"/>
          <w:b/>
          <w:sz w:val="24"/>
          <w:szCs w:val="24"/>
          <w:lang w:val="uk-UA"/>
        </w:rPr>
        <w:t>м. Бар</w:t>
      </w:r>
      <w:r w:rsidRPr="008F0D7F">
        <w:rPr>
          <w:rFonts w:ascii="Times New Roman" w:hAnsi="Times New Roman"/>
          <w:b/>
          <w:bCs/>
          <w:sz w:val="24"/>
          <w:szCs w:val="24"/>
          <w:lang w:val="uk-UA"/>
        </w:rPr>
        <w:t xml:space="preserve"> </w:t>
      </w:r>
      <w:r w:rsidR="001615CE" w:rsidRPr="008F0D7F">
        <w:rPr>
          <w:rFonts w:ascii="Times New Roman" w:eastAsia="Times New Roman" w:hAnsi="Times New Roman"/>
          <w:b/>
          <w:sz w:val="24"/>
          <w:szCs w:val="24"/>
          <w:lang w:val="uk-UA"/>
        </w:rPr>
        <w:t>– 2023</w:t>
      </w:r>
      <w:r w:rsidR="00626017" w:rsidRPr="008F0D7F">
        <w:rPr>
          <w:rFonts w:ascii="Times New Roman" w:eastAsia="Times New Roman" w:hAnsi="Times New Roman"/>
          <w:b/>
          <w:sz w:val="24"/>
          <w:szCs w:val="24"/>
          <w:lang w:val="uk-UA"/>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8F0D7F"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08EAEEBB" w:rsidR="003C5AE2" w:rsidRPr="008F0D7F" w:rsidRDefault="003D24FD" w:rsidP="006B4075">
            <w:pPr>
              <w:spacing w:after="0" w:line="240" w:lineRule="auto"/>
              <w:jc w:val="center"/>
              <w:rPr>
                <w:rFonts w:ascii="Times New Roman" w:eastAsia="Times New Roman" w:hAnsi="Times New Roman" w:cs="Times New Roman"/>
                <w:sz w:val="24"/>
                <w:szCs w:val="24"/>
                <w:lang w:val="uk-UA"/>
              </w:rPr>
            </w:pPr>
            <w:r w:rsidRPr="008F0D7F">
              <w:rPr>
                <w:rFonts w:ascii="Times New Roman" w:hAnsi="Times New Roman" w:cs="Times New Roman"/>
                <w:b/>
                <w:sz w:val="28"/>
                <w:lang w:val="uk-UA"/>
              </w:rPr>
              <w:lastRenderedPageBreak/>
              <w:br w:type="page"/>
            </w:r>
            <w:r w:rsidR="003C5AE2" w:rsidRPr="008F0D7F">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F0D7F" w:rsidRDefault="003C5AE2" w:rsidP="006B4075">
            <w:pPr>
              <w:spacing w:after="0" w:line="240" w:lineRule="auto"/>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Розділ І. Загальні положення</w:t>
            </w:r>
          </w:p>
        </w:tc>
      </w:tr>
      <w:tr w:rsidR="003C5AE2" w:rsidRPr="008F0D7F"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F0D7F" w:rsidRDefault="003C5AE2" w:rsidP="006B4075">
            <w:pPr>
              <w:spacing w:after="0" w:line="240" w:lineRule="auto"/>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F0D7F" w:rsidRDefault="003C5AE2" w:rsidP="006B4075">
            <w:pPr>
              <w:spacing w:after="0" w:line="240" w:lineRule="auto"/>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F0D7F" w:rsidRDefault="003C5AE2" w:rsidP="006B4075">
            <w:pPr>
              <w:spacing w:after="0" w:line="240" w:lineRule="auto"/>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3</w:t>
            </w:r>
          </w:p>
        </w:tc>
      </w:tr>
      <w:tr w:rsidR="003C5AE2" w:rsidRPr="008F0D7F"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8F0D7F" w:rsidRDefault="00550C47" w:rsidP="006B4075">
            <w:pPr>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8F0D7F">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8F0D7F">
              <w:rPr>
                <w:rFonts w:ascii="Times New Roman" w:hAnsi="Times New Roman"/>
                <w:sz w:val="24"/>
                <w:szCs w:val="24"/>
                <w:lang w:val="uk-UA" w:eastAsia="uk-UA"/>
              </w:rPr>
              <w:t xml:space="preserve">(далі – </w:t>
            </w:r>
            <w:r w:rsidR="000C7E2C" w:rsidRPr="008F0D7F">
              <w:rPr>
                <w:rFonts w:ascii="Times New Roman" w:hAnsi="Times New Roman"/>
                <w:sz w:val="24"/>
                <w:szCs w:val="24"/>
                <w:lang w:val="uk-UA" w:eastAsia="uk-UA"/>
              </w:rPr>
              <w:t>о</w:t>
            </w:r>
            <w:r w:rsidRPr="008F0D7F">
              <w:rPr>
                <w:rFonts w:ascii="Times New Roman" w:hAnsi="Times New Roman"/>
                <w:sz w:val="24"/>
                <w:szCs w:val="24"/>
                <w:lang w:val="uk-UA" w:eastAsia="uk-UA"/>
              </w:rPr>
              <w:t xml:space="preserve">собливості або Постанова). </w:t>
            </w:r>
          </w:p>
          <w:p w14:paraId="256EC2FB" w14:textId="77777777" w:rsidR="000C7E2C" w:rsidRPr="008F0D7F" w:rsidRDefault="000C7E2C" w:rsidP="006B4075">
            <w:pPr>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8F0D7F" w:rsidRDefault="000C7E2C" w:rsidP="006B4075">
            <w:pPr>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8F0D7F" w:rsidRDefault="00550C47" w:rsidP="006B4075">
            <w:pPr>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8F0D7F">
              <w:rPr>
                <w:rFonts w:ascii="Times New Roman" w:hAnsi="Times New Roman"/>
                <w:sz w:val="24"/>
                <w:szCs w:val="24"/>
                <w:lang w:val="uk-UA" w:eastAsia="uk-UA"/>
              </w:rPr>
              <w:t>.</w:t>
            </w:r>
          </w:p>
          <w:p w14:paraId="23EA20B6" w14:textId="77777777" w:rsidR="00550C47" w:rsidRPr="008F0D7F" w:rsidRDefault="00550C47" w:rsidP="006B4075">
            <w:pPr>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8F0D7F" w:rsidRDefault="00692FAC" w:rsidP="006B4075">
            <w:pPr>
              <w:spacing w:after="0" w:line="240" w:lineRule="auto"/>
              <w:jc w:val="both"/>
              <w:rPr>
                <w:rFonts w:ascii="Times New Roman" w:hAnsi="Times New Roman"/>
                <w:sz w:val="24"/>
                <w:szCs w:val="24"/>
                <w:lang w:val="uk-UA" w:eastAsia="uk-UA"/>
              </w:rPr>
            </w:pPr>
            <w:r w:rsidRPr="008F0D7F">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8F0D7F" w:rsidRDefault="00692FAC" w:rsidP="006B4075">
            <w:pPr>
              <w:spacing w:after="0" w:line="240" w:lineRule="auto"/>
              <w:jc w:val="both"/>
              <w:rPr>
                <w:rFonts w:ascii="Times New Roman" w:hAnsi="Times New Roman"/>
                <w:sz w:val="24"/>
                <w:szCs w:val="24"/>
                <w:lang w:val="uk-UA" w:eastAsia="uk-UA"/>
              </w:rPr>
            </w:pPr>
            <w:r w:rsidRPr="008F0D7F">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8F0D7F" w:rsidRDefault="00692FAC"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32BC5" w:rsidRPr="008F0D7F"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32BC5" w:rsidRPr="008F0D7F" w:rsidRDefault="00332BC5" w:rsidP="00332BC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32BC5" w:rsidRPr="008F0D7F" w:rsidRDefault="00332BC5" w:rsidP="00332BC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81C2FEE" w:rsidR="00332BC5" w:rsidRPr="008F0D7F" w:rsidRDefault="00332BC5" w:rsidP="00332BC5">
            <w:pPr>
              <w:spacing w:after="0" w:line="240" w:lineRule="auto"/>
              <w:jc w:val="both"/>
              <w:rPr>
                <w:rFonts w:ascii="Times New Roman" w:eastAsia="Times New Roman" w:hAnsi="Times New Roman" w:cs="Times New Roman"/>
                <w:sz w:val="24"/>
                <w:szCs w:val="24"/>
                <w:lang w:val="uk-UA"/>
              </w:rPr>
            </w:pPr>
            <w:r w:rsidRPr="008F0D7F">
              <w:rPr>
                <w:rFonts w:ascii="Times New Roman" w:hAnsi="Times New Roman"/>
                <w:color w:val="000000"/>
                <w:sz w:val="24"/>
                <w:szCs w:val="24"/>
                <w:lang w:val="uk-UA" w:eastAsia="uk-UA"/>
              </w:rPr>
              <w:t>Категорія Замовника: відповідно до пункту 3 частини 4 статті 2 Закону.</w:t>
            </w:r>
          </w:p>
        </w:tc>
      </w:tr>
      <w:tr w:rsidR="00332BC5" w:rsidRPr="008F0D7F"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332BC5" w:rsidRPr="008F0D7F" w:rsidRDefault="00332BC5" w:rsidP="00332BC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332BC5" w:rsidRPr="008F0D7F" w:rsidRDefault="00332BC5" w:rsidP="00332BC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7CBF433" w:rsidR="00332BC5" w:rsidRPr="008F0D7F" w:rsidRDefault="00332BC5" w:rsidP="00332B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F0D7F">
              <w:rPr>
                <w:rFonts w:ascii="Times New Roman" w:hAnsi="Times New Roman" w:cs="Times New Roman"/>
                <w:b/>
                <w:bCs/>
                <w:sz w:val="24"/>
                <w:szCs w:val="24"/>
                <w:lang w:val="uk-UA"/>
              </w:rPr>
              <w:t>Комунальне некомерційне підприємство «Барський медичний центр первинної медико-санітарної допомоги» Барської міської ради</w:t>
            </w:r>
          </w:p>
        </w:tc>
      </w:tr>
      <w:tr w:rsidR="00332BC5" w:rsidRPr="008F0D7F"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332BC5" w:rsidRPr="008F0D7F" w:rsidRDefault="00332BC5" w:rsidP="00332BC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332BC5" w:rsidRPr="008F0D7F" w:rsidRDefault="00332BC5" w:rsidP="00332BC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30F937AA" w:rsidR="00332BC5" w:rsidRPr="008F0D7F" w:rsidRDefault="00332BC5" w:rsidP="00332B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F0D7F">
              <w:rPr>
                <w:rFonts w:ascii="Times New Roman" w:hAnsi="Times New Roman"/>
                <w:color w:val="000000"/>
                <w:sz w:val="24"/>
                <w:szCs w:val="24"/>
                <w:lang w:val="uk-UA" w:eastAsia="uk-UA"/>
              </w:rPr>
              <w:t>Україна, 23000, Вінницька, м. Бар, вул. Каштанова, 34</w:t>
            </w:r>
          </w:p>
        </w:tc>
      </w:tr>
      <w:tr w:rsidR="00332BC5" w:rsidRPr="008F0D7F"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332BC5" w:rsidRPr="008F0D7F" w:rsidRDefault="00332BC5" w:rsidP="00332BC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332BC5" w:rsidRPr="008F0D7F" w:rsidRDefault="00332BC5" w:rsidP="00332BC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795B8" w14:textId="77777777" w:rsidR="00332BC5" w:rsidRPr="008F0D7F" w:rsidRDefault="00332BC5" w:rsidP="00332BC5">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F0D7F">
              <w:rPr>
                <w:rFonts w:ascii="Times New Roman" w:hAnsi="Times New Roman"/>
                <w:color w:val="000000"/>
                <w:sz w:val="24"/>
                <w:szCs w:val="24"/>
                <w:lang w:val="uk-UA" w:eastAsia="uk-UA"/>
              </w:rPr>
              <w:t xml:space="preserve">Прізвище, ім’я, по батькові: </w:t>
            </w:r>
            <w:proofErr w:type="spellStart"/>
            <w:r w:rsidRPr="008F0D7F">
              <w:rPr>
                <w:rFonts w:ascii="Times New Roman" w:hAnsi="Times New Roman"/>
                <w:b/>
                <w:bCs/>
                <w:sz w:val="24"/>
                <w:szCs w:val="24"/>
                <w:lang w:val="uk-UA"/>
              </w:rPr>
              <w:t>Малюгова</w:t>
            </w:r>
            <w:proofErr w:type="spellEnd"/>
            <w:r w:rsidRPr="008F0D7F">
              <w:rPr>
                <w:rFonts w:ascii="Times New Roman" w:hAnsi="Times New Roman"/>
                <w:b/>
                <w:bCs/>
                <w:sz w:val="24"/>
                <w:szCs w:val="24"/>
                <w:lang w:val="uk-UA"/>
              </w:rPr>
              <w:t xml:space="preserve"> Діана Борисівна</w:t>
            </w:r>
          </w:p>
          <w:p w14:paraId="2C976573" w14:textId="77777777" w:rsidR="00332BC5" w:rsidRPr="008F0D7F" w:rsidRDefault="00332BC5" w:rsidP="00332BC5">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F0D7F">
              <w:rPr>
                <w:rFonts w:ascii="Times New Roman" w:hAnsi="Times New Roman"/>
                <w:color w:val="000000"/>
                <w:sz w:val="24"/>
                <w:szCs w:val="24"/>
                <w:lang w:val="uk-UA" w:eastAsia="uk-UA"/>
              </w:rPr>
              <w:t>Посада: уповноважена особа / фахівець з публічних закупівель</w:t>
            </w:r>
          </w:p>
          <w:p w14:paraId="471BA9B2" w14:textId="77777777" w:rsidR="00332BC5" w:rsidRPr="008F0D7F" w:rsidRDefault="00332BC5" w:rsidP="00332BC5">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F0D7F">
              <w:rPr>
                <w:rFonts w:ascii="Times New Roman" w:hAnsi="Times New Roman"/>
                <w:color w:val="000000"/>
                <w:sz w:val="24"/>
                <w:szCs w:val="24"/>
                <w:lang w:val="uk-UA" w:eastAsia="uk-UA"/>
              </w:rPr>
              <w:t>Адреса: Україна, 23000, Вінницька, м. Бар, вул. Каштанова, 34</w:t>
            </w:r>
          </w:p>
          <w:p w14:paraId="0B49DEFE" w14:textId="77777777" w:rsidR="00332BC5" w:rsidRPr="008F0D7F" w:rsidRDefault="00332BC5" w:rsidP="00332BC5">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F0D7F">
              <w:rPr>
                <w:rFonts w:ascii="Times New Roman" w:hAnsi="Times New Roman"/>
                <w:color w:val="000000"/>
                <w:sz w:val="24"/>
                <w:szCs w:val="24"/>
                <w:lang w:val="uk-UA" w:eastAsia="uk-UA"/>
              </w:rPr>
              <w:t>Телефон: +3804341-2-21-60</w:t>
            </w:r>
          </w:p>
          <w:p w14:paraId="62113239" w14:textId="2BFC7B22" w:rsidR="00332BC5" w:rsidRPr="008F0D7F" w:rsidRDefault="00332BC5" w:rsidP="00332B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F0D7F">
              <w:rPr>
                <w:rFonts w:ascii="Times New Roman" w:hAnsi="Times New Roman"/>
                <w:color w:val="000000"/>
                <w:sz w:val="24"/>
                <w:szCs w:val="24"/>
                <w:lang w:val="uk-UA" w:eastAsia="uk-UA"/>
              </w:rPr>
              <w:t>e-</w:t>
            </w:r>
            <w:proofErr w:type="spellStart"/>
            <w:r w:rsidRPr="008F0D7F">
              <w:rPr>
                <w:rFonts w:ascii="Times New Roman" w:hAnsi="Times New Roman"/>
                <w:color w:val="000000"/>
                <w:sz w:val="24"/>
                <w:szCs w:val="24"/>
                <w:lang w:val="uk-UA" w:eastAsia="uk-UA"/>
              </w:rPr>
              <w:t>mail</w:t>
            </w:r>
            <w:proofErr w:type="spellEnd"/>
            <w:r w:rsidRPr="008F0D7F">
              <w:rPr>
                <w:rFonts w:ascii="Times New Roman" w:hAnsi="Times New Roman"/>
                <w:color w:val="000000"/>
                <w:sz w:val="24"/>
                <w:szCs w:val="24"/>
                <w:lang w:val="uk-UA" w:eastAsia="uk-UA"/>
              </w:rPr>
              <w:t xml:space="preserve">: </w:t>
            </w:r>
            <w:hyperlink r:id="rId7" w:history="1">
              <w:r w:rsidRPr="008F0D7F">
                <w:rPr>
                  <w:rStyle w:val="a4"/>
                  <w:rFonts w:ascii="Times New Roman" w:hAnsi="Times New Roman" w:cs="Times New Roman"/>
                  <w:sz w:val="24"/>
                  <w:szCs w:val="24"/>
                  <w:lang w:val="uk-UA"/>
                </w:rPr>
                <w:t xml:space="preserve"> </w:t>
              </w:r>
              <w:hyperlink r:id="rId8" w:history="1">
                <w:r w:rsidRPr="008F0D7F">
                  <w:rPr>
                    <w:rStyle w:val="a4"/>
                    <w:rFonts w:ascii="Times New Roman" w:hAnsi="Times New Roman" w:cs="Times New Roman"/>
                    <w:b/>
                    <w:bCs/>
                    <w:sz w:val="24"/>
                    <w:szCs w:val="24"/>
                    <w:shd w:val="clear" w:color="auto" w:fill="FFFFFF"/>
                  </w:rPr>
                  <w:t>barmedcentr@ukr.net</w:t>
                </w:r>
              </w:hyperlink>
            </w:hyperlink>
          </w:p>
        </w:tc>
      </w:tr>
      <w:tr w:rsidR="003C5AE2" w:rsidRPr="008F0D7F"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8F0D7F" w:rsidRDefault="0004559B"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В</w:t>
            </w:r>
            <w:r w:rsidR="003C5AE2" w:rsidRPr="008F0D7F">
              <w:rPr>
                <w:rFonts w:ascii="Times New Roman" w:eastAsia="Times New Roman" w:hAnsi="Times New Roman" w:cs="Times New Roman"/>
                <w:color w:val="000000"/>
                <w:sz w:val="24"/>
                <w:szCs w:val="24"/>
                <w:lang w:val="uk-UA"/>
              </w:rPr>
              <w:t>ідкриті торги</w:t>
            </w:r>
            <w:r w:rsidRPr="008F0D7F">
              <w:rPr>
                <w:rFonts w:ascii="Times New Roman" w:eastAsia="Times New Roman" w:hAnsi="Times New Roman" w:cs="Times New Roman"/>
                <w:color w:val="000000"/>
                <w:sz w:val="24"/>
                <w:szCs w:val="24"/>
                <w:lang w:val="uk-UA"/>
              </w:rPr>
              <w:t>.</w:t>
            </w:r>
            <w:r w:rsidR="00F465D1" w:rsidRPr="008F0D7F">
              <w:rPr>
                <w:rFonts w:ascii="Times New Roman" w:eastAsia="Times New Roman" w:hAnsi="Times New Roman" w:cs="Times New Roman"/>
                <w:color w:val="000000"/>
                <w:sz w:val="24"/>
                <w:szCs w:val="24"/>
                <w:lang w:val="uk-UA"/>
              </w:rPr>
              <w:t xml:space="preserve"> </w:t>
            </w:r>
          </w:p>
          <w:p w14:paraId="0C4D9981" w14:textId="3F58D7A3" w:rsidR="003C5AE2" w:rsidRPr="008F0D7F" w:rsidRDefault="00F465D1"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8F0D7F" w:rsidRDefault="00F465D1"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8F0D7F" w:rsidRDefault="00F465D1"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8F0D7F"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p>
        </w:tc>
      </w:tr>
      <w:tr w:rsidR="003C5AE2" w:rsidRPr="008F0D7F"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AA631" w14:textId="545ED869" w:rsidR="002F14E3" w:rsidRPr="008F0D7F" w:rsidRDefault="00F30343" w:rsidP="002F14E3">
            <w:pPr>
              <w:spacing w:after="0" w:line="240" w:lineRule="auto"/>
              <w:jc w:val="both"/>
              <w:rPr>
                <w:rFonts w:ascii="Times New Roman" w:eastAsia="Times New Roman" w:hAnsi="Times New Roman"/>
                <w:b/>
                <w:sz w:val="24"/>
                <w:szCs w:val="24"/>
                <w:lang w:val="uk-UA"/>
              </w:rPr>
            </w:pPr>
            <w:r w:rsidRPr="008F0D7F">
              <w:rPr>
                <w:rFonts w:ascii="Times New Roman" w:hAnsi="Times New Roman"/>
                <w:b/>
                <w:bCs/>
                <w:sz w:val="24"/>
                <w:szCs w:val="24"/>
                <w:lang w:val="uk-UA"/>
              </w:rPr>
              <w:t>ДК 021:2015 код 09120000-6 «Газове паливо» (Природний газ)</w:t>
            </w:r>
            <w:r w:rsidRPr="008F0D7F">
              <w:rPr>
                <w:rFonts w:ascii="Times New Roman" w:eastAsia="Times New Roman" w:hAnsi="Times New Roman"/>
                <w:b/>
                <w:sz w:val="24"/>
                <w:szCs w:val="24"/>
                <w:lang w:val="uk-UA"/>
              </w:rPr>
              <w:t xml:space="preserve"> </w:t>
            </w:r>
            <w:r w:rsidRPr="008F0D7F">
              <w:rPr>
                <w:rFonts w:ascii="Times New Roman" w:eastAsia="Times New Roman" w:hAnsi="Times New Roman"/>
                <w:sz w:val="24"/>
                <w:szCs w:val="24"/>
                <w:lang w:val="uk-UA"/>
              </w:rPr>
              <w:t xml:space="preserve">разом із супутніми послугами, що зумовлюють його постачання, в </w:t>
            </w:r>
            <w:proofErr w:type="spellStart"/>
            <w:r w:rsidRPr="008F0D7F">
              <w:rPr>
                <w:rFonts w:ascii="Times New Roman" w:eastAsia="Times New Roman" w:hAnsi="Times New Roman"/>
                <w:sz w:val="24"/>
                <w:szCs w:val="24"/>
                <w:lang w:val="uk-UA"/>
              </w:rPr>
              <w:t>т.ч</w:t>
            </w:r>
            <w:proofErr w:type="spellEnd"/>
            <w:r w:rsidRPr="008F0D7F">
              <w:rPr>
                <w:rFonts w:ascii="Times New Roman" w:eastAsia="Times New Roman" w:hAnsi="Times New Roman"/>
                <w:sz w:val="24"/>
                <w:szCs w:val="24"/>
                <w:lang w:val="uk-UA"/>
              </w:rPr>
              <w:t>. надання послуг із замовлення (бронювання) потужності щодо кожного періоду та обсягу постачання газу за договорами постачання природного газу</w:t>
            </w:r>
          </w:p>
          <w:p w14:paraId="50CE0EE5" w14:textId="44753B6C" w:rsidR="002F14E3" w:rsidRPr="008F0D7F" w:rsidRDefault="00F30343" w:rsidP="002F14E3">
            <w:pPr>
              <w:spacing w:after="0" w:line="240" w:lineRule="auto"/>
              <w:jc w:val="both"/>
              <w:rPr>
                <w:rFonts w:ascii="Times New Roman" w:eastAsia="Times New Roman" w:hAnsi="Times New Roman"/>
                <w:i/>
                <w:sz w:val="24"/>
                <w:szCs w:val="24"/>
                <w:lang w:val="uk-UA"/>
              </w:rPr>
            </w:pPr>
            <w:r w:rsidRPr="008F0D7F">
              <w:rPr>
                <w:rFonts w:ascii="Times New Roman" w:hAnsi="Times New Roman"/>
                <w:i/>
                <w:sz w:val="24"/>
                <w:szCs w:val="24"/>
                <w:lang w:val="uk-UA"/>
              </w:rPr>
              <w:t xml:space="preserve">Деталізований CPV код (у </w:t>
            </w:r>
            <w:proofErr w:type="spellStart"/>
            <w:r w:rsidRPr="008F0D7F">
              <w:rPr>
                <w:rFonts w:ascii="Times New Roman" w:hAnsi="Times New Roman"/>
                <w:i/>
                <w:sz w:val="24"/>
                <w:szCs w:val="24"/>
                <w:lang w:val="uk-UA"/>
              </w:rPr>
              <w:t>т.ч</w:t>
            </w:r>
            <w:proofErr w:type="spellEnd"/>
            <w:r w:rsidRPr="008F0D7F">
              <w:rPr>
                <w:rFonts w:ascii="Times New Roman" w:hAnsi="Times New Roman"/>
                <w:i/>
                <w:sz w:val="24"/>
                <w:szCs w:val="24"/>
                <w:lang w:val="uk-UA"/>
              </w:rPr>
              <w:t>. для лотів) та його назва ДК 021:2015 - 09123000-7 – Природний газ</w:t>
            </w:r>
          </w:p>
          <w:p w14:paraId="21515CA4" w14:textId="110B995F" w:rsidR="00E66338" w:rsidRPr="008F0D7F" w:rsidRDefault="00F3034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hAnsi="Times New Roman"/>
                <w:color w:val="000000"/>
                <w:sz w:val="24"/>
                <w:szCs w:val="24"/>
                <w:lang w:val="uk-UA" w:eastAsia="uk-UA"/>
              </w:rPr>
              <w:t xml:space="preserve">Товар </w:t>
            </w:r>
            <w:r w:rsidRPr="008F0D7F">
              <w:rPr>
                <w:rFonts w:ascii="Times New Roman" w:eastAsia="Times New Roman" w:hAnsi="Times New Roman"/>
                <w:sz w:val="24"/>
                <w:szCs w:val="24"/>
                <w:lang w:val="uk-UA"/>
              </w:rPr>
              <w:t>разом із супутніми послугами</w:t>
            </w:r>
          </w:p>
          <w:p w14:paraId="325438BB" w14:textId="5143E86A" w:rsidR="002F3EE7" w:rsidRPr="008F0D7F" w:rsidRDefault="002F3EE7"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Предмет закупівлі визнач</w:t>
            </w:r>
            <w:r w:rsidR="00CC3324" w:rsidRPr="008F0D7F">
              <w:rPr>
                <w:rFonts w:ascii="Times New Roman" w:eastAsia="Times New Roman" w:hAnsi="Times New Roman" w:cs="Times New Roman"/>
                <w:color w:val="000000"/>
                <w:sz w:val="24"/>
                <w:szCs w:val="24"/>
                <w:lang w:val="uk-UA"/>
              </w:rPr>
              <w:t>ений</w:t>
            </w:r>
            <w:r w:rsidRPr="008F0D7F">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F0D7F"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8F0D7F" w:rsidRDefault="00D74040"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8F0D7F"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8F0D7F" w:rsidRDefault="00F465D1" w:rsidP="006B4075">
            <w:pPr>
              <w:spacing w:after="0" w:line="240" w:lineRule="auto"/>
              <w:ind w:left="-2" w:hanging="2"/>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B7D7773" w14:textId="0922737D" w:rsidR="00C22741" w:rsidRPr="008F0D7F" w:rsidRDefault="007A6F44" w:rsidP="006B4075">
            <w:pPr>
              <w:spacing w:after="0" w:line="240" w:lineRule="auto"/>
              <w:ind w:left="-2" w:hanging="2"/>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Місце поставки: </w:t>
            </w:r>
            <w:r w:rsidR="002D47C4" w:rsidRPr="008F0D7F">
              <w:rPr>
                <w:rFonts w:ascii="Times New Roman" w:hAnsi="Times New Roman"/>
                <w:b/>
                <w:color w:val="000000"/>
                <w:sz w:val="24"/>
                <w:szCs w:val="24"/>
                <w:lang w:val="uk-UA" w:eastAsia="uk-UA"/>
              </w:rPr>
              <w:t>д</w:t>
            </w:r>
            <w:r w:rsidR="00F97935" w:rsidRPr="008F0D7F">
              <w:rPr>
                <w:rFonts w:ascii="Times New Roman" w:hAnsi="Times New Roman"/>
                <w:b/>
                <w:color w:val="000000"/>
                <w:sz w:val="24"/>
                <w:szCs w:val="24"/>
                <w:lang w:val="uk-UA" w:eastAsia="uk-UA"/>
              </w:rPr>
              <w:t>о межі балансової належності підпорядкованих об’єктів Замовника торгів</w:t>
            </w:r>
          </w:p>
          <w:p w14:paraId="6C3D7B73" w14:textId="007BD052" w:rsidR="005411BD" w:rsidRPr="008F0D7F" w:rsidRDefault="00F97935" w:rsidP="006B4075">
            <w:pPr>
              <w:spacing w:after="0" w:line="240" w:lineRule="auto"/>
              <w:ind w:left="-2" w:hanging="2"/>
              <w:jc w:val="both"/>
              <w:rPr>
                <w:rFonts w:ascii="Times New Roman" w:eastAsia="Times New Roman" w:hAnsi="Times New Roman"/>
                <w:b/>
                <w:sz w:val="24"/>
                <w:szCs w:val="24"/>
                <w:lang w:val="uk-UA"/>
              </w:rPr>
            </w:pPr>
            <w:r w:rsidRPr="008F0D7F">
              <w:rPr>
                <w:rFonts w:ascii="Times New Roman" w:eastAsia="Times New Roman" w:hAnsi="Times New Roman"/>
                <w:b/>
                <w:sz w:val="24"/>
                <w:szCs w:val="24"/>
                <w:lang w:val="uk-UA"/>
              </w:rPr>
              <w:t>Кількість</w:t>
            </w:r>
            <w:r w:rsidR="005411BD" w:rsidRPr="008F0D7F">
              <w:rPr>
                <w:rFonts w:ascii="Times New Roman" w:eastAsia="Times New Roman" w:hAnsi="Times New Roman"/>
                <w:b/>
                <w:sz w:val="24"/>
                <w:szCs w:val="24"/>
                <w:lang w:val="uk-UA"/>
              </w:rPr>
              <w:t xml:space="preserve"> – </w:t>
            </w:r>
            <w:r w:rsidR="002D47C4" w:rsidRPr="008F0D7F">
              <w:rPr>
                <w:rFonts w:ascii="Times New Roman" w:eastAsia="Times New Roman" w:hAnsi="Times New Roman"/>
                <w:b/>
                <w:sz w:val="24"/>
                <w:szCs w:val="24"/>
                <w:lang w:val="uk-UA"/>
              </w:rPr>
              <w:t>1</w:t>
            </w:r>
            <w:r w:rsidR="002131B5" w:rsidRPr="008F0D7F">
              <w:rPr>
                <w:rFonts w:ascii="Times New Roman" w:eastAsia="Times New Roman" w:hAnsi="Times New Roman"/>
                <w:b/>
                <w:sz w:val="24"/>
                <w:szCs w:val="24"/>
                <w:lang w:val="uk-UA"/>
              </w:rPr>
              <w:t>1</w:t>
            </w:r>
            <w:r w:rsidR="009C4317" w:rsidRPr="008F0D7F">
              <w:rPr>
                <w:rFonts w:ascii="Times New Roman" w:eastAsia="Times New Roman" w:hAnsi="Times New Roman"/>
                <w:b/>
                <w:sz w:val="24"/>
                <w:szCs w:val="24"/>
                <w:lang w:val="uk-UA"/>
              </w:rPr>
              <w:t xml:space="preserve"> 000</w:t>
            </w:r>
            <w:r w:rsidR="005411BD" w:rsidRPr="008F0D7F">
              <w:rPr>
                <w:rFonts w:ascii="Times New Roman" w:eastAsia="Times New Roman" w:hAnsi="Times New Roman"/>
                <w:b/>
                <w:sz w:val="24"/>
                <w:szCs w:val="24"/>
                <w:lang w:val="uk-UA"/>
              </w:rPr>
              <w:t xml:space="preserve"> </w:t>
            </w:r>
            <w:r w:rsidRPr="008F0D7F">
              <w:rPr>
                <w:rFonts w:ascii="Times New Roman" w:eastAsia="Times New Roman" w:hAnsi="Times New Roman"/>
                <w:b/>
                <w:sz w:val="24"/>
                <w:szCs w:val="24"/>
                <w:lang w:val="uk-UA"/>
              </w:rPr>
              <w:t>м.</w:t>
            </w:r>
            <w:r w:rsidR="00544394" w:rsidRPr="008F0D7F">
              <w:rPr>
                <w:rFonts w:ascii="Times New Roman" w:eastAsia="Times New Roman" w:hAnsi="Times New Roman"/>
                <w:b/>
                <w:sz w:val="24"/>
                <w:szCs w:val="24"/>
                <w:lang w:val="uk-UA"/>
              </w:rPr>
              <w:t xml:space="preserve"> </w:t>
            </w:r>
            <w:r w:rsidRPr="008F0D7F">
              <w:rPr>
                <w:rFonts w:ascii="Times New Roman" w:eastAsia="Times New Roman" w:hAnsi="Times New Roman"/>
                <w:b/>
                <w:sz w:val="24"/>
                <w:szCs w:val="24"/>
                <w:lang w:val="uk-UA"/>
              </w:rPr>
              <w:t>куб</w:t>
            </w:r>
            <w:r w:rsidR="005411BD" w:rsidRPr="008F0D7F">
              <w:rPr>
                <w:rFonts w:ascii="Times New Roman" w:eastAsia="Times New Roman" w:hAnsi="Times New Roman"/>
                <w:b/>
                <w:sz w:val="24"/>
                <w:szCs w:val="24"/>
                <w:lang w:val="uk-UA"/>
              </w:rPr>
              <w:t>;</w:t>
            </w:r>
          </w:p>
          <w:p w14:paraId="218A34BF" w14:textId="77777777" w:rsidR="00184238" w:rsidRPr="008F0D7F" w:rsidRDefault="00184238" w:rsidP="006B4075">
            <w:pPr>
              <w:spacing w:after="0" w:line="240" w:lineRule="auto"/>
              <w:ind w:left="-2" w:hanging="2"/>
              <w:jc w:val="both"/>
              <w:rPr>
                <w:rFonts w:ascii="Times New Roman" w:eastAsia="Times New Roman" w:hAnsi="Times New Roman" w:cs="Times New Roman"/>
                <w:color w:val="000000"/>
                <w:sz w:val="16"/>
                <w:szCs w:val="16"/>
                <w:lang w:val="uk-UA"/>
              </w:rPr>
            </w:pPr>
          </w:p>
          <w:p w14:paraId="3D033E55" w14:textId="6719F3DB" w:rsidR="008B4FA4" w:rsidRPr="008F0D7F"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8F0D7F">
              <w:rPr>
                <w:rFonts w:ascii="Times New Roman" w:hAnsi="Times New Roman"/>
                <w:color w:val="000000"/>
                <w:sz w:val="24"/>
                <w:szCs w:val="24"/>
                <w:lang w:val="uk-UA" w:eastAsia="uk-UA"/>
              </w:rPr>
              <w:t xml:space="preserve">Джерело фінансування – </w:t>
            </w:r>
            <w:r w:rsidR="005B6F3B" w:rsidRPr="008F0D7F">
              <w:rPr>
                <w:rFonts w:ascii="Times New Roman" w:hAnsi="Times New Roman"/>
                <w:color w:val="000000"/>
                <w:sz w:val="24"/>
                <w:szCs w:val="24"/>
                <w:lang w:val="uk-UA" w:eastAsia="uk-UA"/>
              </w:rPr>
              <w:t>місцевий</w:t>
            </w:r>
            <w:r w:rsidR="00BD7F1B" w:rsidRPr="008F0D7F">
              <w:rPr>
                <w:rFonts w:ascii="Times New Roman" w:hAnsi="Times New Roman"/>
                <w:color w:val="000000"/>
                <w:sz w:val="24"/>
                <w:szCs w:val="24"/>
                <w:lang w:val="uk-UA" w:eastAsia="uk-UA"/>
              </w:rPr>
              <w:t xml:space="preserve"> бюджет</w:t>
            </w:r>
            <w:r w:rsidRPr="008F0D7F">
              <w:rPr>
                <w:rFonts w:ascii="Times New Roman" w:hAnsi="Times New Roman"/>
                <w:color w:val="000000"/>
                <w:sz w:val="24"/>
                <w:szCs w:val="24"/>
                <w:lang w:val="uk-UA" w:eastAsia="uk-UA"/>
              </w:rPr>
              <w:t>.</w:t>
            </w:r>
          </w:p>
          <w:p w14:paraId="77CA7675" w14:textId="77777777" w:rsidR="00F30343" w:rsidRPr="008F0D7F" w:rsidRDefault="00F30343" w:rsidP="00F30343">
            <w:pPr>
              <w:widowControl w:val="0"/>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КЕКВ 2274</w:t>
            </w:r>
          </w:p>
          <w:p w14:paraId="4F3762F0" w14:textId="77777777" w:rsidR="00EC14D9" w:rsidRPr="008F0D7F"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8F0D7F">
              <w:rPr>
                <w:rFonts w:ascii="Times New Roman" w:hAnsi="Times New Roman"/>
                <w:color w:val="000000"/>
                <w:sz w:val="24"/>
                <w:szCs w:val="24"/>
                <w:lang w:val="uk-UA" w:eastAsia="uk-UA"/>
              </w:rPr>
              <w:t xml:space="preserve">Очікувана вартість предмета закупівлі: </w:t>
            </w:r>
          </w:p>
          <w:p w14:paraId="2D37432F" w14:textId="20A77E3B" w:rsidR="00B730C0" w:rsidRPr="008F0D7F" w:rsidRDefault="002131B5" w:rsidP="006B4075">
            <w:pPr>
              <w:widowControl w:val="0"/>
              <w:spacing w:after="0" w:line="240" w:lineRule="auto"/>
              <w:contextualSpacing/>
              <w:jc w:val="both"/>
              <w:rPr>
                <w:rFonts w:ascii="Times New Roman" w:hAnsi="Times New Roman"/>
                <w:color w:val="000000"/>
                <w:sz w:val="24"/>
                <w:szCs w:val="24"/>
                <w:lang w:val="uk-UA" w:eastAsia="uk-UA"/>
              </w:rPr>
            </w:pPr>
            <w:r w:rsidRPr="008F0D7F">
              <w:rPr>
                <w:rFonts w:ascii="Times New Roman" w:hAnsi="Times New Roman"/>
                <w:b/>
                <w:color w:val="000000"/>
                <w:sz w:val="24"/>
                <w:szCs w:val="24"/>
                <w:lang w:val="uk-UA" w:eastAsia="uk-UA"/>
              </w:rPr>
              <w:t>182 092,80</w:t>
            </w:r>
            <w:r w:rsidR="003C3510" w:rsidRPr="008F0D7F">
              <w:rPr>
                <w:rFonts w:ascii="Times New Roman" w:hAnsi="Times New Roman"/>
                <w:b/>
                <w:color w:val="000000"/>
                <w:sz w:val="24"/>
                <w:szCs w:val="24"/>
                <w:lang w:val="uk-UA" w:eastAsia="uk-UA"/>
              </w:rPr>
              <w:t xml:space="preserve"> </w:t>
            </w:r>
            <w:r w:rsidR="00EC14D9" w:rsidRPr="008F0D7F">
              <w:rPr>
                <w:rFonts w:ascii="Times New Roman" w:hAnsi="Times New Roman"/>
                <w:b/>
                <w:color w:val="000000"/>
                <w:sz w:val="24"/>
                <w:szCs w:val="24"/>
                <w:lang w:val="uk-UA" w:eastAsia="uk-UA"/>
              </w:rPr>
              <w:t>грн. з ПДВ</w:t>
            </w:r>
            <w:r w:rsidR="008B4FA4" w:rsidRPr="008F0D7F">
              <w:rPr>
                <w:rFonts w:ascii="Times New Roman" w:hAnsi="Times New Roman"/>
                <w:color w:val="000000"/>
                <w:sz w:val="24"/>
                <w:szCs w:val="24"/>
                <w:lang w:val="uk-UA" w:eastAsia="uk-UA"/>
              </w:rPr>
              <w:t>.</w:t>
            </w:r>
          </w:p>
          <w:p w14:paraId="5843BDCA" w14:textId="77777777" w:rsidR="00550C47" w:rsidRPr="008F0D7F" w:rsidRDefault="00550C47" w:rsidP="006B4075">
            <w:pPr>
              <w:widowControl w:val="0"/>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Порядок оплати – оплата здійснюється за поставлений товар (</w:t>
            </w:r>
            <w:proofErr w:type="spellStart"/>
            <w:r w:rsidRPr="008F0D7F">
              <w:rPr>
                <w:rFonts w:ascii="Times New Roman" w:hAnsi="Times New Roman"/>
                <w:sz w:val="24"/>
                <w:szCs w:val="24"/>
                <w:lang w:val="uk-UA" w:eastAsia="uk-UA"/>
              </w:rPr>
              <w:t>післяоплата</w:t>
            </w:r>
            <w:proofErr w:type="spellEnd"/>
            <w:r w:rsidRPr="008F0D7F">
              <w:rPr>
                <w:rFonts w:ascii="Times New Roman" w:hAnsi="Times New Roman"/>
                <w:sz w:val="24"/>
                <w:szCs w:val="24"/>
                <w:lang w:val="uk-UA" w:eastAsia="uk-UA"/>
              </w:rPr>
              <w:t>).</w:t>
            </w:r>
          </w:p>
          <w:p w14:paraId="02B0A454" w14:textId="77777777" w:rsidR="001615CE" w:rsidRPr="008F0D7F" w:rsidRDefault="001615CE" w:rsidP="001615CE">
            <w:pPr>
              <w:widowControl w:val="0"/>
              <w:spacing w:after="0" w:line="240" w:lineRule="auto"/>
              <w:contextualSpacing/>
              <w:jc w:val="both"/>
              <w:rPr>
                <w:rFonts w:ascii="Times New Roman" w:hAnsi="Times New Roman"/>
                <w:b/>
                <w:sz w:val="24"/>
                <w:szCs w:val="24"/>
                <w:lang w:val="uk-UA" w:eastAsia="uk-UA"/>
              </w:rPr>
            </w:pPr>
            <w:r w:rsidRPr="008F0D7F">
              <w:rPr>
                <w:rFonts w:ascii="Times New Roman" w:hAnsi="Times New Roman"/>
                <w:b/>
                <w:sz w:val="24"/>
                <w:szCs w:val="24"/>
                <w:lang w:val="uk-UA" w:eastAsia="uk-UA"/>
              </w:rPr>
              <w:t>Поставка товару за наслідками підписання акту приймання-передачі товару</w:t>
            </w:r>
          </w:p>
          <w:p w14:paraId="4D9CEEA0" w14:textId="77777777" w:rsidR="001615CE" w:rsidRPr="008F0D7F" w:rsidRDefault="001615CE" w:rsidP="001615CE">
            <w:pPr>
              <w:widowControl w:val="0"/>
              <w:spacing w:after="0" w:line="240" w:lineRule="auto"/>
              <w:contextualSpacing/>
              <w:jc w:val="both"/>
              <w:rPr>
                <w:rFonts w:ascii="Times New Roman" w:hAnsi="Times New Roman"/>
                <w:sz w:val="24"/>
                <w:szCs w:val="24"/>
                <w:lang w:val="uk-UA" w:eastAsia="uk-UA"/>
              </w:rPr>
            </w:pPr>
            <w:r w:rsidRPr="008F0D7F">
              <w:rPr>
                <w:rFonts w:ascii="Times New Roman" w:hAnsi="Times New Roman"/>
                <w:b/>
                <w:sz w:val="24"/>
                <w:szCs w:val="24"/>
                <w:lang w:val="uk-UA" w:eastAsia="uk-UA"/>
              </w:rPr>
              <w:t>Умови розрахунків:</w:t>
            </w:r>
            <w:r w:rsidRPr="008F0D7F">
              <w:rPr>
                <w:rFonts w:ascii="Times New Roman" w:hAnsi="Times New Roman"/>
                <w:sz w:val="24"/>
                <w:szCs w:val="24"/>
                <w:lang w:val="uk-UA" w:eastAsia="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187B4E3D" w14:textId="77777777" w:rsidR="001615CE" w:rsidRPr="008F0D7F" w:rsidRDefault="001615CE" w:rsidP="001615CE">
            <w:pPr>
              <w:widowControl w:val="0"/>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(70% - 30 календарних днів);</w:t>
            </w:r>
          </w:p>
          <w:p w14:paraId="1ADB5FDD" w14:textId="4D754A09" w:rsidR="00764434" w:rsidRPr="008F0D7F" w:rsidRDefault="001615CE" w:rsidP="001615CE">
            <w:pPr>
              <w:widowControl w:val="0"/>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(30% - 45 календарних днів).</w:t>
            </w:r>
          </w:p>
        </w:tc>
      </w:tr>
      <w:tr w:rsidR="003C5AE2" w:rsidRPr="008F0D7F"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753A8" w14:textId="77777777" w:rsidR="00F30343" w:rsidRPr="008F0D7F" w:rsidRDefault="00F30343" w:rsidP="00F30343">
            <w:pPr>
              <w:spacing w:after="0" w:line="240" w:lineRule="auto"/>
              <w:contextualSpacing/>
              <w:jc w:val="both"/>
              <w:rPr>
                <w:rFonts w:ascii="Times New Roman" w:hAnsi="Times New Roman"/>
                <w:b/>
                <w:color w:val="000000"/>
                <w:sz w:val="24"/>
                <w:szCs w:val="24"/>
                <w:lang w:val="uk-UA" w:eastAsia="uk-UA"/>
              </w:rPr>
            </w:pPr>
            <w:r w:rsidRPr="008F0D7F">
              <w:rPr>
                <w:rFonts w:ascii="Times New Roman" w:hAnsi="Times New Roman"/>
                <w:b/>
                <w:color w:val="000000"/>
                <w:sz w:val="24"/>
                <w:szCs w:val="24"/>
                <w:lang w:val="uk-UA" w:eastAsia="uk-UA"/>
              </w:rPr>
              <w:t>До межі балансової належності підпорядкованих об’єктів Замовника торгів.</w:t>
            </w:r>
          </w:p>
          <w:p w14:paraId="7B555C92" w14:textId="31051500" w:rsidR="00F30343" w:rsidRPr="008F0D7F" w:rsidRDefault="00F30343" w:rsidP="00F30343">
            <w:pPr>
              <w:spacing w:after="0" w:line="240" w:lineRule="auto"/>
              <w:contextualSpacing/>
              <w:jc w:val="both"/>
              <w:rPr>
                <w:rFonts w:ascii="Times New Roman" w:hAnsi="Times New Roman"/>
                <w:b/>
                <w:color w:val="000000"/>
                <w:sz w:val="24"/>
                <w:szCs w:val="24"/>
                <w:lang w:val="uk-UA" w:eastAsia="uk-UA"/>
              </w:rPr>
            </w:pPr>
            <w:r w:rsidRPr="008F0D7F">
              <w:rPr>
                <w:rFonts w:ascii="Times New Roman" w:hAnsi="Times New Roman"/>
                <w:b/>
                <w:color w:val="000000"/>
                <w:sz w:val="24"/>
                <w:szCs w:val="24"/>
                <w:lang w:val="uk-UA" w:eastAsia="uk-UA"/>
              </w:rPr>
              <w:t xml:space="preserve">З моменту укладання договору про закупівлю та згідно його положень </w:t>
            </w:r>
            <w:r w:rsidR="00B816E5" w:rsidRPr="008F0D7F">
              <w:rPr>
                <w:rFonts w:ascii="Times New Roman" w:hAnsi="Times New Roman"/>
                <w:b/>
                <w:color w:val="000000"/>
                <w:sz w:val="24"/>
                <w:szCs w:val="24"/>
                <w:lang w:val="uk-UA" w:eastAsia="uk-UA"/>
              </w:rPr>
              <w:t>по 15 квітня 2024 року (включно)</w:t>
            </w:r>
            <w:r w:rsidRPr="008F0D7F">
              <w:rPr>
                <w:rFonts w:ascii="Times New Roman" w:hAnsi="Times New Roman"/>
                <w:b/>
                <w:color w:val="000000"/>
                <w:sz w:val="24"/>
                <w:szCs w:val="24"/>
                <w:lang w:val="uk-UA" w:eastAsia="uk-UA"/>
              </w:rPr>
              <w:t xml:space="preserve"> </w:t>
            </w:r>
            <w:r w:rsidRPr="008F0D7F">
              <w:rPr>
                <w:rFonts w:ascii="Times New Roman" w:hAnsi="Times New Roman"/>
                <w:color w:val="000000"/>
                <w:sz w:val="24"/>
                <w:szCs w:val="24"/>
                <w:lang w:val="uk-UA" w:eastAsia="uk-UA"/>
              </w:rPr>
              <w:t>відповідно заявок, наданих Замовником торгів</w:t>
            </w:r>
          </w:p>
          <w:p w14:paraId="51E11D03" w14:textId="77777777" w:rsidR="00F30343" w:rsidRPr="008F0D7F" w:rsidRDefault="00F30343" w:rsidP="00F30343">
            <w:pPr>
              <w:spacing w:after="0" w:line="240" w:lineRule="auto"/>
              <w:contextualSpacing/>
              <w:jc w:val="both"/>
              <w:rPr>
                <w:rFonts w:ascii="Times New Roman" w:hAnsi="Times New Roman"/>
                <w:color w:val="000000"/>
                <w:sz w:val="24"/>
                <w:szCs w:val="24"/>
                <w:lang w:val="uk-UA" w:eastAsia="uk-UA"/>
              </w:rPr>
            </w:pPr>
            <w:r w:rsidRPr="008F0D7F">
              <w:rPr>
                <w:rFonts w:ascii="Times New Roman" w:hAnsi="Times New Roman"/>
                <w:color w:val="000000"/>
                <w:sz w:val="24"/>
                <w:szCs w:val="24"/>
                <w:lang w:val="uk-UA" w:eastAsia="uk-UA"/>
              </w:rPr>
              <w:t>Кількість, обсяг поставки згідно Додатку 1 до тендерної документації.</w:t>
            </w:r>
          </w:p>
          <w:p w14:paraId="3F543D6D" w14:textId="4422D2C8" w:rsidR="007A6F44" w:rsidRPr="008F0D7F" w:rsidRDefault="00F30343" w:rsidP="00F30343">
            <w:pPr>
              <w:spacing w:after="0" w:line="240" w:lineRule="auto"/>
              <w:ind w:left="-2" w:hanging="2"/>
              <w:jc w:val="both"/>
              <w:rPr>
                <w:rFonts w:ascii="Times New Roman" w:eastAsia="Times New Roman" w:hAnsi="Times New Roman" w:cs="Times New Roman"/>
                <w:b/>
                <w:sz w:val="24"/>
                <w:szCs w:val="24"/>
                <w:lang w:val="uk-UA"/>
              </w:rPr>
            </w:pPr>
            <w:r w:rsidRPr="008F0D7F">
              <w:rPr>
                <w:rFonts w:ascii="Times New Roman" w:hAnsi="Times New Roman"/>
                <w:sz w:val="24"/>
                <w:szCs w:val="24"/>
                <w:lang w:val="uk-UA"/>
              </w:rPr>
              <w:t>Учасники під час формування ціни тендерної пропозиції на природний газ мають включити витрати та тарифи, що сплачується або мають бути сплачені Учасником згідно чинного законодавства України зокрема: тариф зберігання природного газу на добу; тариф закачування природного газу; тариф відбору природного газу; тариф на послуги транспортування газу для внутрішніх точок виходу до кінцевих споживачів; інфляційні витрати; адміністрування процесу поставки природного газу споживачу; фінансове забезпечення щодо врегулювання небалансів; страхування; сплату ввізного мита (для нерезидентів та імпортерів); податки та інші збори і</w:t>
            </w:r>
            <w:r w:rsidRPr="008F0D7F">
              <w:rPr>
                <w:rFonts w:ascii="Times New Roman" w:hAnsi="Times New Roman"/>
                <w:sz w:val="24"/>
                <w:szCs w:val="24"/>
              </w:rPr>
              <w:t xml:space="preserve"> </w:t>
            </w:r>
            <w:r w:rsidRPr="008F0D7F">
              <w:rPr>
                <w:rFonts w:ascii="Times New Roman" w:hAnsi="Times New Roman"/>
                <w:sz w:val="24"/>
                <w:szCs w:val="24"/>
                <w:lang w:val="uk-UA"/>
              </w:rPr>
              <w:t>обов’язкові платежі.</w:t>
            </w:r>
          </w:p>
        </w:tc>
      </w:tr>
      <w:tr w:rsidR="003C5AE2" w:rsidRPr="008F0D7F"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8F0D7F" w:rsidRDefault="00550C47" w:rsidP="006B4075">
            <w:pPr>
              <w:widowControl w:val="0"/>
              <w:spacing w:after="0" w:line="240" w:lineRule="auto"/>
              <w:contextualSpacing/>
              <w:jc w:val="both"/>
              <w:rPr>
                <w:rFonts w:ascii="Times New Roman" w:hAnsi="Times New Roman"/>
                <w:sz w:val="24"/>
                <w:szCs w:val="24"/>
                <w:lang w:val="uk-UA" w:eastAsia="uk-UA"/>
              </w:rPr>
            </w:pPr>
            <w:r w:rsidRPr="008F0D7F">
              <w:rPr>
                <w:rFonts w:ascii="Times New Roman" w:eastAsia="Times New Roman" w:hAnsi="Times New Roman" w:cs="Times New Roman"/>
                <w:color w:val="000000"/>
                <w:sz w:val="24"/>
                <w:szCs w:val="24"/>
                <w:lang w:val="uk-UA"/>
              </w:rPr>
              <w:t xml:space="preserve">5.1. </w:t>
            </w:r>
            <w:r w:rsidR="007863A7" w:rsidRPr="008F0D7F">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8F0D7F">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8F0D7F" w:rsidRDefault="007863A7" w:rsidP="006B4075">
            <w:pPr>
              <w:widowControl w:val="0"/>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8F0D7F">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8F0D7F">
              <w:rPr>
                <w:rFonts w:ascii="Times New Roman" w:hAnsi="Times New Roman"/>
                <w:sz w:val="24"/>
                <w:szCs w:val="24"/>
                <w:lang w:val="uk-UA" w:eastAsia="uk-UA"/>
              </w:rPr>
              <w:t>бенефіціарним</w:t>
            </w:r>
            <w:proofErr w:type="spellEnd"/>
            <w:r w:rsidR="00692FAC" w:rsidRPr="008F0D7F">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F0D7F">
              <w:rPr>
                <w:rFonts w:ascii="Times New Roman" w:hAnsi="Times New Roman"/>
                <w:sz w:val="24"/>
                <w:szCs w:val="24"/>
                <w:lang w:val="uk-UA" w:eastAsia="uk-UA"/>
              </w:rPr>
              <w:t>;</w:t>
            </w:r>
          </w:p>
          <w:p w14:paraId="637F07CA" w14:textId="1856D128" w:rsidR="00550C47" w:rsidRPr="008F0D7F" w:rsidRDefault="00692FAC" w:rsidP="006B4075">
            <w:pPr>
              <w:spacing w:after="0" w:line="240" w:lineRule="auto"/>
              <w:ind w:left="-23" w:hanging="23"/>
              <w:jc w:val="both"/>
              <w:rPr>
                <w:rFonts w:ascii="Times New Roman" w:eastAsia="Times New Roman" w:hAnsi="Times New Roman" w:cs="Times New Roman"/>
                <w:sz w:val="24"/>
                <w:szCs w:val="24"/>
                <w:lang w:val="uk-UA"/>
              </w:rPr>
            </w:pPr>
            <w:r w:rsidRPr="008F0D7F">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8F0D7F">
              <w:rPr>
                <w:rFonts w:ascii="Times New Roman" w:hAnsi="Times New Roman"/>
                <w:sz w:val="24"/>
                <w:szCs w:val="24"/>
                <w:lang w:val="uk-UA" w:eastAsia="uk-UA"/>
              </w:rPr>
              <w:t>;</w:t>
            </w:r>
          </w:p>
        </w:tc>
      </w:tr>
      <w:tr w:rsidR="003C5AE2" w:rsidRPr="008F0D7F"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F0D7F" w:rsidRDefault="003C5AE2" w:rsidP="006B4075">
            <w:pPr>
              <w:spacing w:after="0" w:line="240" w:lineRule="auto"/>
              <w:ind w:left="-21" w:hanging="21"/>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F0D7F" w:rsidRDefault="003C5AE2" w:rsidP="006B4075">
            <w:pPr>
              <w:spacing w:after="0" w:line="240" w:lineRule="auto"/>
              <w:ind w:left="-23" w:hanging="23"/>
              <w:jc w:val="both"/>
              <w:rPr>
                <w:rFonts w:ascii="Times New Roman" w:eastAsia="Times New Roman" w:hAnsi="Times New Roman" w:cs="Times New Roman"/>
                <w:sz w:val="24"/>
                <w:szCs w:val="24"/>
                <w:lang w:val="uk-UA"/>
              </w:rPr>
            </w:pPr>
          </w:p>
        </w:tc>
      </w:tr>
      <w:tr w:rsidR="003C5AE2" w:rsidRPr="008F0D7F"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8F0D7F">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8F0D7F"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F0D7F" w:rsidRDefault="003C5AE2" w:rsidP="006B4075">
            <w:pPr>
              <w:spacing w:after="0" w:line="240" w:lineRule="auto"/>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F0D7F"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8F0D7F" w:rsidRDefault="003C5AE2"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1.1. </w:t>
            </w:r>
            <w:r w:rsidR="007E237A" w:rsidRPr="008F0D7F">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8F0D7F">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8F0D7F">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8F0D7F">
              <w:rPr>
                <w:rFonts w:ascii="Times New Roman" w:eastAsia="Times New Roman" w:hAnsi="Times New Roman" w:cs="Times New Roman"/>
                <w:color w:val="000000"/>
                <w:sz w:val="24"/>
                <w:szCs w:val="24"/>
                <w:lang w:val="uk-UA"/>
              </w:rPr>
              <w:t>.</w:t>
            </w:r>
          </w:p>
        </w:tc>
      </w:tr>
      <w:tr w:rsidR="003C5AE2" w:rsidRPr="008F0D7F"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F0D7F" w:rsidRDefault="003C5AE2" w:rsidP="006B4075">
            <w:pPr>
              <w:spacing w:after="0" w:line="240" w:lineRule="auto"/>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8F0D7F" w:rsidRDefault="00972B15"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2.1. </w:t>
            </w:r>
            <w:r w:rsidR="007E237A" w:rsidRPr="008F0D7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8F0D7F">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8F0D7F">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8F0D7F">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8F0D7F">
              <w:rPr>
                <w:rFonts w:ascii="Times New Roman" w:eastAsia="Times New Roman" w:hAnsi="Times New Roman" w:cs="Times New Roman"/>
                <w:color w:val="000000"/>
                <w:sz w:val="24"/>
                <w:szCs w:val="24"/>
                <w:lang w:val="uk-UA"/>
              </w:rPr>
              <w:t>.</w:t>
            </w:r>
          </w:p>
          <w:p w14:paraId="6FF9E0B1" w14:textId="77777777" w:rsidR="007E237A" w:rsidRPr="008F0D7F" w:rsidRDefault="007E237A"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F0D7F">
              <w:rPr>
                <w:rFonts w:ascii="Times New Roman" w:eastAsia="Times New Roman" w:hAnsi="Times New Roman" w:cs="Times New Roman"/>
                <w:color w:val="000000"/>
                <w:sz w:val="24"/>
                <w:szCs w:val="24"/>
                <w:lang w:val="uk-UA"/>
              </w:rPr>
              <w:t>машинозчитувальному</w:t>
            </w:r>
            <w:proofErr w:type="spellEnd"/>
            <w:r w:rsidRPr="008F0D7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8F0D7F" w:rsidRDefault="007E237A"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8F0D7F" w:rsidRDefault="007E237A"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8F0D7F"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F0D7F" w:rsidRDefault="003C5AE2" w:rsidP="006B4075">
            <w:pPr>
              <w:spacing w:after="0" w:line="240" w:lineRule="auto"/>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8F0D7F" w14:paraId="31517367" w14:textId="77777777" w:rsidTr="0062215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F0D7F" w:rsidRDefault="003C5AE2" w:rsidP="006B4075">
            <w:pPr>
              <w:spacing w:after="0" w:line="240" w:lineRule="auto"/>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C71A16" w14:textId="4EF6B640" w:rsidR="004E036A"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1.1. </w:t>
            </w:r>
            <w:r w:rsidR="004E036A" w:rsidRPr="008F0D7F">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8F0D7F">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8F0D7F">
              <w:rPr>
                <w:rFonts w:ascii="Times New Roman" w:eastAsia="Times New Roman" w:hAnsi="Times New Roman" w:cs="Times New Roman"/>
                <w:color w:val="000000"/>
                <w:sz w:val="24"/>
                <w:szCs w:val="24"/>
                <w:lang w:val="uk-UA"/>
              </w:rPr>
              <w:t xml:space="preserve">; </w:t>
            </w:r>
          </w:p>
          <w:p w14:paraId="17F8BC7D" w14:textId="52461063"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8F0D7F">
              <w:rPr>
                <w:rFonts w:ascii="Times New Roman" w:eastAsia="Times New Roman" w:hAnsi="Times New Roman" w:cs="Times New Roman"/>
                <w:color w:val="000000"/>
                <w:sz w:val="24"/>
                <w:szCs w:val="24"/>
                <w:lang w:val="uk-UA"/>
              </w:rPr>
              <w:t>пункт</w:t>
            </w:r>
            <w:r w:rsidR="009677A3" w:rsidRPr="008F0D7F">
              <w:rPr>
                <w:rFonts w:ascii="Times New Roman" w:eastAsia="Times New Roman" w:hAnsi="Times New Roman" w:cs="Times New Roman"/>
                <w:color w:val="000000"/>
                <w:sz w:val="24"/>
                <w:szCs w:val="24"/>
                <w:lang w:val="uk-UA"/>
              </w:rPr>
              <w:t>і</w:t>
            </w:r>
            <w:r w:rsidR="007863A7" w:rsidRPr="008F0D7F">
              <w:rPr>
                <w:rFonts w:ascii="Times New Roman" w:eastAsia="Times New Roman" w:hAnsi="Times New Roman" w:cs="Times New Roman"/>
                <w:color w:val="000000"/>
                <w:sz w:val="24"/>
                <w:szCs w:val="24"/>
                <w:lang w:val="uk-UA"/>
              </w:rPr>
              <w:t xml:space="preserve"> 4</w:t>
            </w:r>
            <w:r w:rsidR="000C7E2C" w:rsidRPr="008F0D7F">
              <w:rPr>
                <w:rFonts w:ascii="Times New Roman" w:eastAsia="Times New Roman" w:hAnsi="Times New Roman" w:cs="Times New Roman"/>
                <w:color w:val="000000"/>
                <w:sz w:val="24"/>
                <w:szCs w:val="24"/>
                <w:lang w:val="uk-UA"/>
              </w:rPr>
              <w:t>7</w:t>
            </w:r>
            <w:r w:rsidR="007863A7" w:rsidRPr="008F0D7F">
              <w:rPr>
                <w:rFonts w:ascii="Times New Roman" w:eastAsia="Times New Roman" w:hAnsi="Times New Roman" w:cs="Times New Roman"/>
                <w:color w:val="000000"/>
                <w:sz w:val="24"/>
                <w:szCs w:val="24"/>
                <w:lang w:val="uk-UA"/>
              </w:rPr>
              <w:t xml:space="preserve"> Постанови про особливості</w:t>
            </w:r>
            <w:r w:rsidRPr="008F0D7F">
              <w:rPr>
                <w:rFonts w:ascii="Times New Roman" w:eastAsia="Times New Roman" w:hAnsi="Times New Roman" w:cs="Times New Roman"/>
                <w:color w:val="000000"/>
                <w:sz w:val="24"/>
                <w:szCs w:val="24"/>
                <w:lang w:val="uk-UA"/>
              </w:rPr>
              <w:t xml:space="preserve">, </w:t>
            </w:r>
            <w:r w:rsidRPr="008F0D7F">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8F0D7F">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8F0D7F">
              <w:rPr>
                <w:rFonts w:ascii="Times New Roman" w:eastAsia="Times New Roman" w:hAnsi="Times New Roman" w:cs="Times New Roman"/>
                <w:color w:val="000000"/>
                <w:sz w:val="24"/>
                <w:szCs w:val="24"/>
                <w:lang w:val="uk-UA"/>
              </w:rPr>
              <w:t xml:space="preserve"> та </w:t>
            </w:r>
            <w:r w:rsidR="007863A7" w:rsidRPr="008F0D7F">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F0D7F">
              <w:rPr>
                <w:rFonts w:ascii="Times New Roman" w:eastAsia="Times New Roman" w:hAnsi="Times New Roman" w:cs="Times New Roman"/>
                <w:color w:val="000000"/>
                <w:sz w:val="24"/>
                <w:szCs w:val="24"/>
                <w:lang w:val="uk-UA"/>
              </w:rPr>
              <w:t>;</w:t>
            </w:r>
          </w:p>
          <w:p w14:paraId="3C63C587"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 </w:t>
            </w:r>
            <w:r w:rsidRPr="008F0D7F">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8F0D7F">
              <w:rPr>
                <w:rFonts w:ascii="Times New Roman" w:eastAsia="Times New Roman" w:hAnsi="Times New Roman" w:cs="Times New Roman"/>
                <w:color w:val="000000"/>
                <w:sz w:val="24"/>
                <w:szCs w:val="24"/>
                <w:lang w:val="uk-UA"/>
              </w:rPr>
              <w:t xml:space="preserve">; </w:t>
            </w:r>
          </w:p>
          <w:p w14:paraId="5A9D95C5"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 </w:t>
            </w:r>
            <w:r w:rsidRPr="008F0D7F">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8F0D7F">
              <w:rPr>
                <w:rFonts w:ascii="Times New Roman" w:eastAsia="Times New Roman" w:hAnsi="Times New Roman" w:cs="Times New Roman"/>
                <w:color w:val="000000"/>
                <w:sz w:val="24"/>
                <w:szCs w:val="24"/>
                <w:lang w:val="uk-UA"/>
              </w:rPr>
              <w:t>;</w:t>
            </w:r>
          </w:p>
          <w:p w14:paraId="01BB2A07" w14:textId="4AFC0E95" w:rsidR="005E74B7" w:rsidRPr="008F0D7F" w:rsidRDefault="005E74B7"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документ, що підтверджує подання забезпечення тендерної пропозиції (у випадку встановлення тендерною документацією);</w:t>
            </w:r>
          </w:p>
          <w:p w14:paraId="6A879C94" w14:textId="6A573AA1" w:rsidR="006E7969" w:rsidRPr="008F0D7F" w:rsidRDefault="00764434"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 </w:t>
            </w:r>
            <w:r w:rsidR="006E7969" w:rsidRPr="008F0D7F">
              <w:rPr>
                <w:rFonts w:ascii="Times New Roman" w:eastAsia="Times New Roman" w:hAnsi="Times New Roman" w:cs="Times New Roman"/>
                <w:color w:val="000000"/>
                <w:sz w:val="24"/>
                <w:szCs w:val="24"/>
                <w:lang w:val="uk-UA"/>
              </w:rPr>
              <w:t>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F0D7F">
              <w:rPr>
                <w:rFonts w:ascii="Times New Roman" w:eastAsia="Times New Roman" w:hAnsi="Times New Roman" w:cs="Times New Roman"/>
                <w:color w:val="000000"/>
                <w:sz w:val="24"/>
                <w:szCs w:val="24"/>
                <w:lang w:val="uk-UA"/>
              </w:rPr>
              <w:t>скан</w:t>
            </w:r>
            <w:proofErr w:type="spellEnd"/>
            <w:r w:rsidRPr="008F0D7F">
              <w:rPr>
                <w:rFonts w:ascii="Times New Roman" w:eastAsia="Times New Roman" w:hAnsi="Times New Roman" w:cs="Times New Roman"/>
                <w:color w:val="000000"/>
                <w:sz w:val="24"/>
                <w:szCs w:val="24"/>
                <w:lang w:val="uk-UA"/>
              </w:rPr>
              <w:t xml:space="preserve">-копій придатних для </w:t>
            </w:r>
            <w:proofErr w:type="spellStart"/>
            <w:r w:rsidRPr="008F0D7F">
              <w:rPr>
                <w:rFonts w:ascii="Times New Roman" w:eastAsia="Times New Roman" w:hAnsi="Times New Roman" w:cs="Times New Roman"/>
                <w:color w:val="000000"/>
                <w:sz w:val="24"/>
                <w:szCs w:val="24"/>
                <w:lang w:val="uk-UA"/>
              </w:rPr>
              <w:t>машинозчитування</w:t>
            </w:r>
            <w:proofErr w:type="spellEnd"/>
            <w:r w:rsidRPr="008F0D7F">
              <w:rPr>
                <w:rFonts w:ascii="Times New Roman" w:eastAsia="Times New Roman" w:hAnsi="Times New Roman" w:cs="Times New Roman"/>
                <w:color w:val="000000"/>
                <w:sz w:val="24"/>
                <w:szCs w:val="24"/>
                <w:lang w:val="uk-UA"/>
              </w:rPr>
              <w:t xml:space="preserve"> (файли з розширенням «..</w:t>
            </w:r>
            <w:proofErr w:type="spellStart"/>
            <w:r w:rsidRPr="008F0D7F">
              <w:rPr>
                <w:rFonts w:ascii="Times New Roman" w:eastAsia="Times New Roman" w:hAnsi="Times New Roman" w:cs="Times New Roman"/>
                <w:color w:val="000000"/>
                <w:sz w:val="24"/>
                <w:szCs w:val="24"/>
                <w:lang w:val="uk-UA"/>
              </w:rPr>
              <w:t>pdf</w:t>
            </w:r>
            <w:proofErr w:type="spellEnd"/>
            <w:r w:rsidRPr="008F0D7F">
              <w:rPr>
                <w:rFonts w:ascii="Times New Roman" w:eastAsia="Times New Roman" w:hAnsi="Times New Roman" w:cs="Times New Roman"/>
                <w:color w:val="000000"/>
                <w:sz w:val="24"/>
                <w:szCs w:val="24"/>
                <w:lang w:val="uk-UA"/>
              </w:rPr>
              <w:t>.», «..</w:t>
            </w:r>
            <w:proofErr w:type="spellStart"/>
            <w:r w:rsidRPr="008F0D7F">
              <w:rPr>
                <w:rFonts w:ascii="Times New Roman" w:eastAsia="Times New Roman" w:hAnsi="Times New Roman" w:cs="Times New Roman"/>
                <w:color w:val="000000"/>
                <w:sz w:val="24"/>
                <w:szCs w:val="24"/>
                <w:lang w:val="uk-UA"/>
              </w:rPr>
              <w:t>jpeg</w:t>
            </w:r>
            <w:proofErr w:type="spellEnd"/>
            <w:r w:rsidRPr="008F0D7F">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F0D7F">
              <w:rPr>
                <w:rFonts w:ascii="Times New Roman" w:eastAsia="Times New Roman" w:hAnsi="Times New Roman" w:cs="Times New Roman"/>
                <w:color w:val="000000"/>
                <w:sz w:val="24"/>
                <w:szCs w:val="24"/>
                <w:lang w:val="uk-UA"/>
              </w:rPr>
              <w:t>скан</w:t>
            </w:r>
            <w:proofErr w:type="spellEnd"/>
            <w:r w:rsidRPr="008F0D7F">
              <w:rPr>
                <w:rFonts w:ascii="Times New Roman" w:eastAsia="Times New Roman" w:hAnsi="Times New Roman" w:cs="Times New Roman"/>
                <w:color w:val="000000"/>
                <w:sz w:val="24"/>
                <w:szCs w:val="24"/>
                <w:lang w:val="uk-UA"/>
              </w:rPr>
              <w:t xml:space="preserve">-копії. </w:t>
            </w:r>
          </w:p>
          <w:p w14:paraId="1354DA34" w14:textId="4F61449F" w:rsidR="009677A3" w:rsidRPr="008F0D7F" w:rsidRDefault="007863A7" w:rsidP="006B4075">
            <w:pPr>
              <w:spacing w:after="0" w:line="240" w:lineRule="auto"/>
              <w:ind w:left="-21" w:hanging="21"/>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sz w:val="24"/>
                <w:szCs w:val="24"/>
                <w:lang w:val="uk-UA"/>
              </w:rPr>
              <w:t xml:space="preserve">1.3.1. </w:t>
            </w:r>
            <w:r w:rsidR="009677A3" w:rsidRPr="008F0D7F">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764434" w:rsidRPr="008F0D7F">
              <w:rPr>
                <w:rFonts w:ascii="Times New Roman" w:hAnsi="Times New Roman"/>
                <w:sz w:val="24"/>
                <w:szCs w:val="24"/>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p>
          <w:p w14:paraId="73A12587" w14:textId="77777777" w:rsidR="009677A3" w:rsidRPr="008F0D7F"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09EF6673"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8F0D7F">
              <w:rPr>
                <w:rFonts w:ascii="Times New Roman" w:eastAsia="Times New Roman" w:hAnsi="Times New Roman" w:cs="Times New Roman"/>
                <w:color w:val="000000"/>
                <w:sz w:val="24"/>
                <w:szCs w:val="24"/>
                <w:lang w:val="uk-UA"/>
              </w:rPr>
              <w:t xml:space="preserve">удосконалений </w:t>
            </w:r>
            <w:r w:rsidRPr="008F0D7F">
              <w:rPr>
                <w:rFonts w:ascii="Times New Roman" w:eastAsia="Times New Roman" w:hAnsi="Times New Roman" w:cs="Times New Roman"/>
                <w:color w:val="000000"/>
                <w:sz w:val="24"/>
                <w:szCs w:val="24"/>
                <w:lang w:val="uk-UA"/>
              </w:rPr>
              <w:t>або кваліфікований електронний підпис) учасника/уповноваженої особи учасника процедури закупівлі</w:t>
            </w:r>
            <w:r w:rsidR="009677A3" w:rsidRPr="008F0D7F">
              <w:rPr>
                <w:rFonts w:ascii="Times New Roman" w:eastAsia="Times New Roman" w:hAnsi="Times New Roman" w:cs="Times New Roman"/>
                <w:color w:val="000000"/>
                <w:sz w:val="24"/>
                <w:szCs w:val="24"/>
                <w:lang w:val="uk-UA"/>
              </w:rPr>
              <w:t xml:space="preserve"> (КЕП або УЕП)</w:t>
            </w:r>
            <w:r w:rsidRPr="008F0D7F">
              <w:rPr>
                <w:rFonts w:ascii="Times New Roman" w:eastAsia="Times New Roman" w:hAnsi="Times New Roman" w:cs="Times New Roman"/>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5ADD2E37"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1.5. </w:t>
            </w:r>
            <w:r w:rsidRPr="008F0D7F">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8F0D7F">
              <w:rPr>
                <w:rFonts w:ascii="Times New Roman" w:eastAsia="Times New Roman" w:hAnsi="Times New Roman" w:cs="Times New Roman"/>
                <w:color w:val="000000"/>
                <w:sz w:val="24"/>
                <w:szCs w:val="24"/>
                <w:lang w:val="uk-UA"/>
              </w:rPr>
              <w:t xml:space="preserve">: </w:t>
            </w:r>
          </w:p>
          <w:p w14:paraId="0954A08C"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 </w:t>
            </w:r>
            <w:r w:rsidRPr="008F0D7F">
              <w:rPr>
                <w:rFonts w:ascii="Times New Roman" w:eastAsia="Times New Roman" w:hAnsi="Times New Roman" w:cs="Times New Roman"/>
                <w:color w:val="000000"/>
                <w:sz w:val="24"/>
                <w:szCs w:val="24"/>
                <w:u w:val="single"/>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8F0D7F">
              <w:rPr>
                <w:rFonts w:ascii="Times New Roman" w:eastAsia="Times New Roman" w:hAnsi="Times New Roman" w:cs="Times New Roman"/>
                <w:color w:val="000000"/>
                <w:sz w:val="24"/>
                <w:szCs w:val="24"/>
                <w:lang w:val="uk-UA"/>
              </w:rPr>
              <w:t xml:space="preserve">; </w:t>
            </w:r>
          </w:p>
          <w:p w14:paraId="0E9FCC77"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8F0D7F">
              <w:rPr>
                <w:lang w:val="uk-UA"/>
              </w:rPr>
              <w:t xml:space="preserve"> </w:t>
            </w:r>
            <w:r w:rsidR="009677A3" w:rsidRPr="008F0D7F">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5F403777" w:rsidR="006E7969" w:rsidRPr="008F0D7F"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7134C9" w:rsidRPr="008F0D7F">
              <w:rPr>
                <w:rFonts w:ascii="Times New Roman" w:eastAsia="Times New Roman" w:hAnsi="Times New Roman" w:cs="Times New Roman"/>
                <w:color w:val="000000"/>
                <w:sz w:val="24"/>
                <w:szCs w:val="24"/>
                <w:lang w:val="uk-UA"/>
              </w:rPr>
              <w:t>4</w:t>
            </w:r>
            <w:r w:rsidRPr="008F0D7F">
              <w:rPr>
                <w:rFonts w:ascii="Times New Roman" w:eastAsia="Times New Roman" w:hAnsi="Times New Roman" w:cs="Times New Roman"/>
                <w:color w:val="000000"/>
                <w:sz w:val="24"/>
                <w:szCs w:val="24"/>
                <w:lang w:val="uk-UA"/>
              </w:rPr>
              <w:t xml:space="preserve"> цих особливостей.</w:t>
            </w:r>
          </w:p>
          <w:p w14:paraId="5731ECAC" w14:textId="7A30C161" w:rsidR="00D474F6" w:rsidRPr="008F0D7F" w:rsidRDefault="006E7969" w:rsidP="006B4075">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1.10. </w:t>
            </w:r>
            <w:r w:rsidRPr="008F0D7F">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8F0D7F">
              <w:rPr>
                <w:rFonts w:ascii="Times New Roman" w:eastAsia="Times New Roman" w:hAnsi="Times New Roman" w:cs="Times New Roman"/>
                <w:color w:val="000000"/>
                <w:sz w:val="24"/>
                <w:szCs w:val="24"/>
                <w:lang w:val="uk-UA"/>
              </w:rPr>
              <w:t>.</w:t>
            </w:r>
          </w:p>
        </w:tc>
      </w:tr>
      <w:tr w:rsidR="003C5AE2" w:rsidRPr="008F0D7F"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73415" w14:textId="77777777" w:rsidR="00EB2474" w:rsidRPr="008F0D7F"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8F0D7F">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8F0D7F">
              <w:rPr>
                <w:rFonts w:ascii="Times New Roman" w:eastAsia="Times New Roman" w:hAnsi="Times New Roman" w:cs="Times New Roman"/>
                <w:b/>
                <w:color w:val="auto"/>
                <w:sz w:val="24"/>
                <w:szCs w:val="24"/>
                <w:lang w:val="uk-UA"/>
              </w:rPr>
              <w:t>електронної банківської гарантії</w:t>
            </w:r>
            <w:r w:rsidRPr="008F0D7F">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0315C49A" w14:textId="77777777" w:rsidR="00EB2474" w:rsidRPr="008F0D7F" w:rsidRDefault="00EB2474" w:rsidP="00EB2474">
            <w:pPr>
              <w:pStyle w:val="LO-normal"/>
              <w:widowControl w:val="0"/>
              <w:spacing w:line="240" w:lineRule="auto"/>
              <w:ind w:firstLine="11"/>
              <w:jc w:val="both"/>
              <w:rPr>
                <w:rFonts w:ascii="Times New Roman" w:eastAsia="Times New Roman" w:hAnsi="Times New Roman" w:cs="Times New Roman"/>
                <w:sz w:val="24"/>
                <w:szCs w:val="24"/>
                <w:lang w:val="uk-UA"/>
              </w:rPr>
            </w:pPr>
            <w:r w:rsidRPr="008F0D7F">
              <w:rPr>
                <w:rFonts w:ascii="Times New Roman" w:eastAsia="Times New Roman" w:hAnsi="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7523F98C" w14:textId="77777777" w:rsidR="00EB2474" w:rsidRPr="008F0D7F" w:rsidRDefault="00EB2474" w:rsidP="00EB2474">
            <w:pPr>
              <w:pStyle w:val="LO-normal"/>
              <w:spacing w:line="240" w:lineRule="auto"/>
              <w:ind w:firstLine="11"/>
              <w:jc w:val="both"/>
              <w:rPr>
                <w:rFonts w:ascii="Times New Roman" w:eastAsia="Times New Roman" w:hAnsi="Times New Roman" w:cs="Times New Roman"/>
                <w:b/>
                <w:color w:val="auto"/>
                <w:sz w:val="24"/>
                <w:szCs w:val="24"/>
                <w:lang w:val="uk-UA"/>
              </w:rPr>
            </w:pPr>
            <w:r w:rsidRPr="008F0D7F">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00295325" w14:textId="2DEFF1E2" w:rsidR="00EB2474" w:rsidRPr="008F0D7F" w:rsidRDefault="005971F7" w:rsidP="00EB2474">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8F0D7F">
              <w:rPr>
                <w:rFonts w:ascii="Times New Roman" w:eastAsia="Times New Roman" w:hAnsi="Times New Roman" w:cs="Times New Roman"/>
                <w:b/>
                <w:color w:val="auto"/>
                <w:sz w:val="24"/>
                <w:szCs w:val="24"/>
                <w:lang w:val="uk-UA"/>
              </w:rPr>
              <w:t>5</w:t>
            </w:r>
            <w:r w:rsidR="00534997" w:rsidRPr="008F0D7F">
              <w:rPr>
                <w:rFonts w:ascii="Times New Roman" w:eastAsia="Times New Roman" w:hAnsi="Times New Roman" w:cs="Times New Roman"/>
                <w:b/>
                <w:color w:val="auto"/>
                <w:sz w:val="24"/>
                <w:szCs w:val="24"/>
                <w:lang w:val="uk-UA"/>
              </w:rPr>
              <w:t xml:space="preserve"> 000</w:t>
            </w:r>
            <w:r w:rsidR="00EB2474" w:rsidRPr="008F0D7F">
              <w:rPr>
                <w:rFonts w:ascii="Times New Roman" w:eastAsia="Times New Roman" w:hAnsi="Times New Roman" w:cs="Times New Roman"/>
                <w:b/>
                <w:color w:val="auto"/>
                <w:sz w:val="24"/>
                <w:szCs w:val="24"/>
                <w:lang w:val="uk-UA"/>
              </w:rPr>
              <w:t>,00 грн. (</w:t>
            </w:r>
            <w:r w:rsidRPr="008F0D7F">
              <w:rPr>
                <w:rFonts w:ascii="Times New Roman" w:eastAsia="Times New Roman" w:hAnsi="Times New Roman" w:cs="Times New Roman"/>
                <w:b/>
                <w:color w:val="auto"/>
                <w:sz w:val="24"/>
                <w:szCs w:val="24"/>
                <w:lang w:val="uk-UA"/>
              </w:rPr>
              <w:t>п’ять</w:t>
            </w:r>
            <w:r w:rsidR="00B816E5" w:rsidRPr="008F0D7F">
              <w:rPr>
                <w:rFonts w:ascii="Times New Roman" w:eastAsia="Times New Roman" w:hAnsi="Times New Roman" w:cs="Times New Roman"/>
                <w:b/>
                <w:color w:val="auto"/>
                <w:sz w:val="24"/>
                <w:szCs w:val="24"/>
                <w:lang w:val="uk-UA"/>
              </w:rPr>
              <w:t xml:space="preserve"> </w:t>
            </w:r>
            <w:r w:rsidR="009C4317" w:rsidRPr="008F0D7F">
              <w:rPr>
                <w:rFonts w:ascii="Times New Roman" w:eastAsia="Times New Roman" w:hAnsi="Times New Roman" w:cs="Times New Roman"/>
                <w:b/>
                <w:color w:val="auto"/>
                <w:sz w:val="24"/>
                <w:szCs w:val="24"/>
                <w:lang w:val="uk-UA"/>
              </w:rPr>
              <w:t>тисяч</w:t>
            </w:r>
            <w:r w:rsidR="00EB2474" w:rsidRPr="008F0D7F">
              <w:rPr>
                <w:rFonts w:ascii="Times New Roman" w:eastAsia="Times New Roman" w:hAnsi="Times New Roman" w:cs="Times New Roman"/>
                <w:b/>
                <w:color w:val="auto"/>
                <w:sz w:val="24"/>
                <w:szCs w:val="24"/>
                <w:lang w:val="uk-UA"/>
              </w:rPr>
              <w:t xml:space="preserve"> </w:t>
            </w:r>
            <w:r w:rsidR="00534997" w:rsidRPr="008F0D7F">
              <w:rPr>
                <w:rFonts w:ascii="Times New Roman" w:eastAsia="Times New Roman" w:hAnsi="Times New Roman" w:cs="Times New Roman"/>
                <w:b/>
                <w:color w:val="auto"/>
                <w:sz w:val="24"/>
                <w:szCs w:val="24"/>
                <w:lang w:val="uk-UA"/>
              </w:rPr>
              <w:t>гривень</w:t>
            </w:r>
            <w:r w:rsidR="00EB2474" w:rsidRPr="008F0D7F">
              <w:rPr>
                <w:rFonts w:ascii="Times New Roman" w:eastAsia="Times New Roman" w:hAnsi="Times New Roman" w:cs="Times New Roman"/>
                <w:b/>
                <w:color w:val="auto"/>
                <w:sz w:val="24"/>
                <w:szCs w:val="24"/>
                <w:lang w:val="uk-UA"/>
              </w:rPr>
              <w:t xml:space="preserve"> 00 копійок).</w:t>
            </w:r>
            <w:r w:rsidR="00EB2474" w:rsidRPr="008F0D7F">
              <w:rPr>
                <w:rFonts w:ascii="Times New Roman" w:eastAsia="Times New Roman" w:hAnsi="Times New Roman" w:cs="Times New Roman"/>
                <w:b/>
                <w:color w:val="auto"/>
                <w:sz w:val="24"/>
                <w:szCs w:val="24"/>
                <w:lang w:val="uk-UA"/>
              </w:rPr>
              <w:tab/>
            </w:r>
            <w:r w:rsidR="003C0C45" w:rsidRPr="008F0D7F">
              <w:rPr>
                <w:rFonts w:ascii="Times New Roman" w:eastAsia="Times New Roman" w:hAnsi="Times New Roman" w:cs="Times New Roman"/>
                <w:b/>
                <w:color w:val="auto"/>
                <w:sz w:val="24"/>
                <w:szCs w:val="24"/>
                <w:lang w:val="uk-UA"/>
              </w:rPr>
              <w:t xml:space="preserve"> </w:t>
            </w:r>
            <w:r w:rsidR="00EB2474" w:rsidRPr="008F0D7F">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4C677068" w14:textId="77777777" w:rsidR="00EB2474" w:rsidRPr="008F0D7F" w:rsidRDefault="00EB2474" w:rsidP="00EB2474">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8F0D7F">
              <w:rPr>
                <w:rFonts w:ascii="Times New Roman" w:eastAsia="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8F0D7F">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8F0D7F">
              <w:rPr>
                <w:rFonts w:ascii="Times New Roman" w:eastAsia="Times New Roman" w:hAnsi="Times New Roman" w:cs="Times New Roman"/>
                <w:sz w:val="24"/>
                <w:szCs w:val="24"/>
                <w:lang w:val="uk-UA"/>
              </w:rPr>
              <w:t xml:space="preserve"> Банківська гарантія оформлюється у обслуговуючому учасника банку, з метою забезпечення стабільності зобов’язання.</w:t>
            </w:r>
            <w:r w:rsidRPr="008F0D7F">
              <w:rPr>
                <w:rFonts w:ascii="Times New Roman" w:eastAsia="Times New Roman" w:hAnsi="Times New Roman" w:cs="Times New Roman"/>
                <w:color w:val="FF0000"/>
                <w:sz w:val="24"/>
                <w:szCs w:val="24"/>
                <w:lang w:val="uk-UA"/>
              </w:rPr>
              <w:t xml:space="preserve"> </w:t>
            </w:r>
          </w:p>
          <w:p w14:paraId="375027F1" w14:textId="77777777" w:rsidR="00EB2474" w:rsidRPr="008F0D7F" w:rsidRDefault="00EB2474" w:rsidP="00EB2474">
            <w:pPr>
              <w:pStyle w:val="LO-normal"/>
              <w:widowControl w:val="0"/>
              <w:spacing w:line="240" w:lineRule="auto"/>
              <w:ind w:firstLine="11"/>
              <w:jc w:val="both"/>
              <w:rPr>
                <w:rFonts w:ascii="Times New Roman" w:eastAsia="Times New Roman" w:hAnsi="Times New Roman" w:cs="Times New Roman"/>
                <w:b/>
                <w:sz w:val="24"/>
                <w:szCs w:val="24"/>
                <w:lang w:val="uk-UA"/>
              </w:rPr>
            </w:pPr>
            <w:r w:rsidRPr="008F0D7F">
              <w:rPr>
                <w:rFonts w:ascii="Times New Roman" w:eastAsia="Times New Roman" w:hAnsi="Times New Roman" w:cs="Times New Roman"/>
                <w:sz w:val="24"/>
                <w:szCs w:val="24"/>
                <w:lang w:val="uk-UA"/>
              </w:rPr>
              <w:t>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пов’язаних з укладанням договору про надання банківської гарантії.</w:t>
            </w:r>
            <w:r w:rsidRPr="008F0D7F">
              <w:rPr>
                <w:rFonts w:ascii="Times New Roman" w:hAnsi="Times New Roman"/>
                <w:bCs/>
                <w:lang w:val="uk-UA"/>
              </w:rPr>
              <w:t xml:space="preserve"> </w:t>
            </w:r>
            <w:r w:rsidRPr="008F0D7F">
              <w:rPr>
                <w:rFonts w:ascii="Times New Roman" w:hAnsi="Times New Roman"/>
                <w:bCs/>
                <w:sz w:val="24"/>
                <w:szCs w:val="24"/>
                <w:lang w:val="uk-UA"/>
              </w:rPr>
              <w:t>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w:t>
            </w:r>
          </w:p>
          <w:p w14:paraId="19190878" w14:textId="77777777" w:rsidR="00EB2474" w:rsidRPr="008F0D7F"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8F0D7F">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706694BE" w14:textId="77777777" w:rsidR="00EB2474" w:rsidRPr="008F0D7F"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8F0D7F">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8F0D7F">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8F0D7F">
              <w:rPr>
                <w:rFonts w:ascii="Times New Roman" w:eastAsia="Times New Roman" w:hAnsi="Times New Roman" w:cs="Times New Roman"/>
                <w:sz w:val="24"/>
                <w:szCs w:val="24"/>
                <w:lang w:val="uk-UA"/>
              </w:rPr>
              <w:t xml:space="preserve"> </w:t>
            </w:r>
          </w:p>
          <w:p w14:paraId="2A654339" w14:textId="77777777" w:rsidR="00EB2474" w:rsidRPr="008F0D7F"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8F0D7F">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8F0D7F">
              <w:rPr>
                <w:rFonts w:ascii="Times New Roman" w:eastAsia="Times New Roman" w:hAnsi="Times New Roman" w:cs="Times New Roman"/>
                <w:color w:val="auto"/>
                <w:sz w:val="24"/>
                <w:szCs w:val="24"/>
                <w:lang w:val="uk-UA"/>
              </w:rPr>
              <w:t>.</w:t>
            </w:r>
          </w:p>
          <w:p w14:paraId="511E5FAC" w14:textId="09D0A17A" w:rsidR="003C5AE2" w:rsidRPr="008F0D7F" w:rsidRDefault="00EB2474" w:rsidP="00EB2474">
            <w:pPr>
              <w:spacing w:after="0" w:line="240" w:lineRule="auto"/>
              <w:jc w:val="both"/>
              <w:rPr>
                <w:rFonts w:ascii="Times New Roman" w:eastAsia="Times New Roman" w:hAnsi="Times New Roman" w:cs="Times New Roman"/>
                <w:sz w:val="24"/>
                <w:szCs w:val="24"/>
                <w:lang w:val="uk-UA"/>
              </w:rPr>
            </w:pPr>
            <w:r w:rsidRPr="008F0D7F">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3C5AE2" w:rsidRPr="008F0D7F"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4D23F"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rPr>
                <w:b/>
              </w:rPr>
            </w:pPr>
            <w:r w:rsidRPr="008F0D7F">
              <w:rPr>
                <w:b/>
              </w:rPr>
              <w:t>Забезпечення тендерної пропозиції не повертається у разі:</w:t>
            </w:r>
          </w:p>
          <w:p w14:paraId="7BE281FE"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pPr>
            <w:r w:rsidRPr="008F0D7F">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3BA1D593"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pPr>
            <w:r w:rsidRPr="008F0D7F">
              <w:t xml:space="preserve">2) </w:t>
            </w:r>
            <w:proofErr w:type="spellStart"/>
            <w:r w:rsidRPr="008F0D7F">
              <w:t>непідписання</w:t>
            </w:r>
            <w:proofErr w:type="spellEnd"/>
            <w:r w:rsidRPr="008F0D7F">
              <w:t xml:space="preserve"> договору про закупівлю учасником, який став переможцем тендеру;</w:t>
            </w:r>
          </w:p>
          <w:p w14:paraId="4A8B3C3F"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pPr>
            <w:r w:rsidRPr="008F0D7F">
              <w:t>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14:paraId="5A93208A"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rPr>
                <w:b/>
              </w:rPr>
            </w:pPr>
            <w:r w:rsidRPr="008F0D7F">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9543E4D"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rPr>
                <w:b/>
              </w:rPr>
            </w:pPr>
            <w:r w:rsidRPr="008F0D7F">
              <w:rPr>
                <w:b/>
              </w:rPr>
              <w:t>Забезпечення тендерної пропозиції повертається учаснику в разі:</w:t>
            </w:r>
          </w:p>
          <w:p w14:paraId="0FE6E698"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pPr>
            <w:r w:rsidRPr="008F0D7F">
              <w:t>1) закінчення строку дії тендерної пропозиції та забезпечення тендерної пропозиції, зазначеного в тендерній документації;</w:t>
            </w:r>
          </w:p>
          <w:p w14:paraId="282907CC"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pPr>
            <w:r w:rsidRPr="008F0D7F">
              <w:t>2) укладення договору про закупівлю з учасником, який став переможцем процедури закупівлі;</w:t>
            </w:r>
          </w:p>
          <w:p w14:paraId="491CE7E3"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pPr>
            <w:r w:rsidRPr="008F0D7F">
              <w:t>3) відкликання тендерної пропозиції/пропозиції до закінчення строку її подання;</w:t>
            </w:r>
          </w:p>
          <w:p w14:paraId="74F8D3F1"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pPr>
            <w:r w:rsidRPr="008F0D7F">
              <w:t xml:space="preserve">4) закінчення тендеру в разі </w:t>
            </w:r>
            <w:proofErr w:type="spellStart"/>
            <w:r w:rsidRPr="008F0D7F">
              <w:t>неукладення</w:t>
            </w:r>
            <w:proofErr w:type="spellEnd"/>
            <w:r w:rsidRPr="008F0D7F">
              <w:t xml:space="preserve"> договору про закупівлю з жодним з учасників, які подали тендерні пропозиції.</w:t>
            </w:r>
          </w:p>
          <w:p w14:paraId="08E7B4A6" w14:textId="77777777" w:rsidR="00EB2474" w:rsidRPr="008F0D7F" w:rsidRDefault="00EB2474" w:rsidP="00EB2474">
            <w:pPr>
              <w:pStyle w:val="rvps2"/>
              <w:widowControl w:val="0"/>
              <w:shd w:val="clear" w:color="auto" w:fill="FFFFFF"/>
              <w:spacing w:before="0" w:beforeAutospacing="0" w:after="0" w:afterAutospacing="0"/>
              <w:contextualSpacing/>
              <w:jc w:val="both"/>
              <w:textAlignment w:val="baseline"/>
            </w:pPr>
            <w:r w:rsidRPr="008F0D7F">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Постанови про особливості.</w:t>
            </w:r>
          </w:p>
          <w:p w14:paraId="129AFA12" w14:textId="3C09ED97" w:rsidR="003C5AE2" w:rsidRPr="008F0D7F" w:rsidRDefault="00EB2474" w:rsidP="00EB2474">
            <w:pPr>
              <w:spacing w:after="0" w:line="240" w:lineRule="auto"/>
              <w:jc w:val="both"/>
              <w:rPr>
                <w:rFonts w:ascii="Times New Roman" w:eastAsia="Times New Roman" w:hAnsi="Times New Roman" w:cs="Times New Roman"/>
                <w:sz w:val="24"/>
                <w:szCs w:val="24"/>
                <w:lang w:val="uk-UA"/>
              </w:rPr>
            </w:pPr>
            <w:r w:rsidRPr="008F0D7F">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8F0D7F"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8F0D7F" w:rsidRDefault="003C5AE2"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4.2. </w:t>
            </w:r>
            <w:r w:rsidR="009677A3" w:rsidRPr="008F0D7F">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8F0D7F" w:rsidRDefault="009677A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8F0D7F" w:rsidRDefault="009677A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8F0D7F" w:rsidRDefault="009677A3"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8F0D7F"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4A02B96B"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1C2F5C" w:rsidRPr="008F0D7F">
              <w:rPr>
                <w:rFonts w:ascii="Times New Roman" w:eastAsia="Times New Roman" w:hAnsi="Times New Roman" w:cs="Times New Roman"/>
                <w:b/>
                <w:bCs/>
                <w:color w:val="000000"/>
                <w:sz w:val="24"/>
                <w:szCs w:val="24"/>
                <w:lang w:val="uk-UA"/>
              </w:rPr>
              <w:t>пунктом 47 Постанови про особливості</w:t>
            </w:r>
            <w:r w:rsidRPr="008F0D7F">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6B946960"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C2F5C" w:rsidRPr="008F0D7F">
              <w:rPr>
                <w:rFonts w:ascii="Times New Roman" w:eastAsia="Times New Roman" w:hAnsi="Times New Roman" w:cs="Times New Roman"/>
                <w:b/>
                <w:bCs/>
                <w:color w:val="000000"/>
                <w:sz w:val="24"/>
                <w:szCs w:val="24"/>
                <w:lang w:val="uk-UA"/>
              </w:rPr>
              <w:t>пунктом 47 Постанови про особливості</w:t>
            </w:r>
            <w:r w:rsidRPr="008F0D7F">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8F0D7F" w:rsidRDefault="003C5AE2"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5.1. </w:t>
            </w:r>
            <w:r w:rsidR="00254448" w:rsidRPr="008F0D7F">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8F0D7F"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8F0D7F"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8F0D7F"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8F0D7F"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8F0D7F"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D983566" w14:textId="00892AD6" w:rsidR="00872A86" w:rsidRPr="008F0D7F" w:rsidRDefault="00254448" w:rsidP="006B4075">
            <w:pPr>
              <w:shd w:val="clear" w:color="auto" w:fill="FFFFFF"/>
              <w:spacing w:after="0" w:line="240" w:lineRule="auto"/>
              <w:jc w:val="both"/>
              <w:rPr>
                <w:rFonts w:ascii="Times New Roman" w:eastAsia="Times New Roman" w:hAnsi="Times New Roman" w:cs="Times New Roman"/>
                <w:b/>
                <w:sz w:val="24"/>
                <w:szCs w:val="24"/>
                <w:lang w:val="uk-UA"/>
              </w:rPr>
            </w:pPr>
            <w:r w:rsidRPr="008F0D7F">
              <w:rPr>
                <w:rFonts w:ascii="Times New Roman" w:eastAsia="Times New Roman" w:hAnsi="Times New Roman" w:cs="Times New Roman"/>
                <w:color w:val="000000"/>
                <w:sz w:val="24"/>
                <w:szCs w:val="24"/>
                <w:lang w:val="uk-UA"/>
              </w:rPr>
              <w:t>5.</w:t>
            </w:r>
            <w:r w:rsidR="001615CE" w:rsidRPr="008F0D7F">
              <w:rPr>
                <w:rFonts w:ascii="Times New Roman" w:eastAsia="Times New Roman" w:hAnsi="Times New Roman" w:cs="Times New Roman"/>
                <w:color w:val="000000"/>
                <w:sz w:val="24"/>
                <w:szCs w:val="24"/>
                <w:lang w:val="uk-UA"/>
              </w:rPr>
              <w:t>2</w:t>
            </w:r>
            <w:r w:rsidRPr="008F0D7F">
              <w:rPr>
                <w:rFonts w:ascii="Times New Roman" w:eastAsia="Times New Roman" w:hAnsi="Times New Roman" w:cs="Times New Roman"/>
                <w:color w:val="000000"/>
                <w:sz w:val="24"/>
                <w:szCs w:val="24"/>
                <w:lang w:val="uk-UA"/>
              </w:rPr>
              <w:t xml:space="preserve">. </w:t>
            </w:r>
            <w:r w:rsidR="003C5AE2" w:rsidRPr="008F0D7F">
              <w:rPr>
                <w:rFonts w:ascii="Times New Roman" w:eastAsia="Times New Roman" w:hAnsi="Times New Roman" w:cs="Times New Roman"/>
                <w:color w:val="000000"/>
                <w:sz w:val="24"/>
                <w:szCs w:val="24"/>
                <w:lang w:val="uk-UA"/>
              </w:rPr>
              <w:t xml:space="preserve">Замовник </w:t>
            </w:r>
            <w:r w:rsidR="001615CE" w:rsidRPr="008F0D7F">
              <w:rPr>
                <w:rFonts w:ascii="Times New Roman" w:eastAsia="Times New Roman" w:hAnsi="Times New Roman" w:cs="Times New Roman"/>
                <w:color w:val="000000"/>
                <w:sz w:val="24"/>
                <w:szCs w:val="24"/>
                <w:lang w:val="uk-UA"/>
              </w:rPr>
              <w:t xml:space="preserve">не </w:t>
            </w:r>
            <w:r w:rsidR="003C5AE2" w:rsidRPr="008F0D7F">
              <w:rPr>
                <w:rFonts w:ascii="Times New Roman" w:eastAsia="Times New Roman" w:hAnsi="Times New Roman" w:cs="Times New Roman"/>
                <w:color w:val="000000"/>
                <w:sz w:val="24"/>
                <w:szCs w:val="24"/>
                <w:lang w:val="uk-UA"/>
              </w:rPr>
              <w:t>вимагає від учасників подання ними документально підтвердженої інформації про їх відповідність кваліфікаційним критеріям</w:t>
            </w:r>
            <w:r w:rsidR="001615CE" w:rsidRPr="008F0D7F">
              <w:rPr>
                <w:rFonts w:ascii="Times New Roman" w:eastAsia="Times New Roman" w:hAnsi="Times New Roman" w:cs="Times New Roman"/>
                <w:color w:val="000000"/>
                <w:sz w:val="24"/>
                <w:szCs w:val="24"/>
                <w:lang w:val="uk-UA"/>
              </w:rPr>
              <w:t>.</w:t>
            </w:r>
          </w:p>
          <w:p w14:paraId="1A59EC4B" w14:textId="77777777" w:rsidR="00254448" w:rsidRPr="008F0D7F"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8F0D7F">
              <w:rPr>
                <w:rFonts w:ascii="Times New Roman" w:eastAsia="Times New Roman" w:hAnsi="Times New Roman" w:cs="Times New Roman"/>
                <w:color w:val="000000"/>
                <w:sz w:val="24"/>
                <w:szCs w:val="24"/>
                <w:lang w:val="uk-UA"/>
              </w:rPr>
              <w:t>пропорційно</w:t>
            </w:r>
            <w:proofErr w:type="spellEnd"/>
            <w:r w:rsidRPr="008F0D7F">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закупівель на частини).</w:t>
            </w:r>
          </w:p>
          <w:p w14:paraId="51FFE3A7" w14:textId="6447564C" w:rsidR="003C5AE2" w:rsidRPr="008F0D7F"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8F0D7F">
              <w:rPr>
                <w:rFonts w:ascii="Times New Roman" w:eastAsia="Times New Roman" w:hAnsi="Times New Roman" w:cs="Times New Roman"/>
                <w:color w:val="000000"/>
                <w:sz w:val="24"/>
                <w:szCs w:val="24"/>
                <w:lang w:val="uk-UA"/>
              </w:rPr>
              <w:t> </w:t>
            </w:r>
          </w:p>
          <w:p w14:paraId="11016689" w14:textId="2608787C" w:rsidR="00254448" w:rsidRPr="008F0D7F" w:rsidRDefault="003B463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5.</w:t>
            </w:r>
            <w:r w:rsidR="001615CE" w:rsidRPr="008F0D7F">
              <w:rPr>
                <w:rFonts w:ascii="Times New Roman" w:eastAsia="Times New Roman" w:hAnsi="Times New Roman" w:cs="Times New Roman"/>
                <w:color w:val="000000"/>
                <w:sz w:val="24"/>
                <w:szCs w:val="24"/>
                <w:lang w:val="uk-UA"/>
              </w:rPr>
              <w:t>3</w:t>
            </w:r>
            <w:r w:rsidR="00254448" w:rsidRPr="008F0D7F">
              <w:rPr>
                <w:rFonts w:ascii="Times New Roman" w:eastAsia="Times New Roman" w:hAnsi="Times New Roman" w:cs="Times New Roman"/>
                <w:color w:val="000000"/>
                <w:sz w:val="24"/>
                <w:szCs w:val="24"/>
                <w:lang w:val="uk-UA"/>
              </w:rPr>
              <w:t>.</w:t>
            </w:r>
            <w:r w:rsidRPr="008F0D7F">
              <w:rPr>
                <w:rFonts w:ascii="Times New Roman" w:eastAsia="Times New Roman" w:hAnsi="Times New Roman" w:cs="Times New Roman"/>
                <w:color w:val="000000"/>
                <w:sz w:val="24"/>
                <w:szCs w:val="24"/>
                <w:lang w:val="uk-UA"/>
              </w:rPr>
              <w:t xml:space="preserve"> </w:t>
            </w:r>
            <w:r w:rsidR="00254448" w:rsidRPr="008F0D7F">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8F0D7F"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8F0D7F">
              <w:rPr>
                <w:rFonts w:ascii="Times New Roman" w:eastAsia="Times New Roman" w:hAnsi="Times New Roman" w:cs="Times New Roman"/>
                <w:color w:val="000000"/>
                <w:sz w:val="24"/>
                <w:szCs w:val="24"/>
                <w:lang w:val="uk-UA"/>
              </w:rPr>
              <w:t>.</w:t>
            </w:r>
          </w:p>
          <w:p w14:paraId="019D635C" w14:textId="4090093A" w:rsidR="00254448" w:rsidRPr="008F0D7F"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sz w:val="24"/>
                <w:szCs w:val="24"/>
                <w:lang w:val="uk-UA"/>
              </w:rPr>
              <w:t>5.</w:t>
            </w:r>
            <w:r w:rsidR="001615CE" w:rsidRPr="008F0D7F">
              <w:rPr>
                <w:rFonts w:ascii="Times New Roman" w:eastAsia="Times New Roman" w:hAnsi="Times New Roman" w:cs="Times New Roman"/>
                <w:sz w:val="24"/>
                <w:szCs w:val="24"/>
                <w:lang w:val="uk-UA"/>
              </w:rPr>
              <w:t>4</w:t>
            </w:r>
            <w:r w:rsidRPr="008F0D7F">
              <w:rPr>
                <w:rFonts w:ascii="Times New Roman" w:eastAsia="Times New Roman" w:hAnsi="Times New Roman" w:cs="Times New Roman"/>
                <w:sz w:val="24"/>
                <w:szCs w:val="24"/>
                <w:lang w:val="uk-UA"/>
              </w:rPr>
              <w:t xml:space="preserve">. </w:t>
            </w:r>
            <w:r w:rsidRPr="008F0D7F">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8F0D7F">
              <w:rPr>
                <w:rFonts w:ascii="Times New Roman" w:eastAsia="Times New Roman" w:hAnsi="Times New Roman" w:cs="Times New Roman"/>
                <w:sz w:val="24"/>
                <w:szCs w:val="24"/>
                <w:lang w:val="uk-UA"/>
              </w:rPr>
              <w:t>.</w:t>
            </w:r>
          </w:p>
          <w:p w14:paraId="2BD1D3E0" w14:textId="33818B84" w:rsidR="00254448" w:rsidRPr="008F0D7F"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7C94230" w14:textId="70BEBFFC"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0D7F">
              <w:rPr>
                <w:rFonts w:ascii="Times New Roman" w:hAnsi="Times New Roman"/>
                <w:sz w:val="24"/>
                <w:szCs w:val="24"/>
                <w:lang w:val="uk-UA"/>
              </w:rPr>
              <w:t>антиконкурентних</w:t>
            </w:r>
            <w:proofErr w:type="spellEnd"/>
            <w:r w:rsidRPr="008F0D7F">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153553CD"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 xml:space="preserve">11) </w:t>
            </w:r>
            <w:r w:rsidR="007134C9" w:rsidRPr="008F0D7F">
              <w:rPr>
                <w:rFonts w:ascii="Times New Roman" w:hAnsi="Times New Roman"/>
                <w:sz w:val="24"/>
                <w:szCs w:val="24"/>
                <w:lang w:val="uk-UA"/>
              </w:rPr>
              <w:t xml:space="preserve">учасник процедури закупівлі або кінцевий </w:t>
            </w:r>
            <w:proofErr w:type="spellStart"/>
            <w:r w:rsidR="007134C9" w:rsidRPr="008F0D7F">
              <w:rPr>
                <w:rFonts w:ascii="Times New Roman" w:hAnsi="Times New Roman"/>
                <w:sz w:val="24"/>
                <w:szCs w:val="24"/>
                <w:lang w:val="uk-UA"/>
              </w:rPr>
              <w:t>бенефіціарний</w:t>
            </w:r>
            <w:proofErr w:type="spellEnd"/>
            <w:r w:rsidR="007134C9" w:rsidRPr="008F0D7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F0D7F">
              <w:rPr>
                <w:rFonts w:ascii="Times New Roman" w:hAnsi="Times New Roman"/>
                <w:sz w:val="24"/>
                <w:szCs w:val="24"/>
                <w:lang w:val="uk-UA"/>
              </w:rPr>
              <w:t>;</w:t>
            </w:r>
          </w:p>
          <w:p w14:paraId="0698E838"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4C730CB3" w:rsidR="00254448" w:rsidRPr="008F0D7F" w:rsidRDefault="00254448" w:rsidP="006B4075">
            <w:pPr>
              <w:widowControl w:val="0"/>
              <w:spacing w:after="0" w:line="240" w:lineRule="auto"/>
              <w:contextualSpacing/>
              <w:jc w:val="both"/>
              <w:rPr>
                <w:rFonts w:ascii="Times New Roman" w:hAnsi="Times New Roman"/>
                <w:b/>
                <w:sz w:val="24"/>
                <w:szCs w:val="24"/>
                <w:lang w:val="uk-UA"/>
              </w:rPr>
            </w:pPr>
            <w:r w:rsidRPr="008F0D7F">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8F0D7F">
              <w:rPr>
                <w:rFonts w:ascii="Times New Roman" w:hAnsi="Times New Roman"/>
                <w:b/>
                <w:sz w:val="24"/>
                <w:szCs w:val="24"/>
                <w:lang w:val="uk-UA"/>
              </w:rPr>
              <w:t xml:space="preserve"> 47 Особливостей</w:t>
            </w:r>
            <w:r w:rsidRPr="008F0D7F">
              <w:rPr>
                <w:rFonts w:ascii="Times New Roman" w:hAnsi="Times New Roman"/>
                <w:b/>
                <w:sz w:val="24"/>
                <w:szCs w:val="24"/>
                <w:lang w:val="uk-UA"/>
              </w:rPr>
              <w:t>.</w:t>
            </w:r>
            <w:r w:rsidRPr="008F0D7F">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8F0D7F">
              <w:rPr>
                <w:rFonts w:ascii="Times New Roman" w:hAnsi="Times New Roman"/>
                <w:b/>
                <w:sz w:val="24"/>
                <w:szCs w:val="24"/>
                <w:lang w:val="uk-UA"/>
              </w:rPr>
              <w:t>а саме:</w:t>
            </w:r>
          </w:p>
          <w:p w14:paraId="252831F1" w14:textId="66BD5362" w:rsidR="0068389F" w:rsidRPr="008F0D7F" w:rsidRDefault="0068389F" w:rsidP="006B4075">
            <w:pPr>
              <w:widowControl w:val="0"/>
              <w:spacing w:after="0" w:line="240" w:lineRule="auto"/>
              <w:contextualSpacing/>
              <w:jc w:val="both"/>
              <w:rPr>
                <w:rFonts w:ascii="Times New Roman" w:hAnsi="Times New Roman"/>
                <w:b/>
                <w:sz w:val="24"/>
                <w:szCs w:val="24"/>
                <w:lang w:val="uk-UA"/>
              </w:rPr>
            </w:pPr>
            <w:r w:rsidRPr="008F0D7F">
              <w:rPr>
                <w:rFonts w:ascii="Times New Roman" w:hAnsi="Times New Roman"/>
                <w:b/>
                <w:sz w:val="24"/>
                <w:szCs w:val="24"/>
                <w:lang w:val="uk-UA"/>
              </w:rPr>
              <w:t>-</w:t>
            </w:r>
            <w:r w:rsidRPr="008F0D7F">
              <w:rPr>
                <w:rFonts w:ascii="Times New Roman" w:hAnsi="Times New Roman"/>
                <w:sz w:val="24"/>
                <w:szCs w:val="24"/>
                <w:lang w:val="uk-UA"/>
              </w:rPr>
              <w:t xml:space="preserve"> </w:t>
            </w:r>
            <w:r w:rsidRPr="008F0D7F">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F0D7F">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w:t>
            </w:r>
            <w:r w:rsidR="00D471C5" w:rsidRPr="008F0D7F">
              <w:rPr>
                <w:rFonts w:ascii="Times New Roman" w:hAnsi="Times New Roman"/>
                <w:sz w:val="24"/>
                <w:szCs w:val="24"/>
                <w:lang w:val="uk-UA"/>
              </w:rPr>
              <w:t xml:space="preserve">не </w:t>
            </w:r>
            <w:r w:rsidRPr="008F0D7F">
              <w:rPr>
                <w:rFonts w:ascii="Times New Roman" w:hAnsi="Times New Roman"/>
                <w:sz w:val="24"/>
                <w:szCs w:val="24"/>
                <w:lang w:val="uk-UA"/>
              </w:rPr>
              <w:t xml:space="preserve">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8F0D7F">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F0D7F">
              <w:rPr>
                <w:rFonts w:ascii="Times New Roman" w:hAnsi="Times New Roman"/>
                <w:sz w:val="24"/>
                <w:szCs w:val="24"/>
                <w:lang w:val="uk-UA"/>
              </w:rPr>
              <w:t xml:space="preserve"> (у вигляді </w:t>
            </w:r>
            <w:proofErr w:type="spellStart"/>
            <w:r w:rsidRPr="008F0D7F">
              <w:rPr>
                <w:rFonts w:ascii="Times New Roman" w:hAnsi="Times New Roman"/>
                <w:sz w:val="24"/>
                <w:szCs w:val="24"/>
                <w:lang w:val="uk-UA"/>
              </w:rPr>
              <w:t>скрін-шоту</w:t>
            </w:r>
            <w:proofErr w:type="spellEnd"/>
            <w:r w:rsidRPr="008F0D7F">
              <w:rPr>
                <w:rFonts w:ascii="Times New Roman" w:hAnsi="Times New Roman"/>
                <w:sz w:val="24"/>
                <w:szCs w:val="24"/>
                <w:lang w:val="uk-UA"/>
              </w:rPr>
              <w:t xml:space="preserve"> екрану монітора веб-сайту з сторінкою Реєстру).</w:t>
            </w:r>
          </w:p>
          <w:p w14:paraId="6CB17F98" w14:textId="0834B23E" w:rsidR="00254448" w:rsidRPr="008F0D7F"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F0D7F">
              <w:rPr>
                <w:rFonts w:ascii="Times New Roman" w:hAnsi="Times New Roman"/>
                <w:iCs/>
                <w:color w:val="000000"/>
                <w:sz w:val="24"/>
                <w:szCs w:val="24"/>
                <w:lang w:val="uk-UA"/>
              </w:rPr>
              <w:t xml:space="preserve">- </w:t>
            </w:r>
            <w:r w:rsidRPr="008F0D7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F0D7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F0D7F">
              <w:rPr>
                <w:rFonts w:ascii="Times New Roman" w:hAnsi="Times New Roman"/>
                <w:sz w:val="24"/>
                <w:szCs w:val="24"/>
                <w:lang w:val="uk-UA"/>
              </w:rPr>
              <w:t xml:space="preserve">фізична особа, яка є учасником процедури закупівлі, </w:t>
            </w:r>
            <w:r w:rsidR="00D471C5" w:rsidRPr="008F0D7F">
              <w:rPr>
                <w:rFonts w:ascii="Times New Roman" w:hAnsi="Times New Roman"/>
                <w:sz w:val="24"/>
                <w:szCs w:val="24"/>
                <w:lang w:val="uk-UA"/>
              </w:rPr>
              <w:t xml:space="preserve">не </w:t>
            </w:r>
            <w:r w:rsidR="0068389F" w:rsidRPr="008F0D7F">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8F0D7F">
              <w:rPr>
                <w:rFonts w:ascii="Times New Roman" w:hAnsi="Times New Roman"/>
                <w:iCs/>
                <w:color w:val="000000"/>
                <w:sz w:val="24"/>
                <w:szCs w:val="24"/>
                <w:lang w:val="uk-UA"/>
              </w:rPr>
              <w:t>;</w:t>
            </w:r>
          </w:p>
          <w:p w14:paraId="7078DC55" w14:textId="68A6AD9E" w:rsidR="00254448" w:rsidRPr="008F0D7F"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F0D7F">
              <w:rPr>
                <w:rFonts w:ascii="Times New Roman" w:hAnsi="Times New Roman"/>
                <w:iCs/>
                <w:color w:val="000000"/>
                <w:sz w:val="24"/>
                <w:szCs w:val="24"/>
                <w:lang w:val="uk-UA"/>
              </w:rPr>
              <w:t xml:space="preserve">- </w:t>
            </w:r>
            <w:r w:rsidRPr="008F0D7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F0D7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F0D7F">
              <w:rPr>
                <w:rFonts w:ascii="Times New Roman" w:hAnsi="Times New Roman"/>
                <w:sz w:val="24"/>
                <w:szCs w:val="24"/>
                <w:lang w:val="uk-UA"/>
              </w:rPr>
              <w:t xml:space="preserve">керівник учасника процедури закупівлі </w:t>
            </w:r>
            <w:r w:rsidR="00D471C5" w:rsidRPr="008F0D7F">
              <w:rPr>
                <w:rFonts w:ascii="Times New Roman" w:hAnsi="Times New Roman"/>
                <w:sz w:val="24"/>
                <w:szCs w:val="24"/>
                <w:lang w:val="uk-UA"/>
              </w:rPr>
              <w:t xml:space="preserve">не </w:t>
            </w:r>
            <w:r w:rsidRPr="008F0D7F">
              <w:rPr>
                <w:rFonts w:ascii="Times New Roman" w:hAnsi="Times New Roman"/>
                <w:sz w:val="24"/>
                <w:szCs w:val="24"/>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8F0D7F">
              <w:rPr>
                <w:rFonts w:ascii="Times New Roman" w:hAnsi="Times New Roman"/>
                <w:sz w:val="24"/>
                <w:szCs w:val="24"/>
                <w:lang w:val="uk-UA"/>
              </w:rPr>
              <w:t xml:space="preserve"> згідно підпункту 6 пункту 47 Особливостей</w:t>
            </w:r>
            <w:r w:rsidRPr="008F0D7F">
              <w:rPr>
                <w:rFonts w:ascii="Times New Roman" w:hAnsi="Times New Roman"/>
                <w:iCs/>
                <w:color w:val="000000"/>
                <w:sz w:val="24"/>
                <w:szCs w:val="24"/>
                <w:lang w:val="uk-UA"/>
              </w:rPr>
              <w:t>;</w:t>
            </w:r>
          </w:p>
          <w:p w14:paraId="72722041" w14:textId="5D5F6FF9" w:rsidR="00254448" w:rsidRPr="008F0D7F" w:rsidRDefault="00254448" w:rsidP="006B4075">
            <w:pPr>
              <w:shd w:val="clear" w:color="auto" w:fill="FFFFFF"/>
              <w:spacing w:after="0" w:line="240" w:lineRule="auto"/>
              <w:jc w:val="both"/>
              <w:textAlignment w:val="baseline"/>
              <w:rPr>
                <w:rFonts w:ascii="Times New Roman" w:hAnsi="Times New Roman"/>
                <w:iCs/>
                <w:color w:val="000000"/>
                <w:sz w:val="24"/>
                <w:szCs w:val="24"/>
                <w:lang w:val="uk-UA"/>
              </w:rPr>
            </w:pPr>
            <w:r w:rsidRPr="008F0D7F">
              <w:rPr>
                <w:rFonts w:ascii="Times New Roman" w:hAnsi="Times New Roman"/>
                <w:iCs/>
                <w:color w:val="000000"/>
                <w:sz w:val="24"/>
                <w:szCs w:val="24"/>
                <w:lang w:val="uk-UA"/>
              </w:rPr>
              <w:t xml:space="preserve">- </w:t>
            </w:r>
            <w:r w:rsidRPr="008F0D7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F0D7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w:t>
            </w:r>
            <w:r w:rsidR="00D471C5" w:rsidRPr="008F0D7F">
              <w:rPr>
                <w:rFonts w:ascii="Times New Roman" w:hAnsi="Times New Roman"/>
                <w:iCs/>
                <w:color w:val="000000"/>
                <w:sz w:val="24"/>
                <w:szCs w:val="24"/>
                <w:lang w:val="uk-UA"/>
              </w:rPr>
              <w:t xml:space="preserve">не </w:t>
            </w:r>
            <w:r w:rsidRPr="008F0D7F">
              <w:rPr>
                <w:rFonts w:ascii="Times New Roman" w:hAnsi="Times New Roman"/>
                <w:iCs/>
                <w:color w:val="000000"/>
                <w:sz w:val="24"/>
                <w:szCs w:val="24"/>
                <w:lang w:val="uk-UA"/>
              </w:rPr>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8F0D7F">
              <w:rPr>
                <w:rFonts w:ascii="Times New Roman" w:hAnsi="Times New Roman"/>
                <w:sz w:val="24"/>
                <w:szCs w:val="24"/>
                <w:lang w:val="uk-UA"/>
              </w:rPr>
              <w:t>згідно підпункту 12 пункту 47 Особливостей</w:t>
            </w:r>
            <w:r w:rsidR="008A0BDF" w:rsidRPr="008F0D7F">
              <w:rPr>
                <w:rFonts w:ascii="Times New Roman" w:hAnsi="Times New Roman"/>
                <w:iCs/>
                <w:color w:val="000000"/>
                <w:sz w:val="24"/>
                <w:szCs w:val="24"/>
                <w:lang w:val="uk-UA"/>
              </w:rPr>
              <w:t xml:space="preserve"> </w:t>
            </w:r>
            <w:r w:rsidRPr="008F0D7F">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8F0D7F" w:rsidRDefault="00254448" w:rsidP="006B4075">
            <w:pPr>
              <w:spacing w:after="0" w:line="240" w:lineRule="auto"/>
              <w:jc w:val="both"/>
              <w:rPr>
                <w:rFonts w:ascii="Times New Roman" w:eastAsia="Times New Roman" w:hAnsi="Times New Roman"/>
                <w:sz w:val="24"/>
                <w:szCs w:val="24"/>
                <w:lang w:val="uk-UA"/>
              </w:rPr>
            </w:pPr>
            <w:r w:rsidRPr="008F0D7F">
              <w:rPr>
                <w:rFonts w:ascii="Times New Roman" w:hAnsi="Times New Roman"/>
                <w:iCs/>
                <w:color w:val="000000"/>
                <w:sz w:val="24"/>
                <w:szCs w:val="24"/>
                <w:lang w:val="uk-UA"/>
              </w:rPr>
              <w:t xml:space="preserve">- </w:t>
            </w:r>
            <w:r w:rsidRPr="008F0D7F">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8F0D7F">
              <w:rPr>
                <w:rFonts w:ascii="Times New Roman" w:eastAsia="Times New Roman" w:hAnsi="Times New Roman"/>
                <w:b/>
                <w:sz w:val="24"/>
                <w:szCs w:val="24"/>
                <w:lang w:val="uk-UA"/>
              </w:rPr>
              <w:t xml:space="preserve"> </w:t>
            </w:r>
            <w:r w:rsidR="008A0BDF" w:rsidRPr="008F0D7F">
              <w:rPr>
                <w:rFonts w:ascii="Times New Roman" w:hAnsi="Times New Roman"/>
                <w:sz w:val="24"/>
                <w:szCs w:val="24"/>
                <w:lang w:val="uk-UA"/>
              </w:rPr>
              <w:t>згідно абзацу чотирнадцятому пункту 47 Особливостей</w:t>
            </w:r>
            <w:r w:rsidRPr="008F0D7F">
              <w:rPr>
                <w:rFonts w:ascii="Times New Roman" w:eastAsia="Times New Roman" w:hAnsi="Times New Roman"/>
                <w:sz w:val="24"/>
                <w:szCs w:val="24"/>
                <w:lang w:val="uk-UA"/>
              </w:rPr>
              <w:t>.</w:t>
            </w:r>
          </w:p>
          <w:p w14:paraId="4C39F4D1" w14:textId="77777777" w:rsidR="00254448" w:rsidRPr="008F0D7F" w:rsidRDefault="00254448" w:rsidP="006B4075">
            <w:pPr>
              <w:spacing w:after="0" w:line="240" w:lineRule="auto"/>
              <w:jc w:val="both"/>
              <w:rPr>
                <w:rFonts w:ascii="Times New Roman" w:eastAsia="Times New Roman" w:hAnsi="Times New Roman"/>
                <w:sz w:val="24"/>
                <w:szCs w:val="24"/>
                <w:lang w:val="uk-UA"/>
              </w:rPr>
            </w:pPr>
            <w:r w:rsidRPr="008F0D7F">
              <w:rPr>
                <w:rFonts w:ascii="Times New Roman" w:eastAsia="Times New Roman" w:hAnsi="Times New Roman"/>
                <w:sz w:val="24"/>
                <w:szCs w:val="24"/>
                <w:lang w:val="uk-UA"/>
              </w:rPr>
              <w:t>або</w:t>
            </w:r>
          </w:p>
          <w:p w14:paraId="6671DEF9" w14:textId="1AC98EC2" w:rsidR="00254448" w:rsidRPr="008F0D7F" w:rsidRDefault="007D0230"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8F0D7F">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8F0D7F">
              <w:rPr>
                <w:rFonts w:ascii="Times New Roman" w:eastAsia="Times New Roman" w:hAnsi="Times New Roman"/>
                <w:sz w:val="24"/>
                <w:szCs w:val="24"/>
                <w:lang w:val="uk-UA"/>
              </w:rPr>
              <w:t>.</w:t>
            </w:r>
          </w:p>
          <w:p w14:paraId="665B54F4" w14:textId="468D2A75" w:rsidR="009F4EF9" w:rsidRPr="008F0D7F" w:rsidRDefault="009F4EF9" w:rsidP="006B4075">
            <w:pPr>
              <w:shd w:val="clear" w:color="auto" w:fill="FFFFFF"/>
              <w:spacing w:after="0" w:line="240" w:lineRule="auto"/>
              <w:jc w:val="both"/>
              <w:textAlignment w:val="baseline"/>
              <w:rPr>
                <w:shd w:val="clear" w:color="auto" w:fill="FFFFFF"/>
                <w:lang w:val="uk-UA"/>
              </w:rPr>
            </w:pPr>
            <w:r w:rsidRPr="008F0D7F">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83E99F" w14:textId="77777777" w:rsidR="00254448" w:rsidRPr="008F0D7F"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F0D7F">
              <w:rPr>
                <w:rFonts w:ascii="Times New Roman" w:eastAsia="Times New Roman" w:hAnsi="Times New Roman"/>
                <w:i/>
                <w:color w:val="000000"/>
                <w:sz w:val="24"/>
                <w:szCs w:val="24"/>
                <w:u w:val="single"/>
                <w:lang w:val="uk-UA"/>
              </w:rPr>
              <w:t>Примітки:</w:t>
            </w:r>
          </w:p>
          <w:p w14:paraId="14A65992" w14:textId="77777777" w:rsidR="00254448" w:rsidRPr="008F0D7F"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8F0D7F">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F0D7F">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F0D7F">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8F0D7F"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8F0D7F" w:rsidRDefault="008F0D7F" w:rsidP="006B4075">
            <w:pPr>
              <w:shd w:val="clear" w:color="auto" w:fill="FFFFFF"/>
              <w:spacing w:after="0" w:line="240" w:lineRule="auto"/>
              <w:jc w:val="both"/>
              <w:textAlignment w:val="baseline"/>
              <w:rPr>
                <w:rFonts w:ascii="Times New Roman" w:hAnsi="Times New Roman" w:cs="Times New Roman"/>
                <w:i/>
                <w:sz w:val="24"/>
                <w:szCs w:val="24"/>
                <w:lang w:val="uk-UA"/>
              </w:rPr>
            </w:pPr>
            <w:hyperlink r:id="rId9" w:history="1">
              <w:r w:rsidR="00254448" w:rsidRPr="008F0D7F">
                <w:rPr>
                  <w:rStyle w:val="a4"/>
                  <w:rFonts w:ascii="Times New Roman" w:hAnsi="Times New Roman" w:cs="Times New Roman"/>
                  <w:i/>
                  <w:szCs w:val="24"/>
                  <w:lang w:val="uk-UA"/>
                </w:rPr>
                <w:t>https://vytiah.mvs.gov.ua/app/landing</w:t>
              </w:r>
            </w:hyperlink>
          </w:p>
          <w:p w14:paraId="08320718" w14:textId="2D9C4B77" w:rsidR="00254448" w:rsidRPr="008F0D7F" w:rsidRDefault="008F0D7F" w:rsidP="006B4075">
            <w:pPr>
              <w:widowControl w:val="0"/>
              <w:spacing w:after="0" w:line="240" w:lineRule="auto"/>
              <w:contextualSpacing/>
              <w:jc w:val="both"/>
              <w:rPr>
                <w:rFonts w:ascii="Times New Roman" w:hAnsi="Times New Roman"/>
                <w:sz w:val="24"/>
                <w:szCs w:val="24"/>
                <w:lang w:val="uk-UA"/>
              </w:rPr>
            </w:pPr>
            <w:hyperlink r:id="rId10" w:history="1">
              <w:r w:rsidR="00254448" w:rsidRPr="008F0D7F">
                <w:rPr>
                  <w:rStyle w:val="a4"/>
                  <w:rFonts w:ascii="Times New Roman" w:hAnsi="Times New Roman" w:cs="Times New Roman"/>
                  <w:i/>
                  <w:szCs w:val="24"/>
                  <w:lang w:val="uk-UA"/>
                </w:rPr>
                <w:t>https://corruptinfo.nazk.gov.ua/reference/getpersonalreference/individual</w:t>
              </w:r>
            </w:hyperlink>
            <w:r w:rsidR="00254448" w:rsidRPr="008F0D7F">
              <w:rPr>
                <w:rFonts w:ascii="Times New Roman" w:hAnsi="Times New Roman"/>
                <w:sz w:val="24"/>
                <w:szCs w:val="24"/>
                <w:lang w:val="uk-UA"/>
              </w:rPr>
              <w:t>.</w:t>
            </w:r>
          </w:p>
          <w:p w14:paraId="71787951"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8F0D7F" w:rsidRDefault="0025444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8F0D7F" w:rsidRDefault="00254448" w:rsidP="006B4075">
            <w:pPr>
              <w:spacing w:after="0" w:line="240" w:lineRule="auto"/>
              <w:jc w:val="both"/>
              <w:rPr>
                <w:rFonts w:ascii="Times New Roman" w:eastAsia="Times New Roman" w:hAnsi="Times New Roman"/>
                <w:color w:val="000000"/>
                <w:sz w:val="24"/>
                <w:szCs w:val="24"/>
                <w:shd w:val="clear" w:color="auto" w:fill="FFFFFF"/>
                <w:lang w:val="uk-UA"/>
              </w:rPr>
            </w:pPr>
            <w:r w:rsidRPr="008F0D7F">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8F0D7F" w:rsidRDefault="007863A7" w:rsidP="006B4075">
            <w:pPr>
              <w:shd w:val="clear" w:color="auto" w:fill="FFFFFF"/>
              <w:spacing w:after="0" w:line="240" w:lineRule="auto"/>
              <w:jc w:val="both"/>
              <w:rPr>
                <w:rFonts w:ascii="Times New Roman" w:eastAsia="Times New Roman" w:hAnsi="Times New Roman" w:cs="Times New Roman"/>
                <w:sz w:val="24"/>
                <w:szCs w:val="24"/>
                <w:lang w:val="uk-UA"/>
              </w:rPr>
            </w:pPr>
            <w:r w:rsidRPr="008F0D7F">
              <w:rPr>
                <w:rFonts w:ascii="Times New Roman" w:hAnsi="Times New Roman" w:cs="Times New Roman"/>
                <w:sz w:val="24"/>
                <w:szCs w:val="24"/>
                <w:lang w:val="uk-UA"/>
              </w:rPr>
              <w:t>У разі коли</w:t>
            </w:r>
            <w:r w:rsidRPr="008F0D7F">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8F0D7F"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shd w:val="clear" w:color="auto" w:fill="FFFFFF"/>
                <w:lang w:val="uk-UA"/>
              </w:rPr>
              <w:t>6.</w:t>
            </w:r>
            <w:r w:rsidR="00D64004" w:rsidRPr="008F0D7F">
              <w:rPr>
                <w:rFonts w:ascii="Times New Roman" w:eastAsia="Times New Roman" w:hAnsi="Times New Roman" w:cs="Times New Roman"/>
                <w:color w:val="000000"/>
                <w:sz w:val="24"/>
                <w:szCs w:val="24"/>
                <w:shd w:val="clear" w:color="auto" w:fill="FFFFFF"/>
                <w:lang w:val="uk-UA"/>
              </w:rPr>
              <w:t>1</w:t>
            </w:r>
            <w:r w:rsidRPr="008F0D7F">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8F0D7F">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DC8727A" w14:textId="77777777" w:rsidR="003C5AE2" w:rsidRPr="008F0D7F" w:rsidRDefault="00D64004"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6.2</w:t>
            </w:r>
            <w:r w:rsidR="003C5AE2" w:rsidRPr="008F0D7F">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0FB0538" w14:textId="77777777" w:rsidR="00F30343" w:rsidRPr="008F0D7F" w:rsidRDefault="00F90972" w:rsidP="00F30343">
            <w:pPr>
              <w:widowControl w:val="0"/>
              <w:spacing w:after="0" w:line="240" w:lineRule="auto"/>
              <w:contextualSpacing/>
              <w:jc w:val="both"/>
              <w:rPr>
                <w:rFonts w:ascii="Times New Roman" w:hAnsi="Times New Roman"/>
                <w:bCs/>
                <w:sz w:val="24"/>
                <w:szCs w:val="24"/>
                <w:u w:val="single"/>
                <w:lang w:val="uk-UA" w:eastAsia="uk-UA"/>
              </w:rPr>
            </w:pPr>
            <w:r w:rsidRPr="008F0D7F">
              <w:rPr>
                <w:rFonts w:ascii="Times New Roman" w:eastAsia="Times New Roman" w:hAnsi="Times New Roman" w:cs="Times New Roman"/>
                <w:color w:val="000000"/>
                <w:sz w:val="24"/>
                <w:szCs w:val="24"/>
                <w:lang w:val="uk-UA"/>
              </w:rPr>
              <w:t xml:space="preserve">6.3. </w:t>
            </w:r>
            <w:r w:rsidR="00F30343" w:rsidRPr="008F0D7F">
              <w:rPr>
                <w:rFonts w:ascii="Times New Roman" w:hAnsi="Times New Roman"/>
                <w:bCs/>
                <w:sz w:val="24"/>
                <w:szCs w:val="24"/>
                <w:u w:val="single"/>
                <w:lang w:val="uk-UA"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F30343" w:rsidRPr="008F0D7F">
              <w:rPr>
                <w:rFonts w:ascii="Times New Roman" w:eastAsia="Times New Roman" w:hAnsi="Times New Roman"/>
                <w:bCs/>
                <w:color w:val="000000"/>
                <w:sz w:val="24"/>
                <w:szCs w:val="24"/>
                <w:u w:val="single"/>
                <w:lang w:val="uk-UA"/>
              </w:rPr>
              <w:t>установленим замовником в Додатку 1 до тендерної документації, у вигляді листа-згоди з Додатком №1 до тендерної документації або підписаного учасником Додатку №1 до тендерної документації.</w:t>
            </w:r>
          </w:p>
          <w:p w14:paraId="19042C1C" w14:textId="77777777" w:rsidR="00F30343" w:rsidRPr="008F0D7F" w:rsidRDefault="00F30343" w:rsidP="00F30343">
            <w:pPr>
              <w:spacing w:after="0" w:line="240" w:lineRule="auto"/>
              <w:contextualSpacing/>
              <w:jc w:val="both"/>
              <w:rPr>
                <w:rFonts w:ascii="Times New Roman" w:hAnsi="Times New Roman"/>
                <w:i/>
                <w:sz w:val="24"/>
                <w:szCs w:val="24"/>
                <w:lang w:val="uk-UA"/>
              </w:rPr>
            </w:pPr>
            <w:r w:rsidRPr="008F0D7F">
              <w:rPr>
                <w:rFonts w:ascii="Times New Roman" w:hAnsi="Times New Roman"/>
                <w:sz w:val="24"/>
                <w:szCs w:val="24"/>
                <w:lang w:val="uk-UA"/>
              </w:rPr>
              <w:t>Законом України «Про ринок природного газу» відображена одна з основних вимог цього пакету: відокремлення постачання природного газу від інших видів діяльності на ринку природного газу, зокрема його зберігання. Відповідно до п.18 ч.1 с.1 Закону України «Про ринок природного газу»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За правилами ст.47 Закону України «Про ринок природного газу» оператор газосховища не може провадити діяльність з видобутку або постачання природного газу. Таким чином, газосховища можуть знаходитись виключно у оператора газосховищ, а не у постачальника природного газу. Крім того, на території України газосховища знаходяться у стані природної монополії. Так, відповідно до Зведеного переліку суб’єктів природних монополій станом оператором газосховищ можуть бути виключно ПАТ «Державне акціонерне товариство «</w:t>
            </w:r>
            <w:proofErr w:type="spellStart"/>
            <w:r w:rsidRPr="008F0D7F">
              <w:rPr>
                <w:rFonts w:ascii="Times New Roman" w:hAnsi="Times New Roman"/>
                <w:sz w:val="24"/>
                <w:szCs w:val="24"/>
                <w:lang w:val="uk-UA"/>
              </w:rPr>
              <w:t>Чорноморнафтогаз</w:t>
            </w:r>
            <w:proofErr w:type="spellEnd"/>
            <w:r w:rsidRPr="008F0D7F">
              <w:rPr>
                <w:rFonts w:ascii="Times New Roman" w:hAnsi="Times New Roman"/>
                <w:sz w:val="24"/>
                <w:szCs w:val="24"/>
                <w:lang w:val="uk-UA"/>
              </w:rPr>
              <w:t xml:space="preserve">» та АТ «Укртрансгаз». Національною комісією, що здійснює державне регулювання у сферах енергетики та комунальних послуг ліцензії на здійснення діяльності оператора газосховища були видані лише двом зазначеним вище Товариствам. </w:t>
            </w:r>
          </w:p>
          <w:p w14:paraId="270F32CC" w14:textId="501CDDD3" w:rsidR="00F90972" w:rsidRPr="008F0D7F" w:rsidRDefault="00F30343" w:rsidP="00F30343">
            <w:pPr>
              <w:spacing w:after="0" w:line="240" w:lineRule="auto"/>
              <w:jc w:val="both"/>
              <w:rPr>
                <w:rFonts w:ascii="Times New Roman" w:eastAsia="Times New Roman" w:hAnsi="Times New Roman" w:cs="Times New Roman"/>
                <w:sz w:val="24"/>
                <w:szCs w:val="24"/>
                <w:lang w:val="uk-UA"/>
              </w:rPr>
            </w:pPr>
            <w:r w:rsidRPr="008F0D7F">
              <w:rPr>
                <w:rFonts w:ascii="Times New Roman" w:hAnsi="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3C5AE2" w:rsidRPr="008F0D7F"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8F0D7F" w:rsidRDefault="003A002C"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sz w:val="24"/>
                <w:szCs w:val="24"/>
                <w:lang w:val="uk-UA"/>
              </w:rPr>
              <w:t>Не встановлені</w:t>
            </w:r>
          </w:p>
        </w:tc>
      </w:tr>
      <w:tr w:rsidR="003C5AE2" w:rsidRPr="008F0D7F"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8F0D7F" w:rsidRDefault="003C5AE2" w:rsidP="006B4075">
            <w:pPr>
              <w:spacing w:after="0" w:line="240" w:lineRule="auto"/>
              <w:jc w:val="both"/>
              <w:rPr>
                <w:rFonts w:ascii="Times New Roman" w:eastAsia="Times New Roman" w:hAnsi="Times New Roman" w:cs="Times New Roman"/>
                <w:b/>
                <w:color w:val="000000"/>
                <w:sz w:val="24"/>
                <w:szCs w:val="24"/>
                <w:lang w:val="uk-UA"/>
              </w:rPr>
            </w:pPr>
            <w:r w:rsidRPr="008F0D7F">
              <w:rPr>
                <w:rFonts w:ascii="Times New Roman" w:eastAsia="Times New Roman" w:hAnsi="Times New Roman" w:cs="Times New Roman"/>
                <w:color w:val="000000"/>
                <w:sz w:val="24"/>
                <w:szCs w:val="24"/>
                <w:lang w:val="uk-UA"/>
              </w:rPr>
              <w:t xml:space="preserve">8.1. </w:t>
            </w:r>
            <w:r w:rsidR="000A37B7" w:rsidRPr="008F0D7F">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8F0D7F"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8F0D7F" w:rsidRDefault="003C5AE2"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9.1. </w:t>
            </w:r>
            <w:r w:rsidR="000A37B7" w:rsidRPr="008F0D7F">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F0D7F"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F0D7F" w:rsidRDefault="003C5AE2" w:rsidP="006B4075">
            <w:pPr>
              <w:spacing w:after="0" w:line="240" w:lineRule="auto"/>
              <w:ind w:left="-23" w:hanging="23"/>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F0D7F"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4F4B9CA4" w:rsidR="003C5AE2" w:rsidRPr="008F0D7F"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1. </w:t>
            </w:r>
            <w:r w:rsidR="003C5AE2" w:rsidRPr="008F0D7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E6668E" w:rsidRPr="008F0D7F">
              <w:rPr>
                <w:rFonts w:ascii="Times New Roman" w:eastAsia="Times New Roman" w:hAnsi="Times New Roman" w:cs="Times New Roman"/>
                <w:b/>
                <w:color w:val="000000"/>
                <w:sz w:val="24"/>
                <w:szCs w:val="24"/>
                <w:lang w:val="uk-UA"/>
              </w:rPr>
              <w:t>13</w:t>
            </w:r>
            <w:r w:rsidR="00D525D3" w:rsidRPr="008F0D7F">
              <w:rPr>
                <w:rFonts w:ascii="Times New Roman" w:eastAsia="Times New Roman" w:hAnsi="Times New Roman" w:cs="Times New Roman"/>
                <w:b/>
                <w:color w:val="000000"/>
                <w:sz w:val="24"/>
                <w:szCs w:val="24"/>
                <w:lang w:val="uk-UA"/>
              </w:rPr>
              <w:t>.</w:t>
            </w:r>
            <w:r w:rsidR="00E6668E" w:rsidRPr="008F0D7F">
              <w:rPr>
                <w:rFonts w:ascii="Times New Roman" w:eastAsia="Times New Roman" w:hAnsi="Times New Roman" w:cs="Times New Roman"/>
                <w:b/>
                <w:color w:val="000000"/>
                <w:sz w:val="24"/>
                <w:szCs w:val="24"/>
                <w:lang w:val="uk-UA"/>
              </w:rPr>
              <w:t>12</w:t>
            </w:r>
            <w:r w:rsidRPr="008F0D7F">
              <w:rPr>
                <w:rFonts w:ascii="Times New Roman" w:eastAsia="Times New Roman" w:hAnsi="Times New Roman" w:cs="Times New Roman"/>
                <w:b/>
                <w:color w:val="000000"/>
                <w:sz w:val="24"/>
                <w:szCs w:val="24"/>
                <w:lang w:val="uk-UA"/>
              </w:rPr>
              <w:t>.202</w:t>
            </w:r>
            <w:r w:rsidR="00060D13" w:rsidRPr="008F0D7F">
              <w:rPr>
                <w:rFonts w:ascii="Times New Roman" w:eastAsia="Times New Roman" w:hAnsi="Times New Roman" w:cs="Times New Roman"/>
                <w:b/>
                <w:color w:val="000000"/>
                <w:sz w:val="24"/>
                <w:szCs w:val="24"/>
                <w:lang w:val="uk-UA"/>
              </w:rPr>
              <w:t>3</w:t>
            </w:r>
            <w:r w:rsidRPr="008F0D7F">
              <w:rPr>
                <w:rFonts w:ascii="Times New Roman" w:eastAsia="Times New Roman" w:hAnsi="Times New Roman" w:cs="Times New Roman"/>
                <w:b/>
                <w:color w:val="000000"/>
                <w:sz w:val="24"/>
                <w:szCs w:val="24"/>
                <w:lang w:val="uk-UA"/>
              </w:rPr>
              <w:t xml:space="preserve"> року 0</w:t>
            </w:r>
            <w:r w:rsidR="0004237B" w:rsidRPr="008F0D7F">
              <w:rPr>
                <w:rFonts w:ascii="Times New Roman" w:eastAsia="Times New Roman" w:hAnsi="Times New Roman" w:cs="Times New Roman"/>
                <w:b/>
                <w:color w:val="000000"/>
                <w:sz w:val="24"/>
                <w:szCs w:val="24"/>
                <w:lang w:val="uk-UA"/>
              </w:rPr>
              <w:t>0</w:t>
            </w:r>
            <w:r w:rsidRPr="008F0D7F">
              <w:rPr>
                <w:rFonts w:ascii="Times New Roman" w:eastAsia="Times New Roman" w:hAnsi="Times New Roman" w:cs="Times New Roman"/>
                <w:b/>
                <w:color w:val="000000"/>
                <w:sz w:val="24"/>
                <w:szCs w:val="24"/>
                <w:lang w:val="uk-UA"/>
              </w:rPr>
              <w:t>:00 год.</w:t>
            </w:r>
          </w:p>
          <w:p w14:paraId="42614F42" w14:textId="77777777" w:rsidR="003C5AE2" w:rsidRPr="008F0D7F"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2. </w:t>
            </w:r>
            <w:r w:rsidR="003C5AE2" w:rsidRPr="008F0D7F">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8F0D7F"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3. </w:t>
            </w:r>
            <w:r w:rsidR="004E036A" w:rsidRPr="008F0D7F">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8F0D7F">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8F0D7F"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8F0D7F"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8F0D7F"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8F0D7F"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8F0D7F" w:rsidRDefault="009677A3" w:rsidP="006B4075">
            <w:pPr>
              <w:spacing w:after="0" w:line="240" w:lineRule="auto"/>
              <w:jc w:val="both"/>
              <w:rPr>
                <w:rFonts w:ascii="Times New Roman" w:eastAsia="Times New Roman" w:hAnsi="Times New Roman"/>
                <w:sz w:val="24"/>
                <w:szCs w:val="24"/>
                <w:lang w:val="uk-UA"/>
              </w:rPr>
            </w:pPr>
            <w:r w:rsidRPr="008F0D7F">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8F0D7F" w:rsidRDefault="009677A3" w:rsidP="006B4075">
            <w:pPr>
              <w:spacing w:after="0" w:line="240" w:lineRule="auto"/>
              <w:jc w:val="both"/>
              <w:rPr>
                <w:rFonts w:ascii="Times New Roman" w:eastAsia="Times New Roman" w:hAnsi="Times New Roman"/>
                <w:sz w:val="24"/>
                <w:szCs w:val="24"/>
                <w:lang w:val="uk-UA"/>
              </w:rPr>
            </w:pPr>
            <w:r w:rsidRPr="008F0D7F">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8F0D7F" w:rsidRDefault="009677A3" w:rsidP="006B4075">
            <w:pPr>
              <w:spacing w:after="0" w:line="240" w:lineRule="auto"/>
              <w:jc w:val="both"/>
              <w:rPr>
                <w:rFonts w:ascii="Times New Roman" w:eastAsia="Times New Roman" w:hAnsi="Times New Roman"/>
                <w:sz w:val="24"/>
                <w:szCs w:val="24"/>
                <w:lang w:val="uk-UA"/>
              </w:rPr>
            </w:pPr>
            <w:r w:rsidRPr="008F0D7F">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2.2</w:t>
            </w:r>
            <w:r w:rsidR="009677A3" w:rsidRPr="008F0D7F">
              <w:rPr>
                <w:rFonts w:ascii="Times New Roman" w:eastAsia="Times New Roman" w:hAnsi="Times New Roman"/>
                <w:color w:val="000000"/>
                <w:sz w:val="24"/>
                <w:szCs w:val="24"/>
                <w:lang w:val="uk-UA"/>
              </w:rPr>
              <w:t xml:space="preserve">. </w:t>
            </w:r>
            <w:r w:rsidR="009677A3" w:rsidRPr="008F0D7F">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8F0D7F">
              <w:rPr>
                <w:rFonts w:ascii="Times New Roman" w:eastAsia="Times New Roman" w:hAnsi="Times New Roman"/>
                <w:color w:val="000000"/>
                <w:sz w:val="24"/>
                <w:szCs w:val="24"/>
                <w:lang w:val="uk-UA"/>
              </w:rPr>
              <w:t>.</w:t>
            </w:r>
          </w:p>
          <w:p w14:paraId="72413CB5" w14:textId="17FC82DF" w:rsidR="007863A7" w:rsidRPr="008F0D7F" w:rsidRDefault="009677A3"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8F0D7F">
              <w:rPr>
                <w:rFonts w:ascii="Times New Roman" w:eastAsia="Times New Roman" w:hAnsi="Times New Roman"/>
                <w:color w:val="000000"/>
                <w:sz w:val="24"/>
                <w:szCs w:val="24"/>
                <w:lang w:val="uk-UA"/>
              </w:rPr>
              <w:t xml:space="preserve"> Замовник, орган оскарження та </w:t>
            </w:r>
            <w:proofErr w:type="spellStart"/>
            <w:r w:rsidR="007863A7" w:rsidRPr="008F0D7F">
              <w:rPr>
                <w:rFonts w:ascii="Times New Roman" w:eastAsia="Times New Roman" w:hAnsi="Times New Roman"/>
                <w:color w:val="000000"/>
                <w:sz w:val="24"/>
                <w:szCs w:val="24"/>
                <w:lang w:val="uk-UA"/>
              </w:rPr>
              <w:t>Держаудитслужба</w:t>
            </w:r>
            <w:proofErr w:type="spellEnd"/>
            <w:r w:rsidR="007863A7" w:rsidRPr="008F0D7F">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2.3. </w:t>
            </w:r>
            <w:r w:rsidR="009677A3" w:rsidRPr="008F0D7F">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8F0D7F" w:rsidRDefault="007863A7"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olor w:val="000000"/>
                <w:sz w:val="24"/>
                <w:szCs w:val="24"/>
                <w:lang w:val="uk-UA"/>
              </w:rPr>
              <w:t xml:space="preserve">2.4. </w:t>
            </w:r>
            <w:r w:rsidR="009677A3" w:rsidRPr="008F0D7F">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8F0D7F"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F0D7F" w:rsidRDefault="003C5AE2" w:rsidP="006B4075">
            <w:pPr>
              <w:spacing w:after="0" w:line="240" w:lineRule="auto"/>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8F0D7F"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1.1. </w:t>
            </w:r>
            <w:r w:rsidR="007E237A" w:rsidRPr="008F0D7F">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8F0D7F" w:rsidRDefault="007E237A"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8F0D7F" w:rsidRDefault="007E237A"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8F0D7F" w:rsidRDefault="007E237A"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8F0D7F" w:rsidRDefault="007E237A"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8F0D7F" w:rsidRDefault="007E237A"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8F0D7F" w:rsidRDefault="007E237A" w:rsidP="006B4075">
            <w:pPr>
              <w:spacing w:after="0" w:line="240" w:lineRule="auto"/>
              <w:jc w:val="both"/>
              <w:rPr>
                <w:rFonts w:ascii="Times New Roman" w:eastAsia="Times New Roman" w:hAnsi="Times New Roman"/>
                <w:sz w:val="24"/>
                <w:szCs w:val="24"/>
                <w:lang w:val="uk-UA"/>
              </w:rPr>
            </w:pPr>
            <w:r w:rsidRPr="008F0D7F">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8F0D7F" w:rsidRDefault="007E237A" w:rsidP="006B4075">
            <w:pPr>
              <w:spacing w:after="0" w:line="240" w:lineRule="auto"/>
              <w:jc w:val="both"/>
              <w:rPr>
                <w:rFonts w:ascii="Times New Roman" w:eastAsia="Times New Roman" w:hAnsi="Times New Roman"/>
                <w:sz w:val="24"/>
                <w:szCs w:val="24"/>
                <w:lang w:val="uk-UA"/>
              </w:rPr>
            </w:pPr>
            <w:r w:rsidRPr="008F0D7F">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8F0D7F" w:rsidRDefault="007E237A" w:rsidP="006B4075">
            <w:pPr>
              <w:spacing w:after="0" w:line="240" w:lineRule="auto"/>
              <w:jc w:val="both"/>
              <w:rPr>
                <w:rFonts w:ascii="Times New Roman" w:eastAsia="Times New Roman" w:hAnsi="Times New Roman"/>
                <w:sz w:val="24"/>
                <w:szCs w:val="24"/>
                <w:lang w:val="uk-UA"/>
              </w:rPr>
            </w:pPr>
            <w:r w:rsidRPr="008F0D7F">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8F0D7F" w:rsidRDefault="007863A7" w:rsidP="006B4075">
            <w:pPr>
              <w:spacing w:after="0" w:line="240" w:lineRule="auto"/>
              <w:jc w:val="both"/>
              <w:rPr>
                <w:rFonts w:ascii="Times New Roman" w:eastAsia="Times New Roman" w:hAnsi="Times New Roman"/>
                <w:b/>
                <w:sz w:val="24"/>
                <w:szCs w:val="24"/>
                <w:lang w:val="uk-UA"/>
              </w:rPr>
            </w:pPr>
            <w:r w:rsidRPr="008F0D7F">
              <w:rPr>
                <w:rFonts w:ascii="Times New Roman" w:eastAsia="Times New Roman" w:hAnsi="Times New Roman"/>
                <w:b/>
                <w:iCs/>
                <w:color w:val="000000"/>
                <w:sz w:val="24"/>
                <w:szCs w:val="24"/>
                <w:lang w:val="uk-UA"/>
              </w:rPr>
              <w:t>1.</w:t>
            </w:r>
            <w:r w:rsidR="007E237A" w:rsidRPr="008F0D7F">
              <w:rPr>
                <w:rFonts w:ascii="Times New Roman" w:eastAsia="Times New Roman" w:hAnsi="Times New Roman"/>
                <w:b/>
                <w:iCs/>
                <w:color w:val="000000"/>
                <w:sz w:val="24"/>
                <w:szCs w:val="24"/>
                <w:lang w:val="uk-UA"/>
              </w:rPr>
              <w:t>3</w:t>
            </w:r>
            <w:r w:rsidRPr="008F0D7F">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8F0D7F" w:rsidRDefault="007863A7" w:rsidP="006B4075">
            <w:pPr>
              <w:spacing w:after="0" w:line="240" w:lineRule="auto"/>
              <w:jc w:val="both"/>
              <w:rPr>
                <w:rFonts w:ascii="Times New Roman" w:eastAsia="Times New Roman" w:hAnsi="Times New Roman"/>
                <w:iCs/>
                <w:color w:val="000000"/>
                <w:sz w:val="24"/>
                <w:szCs w:val="24"/>
                <w:lang w:val="uk-UA"/>
              </w:rPr>
            </w:pPr>
            <w:r w:rsidRPr="008F0D7F">
              <w:rPr>
                <w:rFonts w:ascii="Times New Roman" w:eastAsia="Times New Roman" w:hAnsi="Times New Roman"/>
                <w:iCs/>
                <w:color w:val="000000"/>
                <w:sz w:val="24"/>
                <w:szCs w:val="24"/>
                <w:lang w:val="uk-UA"/>
              </w:rPr>
              <w:t>1.</w:t>
            </w:r>
            <w:r w:rsidR="007E237A" w:rsidRPr="008F0D7F">
              <w:rPr>
                <w:rFonts w:ascii="Times New Roman" w:eastAsia="Times New Roman" w:hAnsi="Times New Roman"/>
                <w:iCs/>
                <w:color w:val="000000"/>
                <w:sz w:val="24"/>
                <w:szCs w:val="24"/>
                <w:lang w:val="uk-UA"/>
              </w:rPr>
              <w:t>4</w:t>
            </w:r>
            <w:r w:rsidRPr="008F0D7F">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8F0D7F" w:rsidRDefault="007863A7" w:rsidP="006B4075">
            <w:pPr>
              <w:spacing w:after="0" w:line="240" w:lineRule="auto"/>
              <w:jc w:val="both"/>
              <w:rPr>
                <w:rFonts w:ascii="Times New Roman" w:eastAsia="Times New Roman" w:hAnsi="Times New Roman"/>
                <w:b/>
                <w:iCs/>
                <w:color w:val="000000"/>
                <w:sz w:val="24"/>
                <w:szCs w:val="24"/>
                <w:lang w:val="uk-UA"/>
              </w:rPr>
            </w:pPr>
            <w:r w:rsidRPr="008F0D7F">
              <w:rPr>
                <w:rFonts w:ascii="Times New Roman" w:eastAsia="Times New Roman" w:hAnsi="Times New Roman"/>
                <w:iCs/>
                <w:color w:val="000000"/>
                <w:sz w:val="24"/>
                <w:szCs w:val="24"/>
                <w:lang w:val="uk-UA"/>
              </w:rPr>
              <w:t>1.</w:t>
            </w:r>
            <w:r w:rsidR="007E237A" w:rsidRPr="008F0D7F">
              <w:rPr>
                <w:rFonts w:ascii="Times New Roman" w:eastAsia="Times New Roman" w:hAnsi="Times New Roman"/>
                <w:iCs/>
                <w:color w:val="000000"/>
                <w:sz w:val="24"/>
                <w:szCs w:val="24"/>
                <w:lang w:val="uk-UA"/>
              </w:rPr>
              <w:t>5</w:t>
            </w:r>
            <w:r w:rsidRPr="008F0D7F">
              <w:rPr>
                <w:rFonts w:ascii="Times New Roman" w:eastAsia="Times New Roman" w:hAnsi="Times New Roman"/>
                <w:iCs/>
                <w:color w:val="000000"/>
                <w:sz w:val="24"/>
                <w:szCs w:val="24"/>
                <w:lang w:val="uk-UA"/>
              </w:rPr>
              <w:t xml:space="preserve">. </w:t>
            </w:r>
            <w:r w:rsidRPr="008F0D7F">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8F0D7F" w:rsidRDefault="007863A7" w:rsidP="006B4075">
            <w:pPr>
              <w:spacing w:after="0" w:line="240" w:lineRule="auto"/>
              <w:ind w:left="-21" w:hanging="21"/>
              <w:jc w:val="both"/>
              <w:rPr>
                <w:rFonts w:ascii="Times New Roman" w:eastAsia="Times New Roman" w:hAnsi="Times New Roman"/>
                <w:color w:val="000000"/>
                <w:sz w:val="24"/>
                <w:szCs w:val="24"/>
                <w:lang w:val="uk-UA"/>
              </w:rPr>
            </w:pPr>
            <w:r w:rsidRPr="008F0D7F">
              <w:rPr>
                <w:rFonts w:ascii="Times New Roman" w:eastAsia="Times New Roman" w:hAnsi="Times New Roman"/>
                <w:iCs/>
                <w:color w:val="000000"/>
                <w:sz w:val="24"/>
                <w:szCs w:val="24"/>
                <w:lang w:val="uk-UA"/>
              </w:rPr>
              <w:t>1.</w:t>
            </w:r>
            <w:r w:rsidR="007E237A" w:rsidRPr="008F0D7F">
              <w:rPr>
                <w:rFonts w:ascii="Times New Roman" w:eastAsia="Times New Roman" w:hAnsi="Times New Roman"/>
                <w:iCs/>
                <w:color w:val="000000"/>
                <w:sz w:val="24"/>
                <w:szCs w:val="24"/>
                <w:lang w:val="uk-UA"/>
              </w:rPr>
              <w:t>6</w:t>
            </w:r>
            <w:r w:rsidRPr="008F0D7F">
              <w:rPr>
                <w:rFonts w:ascii="Times New Roman" w:eastAsia="Times New Roman" w:hAnsi="Times New Roman"/>
                <w:iCs/>
                <w:color w:val="000000"/>
                <w:sz w:val="24"/>
                <w:szCs w:val="24"/>
                <w:lang w:val="uk-UA"/>
              </w:rPr>
              <w:t>.</w:t>
            </w:r>
            <w:r w:rsidRPr="008F0D7F">
              <w:rPr>
                <w:rFonts w:ascii="Times New Roman" w:eastAsia="Times New Roman" w:hAnsi="Times New Roman"/>
                <w:b/>
                <w:color w:val="000000"/>
                <w:sz w:val="24"/>
                <w:szCs w:val="24"/>
                <w:lang w:val="uk-UA"/>
              </w:rPr>
              <w:t xml:space="preserve"> </w:t>
            </w:r>
            <w:r w:rsidR="007E237A" w:rsidRPr="008F0D7F">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8F0D7F"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8F0D7F"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8F0D7F" w:rsidRDefault="007E237A" w:rsidP="006B4075">
            <w:pPr>
              <w:spacing w:after="0" w:line="240" w:lineRule="auto"/>
              <w:ind w:left="-21" w:hanging="21"/>
              <w:jc w:val="both"/>
              <w:rPr>
                <w:rFonts w:ascii="Times New Roman" w:eastAsia="Times New Roman" w:hAnsi="Times New Roman"/>
                <w:b/>
                <w:color w:val="000000"/>
                <w:sz w:val="24"/>
                <w:szCs w:val="24"/>
                <w:lang w:val="uk-UA"/>
              </w:rPr>
            </w:pPr>
            <w:r w:rsidRPr="008F0D7F">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8F0D7F" w:rsidRDefault="007863A7" w:rsidP="006B4075">
            <w:pPr>
              <w:spacing w:after="0" w:line="240" w:lineRule="auto"/>
              <w:ind w:left="-21" w:hanging="21"/>
              <w:jc w:val="both"/>
              <w:rPr>
                <w:rFonts w:ascii="Times New Roman" w:eastAsia="Times New Roman" w:hAnsi="Times New Roman"/>
                <w:b/>
                <w:color w:val="000000"/>
                <w:sz w:val="24"/>
                <w:szCs w:val="24"/>
                <w:lang w:val="uk-UA"/>
              </w:rPr>
            </w:pPr>
            <w:r w:rsidRPr="008F0D7F">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8F0D7F" w:rsidRDefault="007863A7" w:rsidP="006B4075">
            <w:pPr>
              <w:widowControl w:val="0"/>
              <w:spacing w:after="0" w:line="240" w:lineRule="auto"/>
              <w:contextualSpacing/>
              <w:jc w:val="both"/>
              <w:rPr>
                <w:rFonts w:ascii="Times New Roman" w:eastAsia="Times New Roman" w:hAnsi="Times New Roman"/>
                <w:b/>
                <w:color w:val="000000"/>
                <w:sz w:val="24"/>
                <w:szCs w:val="24"/>
                <w:lang w:val="uk-UA"/>
              </w:rPr>
            </w:pPr>
            <w:r w:rsidRPr="008F0D7F">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8F0D7F">
              <w:rPr>
                <w:lang w:val="uk-UA"/>
              </w:rPr>
              <w:t xml:space="preserve"> </w:t>
            </w:r>
            <w:r w:rsidRPr="008F0D7F">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41127901" w:rsidR="007E237A" w:rsidRPr="008F0D7F" w:rsidRDefault="007E237A" w:rsidP="006B4075">
            <w:pPr>
              <w:widowControl w:val="0"/>
              <w:spacing w:after="0" w:line="240" w:lineRule="auto"/>
              <w:contextualSpacing/>
              <w:jc w:val="both"/>
              <w:rPr>
                <w:rFonts w:ascii="Times New Roman" w:eastAsia="Times New Roman" w:hAnsi="Times New Roman"/>
                <w:b/>
                <w:color w:val="000000"/>
                <w:sz w:val="24"/>
                <w:szCs w:val="24"/>
                <w:lang w:val="uk-UA"/>
              </w:rPr>
            </w:pPr>
            <w:r w:rsidRPr="008F0D7F">
              <w:rPr>
                <w:rFonts w:ascii="Times New Roman" w:eastAsia="Times New Roman" w:hAnsi="Times New Roman"/>
                <w:color w:val="000000"/>
                <w:sz w:val="24"/>
                <w:szCs w:val="24"/>
                <w:lang w:val="uk-UA"/>
              </w:rPr>
              <w:t>1.</w:t>
            </w:r>
            <w:r w:rsidR="009F4EF9" w:rsidRPr="008F0D7F">
              <w:rPr>
                <w:rFonts w:ascii="Times New Roman" w:eastAsia="Times New Roman" w:hAnsi="Times New Roman"/>
                <w:color w:val="000000"/>
                <w:sz w:val="24"/>
                <w:szCs w:val="24"/>
                <w:lang w:val="uk-UA"/>
              </w:rPr>
              <w:t>7</w:t>
            </w:r>
            <w:r w:rsidRPr="008F0D7F">
              <w:rPr>
                <w:rFonts w:ascii="Times New Roman" w:eastAsia="Times New Roman" w:hAnsi="Times New Roman"/>
                <w:color w:val="000000"/>
                <w:sz w:val="24"/>
                <w:szCs w:val="24"/>
                <w:lang w:val="uk-UA"/>
              </w:rPr>
              <w:t>.</w:t>
            </w:r>
            <w:r w:rsidRPr="008F0D7F">
              <w:rPr>
                <w:rFonts w:ascii="Times New Roman" w:eastAsia="Times New Roman" w:hAnsi="Times New Roman"/>
                <w:b/>
                <w:color w:val="000000"/>
                <w:sz w:val="24"/>
                <w:szCs w:val="24"/>
                <w:lang w:val="uk-UA"/>
              </w:rPr>
              <w:t xml:space="preserve"> </w:t>
            </w:r>
            <w:r w:rsidRPr="008F0D7F">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8F0D7F" w:rsidRDefault="007E237A" w:rsidP="006B4075">
            <w:pPr>
              <w:widowControl w:val="0"/>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8F0D7F" w:rsidRDefault="007E237A" w:rsidP="006B4075">
            <w:pPr>
              <w:widowControl w:val="0"/>
              <w:spacing w:after="0" w:line="240" w:lineRule="auto"/>
              <w:contextualSpacing/>
              <w:jc w:val="both"/>
              <w:rPr>
                <w:rFonts w:ascii="Times New Roman" w:hAnsi="Times New Roman"/>
                <w:sz w:val="24"/>
                <w:szCs w:val="24"/>
                <w:lang w:val="uk-UA" w:eastAsia="uk-UA"/>
              </w:rPr>
            </w:pPr>
            <w:r w:rsidRPr="008F0D7F">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A2AA7D" w14:textId="77777777" w:rsidR="00206A11" w:rsidRPr="008F0D7F" w:rsidRDefault="007E237A" w:rsidP="006B4075">
            <w:pPr>
              <w:spacing w:after="0" w:line="240" w:lineRule="auto"/>
              <w:jc w:val="both"/>
              <w:rPr>
                <w:rFonts w:ascii="Times New Roman" w:hAnsi="Times New Roman"/>
                <w:sz w:val="24"/>
                <w:szCs w:val="24"/>
                <w:lang w:val="uk-UA" w:eastAsia="uk-UA"/>
              </w:rPr>
            </w:pPr>
            <w:r w:rsidRPr="008F0D7F">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4246126" w14:textId="7F7692D7" w:rsidR="009F4EF9" w:rsidRPr="008F0D7F" w:rsidRDefault="009F4EF9"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sz w:val="24"/>
                <w:szCs w:val="24"/>
                <w:shd w:val="clear" w:color="auto" w:fill="D9D9D9" w:themeFill="background1" w:themeFillShade="D9"/>
                <w:lang w:val="uk-UA"/>
              </w:rPr>
              <w:t>1.8. Крок пониження в аукціоні закупівлі визначається в оголошення про закупівлю.</w:t>
            </w:r>
          </w:p>
        </w:tc>
      </w:tr>
      <w:tr w:rsidR="00D42178" w:rsidRPr="008F0D7F"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F0D7F" w:rsidRDefault="00D42178"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F0D7F" w:rsidRDefault="00D42178" w:rsidP="006B4075">
            <w:pPr>
              <w:shd w:val="clear" w:color="auto" w:fill="FFFFFF"/>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F0D7F" w:rsidRDefault="00D42178" w:rsidP="006B4075">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2.1. </w:t>
            </w:r>
            <w:r w:rsidR="00B136A1" w:rsidRPr="008F0D7F">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F0D7F" w:rsidRDefault="00D4217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b/>
                <w:sz w:val="24"/>
                <w:szCs w:val="24"/>
                <w:lang w:val="uk-UA"/>
              </w:rPr>
              <w:t>Формальними (несуттєвими) вважаються помилки</w:t>
            </w:r>
            <w:r w:rsidRPr="008F0D7F">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8F0D7F" w:rsidRDefault="00D42178" w:rsidP="006B4075">
            <w:pPr>
              <w:pStyle w:val="TableParagraph"/>
              <w:numPr>
                <w:ilvl w:val="0"/>
                <w:numId w:val="4"/>
              </w:numPr>
              <w:tabs>
                <w:tab w:val="left" w:pos="450"/>
              </w:tabs>
              <w:ind w:left="0" w:right="88" w:firstLine="0"/>
              <w:jc w:val="both"/>
              <w:rPr>
                <w:sz w:val="24"/>
                <w:szCs w:val="24"/>
              </w:rPr>
            </w:pPr>
            <w:r w:rsidRPr="008F0D7F">
              <w:rPr>
                <w:rFonts w:eastAsia="Calibri"/>
                <w:sz w:val="24"/>
                <w:szCs w:val="24"/>
              </w:rPr>
              <w:t xml:space="preserve"> </w:t>
            </w:r>
            <w:r w:rsidRPr="008F0D7F">
              <w:rPr>
                <w:sz w:val="24"/>
                <w:szCs w:val="24"/>
              </w:rPr>
              <w:t>Інформація/документ,</w:t>
            </w:r>
            <w:r w:rsidRPr="008F0D7F">
              <w:rPr>
                <w:spacing w:val="1"/>
                <w:sz w:val="24"/>
                <w:szCs w:val="24"/>
              </w:rPr>
              <w:t xml:space="preserve"> </w:t>
            </w:r>
            <w:r w:rsidRPr="008F0D7F">
              <w:rPr>
                <w:sz w:val="24"/>
                <w:szCs w:val="24"/>
              </w:rPr>
              <w:t>подана</w:t>
            </w:r>
            <w:r w:rsidRPr="008F0D7F">
              <w:rPr>
                <w:spacing w:val="1"/>
                <w:sz w:val="24"/>
                <w:szCs w:val="24"/>
              </w:rPr>
              <w:t xml:space="preserve"> </w:t>
            </w:r>
            <w:r w:rsidRPr="008F0D7F">
              <w:rPr>
                <w:sz w:val="24"/>
                <w:szCs w:val="24"/>
              </w:rPr>
              <w:t>учасником</w:t>
            </w:r>
            <w:r w:rsidRPr="008F0D7F">
              <w:rPr>
                <w:spacing w:val="1"/>
                <w:sz w:val="24"/>
                <w:szCs w:val="24"/>
              </w:rPr>
              <w:t xml:space="preserve"> </w:t>
            </w:r>
            <w:r w:rsidRPr="008F0D7F">
              <w:rPr>
                <w:sz w:val="24"/>
                <w:szCs w:val="24"/>
              </w:rPr>
              <w:t>процедури</w:t>
            </w:r>
            <w:r w:rsidRPr="008F0D7F">
              <w:rPr>
                <w:spacing w:val="1"/>
                <w:sz w:val="24"/>
                <w:szCs w:val="24"/>
              </w:rPr>
              <w:t xml:space="preserve"> </w:t>
            </w:r>
            <w:r w:rsidRPr="008F0D7F">
              <w:rPr>
                <w:sz w:val="24"/>
                <w:szCs w:val="24"/>
              </w:rPr>
              <w:t>закупівлі у складі тендерної пропозиції, містить помилку</w:t>
            </w:r>
            <w:r w:rsidRPr="008F0D7F">
              <w:rPr>
                <w:spacing w:val="1"/>
                <w:sz w:val="24"/>
                <w:szCs w:val="24"/>
              </w:rPr>
              <w:t xml:space="preserve"> </w:t>
            </w:r>
            <w:r w:rsidRPr="008F0D7F">
              <w:rPr>
                <w:sz w:val="24"/>
                <w:szCs w:val="24"/>
              </w:rPr>
              <w:t>(помилки) у</w:t>
            </w:r>
            <w:r w:rsidRPr="008F0D7F">
              <w:rPr>
                <w:spacing w:val="-8"/>
                <w:sz w:val="24"/>
                <w:szCs w:val="24"/>
              </w:rPr>
              <w:t xml:space="preserve"> </w:t>
            </w:r>
            <w:r w:rsidRPr="008F0D7F">
              <w:rPr>
                <w:sz w:val="24"/>
                <w:szCs w:val="24"/>
              </w:rPr>
              <w:t>частині:</w:t>
            </w:r>
          </w:p>
          <w:p w14:paraId="7A4C7A2A" w14:textId="77777777" w:rsidR="00D42178" w:rsidRPr="008F0D7F" w:rsidRDefault="00D42178" w:rsidP="006B4075">
            <w:pPr>
              <w:pStyle w:val="TableParagraph"/>
              <w:ind w:right="97"/>
              <w:jc w:val="both"/>
              <w:rPr>
                <w:sz w:val="24"/>
                <w:szCs w:val="24"/>
              </w:rPr>
            </w:pPr>
            <w:r w:rsidRPr="008F0D7F">
              <w:rPr>
                <w:sz w:val="24"/>
                <w:szCs w:val="24"/>
              </w:rPr>
              <w:t>уживання</w:t>
            </w:r>
            <w:r w:rsidRPr="008F0D7F">
              <w:rPr>
                <w:spacing w:val="1"/>
                <w:sz w:val="24"/>
                <w:szCs w:val="24"/>
              </w:rPr>
              <w:t xml:space="preserve"> </w:t>
            </w:r>
            <w:r w:rsidRPr="008F0D7F">
              <w:rPr>
                <w:sz w:val="24"/>
                <w:szCs w:val="24"/>
              </w:rPr>
              <w:t>великої</w:t>
            </w:r>
            <w:r w:rsidRPr="008F0D7F">
              <w:rPr>
                <w:spacing w:val="1"/>
                <w:sz w:val="24"/>
                <w:szCs w:val="24"/>
              </w:rPr>
              <w:t xml:space="preserve"> </w:t>
            </w:r>
            <w:r w:rsidRPr="008F0D7F">
              <w:rPr>
                <w:sz w:val="24"/>
                <w:szCs w:val="24"/>
              </w:rPr>
              <w:t>літери</w:t>
            </w:r>
            <w:r w:rsidRPr="008F0D7F">
              <w:rPr>
                <w:spacing w:val="1"/>
                <w:sz w:val="24"/>
                <w:szCs w:val="24"/>
              </w:rPr>
              <w:t xml:space="preserve"> </w:t>
            </w:r>
            <w:r w:rsidRPr="008F0D7F">
              <w:rPr>
                <w:i/>
                <w:sz w:val="24"/>
                <w:szCs w:val="24"/>
              </w:rPr>
              <w:t>(наприклад</w:t>
            </w:r>
            <w:r w:rsidRPr="008F0D7F">
              <w:rPr>
                <w:i/>
                <w:spacing w:val="1"/>
                <w:sz w:val="24"/>
                <w:szCs w:val="24"/>
              </w:rPr>
              <w:t xml:space="preserve"> </w:t>
            </w:r>
            <w:r w:rsidRPr="008F0D7F">
              <w:rPr>
                <w:i/>
                <w:sz w:val="24"/>
                <w:szCs w:val="24"/>
              </w:rPr>
              <w:t>ТОВ</w:t>
            </w:r>
            <w:r w:rsidRPr="008F0D7F">
              <w:rPr>
                <w:i/>
                <w:spacing w:val="1"/>
                <w:sz w:val="24"/>
                <w:szCs w:val="24"/>
              </w:rPr>
              <w:t xml:space="preserve"> </w:t>
            </w:r>
            <w:r w:rsidRPr="008F0D7F">
              <w:rPr>
                <w:i/>
                <w:sz w:val="24"/>
                <w:szCs w:val="24"/>
              </w:rPr>
              <w:t>«Весна»</w:t>
            </w:r>
            <w:r w:rsidRPr="008F0D7F">
              <w:rPr>
                <w:i/>
                <w:spacing w:val="1"/>
                <w:sz w:val="24"/>
                <w:szCs w:val="24"/>
              </w:rPr>
              <w:t xml:space="preserve"> </w:t>
            </w:r>
            <w:r w:rsidRPr="008F0D7F">
              <w:rPr>
                <w:i/>
                <w:sz w:val="24"/>
                <w:szCs w:val="24"/>
              </w:rPr>
              <w:t>написано,</w:t>
            </w:r>
            <w:r w:rsidRPr="008F0D7F">
              <w:rPr>
                <w:i/>
                <w:spacing w:val="-1"/>
                <w:sz w:val="24"/>
                <w:szCs w:val="24"/>
              </w:rPr>
              <w:t xml:space="preserve"> </w:t>
            </w:r>
            <w:r w:rsidRPr="008F0D7F">
              <w:rPr>
                <w:i/>
                <w:sz w:val="24"/>
                <w:szCs w:val="24"/>
              </w:rPr>
              <w:t>як ТОВ</w:t>
            </w:r>
            <w:r w:rsidRPr="008F0D7F">
              <w:rPr>
                <w:i/>
                <w:spacing w:val="-1"/>
                <w:sz w:val="24"/>
                <w:szCs w:val="24"/>
              </w:rPr>
              <w:t xml:space="preserve"> </w:t>
            </w:r>
            <w:r w:rsidRPr="008F0D7F">
              <w:rPr>
                <w:i/>
                <w:sz w:val="24"/>
                <w:szCs w:val="24"/>
              </w:rPr>
              <w:t>«весна»)</w:t>
            </w:r>
            <w:r w:rsidRPr="008F0D7F">
              <w:rPr>
                <w:sz w:val="24"/>
                <w:szCs w:val="24"/>
              </w:rPr>
              <w:t>;</w:t>
            </w:r>
          </w:p>
          <w:p w14:paraId="62F79571" w14:textId="77777777" w:rsidR="00D42178" w:rsidRPr="008F0D7F" w:rsidRDefault="00D42178" w:rsidP="006B4075">
            <w:pPr>
              <w:pStyle w:val="TableParagraph"/>
              <w:ind w:right="93"/>
              <w:jc w:val="both"/>
              <w:rPr>
                <w:sz w:val="24"/>
                <w:szCs w:val="24"/>
              </w:rPr>
            </w:pPr>
            <w:r w:rsidRPr="008F0D7F">
              <w:rPr>
                <w:sz w:val="24"/>
                <w:szCs w:val="24"/>
              </w:rPr>
              <w:t>уживання</w:t>
            </w:r>
            <w:r w:rsidRPr="008F0D7F">
              <w:rPr>
                <w:spacing w:val="1"/>
                <w:sz w:val="24"/>
                <w:szCs w:val="24"/>
              </w:rPr>
              <w:t xml:space="preserve"> </w:t>
            </w:r>
            <w:r w:rsidRPr="008F0D7F">
              <w:rPr>
                <w:sz w:val="24"/>
                <w:szCs w:val="24"/>
              </w:rPr>
              <w:t>розділових</w:t>
            </w:r>
            <w:r w:rsidRPr="008F0D7F">
              <w:rPr>
                <w:spacing w:val="1"/>
                <w:sz w:val="24"/>
                <w:szCs w:val="24"/>
              </w:rPr>
              <w:t xml:space="preserve"> </w:t>
            </w:r>
            <w:r w:rsidRPr="008F0D7F">
              <w:rPr>
                <w:sz w:val="24"/>
                <w:szCs w:val="24"/>
              </w:rPr>
              <w:t>знаків</w:t>
            </w:r>
            <w:r w:rsidRPr="008F0D7F">
              <w:rPr>
                <w:spacing w:val="1"/>
                <w:sz w:val="24"/>
                <w:szCs w:val="24"/>
              </w:rPr>
              <w:t xml:space="preserve"> </w:t>
            </w:r>
            <w:r w:rsidRPr="008F0D7F">
              <w:rPr>
                <w:sz w:val="24"/>
                <w:szCs w:val="24"/>
              </w:rPr>
              <w:t>та</w:t>
            </w:r>
            <w:r w:rsidRPr="008F0D7F">
              <w:rPr>
                <w:spacing w:val="1"/>
                <w:sz w:val="24"/>
                <w:szCs w:val="24"/>
              </w:rPr>
              <w:t xml:space="preserve"> </w:t>
            </w:r>
            <w:r w:rsidRPr="008F0D7F">
              <w:rPr>
                <w:sz w:val="24"/>
                <w:szCs w:val="24"/>
              </w:rPr>
              <w:t>відмінювання</w:t>
            </w:r>
            <w:r w:rsidRPr="008F0D7F">
              <w:rPr>
                <w:spacing w:val="1"/>
                <w:sz w:val="24"/>
                <w:szCs w:val="24"/>
              </w:rPr>
              <w:t xml:space="preserve"> </w:t>
            </w:r>
            <w:r w:rsidRPr="008F0D7F">
              <w:rPr>
                <w:sz w:val="24"/>
                <w:szCs w:val="24"/>
              </w:rPr>
              <w:t>слів</w:t>
            </w:r>
            <w:r w:rsidRPr="008F0D7F">
              <w:rPr>
                <w:spacing w:val="1"/>
                <w:sz w:val="24"/>
                <w:szCs w:val="24"/>
              </w:rPr>
              <w:t xml:space="preserve"> </w:t>
            </w:r>
            <w:r w:rsidRPr="008F0D7F">
              <w:rPr>
                <w:sz w:val="24"/>
                <w:szCs w:val="24"/>
              </w:rPr>
              <w:t>у</w:t>
            </w:r>
            <w:r w:rsidRPr="008F0D7F">
              <w:rPr>
                <w:spacing w:val="1"/>
                <w:sz w:val="24"/>
                <w:szCs w:val="24"/>
              </w:rPr>
              <w:t xml:space="preserve"> </w:t>
            </w:r>
            <w:r w:rsidRPr="008F0D7F">
              <w:rPr>
                <w:sz w:val="24"/>
                <w:szCs w:val="24"/>
              </w:rPr>
              <w:t>реченні</w:t>
            </w:r>
            <w:r w:rsidRPr="008F0D7F">
              <w:rPr>
                <w:spacing w:val="1"/>
                <w:sz w:val="24"/>
                <w:szCs w:val="24"/>
              </w:rPr>
              <w:t xml:space="preserve"> </w:t>
            </w:r>
            <w:r w:rsidRPr="008F0D7F">
              <w:rPr>
                <w:i/>
                <w:sz w:val="24"/>
                <w:szCs w:val="24"/>
              </w:rPr>
              <w:t>(наприклад</w:t>
            </w:r>
            <w:r w:rsidRPr="008F0D7F">
              <w:rPr>
                <w:i/>
                <w:spacing w:val="1"/>
                <w:sz w:val="24"/>
                <w:szCs w:val="24"/>
              </w:rPr>
              <w:t xml:space="preserve"> </w:t>
            </w:r>
            <w:r w:rsidRPr="008F0D7F">
              <w:rPr>
                <w:i/>
                <w:sz w:val="24"/>
                <w:szCs w:val="24"/>
              </w:rPr>
              <w:t>«направляємо</w:t>
            </w:r>
            <w:r w:rsidRPr="008F0D7F">
              <w:rPr>
                <w:i/>
                <w:spacing w:val="1"/>
                <w:sz w:val="24"/>
                <w:szCs w:val="24"/>
              </w:rPr>
              <w:t xml:space="preserve"> </w:t>
            </w:r>
            <w:r w:rsidRPr="008F0D7F">
              <w:rPr>
                <w:i/>
                <w:sz w:val="24"/>
                <w:szCs w:val="24"/>
              </w:rPr>
              <w:t>коментар</w:t>
            </w:r>
            <w:r w:rsidRPr="008F0D7F">
              <w:rPr>
                <w:i/>
                <w:spacing w:val="1"/>
                <w:sz w:val="24"/>
                <w:szCs w:val="24"/>
              </w:rPr>
              <w:t xml:space="preserve"> </w:t>
            </w:r>
            <w:r w:rsidRPr="008F0D7F">
              <w:rPr>
                <w:i/>
                <w:sz w:val="24"/>
                <w:szCs w:val="24"/>
              </w:rPr>
              <w:t>до</w:t>
            </w:r>
            <w:r w:rsidRPr="008F0D7F">
              <w:rPr>
                <w:i/>
                <w:spacing w:val="1"/>
                <w:sz w:val="24"/>
                <w:szCs w:val="24"/>
              </w:rPr>
              <w:t xml:space="preserve"> </w:t>
            </w:r>
            <w:r w:rsidRPr="008F0D7F">
              <w:rPr>
                <w:i/>
                <w:sz w:val="24"/>
                <w:szCs w:val="24"/>
              </w:rPr>
              <w:t>підписаного</w:t>
            </w:r>
            <w:r w:rsidRPr="008F0D7F">
              <w:rPr>
                <w:i/>
                <w:spacing w:val="-1"/>
                <w:sz w:val="24"/>
                <w:szCs w:val="24"/>
              </w:rPr>
              <w:t xml:space="preserve"> </w:t>
            </w:r>
            <w:r w:rsidRPr="008F0D7F">
              <w:rPr>
                <w:i/>
                <w:sz w:val="24"/>
                <w:szCs w:val="24"/>
              </w:rPr>
              <w:t>договір»)</w:t>
            </w:r>
            <w:r w:rsidRPr="008F0D7F">
              <w:rPr>
                <w:i/>
                <w:spacing w:val="-2"/>
                <w:sz w:val="24"/>
                <w:szCs w:val="24"/>
              </w:rPr>
              <w:t xml:space="preserve"> </w:t>
            </w:r>
            <w:r w:rsidRPr="008F0D7F">
              <w:rPr>
                <w:sz w:val="24"/>
                <w:szCs w:val="24"/>
              </w:rPr>
              <w:t>;</w:t>
            </w:r>
          </w:p>
          <w:p w14:paraId="4F2D02EA" w14:textId="77777777" w:rsidR="00D42178" w:rsidRPr="008F0D7F" w:rsidRDefault="00D42178" w:rsidP="006B4075">
            <w:pPr>
              <w:pStyle w:val="TableParagraph"/>
              <w:ind w:right="92"/>
              <w:jc w:val="both"/>
              <w:rPr>
                <w:sz w:val="24"/>
                <w:szCs w:val="24"/>
              </w:rPr>
            </w:pPr>
            <w:r w:rsidRPr="008F0D7F">
              <w:rPr>
                <w:sz w:val="24"/>
                <w:szCs w:val="24"/>
              </w:rPr>
              <w:t>використання слова або мовного звороту, запозичених з</w:t>
            </w:r>
            <w:r w:rsidRPr="008F0D7F">
              <w:rPr>
                <w:spacing w:val="1"/>
                <w:sz w:val="24"/>
                <w:szCs w:val="24"/>
              </w:rPr>
              <w:t xml:space="preserve"> </w:t>
            </w:r>
            <w:r w:rsidRPr="008F0D7F">
              <w:rPr>
                <w:sz w:val="24"/>
                <w:szCs w:val="24"/>
              </w:rPr>
              <w:t>іншої</w:t>
            </w:r>
            <w:r w:rsidRPr="008F0D7F">
              <w:rPr>
                <w:spacing w:val="1"/>
                <w:sz w:val="24"/>
                <w:szCs w:val="24"/>
              </w:rPr>
              <w:t xml:space="preserve"> </w:t>
            </w:r>
            <w:r w:rsidRPr="008F0D7F">
              <w:rPr>
                <w:sz w:val="24"/>
                <w:szCs w:val="24"/>
              </w:rPr>
              <w:t>мови</w:t>
            </w:r>
            <w:r w:rsidRPr="008F0D7F">
              <w:rPr>
                <w:spacing w:val="1"/>
                <w:sz w:val="24"/>
                <w:szCs w:val="24"/>
              </w:rPr>
              <w:t xml:space="preserve"> </w:t>
            </w:r>
            <w:r w:rsidRPr="008F0D7F">
              <w:rPr>
                <w:i/>
                <w:sz w:val="24"/>
                <w:szCs w:val="24"/>
              </w:rPr>
              <w:t>(наприклад</w:t>
            </w:r>
            <w:r w:rsidRPr="008F0D7F">
              <w:rPr>
                <w:i/>
                <w:spacing w:val="1"/>
                <w:sz w:val="24"/>
                <w:szCs w:val="24"/>
              </w:rPr>
              <w:t xml:space="preserve"> </w:t>
            </w:r>
            <w:r w:rsidRPr="008F0D7F">
              <w:rPr>
                <w:i/>
                <w:sz w:val="24"/>
                <w:szCs w:val="24"/>
              </w:rPr>
              <w:t>«викладено</w:t>
            </w:r>
            <w:r w:rsidRPr="008F0D7F">
              <w:rPr>
                <w:i/>
                <w:spacing w:val="1"/>
                <w:sz w:val="24"/>
                <w:szCs w:val="24"/>
              </w:rPr>
              <w:t xml:space="preserve"> </w:t>
            </w:r>
            <w:r w:rsidRPr="008F0D7F">
              <w:rPr>
                <w:i/>
                <w:sz w:val="24"/>
                <w:szCs w:val="24"/>
              </w:rPr>
              <w:t>на</w:t>
            </w:r>
            <w:r w:rsidRPr="008F0D7F">
              <w:rPr>
                <w:i/>
                <w:spacing w:val="1"/>
                <w:sz w:val="24"/>
                <w:szCs w:val="24"/>
              </w:rPr>
              <w:t xml:space="preserve"> </w:t>
            </w:r>
            <w:r w:rsidRPr="008F0D7F">
              <w:rPr>
                <w:i/>
                <w:sz w:val="24"/>
                <w:szCs w:val="24"/>
              </w:rPr>
              <w:t>українському</w:t>
            </w:r>
            <w:r w:rsidRPr="008F0D7F">
              <w:rPr>
                <w:i/>
                <w:spacing w:val="1"/>
                <w:sz w:val="24"/>
                <w:szCs w:val="24"/>
              </w:rPr>
              <w:t xml:space="preserve"> </w:t>
            </w:r>
            <w:r w:rsidRPr="008F0D7F">
              <w:rPr>
                <w:i/>
                <w:sz w:val="24"/>
                <w:szCs w:val="24"/>
              </w:rPr>
              <w:t>язику»)</w:t>
            </w:r>
            <w:r w:rsidRPr="008F0D7F">
              <w:rPr>
                <w:sz w:val="24"/>
                <w:szCs w:val="24"/>
              </w:rPr>
              <w:t>;</w:t>
            </w:r>
          </w:p>
          <w:p w14:paraId="0CD5B64F" w14:textId="77777777" w:rsidR="00D42178" w:rsidRPr="008F0D7F" w:rsidRDefault="00D42178" w:rsidP="006B4075">
            <w:pPr>
              <w:pStyle w:val="TableParagraph"/>
              <w:ind w:right="93"/>
              <w:jc w:val="both"/>
              <w:rPr>
                <w:sz w:val="24"/>
                <w:szCs w:val="24"/>
              </w:rPr>
            </w:pPr>
            <w:r w:rsidRPr="008F0D7F">
              <w:rPr>
                <w:sz w:val="24"/>
                <w:szCs w:val="24"/>
              </w:rPr>
              <w:t>зазначення</w:t>
            </w:r>
            <w:r w:rsidRPr="008F0D7F">
              <w:rPr>
                <w:spacing w:val="1"/>
                <w:sz w:val="24"/>
                <w:szCs w:val="24"/>
              </w:rPr>
              <w:t xml:space="preserve"> </w:t>
            </w:r>
            <w:r w:rsidRPr="008F0D7F">
              <w:rPr>
                <w:sz w:val="24"/>
                <w:szCs w:val="24"/>
              </w:rPr>
              <w:t>унікального</w:t>
            </w:r>
            <w:r w:rsidRPr="008F0D7F">
              <w:rPr>
                <w:spacing w:val="1"/>
                <w:sz w:val="24"/>
                <w:szCs w:val="24"/>
              </w:rPr>
              <w:t xml:space="preserve"> </w:t>
            </w:r>
            <w:r w:rsidRPr="008F0D7F">
              <w:rPr>
                <w:sz w:val="24"/>
                <w:szCs w:val="24"/>
              </w:rPr>
              <w:t>номера</w:t>
            </w:r>
            <w:r w:rsidRPr="008F0D7F">
              <w:rPr>
                <w:spacing w:val="1"/>
                <w:sz w:val="24"/>
                <w:szCs w:val="24"/>
              </w:rPr>
              <w:t xml:space="preserve"> </w:t>
            </w:r>
            <w:r w:rsidRPr="008F0D7F">
              <w:rPr>
                <w:sz w:val="24"/>
                <w:szCs w:val="24"/>
              </w:rPr>
              <w:t>оголошення</w:t>
            </w:r>
            <w:r w:rsidRPr="008F0D7F">
              <w:rPr>
                <w:spacing w:val="1"/>
                <w:sz w:val="24"/>
                <w:szCs w:val="24"/>
              </w:rPr>
              <w:t xml:space="preserve"> </w:t>
            </w:r>
            <w:r w:rsidRPr="008F0D7F">
              <w:rPr>
                <w:sz w:val="24"/>
                <w:szCs w:val="24"/>
              </w:rPr>
              <w:t>про</w:t>
            </w:r>
            <w:r w:rsidRPr="008F0D7F">
              <w:rPr>
                <w:spacing w:val="1"/>
                <w:sz w:val="24"/>
                <w:szCs w:val="24"/>
              </w:rPr>
              <w:t xml:space="preserve"> </w:t>
            </w:r>
            <w:r w:rsidRPr="008F0D7F">
              <w:rPr>
                <w:sz w:val="24"/>
                <w:szCs w:val="24"/>
              </w:rPr>
              <w:t>проведення</w:t>
            </w:r>
            <w:r w:rsidRPr="008F0D7F">
              <w:rPr>
                <w:spacing w:val="1"/>
                <w:sz w:val="24"/>
                <w:szCs w:val="24"/>
              </w:rPr>
              <w:t xml:space="preserve"> </w:t>
            </w:r>
            <w:r w:rsidRPr="008F0D7F">
              <w:rPr>
                <w:sz w:val="24"/>
                <w:szCs w:val="24"/>
              </w:rPr>
              <w:t>конкурентної</w:t>
            </w:r>
            <w:r w:rsidRPr="008F0D7F">
              <w:rPr>
                <w:spacing w:val="1"/>
                <w:sz w:val="24"/>
                <w:szCs w:val="24"/>
              </w:rPr>
              <w:t xml:space="preserve"> </w:t>
            </w:r>
            <w:r w:rsidRPr="008F0D7F">
              <w:rPr>
                <w:sz w:val="24"/>
                <w:szCs w:val="24"/>
              </w:rPr>
              <w:t>процедури</w:t>
            </w:r>
            <w:r w:rsidRPr="008F0D7F">
              <w:rPr>
                <w:spacing w:val="1"/>
                <w:sz w:val="24"/>
                <w:szCs w:val="24"/>
              </w:rPr>
              <w:t xml:space="preserve"> </w:t>
            </w:r>
            <w:r w:rsidRPr="008F0D7F">
              <w:rPr>
                <w:sz w:val="24"/>
                <w:szCs w:val="24"/>
              </w:rPr>
              <w:t>закупівлі,</w:t>
            </w:r>
            <w:r w:rsidRPr="008F0D7F">
              <w:rPr>
                <w:spacing w:val="1"/>
                <w:sz w:val="24"/>
                <w:szCs w:val="24"/>
              </w:rPr>
              <w:t xml:space="preserve"> </w:t>
            </w:r>
            <w:r w:rsidRPr="008F0D7F">
              <w:rPr>
                <w:sz w:val="24"/>
                <w:szCs w:val="24"/>
              </w:rPr>
              <w:t>присвоєного</w:t>
            </w:r>
            <w:r w:rsidRPr="008F0D7F">
              <w:rPr>
                <w:spacing w:val="1"/>
                <w:sz w:val="24"/>
                <w:szCs w:val="24"/>
              </w:rPr>
              <w:t xml:space="preserve"> </w:t>
            </w:r>
            <w:r w:rsidRPr="008F0D7F">
              <w:rPr>
                <w:sz w:val="24"/>
                <w:szCs w:val="24"/>
              </w:rPr>
              <w:t>електронною</w:t>
            </w:r>
            <w:r w:rsidRPr="008F0D7F">
              <w:rPr>
                <w:spacing w:val="1"/>
                <w:sz w:val="24"/>
                <w:szCs w:val="24"/>
              </w:rPr>
              <w:t xml:space="preserve"> </w:t>
            </w:r>
            <w:r w:rsidRPr="008F0D7F">
              <w:rPr>
                <w:sz w:val="24"/>
                <w:szCs w:val="24"/>
              </w:rPr>
              <w:t>системою</w:t>
            </w:r>
            <w:r w:rsidRPr="008F0D7F">
              <w:rPr>
                <w:spacing w:val="1"/>
                <w:sz w:val="24"/>
                <w:szCs w:val="24"/>
              </w:rPr>
              <w:t xml:space="preserve"> </w:t>
            </w:r>
            <w:r w:rsidRPr="008F0D7F">
              <w:rPr>
                <w:sz w:val="24"/>
                <w:szCs w:val="24"/>
              </w:rPr>
              <w:t>закупівель</w:t>
            </w:r>
            <w:r w:rsidRPr="008F0D7F">
              <w:rPr>
                <w:spacing w:val="1"/>
                <w:sz w:val="24"/>
                <w:szCs w:val="24"/>
              </w:rPr>
              <w:t xml:space="preserve"> </w:t>
            </w:r>
            <w:r w:rsidRPr="008F0D7F">
              <w:rPr>
                <w:sz w:val="24"/>
                <w:szCs w:val="24"/>
              </w:rPr>
              <w:t>та/або</w:t>
            </w:r>
            <w:r w:rsidRPr="008F0D7F">
              <w:rPr>
                <w:spacing w:val="1"/>
                <w:sz w:val="24"/>
                <w:szCs w:val="24"/>
              </w:rPr>
              <w:t xml:space="preserve"> </w:t>
            </w:r>
            <w:r w:rsidRPr="008F0D7F">
              <w:rPr>
                <w:sz w:val="24"/>
                <w:szCs w:val="24"/>
              </w:rPr>
              <w:t>унікального</w:t>
            </w:r>
            <w:r w:rsidRPr="008F0D7F">
              <w:rPr>
                <w:spacing w:val="1"/>
                <w:sz w:val="24"/>
                <w:szCs w:val="24"/>
              </w:rPr>
              <w:t xml:space="preserve"> </w:t>
            </w:r>
            <w:r w:rsidRPr="008F0D7F">
              <w:rPr>
                <w:sz w:val="24"/>
                <w:szCs w:val="24"/>
              </w:rPr>
              <w:t>номера</w:t>
            </w:r>
            <w:r w:rsidRPr="008F0D7F">
              <w:rPr>
                <w:spacing w:val="1"/>
                <w:sz w:val="24"/>
                <w:szCs w:val="24"/>
              </w:rPr>
              <w:t xml:space="preserve"> </w:t>
            </w:r>
            <w:r w:rsidRPr="008F0D7F">
              <w:rPr>
                <w:sz w:val="24"/>
                <w:szCs w:val="24"/>
              </w:rPr>
              <w:t>повідомлення</w:t>
            </w:r>
            <w:r w:rsidRPr="008F0D7F">
              <w:rPr>
                <w:spacing w:val="1"/>
                <w:sz w:val="24"/>
                <w:szCs w:val="24"/>
              </w:rPr>
              <w:t xml:space="preserve"> </w:t>
            </w:r>
            <w:r w:rsidRPr="008F0D7F">
              <w:rPr>
                <w:sz w:val="24"/>
                <w:szCs w:val="24"/>
              </w:rPr>
              <w:t>про</w:t>
            </w:r>
            <w:r w:rsidRPr="008F0D7F">
              <w:rPr>
                <w:spacing w:val="1"/>
                <w:sz w:val="24"/>
                <w:szCs w:val="24"/>
              </w:rPr>
              <w:t xml:space="preserve"> </w:t>
            </w:r>
            <w:r w:rsidRPr="008F0D7F">
              <w:rPr>
                <w:sz w:val="24"/>
                <w:szCs w:val="24"/>
              </w:rPr>
              <w:t>намір</w:t>
            </w:r>
            <w:r w:rsidRPr="008F0D7F">
              <w:rPr>
                <w:spacing w:val="1"/>
                <w:sz w:val="24"/>
                <w:szCs w:val="24"/>
              </w:rPr>
              <w:t xml:space="preserve"> </w:t>
            </w:r>
            <w:r w:rsidRPr="008F0D7F">
              <w:rPr>
                <w:sz w:val="24"/>
                <w:szCs w:val="24"/>
              </w:rPr>
              <w:t>укласти</w:t>
            </w:r>
            <w:r w:rsidRPr="008F0D7F">
              <w:rPr>
                <w:spacing w:val="1"/>
                <w:sz w:val="24"/>
                <w:szCs w:val="24"/>
              </w:rPr>
              <w:t xml:space="preserve"> </w:t>
            </w:r>
            <w:r w:rsidRPr="008F0D7F">
              <w:rPr>
                <w:sz w:val="24"/>
                <w:szCs w:val="24"/>
              </w:rPr>
              <w:t>договір</w:t>
            </w:r>
            <w:r w:rsidRPr="008F0D7F">
              <w:rPr>
                <w:spacing w:val="1"/>
                <w:sz w:val="24"/>
                <w:szCs w:val="24"/>
              </w:rPr>
              <w:t xml:space="preserve"> </w:t>
            </w:r>
            <w:r w:rsidRPr="008F0D7F">
              <w:rPr>
                <w:sz w:val="24"/>
                <w:szCs w:val="24"/>
              </w:rPr>
              <w:t>про</w:t>
            </w:r>
            <w:r w:rsidRPr="008F0D7F">
              <w:rPr>
                <w:spacing w:val="1"/>
                <w:sz w:val="24"/>
                <w:szCs w:val="24"/>
              </w:rPr>
              <w:t xml:space="preserve"> </w:t>
            </w:r>
            <w:r w:rsidRPr="008F0D7F">
              <w:rPr>
                <w:sz w:val="24"/>
                <w:szCs w:val="24"/>
              </w:rPr>
              <w:t>закупівлю</w:t>
            </w:r>
            <w:r w:rsidRPr="008F0D7F">
              <w:rPr>
                <w:spacing w:val="1"/>
                <w:sz w:val="24"/>
                <w:szCs w:val="24"/>
              </w:rPr>
              <w:t xml:space="preserve"> </w:t>
            </w:r>
            <w:r w:rsidRPr="008F0D7F">
              <w:rPr>
                <w:sz w:val="24"/>
                <w:szCs w:val="24"/>
              </w:rPr>
              <w:t>-</w:t>
            </w:r>
            <w:r w:rsidRPr="008F0D7F">
              <w:rPr>
                <w:spacing w:val="1"/>
                <w:sz w:val="24"/>
                <w:szCs w:val="24"/>
              </w:rPr>
              <w:t xml:space="preserve"> </w:t>
            </w:r>
            <w:r w:rsidRPr="008F0D7F">
              <w:rPr>
                <w:sz w:val="24"/>
                <w:szCs w:val="24"/>
              </w:rPr>
              <w:t>помилка</w:t>
            </w:r>
            <w:r w:rsidRPr="008F0D7F">
              <w:rPr>
                <w:spacing w:val="1"/>
                <w:sz w:val="24"/>
                <w:szCs w:val="24"/>
              </w:rPr>
              <w:t xml:space="preserve"> </w:t>
            </w:r>
            <w:r w:rsidRPr="008F0D7F">
              <w:rPr>
                <w:sz w:val="24"/>
                <w:szCs w:val="24"/>
              </w:rPr>
              <w:t>в</w:t>
            </w:r>
            <w:r w:rsidRPr="008F0D7F">
              <w:rPr>
                <w:spacing w:val="1"/>
                <w:sz w:val="24"/>
                <w:szCs w:val="24"/>
              </w:rPr>
              <w:t xml:space="preserve"> </w:t>
            </w:r>
            <w:r w:rsidRPr="008F0D7F">
              <w:rPr>
                <w:sz w:val="24"/>
                <w:szCs w:val="24"/>
              </w:rPr>
              <w:t>цифрах</w:t>
            </w:r>
            <w:r w:rsidRPr="008F0D7F">
              <w:rPr>
                <w:spacing w:val="1"/>
                <w:sz w:val="24"/>
                <w:szCs w:val="24"/>
              </w:rPr>
              <w:t xml:space="preserve"> </w:t>
            </w:r>
            <w:r w:rsidRPr="008F0D7F">
              <w:rPr>
                <w:i/>
                <w:sz w:val="24"/>
                <w:szCs w:val="24"/>
              </w:rPr>
              <w:t>(наприклад</w:t>
            </w:r>
            <w:r w:rsidRPr="008F0D7F">
              <w:rPr>
                <w:i/>
                <w:spacing w:val="-57"/>
                <w:sz w:val="24"/>
                <w:szCs w:val="24"/>
              </w:rPr>
              <w:t xml:space="preserve"> </w:t>
            </w:r>
            <w:hyperlink r:id="rId11">
              <w:r w:rsidRPr="008F0D7F">
                <w:rPr>
                  <w:i/>
                  <w:sz w:val="24"/>
                  <w:szCs w:val="24"/>
                </w:rPr>
                <w:t>UA-2020-08-08-000065-а</w:t>
              </w:r>
            </w:hyperlink>
            <w:r w:rsidRPr="008F0D7F">
              <w:rPr>
                <w:i/>
                <w:spacing w:val="1"/>
                <w:sz w:val="24"/>
                <w:szCs w:val="24"/>
              </w:rPr>
              <w:t xml:space="preserve"> </w:t>
            </w:r>
            <w:r w:rsidRPr="008F0D7F">
              <w:rPr>
                <w:i/>
                <w:sz w:val="24"/>
                <w:szCs w:val="24"/>
              </w:rPr>
              <w:t>зазначено</w:t>
            </w:r>
            <w:r w:rsidRPr="008F0D7F">
              <w:rPr>
                <w:i/>
                <w:spacing w:val="1"/>
                <w:sz w:val="24"/>
                <w:szCs w:val="24"/>
              </w:rPr>
              <w:t xml:space="preserve"> </w:t>
            </w:r>
            <w:r w:rsidRPr="008F0D7F">
              <w:rPr>
                <w:i/>
                <w:sz w:val="24"/>
                <w:szCs w:val="24"/>
              </w:rPr>
              <w:t>як</w:t>
            </w:r>
            <w:r w:rsidRPr="008F0D7F">
              <w:rPr>
                <w:i/>
                <w:spacing w:val="1"/>
                <w:sz w:val="24"/>
                <w:szCs w:val="24"/>
              </w:rPr>
              <w:t xml:space="preserve"> </w:t>
            </w:r>
            <w:hyperlink r:id="rId12">
              <w:r w:rsidRPr="008F0D7F">
                <w:rPr>
                  <w:i/>
                  <w:sz w:val="24"/>
                  <w:szCs w:val="24"/>
                </w:rPr>
                <w:t>UA-2022-08-08-</w:t>
              </w:r>
            </w:hyperlink>
            <w:r w:rsidRPr="008F0D7F">
              <w:rPr>
                <w:i/>
                <w:spacing w:val="1"/>
                <w:sz w:val="24"/>
                <w:szCs w:val="24"/>
              </w:rPr>
              <w:t xml:space="preserve"> </w:t>
            </w:r>
            <w:hyperlink r:id="rId13">
              <w:r w:rsidRPr="008F0D7F">
                <w:rPr>
                  <w:i/>
                  <w:sz w:val="24"/>
                  <w:szCs w:val="24"/>
                </w:rPr>
                <w:t>000065-а</w:t>
              </w:r>
            </w:hyperlink>
            <w:r w:rsidRPr="008F0D7F">
              <w:rPr>
                <w:i/>
                <w:sz w:val="24"/>
                <w:szCs w:val="24"/>
              </w:rPr>
              <w:t>)</w:t>
            </w:r>
            <w:r w:rsidRPr="008F0D7F">
              <w:rPr>
                <w:sz w:val="24"/>
                <w:szCs w:val="24"/>
              </w:rPr>
              <w:t>;</w:t>
            </w:r>
          </w:p>
          <w:p w14:paraId="7DBFAC5E" w14:textId="77777777" w:rsidR="00D42178" w:rsidRPr="008F0D7F" w:rsidRDefault="00D42178" w:rsidP="006B4075">
            <w:pPr>
              <w:pStyle w:val="TableParagraph"/>
              <w:ind w:right="98"/>
              <w:jc w:val="both"/>
              <w:rPr>
                <w:sz w:val="24"/>
                <w:szCs w:val="24"/>
              </w:rPr>
            </w:pPr>
            <w:r w:rsidRPr="008F0D7F">
              <w:rPr>
                <w:sz w:val="24"/>
                <w:szCs w:val="24"/>
              </w:rPr>
              <w:t>застосування правил переносу частини слова з рядка в</w:t>
            </w:r>
            <w:r w:rsidRPr="008F0D7F">
              <w:rPr>
                <w:spacing w:val="1"/>
                <w:sz w:val="24"/>
                <w:szCs w:val="24"/>
              </w:rPr>
              <w:t xml:space="preserve"> </w:t>
            </w:r>
            <w:r w:rsidRPr="008F0D7F">
              <w:rPr>
                <w:sz w:val="24"/>
                <w:szCs w:val="24"/>
              </w:rPr>
              <w:t>рядок</w:t>
            </w:r>
            <w:r w:rsidRPr="008F0D7F">
              <w:rPr>
                <w:spacing w:val="1"/>
                <w:sz w:val="24"/>
                <w:szCs w:val="24"/>
              </w:rPr>
              <w:t xml:space="preserve"> </w:t>
            </w:r>
            <w:r w:rsidRPr="008F0D7F">
              <w:rPr>
                <w:i/>
                <w:sz w:val="24"/>
                <w:szCs w:val="24"/>
              </w:rPr>
              <w:t>(наприклад</w:t>
            </w:r>
            <w:r w:rsidRPr="008F0D7F">
              <w:rPr>
                <w:i/>
                <w:spacing w:val="60"/>
                <w:sz w:val="24"/>
                <w:szCs w:val="24"/>
              </w:rPr>
              <w:t xml:space="preserve"> </w:t>
            </w:r>
            <w:r w:rsidRPr="008F0D7F">
              <w:rPr>
                <w:i/>
                <w:sz w:val="24"/>
                <w:szCs w:val="24"/>
              </w:rPr>
              <w:t>зазначено перенос слова «Коментар»,</w:t>
            </w:r>
            <w:r w:rsidRPr="008F0D7F">
              <w:rPr>
                <w:i/>
                <w:spacing w:val="1"/>
                <w:sz w:val="24"/>
                <w:szCs w:val="24"/>
              </w:rPr>
              <w:t xml:space="preserve"> </w:t>
            </w:r>
            <w:r w:rsidRPr="008F0D7F">
              <w:rPr>
                <w:i/>
                <w:sz w:val="24"/>
                <w:szCs w:val="24"/>
              </w:rPr>
              <w:t>як</w:t>
            </w:r>
            <w:r w:rsidRPr="008F0D7F">
              <w:rPr>
                <w:i/>
                <w:spacing w:val="-1"/>
                <w:sz w:val="24"/>
                <w:szCs w:val="24"/>
              </w:rPr>
              <w:t xml:space="preserve"> </w:t>
            </w:r>
            <w:r w:rsidRPr="008F0D7F">
              <w:rPr>
                <w:i/>
                <w:sz w:val="24"/>
                <w:szCs w:val="24"/>
              </w:rPr>
              <w:t>«</w:t>
            </w:r>
            <w:proofErr w:type="spellStart"/>
            <w:r w:rsidRPr="008F0D7F">
              <w:rPr>
                <w:i/>
                <w:sz w:val="24"/>
                <w:szCs w:val="24"/>
              </w:rPr>
              <w:t>Коме-нтар</w:t>
            </w:r>
            <w:proofErr w:type="spellEnd"/>
            <w:r w:rsidRPr="008F0D7F">
              <w:rPr>
                <w:i/>
                <w:sz w:val="24"/>
                <w:szCs w:val="24"/>
              </w:rPr>
              <w:t>»)</w:t>
            </w:r>
            <w:r w:rsidRPr="008F0D7F">
              <w:rPr>
                <w:sz w:val="24"/>
                <w:szCs w:val="24"/>
              </w:rPr>
              <w:t>;</w:t>
            </w:r>
          </w:p>
          <w:p w14:paraId="3D4490C7" w14:textId="77777777" w:rsidR="00D42178" w:rsidRPr="008F0D7F" w:rsidRDefault="00D42178" w:rsidP="006B4075">
            <w:pPr>
              <w:pStyle w:val="TableParagraph"/>
              <w:ind w:right="90"/>
              <w:jc w:val="both"/>
              <w:rPr>
                <w:sz w:val="24"/>
                <w:szCs w:val="24"/>
              </w:rPr>
            </w:pPr>
            <w:r w:rsidRPr="008F0D7F">
              <w:rPr>
                <w:sz w:val="24"/>
                <w:szCs w:val="24"/>
              </w:rPr>
              <w:t>написання слів разом та/або окремо, та/або через дефіс</w:t>
            </w:r>
            <w:r w:rsidRPr="008F0D7F">
              <w:rPr>
                <w:spacing w:val="1"/>
                <w:sz w:val="24"/>
                <w:szCs w:val="24"/>
              </w:rPr>
              <w:t xml:space="preserve"> </w:t>
            </w:r>
            <w:r w:rsidRPr="008F0D7F">
              <w:rPr>
                <w:i/>
                <w:sz w:val="24"/>
                <w:szCs w:val="24"/>
              </w:rPr>
              <w:t>(наприклад</w:t>
            </w:r>
            <w:r w:rsidRPr="008F0D7F">
              <w:rPr>
                <w:i/>
                <w:spacing w:val="1"/>
                <w:sz w:val="24"/>
                <w:szCs w:val="24"/>
              </w:rPr>
              <w:t xml:space="preserve"> </w:t>
            </w:r>
            <w:r w:rsidRPr="008F0D7F">
              <w:rPr>
                <w:i/>
                <w:sz w:val="24"/>
                <w:szCs w:val="24"/>
              </w:rPr>
              <w:t>вираз</w:t>
            </w:r>
            <w:r w:rsidRPr="008F0D7F">
              <w:rPr>
                <w:i/>
                <w:spacing w:val="1"/>
                <w:sz w:val="24"/>
                <w:szCs w:val="24"/>
              </w:rPr>
              <w:t xml:space="preserve"> </w:t>
            </w:r>
            <w:r w:rsidRPr="008F0D7F">
              <w:rPr>
                <w:i/>
                <w:sz w:val="24"/>
                <w:szCs w:val="24"/>
              </w:rPr>
              <w:t>«Будь</w:t>
            </w:r>
            <w:r w:rsidRPr="008F0D7F">
              <w:rPr>
                <w:i/>
                <w:spacing w:val="1"/>
                <w:sz w:val="24"/>
                <w:szCs w:val="24"/>
              </w:rPr>
              <w:t xml:space="preserve"> </w:t>
            </w:r>
            <w:r w:rsidRPr="008F0D7F">
              <w:rPr>
                <w:i/>
                <w:sz w:val="24"/>
                <w:szCs w:val="24"/>
              </w:rPr>
              <w:t>ласка»</w:t>
            </w:r>
            <w:r w:rsidRPr="008F0D7F">
              <w:rPr>
                <w:i/>
                <w:spacing w:val="1"/>
                <w:sz w:val="24"/>
                <w:szCs w:val="24"/>
              </w:rPr>
              <w:t xml:space="preserve"> </w:t>
            </w:r>
            <w:r w:rsidRPr="008F0D7F">
              <w:rPr>
                <w:i/>
                <w:sz w:val="24"/>
                <w:szCs w:val="24"/>
              </w:rPr>
              <w:t>написано</w:t>
            </w:r>
            <w:r w:rsidRPr="008F0D7F">
              <w:rPr>
                <w:i/>
                <w:spacing w:val="1"/>
                <w:sz w:val="24"/>
                <w:szCs w:val="24"/>
              </w:rPr>
              <w:t xml:space="preserve"> </w:t>
            </w:r>
            <w:r w:rsidRPr="008F0D7F">
              <w:rPr>
                <w:i/>
                <w:sz w:val="24"/>
                <w:szCs w:val="24"/>
              </w:rPr>
              <w:t>«Будь-ласка»,</w:t>
            </w:r>
            <w:r w:rsidRPr="008F0D7F">
              <w:rPr>
                <w:i/>
                <w:spacing w:val="-57"/>
                <w:sz w:val="24"/>
                <w:szCs w:val="24"/>
              </w:rPr>
              <w:t xml:space="preserve"> </w:t>
            </w:r>
            <w:r w:rsidRPr="008F0D7F">
              <w:rPr>
                <w:i/>
                <w:sz w:val="24"/>
                <w:szCs w:val="24"/>
              </w:rPr>
              <w:t>вираз</w:t>
            </w:r>
            <w:r w:rsidRPr="008F0D7F">
              <w:rPr>
                <w:i/>
                <w:spacing w:val="-1"/>
                <w:sz w:val="24"/>
                <w:szCs w:val="24"/>
              </w:rPr>
              <w:t xml:space="preserve"> </w:t>
            </w:r>
            <w:r w:rsidRPr="008F0D7F">
              <w:rPr>
                <w:i/>
                <w:sz w:val="24"/>
                <w:szCs w:val="24"/>
              </w:rPr>
              <w:t>«На добраніч»</w:t>
            </w:r>
            <w:r w:rsidRPr="008F0D7F">
              <w:rPr>
                <w:i/>
                <w:spacing w:val="-1"/>
                <w:sz w:val="24"/>
                <w:szCs w:val="24"/>
              </w:rPr>
              <w:t xml:space="preserve"> </w:t>
            </w:r>
            <w:r w:rsidRPr="008F0D7F">
              <w:rPr>
                <w:i/>
                <w:sz w:val="24"/>
                <w:szCs w:val="24"/>
              </w:rPr>
              <w:t>написано як</w:t>
            </w:r>
            <w:r w:rsidRPr="008F0D7F">
              <w:rPr>
                <w:i/>
                <w:spacing w:val="-1"/>
                <w:sz w:val="24"/>
                <w:szCs w:val="24"/>
              </w:rPr>
              <w:t xml:space="preserve"> </w:t>
            </w:r>
            <w:r w:rsidRPr="008F0D7F">
              <w:rPr>
                <w:i/>
                <w:sz w:val="24"/>
                <w:szCs w:val="24"/>
              </w:rPr>
              <w:t>«</w:t>
            </w:r>
            <w:proofErr w:type="spellStart"/>
            <w:r w:rsidRPr="008F0D7F">
              <w:rPr>
                <w:i/>
                <w:sz w:val="24"/>
                <w:szCs w:val="24"/>
              </w:rPr>
              <w:t>надобраніч</w:t>
            </w:r>
            <w:proofErr w:type="spellEnd"/>
            <w:r w:rsidRPr="008F0D7F">
              <w:rPr>
                <w:i/>
                <w:sz w:val="24"/>
                <w:szCs w:val="24"/>
              </w:rPr>
              <w:t>»)</w:t>
            </w:r>
            <w:r w:rsidRPr="008F0D7F">
              <w:rPr>
                <w:sz w:val="24"/>
                <w:szCs w:val="24"/>
              </w:rPr>
              <w:t>;</w:t>
            </w:r>
          </w:p>
          <w:p w14:paraId="0A72FB3D" w14:textId="77777777" w:rsidR="00D42178" w:rsidRPr="008F0D7F"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0D7F">
              <w:rPr>
                <w:rFonts w:ascii="Times New Roman" w:hAnsi="Times New Roman" w:cs="Times New Roman"/>
                <w:sz w:val="24"/>
                <w:szCs w:val="24"/>
                <w:lang w:val="uk-UA"/>
              </w:rPr>
              <w:t>нумерації</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сторінок/аркушів</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(у</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тому</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числі</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кілька</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сторінок/аркушів</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мають</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однаковий</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номер,</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пропущені</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номери</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окремих</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сторінок/аркушів,</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немає</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нумерації</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сторінок/аркушів,</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нумерація</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сторінок/аркушів</w:t>
            </w:r>
            <w:r w:rsidRPr="008F0D7F">
              <w:rPr>
                <w:rFonts w:ascii="Times New Roman" w:hAnsi="Times New Roman" w:cs="Times New Roman"/>
                <w:spacing w:val="1"/>
                <w:sz w:val="24"/>
                <w:szCs w:val="24"/>
                <w:lang w:val="uk-UA"/>
              </w:rPr>
              <w:t xml:space="preserve"> </w:t>
            </w:r>
            <w:r w:rsidRPr="008F0D7F">
              <w:rPr>
                <w:rFonts w:ascii="Times New Roman" w:hAnsi="Times New Roman" w:cs="Times New Roman"/>
                <w:sz w:val="24"/>
                <w:szCs w:val="24"/>
                <w:lang w:val="uk-UA"/>
              </w:rPr>
              <w:t>не</w:t>
            </w:r>
            <w:r w:rsidRPr="008F0D7F">
              <w:rPr>
                <w:rFonts w:ascii="Times New Roman" w:hAnsi="Times New Roman" w:cs="Times New Roman"/>
                <w:spacing w:val="-57"/>
                <w:sz w:val="24"/>
                <w:szCs w:val="24"/>
                <w:lang w:val="uk-UA"/>
              </w:rPr>
              <w:t xml:space="preserve"> </w:t>
            </w:r>
            <w:r w:rsidRPr="008F0D7F">
              <w:rPr>
                <w:rFonts w:ascii="Times New Roman" w:hAnsi="Times New Roman" w:cs="Times New Roman"/>
                <w:sz w:val="24"/>
                <w:szCs w:val="24"/>
                <w:lang w:val="uk-UA"/>
              </w:rPr>
              <w:t xml:space="preserve">відповідає переліку, зазначеному в документі) </w:t>
            </w:r>
            <w:r w:rsidRPr="008F0D7F">
              <w:rPr>
                <w:rFonts w:ascii="Times New Roman" w:hAnsi="Times New Roman" w:cs="Times New Roman"/>
                <w:i/>
                <w:sz w:val="24"/>
                <w:szCs w:val="24"/>
                <w:lang w:val="uk-UA"/>
              </w:rPr>
              <w:t>(наприклад</w:t>
            </w:r>
            <w:r w:rsidRPr="008F0D7F">
              <w:rPr>
                <w:rFonts w:ascii="Times New Roman" w:hAnsi="Times New Roman" w:cs="Times New Roman"/>
                <w:i/>
                <w:spacing w:val="-57"/>
                <w:sz w:val="24"/>
                <w:szCs w:val="24"/>
                <w:lang w:val="uk-UA"/>
              </w:rPr>
              <w:t xml:space="preserve"> </w:t>
            </w:r>
            <w:r w:rsidRPr="008F0D7F">
              <w:rPr>
                <w:rFonts w:ascii="Times New Roman" w:hAnsi="Times New Roman" w:cs="Times New Roman"/>
                <w:i/>
                <w:sz w:val="24"/>
                <w:szCs w:val="24"/>
                <w:lang w:val="uk-UA"/>
              </w:rPr>
              <w:t>сторінки</w:t>
            </w:r>
            <w:r w:rsidRPr="008F0D7F">
              <w:rPr>
                <w:rFonts w:ascii="Times New Roman" w:hAnsi="Times New Roman" w:cs="Times New Roman"/>
                <w:i/>
                <w:spacing w:val="-1"/>
                <w:sz w:val="24"/>
                <w:szCs w:val="24"/>
                <w:lang w:val="uk-UA"/>
              </w:rPr>
              <w:t xml:space="preserve"> </w:t>
            </w:r>
            <w:r w:rsidRPr="008F0D7F">
              <w:rPr>
                <w:rFonts w:ascii="Times New Roman" w:hAnsi="Times New Roman" w:cs="Times New Roman"/>
                <w:i/>
                <w:sz w:val="24"/>
                <w:szCs w:val="24"/>
                <w:lang w:val="uk-UA"/>
              </w:rPr>
              <w:t>пронумеровані</w:t>
            </w:r>
            <w:r w:rsidRPr="008F0D7F">
              <w:rPr>
                <w:rFonts w:ascii="Times New Roman" w:hAnsi="Times New Roman" w:cs="Times New Roman"/>
                <w:i/>
                <w:spacing w:val="-1"/>
                <w:sz w:val="24"/>
                <w:szCs w:val="24"/>
                <w:lang w:val="uk-UA"/>
              </w:rPr>
              <w:t xml:space="preserve"> </w:t>
            </w:r>
            <w:r w:rsidRPr="008F0D7F">
              <w:rPr>
                <w:rFonts w:ascii="Times New Roman" w:hAnsi="Times New Roman" w:cs="Times New Roman"/>
                <w:i/>
                <w:sz w:val="24"/>
                <w:szCs w:val="24"/>
                <w:lang w:val="uk-UA"/>
              </w:rPr>
              <w:t>1,2,4,5,6</w:t>
            </w:r>
            <w:r w:rsidRPr="008F0D7F">
              <w:rPr>
                <w:rFonts w:ascii="Times New Roman" w:hAnsi="Times New Roman" w:cs="Times New Roman"/>
                <w:i/>
                <w:spacing w:val="-1"/>
                <w:sz w:val="24"/>
                <w:szCs w:val="24"/>
                <w:lang w:val="uk-UA"/>
              </w:rPr>
              <w:t xml:space="preserve"> </w:t>
            </w:r>
            <w:r w:rsidRPr="008F0D7F">
              <w:rPr>
                <w:rFonts w:ascii="Times New Roman" w:hAnsi="Times New Roman" w:cs="Times New Roman"/>
                <w:i/>
                <w:sz w:val="24"/>
                <w:szCs w:val="24"/>
                <w:lang w:val="uk-UA"/>
              </w:rPr>
              <w:t>або</w:t>
            </w:r>
            <w:r w:rsidRPr="008F0D7F">
              <w:rPr>
                <w:rFonts w:ascii="Times New Roman" w:hAnsi="Times New Roman" w:cs="Times New Roman"/>
                <w:i/>
                <w:spacing w:val="-1"/>
                <w:sz w:val="24"/>
                <w:szCs w:val="24"/>
                <w:lang w:val="uk-UA"/>
              </w:rPr>
              <w:t xml:space="preserve"> </w:t>
            </w:r>
            <w:r w:rsidRPr="008F0D7F">
              <w:rPr>
                <w:rFonts w:ascii="Times New Roman" w:hAnsi="Times New Roman" w:cs="Times New Roman"/>
                <w:i/>
                <w:sz w:val="24"/>
                <w:szCs w:val="24"/>
                <w:lang w:val="uk-UA"/>
              </w:rPr>
              <w:t>1,2,2,3,4,5,6)</w:t>
            </w:r>
            <w:r w:rsidRPr="008F0D7F">
              <w:rPr>
                <w:rFonts w:ascii="Times New Roman" w:eastAsia="Calibri" w:hAnsi="Times New Roman" w:cs="Times New Roman"/>
                <w:sz w:val="24"/>
                <w:szCs w:val="24"/>
                <w:lang w:val="uk-UA" w:eastAsia="en-US"/>
              </w:rPr>
              <w:t>.</w:t>
            </w:r>
          </w:p>
          <w:p w14:paraId="781CF792" w14:textId="769DB5D5" w:rsidR="00D42178" w:rsidRPr="008F0D7F" w:rsidRDefault="00D42178" w:rsidP="006B4075">
            <w:pPr>
              <w:pStyle w:val="TableParagraph"/>
              <w:tabs>
                <w:tab w:val="left" w:pos="368"/>
              </w:tabs>
              <w:ind w:right="92"/>
              <w:jc w:val="both"/>
              <w:rPr>
                <w:sz w:val="24"/>
              </w:rPr>
            </w:pPr>
            <w:r w:rsidRPr="008F0D7F">
              <w:rPr>
                <w:rFonts w:eastAsia="Calibri"/>
                <w:sz w:val="24"/>
                <w:szCs w:val="24"/>
              </w:rPr>
              <w:t xml:space="preserve">2. </w:t>
            </w:r>
            <w:r w:rsidRPr="008F0D7F">
              <w:rPr>
                <w:sz w:val="24"/>
              </w:rPr>
              <w:t>Помилка, зроблена учасником процедури закупівлі під</w:t>
            </w:r>
            <w:r w:rsidRPr="008F0D7F">
              <w:rPr>
                <w:spacing w:val="1"/>
                <w:sz w:val="24"/>
              </w:rPr>
              <w:t xml:space="preserve"> </w:t>
            </w:r>
            <w:r w:rsidRPr="008F0D7F">
              <w:rPr>
                <w:sz w:val="24"/>
              </w:rPr>
              <w:t>час оформлення тексту документа/унесення інформації в</w:t>
            </w:r>
            <w:r w:rsidRPr="008F0D7F">
              <w:rPr>
                <w:spacing w:val="1"/>
                <w:sz w:val="24"/>
              </w:rPr>
              <w:t xml:space="preserve"> </w:t>
            </w:r>
            <w:r w:rsidRPr="008F0D7F">
              <w:rPr>
                <w:sz w:val="24"/>
              </w:rPr>
              <w:t>окремі поля електронної форми тендерної пропозиції (у</w:t>
            </w:r>
            <w:r w:rsidRPr="008F0D7F">
              <w:rPr>
                <w:spacing w:val="1"/>
                <w:sz w:val="24"/>
              </w:rPr>
              <w:t xml:space="preserve"> </w:t>
            </w:r>
            <w:r w:rsidRPr="008F0D7F">
              <w:rPr>
                <w:sz w:val="24"/>
              </w:rPr>
              <w:t>тому числі комп'ютерна коректура, заміна літери (літер)</w:t>
            </w:r>
            <w:r w:rsidRPr="008F0D7F">
              <w:rPr>
                <w:spacing w:val="1"/>
                <w:sz w:val="24"/>
              </w:rPr>
              <w:t xml:space="preserve"> </w:t>
            </w:r>
            <w:r w:rsidRPr="008F0D7F">
              <w:rPr>
                <w:sz w:val="24"/>
              </w:rPr>
              <w:t>та/або</w:t>
            </w:r>
            <w:r w:rsidRPr="008F0D7F">
              <w:rPr>
                <w:spacing w:val="1"/>
                <w:sz w:val="24"/>
              </w:rPr>
              <w:t xml:space="preserve"> </w:t>
            </w:r>
            <w:r w:rsidRPr="008F0D7F">
              <w:rPr>
                <w:sz w:val="24"/>
              </w:rPr>
              <w:t>цифри</w:t>
            </w:r>
            <w:r w:rsidRPr="008F0D7F">
              <w:rPr>
                <w:spacing w:val="1"/>
                <w:sz w:val="24"/>
              </w:rPr>
              <w:t xml:space="preserve"> </w:t>
            </w:r>
            <w:r w:rsidRPr="008F0D7F">
              <w:rPr>
                <w:sz w:val="24"/>
              </w:rPr>
              <w:t>(цифр),</w:t>
            </w:r>
            <w:r w:rsidRPr="008F0D7F">
              <w:rPr>
                <w:spacing w:val="1"/>
                <w:sz w:val="24"/>
              </w:rPr>
              <w:t xml:space="preserve"> </w:t>
            </w:r>
            <w:r w:rsidRPr="008F0D7F">
              <w:rPr>
                <w:sz w:val="24"/>
              </w:rPr>
              <w:t>переставлення</w:t>
            </w:r>
            <w:r w:rsidRPr="008F0D7F">
              <w:rPr>
                <w:spacing w:val="1"/>
                <w:sz w:val="24"/>
              </w:rPr>
              <w:t xml:space="preserve"> </w:t>
            </w:r>
            <w:r w:rsidRPr="008F0D7F">
              <w:rPr>
                <w:sz w:val="24"/>
              </w:rPr>
              <w:t>літер</w:t>
            </w:r>
            <w:r w:rsidRPr="008F0D7F">
              <w:rPr>
                <w:spacing w:val="61"/>
                <w:sz w:val="24"/>
              </w:rPr>
              <w:t xml:space="preserve"> </w:t>
            </w:r>
            <w:r w:rsidRPr="008F0D7F">
              <w:rPr>
                <w:sz w:val="24"/>
              </w:rPr>
              <w:t>(цифр)</w:t>
            </w:r>
            <w:r w:rsidRPr="008F0D7F">
              <w:rPr>
                <w:spacing w:val="-57"/>
                <w:sz w:val="24"/>
              </w:rPr>
              <w:t xml:space="preserve"> </w:t>
            </w:r>
            <w:r w:rsidRPr="008F0D7F">
              <w:rPr>
                <w:sz w:val="24"/>
              </w:rPr>
              <w:t>місцями,</w:t>
            </w:r>
            <w:r w:rsidRPr="008F0D7F">
              <w:rPr>
                <w:spacing w:val="1"/>
                <w:sz w:val="24"/>
              </w:rPr>
              <w:t xml:space="preserve"> </w:t>
            </w:r>
            <w:r w:rsidRPr="008F0D7F">
              <w:rPr>
                <w:sz w:val="24"/>
              </w:rPr>
              <w:t>пропуск</w:t>
            </w:r>
            <w:r w:rsidRPr="008F0D7F">
              <w:rPr>
                <w:spacing w:val="1"/>
                <w:sz w:val="24"/>
              </w:rPr>
              <w:t xml:space="preserve"> </w:t>
            </w:r>
            <w:r w:rsidRPr="008F0D7F">
              <w:rPr>
                <w:sz w:val="24"/>
              </w:rPr>
              <w:t>літер</w:t>
            </w:r>
            <w:r w:rsidRPr="008F0D7F">
              <w:rPr>
                <w:spacing w:val="1"/>
                <w:sz w:val="24"/>
              </w:rPr>
              <w:t xml:space="preserve"> </w:t>
            </w:r>
            <w:r w:rsidRPr="008F0D7F">
              <w:rPr>
                <w:sz w:val="24"/>
              </w:rPr>
              <w:t>(цифр),</w:t>
            </w:r>
            <w:r w:rsidRPr="008F0D7F">
              <w:rPr>
                <w:spacing w:val="1"/>
                <w:sz w:val="24"/>
              </w:rPr>
              <w:t xml:space="preserve"> </w:t>
            </w:r>
            <w:r w:rsidRPr="008F0D7F">
              <w:rPr>
                <w:sz w:val="24"/>
              </w:rPr>
              <w:t>повторення</w:t>
            </w:r>
            <w:r w:rsidRPr="008F0D7F">
              <w:rPr>
                <w:spacing w:val="1"/>
                <w:sz w:val="24"/>
              </w:rPr>
              <w:t xml:space="preserve"> </w:t>
            </w:r>
            <w:r w:rsidRPr="008F0D7F">
              <w:rPr>
                <w:sz w:val="24"/>
              </w:rPr>
              <w:t>слів,</w:t>
            </w:r>
            <w:r w:rsidRPr="008F0D7F">
              <w:rPr>
                <w:spacing w:val="1"/>
                <w:sz w:val="24"/>
              </w:rPr>
              <w:t xml:space="preserve"> </w:t>
            </w:r>
            <w:r w:rsidRPr="008F0D7F">
              <w:rPr>
                <w:sz w:val="24"/>
              </w:rPr>
              <w:t>немає</w:t>
            </w:r>
            <w:r w:rsidRPr="008F0D7F">
              <w:rPr>
                <w:spacing w:val="-57"/>
                <w:sz w:val="24"/>
              </w:rPr>
              <w:t xml:space="preserve"> </w:t>
            </w:r>
            <w:r w:rsidRPr="008F0D7F">
              <w:rPr>
                <w:sz w:val="24"/>
              </w:rPr>
              <w:t>пропуску</w:t>
            </w:r>
            <w:r w:rsidRPr="008F0D7F">
              <w:rPr>
                <w:spacing w:val="1"/>
                <w:sz w:val="24"/>
              </w:rPr>
              <w:t xml:space="preserve"> </w:t>
            </w:r>
            <w:r w:rsidRPr="008F0D7F">
              <w:rPr>
                <w:sz w:val="24"/>
              </w:rPr>
              <w:t>між</w:t>
            </w:r>
            <w:r w:rsidRPr="008F0D7F">
              <w:rPr>
                <w:spacing w:val="1"/>
                <w:sz w:val="24"/>
              </w:rPr>
              <w:t xml:space="preserve"> </w:t>
            </w:r>
            <w:r w:rsidRPr="008F0D7F">
              <w:rPr>
                <w:sz w:val="24"/>
              </w:rPr>
              <w:t>словами,</w:t>
            </w:r>
            <w:r w:rsidRPr="008F0D7F">
              <w:rPr>
                <w:spacing w:val="1"/>
                <w:sz w:val="24"/>
              </w:rPr>
              <w:t xml:space="preserve"> </w:t>
            </w:r>
            <w:r w:rsidRPr="008F0D7F">
              <w:rPr>
                <w:sz w:val="24"/>
              </w:rPr>
              <w:t>заокруглення</w:t>
            </w:r>
            <w:r w:rsidRPr="008F0D7F">
              <w:rPr>
                <w:spacing w:val="1"/>
                <w:sz w:val="24"/>
              </w:rPr>
              <w:t xml:space="preserve"> </w:t>
            </w:r>
            <w:r w:rsidRPr="008F0D7F">
              <w:rPr>
                <w:sz w:val="24"/>
              </w:rPr>
              <w:t>числа),</w:t>
            </w:r>
            <w:r w:rsidRPr="008F0D7F">
              <w:rPr>
                <w:spacing w:val="1"/>
                <w:sz w:val="24"/>
              </w:rPr>
              <w:t xml:space="preserve"> </w:t>
            </w:r>
            <w:r w:rsidRPr="008F0D7F">
              <w:rPr>
                <w:sz w:val="24"/>
              </w:rPr>
              <w:t>що</w:t>
            </w:r>
            <w:r w:rsidRPr="008F0D7F">
              <w:rPr>
                <w:spacing w:val="1"/>
                <w:sz w:val="24"/>
              </w:rPr>
              <w:t xml:space="preserve"> </w:t>
            </w:r>
            <w:r w:rsidRPr="008F0D7F">
              <w:rPr>
                <w:sz w:val="24"/>
              </w:rPr>
              <w:t>не</w:t>
            </w:r>
            <w:r w:rsidRPr="008F0D7F">
              <w:rPr>
                <w:spacing w:val="-57"/>
                <w:sz w:val="24"/>
              </w:rPr>
              <w:t xml:space="preserve"> </w:t>
            </w:r>
            <w:r w:rsidRPr="008F0D7F">
              <w:rPr>
                <w:sz w:val="24"/>
              </w:rPr>
              <w:t>впливає на ціну тендерної пропозиції учасника процедури</w:t>
            </w:r>
            <w:r w:rsidRPr="008F0D7F">
              <w:rPr>
                <w:spacing w:val="-57"/>
                <w:sz w:val="24"/>
              </w:rPr>
              <w:t xml:space="preserve"> </w:t>
            </w:r>
            <w:r w:rsidRPr="008F0D7F">
              <w:rPr>
                <w:sz w:val="24"/>
              </w:rPr>
              <w:t>закупівлі та не призводить до її спотворення та/або не</w:t>
            </w:r>
            <w:r w:rsidRPr="008F0D7F">
              <w:rPr>
                <w:spacing w:val="1"/>
                <w:sz w:val="24"/>
              </w:rPr>
              <w:t xml:space="preserve"> </w:t>
            </w:r>
            <w:r w:rsidRPr="008F0D7F">
              <w:rPr>
                <w:sz w:val="24"/>
              </w:rPr>
              <w:t>стосується</w:t>
            </w:r>
            <w:r w:rsidRPr="008F0D7F">
              <w:rPr>
                <w:spacing w:val="1"/>
                <w:sz w:val="24"/>
              </w:rPr>
              <w:t xml:space="preserve"> </w:t>
            </w:r>
            <w:r w:rsidRPr="008F0D7F">
              <w:rPr>
                <w:sz w:val="24"/>
              </w:rPr>
              <w:t>характеристики</w:t>
            </w:r>
            <w:r w:rsidRPr="008F0D7F">
              <w:rPr>
                <w:spacing w:val="1"/>
                <w:sz w:val="24"/>
              </w:rPr>
              <w:t xml:space="preserve"> </w:t>
            </w:r>
            <w:r w:rsidRPr="008F0D7F">
              <w:rPr>
                <w:sz w:val="24"/>
              </w:rPr>
              <w:t>предмета</w:t>
            </w:r>
            <w:r w:rsidRPr="008F0D7F">
              <w:rPr>
                <w:spacing w:val="1"/>
                <w:sz w:val="24"/>
              </w:rPr>
              <w:t xml:space="preserve"> </w:t>
            </w:r>
            <w:r w:rsidRPr="008F0D7F">
              <w:rPr>
                <w:sz w:val="24"/>
              </w:rPr>
              <w:t>закупівлі,</w:t>
            </w:r>
            <w:r w:rsidRPr="008F0D7F">
              <w:rPr>
                <w:spacing w:val="1"/>
                <w:sz w:val="24"/>
              </w:rPr>
              <w:t xml:space="preserve"> </w:t>
            </w:r>
            <w:r w:rsidRPr="008F0D7F">
              <w:rPr>
                <w:sz w:val="24"/>
              </w:rPr>
              <w:t xml:space="preserve">кваліфікаційних   </w:t>
            </w:r>
            <w:r w:rsidRPr="008F0D7F">
              <w:rPr>
                <w:spacing w:val="30"/>
                <w:sz w:val="24"/>
              </w:rPr>
              <w:t xml:space="preserve"> </w:t>
            </w:r>
            <w:r w:rsidRPr="008F0D7F">
              <w:rPr>
                <w:sz w:val="24"/>
              </w:rPr>
              <w:t xml:space="preserve">критеріїв   </w:t>
            </w:r>
            <w:r w:rsidRPr="008F0D7F">
              <w:rPr>
                <w:spacing w:val="29"/>
                <w:sz w:val="24"/>
              </w:rPr>
              <w:t xml:space="preserve"> </w:t>
            </w:r>
            <w:r w:rsidRPr="008F0D7F">
              <w:rPr>
                <w:sz w:val="24"/>
              </w:rPr>
              <w:t xml:space="preserve">до   </w:t>
            </w:r>
            <w:r w:rsidRPr="008F0D7F">
              <w:rPr>
                <w:spacing w:val="32"/>
                <w:sz w:val="24"/>
              </w:rPr>
              <w:t xml:space="preserve"> </w:t>
            </w:r>
            <w:r w:rsidRPr="008F0D7F">
              <w:rPr>
                <w:sz w:val="24"/>
              </w:rPr>
              <w:t xml:space="preserve">учасника   </w:t>
            </w:r>
            <w:r w:rsidRPr="008F0D7F">
              <w:rPr>
                <w:spacing w:val="33"/>
                <w:sz w:val="24"/>
              </w:rPr>
              <w:t xml:space="preserve"> </w:t>
            </w:r>
            <w:r w:rsidRPr="008F0D7F">
              <w:rPr>
                <w:sz w:val="24"/>
              </w:rPr>
              <w:t xml:space="preserve">процедури закупівлі  </w:t>
            </w:r>
            <w:r w:rsidRPr="008F0D7F">
              <w:rPr>
                <w:i/>
                <w:sz w:val="24"/>
              </w:rPr>
              <w:t xml:space="preserve">(наприклад  </w:t>
            </w:r>
            <w:r w:rsidRPr="008F0D7F">
              <w:rPr>
                <w:i/>
                <w:spacing w:val="35"/>
                <w:sz w:val="24"/>
              </w:rPr>
              <w:t xml:space="preserve"> </w:t>
            </w:r>
            <w:r w:rsidRPr="008F0D7F">
              <w:rPr>
                <w:i/>
                <w:sz w:val="24"/>
              </w:rPr>
              <w:t xml:space="preserve">слово  </w:t>
            </w:r>
            <w:r w:rsidRPr="008F0D7F">
              <w:rPr>
                <w:i/>
                <w:spacing w:val="38"/>
                <w:sz w:val="24"/>
              </w:rPr>
              <w:t xml:space="preserve"> </w:t>
            </w:r>
            <w:r w:rsidRPr="008F0D7F">
              <w:rPr>
                <w:i/>
                <w:sz w:val="24"/>
              </w:rPr>
              <w:t xml:space="preserve">«Учасник»  </w:t>
            </w:r>
            <w:r w:rsidRPr="008F0D7F">
              <w:rPr>
                <w:i/>
                <w:spacing w:val="37"/>
                <w:sz w:val="24"/>
              </w:rPr>
              <w:t xml:space="preserve"> </w:t>
            </w:r>
            <w:r w:rsidR="00C35BD8" w:rsidRPr="008F0D7F">
              <w:rPr>
                <w:i/>
                <w:sz w:val="24"/>
              </w:rPr>
              <w:t>написано</w:t>
            </w:r>
            <w:r w:rsidRPr="008F0D7F">
              <w:rPr>
                <w:i/>
                <w:spacing w:val="37"/>
                <w:sz w:val="24"/>
              </w:rPr>
              <w:t xml:space="preserve"> </w:t>
            </w:r>
            <w:r w:rsidR="00C35BD8" w:rsidRPr="008F0D7F">
              <w:rPr>
                <w:i/>
                <w:sz w:val="24"/>
              </w:rPr>
              <w:t>як «</w:t>
            </w:r>
            <w:proofErr w:type="spellStart"/>
            <w:r w:rsidR="00C35BD8" w:rsidRPr="008F0D7F">
              <w:rPr>
                <w:i/>
                <w:sz w:val="24"/>
              </w:rPr>
              <w:t>Уча</w:t>
            </w:r>
            <w:r w:rsidRPr="008F0D7F">
              <w:rPr>
                <w:i/>
                <w:sz w:val="24"/>
              </w:rPr>
              <w:t>ник</w:t>
            </w:r>
            <w:proofErr w:type="spellEnd"/>
            <w:r w:rsidRPr="008F0D7F">
              <w:rPr>
                <w:i/>
                <w:sz w:val="24"/>
              </w:rPr>
              <w:t>», наприклад вираз «Характеристики закупівлі»</w:t>
            </w:r>
            <w:r w:rsidRPr="008F0D7F">
              <w:rPr>
                <w:i/>
                <w:spacing w:val="1"/>
                <w:sz w:val="24"/>
              </w:rPr>
              <w:t xml:space="preserve"> </w:t>
            </w:r>
            <w:r w:rsidRPr="008F0D7F">
              <w:rPr>
                <w:i/>
                <w:sz w:val="24"/>
              </w:rPr>
              <w:t>написано</w:t>
            </w:r>
            <w:r w:rsidRPr="008F0D7F">
              <w:rPr>
                <w:i/>
                <w:spacing w:val="-1"/>
                <w:sz w:val="24"/>
              </w:rPr>
              <w:t xml:space="preserve"> </w:t>
            </w:r>
            <w:r w:rsidRPr="008F0D7F">
              <w:rPr>
                <w:i/>
                <w:sz w:val="24"/>
              </w:rPr>
              <w:t>як</w:t>
            </w:r>
            <w:r w:rsidRPr="008F0D7F">
              <w:rPr>
                <w:i/>
                <w:spacing w:val="-1"/>
                <w:sz w:val="24"/>
              </w:rPr>
              <w:t xml:space="preserve"> </w:t>
            </w:r>
            <w:r w:rsidR="00C35BD8" w:rsidRPr="008F0D7F">
              <w:rPr>
                <w:i/>
                <w:sz w:val="24"/>
              </w:rPr>
              <w:t>«</w:t>
            </w:r>
            <w:proofErr w:type="spellStart"/>
            <w:r w:rsidR="00C35BD8" w:rsidRPr="008F0D7F">
              <w:rPr>
                <w:i/>
                <w:sz w:val="24"/>
              </w:rPr>
              <w:t>Характерис</w:t>
            </w:r>
            <w:r w:rsidRPr="008F0D7F">
              <w:rPr>
                <w:i/>
                <w:sz w:val="24"/>
              </w:rPr>
              <w:t>ики</w:t>
            </w:r>
            <w:proofErr w:type="spellEnd"/>
            <w:r w:rsidRPr="008F0D7F">
              <w:rPr>
                <w:i/>
                <w:spacing w:val="1"/>
                <w:sz w:val="24"/>
              </w:rPr>
              <w:t xml:space="preserve"> </w:t>
            </w:r>
            <w:r w:rsidRPr="008F0D7F">
              <w:rPr>
                <w:i/>
                <w:sz w:val="24"/>
              </w:rPr>
              <w:t>закупівлі»)</w:t>
            </w:r>
            <w:r w:rsidRPr="008F0D7F">
              <w:rPr>
                <w:rFonts w:eastAsia="Calibri"/>
                <w:sz w:val="24"/>
                <w:szCs w:val="24"/>
              </w:rPr>
              <w:t>.</w:t>
            </w:r>
          </w:p>
          <w:p w14:paraId="0A52A6E3" w14:textId="76B59F10" w:rsidR="00D42178" w:rsidRPr="008F0D7F" w:rsidRDefault="00D42178" w:rsidP="006B4075">
            <w:pPr>
              <w:pStyle w:val="10"/>
              <w:spacing w:after="0" w:line="240" w:lineRule="auto"/>
              <w:ind w:left="0"/>
              <w:jc w:val="both"/>
              <w:textAlignment w:val="baseline"/>
              <w:rPr>
                <w:rFonts w:ascii="Times New Roman" w:hAnsi="Times New Roman" w:cs="Times New Roman"/>
                <w:i/>
                <w:sz w:val="24"/>
                <w:lang w:val="uk-UA"/>
              </w:rPr>
            </w:pPr>
            <w:r w:rsidRPr="008F0D7F">
              <w:rPr>
                <w:rFonts w:ascii="Times New Roman" w:eastAsia="Calibri" w:hAnsi="Times New Roman" w:cs="Times New Roman"/>
                <w:sz w:val="24"/>
                <w:szCs w:val="24"/>
                <w:lang w:val="uk-UA" w:eastAsia="en-US"/>
              </w:rPr>
              <w:t xml:space="preserve">3. </w:t>
            </w:r>
            <w:r w:rsidRPr="008F0D7F">
              <w:rPr>
                <w:rFonts w:ascii="Times New Roman" w:hAnsi="Times New Roman" w:cs="Times New Roman"/>
                <w:sz w:val="24"/>
                <w:lang w:val="uk-UA"/>
              </w:rPr>
              <w:t>Невірна назва документа (документів), що подається</w:t>
            </w:r>
            <w:r w:rsidRPr="008F0D7F">
              <w:rPr>
                <w:rFonts w:ascii="Times New Roman" w:hAnsi="Times New Roman" w:cs="Times New Roman"/>
                <w:spacing w:val="1"/>
                <w:sz w:val="24"/>
                <w:lang w:val="uk-UA"/>
              </w:rPr>
              <w:t xml:space="preserve"> </w:t>
            </w:r>
            <w:r w:rsidRPr="008F0D7F">
              <w:rPr>
                <w:rFonts w:ascii="Times New Roman" w:hAnsi="Times New Roman" w:cs="Times New Roman"/>
                <w:sz w:val="24"/>
                <w:lang w:val="uk-UA"/>
              </w:rPr>
              <w:t>учасником</w:t>
            </w:r>
            <w:r w:rsidRPr="008F0D7F">
              <w:rPr>
                <w:rFonts w:ascii="Times New Roman" w:hAnsi="Times New Roman" w:cs="Times New Roman"/>
                <w:spacing w:val="1"/>
                <w:sz w:val="24"/>
                <w:lang w:val="uk-UA"/>
              </w:rPr>
              <w:t xml:space="preserve"> </w:t>
            </w:r>
            <w:r w:rsidRPr="008F0D7F">
              <w:rPr>
                <w:rFonts w:ascii="Times New Roman" w:hAnsi="Times New Roman" w:cs="Times New Roman"/>
                <w:sz w:val="24"/>
                <w:lang w:val="uk-UA"/>
              </w:rPr>
              <w:t>процедури</w:t>
            </w:r>
            <w:r w:rsidRPr="008F0D7F">
              <w:rPr>
                <w:rFonts w:ascii="Times New Roman" w:hAnsi="Times New Roman" w:cs="Times New Roman"/>
                <w:spacing w:val="1"/>
                <w:sz w:val="24"/>
                <w:lang w:val="uk-UA"/>
              </w:rPr>
              <w:t xml:space="preserve"> </w:t>
            </w:r>
            <w:r w:rsidRPr="008F0D7F">
              <w:rPr>
                <w:rFonts w:ascii="Times New Roman" w:hAnsi="Times New Roman" w:cs="Times New Roman"/>
                <w:sz w:val="24"/>
                <w:lang w:val="uk-UA"/>
              </w:rPr>
              <w:t>закупівлі</w:t>
            </w:r>
            <w:r w:rsidRPr="008F0D7F">
              <w:rPr>
                <w:rFonts w:ascii="Times New Roman" w:hAnsi="Times New Roman" w:cs="Times New Roman"/>
                <w:spacing w:val="1"/>
                <w:sz w:val="24"/>
                <w:lang w:val="uk-UA"/>
              </w:rPr>
              <w:t xml:space="preserve"> </w:t>
            </w:r>
            <w:r w:rsidRPr="008F0D7F">
              <w:rPr>
                <w:rFonts w:ascii="Times New Roman" w:hAnsi="Times New Roman" w:cs="Times New Roman"/>
                <w:sz w:val="24"/>
                <w:lang w:val="uk-UA"/>
              </w:rPr>
              <w:t>у</w:t>
            </w:r>
            <w:r w:rsidRPr="008F0D7F">
              <w:rPr>
                <w:rFonts w:ascii="Times New Roman" w:hAnsi="Times New Roman" w:cs="Times New Roman"/>
                <w:spacing w:val="1"/>
                <w:sz w:val="24"/>
                <w:lang w:val="uk-UA"/>
              </w:rPr>
              <w:t xml:space="preserve"> </w:t>
            </w:r>
            <w:r w:rsidRPr="008F0D7F">
              <w:rPr>
                <w:rFonts w:ascii="Times New Roman" w:hAnsi="Times New Roman" w:cs="Times New Roman"/>
                <w:sz w:val="24"/>
                <w:lang w:val="uk-UA"/>
              </w:rPr>
              <w:t>складі</w:t>
            </w:r>
            <w:r w:rsidRPr="008F0D7F">
              <w:rPr>
                <w:rFonts w:ascii="Times New Roman" w:hAnsi="Times New Roman" w:cs="Times New Roman"/>
                <w:spacing w:val="1"/>
                <w:sz w:val="24"/>
                <w:lang w:val="uk-UA"/>
              </w:rPr>
              <w:t xml:space="preserve"> </w:t>
            </w:r>
            <w:r w:rsidRPr="008F0D7F">
              <w:rPr>
                <w:rFonts w:ascii="Times New Roman" w:hAnsi="Times New Roman" w:cs="Times New Roman"/>
                <w:sz w:val="24"/>
                <w:lang w:val="uk-UA"/>
              </w:rPr>
              <w:t>тендерної</w:t>
            </w:r>
            <w:r w:rsidRPr="008F0D7F">
              <w:rPr>
                <w:rFonts w:ascii="Times New Roman" w:hAnsi="Times New Roman" w:cs="Times New Roman"/>
                <w:spacing w:val="1"/>
                <w:sz w:val="24"/>
                <w:lang w:val="uk-UA"/>
              </w:rPr>
              <w:t xml:space="preserve"> </w:t>
            </w:r>
            <w:r w:rsidRPr="008F0D7F">
              <w:rPr>
                <w:rFonts w:ascii="Times New Roman" w:hAnsi="Times New Roman" w:cs="Times New Roman"/>
                <w:sz w:val="24"/>
                <w:lang w:val="uk-UA"/>
              </w:rPr>
              <w:t>пропозиції, зміст якого відповідає вимогам, визначеним</w:t>
            </w:r>
            <w:r w:rsidRPr="008F0D7F">
              <w:rPr>
                <w:rFonts w:ascii="Times New Roman" w:hAnsi="Times New Roman" w:cs="Times New Roman"/>
                <w:spacing w:val="1"/>
                <w:sz w:val="24"/>
                <w:lang w:val="uk-UA"/>
              </w:rPr>
              <w:t xml:space="preserve"> </w:t>
            </w:r>
            <w:r w:rsidRPr="008F0D7F">
              <w:rPr>
                <w:rFonts w:ascii="Times New Roman" w:hAnsi="Times New Roman" w:cs="Times New Roman"/>
                <w:sz w:val="24"/>
                <w:lang w:val="uk-UA"/>
              </w:rPr>
              <w:t xml:space="preserve">замовником у тендерній документації </w:t>
            </w:r>
            <w:r w:rsidRPr="008F0D7F">
              <w:rPr>
                <w:rFonts w:ascii="Times New Roman" w:hAnsi="Times New Roman" w:cs="Times New Roman"/>
                <w:i/>
                <w:sz w:val="24"/>
                <w:lang w:val="uk-UA"/>
              </w:rPr>
              <w:t>(наприклад надана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довідка про те, що Учасником у складі пропозиції подана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інформація, яка є достовірною та актуальною, а дана довідка має назву «Довідка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про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підписання</w:t>
            </w:r>
            <w:r w:rsidRPr="008F0D7F">
              <w:rPr>
                <w:rFonts w:ascii="Times New Roman" w:hAnsi="Times New Roman" w:cs="Times New Roman"/>
                <w:i/>
                <w:spacing w:val="-2"/>
                <w:sz w:val="24"/>
                <w:lang w:val="uk-UA"/>
              </w:rPr>
              <w:t xml:space="preserve"> </w:t>
            </w:r>
            <w:r w:rsidRPr="008F0D7F">
              <w:rPr>
                <w:rFonts w:ascii="Times New Roman" w:hAnsi="Times New Roman" w:cs="Times New Roman"/>
                <w:i/>
                <w:sz w:val="24"/>
                <w:lang w:val="uk-UA"/>
              </w:rPr>
              <w:t>тендерної пропозиції»)</w:t>
            </w:r>
            <w:r w:rsidRPr="008F0D7F">
              <w:rPr>
                <w:rFonts w:ascii="Times New Roman" w:eastAsia="Calibri" w:hAnsi="Times New Roman" w:cs="Times New Roman"/>
                <w:sz w:val="24"/>
                <w:szCs w:val="24"/>
                <w:lang w:val="uk-UA" w:eastAsia="en-US"/>
              </w:rPr>
              <w:t>.</w:t>
            </w:r>
          </w:p>
          <w:p w14:paraId="1FD8F5E9" w14:textId="77777777" w:rsidR="00D42178" w:rsidRPr="008F0D7F"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0D7F">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F0D7F">
              <w:rPr>
                <w:rFonts w:ascii="Times New Roman" w:hAnsi="Times New Roman" w:cs="Times New Roman"/>
                <w:i/>
                <w:sz w:val="24"/>
                <w:lang w:val="uk-UA"/>
              </w:rPr>
              <w:t>(наприклад учасник використовує печатку, але на деяких</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сторінках</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він</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її</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не</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проставив.</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Учасник</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деяких</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сторінках</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не</w:t>
            </w:r>
            <w:r w:rsidRPr="008F0D7F">
              <w:rPr>
                <w:rFonts w:ascii="Times New Roman" w:hAnsi="Times New Roman" w:cs="Times New Roman"/>
                <w:i/>
                <w:spacing w:val="-2"/>
                <w:sz w:val="24"/>
                <w:lang w:val="uk-UA"/>
              </w:rPr>
              <w:t xml:space="preserve"> </w:t>
            </w:r>
            <w:r w:rsidRPr="008F0D7F">
              <w:rPr>
                <w:rFonts w:ascii="Times New Roman" w:hAnsi="Times New Roman" w:cs="Times New Roman"/>
                <w:i/>
                <w:sz w:val="24"/>
                <w:lang w:val="uk-UA"/>
              </w:rPr>
              <w:t>проставив</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власноручний</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підпис)</w:t>
            </w:r>
            <w:r w:rsidRPr="008F0D7F">
              <w:rPr>
                <w:rFonts w:ascii="Times New Roman" w:eastAsia="Calibri" w:hAnsi="Times New Roman" w:cs="Times New Roman"/>
                <w:sz w:val="24"/>
                <w:szCs w:val="24"/>
                <w:lang w:val="uk-UA" w:eastAsia="en-US"/>
              </w:rPr>
              <w:t>.</w:t>
            </w:r>
          </w:p>
          <w:p w14:paraId="615E9BE6" w14:textId="77777777" w:rsidR="00D42178" w:rsidRPr="008F0D7F"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0D7F">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F0D7F">
              <w:rPr>
                <w:rFonts w:ascii="Times New Roman" w:hAnsi="Times New Roman" w:cs="Times New Roman"/>
                <w:i/>
                <w:sz w:val="24"/>
                <w:lang w:val="uk-UA"/>
              </w:rPr>
              <w:t>(наприклад</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Учасник</w:t>
            </w:r>
            <w:r w:rsidRPr="008F0D7F">
              <w:rPr>
                <w:rFonts w:ascii="Times New Roman" w:hAnsi="Times New Roman" w:cs="Times New Roman"/>
                <w:i/>
                <w:spacing w:val="61"/>
                <w:sz w:val="24"/>
                <w:lang w:val="uk-UA"/>
              </w:rPr>
              <w:t xml:space="preserve"> </w:t>
            </w:r>
            <w:r w:rsidRPr="008F0D7F">
              <w:rPr>
                <w:rFonts w:ascii="Times New Roman" w:hAnsi="Times New Roman" w:cs="Times New Roman"/>
                <w:i/>
                <w:sz w:val="24"/>
                <w:lang w:val="uk-UA"/>
              </w:rPr>
              <w:t>ФОП</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написав</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тексту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документу,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що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діє</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на</w:t>
            </w:r>
            <w:r w:rsidRPr="008F0D7F">
              <w:rPr>
                <w:rFonts w:ascii="Times New Roman" w:hAnsi="Times New Roman" w:cs="Times New Roman"/>
                <w:i/>
                <w:spacing w:val="61"/>
                <w:sz w:val="24"/>
                <w:lang w:val="uk-UA"/>
              </w:rPr>
              <w:t xml:space="preserve"> </w:t>
            </w:r>
            <w:r w:rsidRPr="008F0D7F">
              <w:rPr>
                <w:rFonts w:ascii="Times New Roman" w:hAnsi="Times New Roman" w:cs="Times New Roman"/>
                <w:i/>
                <w:sz w:val="24"/>
                <w:lang w:val="uk-UA"/>
              </w:rPr>
              <w:t>підставі</w:t>
            </w:r>
            <w:r w:rsidRPr="008F0D7F">
              <w:rPr>
                <w:rFonts w:ascii="Times New Roman" w:hAnsi="Times New Roman" w:cs="Times New Roman"/>
                <w:i/>
                <w:spacing w:val="-57"/>
                <w:sz w:val="24"/>
                <w:lang w:val="uk-UA"/>
              </w:rPr>
              <w:t xml:space="preserve"> </w:t>
            </w:r>
            <w:r w:rsidRPr="008F0D7F">
              <w:rPr>
                <w:rFonts w:ascii="Times New Roman" w:hAnsi="Times New Roman" w:cs="Times New Roman"/>
                <w:i/>
                <w:sz w:val="24"/>
                <w:lang w:val="uk-UA"/>
              </w:rPr>
              <w:t>Виписки</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з</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єдиного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державного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реєстру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при</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цьому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не</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надає</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її</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складі</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пропозиції,</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оскільки</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її</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подання</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не</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вимагалося</w:t>
            </w:r>
            <w:r w:rsidRPr="008F0D7F">
              <w:rPr>
                <w:rFonts w:ascii="Times New Roman" w:hAnsi="Times New Roman" w:cs="Times New Roman"/>
                <w:i/>
                <w:spacing w:val="-3"/>
                <w:sz w:val="24"/>
                <w:lang w:val="uk-UA"/>
              </w:rPr>
              <w:t xml:space="preserve"> </w:t>
            </w:r>
            <w:r w:rsidRPr="008F0D7F">
              <w:rPr>
                <w:rFonts w:ascii="Times New Roman" w:hAnsi="Times New Roman" w:cs="Times New Roman"/>
                <w:i/>
                <w:sz w:val="24"/>
                <w:lang w:val="uk-UA"/>
              </w:rPr>
              <w:t>тендерною документацією)</w:t>
            </w:r>
            <w:r w:rsidRPr="008F0D7F">
              <w:rPr>
                <w:rFonts w:ascii="Times New Roman" w:eastAsia="Calibri" w:hAnsi="Times New Roman" w:cs="Times New Roman"/>
                <w:sz w:val="24"/>
                <w:szCs w:val="24"/>
                <w:lang w:val="uk-UA" w:eastAsia="en-US"/>
              </w:rPr>
              <w:t>.</w:t>
            </w:r>
          </w:p>
          <w:p w14:paraId="058F9F80" w14:textId="77777777" w:rsidR="00D42178" w:rsidRPr="008F0D7F"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0D7F">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F0D7F">
              <w:rPr>
                <w:rFonts w:ascii="Times New Roman" w:hAnsi="Times New Roman" w:cs="Times New Roman"/>
                <w:i/>
                <w:sz w:val="24"/>
                <w:lang w:val="uk-UA"/>
              </w:rPr>
              <w:t>(наприклад</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учасник</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на деяких</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сторінках</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не проставив.</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власноручний</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підпис,</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при</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цьому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цей</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документ</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(документи,</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пропозицію</w:t>
            </w:r>
            <w:r w:rsidRPr="008F0D7F">
              <w:rPr>
                <w:rFonts w:ascii="Times New Roman" w:hAnsi="Times New Roman" w:cs="Times New Roman"/>
                <w:i/>
                <w:spacing w:val="1"/>
                <w:sz w:val="24"/>
                <w:lang w:val="uk-UA"/>
              </w:rPr>
              <w:t xml:space="preserve"> </w:t>
            </w:r>
            <w:proofErr w:type="spellStart"/>
            <w:r w:rsidRPr="008F0D7F">
              <w:rPr>
                <w:rFonts w:ascii="Times New Roman" w:hAnsi="Times New Roman" w:cs="Times New Roman"/>
                <w:i/>
                <w:sz w:val="24"/>
                <w:lang w:val="uk-UA"/>
              </w:rPr>
              <w:t>вцілому</w:t>
            </w:r>
            <w:proofErr w:type="spellEnd"/>
            <w:r w:rsidRPr="008F0D7F">
              <w:rPr>
                <w:rFonts w:ascii="Times New Roman" w:hAnsi="Times New Roman" w:cs="Times New Roman"/>
                <w:i/>
                <w:sz w:val="24"/>
                <w:lang w:val="uk-UA"/>
              </w:rPr>
              <w:t>)</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накладено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її</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кваліфікований</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електронний підпис)</w:t>
            </w:r>
            <w:r w:rsidRPr="008F0D7F">
              <w:rPr>
                <w:rFonts w:ascii="Times New Roman" w:eastAsia="Calibri" w:hAnsi="Times New Roman" w:cs="Times New Roman"/>
                <w:sz w:val="24"/>
                <w:szCs w:val="24"/>
                <w:lang w:val="uk-UA" w:eastAsia="en-US"/>
              </w:rPr>
              <w:t>.</w:t>
            </w:r>
          </w:p>
          <w:p w14:paraId="71E695EA" w14:textId="77777777" w:rsidR="00D42178" w:rsidRPr="008F0D7F"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0D7F">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F0D7F">
              <w:rPr>
                <w:rFonts w:ascii="Times New Roman" w:hAnsi="Times New Roman" w:cs="Times New Roman"/>
                <w:i/>
                <w:sz w:val="24"/>
                <w:lang w:val="uk-UA"/>
              </w:rPr>
              <w:t>(наприклад</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подано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довідку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в</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довільній</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формі</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без</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зазначення</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номеру,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але</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є</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дата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складання</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даного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документу)</w:t>
            </w:r>
            <w:r w:rsidRPr="008F0D7F">
              <w:rPr>
                <w:rFonts w:ascii="Times New Roman" w:eastAsia="Calibri" w:hAnsi="Times New Roman" w:cs="Times New Roman"/>
                <w:sz w:val="24"/>
                <w:szCs w:val="24"/>
                <w:lang w:val="uk-UA" w:eastAsia="en-US"/>
              </w:rPr>
              <w:t>.</w:t>
            </w:r>
          </w:p>
          <w:p w14:paraId="3612167D" w14:textId="77777777" w:rsidR="00D42178" w:rsidRPr="008F0D7F"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0D7F">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F0D7F">
              <w:rPr>
                <w:rFonts w:ascii="Times New Roman" w:hAnsi="Times New Roman" w:cs="Times New Roman"/>
                <w:i/>
                <w:sz w:val="24"/>
                <w:lang w:val="uk-UA"/>
              </w:rPr>
              <w:t>(наприклад</w:t>
            </w:r>
            <w:r w:rsidRPr="008F0D7F">
              <w:rPr>
                <w:rFonts w:ascii="Times New Roman" w:hAnsi="Times New Roman" w:cs="Times New Roman"/>
                <w:i/>
                <w:spacing w:val="-57"/>
                <w:sz w:val="24"/>
                <w:lang w:val="uk-UA"/>
              </w:rPr>
              <w:t xml:space="preserve"> </w:t>
            </w:r>
            <w:r w:rsidRPr="008F0D7F">
              <w:rPr>
                <w:rFonts w:ascii="Times New Roman" w:hAnsi="Times New Roman" w:cs="Times New Roman"/>
                <w:i/>
                <w:sz w:val="24"/>
                <w:lang w:val="uk-UA"/>
              </w:rPr>
              <w:t>у складі пропозиції замість сканованого оригіналу надано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скановану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копію</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оригіналу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документа/електронного</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документа)</w:t>
            </w:r>
            <w:r w:rsidRPr="008F0D7F">
              <w:rPr>
                <w:rFonts w:ascii="Times New Roman" w:eastAsia="Calibri" w:hAnsi="Times New Roman" w:cs="Times New Roman"/>
                <w:sz w:val="24"/>
                <w:szCs w:val="24"/>
                <w:lang w:val="uk-UA" w:eastAsia="en-US"/>
              </w:rPr>
              <w:t>.</w:t>
            </w:r>
          </w:p>
          <w:p w14:paraId="6EF58336" w14:textId="77777777" w:rsidR="00D42178" w:rsidRPr="008F0D7F"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0D7F">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F0D7F">
              <w:rPr>
                <w:rFonts w:ascii="Times New Roman" w:hAnsi="Times New Roman" w:cs="Times New Roman"/>
                <w:i/>
                <w:sz w:val="24"/>
                <w:lang w:val="uk-UA"/>
              </w:rPr>
              <w:t>(наприклад,</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переклад</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документа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завізований</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перекладачем</w:t>
            </w:r>
            <w:r w:rsidRPr="008F0D7F">
              <w:rPr>
                <w:rFonts w:ascii="Times New Roman" w:hAnsi="Times New Roman" w:cs="Times New Roman"/>
                <w:i/>
                <w:spacing w:val="-2"/>
                <w:sz w:val="24"/>
                <w:lang w:val="uk-UA"/>
              </w:rPr>
              <w:t xml:space="preserve"> </w:t>
            </w:r>
            <w:r w:rsidRPr="008F0D7F">
              <w:rPr>
                <w:rFonts w:ascii="Times New Roman" w:hAnsi="Times New Roman" w:cs="Times New Roman"/>
                <w:i/>
                <w:sz w:val="24"/>
                <w:lang w:val="uk-UA"/>
              </w:rPr>
              <w:t>тощо)</w:t>
            </w:r>
            <w:r w:rsidRPr="008F0D7F">
              <w:rPr>
                <w:rFonts w:ascii="Times New Roman" w:eastAsia="Calibri" w:hAnsi="Times New Roman" w:cs="Times New Roman"/>
                <w:sz w:val="24"/>
                <w:szCs w:val="24"/>
                <w:lang w:val="uk-UA" w:eastAsia="en-US"/>
              </w:rPr>
              <w:t>.</w:t>
            </w:r>
          </w:p>
          <w:p w14:paraId="5BB7AB99" w14:textId="77777777" w:rsidR="00D42178" w:rsidRPr="008F0D7F"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0D7F">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F0D7F">
              <w:rPr>
                <w:rFonts w:ascii="Times New Roman" w:hAnsi="Times New Roman" w:cs="Times New Roman"/>
                <w:i/>
                <w:sz w:val="24"/>
                <w:lang w:val="uk-UA"/>
              </w:rPr>
              <w:t>(наприклад</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складі</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пропозиції</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Учасником</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подані</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документи,</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які</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містять</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назву</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міста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Дніпродзержинськ</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замість</w:t>
            </w:r>
            <w:r w:rsidRPr="008F0D7F">
              <w:rPr>
                <w:rFonts w:ascii="Times New Roman" w:hAnsi="Times New Roman" w:cs="Times New Roman"/>
                <w:i/>
                <w:spacing w:val="1"/>
                <w:sz w:val="24"/>
                <w:lang w:val="uk-UA"/>
              </w:rPr>
              <w:t xml:space="preserve"> </w:t>
            </w:r>
            <w:proofErr w:type="spellStart"/>
            <w:r w:rsidRPr="008F0D7F">
              <w:rPr>
                <w:rFonts w:ascii="Times New Roman" w:hAnsi="Times New Roman" w:cs="Times New Roman"/>
                <w:i/>
                <w:sz w:val="24"/>
                <w:lang w:val="uk-UA"/>
              </w:rPr>
              <w:t>Кам’янське</w:t>
            </w:r>
            <w:proofErr w:type="spellEnd"/>
            <w:r w:rsidRPr="008F0D7F">
              <w:rPr>
                <w:rFonts w:ascii="Times New Roman" w:hAnsi="Times New Roman" w:cs="Times New Roman"/>
                <w:i/>
                <w:sz w:val="24"/>
                <w:lang w:val="uk-UA"/>
              </w:rPr>
              <w:t>)</w:t>
            </w:r>
            <w:r w:rsidRPr="008F0D7F">
              <w:rPr>
                <w:rFonts w:ascii="Times New Roman" w:eastAsia="Calibri" w:hAnsi="Times New Roman" w:cs="Times New Roman"/>
                <w:sz w:val="24"/>
                <w:szCs w:val="24"/>
                <w:lang w:val="uk-UA" w:eastAsia="en-US"/>
              </w:rPr>
              <w:t>.</w:t>
            </w:r>
          </w:p>
          <w:p w14:paraId="303EE586" w14:textId="77777777" w:rsidR="00D42178" w:rsidRPr="008F0D7F"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F0D7F">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F0D7F">
              <w:rPr>
                <w:rFonts w:ascii="Times New Roman" w:hAnsi="Times New Roman" w:cs="Times New Roman"/>
                <w:i/>
                <w:sz w:val="24"/>
                <w:lang w:val="uk-UA"/>
              </w:rPr>
              <w:t>(наприклад</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Учасником</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зазначена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сума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11 200</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грн.</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(одинадцять</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тисяч</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триста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гривень</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00</w:t>
            </w:r>
            <w:r w:rsidRPr="008F0D7F">
              <w:rPr>
                <w:rFonts w:ascii="Times New Roman" w:hAnsi="Times New Roman" w:cs="Times New Roman"/>
                <w:i/>
                <w:spacing w:val="61"/>
                <w:sz w:val="24"/>
                <w:lang w:val="uk-UA"/>
              </w:rPr>
              <w:t xml:space="preserve"> </w:t>
            </w:r>
            <w:r w:rsidRPr="008F0D7F">
              <w:rPr>
                <w:rFonts w:ascii="Times New Roman" w:hAnsi="Times New Roman" w:cs="Times New Roman"/>
                <w:i/>
                <w:sz w:val="24"/>
                <w:lang w:val="uk-UA"/>
              </w:rPr>
              <w:t>коп.)</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визначальною</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є</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сума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визначена</w:t>
            </w:r>
            <w:r w:rsidRPr="008F0D7F">
              <w:rPr>
                <w:rFonts w:ascii="Times New Roman" w:hAnsi="Times New Roman" w:cs="Times New Roman"/>
                <w:i/>
                <w:spacing w:val="-1"/>
                <w:sz w:val="24"/>
                <w:lang w:val="uk-UA"/>
              </w:rPr>
              <w:t xml:space="preserve"> </w:t>
            </w:r>
            <w:r w:rsidRPr="008F0D7F">
              <w:rPr>
                <w:rFonts w:ascii="Times New Roman" w:hAnsi="Times New Roman" w:cs="Times New Roman"/>
                <w:i/>
                <w:sz w:val="24"/>
                <w:lang w:val="uk-UA"/>
              </w:rPr>
              <w:t>прописом)</w:t>
            </w:r>
            <w:r w:rsidRPr="008F0D7F">
              <w:rPr>
                <w:rFonts w:ascii="Times New Roman" w:eastAsia="Calibri" w:hAnsi="Times New Roman" w:cs="Times New Roman"/>
                <w:sz w:val="24"/>
                <w:szCs w:val="24"/>
                <w:lang w:val="uk-UA" w:eastAsia="en-US"/>
              </w:rPr>
              <w:t>.</w:t>
            </w:r>
          </w:p>
          <w:p w14:paraId="77F81074" w14:textId="77777777" w:rsidR="00D42178" w:rsidRPr="008F0D7F" w:rsidRDefault="00D42178" w:rsidP="006B4075">
            <w:pPr>
              <w:widowControl w:val="0"/>
              <w:spacing w:after="0" w:line="240" w:lineRule="auto"/>
              <w:contextualSpacing/>
              <w:jc w:val="both"/>
              <w:rPr>
                <w:rFonts w:ascii="Times New Roman" w:hAnsi="Times New Roman"/>
                <w:sz w:val="24"/>
                <w:szCs w:val="24"/>
                <w:lang w:val="uk-UA"/>
              </w:rPr>
            </w:pPr>
            <w:r w:rsidRPr="008F0D7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F0D7F">
              <w:rPr>
                <w:rFonts w:ascii="Times New Roman" w:hAnsi="Times New Roman"/>
                <w:i/>
                <w:sz w:val="24"/>
                <w:lang w:val="uk-UA"/>
              </w:rPr>
              <w:t>(наприклад</w:t>
            </w:r>
            <w:r w:rsidRPr="008F0D7F">
              <w:rPr>
                <w:rFonts w:ascii="Times New Roman" w:hAnsi="Times New Roman"/>
                <w:i/>
                <w:spacing w:val="1"/>
                <w:sz w:val="24"/>
                <w:lang w:val="uk-UA"/>
              </w:rPr>
              <w:t xml:space="preserve"> </w:t>
            </w:r>
            <w:r w:rsidRPr="008F0D7F">
              <w:rPr>
                <w:rFonts w:ascii="Times New Roman" w:hAnsi="Times New Roman"/>
                <w:i/>
                <w:sz w:val="24"/>
                <w:lang w:val="uk-UA"/>
              </w:rPr>
              <w:t>замість</w:t>
            </w:r>
            <w:r w:rsidRPr="008F0D7F">
              <w:rPr>
                <w:rFonts w:ascii="Times New Roman" w:hAnsi="Times New Roman"/>
                <w:i/>
                <w:spacing w:val="1"/>
                <w:sz w:val="24"/>
                <w:lang w:val="uk-UA"/>
              </w:rPr>
              <w:t xml:space="preserve"> </w:t>
            </w:r>
            <w:r w:rsidRPr="008F0D7F">
              <w:rPr>
                <w:rFonts w:ascii="Times New Roman" w:hAnsi="Times New Roman"/>
                <w:i/>
                <w:sz w:val="24"/>
                <w:lang w:val="uk-UA"/>
              </w:rPr>
              <w:t>формату</w:t>
            </w:r>
            <w:r w:rsidRPr="008F0D7F">
              <w:rPr>
                <w:rFonts w:ascii="Times New Roman" w:hAnsi="Times New Roman"/>
                <w:i/>
                <w:spacing w:val="60"/>
                <w:sz w:val="24"/>
                <w:lang w:val="uk-UA"/>
              </w:rPr>
              <w:t xml:space="preserve"> </w:t>
            </w:r>
            <w:r w:rsidRPr="008F0D7F">
              <w:rPr>
                <w:rFonts w:ascii="Times New Roman" w:hAnsi="Times New Roman"/>
                <w:i/>
                <w:sz w:val="24"/>
                <w:lang w:val="uk-UA"/>
              </w:rPr>
              <w:t>«</w:t>
            </w:r>
            <w:proofErr w:type="spellStart"/>
            <w:r w:rsidRPr="008F0D7F">
              <w:rPr>
                <w:rFonts w:ascii="Times New Roman" w:hAnsi="Times New Roman"/>
                <w:i/>
                <w:sz w:val="24"/>
                <w:lang w:val="uk-UA"/>
              </w:rPr>
              <w:t>pdf</w:t>
            </w:r>
            <w:proofErr w:type="spellEnd"/>
            <w:r w:rsidRPr="008F0D7F">
              <w:rPr>
                <w:rFonts w:ascii="Times New Roman" w:hAnsi="Times New Roman"/>
                <w:i/>
                <w:sz w:val="24"/>
                <w:lang w:val="uk-UA"/>
              </w:rPr>
              <w:t>»</w:t>
            </w:r>
            <w:r w:rsidRPr="008F0D7F">
              <w:rPr>
                <w:rFonts w:ascii="Times New Roman" w:hAnsi="Times New Roman"/>
                <w:i/>
                <w:spacing w:val="1"/>
                <w:sz w:val="24"/>
                <w:lang w:val="uk-UA"/>
              </w:rPr>
              <w:t xml:space="preserve"> </w:t>
            </w:r>
            <w:r w:rsidRPr="008F0D7F">
              <w:rPr>
                <w:rFonts w:ascii="Times New Roman" w:hAnsi="Times New Roman"/>
                <w:i/>
                <w:sz w:val="24"/>
                <w:lang w:val="uk-UA"/>
              </w:rPr>
              <w:t>деякі</w:t>
            </w:r>
            <w:r w:rsidRPr="008F0D7F">
              <w:rPr>
                <w:rFonts w:ascii="Times New Roman" w:hAnsi="Times New Roman"/>
                <w:i/>
                <w:spacing w:val="-1"/>
                <w:sz w:val="24"/>
                <w:lang w:val="uk-UA"/>
              </w:rPr>
              <w:t xml:space="preserve"> </w:t>
            </w:r>
            <w:r w:rsidRPr="008F0D7F">
              <w:rPr>
                <w:rFonts w:ascii="Times New Roman" w:hAnsi="Times New Roman"/>
                <w:i/>
                <w:sz w:val="24"/>
                <w:lang w:val="uk-UA"/>
              </w:rPr>
              <w:t>документи</w:t>
            </w:r>
            <w:r w:rsidRPr="008F0D7F">
              <w:rPr>
                <w:rFonts w:ascii="Times New Roman" w:hAnsi="Times New Roman"/>
                <w:i/>
                <w:spacing w:val="-1"/>
                <w:sz w:val="24"/>
                <w:lang w:val="uk-UA"/>
              </w:rPr>
              <w:t xml:space="preserve"> </w:t>
            </w:r>
            <w:r w:rsidRPr="008F0D7F">
              <w:rPr>
                <w:rFonts w:ascii="Times New Roman" w:hAnsi="Times New Roman"/>
                <w:i/>
                <w:sz w:val="24"/>
                <w:lang w:val="uk-UA"/>
              </w:rPr>
              <w:t>подані</w:t>
            </w:r>
            <w:r w:rsidRPr="008F0D7F">
              <w:rPr>
                <w:rFonts w:ascii="Times New Roman" w:hAnsi="Times New Roman"/>
                <w:i/>
                <w:spacing w:val="-2"/>
                <w:sz w:val="24"/>
                <w:lang w:val="uk-UA"/>
              </w:rPr>
              <w:t xml:space="preserve"> </w:t>
            </w:r>
            <w:r w:rsidRPr="008F0D7F">
              <w:rPr>
                <w:rFonts w:ascii="Times New Roman" w:hAnsi="Times New Roman"/>
                <w:i/>
                <w:sz w:val="24"/>
                <w:lang w:val="uk-UA"/>
              </w:rPr>
              <w:t>у</w:t>
            </w:r>
            <w:r w:rsidRPr="008F0D7F">
              <w:rPr>
                <w:rFonts w:ascii="Times New Roman" w:hAnsi="Times New Roman"/>
                <w:i/>
                <w:spacing w:val="-1"/>
                <w:sz w:val="24"/>
                <w:lang w:val="uk-UA"/>
              </w:rPr>
              <w:t xml:space="preserve"> </w:t>
            </w:r>
            <w:r w:rsidRPr="008F0D7F">
              <w:rPr>
                <w:rFonts w:ascii="Times New Roman" w:hAnsi="Times New Roman"/>
                <w:i/>
                <w:sz w:val="24"/>
                <w:lang w:val="uk-UA"/>
              </w:rPr>
              <w:t>форматі «</w:t>
            </w:r>
            <w:proofErr w:type="spellStart"/>
            <w:r w:rsidRPr="008F0D7F">
              <w:rPr>
                <w:rFonts w:ascii="Times New Roman" w:hAnsi="Times New Roman"/>
                <w:i/>
                <w:sz w:val="24"/>
                <w:lang w:val="uk-UA"/>
              </w:rPr>
              <w:t>ipg</w:t>
            </w:r>
            <w:proofErr w:type="spellEnd"/>
            <w:r w:rsidRPr="008F0D7F">
              <w:rPr>
                <w:rFonts w:ascii="Times New Roman" w:hAnsi="Times New Roman"/>
                <w:i/>
                <w:sz w:val="24"/>
                <w:lang w:val="uk-UA"/>
              </w:rPr>
              <w:t>»)</w:t>
            </w:r>
            <w:r w:rsidRPr="008F0D7F">
              <w:rPr>
                <w:rFonts w:ascii="Times New Roman" w:hAnsi="Times New Roman"/>
                <w:sz w:val="24"/>
                <w:szCs w:val="24"/>
                <w:lang w:val="uk-UA"/>
              </w:rPr>
              <w:t>.</w:t>
            </w:r>
          </w:p>
          <w:p w14:paraId="406660D4" w14:textId="029C3CFD" w:rsidR="00D42178" w:rsidRPr="008F0D7F" w:rsidRDefault="00D42178" w:rsidP="006B4075">
            <w:pPr>
              <w:shd w:val="clear" w:color="auto" w:fill="FFFFFF"/>
              <w:spacing w:after="0" w:line="240" w:lineRule="auto"/>
              <w:jc w:val="both"/>
              <w:rPr>
                <w:rFonts w:ascii="Times New Roman" w:eastAsia="Times New Roman" w:hAnsi="Times New Roman" w:cs="Times New Roman"/>
                <w:sz w:val="24"/>
                <w:szCs w:val="24"/>
                <w:lang w:val="uk-UA"/>
              </w:rPr>
            </w:pPr>
            <w:r w:rsidRPr="008F0D7F">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F0D7F">
              <w:rPr>
                <w:rFonts w:ascii="Times New Roman" w:eastAsia="Times New Roman" w:hAnsi="Times New Roman" w:cs="Times New Roman"/>
                <w:color w:val="000000"/>
                <w:sz w:val="24"/>
                <w:szCs w:val="24"/>
                <w:lang w:val="uk-UA"/>
              </w:rPr>
              <w:t> </w:t>
            </w:r>
          </w:p>
        </w:tc>
      </w:tr>
      <w:tr w:rsidR="003C5AE2" w:rsidRPr="008F0D7F"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8F0D7F" w:rsidRDefault="007863A7" w:rsidP="006B4075">
            <w:pPr>
              <w:spacing w:after="0" w:line="240" w:lineRule="auto"/>
              <w:jc w:val="both"/>
              <w:rPr>
                <w:rFonts w:ascii="Times New Roman" w:eastAsia="Times New Roman" w:hAnsi="Times New Roman"/>
                <w:sz w:val="24"/>
                <w:szCs w:val="24"/>
                <w:lang w:val="uk-UA"/>
              </w:rPr>
            </w:pPr>
            <w:r w:rsidRPr="008F0D7F">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8F0D7F" w:rsidRDefault="000A37B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8F0D7F" w:rsidRDefault="000A37B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8F0D7F" w:rsidRDefault="000A37B7" w:rsidP="006B4075">
            <w:pPr>
              <w:spacing w:after="0" w:line="240" w:lineRule="auto"/>
              <w:jc w:val="both"/>
              <w:rPr>
                <w:rFonts w:ascii="Times New Roman" w:eastAsia="Times New Roman" w:hAnsi="Times New Roman"/>
                <w:sz w:val="24"/>
                <w:szCs w:val="24"/>
                <w:lang w:val="uk-UA"/>
              </w:rPr>
            </w:pPr>
            <w:r w:rsidRPr="008F0D7F">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3.2. </w:t>
            </w:r>
            <w:r w:rsidR="000A37B7" w:rsidRPr="008F0D7F">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8F0D7F">
              <w:rPr>
                <w:rFonts w:ascii="Times New Roman" w:eastAsia="Times New Roman" w:hAnsi="Times New Roman"/>
                <w:color w:val="000000"/>
                <w:sz w:val="24"/>
                <w:szCs w:val="24"/>
                <w:lang w:val="uk-UA"/>
              </w:rPr>
              <w:t>обгрунтування</w:t>
            </w:r>
            <w:proofErr w:type="spellEnd"/>
            <w:r w:rsidR="000A37B7" w:rsidRPr="008F0D7F">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8F0D7F" w:rsidRDefault="000A37B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8F0D7F" w:rsidRDefault="000A37B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8F0D7F" w:rsidRDefault="000A37B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8F0D7F" w:rsidRDefault="000A37B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8F0D7F" w:rsidRDefault="000A37B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3.3. </w:t>
            </w:r>
            <w:r w:rsidR="000A37B7" w:rsidRPr="008F0D7F">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8F0D7F">
              <w:rPr>
                <w:rFonts w:ascii="Times New Roman" w:eastAsia="Times New Roman" w:hAnsi="Times New Roman"/>
                <w:color w:val="000000"/>
                <w:sz w:val="24"/>
                <w:szCs w:val="24"/>
                <w:lang w:val="uk-UA"/>
              </w:rPr>
              <w:t>невідповідностей</w:t>
            </w:r>
            <w:proofErr w:type="spellEnd"/>
            <w:r w:rsidR="000A37B7" w:rsidRPr="008F0D7F">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8F0D7F" w:rsidRDefault="000A37B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Під </w:t>
            </w:r>
            <w:r w:rsidRPr="008F0D7F">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8F0D7F">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8F0D7F" w:rsidRDefault="000A37B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F0D7F">
              <w:rPr>
                <w:rFonts w:ascii="Times New Roman" w:eastAsia="Times New Roman" w:hAnsi="Times New Roman"/>
                <w:color w:val="000000"/>
                <w:sz w:val="24"/>
                <w:szCs w:val="24"/>
                <w:lang w:val="uk-UA"/>
              </w:rPr>
              <w:t>невідповідностей</w:t>
            </w:r>
            <w:proofErr w:type="spellEnd"/>
            <w:r w:rsidRPr="008F0D7F">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8F0D7F">
              <w:rPr>
                <w:rFonts w:ascii="Times New Roman" w:eastAsia="Times New Roman" w:hAnsi="Times New Roman"/>
                <w:color w:val="000000"/>
                <w:sz w:val="24"/>
                <w:szCs w:val="24"/>
                <w:lang w:val="uk-UA"/>
              </w:rPr>
              <w:t> </w:t>
            </w:r>
          </w:p>
          <w:p w14:paraId="1DEBF7AC" w14:textId="77777777" w:rsidR="000A37B7"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3.4. </w:t>
            </w:r>
            <w:r w:rsidR="000A37B7" w:rsidRPr="008F0D7F">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8F0D7F" w:rsidRDefault="000A37B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sz w:val="24"/>
                <w:szCs w:val="24"/>
                <w:lang w:val="uk-UA"/>
              </w:rPr>
              <w:t xml:space="preserve">3.5. </w:t>
            </w:r>
            <w:r w:rsidRPr="008F0D7F">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10931F0E" w:rsidR="00206A11" w:rsidRPr="008F0D7F" w:rsidRDefault="007863A7" w:rsidP="002E0216">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8F0D7F">
              <w:rPr>
                <w:rFonts w:ascii="Times New Roman" w:eastAsia="Times New Roman" w:hAnsi="Times New Roman"/>
                <w:color w:val="000000"/>
                <w:sz w:val="24"/>
                <w:szCs w:val="24"/>
                <w:lang w:val="uk-UA"/>
              </w:rPr>
              <w:t xml:space="preserve"> з урахуванням Особливостей</w:t>
            </w:r>
            <w:r w:rsidRPr="008F0D7F">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8F0D7F">
              <w:rPr>
                <w:rFonts w:ascii="Times New Roman" w:eastAsia="Times New Roman" w:hAnsi="Times New Roman"/>
                <w:color w:val="000000"/>
                <w:sz w:val="24"/>
                <w:szCs w:val="24"/>
                <w:lang w:val="uk-UA"/>
              </w:rPr>
              <w:t>підпункту 11 пункту 4</w:t>
            </w:r>
            <w:r w:rsidR="002E0216" w:rsidRPr="008F0D7F">
              <w:rPr>
                <w:rFonts w:ascii="Times New Roman" w:eastAsia="Times New Roman" w:hAnsi="Times New Roman"/>
                <w:color w:val="000000"/>
                <w:sz w:val="24"/>
                <w:szCs w:val="24"/>
                <w:lang w:val="uk-UA"/>
              </w:rPr>
              <w:t>7</w:t>
            </w:r>
            <w:r w:rsidR="00EF5B63" w:rsidRPr="008F0D7F">
              <w:rPr>
                <w:rFonts w:ascii="Times New Roman" w:eastAsia="Times New Roman" w:hAnsi="Times New Roman"/>
                <w:color w:val="000000"/>
                <w:sz w:val="24"/>
                <w:szCs w:val="24"/>
                <w:lang w:val="uk-UA"/>
              </w:rPr>
              <w:t xml:space="preserve"> </w:t>
            </w:r>
            <w:r w:rsidRPr="008F0D7F">
              <w:rPr>
                <w:rFonts w:ascii="Times New Roman" w:eastAsia="Times New Roman" w:hAnsi="Times New Roman"/>
                <w:color w:val="000000"/>
                <w:sz w:val="24"/>
                <w:szCs w:val="24"/>
                <w:lang w:val="uk-UA"/>
              </w:rPr>
              <w:t>Особливостей. </w:t>
            </w:r>
          </w:p>
        </w:tc>
      </w:tr>
      <w:tr w:rsidR="003C5AE2" w:rsidRPr="008F0D7F"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8F0D7F" w:rsidRDefault="007D0230" w:rsidP="006B4075">
            <w:pPr>
              <w:spacing w:after="0" w:line="240" w:lineRule="auto"/>
              <w:jc w:val="both"/>
              <w:rPr>
                <w:rFonts w:ascii="Times New Roman" w:eastAsia="Times New Roman" w:hAnsi="Times New Roman"/>
                <w:b/>
                <w:color w:val="000000"/>
                <w:sz w:val="24"/>
                <w:szCs w:val="24"/>
                <w:lang w:val="uk-UA"/>
              </w:rPr>
            </w:pPr>
            <w:r w:rsidRPr="008F0D7F">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8F0D7F" w:rsidRDefault="007D0230" w:rsidP="006B4075">
            <w:pPr>
              <w:spacing w:after="0" w:line="240" w:lineRule="auto"/>
              <w:jc w:val="both"/>
              <w:rPr>
                <w:rFonts w:ascii="Times New Roman" w:eastAsia="Times New Roman" w:hAnsi="Times New Roman"/>
                <w:b/>
                <w:color w:val="000000"/>
                <w:sz w:val="24"/>
                <w:szCs w:val="24"/>
                <w:lang w:val="uk-UA"/>
              </w:rPr>
            </w:pPr>
            <w:r w:rsidRPr="008F0D7F">
              <w:rPr>
                <w:rFonts w:ascii="Times New Roman" w:eastAsia="Times New Roman" w:hAnsi="Times New Roman"/>
                <w:b/>
                <w:color w:val="000000"/>
                <w:sz w:val="24"/>
                <w:szCs w:val="24"/>
                <w:lang w:val="uk-UA"/>
              </w:rPr>
              <w:t>1) учасник процедури закупівлі:</w:t>
            </w:r>
          </w:p>
          <w:p w14:paraId="57ABA094" w14:textId="7A6F7A0C"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0D7F">
              <w:rPr>
                <w:rFonts w:ascii="Times New Roman" w:eastAsia="Times New Roman" w:hAnsi="Times New Roman"/>
                <w:color w:val="000000"/>
                <w:sz w:val="24"/>
                <w:szCs w:val="24"/>
                <w:lang w:val="uk-UA"/>
              </w:rPr>
              <w:t>невідповідностей</w:t>
            </w:r>
            <w:proofErr w:type="spellEnd"/>
            <w:r w:rsidRPr="008F0D7F">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F0D7F">
              <w:rPr>
                <w:rFonts w:ascii="Times New Roman" w:eastAsia="Times New Roman" w:hAnsi="Times New Roman"/>
                <w:color w:val="000000"/>
                <w:sz w:val="24"/>
                <w:szCs w:val="24"/>
                <w:lang w:val="uk-UA"/>
              </w:rPr>
              <w:t>невідповідностей</w:t>
            </w:r>
            <w:proofErr w:type="spellEnd"/>
            <w:r w:rsidRPr="008F0D7F">
              <w:rPr>
                <w:rFonts w:ascii="Times New Roman" w:eastAsia="Times New Roman" w:hAnsi="Times New Roman"/>
                <w:color w:val="000000"/>
                <w:sz w:val="24"/>
                <w:szCs w:val="24"/>
                <w:lang w:val="uk-UA"/>
              </w:rPr>
              <w:t>;</w:t>
            </w:r>
          </w:p>
          <w:p w14:paraId="229BC47F" w14:textId="29E37040"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D7F">
              <w:rPr>
                <w:rFonts w:ascii="Times New Roman" w:eastAsia="Times New Roman" w:hAnsi="Times New Roman"/>
                <w:color w:val="000000"/>
                <w:sz w:val="24"/>
                <w:szCs w:val="24"/>
                <w:lang w:val="uk-UA"/>
              </w:rPr>
              <w:t>бенефіціарним</w:t>
            </w:r>
            <w:proofErr w:type="spellEnd"/>
            <w:r w:rsidRPr="008F0D7F">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8F0D7F" w:rsidRDefault="007D0230" w:rsidP="006B4075">
            <w:pPr>
              <w:spacing w:after="0" w:line="240" w:lineRule="auto"/>
              <w:jc w:val="both"/>
              <w:rPr>
                <w:rFonts w:ascii="Times New Roman" w:eastAsia="Times New Roman" w:hAnsi="Times New Roman"/>
                <w:b/>
                <w:color w:val="000000"/>
                <w:sz w:val="24"/>
                <w:szCs w:val="24"/>
                <w:lang w:val="uk-UA"/>
              </w:rPr>
            </w:pPr>
            <w:r w:rsidRPr="008F0D7F">
              <w:rPr>
                <w:rFonts w:ascii="Times New Roman" w:eastAsia="Times New Roman" w:hAnsi="Times New Roman"/>
                <w:b/>
                <w:color w:val="000000"/>
                <w:sz w:val="24"/>
                <w:szCs w:val="24"/>
                <w:lang w:val="uk-UA"/>
              </w:rPr>
              <w:t>2) тендерна пропозиція:</w:t>
            </w:r>
          </w:p>
          <w:p w14:paraId="2FE35537" w14:textId="0A8400AA"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8F0D7F" w:rsidRDefault="007D0230" w:rsidP="006B4075">
            <w:pPr>
              <w:spacing w:after="0" w:line="240" w:lineRule="auto"/>
              <w:jc w:val="both"/>
              <w:rPr>
                <w:rFonts w:ascii="Times New Roman" w:eastAsia="Times New Roman" w:hAnsi="Times New Roman"/>
                <w:b/>
                <w:color w:val="000000"/>
                <w:sz w:val="24"/>
                <w:szCs w:val="24"/>
                <w:lang w:val="uk-UA"/>
              </w:rPr>
            </w:pPr>
            <w:r w:rsidRPr="008F0D7F">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8F0D7F" w:rsidRDefault="007D0230" w:rsidP="006B4075">
            <w:pPr>
              <w:spacing w:after="0" w:line="240" w:lineRule="auto"/>
              <w:jc w:val="both"/>
              <w:rPr>
                <w:rFonts w:ascii="Times New Roman" w:eastAsia="Times New Roman" w:hAnsi="Times New Roman"/>
                <w:b/>
                <w:color w:val="000000"/>
                <w:sz w:val="24"/>
                <w:szCs w:val="24"/>
                <w:lang w:val="uk-UA"/>
              </w:rPr>
            </w:pPr>
            <w:r w:rsidRPr="008F0D7F">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8F0D7F" w:rsidRDefault="007D0230"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8F0D7F" w:rsidRDefault="007D0230"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8F0D7F"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F0D7F" w:rsidRDefault="003C5AE2" w:rsidP="006B4075">
            <w:pPr>
              <w:spacing w:after="0" w:line="240" w:lineRule="auto"/>
              <w:ind w:left="-21" w:hanging="21"/>
              <w:jc w:val="center"/>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8F0D7F"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8F0D7F"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8F0D7F">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8F0D7F" w:rsidRDefault="008C609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8F0D7F" w:rsidRDefault="008C609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8F0D7F" w:rsidRDefault="008C609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8F0D7F" w:rsidRDefault="008C609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8F0D7F" w:rsidRDefault="008C609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8F0D7F"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8F0D7F">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8F0D7F" w:rsidRDefault="008C609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8F0D7F" w:rsidRDefault="008C609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8F0D7F" w:rsidRDefault="008C609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8F0D7F" w:rsidRDefault="008C6093"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8F0D7F" w:rsidRDefault="008C6093"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8F0D7F"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2.1. </w:t>
            </w:r>
            <w:r w:rsidR="008C6093" w:rsidRPr="008F0D7F">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8F0D7F" w:rsidRDefault="008C6093"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8F0D7F" w:rsidRDefault="008C6093"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F0D7F">
              <w:rPr>
                <w:rFonts w:ascii="Times New Roman" w:eastAsia="Times New Roman" w:hAnsi="Times New Roman"/>
                <w:color w:val="000000"/>
                <w:sz w:val="24"/>
                <w:szCs w:val="24"/>
                <w:lang w:val="uk-UA"/>
              </w:rPr>
              <w:t>.</w:t>
            </w:r>
          </w:p>
          <w:p w14:paraId="106BF703" w14:textId="77777777" w:rsidR="008C6093" w:rsidRPr="008F0D7F" w:rsidRDefault="008C6093"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0D7F">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F0D7F">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8F0D7F" w:rsidRDefault="008C6093"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8F0D7F" w:rsidRDefault="008C6093" w:rsidP="006B4075">
            <w:pPr>
              <w:spacing w:after="0" w:line="240" w:lineRule="auto"/>
              <w:jc w:val="both"/>
              <w:rPr>
                <w:rFonts w:ascii="Times New Roman" w:eastAsia="Times New Roman" w:hAnsi="Times New Roman"/>
                <w:sz w:val="24"/>
                <w:szCs w:val="24"/>
                <w:lang w:val="uk-UA"/>
              </w:rPr>
            </w:pPr>
            <w:r w:rsidRPr="008F0D7F">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8F0D7F" w:rsidRDefault="007863A7"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8F0D7F">
              <w:rPr>
                <w:lang w:val="uk-UA"/>
              </w:rPr>
              <w:t xml:space="preserve"> </w:t>
            </w:r>
            <w:r w:rsidR="008C6093" w:rsidRPr="008F0D7F">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8F0D7F" w:rsidRDefault="008C6093" w:rsidP="006B4075">
            <w:pPr>
              <w:spacing w:after="0" w:line="240" w:lineRule="auto"/>
              <w:jc w:val="both"/>
              <w:rPr>
                <w:rFonts w:ascii="Times New Roman" w:eastAsia="Times New Roman" w:hAnsi="Times New Roman"/>
                <w:color w:val="000000"/>
                <w:sz w:val="24"/>
                <w:szCs w:val="24"/>
                <w:lang w:val="uk-UA"/>
              </w:rPr>
            </w:pPr>
            <w:r w:rsidRPr="008F0D7F">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8F0D7F" w:rsidRDefault="008C6093"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8F0D7F"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53B974B8"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Разом з тендерною документацією замовником подається</w:t>
            </w:r>
            <w:r w:rsidR="006E7969" w:rsidRPr="008F0D7F">
              <w:rPr>
                <w:rFonts w:ascii="Times New Roman" w:eastAsia="Times New Roman" w:hAnsi="Times New Roman" w:cs="Times New Roman"/>
                <w:color w:val="000000"/>
                <w:sz w:val="24"/>
                <w:szCs w:val="24"/>
                <w:lang w:val="uk-UA"/>
              </w:rPr>
              <w:t xml:space="preserve"> </w:t>
            </w:r>
            <w:r w:rsidRPr="008F0D7F">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8F0D7F">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8F0D7F" w:rsidRDefault="003C5AE2"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3.2. </w:t>
            </w:r>
            <w:r w:rsidR="00692FAC" w:rsidRPr="008F0D7F">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F0D7F">
              <w:rPr>
                <w:rFonts w:ascii="Times New Roman" w:eastAsia="Times New Roman" w:hAnsi="Times New Roman" w:cs="Times New Roman"/>
                <w:color w:val="000000"/>
                <w:sz w:val="24"/>
                <w:szCs w:val="24"/>
                <w:lang w:val="uk-UA"/>
              </w:rPr>
              <w:t>.</w:t>
            </w:r>
          </w:p>
          <w:p w14:paraId="30CB0D93" w14:textId="76B4B25A" w:rsidR="000A76C2"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8F0D7F">
              <w:rPr>
                <w:rFonts w:ascii="Times New Roman" w:eastAsia="Times New Roman" w:hAnsi="Times New Roman" w:cs="Times New Roman"/>
                <w:color w:val="000000"/>
                <w:sz w:val="24"/>
                <w:szCs w:val="24"/>
                <w:lang w:val="uk-UA"/>
              </w:rPr>
              <w:t>.</w:t>
            </w:r>
          </w:p>
          <w:p w14:paraId="2F33CA2A" w14:textId="055973BB" w:rsidR="00D341AC" w:rsidRPr="008F0D7F" w:rsidRDefault="00D341AC"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3</w:t>
            </w:r>
            <w:r w:rsidR="00C87C1A" w:rsidRPr="008F0D7F">
              <w:rPr>
                <w:rFonts w:ascii="Times New Roman" w:eastAsia="Times New Roman" w:hAnsi="Times New Roman" w:cs="Times New Roman"/>
                <w:color w:val="000000"/>
                <w:sz w:val="24"/>
                <w:szCs w:val="24"/>
                <w:lang w:val="uk-UA"/>
              </w:rPr>
              <w:t>.3</w:t>
            </w:r>
            <w:r w:rsidRPr="008F0D7F">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F0D7F"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8F0D7F" w:rsidRDefault="00B47D77"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4.1. </w:t>
            </w:r>
            <w:r w:rsidR="00692FAC" w:rsidRPr="008F0D7F">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8F0D7F">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8F0D7F" w:rsidRDefault="00AC5369"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інші умови.</w:t>
            </w:r>
          </w:p>
          <w:p w14:paraId="07C2FD9D" w14:textId="77777777" w:rsidR="00692FAC" w:rsidRPr="008F0D7F" w:rsidRDefault="00692FAC" w:rsidP="006B4075">
            <w:pPr>
              <w:widowControl w:val="0"/>
              <w:spacing w:after="0" w:line="240" w:lineRule="auto"/>
              <w:contextualSpacing/>
              <w:jc w:val="both"/>
              <w:rPr>
                <w:rStyle w:val="rvts0"/>
                <w:rFonts w:ascii="Times New Roman" w:hAnsi="Times New Roman"/>
                <w:sz w:val="24"/>
                <w:szCs w:val="24"/>
                <w:lang w:val="uk-UA"/>
              </w:rPr>
            </w:pPr>
            <w:r w:rsidRPr="008F0D7F">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8F0D7F" w:rsidRDefault="00692FAC" w:rsidP="006B4075">
            <w:pPr>
              <w:widowControl w:val="0"/>
              <w:spacing w:after="0" w:line="240" w:lineRule="auto"/>
              <w:contextualSpacing/>
              <w:jc w:val="both"/>
              <w:rPr>
                <w:rStyle w:val="rvts0"/>
                <w:rFonts w:ascii="Times New Roman" w:hAnsi="Times New Roman"/>
                <w:sz w:val="24"/>
                <w:szCs w:val="24"/>
                <w:lang w:val="uk-UA"/>
              </w:rPr>
            </w:pPr>
            <w:r w:rsidRPr="008F0D7F">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8F0D7F" w:rsidRDefault="00692FAC" w:rsidP="006B4075">
            <w:pPr>
              <w:widowControl w:val="0"/>
              <w:spacing w:after="0" w:line="240" w:lineRule="auto"/>
              <w:contextualSpacing/>
              <w:jc w:val="both"/>
              <w:rPr>
                <w:rStyle w:val="rvts0"/>
                <w:rFonts w:ascii="Times New Roman" w:hAnsi="Times New Roman"/>
                <w:sz w:val="24"/>
                <w:szCs w:val="24"/>
                <w:lang w:val="uk-UA"/>
              </w:rPr>
            </w:pPr>
            <w:r w:rsidRPr="008F0D7F">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8F0D7F" w:rsidRDefault="00692FAC" w:rsidP="006B4075">
            <w:pPr>
              <w:spacing w:after="0" w:line="240" w:lineRule="auto"/>
              <w:jc w:val="both"/>
              <w:rPr>
                <w:rStyle w:val="rvts0"/>
                <w:rFonts w:ascii="Times New Roman" w:hAnsi="Times New Roman"/>
                <w:sz w:val="24"/>
                <w:szCs w:val="24"/>
                <w:lang w:val="uk-UA"/>
              </w:rPr>
            </w:pPr>
            <w:r w:rsidRPr="008F0D7F">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8F0D7F">
              <w:rPr>
                <w:rFonts w:ascii="Times New Roman" w:eastAsia="Times New Roman" w:hAnsi="Times New Roman" w:cs="Times New Roman"/>
                <w:color w:val="000000"/>
                <w:sz w:val="24"/>
                <w:szCs w:val="24"/>
                <w:lang w:val="uk-UA"/>
              </w:rPr>
              <w:t>:</w:t>
            </w:r>
          </w:p>
          <w:p w14:paraId="0EFCF354" w14:textId="77777777" w:rsidR="00692FAC"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F0D7F">
              <w:rPr>
                <w:rFonts w:ascii="Times New Roman" w:eastAsia="Times New Roman" w:hAnsi="Times New Roman" w:cs="Times New Roman"/>
                <w:color w:val="000000"/>
                <w:sz w:val="24"/>
                <w:szCs w:val="24"/>
                <w:lang w:val="uk-UA"/>
              </w:rPr>
              <w:t>пропорційно</w:t>
            </w:r>
            <w:proofErr w:type="spellEnd"/>
            <w:r w:rsidRPr="008F0D7F">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F0D7F">
              <w:rPr>
                <w:rFonts w:ascii="Times New Roman" w:eastAsia="Times New Roman" w:hAnsi="Times New Roman" w:cs="Times New Roman"/>
                <w:color w:val="000000"/>
                <w:sz w:val="24"/>
                <w:szCs w:val="24"/>
                <w:lang w:val="uk-UA"/>
              </w:rPr>
              <w:t>пропорційно</w:t>
            </w:r>
            <w:proofErr w:type="spellEnd"/>
            <w:r w:rsidRPr="008F0D7F">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8F0D7F">
              <w:rPr>
                <w:rFonts w:ascii="Times New Roman" w:eastAsia="Times New Roman" w:hAnsi="Times New Roman" w:cs="Times New Roman"/>
                <w:color w:val="000000"/>
                <w:sz w:val="24"/>
                <w:szCs w:val="24"/>
                <w:lang w:val="uk-UA"/>
              </w:rPr>
              <w:t>пропорційно</w:t>
            </w:r>
            <w:proofErr w:type="spellEnd"/>
            <w:r w:rsidRPr="008F0D7F">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0D7F">
              <w:rPr>
                <w:rFonts w:ascii="Times New Roman" w:eastAsia="Times New Roman" w:hAnsi="Times New Roman" w:cs="Times New Roman"/>
                <w:color w:val="000000"/>
                <w:sz w:val="24"/>
                <w:szCs w:val="24"/>
                <w:lang w:val="uk-UA"/>
              </w:rPr>
              <w:t>Platts</w:t>
            </w:r>
            <w:proofErr w:type="spellEnd"/>
            <w:r w:rsidRPr="008F0D7F">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8F0D7F" w:rsidRDefault="00692FAC" w:rsidP="006B4075">
            <w:pPr>
              <w:spacing w:after="0" w:line="240" w:lineRule="auto"/>
              <w:jc w:val="both"/>
              <w:rPr>
                <w:rFonts w:ascii="Times New Roman" w:eastAsia="Times New Roman" w:hAnsi="Times New Roman" w:cs="Times New Roman"/>
                <w:color w:val="000000"/>
                <w:sz w:val="24"/>
                <w:szCs w:val="24"/>
                <w:lang w:val="uk-UA"/>
              </w:rPr>
            </w:pPr>
            <w:r w:rsidRPr="008F0D7F">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8F0D7F" w:rsidRDefault="00692FAC" w:rsidP="006B4075">
            <w:pPr>
              <w:pStyle w:val="rvps2"/>
              <w:shd w:val="clear" w:color="auto" w:fill="FFFFFF"/>
              <w:spacing w:before="0" w:beforeAutospacing="0" w:after="0" w:afterAutospacing="0"/>
              <w:jc w:val="both"/>
              <w:rPr>
                <w:color w:val="000000"/>
              </w:rPr>
            </w:pPr>
            <w:r w:rsidRPr="008F0D7F">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8F0D7F" w:rsidRDefault="00F465D1" w:rsidP="006B4075">
            <w:pPr>
              <w:pStyle w:val="rvps2"/>
              <w:shd w:val="clear" w:color="auto" w:fill="FFFFFF"/>
              <w:spacing w:before="0" w:beforeAutospacing="0" w:after="0" w:afterAutospacing="0"/>
              <w:jc w:val="both"/>
              <w:rPr>
                <w:color w:val="000000"/>
              </w:rPr>
            </w:pPr>
            <w:r w:rsidRPr="008F0D7F">
              <w:rPr>
                <w:color w:val="000000"/>
              </w:rPr>
              <w:t>Договір про закупівлю є нікчемним у разі:</w:t>
            </w:r>
          </w:p>
          <w:p w14:paraId="2D20E121" w14:textId="77777777" w:rsidR="00F465D1" w:rsidRPr="008F0D7F" w:rsidRDefault="00F465D1" w:rsidP="006B4075">
            <w:pPr>
              <w:pStyle w:val="rvps2"/>
              <w:shd w:val="clear" w:color="auto" w:fill="FFFFFF"/>
              <w:spacing w:before="0" w:beforeAutospacing="0" w:after="0" w:afterAutospacing="0"/>
              <w:jc w:val="both"/>
              <w:rPr>
                <w:color w:val="000000"/>
              </w:rPr>
            </w:pPr>
            <w:r w:rsidRPr="008F0D7F">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8F0D7F" w:rsidRDefault="00F465D1" w:rsidP="006B4075">
            <w:pPr>
              <w:pStyle w:val="rvps2"/>
              <w:shd w:val="clear" w:color="auto" w:fill="FFFFFF"/>
              <w:spacing w:before="0" w:beforeAutospacing="0" w:after="0" w:afterAutospacing="0"/>
              <w:jc w:val="both"/>
              <w:rPr>
                <w:color w:val="000000"/>
              </w:rPr>
            </w:pPr>
            <w:r w:rsidRPr="008F0D7F">
              <w:rPr>
                <w:color w:val="000000"/>
              </w:rPr>
              <w:t>2) укладення договору про закупівлю з порушенням вимог пункту 18 цих особливостей;</w:t>
            </w:r>
          </w:p>
          <w:p w14:paraId="6B96806C" w14:textId="77777777" w:rsidR="00F465D1" w:rsidRPr="008F0D7F" w:rsidRDefault="00F465D1" w:rsidP="006B4075">
            <w:pPr>
              <w:pStyle w:val="rvps2"/>
              <w:shd w:val="clear" w:color="auto" w:fill="FFFFFF"/>
              <w:spacing w:before="0" w:beforeAutospacing="0" w:after="0" w:afterAutospacing="0"/>
              <w:jc w:val="both"/>
              <w:rPr>
                <w:color w:val="000000"/>
              </w:rPr>
            </w:pPr>
            <w:r w:rsidRPr="008F0D7F">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8F0D7F" w:rsidRDefault="00F465D1" w:rsidP="006B4075">
            <w:pPr>
              <w:pStyle w:val="rvps2"/>
              <w:shd w:val="clear" w:color="auto" w:fill="FFFFFF"/>
              <w:spacing w:before="0" w:beforeAutospacing="0" w:after="0" w:afterAutospacing="0"/>
              <w:jc w:val="both"/>
              <w:rPr>
                <w:color w:val="000000"/>
              </w:rPr>
            </w:pPr>
            <w:r w:rsidRPr="008F0D7F">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8F0D7F" w:rsidRDefault="00F465D1" w:rsidP="006B4075">
            <w:pPr>
              <w:pStyle w:val="rvps2"/>
              <w:shd w:val="clear" w:color="auto" w:fill="FFFFFF"/>
              <w:spacing w:before="0" w:beforeAutospacing="0" w:after="0" w:afterAutospacing="0"/>
              <w:jc w:val="both"/>
              <w:rPr>
                <w:color w:val="000000"/>
              </w:rPr>
            </w:pPr>
            <w:r w:rsidRPr="008F0D7F">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8F0D7F">
              <w:rPr>
                <w:color w:val="000000"/>
              </w:rPr>
              <w:t xml:space="preserve"> </w:t>
            </w:r>
          </w:p>
          <w:p w14:paraId="65A66520" w14:textId="2F3A661A" w:rsidR="00AC5369" w:rsidRPr="008F0D7F" w:rsidRDefault="00AC5369" w:rsidP="006B4075">
            <w:pPr>
              <w:pStyle w:val="rvps2"/>
              <w:shd w:val="clear" w:color="auto" w:fill="FFFFFF"/>
              <w:spacing w:before="0" w:beforeAutospacing="0" w:after="0" w:afterAutospacing="0"/>
              <w:jc w:val="both"/>
              <w:rPr>
                <w:color w:val="000000"/>
              </w:rPr>
            </w:pPr>
            <w:r w:rsidRPr="008F0D7F">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8F0D7F"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8F0D7F">
              <w:rPr>
                <w:lang w:val="uk-UA"/>
              </w:rPr>
              <w:t xml:space="preserve"> </w:t>
            </w:r>
            <w:r w:rsidR="008C6093" w:rsidRPr="008F0D7F">
              <w:rPr>
                <w:rFonts w:ascii="Times New Roman" w:eastAsia="Times New Roman" w:hAnsi="Times New Roman" w:cs="Times New Roman"/>
                <w:color w:val="000000"/>
                <w:sz w:val="24"/>
                <w:szCs w:val="24"/>
                <w:lang w:val="uk-UA"/>
              </w:rPr>
              <w:t>або укладення договору про закупівлю</w:t>
            </w:r>
            <w:r w:rsidRPr="008F0D7F">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8F0D7F">
              <w:rPr>
                <w:rFonts w:ascii="Times New Roman" w:eastAsia="Times New Roman" w:hAnsi="Times New Roman" w:cs="Times New Roman"/>
                <w:color w:val="000000"/>
                <w:sz w:val="24"/>
                <w:szCs w:val="24"/>
                <w:lang w:val="uk-UA"/>
              </w:rPr>
              <w:t>пунктом 47 цих особливостей</w:t>
            </w:r>
            <w:r w:rsidR="006E196D" w:rsidRPr="008F0D7F">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F90972"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F0D7F" w:rsidRDefault="003C5AE2" w:rsidP="006B4075">
            <w:pPr>
              <w:spacing w:after="0" w:line="240" w:lineRule="auto"/>
              <w:jc w:val="both"/>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F0D7F" w:rsidRDefault="003C5AE2" w:rsidP="006B4075">
            <w:pPr>
              <w:spacing w:after="0" w:line="240" w:lineRule="auto"/>
              <w:rPr>
                <w:rFonts w:ascii="Times New Roman" w:eastAsia="Times New Roman" w:hAnsi="Times New Roman" w:cs="Times New Roman"/>
                <w:sz w:val="24"/>
                <w:szCs w:val="24"/>
                <w:lang w:val="uk-UA"/>
              </w:rPr>
            </w:pPr>
            <w:r w:rsidRPr="008F0D7F">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61F98525" w:rsidR="00F277DD" w:rsidRPr="00F90972" w:rsidRDefault="008978E3" w:rsidP="00620623">
            <w:pPr>
              <w:spacing w:after="0" w:line="240" w:lineRule="auto"/>
              <w:jc w:val="both"/>
              <w:rPr>
                <w:rFonts w:ascii="Times New Roman" w:eastAsia="Times New Roman" w:hAnsi="Times New Roman" w:cs="Times New Roman"/>
                <w:sz w:val="24"/>
                <w:szCs w:val="24"/>
                <w:lang w:val="uk-UA"/>
              </w:rPr>
            </w:pPr>
            <w:r w:rsidRPr="008F0D7F">
              <w:rPr>
                <w:rFonts w:ascii="Times New Roman" w:hAnsi="Times New Roman"/>
                <w:sz w:val="24"/>
                <w:szCs w:val="24"/>
                <w:lang w:val="uk-UA"/>
              </w:rPr>
              <w:t>Не вимагається</w:t>
            </w:r>
            <w:bookmarkStart w:id="0" w:name="_GoBack"/>
            <w:bookmarkEnd w:id="0"/>
          </w:p>
        </w:tc>
      </w:tr>
    </w:tbl>
    <w:p w14:paraId="2A69686A" w14:textId="77777777" w:rsidR="00733F50" w:rsidRPr="00F90972" w:rsidRDefault="00733F50" w:rsidP="006B4075">
      <w:pPr>
        <w:spacing w:after="0" w:line="240" w:lineRule="auto"/>
        <w:rPr>
          <w:lang w:val="uk-UA"/>
        </w:rPr>
      </w:pPr>
    </w:p>
    <w:sectPr w:rsidR="00733F50" w:rsidRPr="00F90972" w:rsidSect="009139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15ED" w14:textId="77777777" w:rsidR="00332BC5" w:rsidRDefault="00332BC5" w:rsidP="00F30343">
      <w:pPr>
        <w:spacing w:after="0" w:line="240" w:lineRule="auto"/>
      </w:pPr>
      <w:r>
        <w:separator/>
      </w:r>
    </w:p>
  </w:endnote>
  <w:endnote w:type="continuationSeparator" w:id="0">
    <w:p w14:paraId="6FE2ECB7" w14:textId="77777777" w:rsidR="00332BC5" w:rsidRDefault="00332BC5" w:rsidP="00F3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5E4CD" w14:textId="77777777" w:rsidR="00332BC5" w:rsidRDefault="00332BC5" w:rsidP="00F30343">
      <w:pPr>
        <w:spacing w:after="0" w:line="240" w:lineRule="auto"/>
      </w:pPr>
      <w:r>
        <w:separator/>
      </w:r>
    </w:p>
  </w:footnote>
  <w:footnote w:type="continuationSeparator" w:id="0">
    <w:p w14:paraId="1AD84BAA" w14:textId="77777777" w:rsidR="00332BC5" w:rsidRDefault="00332BC5" w:rsidP="00F30343">
      <w:pPr>
        <w:spacing w:after="0" w:line="240" w:lineRule="auto"/>
      </w:pPr>
      <w:r>
        <w:continuationSeparator/>
      </w:r>
    </w:p>
  </w:footnote>
  <w:footnote w:id="1">
    <w:p w14:paraId="2F658D64" w14:textId="77777777" w:rsidR="00332BC5" w:rsidRDefault="00332BC5" w:rsidP="00F30343">
      <w:pPr>
        <w:pStyle w:val="ae"/>
        <w:spacing w:after="0" w:line="240" w:lineRule="auto"/>
        <w:jc w:val="both"/>
      </w:pPr>
      <w:r>
        <w:rPr>
          <w:rStyle w:val="af0"/>
        </w:rPr>
        <w:footnoteRef/>
      </w:r>
      <w:r>
        <w:t xml:space="preserve"> </w:t>
      </w:r>
      <w:r w:rsidRPr="00FF5395">
        <w:rPr>
          <w:rFonts w:ascii="Times New Roman" w:hAnsi="Times New Roman"/>
          <w:sz w:val="16"/>
          <w:szCs w:val="16"/>
          <w:lang w:val="uk-UA"/>
        </w:rPr>
        <w:t xml:space="preserve">Предметом закупівлі є товар – природний газ разом із супутніми послугами, що зумовлюють його постачання, в </w:t>
      </w:r>
      <w:proofErr w:type="spellStart"/>
      <w:r w:rsidRPr="00FF5395">
        <w:rPr>
          <w:rFonts w:ascii="Times New Roman" w:hAnsi="Times New Roman"/>
          <w:sz w:val="16"/>
          <w:szCs w:val="16"/>
          <w:lang w:val="uk-UA"/>
        </w:rPr>
        <w:t>т.ч</w:t>
      </w:r>
      <w:proofErr w:type="spellEnd"/>
      <w:r w:rsidRPr="00FF5395">
        <w:rPr>
          <w:rFonts w:ascii="Times New Roman" w:hAnsi="Times New Roman"/>
          <w:sz w:val="16"/>
          <w:szCs w:val="16"/>
          <w:lang w:val="uk-UA"/>
        </w:rPr>
        <w:t xml:space="preserve">. </w:t>
      </w:r>
      <w:proofErr w:type="spellStart"/>
      <w:r w:rsidRPr="00FF5395">
        <w:rPr>
          <w:rFonts w:ascii="Times New Roman" w:hAnsi="Times New Roman"/>
          <w:sz w:val="16"/>
          <w:szCs w:val="16"/>
        </w:rPr>
        <w:t>надання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послуг</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із</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замовлення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бронювання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потужності</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щодо</w:t>
      </w:r>
      <w:proofErr w:type="spellEnd"/>
      <w:r w:rsidRPr="00FF5395">
        <w:rPr>
          <w:rFonts w:ascii="Times New Roman" w:hAnsi="Times New Roman"/>
          <w:sz w:val="16"/>
          <w:szCs w:val="16"/>
        </w:rPr>
        <w:t xml:space="preserve"> кожного </w:t>
      </w:r>
      <w:proofErr w:type="spellStart"/>
      <w:r w:rsidRPr="00FF5395">
        <w:rPr>
          <w:rFonts w:ascii="Times New Roman" w:hAnsi="Times New Roman"/>
          <w:sz w:val="16"/>
          <w:szCs w:val="16"/>
        </w:rPr>
        <w:t>періоду</w:t>
      </w:r>
      <w:proofErr w:type="spellEnd"/>
      <w:r w:rsidRPr="00FF5395">
        <w:rPr>
          <w:rFonts w:ascii="Times New Roman" w:hAnsi="Times New Roman"/>
          <w:sz w:val="16"/>
          <w:szCs w:val="16"/>
        </w:rPr>
        <w:t xml:space="preserve"> та </w:t>
      </w:r>
      <w:proofErr w:type="spellStart"/>
      <w:r w:rsidRPr="00FF5395">
        <w:rPr>
          <w:rFonts w:ascii="Times New Roman" w:hAnsi="Times New Roman"/>
          <w:sz w:val="16"/>
          <w:szCs w:val="16"/>
        </w:rPr>
        <w:t>обсягу</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постачання</w:t>
      </w:r>
      <w:proofErr w:type="spellEnd"/>
      <w:r w:rsidRPr="00FF5395">
        <w:rPr>
          <w:rFonts w:ascii="Times New Roman" w:hAnsi="Times New Roman"/>
          <w:sz w:val="16"/>
          <w:szCs w:val="16"/>
        </w:rPr>
        <w:t xml:space="preserve"> газу за договорами </w:t>
      </w:r>
      <w:proofErr w:type="spellStart"/>
      <w:r w:rsidRPr="00FF5395">
        <w:rPr>
          <w:rFonts w:ascii="Times New Roman" w:hAnsi="Times New Roman"/>
          <w:sz w:val="16"/>
          <w:szCs w:val="16"/>
        </w:rPr>
        <w:t>постачання</w:t>
      </w:r>
      <w:proofErr w:type="spellEnd"/>
      <w:r w:rsidRPr="00FF5395">
        <w:rPr>
          <w:rFonts w:ascii="Times New Roman" w:hAnsi="Times New Roman"/>
          <w:sz w:val="16"/>
          <w:szCs w:val="16"/>
        </w:rPr>
        <w:t xml:space="preserve"> природного газу</w:t>
      </w:r>
      <w:r w:rsidRPr="00FF5395">
        <w:rPr>
          <w:rFonts w:ascii="Times New Roman" w:hAnsi="Times New Roman"/>
          <w:sz w:val="16"/>
          <w:szCs w:val="16"/>
          <w:lang w:val="uk-UA"/>
        </w:rPr>
        <w:t>.</w:t>
      </w:r>
      <w:r w:rsidRPr="00FF5395">
        <w:rPr>
          <w:sz w:val="16"/>
          <w:szCs w:val="16"/>
        </w:rPr>
        <w:t xml:space="preserve"> </w:t>
      </w:r>
      <w:r w:rsidRPr="00FF5395">
        <w:rPr>
          <w:rFonts w:ascii="Times New Roman" w:hAnsi="Times New Roman"/>
          <w:sz w:val="16"/>
          <w:szCs w:val="16"/>
          <w:lang w:val="uk-UA"/>
        </w:rPr>
        <w:t>Послуги із замовлення (бронювання) потужності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3ADC4F97"/>
    <w:multiLevelType w:val="hybridMultilevel"/>
    <w:tmpl w:val="B99648C0"/>
    <w:lvl w:ilvl="0" w:tplc="823A620A">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57CB"/>
    <w:rsid w:val="0004237B"/>
    <w:rsid w:val="00043445"/>
    <w:rsid w:val="0004559B"/>
    <w:rsid w:val="00047B67"/>
    <w:rsid w:val="00060D13"/>
    <w:rsid w:val="000633D0"/>
    <w:rsid w:val="000721DC"/>
    <w:rsid w:val="00085F7D"/>
    <w:rsid w:val="0009077B"/>
    <w:rsid w:val="0009095A"/>
    <w:rsid w:val="000A1EB0"/>
    <w:rsid w:val="000A37B7"/>
    <w:rsid w:val="000A62E9"/>
    <w:rsid w:val="000A76C2"/>
    <w:rsid w:val="000B11D5"/>
    <w:rsid w:val="000B4D04"/>
    <w:rsid w:val="000C1ECC"/>
    <w:rsid w:val="000C74F0"/>
    <w:rsid w:val="000C7E2C"/>
    <w:rsid w:val="000D10C6"/>
    <w:rsid w:val="000D1A49"/>
    <w:rsid w:val="000D3EAB"/>
    <w:rsid w:val="000D6ADC"/>
    <w:rsid w:val="00100FE4"/>
    <w:rsid w:val="001142A5"/>
    <w:rsid w:val="00122F33"/>
    <w:rsid w:val="0012462E"/>
    <w:rsid w:val="00130D87"/>
    <w:rsid w:val="0013782C"/>
    <w:rsid w:val="00145F9A"/>
    <w:rsid w:val="00146F1A"/>
    <w:rsid w:val="001507BD"/>
    <w:rsid w:val="001558D2"/>
    <w:rsid w:val="00156CD0"/>
    <w:rsid w:val="001605F4"/>
    <w:rsid w:val="001615CE"/>
    <w:rsid w:val="00162A16"/>
    <w:rsid w:val="00163A32"/>
    <w:rsid w:val="0016544F"/>
    <w:rsid w:val="00180034"/>
    <w:rsid w:val="00184238"/>
    <w:rsid w:val="001872A2"/>
    <w:rsid w:val="0019188F"/>
    <w:rsid w:val="001A2B2A"/>
    <w:rsid w:val="001A2C42"/>
    <w:rsid w:val="001B2D1D"/>
    <w:rsid w:val="001C024D"/>
    <w:rsid w:val="001C2AC7"/>
    <w:rsid w:val="001C2F5C"/>
    <w:rsid w:val="001C35B2"/>
    <w:rsid w:val="00206A11"/>
    <w:rsid w:val="002131B5"/>
    <w:rsid w:val="00214813"/>
    <w:rsid w:val="00215AB6"/>
    <w:rsid w:val="0022005D"/>
    <w:rsid w:val="002219BB"/>
    <w:rsid w:val="0022529C"/>
    <w:rsid w:val="00235EDE"/>
    <w:rsid w:val="00237866"/>
    <w:rsid w:val="002379F8"/>
    <w:rsid w:val="00242BB6"/>
    <w:rsid w:val="00247BC1"/>
    <w:rsid w:val="00254448"/>
    <w:rsid w:val="00254F8C"/>
    <w:rsid w:val="00261D80"/>
    <w:rsid w:val="00264142"/>
    <w:rsid w:val="0027264B"/>
    <w:rsid w:val="00283CC3"/>
    <w:rsid w:val="00284BD7"/>
    <w:rsid w:val="00286E43"/>
    <w:rsid w:val="00296652"/>
    <w:rsid w:val="002A5536"/>
    <w:rsid w:val="002D47C4"/>
    <w:rsid w:val="002D72EB"/>
    <w:rsid w:val="002E0216"/>
    <w:rsid w:val="002E640E"/>
    <w:rsid w:val="002F1188"/>
    <w:rsid w:val="002F14E3"/>
    <w:rsid w:val="002F2306"/>
    <w:rsid w:val="002F3EE7"/>
    <w:rsid w:val="0030136C"/>
    <w:rsid w:val="00316C40"/>
    <w:rsid w:val="00316EC3"/>
    <w:rsid w:val="00332BC5"/>
    <w:rsid w:val="003337D9"/>
    <w:rsid w:val="00334B99"/>
    <w:rsid w:val="003370A8"/>
    <w:rsid w:val="00361B00"/>
    <w:rsid w:val="003722C9"/>
    <w:rsid w:val="0037758D"/>
    <w:rsid w:val="0039456A"/>
    <w:rsid w:val="003A002C"/>
    <w:rsid w:val="003A3982"/>
    <w:rsid w:val="003A3CA1"/>
    <w:rsid w:val="003A5CA1"/>
    <w:rsid w:val="003A6F59"/>
    <w:rsid w:val="003A7335"/>
    <w:rsid w:val="003B463C"/>
    <w:rsid w:val="003B58D1"/>
    <w:rsid w:val="003C0C45"/>
    <w:rsid w:val="003C1E10"/>
    <w:rsid w:val="003C3510"/>
    <w:rsid w:val="003C5AE2"/>
    <w:rsid w:val="003D24FD"/>
    <w:rsid w:val="003D48A0"/>
    <w:rsid w:val="003E5CB6"/>
    <w:rsid w:val="003F08CD"/>
    <w:rsid w:val="003F1F24"/>
    <w:rsid w:val="004018C9"/>
    <w:rsid w:val="004021A0"/>
    <w:rsid w:val="00404919"/>
    <w:rsid w:val="00416D89"/>
    <w:rsid w:val="00416E1E"/>
    <w:rsid w:val="004171D5"/>
    <w:rsid w:val="00421FE8"/>
    <w:rsid w:val="004241FF"/>
    <w:rsid w:val="00482E9E"/>
    <w:rsid w:val="00486060"/>
    <w:rsid w:val="004947A9"/>
    <w:rsid w:val="00497EB7"/>
    <w:rsid w:val="004A270B"/>
    <w:rsid w:val="004A273E"/>
    <w:rsid w:val="004A34B1"/>
    <w:rsid w:val="004B6234"/>
    <w:rsid w:val="004B62B6"/>
    <w:rsid w:val="004B643C"/>
    <w:rsid w:val="004C4867"/>
    <w:rsid w:val="004D0E2E"/>
    <w:rsid w:val="004E036A"/>
    <w:rsid w:val="004E7E9A"/>
    <w:rsid w:val="004F2306"/>
    <w:rsid w:val="005043D2"/>
    <w:rsid w:val="00515487"/>
    <w:rsid w:val="00521DE3"/>
    <w:rsid w:val="0052386D"/>
    <w:rsid w:val="005302C9"/>
    <w:rsid w:val="00530EEE"/>
    <w:rsid w:val="00534997"/>
    <w:rsid w:val="0054115C"/>
    <w:rsid w:val="005411BD"/>
    <w:rsid w:val="00544394"/>
    <w:rsid w:val="0055089F"/>
    <w:rsid w:val="00550C47"/>
    <w:rsid w:val="00556CE0"/>
    <w:rsid w:val="005619FF"/>
    <w:rsid w:val="00562482"/>
    <w:rsid w:val="00574212"/>
    <w:rsid w:val="00576C54"/>
    <w:rsid w:val="005852CF"/>
    <w:rsid w:val="00587518"/>
    <w:rsid w:val="005875F0"/>
    <w:rsid w:val="005971F7"/>
    <w:rsid w:val="005A1DB9"/>
    <w:rsid w:val="005B43A5"/>
    <w:rsid w:val="005B6F3B"/>
    <w:rsid w:val="005B79E5"/>
    <w:rsid w:val="005C2C42"/>
    <w:rsid w:val="005C3052"/>
    <w:rsid w:val="005C4935"/>
    <w:rsid w:val="005D0B65"/>
    <w:rsid w:val="005D0CCD"/>
    <w:rsid w:val="005D3191"/>
    <w:rsid w:val="005D59F8"/>
    <w:rsid w:val="005E640B"/>
    <w:rsid w:val="005E74B7"/>
    <w:rsid w:val="005E7D28"/>
    <w:rsid w:val="00620411"/>
    <w:rsid w:val="00620623"/>
    <w:rsid w:val="0062215B"/>
    <w:rsid w:val="00626017"/>
    <w:rsid w:val="0063156F"/>
    <w:rsid w:val="006323E2"/>
    <w:rsid w:val="006432BF"/>
    <w:rsid w:val="00647012"/>
    <w:rsid w:val="00651133"/>
    <w:rsid w:val="00661324"/>
    <w:rsid w:val="00676D4E"/>
    <w:rsid w:val="0068389F"/>
    <w:rsid w:val="00686DC2"/>
    <w:rsid w:val="00692FAC"/>
    <w:rsid w:val="0069310D"/>
    <w:rsid w:val="006B4075"/>
    <w:rsid w:val="006C479D"/>
    <w:rsid w:val="006C47AE"/>
    <w:rsid w:val="006C5617"/>
    <w:rsid w:val="006C69CB"/>
    <w:rsid w:val="006E0EB5"/>
    <w:rsid w:val="006E106D"/>
    <w:rsid w:val="006E18C5"/>
    <w:rsid w:val="006E196D"/>
    <w:rsid w:val="006E37CC"/>
    <w:rsid w:val="006E755E"/>
    <w:rsid w:val="006E7969"/>
    <w:rsid w:val="006F1130"/>
    <w:rsid w:val="006F28EC"/>
    <w:rsid w:val="007134C9"/>
    <w:rsid w:val="00715BA1"/>
    <w:rsid w:val="007173AF"/>
    <w:rsid w:val="00733F50"/>
    <w:rsid w:val="00742BCD"/>
    <w:rsid w:val="007439DB"/>
    <w:rsid w:val="00750797"/>
    <w:rsid w:val="007617B1"/>
    <w:rsid w:val="00764434"/>
    <w:rsid w:val="007653DF"/>
    <w:rsid w:val="00770FEF"/>
    <w:rsid w:val="007756D7"/>
    <w:rsid w:val="007863A7"/>
    <w:rsid w:val="00793A73"/>
    <w:rsid w:val="007A4DF5"/>
    <w:rsid w:val="007A5404"/>
    <w:rsid w:val="007A5A77"/>
    <w:rsid w:val="007A5E69"/>
    <w:rsid w:val="007A6BE4"/>
    <w:rsid w:val="007A6F44"/>
    <w:rsid w:val="007B43B8"/>
    <w:rsid w:val="007C452D"/>
    <w:rsid w:val="007C6638"/>
    <w:rsid w:val="007D0230"/>
    <w:rsid w:val="007E237A"/>
    <w:rsid w:val="007E2D95"/>
    <w:rsid w:val="00804C95"/>
    <w:rsid w:val="00804F30"/>
    <w:rsid w:val="00806207"/>
    <w:rsid w:val="0082368C"/>
    <w:rsid w:val="00827509"/>
    <w:rsid w:val="00840B3D"/>
    <w:rsid w:val="00843C9A"/>
    <w:rsid w:val="00844CEF"/>
    <w:rsid w:val="00844E6A"/>
    <w:rsid w:val="008514E0"/>
    <w:rsid w:val="00857AF6"/>
    <w:rsid w:val="00872A86"/>
    <w:rsid w:val="008770AE"/>
    <w:rsid w:val="00895E3D"/>
    <w:rsid w:val="008978E3"/>
    <w:rsid w:val="008A0BDF"/>
    <w:rsid w:val="008A27F1"/>
    <w:rsid w:val="008A5657"/>
    <w:rsid w:val="008A6D51"/>
    <w:rsid w:val="008B085D"/>
    <w:rsid w:val="008B4FA4"/>
    <w:rsid w:val="008C6093"/>
    <w:rsid w:val="008D487E"/>
    <w:rsid w:val="008F0D7F"/>
    <w:rsid w:val="008F4224"/>
    <w:rsid w:val="009139D3"/>
    <w:rsid w:val="00926987"/>
    <w:rsid w:val="00926E18"/>
    <w:rsid w:val="009318FB"/>
    <w:rsid w:val="00933613"/>
    <w:rsid w:val="00945AA1"/>
    <w:rsid w:val="00950463"/>
    <w:rsid w:val="00952E5F"/>
    <w:rsid w:val="0095424A"/>
    <w:rsid w:val="00966E33"/>
    <w:rsid w:val="009677A3"/>
    <w:rsid w:val="00972B15"/>
    <w:rsid w:val="009C4317"/>
    <w:rsid w:val="009E40D4"/>
    <w:rsid w:val="009E4815"/>
    <w:rsid w:val="009E689A"/>
    <w:rsid w:val="009F4EF9"/>
    <w:rsid w:val="00A02EE2"/>
    <w:rsid w:val="00A10FD8"/>
    <w:rsid w:val="00A23ABB"/>
    <w:rsid w:val="00A2505C"/>
    <w:rsid w:val="00A3080B"/>
    <w:rsid w:val="00A31357"/>
    <w:rsid w:val="00A31A0B"/>
    <w:rsid w:val="00A40E17"/>
    <w:rsid w:val="00A41CD2"/>
    <w:rsid w:val="00A46219"/>
    <w:rsid w:val="00A54EBD"/>
    <w:rsid w:val="00A563EE"/>
    <w:rsid w:val="00A5698A"/>
    <w:rsid w:val="00A6002A"/>
    <w:rsid w:val="00A60682"/>
    <w:rsid w:val="00A70A9A"/>
    <w:rsid w:val="00A721F9"/>
    <w:rsid w:val="00A839C2"/>
    <w:rsid w:val="00A84FC5"/>
    <w:rsid w:val="00A97E19"/>
    <w:rsid w:val="00AC5369"/>
    <w:rsid w:val="00AC5CF3"/>
    <w:rsid w:val="00AC7CF7"/>
    <w:rsid w:val="00AD742F"/>
    <w:rsid w:val="00AE7171"/>
    <w:rsid w:val="00B0523A"/>
    <w:rsid w:val="00B05B1A"/>
    <w:rsid w:val="00B06E7C"/>
    <w:rsid w:val="00B136A1"/>
    <w:rsid w:val="00B16A7A"/>
    <w:rsid w:val="00B202C7"/>
    <w:rsid w:val="00B276EA"/>
    <w:rsid w:val="00B30E9A"/>
    <w:rsid w:val="00B3646F"/>
    <w:rsid w:val="00B41139"/>
    <w:rsid w:val="00B47D77"/>
    <w:rsid w:val="00B52D32"/>
    <w:rsid w:val="00B53EC6"/>
    <w:rsid w:val="00B6074E"/>
    <w:rsid w:val="00B654EF"/>
    <w:rsid w:val="00B66271"/>
    <w:rsid w:val="00B716E9"/>
    <w:rsid w:val="00B730C0"/>
    <w:rsid w:val="00B75405"/>
    <w:rsid w:val="00B75428"/>
    <w:rsid w:val="00B77174"/>
    <w:rsid w:val="00B816E5"/>
    <w:rsid w:val="00B83153"/>
    <w:rsid w:val="00B91BB9"/>
    <w:rsid w:val="00B94A0B"/>
    <w:rsid w:val="00BB0167"/>
    <w:rsid w:val="00BB0175"/>
    <w:rsid w:val="00BC35CF"/>
    <w:rsid w:val="00BC4816"/>
    <w:rsid w:val="00BC7762"/>
    <w:rsid w:val="00BD2CAC"/>
    <w:rsid w:val="00BD654E"/>
    <w:rsid w:val="00BD7F1B"/>
    <w:rsid w:val="00BF0FA3"/>
    <w:rsid w:val="00BF1884"/>
    <w:rsid w:val="00BF2E83"/>
    <w:rsid w:val="00BF50EA"/>
    <w:rsid w:val="00C12287"/>
    <w:rsid w:val="00C169F1"/>
    <w:rsid w:val="00C22741"/>
    <w:rsid w:val="00C25D94"/>
    <w:rsid w:val="00C35BD8"/>
    <w:rsid w:val="00C6235D"/>
    <w:rsid w:val="00C64DB9"/>
    <w:rsid w:val="00C6760D"/>
    <w:rsid w:val="00C72521"/>
    <w:rsid w:val="00C739AB"/>
    <w:rsid w:val="00C747DF"/>
    <w:rsid w:val="00C74ADB"/>
    <w:rsid w:val="00C87B6D"/>
    <w:rsid w:val="00C87C1A"/>
    <w:rsid w:val="00C95461"/>
    <w:rsid w:val="00CB476A"/>
    <w:rsid w:val="00CB69BA"/>
    <w:rsid w:val="00CC3324"/>
    <w:rsid w:val="00CC35F7"/>
    <w:rsid w:val="00CC5DD5"/>
    <w:rsid w:val="00CD3859"/>
    <w:rsid w:val="00CD3C36"/>
    <w:rsid w:val="00CD6DD2"/>
    <w:rsid w:val="00CD7BBC"/>
    <w:rsid w:val="00CE352A"/>
    <w:rsid w:val="00CF1202"/>
    <w:rsid w:val="00CF4A64"/>
    <w:rsid w:val="00CF6129"/>
    <w:rsid w:val="00CF7616"/>
    <w:rsid w:val="00D044E5"/>
    <w:rsid w:val="00D14815"/>
    <w:rsid w:val="00D258CE"/>
    <w:rsid w:val="00D341AC"/>
    <w:rsid w:val="00D37BD3"/>
    <w:rsid w:val="00D42178"/>
    <w:rsid w:val="00D471C5"/>
    <w:rsid w:val="00D474F6"/>
    <w:rsid w:val="00D525D3"/>
    <w:rsid w:val="00D56941"/>
    <w:rsid w:val="00D61150"/>
    <w:rsid w:val="00D64004"/>
    <w:rsid w:val="00D640A8"/>
    <w:rsid w:val="00D66EF3"/>
    <w:rsid w:val="00D74040"/>
    <w:rsid w:val="00D824FF"/>
    <w:rsid w:val="00D859CA"/>
    <w:rsid w:val="00D966B9"/>
    <w:rsid w:val="00DA0835"/>
    <w:rsid w:val="00DA6668"/>
    <w:rsid w:val="00DB1E81"/>
    <w:rsid w:val="00DC3540"/>
    <w:rsid w:val="00DC7CFC"/>
    <w:rsid w:val="00DD68B4"/>
    <w:rsid w:val="00DE3FAF"/>
    <w:rsid w:val="00DE77EB"/>
    <w:rsid w:val="00E02106"/>
    <w:rsid w:val="00E13067"/>
    <w:rsid w:val="00E14B05"/>
    <w:rsid w:val="00E15140"/>
    <w:rsid w:val="00E16E93"/>
    <w:rsid w:val="00E2067C"/>
    <w:rsid w:val="00E25167"/>
    <w:rsid w:val="00E4241A"/>
    <w:rsid w:val="00E466E8"/>
    <w:rsid w:val="00E5003F"/>
    <w:rsid w:val="00E51412"/>
    <w:rsid w:val="00E56E80"/>
    <w:rsid w:val="00E65F4E"/>
    <w:rsid w:val="00E66338"/>
    <w:rsid w:val="00E6668E"/>
    <w:rsid w:val="00E820AA"/>
    <w:rsid w:val="00E8475B"/>
    <w:rsid w:val="00E93E92"/>
    <w:rsid w:val="00E94EA2"/>
    <w:rsid w:val="00EB2474"/>
    <w:rsid w:val="00EB3049"/>
    <w:rsid w:val="00EB4819"/>
    <w:rsid w:val="00EB4C5B"/>
    <w:rsid w:val="00EB7C67"/>
    <w:rsid w:val="00EC14D9"/>
    <w:rsid w:val="00EC736D"/>
    <w:rsid w:val="00EC78BB"/>
    <w:rsid w:val="00ED17A5"/>
    <w:rsid w:val="00ED1C67"/>
    <w:rsid w:val="00EE3E6D"/>
    <w:rsid w:val="00EF5B63"/>
    <w:rsid w:val="00EF6FA3"/>
    <w:rsid w:val="00F055E9"/>
    <w:rsid w:val="00F05A87"/>
    <w:rsid w:val="00F21F10"/>
    <w:rsid w:val="00F224AF"/>
    <w:rsid w:val="00F2736A"/>
    <w:rsid w:val="00F277DD"/>
    <w:rsid w:val="00F279F4"/>
    <w:rsid w:val="00F30343"/>
    <w:rsid w:val="00F465D1"/>
    <w:rsid w:val="00F5759F"/>
    <w:rsid w:val="00F60821"/>
    <w:rsid w:val="00F61846"/>
    <w:rsid w:val="00F66700"/>
    <w:rsid w:val="00F66B84"/>
    <w:rsid w:val="00F7053B"/>
    <w:rsid w:val="00F71CB9"/>
    <w:rsid w:val="00F73C20"/>
    <w:rsid w:val="00F81F40"/>
    <w:rsid w:val="00F82F64"/>
    <w:rsid w:val="00F86FC4"/>
    <w:rsid w:val="00F90972"/>
    <w:rsid w:val="00F91926"/>
    <w:rsid w:val="00F9280A"/>
    <w:rsid w:val="00F9417D"/>
    <w:rsid w:val="00F94390"/>
    <w:rsid w:val="00F97935"/>
    <w:rsid w:val="00FA3C9B"/>
    <w:rsid w:val="00FA5B59"/>
    <w:rsid w:val="00FB15FA"/>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E429AB0E-7AE1-4BE8-85B6-AA238D4A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e">
    <w:name w:val="footnote text"/>
    <w:basedOn w:val="a"/>
    <w:link w:val="af"/>
    <w:uiPriority w:val="99"/>
    <w:semiHidden/>
    <w:unhideWhenUsed/>
    <w:rsid w:val="00F30343"/>
    <w:rPr>
      <w:rFonts w:ascii="Calibri" w:eastAsia="Calibri" w:hAnsi="Calibri" w:cs="Times New Roman"/>
      <w:sz w:val="20"/>
      <w:szCs w:val="20"/>
      <w:lang w:eastAsia="en-US"/>
    </w:rPr>
  </w:style>
  <w:style w:type="character" w:customStyle="1" w:styleId="af">
    <w:name w:val="Текст сноски Знак"/>
    <w:basedOn w:val="a0"/>
    <w:link w:val="ae"/>
    <w:uiPriority w:val="99"/>
    <w:semiHidden/>
    <w:rsid w:val="00F30343"/>
    <w:rPr>
      <w:rFonts w:ascii="Calibri" w:eastAsia="Calibri" w:hAnsi="Calibri" w:cs="Times New Roman"/>
      <w:sz w:val="20"/>
      <w:szCs w:val="20"/>
      <w:lang w:eastAsia="en-US"/>
    </w:rPr>
  </w:style>
  <w:style w:type="character" w:styleId="af0">
    <w:name w:val="footnote reference"/>
    <w:uiPriority w:val="99"/>
    <w:semiHidden/>
    <w:unhideWhenUsed/>
    <w:rsid w:val="00F30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468207676">
      <w:bodyDiv w:val="1"/>
      <w:marLeft w:val="0"/>
      <w:marRight w:val="0"/>
      <w:marTop w:val="0"/>
      <w:marBottom w:val="0"/>
      <w:divBdr>
        <w:top w:val="none" w:sz="0" w:space="0" w:color="auto"/>
        <w:left w:val="none" w:sz="0" w:space="0" w:color="auto"/>
        <w:bottom w:val="none" w:sz="0" w:space="0" w:color="auto"/>
        <w:right w:val="none" w:sz="0" w:space="0" w:color="auto"/>
      </w:divBdr>
    </w:div>
    <w:div w:id="491530566">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medcentr@ukr.net" TargetMode="External"/><Relationship Id="rId13"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mailto:%20tatyana-nasypaiko@ukr.net,%20osvita-tender@ukr.net%20" TargetMode="External"/><Relationship Id="rId12"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zorro.gov.ua/tender/UA-2020-08-08-000065-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33</Pages>
  <Words>59674</Words>
  <Characters>34015</Characters>
  <Application>Microsoft Office Word</Application>
  <DocSecurity>0</DocSecurity>
  <Lines>283</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60</cp:revision>
  <dcterms:created xsi:type="dcterms:W3CDTF">2023-06-21T10:49:00Z</dcterms:created>
  <dcterms:modified xsi:type="dcterms:W3CDTF">2023-12-05T12:08:00Z</dcterms:modified>
</cp:coreProperties>
</file>