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9C" w:rsidRDefault="00E6769C" w:rsidP="00E6769C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E6769C" w:rsidRDefault="00E6769C" w:rsidP="00E6769C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E6769C" w:rsidRDefault="00E6769C" w:rsidP="00E6769C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ОГОЛОШЕННЯ ПРО ПРОВЕДЕННЯ СПРОЩЕНОЇ ЗАКУПІВЛІ</w:t>
      </w:r>
    </w:p>
    <w:p w:rsidR="00E6769C" w:rsidRDefault="00E6769C" w:rsidP="00E6769C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530797" w:rsidRDefault="00530797" w:rsidP="00692BA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530797" w:rsidRDefault="00530797" w:rsidP="00692BA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530797" w:rsidRDefault="00530797" w:rsidP="00692BA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530797" w:rsidRDefault="00530797" w:rsidP="00692BA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530797" w:rsidRDefault="00530797" w:rsidP="00692BA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530797" w:rsidRDefault="00530797" w:rsidP="00692BA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692BA9" w:rsidRDefault="00E6769C" w:rsidP="00692BA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«код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ДК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021:2015 </w:t>
      </w:r>
      <w:r w:rsidR="00E610D2">
        <w:rPr>
          <w:rFonts w:ascii="Times New Roman" w:eastAsia="Times New Roman" w:hAnsi="Times New Roman"/>
          <w:b/>
          <w:sz w:val="28"/>
          <w:szCs w:val="28"/>
          <w:lang w:eastAsia="uk-UA"/>
        </w:rPr>
        <w:t>-</w:t>
      </w:r>
      <w:r w:rsidR="00692BA9" w:rsidRPr="00692BA9">
        <w:rPr>
          <w:rFonts w:ascii="Times New Roman" w:eastAsia="Times New Roman" w:hAnsi="Times New Roman"/>
          <w:b/>
          <w:sz w:val="24"/>
          <w:szCs w:val="24"/>
          <w:lang w:eastAsia="uk-UA"/>
        </w:rPr>
        <w:t>33600000-6 Фармацевтична продукція</w:t>
      </w:r>
      <w:r w:rsidR="00E610D2">
        <w:rPr>
          <w:rFonts w:ascii="Times New Roman" w:eastAsia="Times New Roman" w:hAnsi="Times New Roman"/>
          <w:b/>
          <w:sz w:val="24"/>
          <w:szCs w:val="24"/>
          <w:lang w:eastAsia="uk-UA"/>
        </w:rPr>
        <w:t>»</w:t>
      </w:r>
    </w:p>
    <w:p w:rsidR="00E6769C" w:rsidRPr="00381ECB" w:rsidRDefault="00692BA9" w:rsidP="00692BA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uk-UA"/>
        </w:rPr>
      </w:pPr>
      <w:r w:rsidRPr="00692BA9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  <w:r w:rsidRPr="00381ECB">
        <w:rPr>
          <w:rFonts w:ascii="Times New Roman" w:eastAsia="Times New Roman" w:hAnsi="Times New Roman"/>
          <w:b/>
          <w:sz w:val="32"/>
          <w:szCs w:val="32"/>
          <w:lang w:eastAsia="uk-UA"/>
        </w:rPr>
        <w:t>«</w:t>
      </w:r>
      <w:proofErr w:type="spellStart"/>
      <w:r w:rsidRPr="00381ECB">
        <w:rPr>
          <w:rFonts w:ascii="Arial" w:hAnsi="Arial" w:cs="Arial"/>
          <w:b/>
          <w:color w:val="454545"/>
          <w:sz w:val="32"/>
          <w:szCs w:val="32"/>
        </w:rPr>
        <w:t>Лідокаїн</w:t>
      </w:r>
      <w:r w:rsidR="00381ECB">
        <w:rPr>
          <w:rFonts w:ascii="Arial" w:hAnsi="Arial" w:cs="Arial"/>
          <w:b/>
          <w:color w:val="454545"/>
          <w:sz w:val="32"/>
          <w:szCs w:val="32"/>
        </w:rPr>
        <w:t>-Здоров’я</w:t>
      </w:r>
      <w:proofErr w:type="spellEnd"/>
      <w:r w:rsidR="00381ECB">
        <w:rPr>
          <w:rFonts w:ascii="Arial" w:hAnsi="Arial" w:cs="Arial"/>
          <w:b/>
          <w:color w:val="454545"/>
          <w:sz w:val="32"/>
          <w:szCs w:val="32"/>
        </w:rPr>
        <w:t>»</w:t>
      </w:r>
      <w:r w:rsidRPr="00381ECB">
        <w:rPr>
          <w:rFonts w:ascii="Arial" w:hAnsi="Arial" w:cs="Arial"/>
          <w:b/>
          <w:color w:val="454545"/>
          <w:sz w:val="32"/>
          <w:szCs w:val="32"/>
        </w:rPr>
        <w:t xml:space="preserve"> </w:t>
      </w:r>
      <w:r w:rsidR="00381ECB">
        <w:rPr>
          <w:rFonts w:ascii="Arial" w:hAnsi="Arial" w:cs="Arial"/>
          <w:b/>
          <w:color w:val="454545"/>
          <w:sz w:val="32"/>
          <w:szCs w:val="32"/>
        </w:rPr>
        <w:t xml:space="preserve">- </w:t>
      </w:r>
      <w:proofErr w:type="spellStart"/>
      <w:r w:rsidRPr="00381ECB">
        <w:rPr>
          <w:rFonts w:ascii="Arial" w:hAnsi="Arial" w:cs="Arial"/>
          <w:b/>
          <w:color w:val="454545"/>
          <w:sz w:val="32"/>
          <w:szCs w:val="32"/>
        </w:rPr>
        <w:t>спрей</w:t>
      </w:r>
      <w:proofErr w:type="spellEnd"/>
      <w:r w:rsidRPr="00381ECB">
        <w:rPr>
          <w:rFonts w:ascii="Arial" w:hAnsi="Arial" w:cs="Arial"/>
          <w:b/>
          <w:color w:val="454545"/>
          <w:sz w:val="32"/>
          <w:szCs w:val="32"/>
        </w:rPr>
        <w:t xml:space="preserve"> 10% 38г</w:t>
      </w:r>
    </w:p>
    <w:p w:rsidR="00E6769C" w:rsidRDefault="00E6769C" w:rsidP="00E6769C">
      <w:pPr>
        <w:spacing w:after="160" w:line="254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E6769C" w:rsidRDefault="00E6769C" w:rsidP="00E6769C">
      <w:pPr>
        <w:spacing w:after="160" w:line="254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E6769C" w:rsidRDefault="00E6769C" w:rsidP="00E6769C">
      <w:pPr>
        <w:spacing w:after="160" w:line="254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E6769C" w:rsidRPr="00381ECB" w:rsidRDefault="00E6769C" w:rsidP="00381ECB">
      <w:pPr>
        <w:spacing w:after="160" w:line="254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</w:pPr>
    </w:p>
    <w:p w:rsidR="00E6769C" w:rsidRDefault="00E6769C" w:rsidP="00E6769C">
      <w:pPr>
        <w:spacing w:after="160" w:line="254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E6769C" w:rsidRDefault="00E6769C" w:rsidP="00E6769C">
      <w:pPr>
        <w:spacing w:after="160" w:line="254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E6769C" w:rsidRDefault="00E6769C" w:rsidP="00E6769C">
      <w:pPr>
        <w:spacing w:after="160" w:line="254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E6769C" w:rsidRDefault="00E6769C" w:rsidP="00E6769C">
      <w:pPr>
        <w:spacing w:after="160" w:line="254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E6769C" w:rsidRDefault="00E6769C" w:rsidP="00E6769C">
      <w:pPr>
        <w:spacing w:after="160" w:line="254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E6769C" w:rsidRDefault="00E6769C" w:rsidP="00E6769C">
      <w:pPr>
        <w:spacing w:after="160" w:line="254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E6769C" w:rsidRDefault="00E6769C" w:rsidP="00E6769C">
      <w:pPr>
        <w:spacing w:after="160" w:line="254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E6769C" w:rsidRDefault="00E6769C" w:rsidP="00E6769C">
      <w:pPr>
        <w:spacing w:after="160" w:line="254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E6769C" w:rsidRDefault="00E6769C" w:rsidP="00E6769C">
      <w:pPr>
        <w:spacing w:after="160" w:line="254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E6769C" w:rsidRDefault="00E6769C" w:rsidP="00E6769C">
      <w:pPr>
        <w:spacing w:after="160" w:line="254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E6769C" w:rsidRDefault="00E6769C" w:rsidP="00E6769C">
      <w:pPr>
        <w:spacing w:after="160" w:line="254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E6769C" w:rsidRDefault="00E6769C" w:rsidP="00E6769C">
      <w:pPr>
        <w:spacing w:after="160" w:line="254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E6769C" w:rsidRPr="00AD3687" w:rsidRDefault="00096A28" w:rsidP="00E6769C">
      <w:pPr>
        <w:spacing w:after="160" w:line="254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</w:t>
      </w:r>
      <w:r w:rsidR="00E6769C" w:rsidRPr="0032125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. </w:t>
      </w:r>
      <w:r w:rsidR="00E6769C" w:rsidRPr="00AD368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ТЕРНОПІЛЬ</w:t>
      </w:r>
    </w:p>
    <w:p w:rsidR="00E6769C" w:rsidRDefault="00E6769C" w:rsidP="00E6769C">
      <w:pPr>
        <w:spacing w:after="160" w:line="254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2022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br w:type="page"/>
      </w:r>
    </w:p>
    <w:p w:rsidR="00E6769C" w:rsidRDefault="00E6769C" w:rsidP="00E6769C">
      <w:pPr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lastRenderedPageBreak/>
        <w:t>ОГОЛОШЕННЯ</w:t>
      </w:r>
    </w:p>
    <w:p w:rsidR="00E6769C" w:rsidRDefault="00E6769C" w:rsidP="00E6769C">
      <w:pPr>
        <w:tabs>
          <w:tab w:val="left" w:pos="540"/>
        </w:tabs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про проведення закупівлі через систему електронних закупівель</w:t>
      </w:r>
    </w:p>
    <w:p w:rsidR="00E6769C" w:rsidRDefault="00E6769C" w:rsidP="00E6769C">
      <w:pPr>
        <w:tabs>
          <w:tab w:val="left" w:pos="0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E6769C" w:rsidRDefault="00E6769C" w:rsidP="00E6769C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Замовник:</w:t>
      </w:r>
    </w:p>
    <w:p w:rsidR="00E6769C" w:rsidRPr="00190B15" w:rsidRDefault="00E6769C" w:rsidP="00E6769C">
      <w:pPr>
        <w:tabs>
          <w:tab w:val="num" w:pos="-180"/>
          <w:tab w:val="left" w:pos="-142"/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u w:val="single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1.1. Найменування: </w:t>
      </w:r>
      <w:r w:rsidR="009757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К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П «</w:t>
      </w:r>
      <w:r w:rsidR="00692B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Тернопільський</w:t>
      </w:r>
      <w:r w:rsidRPr="003979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692B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міський лікувально-діагностичний </w:t>
      </w:r>
      <w:proofErr w:type="spellStart"/>
      <w:r w:rsidR="00692B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центр»ТМР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»</w:t>
      </w:r>
    </w:p>
    <w:p w:rsidR="00E6769C" w:rsidRPr="00190B15" w:rsidRDefault="00E6769C" w:rsidP="00E6769C">
      <w:pPr>
        <w:tabs>
          <w:tab w:val="num" w:pos="-180"/>
          <w:tab w:val="left" w:pos="-142"/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1.2. Код за ЄДРПОУ: </w:t>
      </w:r>
      <w:bookmarkStart w:id="0" w:name="_Hlk49958390"/>
      <w:r w:rsidR="00692BA9">
        <w:rPr>
          <w:rFonts w:ascii="Times New Roman" w:eastAsia="Times New Roman" w:hAnsi="Times New Roman"/>
          <w:b/>
          <w:sz w:val="24"/>
          <w:szCs w:val="24"/>
          <w:u w:val="single"/>
          <w:lang w:eastAsia="uk-UA"/>
        </w:rPr>
        <w:t>40242851</w:t>
      </w:r>
    </w:p>
    <w:bookmarkEnd w:id="0"/>
    <w:p w:rsidR="00E6769C" w:rsidRPr="00190B15" w:rsidRDefault="00E6769C" w:rsidP="00E6769C">
      <w:pPr>
        <w:tabs>
          <w:tab w:val="num" w:pos="-180"/>
          <w:tab w:val="left" w:pos="-142"/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1.3. Місцезнаходження: </w:t>
      </w:r>
      <w:proofErr w:type="spellStart"/>
      <w:r w:rsidRPr="00190B1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uk-UA"/>
        </w:rPr>
        <w:t>м.Тернопіль</w:t>
      </w:r>
      <w:proofErr w:type="spellEnd"/>
      <w:r w:rsidRPr="00190B1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uk-UA"/>
        </w:rPr>
        <w:t>,</w:t>
      </w:r>
      <w:proofErr w:type="spellStart"/>
      <w:r w:rsidRPr="00190B1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uk-UA"/>
        </w:rPr>
        <w:t>вул.</w:t>
      </w:r>
      <w:r w:rsidR="00692BA9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uk-UA"/>
        </w:rPr>
        <w:t>Руська</w:t>
      </w:r>
      <w:proofErr w:type="spellEnd"/>
      <w:r w:rsidR="00692BA9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uk-UA"/>
        </w:rPr>
        <w:t>,47</w:t>
      </w:r>
    </w:p>
    <w:p w:rsidR="00E6769C" w:rsidRPr="00190B15" w:rsidRDefault="00E6769C" w:rsidP="00E6769C">
      <w:pPr>
        <w:tabs>
          <w:tab w:val="num" w:pos="-180"/>
          <w:tab w:val="left" w:pos="-142"/>
          <w:tab w:val="left" w:pos="0"/>
          <w:tab w:val="left" w:pos="284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1.4. Посадові особи Замовника, уповноважені здійснювати зв'язок з учасниками: </w:t>
      </w:r>
      <w:r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="00692BA9">
        <w:rPr>
          <w:rFonts w:ascii="Times New Roman" w:eastAsia="Times New Roman" w:hAnsi="Times New Roman"/>
          <w:sz w:val="24"/>
          <w:szCs w:val="24"/>
          <w:lang w:val="ru-RU" w:eastAsia="uk-UA"/>
        </w:rPr>
        <w:t>Рогів</w:t>
      </w:r>
      <w:proofErr w:type="spellEnd"/>
      <w:r w:rsidR="00692BA9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="00692BA9">
        <w:rPr>
          <w:rFonts w:ascii="Times New Roman" w:eastAsia="Times New Roman" w:hAnsi="Times New Roman"/>
          <w:sz w:val="24"/>
          <w:szCs w:val="24"/>
          <w:lang w:val="ru-RU" w:eastAsia="uk-UA"/>
        </w:rPr>
        <w:t>Зоряна</w:t>
      </w:r>
      <w:proofErr w:type="spellEnd"/>
      <w:r w:rsidR="00692BA9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="00692BA9">
        <w:rPr>
          <w:rFonts w:ascii="Times New Roman" w:eastAsia="Times New Roman" w:hAnsi="Times New Roman"/>
          <w:sz w:val="24"/>
          <w:szCs w:val="24"/>
          <w:lang w:val="ru-RU" w:eastAsia="uk-UA"/>
        </w:rPr>
        <w:t>Володимирівна</w:t>
      </w:r>
      <w:proofErr w:type="spellEnd"/>
      <w:r w:rsidR="00692BA9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0352 52-23-68</w:t>
      </w:r>
    </w:p>
    <w:p w:rsidR="00692BA9" w:rsidRDefault="00E6769C" w:rsidP="00692BA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2. Назва предмета закупівлі із зазначенням коду за Єдиним закупівельним словником: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«код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uk-UA"/>
        </w:rPr>
        <w:t>ДК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021:2015 код </w:t>
      </w:r>
      <w:r w:rsidR="00692BA9" w:rsidRPr="00692BA9">
        <w:rPr>
          <w:rFonts w:ascii="Times New Roman" w:eastAsia="Times New Roman" w:hAnsi="Times New Roman"/>
          <w:b/>
          <w:sz w:val="24"/>
          <w:szCs w:val="24"/>
          <w:lang w:eastAsia="uk-UA"/>
        </w:rPr>
        <w:t>33600000-6 Фармацевтична продукція «</w:t>
      </w:r>
      <w:proofErr w:type="spellStart"/>
      <w:r w:rsidR="00692BA9">
        <w:rPr>
          <w:rFonts w:ascii="Arial" w:hAnsi="Arial" w:cs="Arial"/>
          <w:b/>
          <w:color w:val="454545"/>
          <w:sz w:val="21"/>
          <w:szCs w:val="21"/>
        </w:rPr>
        <w:t>Лі</w:t>
      </w:r>
      <w:r w:rsidR="00692BA9" w:rsidRPr="00692BA9">
        <w:rPr>
          <w:rFonts w:ascii="Arial" w:hAnsi="Arial" w:cs="Arial"/>
          <w:b/>
          <w:color w:val="454545"/>
          <w:sz w:val="21"/>
          <w:szCs w:val="21"/>
        </w:rPr>
        <w:t>докаїн</w:t>
      </w:r>
      <w:r w:rsidR="00381ECB">
        <w:rPr>
          <w:rFonts w:ascii="Arial" w:hAnsi="Arial" w:cs="Arial"/>
          <w:b/>
          <w:color w:val="454545"/>
          <w:sz w:val="21"/>
          <w:szCs w:val="21"/>
        </w:rPr>
        <w:t>-здоров’я</w:t>
      </w:r>
      <w:proofErr w:type="spellEnd"/>
      <w:r w:rsidR="00381ECB">
        <w:rPr>
          <w:rFonts w:ascii="Arial" w:hAnsi="Arial" w:cs="Arial"/>
          <w:b/>
          <w:color w:val="454545"/>
          <w:sz w:val="21"/>
          <w:szCs w:val="21"/>
        </w:rPr>
        <w:t>»-</w:t>
      </w:r>
      <w:r w:rsidR="00692BA9" w:rsidRPr="00692BA9">
        <w:rPr>
          <w:rFonts w:ascii="Arial" w:hAnsi="Arial" w:cs="Arial"/>
          <w:b/>
          <w:color w:val="454545"/>
          <w:sz w:val="21"/>
          <w:szCs w:val="21"/>
        </w:rPr>
        <w:t xml:space="preserve"> </w:t>
      </w:r>
      <w:proofErr w:type="spellStart"/>
      <w:r w:rsidR="00692BA9" w:rsidRPr="00692BA9">
        <w:rPr>
          <w:rFonts w:ascii="Arial" w:hAnsi="Arial" w:cs="Arial"/>
          <w:b/>
          <w:color w:val="454545"/>
          <w:sz w:val="21"/>
          <w:szCs w:val="21"/>
        </w:rPr>
        <w:t>спрей</w:t>
      </w:r>
      <w:proofErr w:type="spellEnd"/>
      <w:r w:rsidR="00692BA9" w:rsidRPr="00692BA9">
        <w:rPr>
          <w:rFonts w:ascii="Arial" w:hAnsi="Arial" w:cs="Arial"/>
          <w:b/>
          <w:color w:val="454545"/>
          <w:sz w:val="21"/>
          <w:szCs w:val="21"/>
        </w:rPr>
        <w:t xml:space="preserve"> 10% 38г</w:t>
      </w:r>
    </w:p>
    <w:p w:rsidR="00E6769C" w:rsidRDefault="00E6769C" w:rsidP="00692BA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3. Інформація про технічні, якісні та інші характеристики предмета закупівлі: відповідно до Додатку №3 Оголошення.</w:t>
      </w:r>
    </w:p>
    <w:p w:rsidR="00E6769C" w:rsidRDefault="00E6769C" w:rsidP="00E6769C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Кількість та </w:t>
      </w:r>
      <w:r w:rsidRPr="00324C0C">
        <w:rPr>
          <w:rFonts w:ascii="Times New Roman" w:eastAsia="Times New Roman" w:hAnsi="Times New Roman"/>
          <w:sz w:val="24"/>
          <w:szCs w:val="24"/>
          <w:lang w:eastAsia="ru-RU"/>
        </w:rPr>
        <w:t xml:space="preserve">місце поставки товарів або обсяг і місце виконання робіт чи надання послуг:        Обсяг – </w:t>
      </w:r>
      <w:r w:rsidR="00692BA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4 </w:t>
      </w:r>
      <w:r w:rsidRPr="00324C0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324C0C">
        <w:rPr>
          <w:rFonts w:ascii="Times New Roman" w:eastAsia="Times New Roman" w:hAnsi="Times New Roman"/>
          <w:sz w:val="24"/>
          <w:szCs w:val="24"/>
          <w:lang w:val="ru-RU" w:eastAsia="ru-RU"/>
        </w:rPr>
        <w:t>ш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</w:p>
    <w:p w:rsidR="00E6769C" w:rsidRDefault="00E6769C" w:rsidP="00692BA9">
      <w:pPr>
        <w:tabs>
          <w:tab w:val="num" w:pos="-180"/>
          <w:tab w:val="left" w:pos="-142"/>
          <w:tab w:val="left" w:pos="0"/>
          <w:tab w:val="left" w:pos="284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Місце надання послуг: </w:t>
      </w:r>
      <w:r w:rsidRPr="00190B1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ru-RU" w:eastAsia="uk-UA"/>
        </w:rPr>
        <w:t>м.</w:t>
      </w:r>
      <w:r w:rsidR="00692BA9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 w:rsidRPr="00190B1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ru-RU" w:eastAsia="uk-UA"/>
        </w:rPr>
        <w:t>Тернопіль</w:t>
      </w:r>
      <w:proofErr w:type="spellEnd"/>
      <w:r w:rsidRPr="00190B1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ru-RU" w:eastAsia="uk-UA"/>
        </w:rPr>
        <w:t>,</w:t>
      </w:r>
      <w:r w:rsidR="00692BA9" w:rsidRPr="00692BA9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uk-UA"/>
        </w:rPr>
        <w:t xml:space="preserve"> </w:t>
      </w:r>
      <w:r w:rsidR="00692BA9" w:rsidRPr="00190B1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uk-UA"/>
        </w:rPr>
        <w:t>вул.</w:t>
      </w:r>
      <w:r w:rsidR="00692BA9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uk-UA"/>
        </w:rPr>
        <w:t xml:space="preserve"> Руська,47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.  Строк поставки товарів, виконання робіт, надання послуг: </w:t>
      </w:r>
      <w:r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до </w:t>
      </w:r>
      <w:r w:rsidR="00FE73F4" w:rsidRPr="00FE73F4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31</w:t>
      </w:r>
      <w:r w:rsidR="00FE73F4">
        <w:rPr>
          <w:rFonts w:ascii="Times New Roman" w:eastAsia="Times New Roman" w:hAnsi="Times New Roman"/>
          <w:b/>
          <w:sz w:val="24"/>
          <w:szCs w:val="24"/>
          <w:lang w:eastAsia="uk-UA"/>
        </w:rPr>
        <w:t>.</w:t>
      </w:r>
      <w:r w:rsidR="00FE73F4" w:rsidRPr="00FE73F4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12</w:t>
      </w:r>
      <w:r>
        <w:rPr>
          <w:rFonts w:ascii="Times New Roman" w:eastAsia="Times New Roman" w:hAnsi="Times New Roman"/>
          <w:b/>
          <w:sz w:val="24"/>
          <w:szCs w:val="24"/>
          <w:lang w:eastAsia="uk-UA"/>
        </w:rPr>
        <w:t>.2022р.</w:t>
      </w:r>
    </w:p>
    <w:p w:rsidR="00E6769C" w:rsidRPr="00324C0C" w:rsidRDefault="00E6769C" w:rsidP="00E676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6. Умови оплати: Замовник здійснює оплату вартості Послуг шляхом перерахування грошових коштів на банківський </w:t>
      </w:r>
      <w:r w:rsidRPr="00324C0C">
        <w:rPr>
          <w:rFonts w:ascii="Times New Roman" w:eastAsia="Times New Roman" w:hAnsi="Times New Roman"/>
          <w:sz w:val="24"/>
          <w:szCs w:val="24"/>
          <w:lang w:eastAsia="uk-UA"/>
        </w:rPr>
        <w:t xml:space="preserve">рахунок Виконавця </w:t>
      </w:r>
      <w:r w:rsidRPr="00324C0C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протягом 15 календарних днів з дати підписання  </w:t>
      </w:r>
      <w:r w:rsidR="00692BA9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видаткової накладної</w:t>
      </w:r>
      <w:r w:rsidRPr="00324C0C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E6769C" w:rsidRPr="00324C0C" w:rsidRDefault="00E6769C" w:rsidP="00E6769C">
      <w:pPr>
        <w:tabs>
          <w:tab w:val="num" w:pos="-180"/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324C0C">
        <w:rPr>
          <w:rFonts w:ascii="Times New Roman" w:eastAsia="Times New Roman" w:hAnsi="Times New Roman"/>
          <w:sz w:val="24"/>
          <w:szCs w:val="24"/>
          <w:lang w:eastAsia="uk-UA"/>
        </w:rPr>
        <w:t xml:space="preserve">7. Очікувана вартість предмета закупівлі: </w:t>
      </w:r>
      <w:r w:rsidR="00381ECB">
        <w:rPr>
          <w:rFonts w:ascii="Times New Roman" w:eastAsia="Times New Roman" w:hAnsi="Times New Roman"/>
          <w:sz w:val="24"/>
          <w:szCs w:val="24"/>
          <w:lang w:eastAsia="uk-UA"/>
        </w:rPr>
        <w:t>1240,00</w:t>
      </w:r>
      <w:r w:rsidRPr="00324C0C">
        <w:rPr>
          <w:rFonts w:ascii="Times New Roman" w:eastAsia="Times New Roman" w:hAnsi="Times New Roman"/>
          <w:sz w:val="24"/>
          <w:szCs w:val="24"/>
          <w:lang w:eastAsia="uk-UA"/>
        </w:rPr>
        <w:t xml:space="preserve"> грн.  </w:t>
      </w:r>
    </w:p>
    <w:p w:rsidR="00E6769C" w:rsidRDefault="00E6769C" w:rsidP="00E6769C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4C0C">
        <w:rPr>
          <w:rFonts w:ascii="Times New Roman" w:eastAsia="Times New Roman" w:hAnsi="Times New Roman"/>
          <w:sz w:val="24"/>
          <w:szCs w:val="24"/>
          <w:lang w:eastAsia="ru-RU"/>
        </w:rPr>
        <w:t>8. Період уточнення інформації про закупівлю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(не менше трьох робочих днів</w:t>
      </w:r>
      <w:r w:rsidRPr="00096A28">
        <w:rPr>
          <w:rFonts w:ascii="Times New Roman" w:eastAsia="Times New Roman" w:hAnsi="Times New Roman"/>
          <w:sz w:val="24"/>
          <w:szCs w:val="24"/>
          <w:lang w:eastAsia="ru-RU"/>
        </w:rPr>
        <w:t>):</w:t>
      </w:r>
      <w:r w:rsidRPr="00096A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F71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 </w:t>
      </w:r>
      <w:r w:rsidR="0027403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0</w:t>
      </w:r>
      <w:r w:rsidR="00274033" w:rsidRPr="0027403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4</w:t>
      </w:r>
      <w:r w:rsidR="00096A28" w:rsidRPr="00096A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</w:t>
      </w:r>
      <w:r w:rsidR="00FE73F4" w:rsidRPr="00FE73F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8</w:t>
      </w:r>
      <w:r w:rsidR="00940C15" w:rsidRPr="00096A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.22р.</w:t>
      </w:r>
      <w:bookmarkStart w:id="1" w:name="_GoBack"/>
      <w:bookmarkEnd w:id="1"/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</w:p>
    <w:p w:rsidR="00E6769C" w:rsidRDefault="00E6769C" w:rsidP="00E6769C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9.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закупівель):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45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 </w:t>
      </w:r>
      <w:r w:rsidR="0027403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0</w:t>
      </w:r>
      <w:r w:rsidR="00274033" w:rsidRPr="0027403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9</w:t>
      </w:r>
      <w:r w:rsidRPr="00096A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096A28" w:rsidRPr="00096A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FE73F4" w:rsidRPr="00FE73F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8</w:t>
      </w:r>
      <w:r w:rsidR="00940C15" w:rsidRPr="00096A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.22р.</w:t>
      </w:r>
    </w:p>
    <w:p w:rsidR="00E6769C" w:rsidRDefault="00E6769C" w:rsidP="00E6769C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 Перелік критеріїв та методика оцінки пропозицій із зазначенням питомої ваги критеріїв:</w:t>
      </w:r>
    </w:p>
    <w:p w:rsidR="00E6769C" w:rsidRDefault="00E6769C" w:rsidP="00E6769C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10.1.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Критерії оцінки: - Ціна (питома вага критерію - 100%). </w:t>
      </w:r>
    </w:p>
    <w:p w:rsidR="00E6769C" w:rsidRDefault="00E6769C" w:rsidP="00E6769C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Якщо крім ціни замовником встановлені інші критерії оцінки відповідно до методики оцінки, до початку електронного аукціону в електронній системі закупівель автоматично визначаються показники інших критеріїв оцінки та приведена ціна, після чого розкривається інформація про приведену ціну та перелік усіх приведених цін тендерних пропозицій/пропозицій, розташованих у порядку від найнижчої до найвищої ціни без зазначення найменувань та інформації про учасників.</w:t>
      </w:r>
    </w:p>
    <w:p w:rsidR="00E6769C" w:rsidRDefault="00E6769C" w:rsidP="00E6769C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10.2. Методика оцінки: - переможцем закупівлі з числа учасників, пропозиції яких не було відхилено згідно з Законом, визначається учасник, ціна пропозиції якого є найменшою.</w:t>
      </w:r>
    </w:p>
    <w:p w:rsidR="00E6769C" w:rsidRDefault="00E6769C" w:rsidP="00E6769C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 Розмір та умови надання забезпечення пропозицій учасників (якщо замовник вимагає його надати):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вимагається.</w:t>
      </w:r>
    </w:p>
    <w:p w:rsidR="00E6769C" w:rsidRDefault="00E6769C" w:rsidP="00E6769C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 Розмір та умови надання забезпечення виконання договору про закупівлю (якщо замовник вимагає його надати):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вимагається.</w:t>
      </w:r>
    </w:p>
    <w:p w:rsidR="00E6769C" w:rsidRDefault="00E6769C" w:rsidP="00E67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13.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0,5% від очікуваної вартості предмету закупівлі.</w:t>
      </w:r>
    </w:p>
    <w:p w:rsidR="00E6769C" w:rsidRDefault="00E6769C" w:rsidP="00E6769C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Вимоги до кваліфікації учасників та спосіб їх підтвердження - викладено в додатку № 1 до оголошення</w:t>
      </w:r>
      <w:bookmarkStart w:id="2" w:name="n1158"/>
      <w:bookmarkStart w:id="3" w:name="n1160"/>
      <w:bookmarkEnd w:id="2"/>
      <w:bookmarkEnd w:id="3"/>
      <w:r>
        <w:rPr>
          <w:rFonts w:ascii="Times New Roman" w:hAnsi="Times New Roman"/>
          <w:sz w:val="24"/>
          <w:szCs w:val="24"/>
        </w:rPr>
        <w:t>.</w:t>
      </w:r>
    </w:p>
    <w:p w:rsidR="00E6769C" w:rsidRDefault="00E6769C" w:rsidP="00E6769C">
      <w:pPr>
        <w:tabs>
          <w:tab w:val="num" w:pos="-18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     Пропозиція Учасника подається за формою, що викладено в додатку №2 до оголошення, і підписується керівником (або уповноваженою особою) Учасника та завіряється печаткою учасника (у разі її використання). </w:t>
      </w:r>
    </w:p>
    <w:p w:rsidR="00E6769C" w:rsidRDefault="00E6769C" w:rsidP="00E6769C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У період уточнення інформації учасники спрощеної закупівлі мають право звернутися до замовника через електронну систему закупівель за роз’ясненням щодо інформації, зазначеної в оголошенні про проведення спрощеної закупівлі, щодо вимог до предмета закупівлі та/або звернутися до замовника з вимогою щодо усунення порушення під час проведення спрощеної закупівлі.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n1161"/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Усі звернення за роз’ясненнями, звернення з вимогою щодо усунення порушення автоматично оприлюднюються в електронній системі закупівель без ідентифікації особи, яка звернулася до замовника.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n1162"/>
      <w:bookmarkEnd w:id="5"/>
      <w:r>
        <w:rPr>
          <w:rFonts w:ascii="Times New Roman" w:eastAsia="Times New Roman" w:hAnsi="Times New Roman"/>
          <w:sz w:val="24"/>
          <w:szCs w:val="24"/>
          <w:lang w:eastAsia="ru-RU"/>
        </w:rPr>
        <w:t>Замовник протягом одного робочого дня з дня їх оприлюднення зобов’язаний надати роз’яснення на звернення учасників спрощеної закупівлі, які оприлюднюються в електронній системі закупівель, та/або внести зміни до оголошення про проведення спрощеної закупівлі, та/або вимог до предмета закупівлі.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n1163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>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дні.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n1164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>Замовник має право з власної ініціативи внести зміни до оголошення про проведення спрощеної закупівлі та/або вимог до предмета закупівлі, але до початку строку подання пропозицій. Зміни, що вносяться замовником, розміщуються та відображаються в електронній системі закупівель у вигляді нової редакції документів.</w:t>
      </w:r>
    </w:p>
    <w:p w:rsidR="00E6769C" w:rsidRDefault="00E6769C" w:rsidP="00E67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n1165"/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>16. Для проведення спрощеної закупівлі із застосуванням електронного аукціону має бути подано не менше двох пропозицій.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n1166"/>
      <w:bookmarkEnd w:id="9"/>
      <w:r>
        <w:rPr>
          <w:rFonts w:ascii="Times New Roman" w:eastAsia="Times New Roman" w:hAnsi="Times New Roman"/>
          <w:sz w:val="24"/>
          <w:szCs w:val="24"/>
          <w:lang w:eastAsia="ru-RU"/>
        </w:rPr>
        <w:t>У разі якщо була подана одна пропозиція, електронна система закупівель після закінчення строку подання пропозицій автоматично переходить до етапу розгляду на відповідність умовам, визначеним в оголошенні про проведення спрощеної закупівлі, та вимогам до предмета закупівлі пропозиції учасника.</w:t>
      </w:r>
    </w:p>
    <w:p w:rsidR="00E6769C" w:rsidRDefault="00E6769C" w:rsidP="00E67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n1167"/>
      <w:bookmarkEnd w:id="10"/>
      <w:r>
        <w:rPr>
          <w:rFonts w:ascii="Times New Roman" w:eastAsia="Times New Roman" w:hAnsi="Times New Roman"/>
          <w:sz w:val="24"/>
          <w:szCs w:val="24"/>
          <w:lang w:eastAsia="ru-RU"/>
        </w:rPr>
        <w:t>17. Пропозиції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необхідних документів через електронну систему закупівель, що підтверджують відповідність вимогам, визначеним замовником.</w:t>
      </w:r>
    </w:p>
    <w:p w:rsidR="00E6769C" w:rsidRDefault="00E6769C" w:rsidP="00E676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Всі визначені цим Оголошенням документи пропозиції завантажуються в електронну систему закупівель у вигляді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скан-копій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придатних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машинозчитування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(файли з розширенням «..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pdf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>.», «..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jpeg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.», тощо), зміст та вигляд яких повинен відповідати оригіналам відповідних документів, згідно яких виготовляються такі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скан-копії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>. Документи, що складаються учасником, повинні бути оформлені належним чином у відповідності до вимог чинного законодавства в частині дотримання письмової форми документу, складеного суб’єктом господарювання, в тому числі за власноручним підписом учасника/уповноваженої особи учасника. Вимога щодо засвідчення того чи іншого документу пропозиції власноручним підписом учасника/уповноваженої не застосовується до документів (матеріалів та інформації), що подаються у складі пропозиції, якщо такі документи (матеріали та інформація)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(матеріал чи інформацію).</w:t>
      </w:r>
    </w:p>
    <w:p w:rsidR="00E6769C" w:rsidRDefault="00E6769C" w:rsidP="00E676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послуги", тобто пропозиція у будь-якому випадку повинна містити накладений електронний підпис (або кваліфікований електронний підпис) учасника/уповноваженої особи учасника процедури закупівлі, повноваження якої щодо підпису документів пропозиції підтверджуються відповідно до поданих документів, що вимагаються цим Оголошенням.</w:t>
      </w:r>
    </w:p>
    <w:p w:rsidR="00E6769C" w:rsidRDefault="00E6769C" w:rsidP="00E67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n1168"/>
      <w:bookmarkEnd w:id="11"/>
      <w:r>
        <w:rPr>
          <w:rFonts w:ascii="Times New Roman" w:eastAsia="Times New Roman" w:hAnsi="Times New Roman"/>
          <w:sz w:val="24"/>
          <w:szCs w:val="24"/>
          <w:lang w:eastAsia="ru-RU"/>
        </w:rPr>
        <w:t>Електронна система закупівель автоматично формує та надсилає повідомлення учаснику про отримання його пропозиції із зазначенням дати та часу.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" w:name="n1169"/>
      <w:bookmarkEnd w:id="12"/>
      <w:r>
        <w:rPr>
          <w:rFonts w:ascii="Times New Roman" w:eastAsia="Times New Roman" w:hAnsi="Times New Roman"/>
          <w:sz w:val="24"/>
          <w:szCs w:val="24"/>
          <w:lang w:eastAsia="ru-RU"/>
        </w:rPr>
        <w:t>Кожен учасник має право подати лише одну пропозицію, у тому числі до визначеної в оголошенні про проведення спрощеної закупівлі частини предмета закупівлі (лота).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" w:name="n1170"/>
      <w:bookmarkEnd w:id="13"/>
      <w:r>
        <w:rPr>
          <w:rFonts w:ascii="Times New Roman" w:eastAsia="Times New Roman" w:hAnsi="Times New Roman"/>
          <w:sz w:val="24"/>
          <w:szCs w:val="24"/>
          <w:lang w:eastAsia="ru-RU"/>
        </w:rPr>
        <w:t>Пропозиції учасників, подані після закінчення строку їх подання, електронною системою закупівель не приймаються.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" w:name="n1171"/>
      <w:bookmarkEnd w:id="14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Пропозиція учасника повинна містити підтвердження надання учасником забезпечення пропозиції, якщо таке забезпечення передбачено оголошенням про проведення спрощеної закупівлі.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" w:name="n1172"/>
      <w:bookmarkEnd w:id="15"/>
      <w:r>
        <w:rPr>
          <w:rFonts w:ascii="Times New Roman" w:eastAsia="Times New Roman" w:hAnsi="Times New Roman"/>
          <w:sz w:val="24"/>
          <w:szCs w:val="24"/>
          <w:lang w:eastAsia="ru-RU"/>
        </w:rPr>
        <w:t>Учасник має право внести зміни або відкликати свою пропозицію до закінчення строку її подання без втрати свого забезпечення пропозиції.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" w:name="n1173"/>
      <w:bookmarkEnd w:id="16"/>
      <w:r>
        <w:rPr>
          <w:rFonts w:ascii="Times New Roman" w:eastAsia="Times New Roman" w:hAnsi="Times New Roman"/>
          <w:sz w:val="24"/>
          <w:szCs w:val="24"/>
          <w:lang w:eastAsia="ru-RU"/>
        </w:rPr>
        <w:t>Такі зміни або заява про відкликання пропозиції враховуються, якщо вони отримані електронною системою закупівель до закінчення строку подання пропозицій.</w:t>
      </w:r>
    </w:p>
    <w:p w:rsidR="00E6769C" w:rsidRDefault="00E6769C" w:rsidP="00E67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" w:name="n1174"/>
      <w:bookmarkEnd w:id="17"/>
      <w:r>
        <w:rPr>
          <w:rFonts w:ascii="Times New Roman" w:eastAsia="Times New Roman" w:hAnsi="Times New Roman"/>
          <w:sz w:val="24"/>
          <w:szCs w:val="24"/>
          <w:lang w:eastAsia="ru-RU"/>
        </w:rPr>
        <w:t>18. Розкриття пропозицій відбувається у порядку, передбаченому абзацами </w:t>
      </w:r>
      <w:hyperlink r:id="rId4" w:anchor="n1493" w:history="1">
        <w:r>
          <w:rPr>
            <w:rStyle w:val="a3"/>
            <w:rFonts w:ascii="Times New Roman" w:eastAsia="Times New Roman" w:hAnsi="Times New Roman"/>
            <w:color w:val="0563C1"/>
            <w:sz w:val="24"/>
            <w:szCs w:val="24"/>
            <w:lang w:eastAsia="ru-RU"/>
          </w:rPr>
          <w:t>першим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і </w:t>
      </w:r>
      <w:hyperlink r:id="rId5" w:anchor="n1494" w:history="1">
        <w:r>
          <w:rPr>
            <w:rStyle w:val="a3"/>
            <w:rFonts w:ascii="Times New Roman" w:eastAsia="Times New Roman" w:hAnsi="Times New Roman"/>
            <w:color w:val="0563C1"/>
            <w:sz w:val="24"/>
            <w:szCs w:val="24"/>
            <w:lang w:eastAsia="ru-RU"/>
          </w:rPr>
          <w:t>другим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частини першої статті 28 цього Закону.</w:t>
      </w:r>
    </w:p>
    <w:p w:rsidR="00E6769C" w:rsidRDefault="00E6769C" w:rsidP="00E67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" w:name="n1175"/>
      <w:bookmarkEnd w:id="18"/>
      <w:r>
        <w:rPr>
          <w:rFonts w:ascii="Times New Roman" w:eastAsia="Times New Roman" w:hAnsi="Times New Roman"/>
          <w:sz w:val="24"/>
          <w:szCs w:val="24"/>
          <w:lang w:eastAsia="ru-RU"/>
        </w:rPr>
        <w:t>19. Замовник розглядає на відповідність умовам, визначеним в оголошенні про проведення спрощеної закупівлі, та вимогам до предмета закупівлі пропозицію учасника, яка за результатами електронного аукціону (у разі його проведення) визначена найбільш економічно вигідною.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9" w:name="n1176"/>
      <w:bookmarkEnd w:id="19"/>
      <w:r>
        <w:rPr>
          <w:rFonts w:ascii="Times New Roman" w:eastAsia="Times New Roman" w:hAnsi="Times New Roman"/>
          <w:sz w:val="24"/>
          <w:szCs w:val="24"/>
          <w:lang w:eastAsia="ru-RU"/>
        </w:rPr>
        <w:t>Строк розгляду найбільш економічно вигідної пропозиції не повинен перевищувати п’ять робочих днів з дня завершення електронного аукціону.</w:t>
      </w:r>
    </w:p>
    <w:p w:rsidR="00E6769C" w:rsidRDefault="00E6769C" w:rsidP="00E67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0" w:name="n1177"/>
      <w:bookmarkEnd w:id="20"/>
      <w:r>
        <w:rPr>
          <w:rFonts w:ascii="Times New Roman" w:eastAsia="Times New Roman" w:hAnsi="Times New Roman"/>
          <w:sz w:val="24"/>
          <w:szCs w:val="24"/>
          <w:lang w:eastAsia="ru-RU"/>
        </w:rPr>
        <w:t>20. За результатами оцінки та розгляду пропозиції замовник визначає переможця.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1" w:name="n1178"/>
      <w:bookmarkEnd w:id="21"/>
      <w:r>
        <w:rPr>
          <w:rFonts w:ascii="Times New Roman" w:eastAsia="Times New Roman" w:hAnsi="Times New Roman"/>
          <w:sz w:val="24"/>
          <w:szCs w:val="24"/>
          <w:lang w:eastAsia="ru-RU"/>
        </w:rPr>
        <w:t>Повідомлення про намір укласти договір про закупівлю замовник оприлюднює в електронній системі закупівель.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2" w:name="n1179"/>
      <w:bookmarkEnd w:id="22"/>
      <w:r>
        <w:rPr>
          <w:rFonts w:ascii="Times New Roman" w:eastAsia="Times New Roman" w:hAnsi="Times New Roman"/>
          <w:sz w:val="24"/>
          <w:szCs w:val="24"/>
          <w:lang w:eastAsia="ru-RU"/>
        </w:rPr>
        <w:t>У разі відхилення найбільш економічно вигідної пропозиції відповідно до </w:t>
      </w:r>
      <w:hyperlink r:id="rId6" w:anchor="n1181" w:history="1">
        <w:r>
          <w:rPr>
            <w:rStyle w:val="a3"/>
            <w:rFonts w:ascii="Times New Roman" w:eastAsia="Times New Roman" w:hAnsi="Times New Roman"/>
            <w:color w:val="0563C1"/>
            <w:sz w:val="24"/>
            <w:szCs w:val="24"/>
            <w:lang w:eastAsia="ru-RU"/>
          </w:rPr>
          <w:t>частини тринадцятої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цієї статті замовник розглядає наступну пропозицію учасника, який за результатами оцінки надав наступну найбільш економічно вигідну пропозицію.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3" w:name="n1180"/>
      <w:bookmarkEnd w:id="23"/>
      <w:r>
        <w:rPr>
          <w:rFonts w:ascii="Times New Roman" w:eastAsia="Times New Roman" w:hAnsi="Times New Roman"/>
          <w:sz w:val="24"/>
          <w:szCs w:val="24"/>
          <w:lang w:eastAsia="ru-RU"/>
        </w:rPr>
        <w:t>Наступна найбільш економічно вигідна пропозиція визначається електронною системою закупівель автоматично.</w:t>
      </w:r>
    </w:p>
    <w:p w:rsidR="00E6769C" w:rsidRDefault="00E6769C" w:rsidP="00E67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4" w:name="n1181"/>
      <w:bookmarkEnd w:id="24"/>
      <w:r>
        <w:rPr>
          <w:rFonts w:ascii="Times New Roman" w:eastAsia="Times New Roman" w:hAnsi="Times New Roman"/>
          <w:sz w:val="24"/>
          <w:szCs w:val="24"/>
          <w:lang w:eastAsia="ru-RU"/>
        </w:rPr>
        <w:t>21. Замовник відхиляє пропозицію в разі, якщо: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5" w:name="n1182"/>
      <w:bookmarkEnd w:id="25"/>
      <w:r>
        <w:rPr>
          <w:rFonts w:ascii="Times New Roman" w:eastAsia="Times New Roman" w:hAnsi="Times New Roman"/>
          <w:sz w:val="24"/>
          <w:szCs w:val="24"/>
          <w:lang w:eastAsia="ru-RU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6" w:name="n1183"/>
      <w:bookmarkEnd w:id="26"/>
      <w:r>
        <w:rPr>
          <w:rFonts w:ascii="Times New Roman" w:eastAsia="Times New Roman" w:hAnsi="Times New Roman"/>
          <w:sz w:val="24"/>
          <w:szCs w:val="24"/>
          <w:lang w:eastAsia="ru-RU"/>
        </w:rPr>
        <w:t>2) учасник не надав забезпечення пропозиції, якщо таке забезпечення вимагалося замовником;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7" w:name="n1184"/>
      <w:bookmarkEnd w:id="27"/>
      <w:r>
        <w:rPr>
          <w:rFonts w:ascii="Times New Roman" w:eastAsia="Times New Roman" w:hAnsi="Times New Roman"/>
          <w:sz w:val="24"/>
          <w:szCs w:val="24"/>
          <w:lang w:eastAsia="ru-RU"/>
        </w:rPr>
        <w:t>3) учасник, який визначений переможцем спрощеної закупівлі, відмовився від укладення договору про закупівлю;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8" w:name="n1185"/>
      <w:bookmarkEnd w:id="2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неукладення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договору з боку учасника) більше двох разів із замовником, який проводить таку спрощену закупівлю.</w:t>
      </w:r>
    </w:p>
    <w:p w:rsidR="00E6769C" w:rsidRDefault="00E6769C" w:rsidP="00E67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9" w:name="n1186"/>
      <w:bookmarkEnd w:id="29"/>
      <w:r>
        <w:rPr>
          <w:rFonts w:ascii="Times New Roman" w:eastAsia="Times New Roman" w:hAnsi="Times New Roman"/>
          <w:sz w:val="24"/>
          <w:szCs w:val="24"/>
          <w:lang w:eastAsia="ru-RU"/>
        </w:rPr>
        <w:t>22.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учаснику, пропозиція якого відхилена через електронну систему закупівель.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" w:name="n1187"/>
      <w:bookmarkEnd w:id="30"/>
      <w:r>
        <w:rPr>
          <w:rFonts w:ascii="Times New Roman" w:eastAsia="Times New Roman" w:hAnsi="Times New Roman"/>
          <w:sz w:val="24"/>
          <w:szCs w:val="24"/>
          <w:lang w:eastAsia="ru-RU"/>
        </w:rPr>
        <w:t>Учасник, пропозиція якого відхилена, може звернутися до замовника з вимогою надати додаткову аргументацію щодо причин невідповідності його пропозиції умовам, визначеним в оголошенні про проведення спрощеної закупівлі, та вимогам до предмета закупівлі. Не пізніше ніж через три робочих дні з дня надходження такого звернення через електронну систему закупівель замовник зобов’язаний надати йому відповідь.</w:t>
      </w:r>
    </w:p>
    <w:p w:rsidR="00E6769C" w:rsidRDefault="00E6769C" w:rsidP="00E6769C">
      <w:pPr>
        <w:spacing w:after="0" w:line="240" w:lineRule="auto"/>
        <w:ind w:right="8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23.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Пропозиція не буде відхилена у разі допущення учасником торгів формальних (несуттєвих) помилок, пов’язаних з оформленням пропозиції та які не впливають на зміст пропозиції,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Учасником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надається погодження, наприклад: відсутність підписів, печаток на окремих документах, технічні помилки та описки.</w:t>
      </w:r>
    </w:p>
    <w:p w:rsidR="00E6769C" w:rsidRDefault="00E6769C" w:rsidP="00E6769C">
      <w:pPr>
        <w:spacing w:after="0" w:line="240" w:lineRule="auto"/>
        <w:ind w:right="8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Рішення про віднесення допущеної учасником помилки до формальної (несуттєвої) ухвалює Замовник.</w:t>
      </w:r>
    </w:p>
    <w:p w:rsidR="00E6769C" w:rsidRDefault="00E6769C" w:rsidP="00E6769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ru-RU"/>
        </w:rPr>
        <w:t>До формальних (несуттєвих) помилок належать технічні, механічні та інші помилки, описані в наказі Уповноваженого органу №710 від 15.04.2020 року «Про затвердження Переліку формальних помилок».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69C" w:rsidRDefault="00E6769C" w:rsidP="00E67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" w:name="n1188"/>
      <w:bookmarkEnd w:id="31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24. Замовник укладає договір про закупівлю з учасником, який визнаний переможцем спрощеної закупівлі, не пізніше ніж через 20 днів з дня прийняття рішення про намір укласти договір про закупівлю.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" w:name="n1189"/>
      <w:bookmarkEnd w:id="32"/>
      <w:r>
        <w:rPr>
          <w:rFonts w:ascii="Times New Roman" w:eastAsia="Times New Roman" w:hAnsi="Times New Roman"/>
          <w:sz w:val="24"/>
          <w:szCs w:val="24"/>
          <w:lang w:eastAsia="ru-RU"/>
        </w:rPr>
        <w:t>Договір про закупівлю укладається згідно з вимогами </w:t>
      </w:r>
      <w:hyperlink r:id="rId7" w:anchor="n1760" w:history="1">
        <w:r>
          <w:rPr>
            <w:rStyle w:val="a3"/>
            <w:rFonts w:ascii="Times New Roman" w:eastAsia="Times New Roman" w:hAnsi="Times New Roman"/>
            <w:color w:val="0563C1"/>
            <w:sz w:val="24"/>
            <w:szCs w:val="24"/>
            <w:lang w:eastAsia="ru-RU"/>
          </w:rPr>
          <w:t>статті 41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 Закону України «Про публічні закупівлі».</w:t>
      </w:r>
    </w:p>
    <w:p w:rsidR="00E6769C" w:rsidRDefault="00E6769C" w:rsidP="00E67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" w:name="n1190"/>
      <w:bookmarkEnd w:id="33"/>
      <w:r>
        <w:rPr>
          <w:rFonts w:ascii="Times New Roman" w:eastAsia="Times New Roman" w:hAnsi="Times New Roman"/>
          <w:sz w:val="24"/>
          <w:szCs w:val="24"/>
          <w:lang w:eastAsia="ru-RU"/>
        </w:rPr>
        <w:t>25. Звіт про результати проведення закупівлі оприлюднюється у порядку, передбаченому </w:t>
      </w:r>
      <w:hyperlink r:id="rId8" w:anchor="n1039" w:history="1">
        <w:r>
          <w:rPr>
            <w:rStyle w:val="a3"/>
            <w:rFonts w:ascii="Times New Roman" w:eastAsia="Times New Roman" w:hAnsi="Times New Roman"/>
            <w:color w:val="0563C1"/>
            <w:sz w:val="24"/>
            <w:szCs w:val="24"/>
            <w:lang w:eastAsia="ru-RU"/>
          </w:rPr>
          <w:t>статтями 10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і </w:t>
      </w:r>
      <w:hyperlink r:id="rId9" w:anchor="n1357" w:history="1">
        <w:r>
          <w:rPr>
            <w:rStyle w:val="a3"/>
            <w:rFonts w:ascii="Times New Roman" w:eastAsia="Times New Roman" w:hAnsi="Times New Roman"/>
            <w:color w:val="0563C1"/>
            <w:sz w:val="24"/>
            <w:szCs w:val="24"/>
            <w:lang w:eastAsia="ru-RU"/>
          </w:rPr>
          <w:t>19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 Закону.</w:t>
      </w:r>
    </w:p>
    <w:p w:rsidR="00E6769C" w:rsidRDefault="00E6769C" w:rsidP="00E67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" w:name="n1191"/>
      <w:bookmarkEnd w:id="34"/>
      <w:r>
        <w:rPr>
          <w:rFonts w:ascii="Times New Roman" w:eastAsia="Times New Roman" w:hAnsi="Times New Roman"/>
          <w:sz w:val="24"/>
          <w:szCs w:val="24"/>
          <w:lang w:eastAsia="ru-RU"/>
        </w:rPr>
        <w:t>26. Замовник відміняє спрощену закупівлю в разі: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" w:name="n1192"/>
      <w:bookmarkEnd w:id="35"/>
      <w:r>
        <w:rPr>
          <w:rFonts w:ascii="Times New Roman" w:eastAsia="Times New Roman" w:hAnsi="Times New Roman"/>
          <w:sz w:val="24"/>
          <w:szCs w:val="24"/>
          <w:lang w:eastAsia="ru-RU"/>
        </w:rPr>
        <w:t>1) відсутності подальшої потреби в закупівлі товарів, робіт і послуг;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6" w:name="n1193"/>
      <w:bookmarkEnd w:id="36"/>
      <w:r>
        <w:rPr>
          <w:rFonts w:ascii="Times New Roman" w:eastAsia="Times New Roman" w:hAnsi="Times New Roman"/>
          <w:sz w:val="24"/>
          <w:szCs w:val="24"/>
          <w:lang w:eastAsia="ru-RU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7" w:name="n1194"/>
      <w:bookmarkEnd w:id="37"/>
      <w:r>
        <w:rPr>
          <w:rFonts w:ascii="Times New Roman" w:eastAsia="Times New Roman" w:hAnsi="Times New Roman"/>
          <w:sz w:val="24"/>
          <w:szCs w:val="24"/>
          <w:lang w:eastAsia="ru-RU"/>
        </w:rPr>
        <w:t>3) скорочення видатків на здійснення закупівлі товарів, робіт і послуг.</w:t>
      </w:r>
      <w:bookmarkStart w:id="38" w:name="n1195"/>
      <w:bookmarkEnd w:id="38"/>
    </w:p>
    <w:p w:rsidR="00E6769C" w:rsidRDefault="00E6769C" w:rsidP="00E67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27. Спрощена закупівля автоматично відміняється електронною системою закупівель у разі: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9" w:name="n1196"/>
      <w:bookmarkEnd w:id="39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відхилення всіх пропозицій 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0" w:name="n1197"/>
      <w:bookmarkEnd w:id="40"/>
      <w:r>
        <w:rPr>
          <w:rFonts w:ascii="Times New Roman" w:eastAsia="Times New Roman" w:hAnsi="Times New Roman"/>
          <w:sz w:val="24"/>
          <w:szCs w:val="24"/>
          <w:lang w:eastAsia="ru-RU"/>
        </w:rPr>
        <w:t>2) відсутності пропозицій учасників для участі в ній.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1" w:name="n1198"/>
      <w:bookmarkEnd w:id="41"/>
      <w:r>
        <w:rPr>
          <w:rFonts w:ascii="Times New Roman" w:eastAsia="Times New Roman" w:hAnsi="Times New Roman"/>
          <w:sz w:val="24"/>
          <w:szCs w:val="24"/>
          <w:lang w:eastAsia="ru-RU"/>
        </w:rPr>
        <w:t>Спрощена закупівля може бути відмінена частково (за лотом).</w:t>
      </w:r>
    </w:p>
    <w:p w:rsidR="00E6769C" w:rsidRDefault="00E6769C" w:rsidP="00E67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2" w:name="n1199"/>
      <w:bookmarkEnd w:id="42"/>
      <w:r>
        <w:rPr>
          <w:rFonts w:ascii="Times New Roman" w:eastAsia="Times New Roman" w:hAnsi="Times New Roman"/>
          <w:sz w:val="24"/>
          <w:szCs w:val="24"/>
          <w:lang w:eastAsia="ru-RU"/>
        </w:rPr>
        <w:t>28.  Повідомлення про відміну закупівлі оприлюднюється в електронній системі закупівель: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3" w:name="n1200"/>
      <w:bookmarkEnd w:id="43"/>
      <w:r>
        <w:rPr>
          <w:rFonts w:ascii="Times New Roman" w:eastAsia="Times New Roman" w:hAnsi="Times New Roman"/>
          <w:sz w:val="24"/>
          <w:szCs w:val="24"/>
          <w:lang w:eastAsia="ru-RU"/>
        </w:rPr>
        <w:t>замовником протягом одного робочого дня з дня прийняття замовником відповідного рішення;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4" w:name="n1201"/>
      <w:bookmarkEnd w:id="44"/>
      <w:r>
        <w:rPr>
          <w:rFonts w:ascii="Times New Roman" w:eastAsia="Times New Roman" w:hAnsi="Times New Roman"/>
          <w:sz w:val="24"/>
          <w:szCs w:val="24"/>
          <w:lang w:eastAsia="ru-RU"/>
        </w:rPr>
        <w:t>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 </w:t>
      </w:r>
      <w:hyperlink r:id="rId10" w:anchor="n1181" w:history="1">
        <w:r>
          <w:rPr>
            <w:rStyle w:val="a3"/>
            <w:rFonts w:ascii="Times New Roman" w:eastAsia="Times New Roman" w:hAnsi="Times New Roman"/>
            <w:color w:val="0563C1"/>
            <w:sz w:val="24"/>
            <w:szCs w:val="24"/>
            <w:lang w:eastAsia="ru-RU"/>
          </w:rPr>
          <w:t>частиною тринадцятою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цієї статті або відсутності пропозицій учасників для участі у ній.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5" w:name="n1202"/>
      <w:bookmarkEnd w:id="45"/>
      <w:r>
        <w:rPr>
          <w:rFonts w:ascii="Times New Roman" w:eastAsia="Times New Roman" w:hAnsi="Times New Roman"/>
          <w:sz w:val="24"/>
          <w:szCs w:val="24"/>
          <w:lang w:eastAsia="ru-RU"/>
        </w:rPr>
        <w:t>Повідомлення про відміну закупівлі автоматично надсилається всім учасникам електронною системою закупівель в день його оприлюднення.</w:t>
      </w:r>
    </w:p>
    <w:p w:rsidR="00E6769C" w:rsidRDefault="00E6769C" w:rsidP="00E67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6" w:name="n1203"/>
      <w:bookmarkEnd w:id="46"/>
      <w:r>
        <w:rPr>
          <w:rFonts w:ascii="Times New Roman" w:eastAsia="Times New Roman" w:hAnsi="Times New Roman"/>
          <w:sz w:val="24"/>
          <w:szCs w:val="24"/>
          <w:lang w:eastAsia="ru-RU"/>
        </w:rPr>
        <w:t>29. З метою захисту своїх прав та охоронюваних законом інтересів учасник спрощеної закупівлі може звернутися до замовника та/або до органу, що здійснює контроль над замовником, або до суду.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7" w:name="n1204"/>
      <w:bookmarkEnd w:id="47"/>
      <w:r>
        <w:rPr>
          <w:rFonts w:ascii="Times New Roman" w:eastAsia="Times New Roman" w:hAnsi="Times New Roman"/>
          <w:sz w:val="24"/>
          <w:szCs w:val="24"/>
          <w:lang w:eastAsia="ru-RU"/>
        </w:rPr>
        <w:t>Рішення та дії замовника можуть бути оскаржені учасником спрощеної закупівлі у судовому порядку.</w:t>
      </w:r>
    </w:p>
    <w:p w:rsidR="00E6769C" w:rsidRDefault="00E6769C" w:rsidP="00E67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 CYR"/>
          <w:b/>
          <w:bCs/>
          <w:sz w:val="24"/>
          <w:szCs w:val="24"/>
          <w:lang w:eastAsia="ru-RU"/>
        </w:rPr>
      </w:pPr>
    </w:p>
    <w:p w:rsidR="00E6769C" w:rsidRDefault="00E6769C" w:rsidP="00E6769C">
      <w:pPr>
        <w:tabs>
          <w:tab w:val="num" w:pos="-1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</w:pPr>
    </w:p>
    <w:p w:rsidR="00E6769C" w:rsidRDefault="00E6769C" w:rsidP="00E6769C">
      <w:pPr>
        <w:tabs>
          <w:tab w:val="num" w:pos="-18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Додатки до оголошення:</w:t>
      </w:r>
    </w:p>
    <w:p w:rsidR="00E6769C" w:rsidRDefault="00E6769C" w:rsidP="00E676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      Додаток №1 –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Документи, які повинен надати учасник для підтвердження кваліфікаційних вимог. </w:t>
      </w:r>
    </w:p>
    <w:p w:rsidR="00E6769C" w:rsidRDefault="00E6769C" w:rsidP="00E6769C">
      <w:pPr>
        <w:tabs>
          <w:tab w:val="num" w:pos="-18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Додаток №2 – Форма «Пропозиція".</w:t>
      </w:r>
    </w:p>
    <w:p w:rsidR="00E6769C" w:rsidRDefault="00E6769C" w:rsidP="00E6769C">
      <w:pPr>
        <w:tabs>
          <w:tab w:val="num" w:pos="-18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Додаток №3 – Технічне завдання.</w:t>
      </w:r>
    </w:p>
    <w:p w:rsidR="00E6769C" w:rsidRDefault="00E6769C" w:rsidP="00E6769C">
      <w:pPr>
        <w:tabs>
          <w:tab w:val="num" w:pos="-1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Додаток №4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Проєкт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договору.</w:t>
      </w:r>
    </w:p>
    <w:p w:rsidR="00E6769C" w:rsidRPr="00324C0C" w:rsidRDefault="00E6769C" w:rsidP="00E6769C">
      <w:pPr>
        <w:tabs>
          <w:tab w:val="num" w:pos="-1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716FE8" w:rsidRDefault="00274033"/>
    <w:sectPr w:rsidR="00716FE8" w:rsidSect="00B735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7D15"/>
    <w:rsid w:val="00045DAA"/>
    <w:rsid w:val="00055AB2"/>
    <w:rsid w:val="0008390F"/>
    <w:rsid w:val="00090768"/>
    <w:rsid w:val="00096A28"/>
    <w:rsid w:val="00107086"/>
    <w:rsid w:val="00110A81"/>
    <w:rsid w:val="00127D15"/>
    <w:rsid w:val="00274033"/>
    <w:rsid w:val="002D3370"/>
    <w:rsid w:val="0035481F"/>
    <w:rsid w:val="00381ECB"/>
    <w:rsid w:val="00530797"/>
    <w:rsid w:val="005A0008"/>
    <w:rsid w:val="00692BA9"/>
    <w:rsid w:val="00704255"/>
    <w:rsid w:val="00940C15"/>
    <w:rsid w:val="0097576F"/>
    <w:rsid w:val="009F7101"/>
    <w:rsid w:val="00AD3687"/>
    <w:rsid w:val="00B04C21"/>
    <w:rsid w:val="00B73510"/>
    <w:rsid w:val="00BA7370"/>
    <w:rsid w:val="00C741DA"/>
    <w:rsid w:val="00DB3005"/>
    <w:rsid w:val="00DC560D"/>
    <w:rsid w:val="00E46B77"/>
    <w:rsid w:val="00E610D2"/>
    <w:rsid w:val="00E6769C"/>
    <w:rsid w:val="00F0451B"/>
    <w:rsid w:val="00FE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76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76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922-1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22-1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10" Type="http://schemas.openxmlformats.org/officeDocument/2006/relationships/hyperlink" Target="https://zakon.rada.gov.ua/laws/show/922-19" TargetMode="External"/><Relationship Id="rId4" Type="http://schemas.openxmlformats.org/officeDocument/2006/relationships/hyperlink" Target="https://zakon.rada.gov.ua/laws/show/922-19" TargetMode="External"/><Relationship Id="rId9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Vips</dc:creator>
  <cp:lastModifiedBy>Admin</cp:lastModifiedBy>
  <cp:revision>3</cp:revision>
  <dcterms:created xsi:type="dcterms:W3CDTF">2022-07-26T13:06:00Z</dcterms:created>
  <dcterms:modified xsi:type="dcterms:W3CDTF">2022-07-29T06:59:00Z</dcterms:modified>
</cp:coreProperties>
</file>