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40AFE" w:rsidRPr="00C953DE" w:rsidRDefault="0040786D" w:rsidP="00C9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40786D">
        <w:rPr>
          <w:b/>
          <w:i/>
          <w:iCs/>
          <w:sz w:val="22"/>
          <w:szCs w:val="22"/>
          <w:u w:val="single"/>
          <w:lang w:val="uk-UA"/>
        </w:rPr>
        <w:t>31320000-5</w:t>
      </w:r>
      <w:r w:rsidRPr="0040786D">
        <w:rPr>
          <w:b/>
          <w:i/>
          <w:iCs/>
          <w:sz w:val="22"/>
          <w:szCs w:val="22"/>
          <w:u w:val="single"/>
          <w:lang w:val="uk-UA"/>
        </w:rPr>
        <w:tab/>
        <w:t>Електророзподільні кабелі</w:t>
      </w:r>
      <w:r w:rsidR="005544AF" w:rsidRPr="00C77BA5">
        <w:rPr>
          <w:b/>
          <w:i/>
          <w:iCs/>
          <w:sz w:val="22"/>
          <w:szCs w:val="22"/>
          <w:u w:val="single"/>
          <w:lang w:val="uk-UA"/>
        </w:rPr>
        <w:t xml:space="preserve"> </w:t>
      </w:r>
      <w:r w:rsidR="005544AF" w:rsidRPr="000A26C8">
        <w:rPr>
          <w:b/>
          <w:i/>
          <w:iCs/>
          <w:sz w:val="22"/>
          <w:szCs w:val="22"/>
          <w:u w:val="single"/>
          <w:lang w:val="uk-UA"/>
        </w:rPr>
        <w:t>Єдиний закупівельний словник ДК 021:2015</w:t>
      </w:r>
      <w:r>
        <w:rPr>
          <w:b/>
          <w:i/>
          <w:iCs/>
          <w:sz w:val="22"/>
          <w:szCs w:val="22"/>
          <w:u w:val="single"/>
          <w:lang w:val="uk-UA"/>
        </w:rPr>
        <w:t xml:space="preserve"> </w:t>
      </w:r>
      <w:r w:rsidR="005544AF">
        <w:rPr>
          <w:b/>
          <w:i/>
          <w:iCs/>
          <w:sz w:val="22"/>
          <w:szCs w:val="22"/>
          <w:u w:val="single"/>
          <w:lang w:val="uk-UA"/>
        </w:rPr>
        <w:t xml:space="preserve"> (</w:t>
      </w:r>
      <w:r>
        <w:rPr>
          <w:b/>
          <w:i/>
          <w:iCs/>
          <w:sz w:val="22"/>
          <w:szCs w:val="22"/>
          <w:u w:val="single"/>
          <w:lang w:val="uk-UA"/>
        </w:rPr>
        <w:t xml:space="preserve">  </w:t>
      </w:r>
      <w:r w:rsidR="00C953DE">
        <w:rPr>
          <w:b/>
          <w:i/>
          <w:iCs/>
          <w:sz w:val="22"/>
          <w:szCs w:val="22"/>
          <w:u w:val="single"/>
          <w:lang w:val="uk-UA"/>
        </w:rPr>
        <w:t xml:space="preserve">Кабель силовий ШВВП 3х1.5 мм2, </w:t>
      </w:r>
      <w:r w:rsidR="00C953DE" w:rsidRPr="00C953DE">
        <w:rPr>
          <w:b/>
          <w:i/>
          <w:iCs/>
          <w:sz w:val="22"/>
          <w:szCs w:val="22"/>
          <w:u w:val="single"/>
          <w:lang w:val="uk-UA"/>
        </w:rPr>
        <w:t>Кабель силовий ВВ</w:t>
      </w:r>
      <w:r w:rsidR="00C953DE">
        <w:rPr>
          <w:b/>
          <w:i/>
          <w:iCs/>
          <w:sz w:val="22"/>
          <w:szCs w:val="22"/>
          <w:u w:val="single"/>
          <w:lang w:val="uk-UA"/>
        </w:rPr>
        <w:t xml:space="preserve">Г </w:t>
      </w:r>
      <w:proofErr w:type="spellStart"/>
      <w:r w:rsidR="00C953DE">
        <w:rPr>
          <w:b/>
          <w:i/>
          <w:iCs/>
          <w:sz w:val="22"/>
          <w:szCs w:val="22"/>
          <w:u w:val="single"/>
          <w:lang w:val="uk-UA"/>
        </w:rPr>
        <w:t>нг</w:t>
      </w:r>
      <w:proofErr w:type="spellEnd"/>
      <w:r w:rsidR="00C953DE">
        <w:rPr>
          <w:b/>
          <w:i/>
          <w:iCs/>
          <w:sz w:val="22"/>
          <w:szCs w:val="22"/>
          <w:u w:val="single"/>
          <w:lang w:val="uk-UA"/>
        </w:rPr>
        <w:t xml:space="preserve"> 5х6 мм2, Кабель силовий ВВГ </w:t>
      </w:r>
      <w:proofErr w:type="spellStart"/>
      <w:r w:rsidR="00C953DE">
        <w:rPr>
          <w:b/>
          <w:i/>
          <w:iCs/>
          <w:sz w:val="22"/>
          <w:szCs w:val="22"/>
          <w:u w:val="single"/>
          <w:lang w:val="uk-UA"/>
        </w:rPr>
        <w:t>нг</w:t>
      </w:r>
      <w:proofErr w:type="spellEnd"/>
      <w:r w:rsidR="00C953DE">
        <w:rPr>
          <w:b/>
          <w:i/>
          <w:iCs/>
          <w:sz w:val="22"/>
          <w:szCs w:val="22"/>
          <w:u w:val="single"/>
          <w:lang w:val="uk-UA"/>
        </w:rPr>
        <w:t xml:space="preserve">  5х10 мм2, </w:t>
      </w:r>
      <w:r w:rsidR="00C953DE" w:rsidRPr="00C953DE">
        <w:rPr>
          <w:b/>
          <w:i/>
          <w:iCs/>
          <w:sz w:val="22"/>
          <w:szCs w:val="22"/>
          <w:u w:val="single"/>
          <w:lang w:val="uk-UA"/>
        </w:rPr>
        <w:t>Кабель</w:t>
      </w:r>
      <w:r w:rsidR="00C953DE">
        <w:rPr>
          <w:b/>
          <w:i/>
          <w:iCs/>
          <w:sz w:val="22"/>
          <w:szCs w:val="22"/>
          <w:u w:val="single"/>
          <w:lang w:val="uk-UA"/>
        </w:rPr>
        <w:t xml:space="preserve"> силовий ВВГ </w:t>
      </w:r>
      <w:proofErr w:type="spellStart"/>
      <w:r w:rsidR="00C953DE">
        <w:rPr>
          <w:b/>
          <w:i/>
          <w:iCs/>
          <w:sz w:val="22"/>
          <w:szCs w:val="22"/>
          <w:u w:val="single"/>
          <w:lang w:val="uk-UA"/>
        </w:rPr>
        <w:t>нг</w:t>
      </w:r>
      <w:proofErr w:type="spellEnd"/>
      <w:r w:rsidR="00C953DE">
        <w:rPr>
          <w:b/>
          <w:i/>
          <w:iCs/>
          <w:sz w:val="22"/>
          <w:szCs w:val="22"/>
          <w:u w:val="single"/>
          <w:lang w:val="uk-UA"/>
        </w:rPr>
        <w:t xml:space="preserve"> моноліт 3х2.5мм, </w:t>
      </w:r>
      <w:r w:rsidR="00C953DE" w:rsidRPr="00C953DE">
        <w:rPr>
          <w:b/>
          <w:i/>
          <w:iCs/>
          <w:sz w:val="22"/>
          <w:szCs w:val="22"/>
          <w:u w:val="single"/>
          <w:lang w:val="uk-UA"/>
        </w:rPr>
        <w:t>Кабель</w:t>
      </w:r>
      <w:r w:rsidR="00C953DE">
        <w:rPr>
          <w:b/>
          <w:i/>
          <w:iCs/>
          <w:sz w:val="22"/>
          <w:szCs w:val="22"/>
          <w:u w:val="single"/>
          <w:lang w:val="uk-UA"/>
        </w:rPr>
        <w:t xml:space="preserve"> силовий ВВГ </w:t>
      </w:r>
      <w:proofErr w:type="spellStart"/>
      <w:r w:rsidR="00C953DE">
        <w:rPr>
          <w:b/>
          <w:i/>
          <w:iCs/>
          <w:sz w:val="22"/>
          <w:szCs w:val="22"/>
          <w:u w:val="single"/>
          <w:lang w:val="uk-UA"/>
        </w:rPr>
        <w:t>нг</w:t>
      </w:r>
      <w:proofErr w:type="spellEnd"/>
      <w:r w:rsidR="00C953DE">
        <w:rPr>
          <w:b/>
          <w:i/>
          <w:iCs/>
          <w:sz w:val="22"/>
          <w:szCs w:val="22"/>
          <w:u w:val="single"/>
          <w:lang w:val="uk-UA"/>
        </w:rPr>
        <w:t xml:space="preserve"> моноліт 5х2,5мм, Кабель силовий ПВС 3х2.5мм, Кабель силовий ПВС 2х1.5мм, Кабель ШВВП 2х1.5 мм чорний, </w:t>
      </w:r>
      <w:r w:rsidR="00C953DE" w:rsidRPr="00C953DE">
        <w:rPr>
          <w:b/>
          <w:i/>
          <w:iCs/>
          <w:sz w:val="22"/>
          <w:szCs w:val="22"/>
          <w:u w:val="single"/>
          <w:lang w:val="uk-UA"/>
        </w:rPr>
        <w:t>Кабель сил</w:t>
      </w:r>
      <w:r w:rsidR="00C953DE">
        <w:rPr>
          <w:b/>
          <w:i/>
          <w:iCs/>
          <w:sz w:val="22"/>
          <w:szCs w:val="22"/>
          <w:u w:val="single"/>
          <w:lang w:val="uk-UA"/>
        </w:rPr>
        <w:t xml:space="preserve">овий ПВ-1х4, (маркування земля), </w:t>
      </w:r>
      <w:r w:rsidR="00C953DE" w:rsidRPr="00C953DE">
        <w:rPr>
          <w:b/>
          <w:i/>
          <w:iCs/>
          <w:sz w:val="22"/>
          <w:szCs w:val="22"/>
          <w:u w:val="single"/>
          <w:lang w:val="uk-UA"/>
        </w:rPr>
        <w:t>Кабель ПСВЭВ (J-Y(</w:t>
      </w:r>
      <w:proofErr w:type="spellStart"/>
      <w:r w:rsidR="00C953DE" w:rsidRPr="00C953DE">
        <w:rPr>
          <w:b/>
          <w:i/>
          <w:iCs/>
          <w:sz w:val="22"/>
          <w:szCs w:val="22"/>
          <w:u w:val="single"/>
          <w:lang w:val="uk-UA"/>
        </w:rPr>
        <w:t>St</w:t>
      </w:r>
      <w:proofErr w:type="spellEnd"/>
      <w:r w:rsidR="00C953DE" w:rsidRPr="00C953DE">
        <w:rPr>
          <w:b/>
          <w:i/>
          <w:iCs/>
          <w:sz w:val="22"/>
          <w:szCs w:val="22"/>
          <w:u w:val="single"/>
          <w:lang w:val="uk-UA"/>
        </w:rPr>
        <w:t>) Y) 6х0</w:t>
      </w:r>
      <w:r w:rsidR="00C953DE">
        <w:rPr>
          <w:b/>
          <w:i/>
          <w:iCs/>
          <w:sz w:val="22"/>
          <w:szCs w:val="22"/>
          <w:u w:val="single"/>
          <w:lang w:val="uk-UA"/>
        </w:rPr>
        <w:t xml:space="preserve">,4 </w:t>
      </w:r>
      <w:proofErr w:type="spellStart"/>
      <w:r w:rsidR="00C953DE">
        <w:rPr>
          <w:b/>
          <w:i/>
          <w:iCs/>
          <w:sz w:val="22"/>
          <w:szCs w:val="22"/>
          <w:u w:val="single"/>
          <w:lang w:val="uk-UA"/>
        </w:rPr>
        <w:t>кв.мм</w:t>
      </w:r>
      <w:proofErr w:type="spellEnd"/>
      <w:r w:rsidR="00C953DE">
        <w:rPr>
          <w:b/>
          <w:i/>
          <w:iCs/>
          <w:sz w:val="22"/>
          <w:szCs w:val="22"/>
          <w:u w:val="single"/>
          <w:lang w:val="uk-UA"/>
        </w:rPr>
        <w:t xml:space="preserve">, </w:t>
      </w:r>
      <w:proofErr w:type="spellStart"/>
      <w:r w:rsidR="00C953DE">
        <w:rPr>
          <w:b/>
          <w:i/>
          <w:iCs/>
          <w:sz w:val="22"/>
          <w:szCs w:val="22"/>
          <w:u w:val="single"/>
          <w:lang w:val="uk-UA"/>
        </w:rPr>
        <w:t>м.п</w:t>
      </w:r>
      <w:proofErr w:type="spellEnd"/>
      <w:r w:rsidR="00C953DE">
        <w:rPr>
          <w:b/>
          <w:i/>
          <w:iCs/>
          <w:sz w:val="22"/>
          <w:szCs w:val="22"/>
          <w:u w:val="single"/>
          <w:lang w:val="uk-UA"/>
        </w:rPr>
        <w:t xml:space="preserve">. (100 </w:t>
      </w:r>
      <w:proofErr w:type="spellStart"/>
      <w:r w:rsidR="00C953DE">
        <w:rPr>
          <w:b/>
          <w:i/>
          <w:iCs/>
          <w:sz w:val="22"/>
          <w:szCs w:val="22"/>
          <w:u w:val="single"/>
          <w:lang w:val="uk-UA"/>
        </w:rPr>
        <w:t>м.п</w:t>
      </w:r>
      <w:proofErr w:type="spellEnd"/>
      <w:r w:rsidR="00C953DE">
        <w:rPr>
          <w:b/>
          <w:i/>
          <w:iCs/>
          <w:sz w:val="22"/>
          <w:szCs w:val="22"/>
          <w:u w:val="single"/>
          <w:lang w:val="uk-UA"/>
        </w:rPr>
        <w:t xml:space="preserve">./бухта), </w:t>
      </w:r>
      <w:r w:rsidR="00C953DE" w:rsidRPr="00C953DE">
        <w:rPr>
          <w:b/>
          <w:i/>
          <w:iCs/>
          <w:sz w:val="22"/>
          <w:szCs w:val="22"/>
          <w:u w:val="single"/>
          <w:lang w:val="uk-UA"/>
        </w:rPr>
        <w:t>Кабель вогнетривкий JE-H(</w:t>
      </w:r>
      <w:proofErr w:type="spellStart"/>
      <w:r w:rsidR="00C953DE" w:rsidRPr="00C953DE">
        <w:rPr>
          <w:b/>
          <w:i/>
          <w:iCs/>
          <w:sz w:val="22"/>
          <w:szCs w:val="22"/>
          <w:u w:val="single"/>
          <w:lang w:val="uk-UA"/>
        </w:rPr>
        <w:t>St</w:t>
      </w:r>
      <w:proofErr w:type="spellEnd"/>
      <w:r w:rsidR="00C953DE" w:rsidRPr="00C953DE">
        <w:rPr>
          <w:b/>
          <w:i/>
          <w:iCs/>
          <w:sz w:val="22"/>
          <w:szCs w:val="22"/>
          <w:u w:val="single"/>
          <w:lang w:val="uk-UA"/>
        </w:rPr>
        <w:t>)H FE180 / E30 1х2х0</w:t>
      </w:r>
      <w:r w:rsidR="00C953DE">
        <w:rPr>
          <w:b/>
          <w:i/>
          <w:iCs/>
          <w:sz w:val="22"/>
          <w:szCs w:val="22"/>
          <w:u w:val="single"/>
          <w:lang w:val="uk-UA"/>
        </w:rPr>
        <w:t xml:space="preserve">,8 </w:t>
      </w:r>
      <w:proofErr w:type="spellStart"/>
      <w:r w:rsidR="00C953DE">
        <w:rPr>
          <w:b/>
          <w:i/>
          <w:iCs/>
          <w:sz w:val="22"/>
          <w:szCs w:val="22"/>
          <w:u w:val="single"/>
          <w:lang w:val="uk-UA"/>
        </w:rPr>
        <w:t>кв.мм</w:t>
      </w:r>
      <w:proofErr w:type="spellEnd"/>
      <w:r w:rsidR="00C953DE">
        <w:rPr>
          <w:b/>
          <w:i/>
          <w:iCs/>
          <w:sz w:val="22"/>
          <w:szCs w:val="22"/>
          <w:u w:val="single"/>
          <w:lang w:val="uk-UA"/>
        </w:rPr>
        <w:t xml:space="preserve">, </w:t>
      </w:r>
      <w:proofErr w:type="spellStart"/>
      <w:r w:rsidR="00C953DE">
        <w:rPr>
          <w:b/>
          <w:i/>
          <w:iCs/>
          <w:sz w:val="22"/>
          <w:szCs w:val="22"/>
          <w:u w:val="single"/>
          <w:lang w:val="uk-UA"/>
        </w:rPr>
        <w:t>м.п</w:t>
      </w:r>
      <w:proofErr w:type="spellEnd"/>
      <w:r w:rsidR="00C953DE">
        <w:rPr>
          <w:b/>
          <w:i/>
          <w:iCs/>
          <w:sz w:val="22"/>
          <w:szCs w:val="22"/>
          <w:u w:val="single"/>
          <w:lang w:val="uk-UA"/>
        </w:rPr>
        <w:t xml:space="preserve">. (100 </w:t>
      </w:r>
      <w:proofErr w:type="spellStart"/>
      <w:r w:rsidR="00C953DE">
        <w:rPr>
          <w:b/>
          <w:i/>
          <w:iCs/>
          <w:sz w:val="22"/>
          <w:szCs w:val="22"/>
          <w:u w:val="single"/>
          <w:lang w:val="uk-UA"/>
        </w:rPr>
        <w:t>м.п</w:t>
      </w:r>
      <w:proofErr w:type="spellEnd"/>
      <w:r w:rsidR="00C953DE">
        <w:rPr>
          <w:b/>
          <w:i/>
          <w:iCs/>
          <w:sz w:val="22"/>
          <w:szCs w:val="22"/>
          <w:u w:val="single"/>
          <w:lang w:val="uk-UA"/>
        </w:rPr>
        <w:t xml:space="preserve">./бухта), </w:t>
      </w:r>
      <w:r w:rsidR="00C953DE" w:rsidRPr="00C953DE">
        <w:rPr>
          <w:b/>
          <w:i/>
          <w:iCs/>
          <w:sz w:val="22"/>
          <w:szCs w:val="22"/>
          <w:u w:val="single"/>
          <w:lang w:val="uk-UA"/>
        </w:rPr>
        <w:t xml:space="preserve">Кабель вогнетривкий NHXH FE180/E30 3х1,5 </w:t>
      </w:r>
      <w:proofErr w:type="spellStart"/>
      <w:r w:rsidR="00C953DE" w:rsidRPr="00C953DE">
        <w:rPr>
          <w:b/>
          <w:i/>
          <w:iCs/>
          <w:sz w:val="22"/>
          <w:szCs w:val="22"/>
          <w:u w:val="single"/>
          <w:lang w:val="uk-UA"/>
        </w:rPr>
        <w:t>кв.мм</w:t>
      </w:r>
      <w:proofErr w:type="spellEnd"/>
      <w:r w:rsidR="00C953DE" w:rsidRPr="00C953DE">
        <w:rPr>
          <w:b/>
          <w:i/>
          <w:iCs/>
          <w:sz w:val="22"/>
          <w:szCs w:val="22"/>
          <w:u w:val="single"/>
          <w:lang w:val="uk-UA"/>
        </w:rPr>
        <w:t xml:space="preserve">, </w:t>
      </w:r>
      <w:proofErr w:type="spellStart"/>
      <w:r w:rsidR="00C953DE" w:rsidRPr="00C953DE">
        <w:rPr>
          <w:b/>
          <w:i/>
          <w:iCs/>
          <w:sz w:val="22"/>
          <w:szCs w:val="22"/>
          <w:u w:val="single"/>
          <w:lang w:val="uk-UA"/>
        </w:rPr>
        <w:t>м.п</w:t>
      </w:r>
      <w:proofErr w:type="spellEnd"/>
      <w:r w:rsidR="00C953DE" w:rsidRPr="00C953DE">
        <w:rPr>
          <w:b/>
          <w:i/>
          <w:iCs/>
          <w:sz w:val="22"/>
          <w:szCs w:val="22"/>
          <w:u w:val="single"/>
          <w:lang w:val="uk-UA"/>
        </w:rPr>
        <w:t xml:space="preserve">. (100 </w:t>
      </w:r>
      <w:proofErr w:type="spellStart"/>
      <w:r w:rsidR="00C953DE" w:rsidRPr="00C953DE">
        <w:rPr>
          <w:b/>
          <w:i/>
          <w:iCs/>
          <w:sz w:val="22"/>
          <w:szCs w:val="22"/>
          <w:u w:val="single"/>
          <w:lang w:val="uk-UA"/>
        </w:rPr>
        <w:t>м.п</w:t>
      </w:r>
      <w:proofErr w:type="spellEnd"/>
      <w:r w:rsidR="00C953DE" w:rsidRPr="00C953DE">
        <w:rPr>
          <w:b/>
          <w:i/>
          <w:iCs/>
          <w:sz w:val="22"/>
          <w:szCs w:val="22"/>
          <w:u w:val="single"/>
          <w:lang w:val="uk-UA"/>
        </w:rPr>
        <w:t>./бухта)</w:t>
      </w:r>
      <w:r>
        <w:rPr>
          <w:b/>
          <w:i/>
          <w:iCs/>
          <w:sz w:val="22"/>
          <w:szCs w:val="22"/>
          <w:u w:val="single"/>
          <w:lang w:val="uk-UA"/>
        </w:rPr>
        <w:t xml:space="preserve"> </w:t>
      </w:r>
      <w:r w:rsidR="00F245D8">
        <w:rPr>
          <w:b/>
          <w:i/>
          <w:iCs/>
          <w:sz w:val="22"/>
          <w:szCs w:val="22"/>
          <w:u w:val="single"/>
          <w:lang w:val="uk-UA"/>
        </w:rPr>
        <w:t>)</w:t>
      </w:r>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9650ED" w:rsidRDefault="001018FE" w:rsidP="009650ED">
      <w:pPr>
        <w:widowControl w:val="0"/>
        <w:tabs>
          <w:tab w:val="left" w:pos="851"/>
        </w:tabs>
        <w:suppressAutoHyphens w:val="0"/>
        <w:autoSpaceDE w:val="0"/>
        <w:autoSpaceDN w:val="0"/>
        <w:adjustRightInd w:val="0"/>
        <w:spacing w:after="0" w:line="240" w:lineRule="auto"/>
        <w:jc w:val="both"/>
        <w:rPr>
          <w:b/>
          <w:bCs/>
          <w:sz w:val="22"/>
          <w:szCs w:val="22"/>
        </w:rPr>
      </w:pPr>
      <w:r w:rsidRPr="00180933">
        <w:rPr>
          <w:b/>
          <w:bCs/>
          <w:sz w:val="22"/>
          <w:szCs w:val="22"/>
          <w:lang w:val="uk-UA"/>
        </w:rPr>
        <w:t>Загальні вимоги:</w:t>
      </w:r>
    </w:p>
    <w:p w:rsidR="00493DDA" w:rsidRPr="004E5E70" w:rsidRDefault="00493DDA" w:rsidP="009650ED">
      <w:pPr>
        <w:spacing w:after="0" w:line="240" w:lineRule="auto"/>
        <w:jc w:val="both"/>
        <w:rPr>
          <w:lang w:val="uk-UA"/>
        </w:rPr>
      </w:pPr>
      <w:r>
        <w:rPr>
          <w:lang w:eastAsia="ar-SA"/>
        </w:rPr>
        <w:t xml:space="preserve">1. </w:t>
      </w:r>
      <w:r w:rsidRPr="00CC7911">
        <w:rPr>
          <w:lang w:eastAsia="ar-SA"/>
        </w:rPr>
        <w:t xml:space="preserve">Товар, </w:t>
      </w:r>
      <w:proofErr w:type="spellStart"/>
      <w:r w:rsidRPr="00CC7911">
        <w:rPr>
          <w:lang w:eastAsia="ar-SA"/>
        </w:rPr>
        <w:t>запропонований</w:t>
      </w:r>
      <w:proofErr w:type="spellEnd"/>
      <w:r w:rsidRPr="00CC7911">
        <w:rPr>
          <w:lang w:eastAsia="ar-SA"/>
        </w:rPr>
        <w:t xml:space="preserve"> </w:t>
      </w:r>
      <w:proofErr w:type="spellStart"/>
      <w:r w:rsidRPr="00CC7911">
        <w:rPr>
          <w:lang w:eastAsia="ar-SA"/>
        </w:rPr>
        <w:t>Учасником</w:t>
      </w:r>
      <w:proofErr w:type="spellEnd"/>
      <w:r w:rsidRPr="00CC7911">
        <w:rPr>
          <w:lang w:eastAsia="ar-SA"/>
        </w:rPr>
        <w:t xml:space="preserve">, повинен </w:t>
      </w:r>
      <w:proofErr w:type="spellStart"/>
      <w:r w:rsidRPr="00CC7911">
        <w:rPr>
          <w:lang w:eastAsia="ar-SA"/>
        </w:rPr>
        <w:t>відповідати</w:t>
      </w:r>
      <w:proofErr w:type="spellEnd"/>
      <w:r w:rsidRPr="00CC7911">
        <w:rPr>
          <w:lang w:eastAsia="ar-SA"/>
        </w:rPr>
        <w:t xml:space="preserve"> </w:t>
      </w:r>
      <w:proofErr w:type="spellStart"/>
      <w:r w:rsidRPr="00CC7911">
        <w:rPr>
          <w:lang w:eastAsia="ar-SA"/>
        </w:rPr>
        <w:t>національним</w:t>
      </w:r>
      <w:proofErr w:type="spellEnd"/>
      <w:r w:rsidRPr="00CC7911">
        <w:rPr>
          <w:lang w:eastAsia="ar-SA"/>
        </w:rPr>
        <w:t xml:space="preserve"> та/</w:t>
      </w:r>
      <w:proofErr w:type="spellStart"/>
      <w:r w:rsidRPr="00CC7911">
        <w:rPr>
          <w:lang w:eastAsia="ar-SA"/>
        </w:rPr>
        <w:t>або</w:t>
      </w:r>
      <w:proofErr w:type="spellEnd"/>
      <w:r w:rsidRPr="00CC7911">
        <w:rPr>
          <w:lang w:eastAsia="ar-SA"/>
        </w:rPr>
        <w:t xml:space="preserve"> </w:t>
      </w:r>
      <w:proofErr w:type="spellStart"/>
      <w:r>
        <w:rPr>
          <w:lang w:eastAsia="ar-SA"/>
        </w:rPr>
        <w:t>міжнародним</w:t>
      </w:r>
      <w:proofErr w:type="spellEnd"/>
      <w:r>
        <w:rPr>
          <w:lang w:eastAsia="ar-SA"/>
        </w:rPr>
        <w:t xml:space="preserve"> стандартам,</w:t>
      </w:r>
      <w:r w:rsidRPr="00CC7911">
        <w:rPr>
          <w:lang w:eastAsia="ar-SA"/>
        </w:rPr>
        <w:t xml:space="preserve"> </w:t>
      </w:r>
      <w:proofErr w:type="spellStart"/>
      <w:r w:rsidRPr="00CC7911">
        <w:rPr>
          <w:lang w:eastAsia="ar-SA"/>
        </w:rPr>
        <w:t>технічним</w:t>
      </w:r>
      <w:proofErr w:type="spellEnd"/>
      <w:r w:rsidRPr="00CC7911">
        <w:rPr>
          <w:lang w:eastAsia="ar-SA"/>
        </w:rPr>
        <w:t xml:space="preserve"> </w:t>
      </w:r>
      <w:proofErr w:type="spellStart"/>
      <w:r w:rsidRPr="00CC7911">
        <w:rPr>
          <w:lang w:eastAsia="ar-SA"/>
        </w:rPr>
        <w:t>вимогам</w:t>
      </w:r>
      <w:proofErr w:type="spellEnd"/>
      <w:r w:rsidRPr="00CC7911">
        <w:rPr>
          <w:lang w:eastAsia="ar-SA"/>
        </w:rPr>
        <w:t xml:space="preserve"> </w:t>
      </w:r>
      <w:proofErr w:type="gramStart"/>
      <w:r w:rsidRPr="00CC7911">
        <w:rPr>
          <w:lang w:eastAsia="ar-SA"/>
        </w:rPr>
        <w:t>до предмету</w:t>
      </w:r>
      <w:proofErr w:type="gramEnd"/>
      <w:r w:rsidRPr="00CC7911">
        <w:rPr>
          <w:lang w:eastAsia="ar-SA"/>
        </w:rPr>
        <w:t xml:space="preserve"> </w:t>
      </w:r>
      <w:proofErr w:type="spellStart"/>
      <w:r w:rsidRPr="00CC7911">
        <w:rPr>
          <w:lang w:eastAsia="ar-SA"/>
        </w:rPr>
        <w:t>закупівлі</w:t>
      </w:r>
      <w:proofErr w:type="spellEnd"/>
      <w:r w:rsidRPr="00CC7911">
        <w:rPr>
          <w:lang w:eastAsia="ar-SA"/>
        </w:rPr>
        <w:t xml:space="preserve">, </w:t>
      </w:r>
      <w:proofErr w:type="spellStart"/>
      <w:r w:rsidRPr="00CC7911">
        <w:rPr>
          <w:lang w:eastAsia="ar-SA"/>
        </w:rPr>
        <w:t>встановленим</w:t>
      </w:r>
      <w:proofErr w:type="spellEnd"/>
      <w:r w:rsidRPr="00CC7911">
        <w:t xml:space="preserve"> у </w:t>
      </w:r>
      <w:proofErr w:type="spellStart"/>
      <w:r w:rsidRPr="00CC7911">
        <w:t>даному</w:t>
      </w:r>
      <w:proofErr w:type="spellEnd"/>
      <w:r w:rsidRPr="00CC7911">
        <w:t xml:space="preserve"> </w:t>
      </w:r>
      <w:proofErr w:type="spellStart"/>
      <w:r w:rsidRPr="00CC7911">
        <w:t>додатку</w:t>
      </w:r>
      <w:proofErr w:type="spellEnd"/>
      <w:r w:rsidRPr="00CC7911">
        <w:t xml:space="preserve"> та </w:t>
      </w:r>
      <w:proofErr w:type="spellStart"/>
      <w:r w:rsidRPr="00CC7911">
        <w:t>всіх</w:t>
      </w:r>
      <w:proofErr w:type="spellEnd"/>
      <w:r w:rsidRPr="00CC7911">
        <w:t xml:space="preserve"> </w:t>
      </w:r>
      <w:proofErr w:type="spellStart"/>
      <w:r w:rsidRPr="00CC7911">
        <w:t>інш</w:t>
      </w:r>
      <w:r w:rsidR="004E5E70">
        <w:t>их</w:t>
      </w:r>
      <w:proofErr w:type="spellEnd"/>
      <w:r w:rsidR="004E5E70">
        <w:t xml:space="preserve"> </w:t>
      </w:r>
      <w:proofErr w:type="spellStart"/>
      <w:r w:rsidR="004E5E70">
        <w:t>вимог</w:t>
      </w:r>
      <w:proofErr w:type="spellEnd"/>
      <w:r w:rsidR="004E5E70">
        <w:t xml:space="preserve"> </w:t>
      </w:r>
      <w:proofErr w:type="spellStart"/>
      <w:r w:rsidR="004E5E70">
        <w:t>Тендерної</w:t>
      </w:r>
      <w:proofErr w:type="spellEnd"/>
      <w:r w:rsidR="004E5E70">
        <w:t xml:space="preserve"> </w:t>
      </w:r>
      <w:proofErr w:type="spellStart"/>
      <w:r w:rsidR="004E5E70">
        <w:t>Документації</w:t>
      </w:r>
      <w:proofErr w:type="spellEnd"/>
      <w:r w:rsidR="004E5E70">
        <w:rPr>
          <w:lang w:val="uk-UA"/>
        </w:rPr>
        <w:t>:</w:t>
      </w:r>
    </w:p>
    <w:p w:rsidR="00493DDA" w:rsidRDefault="004E5E70" w:rsidP="009650ED">
      <w:pPr>
        <w:spacing w:after="0" w:line="240" w:lineRule="auto"/>
        <w:ind w:left="142"/>
        <w:jc w:val="both"/>
        <w:rPr>
          <w:i/>
          <w:lang w:val="uk-UA"/>
        </w:rPr>
      </w:pPr>
      <w:r>
        <w:rPr>
          <w:i/>
          <w:lang w:val="uk-UA"/>
        </w:rPr>
        <w:t xml:space="preserve">- </w:t>
      </w:r>
      <w:r w:rsidR="00493DDA" w:rsidRPr="004E5E70">
        <w:rPr>
          <w:i/>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в якому міститься ця інформація та надана у вигляді паспорту або інструкції користувача або інше українською мовою.</w:t>
      </w:r>
    </w:p>
    <w:p w:rsidR="004E5E70" w:rsidRDefault="007D7F51" w:rsidP="009650ED">
      <w:pPr>
        <w:spacing w:after="0" w:line="240" w:lineRule="auto"/>
        <w:ind w:left="142"/>
        <w:jc w:val="both"/>
        <w:rPr>
          <w:i/>
          <w:lang w:val="uk-UA"/>
        </w:rPr>
      </w:pPr>
      <w:r w:rsidRPr="00A559A2">
        <w:rPr>
          <w:i/>
        </w:rPr>
        <w:t xml:space="preserve">- </w:t>
      </w:r>
      <w:r>
        <w:rPr>
          <w:i/>
          <w:lang w:val="uk-UA"/>
        </w:rPr>
        <w:t>Відповідність</w:t>
      </w:r>
      <w:r w:rsidR="00A559A2">
        <w:rPr>
          <w:i/>
          <w:lang w:val="uk-UA"/>
        </w:rPr>
        <w:t xml:space="preserve"> </w:t>
      </w:r>
      <w:r w:rsidR="00A559A2" w:rsidRPr="004E5E70">
        <w:rPr>
          <w:i/>
          <w:lang w:val="uk-UA"/>
        </w:rPr>
        <w:t xml:space="preserve">Товару </w:t>
      </w:r>
      <w:r w:rsidR="00A559A2" w:rsidRPr="00DB7D3C">
        <w:rPr>
          <w:i/>
          <w:lang w:val="uk-UA"/>
        </w:rPr>
        <w:t>встановленим вимогам конкретного стандарту чи іншого </w:t>
      </w:r>
      <w:hyperlink r:id="rId8" w:tooltip="Нормативна документація" w:history="1">
        <w:r w:rsidR="00A559A2" w:rsidRPr="00DB7D3C">
          <w:rPr>
            <w:i/>
            <w:lang w:val="uk-UA"/>
          </w:rPr>
          <w:t>нормативного документу</w:t>
        </w:r>
      </w:hyperlink>
      <w:r w:rsidR="00A559A2" w:rsidRPr="00DB7D3C">
        <w:rPr>
          <w:i/>
          <w:lang w:val="uk-UA"/>
        </w:rPr>
        <w:t xml:space="preserve">, визначеного чинним законодавством підтверджується документом, </w:t>
      </w:r>
      <w:r w:rsidR="00DB7D3C" w:rsidRPr="00DB7D3C">
        <w:rPr>
          <w:i/>
          <w:lang w:val="uk-UA"/>
        </w:rPr>
        <w:t xml:space="preserve">у вигляді </w:t>
      </w:r>
      <w:r w:rsidR="004E5E70">
        <w:rPr>
          <w:i/>
          <w:lang w:val="uk-UA"/>
        </w:rPr>
        <w:t>копі</w:t>
      </w:r>
      <w:r w:rsidR="00DB7D3C">
        <w:rPr>
          <w:i/>
          <w:lang w:val="uk-UA"/>
        </w:rPr>
        <w:t>ї</w:t>
      </w:r>
      <w:r w:rsidR="004E5E70">
        <w:rPr>
          <w:i/>
          <w:lang w:val="uk-UA"/>
        </w:rPr>
        <w:t xml:space="preserve"> </w:t>
      </w:r>
      <w:r w:rsidR="00DB7D3C">
        <w:rPr>
          <w:i/>
          <w:lang w:val="uk-UA"/>
        </w:rPr>
        <w:t>С</w:t>
      </w:r>
      <w:r w:rsidR="004E5E70" w:rsidRPr="004E5E70">
        <w:rPr>
          <w:i/>
          <w:lang w:val="uk-UA"/>
        </w:rPr>
        <w:t>ертифікат</w:t>
      </w:r>
      <w:r w:rsidR="004E5E70">
        <w:rPr>
          <w:i/>
          <w:lang w:val="uk-UA"/>
        </w:rPr>
        <w:t>а</w:t>
      </w:r>
      <w:r w:rsidR="004E5E70" w:rsidRPr="004E5E70">
        <w:rPr>
          <w:i/>
          <w:lang w:val="uk-UA"/>
        </w:rPr>
        <w:t xml:space="preserve"> відповідності</w:t>
      </w:r>
      <w:r w:rsidR="004E5E70">
        <w:rPr>
          <w:i/>
          <w:lang w:val="uk-UA"/>
        </w:rPr>
        <w:t>.</w:t>
      </w:r>
    </w:p>
    <w:p w:rsidR="0040786D" w:rsidRPr="00EE7C63" w:rsidRDefault="00C953DE" w:rsidP="00D73CC6">
      <w:pPr>
        <w:shd w:val="clear" w:color="auto" w:fill="FFFFFF"/>
        <w:suppressAutoHyphens w:val="0"/>
        <w:autoSpaceDE w:val="0"/>
        <w:autoSpaceDN w:val="0"/>
        <w:spacing w:before="120" w:after="0" w:line="240" w:lineRule="auto"/>
        <w:ind w:right="-142"/>
        <w:jc w:val="both"/>
        <w:rPr>
          <w:color w:val="000000"/>
          <w:sz w:val="22"/>
          <w:szCs w:val="22"/>
          <w:lang w:val="uk-UA"/>
        </w:rPr>
      </w:pPr>
      <w:r>
        <w:rPr>
          <w:color w:val="000000"/>
          <w:sz w:val="22"/>
          <w:szCs w:val="22"/>
          <w:lang w:val="uk-UA"/>
        </w:rPr>
        <w:t>2</w:t>
      </w:r>
      <w:r w:rsidR="0040786D" w:rsidRPr="00EE7C63">
        <w:rPr>
          <w:color w:val="000000"/>
          <w:sz w:val="22"/>
          <w:szCs w:val="22"/>
          <w:lang w:val="uk-UA"/>
        </w:rPr>
        <w:t xml:space="preserve">. Товар, запропонований Учасником, повинен бути новим та </w:t>
      </w:r>
      <w:proofErr w:type="spellStart"/>
      <w:r w:rsidR="0040786D" w:rsidRPr="00EE7C63">
        <w:rPr>
          <w:color w:val="000000"/>
          <w:sz w:val="22"/>
          <w:szCs w:val="22"/>
          <w:lang w:val="uk-UA"/>
        </w:rPr>
        <w:t>виготовлен</w:t>
      </w:r>
      <w:proofErr w:type="spellEnd"/>
      <w:r w:rsidR="0040786D" w:rsidRPr="00EE7C63">
        <w:rPr>
          <w:color w:val="000000"/>
          <w:sz w:val="22"/>
          <w:szCs w:val="22"/>
          <w:lang w:val="uk-UA"/>
        </w:rPr>
        <w:t xml:space="preserve"> не раніш </w:t>
      </w:r>
      <w:r w:rsidR="003B110E">
        <w:rPr>
          <w:color w:val="000000"/>
          <w:sz w:val="22"/>
          <w:szCs w:val="22"/>
        </w:rPr>
        <w:t>2022</w:t>
      </w:r>
      <w:r w:rsidR="003B110E">
        <w:rPr>
          <w:color w:val="000000"/>
          <w:sz w:val="22"/>
          <w:szCs w:val="22"/>
          <w:lang w:val="uk-UA"/>
        </w:rPr>
        <w:t xml:space="preserve"> рок</w:t>
      </w:r>
      <w:r w:rsidR="003B110E">
        <w:rPr>
          <w:color w:val="000000"/>
          <w:sz w:val="22"/>
          <w:szCs w:val="22"/>
        </w:rPr>
        <w:t>у</w:t>
      </w:r>
      <w:r w:rsidR="0040786D" w:rsidRPr="00EE7C63">
        <w:rPr>
          <w:color w:val="000000"/>
          <w:sz w:val="22"/>
          <w:szCs w:val="22"/>
          <w:lang w:val="uk-UA"/>
        </w:rPr>
        <w:t xml:space="preserve"> і таким, що не був у використанні. </w:t>
      </w:r>
    </w:p>
    <w:p w:rsidR="0040786D" w:rsidRPr="00EE7C63" w:rsidRDefault="0040786D" w:rsidP="009650ED">
      <w:pPr>
        <w:suppressAutoHyphens w:val="0"/>
        <w:spacing w:after="0" w:line="240" w:lineRule="auto"/>
        <w:jc w:val="both"/>
        <w:rPr>
          <w:sz w:val="22"/>
          <w:szCs w:val="22"/>
          <w:lang w:val="uk-UA"/>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лист у </w:t>
      </w:r>
      <w:proofErr w:type="spellStart"/>
      <w:r w:rsidRPr="00EE7C63">
        <w:rPr>
          <w:i/>
          <w:sz w:val="22"/>
          <w:szCs w:val="22"/>
        </w:rPr>
        <w:t>довільний</w:t>
      </w:r>
      <w:proofErr w:type="spellEnd"/>
      <w:r w:rsidRPr="00EE7C63">
        <w:rPr>
          <w:i/>
          <w:sz w:val="22"/>
          <w:szCs w:val="22"/>
        </w:rPr>
        <w:t xml:space="preserve"> </w:t>
      </w:r>
      <w:proofErr w:type="spellStart"/>
      <w:r w:rsidRPr="00EE7C63">
        <w:rPr>
          <w:i/>
          <w:sz w:val="22"/>
          <w:szCs w:val="22"/>
        </w:rPr>
        <w:t>формі</w:t>
      </w:r>
      <w:proofErr w:type="spellEnd"/>
      <w:r w:rsidRPr="00EE7C63">
        <w:rPr>
          <w:i/>
          <w:sz w:val="22"/>
          <w:szCs w:val="22"/>
        </w:rPr>
        <w:t xml:space="preserve"> в </w:t>
      </w:r>
      <w:proofErr w:type="spellStart"/>
      <w:r w:rsidRPr="00EE7C63">
        <w:rPr>
          <w:i/>
          <w:sz w:val="22"/>
          <w:szCs w:val="22"/>
        </w:rPr>
        <w:t>якому</w:t>
      </w:r>
      <w:proofErr w:type="spellEnd"/>
      <w:r w:rsidRPr="00EE7C63">
        <w:rPr>
          <w:i/>
          <w:sz w:val="22"/>
          <w:szCs w:val="22"/>
        </w:rPr>
        <w:t xml:space="preserve"> </w:t>
      </w:r>
      <w:proofErr w:type="spellStart"/>
      <w:r w:rsidRPr="00EE7C63">
        <w:rPr>
          <w:i/>
          <w:sz w:val="22"/>
          <w:szCs w:val="22"/>
        </w:rPr>
        <w:t>зазначити</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запропонований</w:t>
      </w:r>
      <w:proofErr w:type="spellEnd"/>
      <w:r w:rsidRPr="00EE7C63">
        <w:rPr>
          <w:i/>
          <w:sz w:val="22"/>
          <w:szCs w:val="22"/>
        </w:rPr>
        <w:t xml:space="preserve"> Товар є </w:t>
      </w:r>
      <w:proofErr w:type="spellStart"/>
      <w:r w:rsidRPr="00EE7C63">
        <w:rPr>
          <w:i/>
          <w:sz w:val="22"/>
          <w:szCs w:val="22"/>
        </w:rPr>
        <w:t>новим</w:t>
      </w:r>
      <w:proofErr w:type="spellEnd"/>
      <w:r w:rsidRPr="00EE7C63">
        <w:rPr>
          <w:i/>
          <w:sz w:val="22"/>
          <w:szCs w:val="22"/>
        </w:rPr>
        <w:t xml:space="preserve"> і таким, </w:t>
      </w:r>
      <w:proofErr w:type="spellStart"/>
      <w:r w:rsidRPr="00EE7C63">
        <w:rPr>
          <w:i/>
          <w:sz w:val="22"/>
          <w:szCs w:val="22"/>
        </w:rPr>
        <w:t>що</w:t>
      </w:r>
      <w:proofErr w:type="spellEnd"/>
      <w:r w:rsidRPr="00EE7C63">
        <w:rPr>
          <w:i/>
          <w:sz w:val="22"/>
          <w:szCs w:val="22"/>
        </w:rPr>
        <w:t xml:space="preserve"> не </w:t>
      </w:r>
      <w:proofErr w:type="spellStart"/>
      <w:r w:rsidRPr="00EE7C63">
        <w:rPr>
          <w:i/>
          <w:sz w:val="22"/>
          <w:szCs w:val="22"/>
        </w:rPr>
        <w:t>був</w:t>
      </w:r>
      <w:proofErr w:type="spellEnd"/>
      <w:r w:rsidRPr="00EE7C63">
        <w:rPr>
          <w:i/>
          <w:sz w:val="22"/>
          <w:szCs w:val="22"/>
        </w:rPr>
        <w:t xml:space="preserve"> у </w:t>
      </w:r>
      <w:proofErr w:type="spellStart"/>
      <w:r w:rsidRPr="00EE7C63">
        <w:rPr>
          <w:i/>
          <w:sz w:val="22"/>
          <w:szCs w:val="22"/>
        </w:rPr>
        <w:t>використанні</w:t>
      </w:r>
      <w:proofErr w:type="spellEnd"/>
      <w:r w:rsidRPr="00EE7C63">
        <w:rPr>
          <w:i/>
          <w:sz w:val="22"/>
          <w:szCs w:val="22"/>
        </w:rPr>
        <w:t>.</w:t>
      </w:r>
    </w:p>
    <w:p w:rsidR="0040786D" w:rsidRPr="00EE7C63" w:rsidRDefault="00C953DE" w:rsidP="00D73CC6">
      <w:pPr>
        <w:shd w:val="clear" w:color="auto" w:fill="FFFFFF"/>
        <w:suppressAutoHyphens w:val="0"/>
        <w:autoSpaceDE w:val="0"/>
        <w:autoSpaceDN w:val="0"/>
        <w:spacing w:before="120" w:after="0" w:line="240" w:lineRule="auto"/>
        <w:ind w:right="-142"/>
        <w:jc w:val="both"/>
        <w:rPr>
          <w:sz w:val="22"/>
          <w:szCs w:val="22"/>
        </w:rPr>
      </w:pPr>
      <w:r>
        <w:rPr>
          <w:sz w:val="22"/>
          <w:szCs w:val="22"/>
          <w:lang w:val="uk-UA"/>
        </w:rPr>
        <w:t>3</w:t>
      </w:r>
      <w:r w:rsidR="0040786D" w:rsidRPr="00EE7C63">
        <w:rPr>
          <w:sz w:val="22"/>
          <w:szCs w:val="22"/>
          <w:lang w:val="uk-UA"/>
        </w:rPr>
        <w:t>.</w:t>
      </w:r>
      <w:r w:rsidR="0040786D" w:rsidRPr="00EE7C63">
        <w:rPr>
          <w:sz w:val="22"/>
          <w:szCs w:val="22"/>
        </w:rPr>
        <w:t xml:space="preserve"> </w:t>
      </w:r>
      <w:proofErr w:type="spellStart"/>
      <w:r w:rsidR="0040786D" w:rsidRPr="00EE7C63">
        <w:rPr>
          <w:sz w:val="22"/>
          <w:szCs w:val="22"/>
        </w:rPr>
        <w:t>Учасник</w:t>
      </w:r>
      <w:proofErr w:type="spellEnd"/>
      <w:r w:rsidR="0040786D" w:rsidRPr="00EE7C63">
        <w:rPr>
          <w:sz w:val="22"/>
          <w:szCs w:val="22"/>
        </w:rPr>
        <w:t xml:space="preserve"> повинен </w:t>
      </w:r>
      <w:proofErr w:type="spellStart"/>
      <w:r w:rsidR="0040786D" w:rsidRPr="00EE7C63">
        <w:rPr>
          <w:sz w:val="22"/>
          <w:szCs w:val="22"/>
        </w:rPr>
        <w:t>підтвердити</w:t>
      </w:r>
      <w:proofErr w:type="spellEnd"/>
      <w:r w:rsidR="0040786D" w:rsidRPr="00EE7C63">
        <w:rPr>
          <w:sz w:val="22"/>
          <w:szCs w:val="22"/>
        </w:rPr>
        <w:t xml:space="preserve"> </w:t>
      </w:r>
      <w:proofErr w:type="spellStart"/>
      <w:r w:rsidR="0040786D" w:rsidRPr="00EE7C63">
        <w:rPr>
          <w:sz w:val="22"/>
          <w:szCs w:val="22"/>
        </w:rPr>
        <w:t>можливість</w:t>
      </w:r>
      <w:proofErr w:type="spellEnd"/>
      <w:r w:rsidR="0040786D" w:rsidRPr="00EE7C63">
        <w:rPr>
          <w:sz w:val="22"/>
          <w:szCs w:val="22"/>
        </w:rPr>
        <w:t xml:space="preserve"> поставки </w:t>
      </w:r>
      <w:proofErr w:type="spellStart"/>
      <w:r w:rsidR="0040786D" w:rsidRPr="00EE7C63">
        <w:rPr>
          <w:sz w:val="22"/>
          <w:szCs w:val="22"/>
        </w:rPr>
        <w:t>запропонованого</w:t>
      </w:r>
      <w:proofErr w:type="spellEnd"/>
      <w:r w:rsidR="0040786D" w:rsidRPr="00EE7C63">
        <w:rPr>
          <w:sz w:val="22"/>
          <w:szCs w:val="22"/>
        </w:rPr>
        <w:t xml:space="preserve"> ним Товару, у </w:t>
      </w:r>
      <w:proofErr w:type="spellStart"/>
      <w:r w:rsidR="0040786D" w:rsidRPr="00EE7C63">
        <w:rPr>
          <w:sz w:val="22"/>
          <w:szCs w:val="22"/>
        </w:rPr>
        <w:t>кількості</w:t>
      </w:r>
      <w:proofErr w:type="spellEnd"/>
      <w:r w:rsidR="0040786D" w:rsidRPr="00EE7C63">
        <w:rPr>
          <w:sz w:val="22"/>
          <w:szCs w:val="22"/>
        </w:rPr>
        <w:t xml:space="preserve"> та в </w:t>
      </w:r>
      <w:proofErr w:type="spellStart"/>
      <w:r w:rsidR="0040786D" w:rsidRPr="00EE7C63">
        <w:rPr>
          <w:sz w:val="22"/>
          <w:szCs w:val="22"/>
        </w:rPr>
        <w:t>терміни</w:t>
      </w:r>
      <w:proofErr w:type="spellEnd"/>
      <w:r w:rsidR="0040786D" w:rsidRPr="00EE7C63">
        <w:rPr>
          <w:sz w:val="22"/>
          <w:szCs w:val="22"/>
        </w:rPr>
        <w:t xml:space="preserve">, </w:t>
      </w:r>
      <w:proofErr w:type="spellStart"/>
      <w:r w:rsidR="0040786D" w:rsidRPr="00EE7C63">
        <w:rPr>
          <w:sz w:val="22"/>
          <w:szCs w:val="22"/>
        </w:rPr>
        <w:t>визначені</w:t>
      </w:r>
      <w:proofErr w:type="spellEnd"/>
      <w:r w:rsidR="0040786D" w:rsidRPr="00EE7C63">
        <w:rPr>
          <w:sz w:val="22"/>
          <w:szCs w:val="22"/>
        </w:rPr>
        <w:t xml:space="preserve"> </w:t>
      </w:r>
      <w:proofErr w:type="spellStart"/>
      <w:r w:rsidR="0040786D" w:rsidRPr="00EE7C63">
        <w:rPr>
          <w:sz w:val="22"/>
          <w:szCs w:val="22"/>
        </w:rPr>
        <w:t>цією</w:t>
      </w:r>
      <w:proofErr w:type="spellEnd"/>
      <w:r w:rsidR="0040786D" w:rsidRPr="00EE7C63">
        <w:rPr>
          <w:sz w:val="22"/>
          <w:szCs w:val="22"/>
        </w:rPr>
        <w:t xml:space="preserve"> </w:t>
      </w:r>
      <w:proofErr w:type="spellStart"/>
      <w:r w:rsidR="0040786D" w:rsidRPr="00EE7C63">
        <w:rPr>
          <w:sz w:val="22"/>
          <w:szCs w:val="22"/>
        </w:rPr>
        <w:t>Документацією</w:t>
      </w:r>
      <w:proofErr w:type="spellEnd"/>
      <w:r w:rsidR="0040786D" w:rsidRPr="00EE7C63">
        <w:rPr>
          <w:sz w:val="22"/>
          <w:szCs w:val="22"/>
        </w:rPr>
        <w:t xml:space="preserve"> та </w:t>
      </w:r>
      <w:proofErr w:type="spellStart"/>
      <w:r w:rsidR="0040786D" w:rsidRPr="00EE7C63">
        <w:rPr>
          <w:sz w:val="22"/>
          <w:szCs w:val="22"/>
        </w:rPr>
        <w:t>пропозицією</w:t>
      </w:r>
      <w:proofErr w:type="spellEnd"/>
      <w:r w:rsidR="0040786D" w:rsidRPr="00EE7C63">
        <w:rPr>
          <w:sz w:val="22"/>
          <w:szCs w:val="22"/>
        </w:rPr>
        <w:t xml:space="preserve"> </w:t>
      </w:r>
      <w:proofErr w:type="spellStart"/>
      <w:r w:rsidR="0040786D" w:rsidRPr="00EE7C63">
        <w:rPr>
          <w:sz w:val="22"/>
          <w:szCs w:val="22"/>
        </w:rPr>
        <w:t>Учасника</w:t>
      </w:r>
      <w:proofErr w:type="spellEnd"/>
      <w:r w:rsidR="0040786D" w:rsidRPr="00EE7C63">
        <w:rPr>
          <w:sz w:val="22"/>
          <w:szCs w:val="22"/>
        </w:rPr>
        <w:t xml:space="preserve">. </w:t>
      </w:r>
    </w:p>
    <w:p w:rsidR="0040786D" w:rsidRPr="00EE7C63" w:rsidRDefault="0040786D" w:rsidP="009650ED">
      <w:pPr>
        <w:spacing w:after="0" w:line="240" w:lineRule="auto"/>
        <w:jc w:val="both"/>
        <w:rPr>
          <w:i/>
          <w:sz w:val="22"/>
          <w:szCs w:val="22"/>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файл </w:t>
      </w:r>
      <w:proofErr w:type="spellStart"/>
      <w:r w:rsidRPr="00EE7C63">
        <w:rPr>
          <w:i/>
          <w:sz w:val="22"/>
          <w:szCs w:val="22"/>
        </w:rPr>
        <w:t>відсканований</w:t>
      </w:r>
      <w:proofErr w:type="spellEnd"/>
      <w:r w:rsidRPr="00EE7C63">
        <w:rPr>
          <w:i/>
          <w:sz w:val="22"/>
          <w:szCs w:val="22"/>
        </w:rPr>
        <w:t xml:space="preserve"> з </w:t>
      </w:r>
      <w:proofErr w:type="spellStart"/>
      <w:r w:rsidRPr="00EE7C63">
        <w:rPr>
          <w:i/>
          <w:spacing w:val="1"/>
          <w:sz w:val="22"/>
          <w:szCs w:val="22"/>
        </w:rPr>
        <w:t>Оригіналу</w:t>
      </w:r>
      <w:proofErr w:type="spellEnd"/>
      <w:r w:rsidRPr="00EE7C63">
        <w:rPr>
          <w:i/>
          <w:spacing w:val="1"/>
          <w:sz w:val="22"/>
          <w:szCs w:val="22"/>
        </w:rPr>
        <w:t xml:space="preserve"> </w:t>
      </w:r>
      <w:r w:rsidRPr="00EE7C63">
        <w:rPr>
          <w:i/>
          <w:sz w:val="22"/>
          <w:szCs w:val="22"/>
        </w:rPr>
        <w:t xml:space="preserve">листа, </w:t>
      </w:r>
      <w:proofErr w:type="spellStart"/>
      <w:r w:rsidRPr="00EE7C63">
        <w:rPr>
          <w:i/>
          <w:sz w:val="22"/>
          <w:szCs w:val="22"/>
        </w:rPr>
        <w:t>яким</w:t>
      </w:r>
      <w:proofErr w:type="spellEnd"/>
      <w:r w:rsidRPr="00EE7C63">
        <w:rPr>
          <w:i/>
          <w:sz w:val="22"/>
          <w:szCs w:val="22"/>
        </w:rPr>
        <w:t xml:space="preserve"> </w:t>
      </w:r>
      <w:proofErr w:type="spellStart"/>
      <w:r w:rsidRPr="00EE7C63">
        <w:rPr>
          <w:i/>
          <w:sz w:val="22"/>
          <w:szCs w:val="22"/>
        </w:rPr>
        <w:t>підтверджується</w:t>
      </w:r>
      <w:proofErr w:type="spellEnd"/>
      <w:r w:rsidRPr="00EE7C63">
        <w:rPr>
          <w:i/>
          <w:sz w:val="22"/>
          <w:szCs w:val="22"/>
        </w:rPr>
        <w:t xml:space="preserve"> </w:t>
      </w:r>
      <w:proofErr w:type="spellStart"/>
      <w:r w:rsidRPr="00EE7C63">
        <w:rPr>
          <w:i/>
          <w:sz w:val="22"/>
          <w:szCs w:val="22"/>
        </w:rPr>
        <w:t>можливість</w:t>
      </w:r>
      <w:proofErr w:type="spellEnd"/>
      <w:r w:rsidRPr="00EE7C63">
        <w:rPr>
          <w:i/>
          <w:sz w:val="22"/>
          <w:szCs w:val="22"/>
        </w:rPr>
        <w:t xml:space="preserve"> поставки </w:t>
      </w:r>
      <w:proofErr w:type="spellStart"/>
      <w:r w:rsidRPr="00EE7C63">
        <w:rPr>
          <w:i/>
          <w:sz w:val="22"/>
          <w:szCs w:val="22"/>
        </w:rPr>
        <w:t>Учасником</w:t>
      </w:r>
      <w:proofErr w:type="spellEnd"/>
      <w:r w:rsidRPr="00EE7C63">
        <w:rPr>
          <w:i/>
          <w:sz w:val="22"/>
          <w:szCs w:val="22"/>
        </w:rPr>
        <w:t xml:space="preserve"> Товару, </w:t>
      </w:r>
      <w:proofErr w:type="spellStart"/>
      <w:r w:rsidRPr="00EE7C63">
        <w:rPr>
          <w:i/>
          <w:sz w:val="22"/>
          <w:szCs w:val="22"/>
        </w:rPr>
        <w:t>який</w:t>
      </w:r>
      <w:proofErr w:type="spellEnd"/>
      <w:r w:rsidRPr="00EE7C63">
        <w:rPr>
          <w:i/>
          <w:sz w:val="22"/>
          <w:szCs w:val="22"/>
        </w:rPr>
        <w:t xml:space="preserve"> є предметом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цих</w:t>
      </w:r>
      <w:proofErr w:type="spellEnd"/>
      <w:r w:rsidRPr="00EE7C63">
        <w:rPr>
          <w:i/>
          <w:sz w:val="22"/>
          <w:szCs w:val="22"/>
        </w:rPr>
        <w:t xml:space="preserve"> </w:t>
      </w:r>
      <w:proofErr w:type="spellStart"/>
      <w:r w:rsidRPr="00EE7C63">
        <w:rPr>
          <w:i/>
          <w:sz w:val="22"/>
          <w:szCs w:val="22"/>
        </w:rPr>
        <w:t>торгів</w:t>
      </w:r>
      <w:proofErr w:type="spellEnd"/>
      <w:r w:rsidRPr="00EE7C63">
        <w:rPr>
          <w:i/>
          <w:sz w:val="22"/>
          <w:szCs w:val="22"/>
        </w:rPr>
        <w:t xml:space="preserve">, у </w:t>
      </w:r>
      <w:proofErr w:type="spellStart"/>
      <w:r w:rsidRPr="00EE7C63">
        <w:rPr>
          <w:i/>
          <w:sz w:val="22"/>
          <w:szCs w:val="22"/>
        </w:rPr>
        <w:t>кількості</w:t>
      </w:r>
      <w:proofErr w:type="spellEnd"/>
      <w:r w:rsidRPr="00EE7C63">
        <w:rPr>
          <w:i/>
          <w:sz w:val="22"/>
          <w:szCs w:val="22"/>
        </w:rPr>
        <w:t xml:space="preserve">, та в </w:t>
      </w:r>
      <w:proofErr w:type="spellStart"/>
      <w:r w:rsidRPr="00EE7C63">
        <w:rPr>
          <w:i/>
          <w:sz w:val="22"/>
          <w:szCs w:val="22"/>
        </w:rPr>
        <w:t>терміни</w:t>
      </w:r>
      <w:proofErr w:type="spellEnd"/>
      <w:r w:rsidRPr="00EE7C63">
        <w:rPr>
          <w:i/>
          <w:sz w:val="22"/>
          <w:szCs w:val="22"/>
        </w:rPr>
        <w:t xml:space="preserve">, </w:t>
      </w:r>
      <w:proofErr w:type="spellStart"/>
      <w:r w:rsidRPr="00EE7C63">
        <w:rPr>
          <w:i/>
          <w:sz w:val="22"/>
          <w:szCs w:val="22"/>
        </w:rPr>
        <w:t>визначені</w:t>
      </w:r>
      <w:proofErr w:type="spellEnd"/>
      <w:r w:rsidRPr="00EE7C63">
        <w:rPr>
          <w:i/>
          <w:sz w:val="22"/>
          <w:szCs w:val="22"/>
        </w:rPr>
        <w:t xml:space="preserve"> </w:t>
      </w:r>
      <w:proofErr w:type="spellStart"/>
      <w:r w:rsidRPr="00EE7C63">
        <w:rPr>
          <w:i/>
          <w:sz w:val="22"/>
          <w:szCs w:val="22"/>
        </w:rPr>
        <w:t>цією</w:t>
      </w:r>
      <w:proofErr w:type="spellEnd"/>
      <w:r w:rsidRPr="00EE7C63">
        <w:rPr>
          <w:i/>
          <w:sz w:val="22"/>
          <w:szCs w:val="22"/>
        </w:rPr>
        <w:t xml:space="preserve"> </w:t>
      </w:r>
      <w:proofErr w:type="spellStart"/>
      <w:r w:rsidRPr="00EE7C63">
        <w:rPr>
          <w:i/>
          <w:sz w:val="22"/>
          <w:szCs w:val="22"/>
        </w:rPr>
        <w:t>Документацією</w:t>
      </w:r>
      <w:proofErr w:type="spellEnd"/>
      <w:r w:rsidRPr="00EE7C63">
        <w:rPr>
          <w:i/>
          <w:sz w:val="22"/>
          <w:szCs w:val="22"/>
        </w:rPr>
        <w:t xml:space="preserve"> та </w:t>
      </w:r>
      <w:proofErr w:type="spellStart"/>
      <w:r w:rsidRPr="00EE7C63">
        <w:rPr>
          <w:i/>
          <w:sz w:val="22"/>
          <w:szCs w:val="22"/>
        </w:rPr>
        <w:t>пропозицією</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w:t>
      </w:r>
      <w:r w:rsidRPr="00EE7C63">
        <w:rPr>
          <w:i/>
          <w:spacing w:val="1"/>
          <w:sz w:val="22"/>
          <w:szCs w:val="22"/>
        </w:rPr>
        <w:t xml:space="preserve"> </w:t>
      </w:r>
      <w:r w:rsidRPr="00EE7C63">
        <w:rPr>
          <w:i/>
          <w:sz w:val="22"/>
          <w:szCs w:val="22"/>
        </w:rPr>
        <w:t xml:space="preserve">Лист повинен </w:t>
      </w:r>
      <w:proofErr w:type="spellStart"/>
      <w:r w:rsidRPr="00EE7C63">
        <w:rPr>
          <w:i/>
          <w:sz w:val="22"/>
          <w:szCs w:val="22"/>
        </w:rPr>
        <w:t>включати</w:t>
      </w:r>
      <w:proofErr w:type="spellEnd"/>
      <w:r w:rsidRPr="00EE7C63">
        <w:rPr>
          <w:i/>
          <w:sz w:val="22"/>
          <w:szCs w:val="22"/>
        </w:rPr>
        <w:t xml:space="preserve"> в себе: </w:t>
      </w:r>
      <w:proofErr w:type="spellStart"/>
      <w:r w:rsidRPr="00EE7C63">
        <w:rPr>
          <w:i/>
          <w:sz w:val="22"/>
          <w:szCs w:val="22"/>
        </w:rPr>
        <w:t>назву</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номер </w:t>
      </w:r>
      <w:proofErr w:type="spellStart"/>
      <w:r w:rsidRPr="00EE7C63">
        <w:rPr>
          <w:i/>
          <w:sz w:val="22"/>
          <w:szCs w:val="22"/>
        </w:rPr>
        <w:t>оголошення</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оприлюднене</w:t>
      </w:r>
      <w:proofErr w:type="spellEnd"/>
      <w:r w:rsidRPr="00EE7C63">
        <w:rPr>
          <w:i/>
          <w:sz w:val="22"/>
          <w:szCs w:val="22"/>
        </w:rPr>
        <w:t xml:space="preserve"> на веб-</w:t>
      </w:r>
      <w:proofErr w:type="spellStart"/>
      <w:r w:rsidRPr="00EE7C63">
        <w:rPr>
          <w:i/>
          <w:sz w:val="22"/>
          <w:szCs w:val="22"/>
        </w:rPr>
        <w:t>порталі</w:t>
      </w:r>
      <w:proofErr w:type="spellEnd"/>
      <w:r w:rsidRPr="00EE7C63">
        <w:rPr>
          <w:i/>
          <w:sz w:val="22"/>
          <w:szCs w:val="22"/>
        </w:rPr>
        <w:t xml:space="preserve"> </w:t>
      </w:r>
      <w:proofErr w:type="spellStart"/>
      <w:r w:rsidRPr="00EE7C63">
        <w:rPr>
          <w:i/>
          <w:sz w:val="22"/>
          <w:szCs w:val="22"/>
        </w:rPr>
        <w:t>Уповноваженого</w:t>
      </w:r>
      <w:proofErr w:type="spellEnd"/>
      <w:r w:rsidRPr="00EE7C63">
        <w:rPr>
          <w:i/>
          <w:sz w:val="22"/>
          <w:szCs w:val="22"/>
        </w:rPr>
        <w:t xml:space="preserve"> органу, </w:t>
      </w:r>
      <w:proofErr w:type="spellStart"/>
      <w:r w:rsidRPr="00EE7C63">
        <w:rPr>
          <w:i/>
          <w:sz w:val="22"/>
          <w:szCs w:val="22"/>
        </w:rPr>
        <w:t>назву</w:t>
      </w:r>
      <w:proofErr w:type="spellEnd"/>
      <w:r w:rsidRPr="00EE7C63">
        <w:rPr>
          <w:i/>
          <w:sz w:val="22"/>
          <w:szCs w:val="22"/>
        </w:rPr>
        <w:t xml:space="preserve"> предмета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відповідно</w:t>
      </w:r>
      <w:proofErr w:type="spellEnd"/>
      <w:r w:rsidRPr="00EE7C63">
        <w:rPr>
          <w:i/>
          <w:sz w:val="22"/>
          <w:szCs w:val="22"/>
        </w:rPr>
        <w:t xml:space="preserve"> до </w:t>
      </w:r>
      <w:proofErr w:type="spellStart"/>
      <w:r w:rsidRPr="00EE7C63">
        <w:rPr>
          <w:i/>
          <w:sz w:val="22"/>
          <w:szCs w:val="22"/>
        </w:rPr>
        <w:t>оголошення</w:t>
      </w:r>
      <w:proofErr w:type="spellEnd"/>
      <w:r w:rsidRPr="00EE7C63">
        <w:rPr>
          <w:i/>
          <w:sz w:val="22"/>
          <w:szCs w:val="22"/>
        </w:rPr>
        <w:t xml:space="preserve"> про </w:t>
      </w:r>
      <w:proofErr w:type="spellStart"/>
      <w:r w:rsidRPr="00EE7C63">
        <w:rPr>
          <w:i/>
          <w:sz w:val="22"/>
          <w:szCs w:val="22"/>
        </w:rPr>
        <w:t>проведення</w:t>
      </w:r>
      <w:proofErr w:type="spellEnd"/>
      <w:r w:rsidRPr="00EE7C63">
        <w:rPr>
          <w:i/>
          <w:sz w:val="22"/>
          <w:szCs w:val="22"/>
        </w:rPr>
        <w:t xml:space="preserve"> </w:t>
      </w:r>
      <w:proofErr w:type="spellStart"/>
      <w:r w:rsidRPr="00EE7C63">
        <w:rPr>
          <w:i/>
          <w:sz w:val="22"/>
          <w:szCs w:val="22"/>
        </w:rPr>
        <w:t>процедури</w:t>
      </w:r>
      <w:proofErr w:type="spellEnd"/>
      <w:r w:rsidRPr="00EE7C63">
        <w:rPr>
          <w:i/>
          <w:sz w:val="22"/>
          <w:szCs w:val="22"/>
        </w:rPr>
        <w:t xml:space="preserve"> </w:t>
      </w:r>
      <w:proofErr w:type="spellStart"/>
      <w:r w:rsidRPr="00EE7C63">
        <w:rPr>
          <w:i/>
          <w:sz w:val="22"/>
          <w:szCs w:val="22"/>
        </w:rPr>
        <w:t>закупівлі</w:t>
      </w:r>
      <w:proofErr w:type="spellEnd"/>
      <w:r w:rsidRPr="00EE7C63">
        <w:rPr>
          <w:i/>
          <w:sz w:val="22"/>
          <w:szCs w:val="22"/>
        </w:rPr>
        <w:t>.</w:t>
      </w:r>
    </w:p>
    <w:p w:rsidR="005544AF" w:rsidRPr="005544AF" w:rsidRDefault="004E5E70" w:rsidP="00D73CC6">
      <w:pPr>
        <w:shd w:val="clear" w:color="auto" w:fill="FFFFFF"/>
        <w:suppressAutoHyphens w:val="0"/>
        <w:autoSpaceDE w:val="0"/>
        <w:autoSpaceDN w:val="0"/>
        <w:spacing w:before="120" w:after="0" w:line="240" w:lineRule="auto"/>
        <w:ind w:right="-142"/>
        <w:jc w:val="both"/>
        <w:rPr>
          <w:rFonts w:eastAsia="Calibri"/>
          <w:lang w:val="uk-UA" w:eastAsia="en-US"/>
        </w:rPr>
      </w:pPr>
      <w:r>
        <w:rPr>
          <w:rFonts w:eastAsia="Calibri"/>
          <w:lang w:val="uk-UA" w:eastAsia="en-US"/>
        </w:rPr>
        <w:t>4</w:t>
      </w:r>
      <w:r w:rsidR="005544AF" w:rsidRPr="005544AF">
        <w:rPr>
          <w:rFonts w:eastAsia="Calibri"/>
          <w:lang w:val="uk-UA" w:eastAsia="en-US"/>
        </w:rPr>
        <w:t xml:space="preserve">. Поставка має бути  здійснена автотранспортом Учасника. Строк поставки партії товару – протягом </w:t>
      </w:r>
      <w:r w:rsidR="00C953DE">
        <w:rPr>
          <w:rFonts w:eastAsia="Calibri"/>
          <w:lang w:val="uk-UA" w:eastAsia="en-US"/>
        </w:rPr>
        <w:t>5</w:t>
      </w:r>
      <w:r w:rsidR="003B110E">
        <w:rPr>
          <w:rFonts w:eastAsia="Calibri"/>
          <w:lang w:eastAsia="en-US"/>
        </w:rPr>
        <w:t>-х</w:t>
      </w:r>
      <w:r w:rsidR="005544AF" w:rsidRPr="005544AF">
        <w:rPr>
          <w:rFonts w:eastAsia="Calibri"/>
          <w:lang w:eastAsia="en-US"/>
        </w:rPr>
        <w:t xml:space="preserve"> </w:t>
      </w:r>
      <w:proofErr w:type="spellStart"/>
      <w:r w:rsidR="005544AF" w:rsidRPr="005544AF">
        <w:rPr>
          <w:rFonts w:eastAsia="Calibri"/>
          <w:lang w:eastAsia="en-US"/>
        </w:rPr>
        <w:t>календарних</w:t>
      </w:r>
      <w:proofErr w:type="spellEnd"/>
      <w:r w:rsidR="005544AF" w:rsidRPr="005544AF">
        <w:rPr>
          <w:rFonts w:eastAsia="Calibri"/>
          <w:lang w:eastAsia="en-US"/>
        </w:rPr>
        <w:t xml:space="preserve"> </w:t>
      </w:r>
      <w:r w:rsidR="005544AF" w:rsidRPr="005544AF">
        <w:rPr>
          <w:rFonts w:eastAsia="Calibri"/>
          <w:lang w:val="uk-UA" w:eastAsia="en-US"/>
        </w:rPr>
        <w:t>днів з дати подання заявки (телефоном, факсом або листом) Замовника на його адресу.</w:t>
      </w:r>
    </w:p>
    <w:p w:rsidR="005544AF" w:rsidRPr="005544AF" w:rsidRDefault="005544AF" w:rsidP="009650ED">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5544AF">
        <w:rPr>
          <w:rFonts w:eastAsia="Calibri"/>
          <w:i/>
          <w:iCs/>
          <w:lang w:eastAsia="en-US"/>
        </w:rPr>
        <w:t xml:space="preserve">На </w:t>
      </w:r>
      <w:proofErr w:type="spellStart"/>
      <w:r w:rsidRPr="005544AF">
        <w:rPr>
          <w:rFonts w:eastAsia="Calibri"/>
          <w:i/>
          <w:iCs/>
          <w:lang w:eastAsia="en-US"/>
        </w:rPr>
        <w:t>підтвердження</w:t>
      </w:r>
      <w:proofErr w:type="spellEnd"/>
      <w:r w:rsidRPr="005544AF">
        <w:rPr>
          <w:rFonts w:eastAsia="Calibri"/>
          <w:i/>
          <w:iCs/>
          <w:lang w:eastAsia="en-US"/>
        </w:rPr>
        <w:t xml:space="preserve"> </w:t>
      </w:r>
      <w:proofErr w:type="spellStart"/>
      <w:r w:rsidRPr="005544AF">
        <w:rPr>
          <w:rFonts w:eastAsia="Calibri"/>
          <w:i/>
          <w:iCs/>
          <w:lang w:eastAsia="en-US"/>
        </w:rPr>
        <w:t>зазначеного</w:t>
      </w:r>
      <w:proofErr w:type="spellEnd"/>
      <w:r w:rsidRPr="005544AF">
        <w:rPr>
          <w:rFonts w:eastAsia="Calibri"/>
          <w:i/>
          <w:iCs/>
          <w:lang w:eastAsia="en-US"/>
        </w:rPr>
        <w:t xml:space="preserve"> </w:t>
      </w:r>
      <w:proofErr w:type="spellStart"/>
      <w:r w:rsidRPr="005544AF">
        <w:rPr>
          <w:rFonts w:eastAsia="Calibri"/>
          <w:i/>
          <w:iCs/>
          <w:lang w:eastAsia="en-US"/>
        </w:rPr>
        <w:t>надається</w:t>
      </w:r>
      <w:proofErr w:type="spellEnd"/>
      <w:r w:rsidRPr="005544AF">
        <w:rPr>
          <w:rFonts w:eastAsia="Calibri"/>
          <w:i/>
          <w:iCs/>
          <w:lang w:eastAsia="en-US"/>
        </w:rPr>
        <w:t xml:space="preserve"> </w:t>
      </w:r>
      <w:r w:rsidRPr="005544AF">
        <w:rPr>
          <w:rFonts w:eastAsia="Calibri"/>
          <w:i/>
          <w:iCs/>
          <w:lang w:val="uk-UA" w:eastAsia="en-US"/>
        </w:rPr>
        <w:t xml:space="preserve"> </w:t>
      </w:r>
      <w:r w:rsidRPr="005544AF">
        <w:rPr>
          <w:rFonts w:eastAsia="Calibri"/>
          <w:i/>
          <w:iCs/>
          <w:lang w:eastAsia="en-US"/>
        </w:rPr>
        <w:t xml:space="preserve"> </w:t>
      </w:r>
      <w:proofErr w:type="spellStart"/>
      <w:r w:rsidRPr="005544AF">
        <w:rPr>
          <w:rFonts w:eastAsia="Calibri"/>
          <w:i/>
          <w:iCs/>
          <w:lang w:eastAsia="en-US"/>
        </w:rPr>
        <w:t>Гарантійний</w:t>
      </w:r>
      <w:proofErr w:type="spellEnd"/>
      <w:r w:rsidRPr="005544AF">
        <w:rPr>
          <w:rFonts w:eastAsia="Calibri"/>
          <w:i/>
          <w:iCs/>
          <w:lang w:eastAsia="en-US"/>
        </w:rPr>
        <w:t xml:space="preserve"> лист </w:t>
      </w:r>
      <w:proofErr w:type="spellStart"/>
      <w:r w:rsidRPr="005544AF">
        <w:rPr>
          <w:rFonts w:eastAsia="Calibri"/>
          <w:i/>
          <w:iCs/>
          <w:lang w:eastAsia="en-US"/>
        </w:rPr>
        <w:t>від</w:t>
      </w:r>
      <w:proofErr w:type="spellEnd"/>
      <w:r w:rsidRPr="005544AF">
        <w:rPr>
          <w:rFonts w:eastAsia="Calibri"/>
          <w:i/>
          <w:iCs/>
          <w:lang w:eastAsia="en-US"/>
        </w:rPr>
        <w:t xml:space="preserve"> </w:t>
      </w:r>
      <w:proofErr w:type="spellStart"/>
      <w:r w:rsidRPr="005544AF">
        <w:rPr>
          <w:rFonts w:eastAsia="Calibri"/>
          <w:i/>
          <w:iCs/>
          <w:lang w:eastAsia="en-US"/>
        </w:rPr>
        <w:t>імені</w:t>
      </w:r>
      <w:proofErr w:type="spellEnd"/>
      <w:r w:rsidRPr="005544AF">
        <w:rPr>
          <w:rFonts w:eastAsia="Calibri"/>
          <w:i/>
          <w:iCs/>
          <w:lang w:eastAsia="en-US"/>
        </w:rPr>
        <w:t xml:space="preserve"> </w:t>
      </w:r>
      <w:proofErr w:type="spellStart"/>
      <w:r w:rsidRPr="005544AF">
        <w:rPr>
          <w:rFonts w:eastAsia="Calibri"/>
          <w:i/>
          <w:iCs/>
          <w:lang w:eastAsia="en-US"/>
        </w:rPr>
        <w:t>Учасника</w:t>
      </w:r>
      <w:proofErr w:type="spellEnd"/>
      <w:r w:rsidRPr="005544AF">
        <w:rPr>
          <w:rFonts w:eastAsia="Calibri"/>
          <w:i/>
          <w:iCs/>
          <w:lang w:eastAsia="en-US"/>
        </w:rPr>
        <w:t xml:space="preserve"> про те </w:t>
      </w:r>
      <w:proofErr w:type="spellStart"/>
      <w:r w:rsidRPr="005544AF">
        <w:rPr>
          <w:rFonts w:eastAsia="Calibri"/>
          <w:i/>
          <w:iCs/>
          <w:lang w:eastAsia="en-US"/>
        </w:rPr>
        <w:t>що</w:t>
      </w:r>
      <w:proofErr w:type="spellEnd"/>
      <w:r w:rsidRPr="005544AF">
        <w:rPr>
          <w:rFonts w:eastAsia="Calibri"/>
          <w:i/>
          <w:iCs/>
          <w:lang w:eastAsia="en-US"/>
        </w:rPr>
        <w:t xml:space="preserve"> поставка буде </w:t>
      </w:r>
      <w:proofErr w:type="spellStart"/>
      <w:r w:rsidRPr="005544AF">
        <w:rPr>
          <w:rFonts w:eastAsia="Calibri"/>
          <w:i/>
          <w:iCs/>
          <w:lang w:eastAsia="en-US"/>
        </w:rPr>
        <w:t>здійснюватися</w:t>
      </w:r>
      <w:proofErr w:type="spellEnd"/>
      <w:r w:rsidRPr="005544AF">
        <w:rPr>
          <w:rFonts w:eastAsia="Calibri"/>
          <w:i/>
          <w:iCs/>
          <w:lang w:eastAsia="en-US"/>
        </w:rPr>
        <w:t xml:space="preserve"> автотранспортом </w:t>
      </w:r>
      <w:proofErr w:type="spellStart"/>
      <w:r w:rsidRPr="005544AF">
        <w:rPr>
          <w:rFonts w:eastAsia="Calibri"/>
          <w:i/>
          <w:iCs/>
          <w:lang w:eastAsia="en-US"/>
        </w:rPr>
        <w:t>Учасника</w:t>
      </w:r>
      <w:proofErr w:type="spellEnd"/>
      <w:r w:rsidRPr="005544AF">
        <w:rPr>
          <w:rFonts w:eastAsia="Calibri"/>
          <w:i/>
          <w:iCs/>
          <w:lang w:eastAsia="en-US"/>
        </w:rPr>
        <w:t xml:space="preserve">. Строк поставки </w:t>
      </w:r>
      <w:proofErr w:type="spellStart"/>
      <w:r w:rsidRPr="005544AF">
        <w:rPr>
          <w:rFonts w:eastAsia="Calibri"/>
          <w:i/>
          <w:iCs/>
          <w:lang w:eastAsia="en-US"/>
        </w:rPr>
        <w:t>партії</w:t>
      </w:r>
      <w:proofErr w:type="spellEnd"/>
      <w:r w:rsidRPr="005544AF">
        <w:rPr>
          <w:rFonts w:eastAsia="Calibri"/>
          <w:i/>
          <w:iCs/>
          <w:lang w:eastAsia="en-US"/>
        </w:rPr>
        <w:t xml:space="preserve"> товару – </w:t>
      </w:r>
      <w:proofErr w:type="spellStart"/>
      <w:r w:rsidRPr="005544AF">
        <w:rPr>
          <w:rFonts w:eastAsia="Calibri"/>
          <w:i/>
          <w:iCs/>
          <w:lang w:eastAsia="en-US"/>
        </w:rPr>
        <w:t>протягом</w:t>
      </w:r>
      <w:proofErr w:type="spellEnd"/>
      <w:r w:rsidRPr="005544AF">
        <w:rPr>
          <w:rFonts w:eastAsia="Calibri"/>
          <w:i/>
          <w:iCs/>
          <w:lang w:eastAsia="en-US"/>
        </w:rPr>
        <w:t xml:space="preserve"> </w:t>
      </w:r>
      <w:r w:rsidR="00C953DE">
        <w:rPr>
          <w:rFonts w:eastAsia="Calibri"/>
          <w:i/>
          <w:iCs/>
          <w:lang w:val="uk-UA" w:eastAsia="en-US"/>
        </w:rPr>
        <w:t>5</w:t>
      </w:r>
      <w:r w:rsidRPr="005544AF">
        <w:rPr>
          <w:rFonts w:eastAsia="Calibri"/>
          <w:i/>
          <w:iCs/>
          <w:lang w:val="uk-UA" w:eastAsia="en-US"/>
        </w:rPr>
        <w:t xml:space="preserve"> календарних</w:t>
      </w:r>
      <w:r w:rsidR="003B110E">
        <w:rPr>
          <w:rFonts w:eastAsia="Calibri"/>
          <w:i/>
          <w:iCs/>
          <w:lang w:eastAsia="en-US"/>
        </w:rPr>
        <w:t xml:space="preserve"> дня</w:t>
      </w:r>
      <w:r w:rsidRPr="005544AF">
        <w:rPr>
          <w:rFonts w:eastAsia="Calibri"/>
          <w:i/>
          <w:iCs/>
          <w:lang w:eastAsia="en-US"/>
        </w:rPr>
        <w:t xml:space="preserve"> з </w:t>
      </w:r>
      <w:proofErr w:type="spellStart"/>
      <w:r w:rsidRPr="005544AF">
        <w:rPr>
          <w:rFonts w:eastAsia="Calibri"/>
          <w:i/>
          <w:iCs/>
          <w:lang w:eastAsia="en-US"/>
        </w:rPr>
        <w:t>дати</w:t>
      </w:r>
      <w:proofErr w:type="spellEnd"/>
      <w:r w:rsidRPr="005544AF">
        <w:rPr>
          <w:rFonts w:eastAsia="Calibri"/>
          <w:i/>
          <w:iCs/>
          <w:lang w:eastAsia="en-US"/>
        </w:rPr>
        <w:t xml:space="preserve"> </w:t>
      </w:r>
      <w:proofErr w:type="spellStart"/>
      <w:r w:rsidRPr="005544AF">
        <w:rPr>
          <w:rFonts w:eastAsia="Calibri"/>
          <w:i/>
          <w:iCs/>
          <w:lang w:eastAsia="en-US"/>
        </w:rPr>
        <w:t>подання</w:t>
      </w:r>
      <w:proofErr w:type="spellEnd"/>
      <w:r w:rsidRPr="005544AF">
        <w:rPr>
          <w:rFonts w:eastAsia="Calibri"/>
          <w:i/>
          <w:iCs/>
          <w:lang w:eastAsia="en-US"/>
        </w:rPr>
        <w:t xml:space="preserve"> заявки (телефоном, факсом </w:t>
      </w:r>
      <w:proofErr w:type="spellStart"/>
      <w:r w:rsidRPr="005544AF">
        <w:rPr>
          <w:rFonts w:eastAsia="Calibri"/>
          <w:i/>
          <w:iCs/>
          <w:lang w:eastAsia="en-US"/>
        </w:rPr>
        <w:t>або</w:t>
      </w:r>
      <w:proofErr w:type="spellEnd"/>
      <w:r w:rsidRPr="005544AF">
        <w:rPr>
          <w:rFonts w:eastAsia="Calibri"/>
          <w:i/>
          <w:iCs/>
          <w:lang w:eastAsia="en-US"/>
        </w:rPr>
        <w:t xml:space="preserve"> листом) </w:t>
      </w:r>
      <w:proofErr w:type="spellStart"/>
      <w:r w:rsidRPr="005544AF">
        <w:rPr>
          <w:rFonts w:eastAsia="Calibri"/>
          <w:i/>
          <w:iCs/>
          <w:lang w:eastAsia="en-US"/>
        </w:rPr>
        <w:t>Замовника</w:t>
      </w:r>
      <w:proofErr w:type="spellEnd"/>
      <w:r w:rsidRPr="005544AF">
        <w:rPr>
          <w:rFonts w:eastAsia="Calibri"/>
          <w:i/>
          <w:iCs/>
          <w:lang w:eastAsia="en-US"/>
        </w:rPr>
        <w:t xml:space="preserve"> на </w:t>
      </w:r>
      <w:proofErr w:type="spellStart"/>
      <w:r w:rsidRPr="005544AF">
        <w:rPr>
          <w:rFonts w:eastAsia="Calibri"/>
          <w:i/>
          <w:iCs/>
          <w:lang w:eastAsia="en-US"/>
        </w:rPr>
        <w:t>його</w:t>
      </w:r>
      <w:proofErr w:type="spellEnd"/>
      <w:r w:rsidRPr="005544AF">
        <w:rPr>
          <w:rFonts w:eastAsia="Calibri"/>
          <w:i/>
          <w:iCs/>
          <w:lang w:eastAsia="en-US"/>
        </w:rPr>
        <w:t xml:space="preserve"> адресу.</w:t>
      </w:r>
    </w:p>
    <w:p w:rsidR="00E30BE1" w:rsidRDefault="00E30BE1" w:rsidP="009650ED">
      <w:pPr>
        <w:widowControl w:val="0"/>
        <w:tabs>
          <w:tab w:val="left" w:pos="851"/>
        </w:tabs>
        <w:suppressAutoHyphens w:val="0"/>
        <w:autoSpaceDE w:val="0"/>
        <w:autoSpaceDN w:val="0"/>
        <w:adjustRightInd w:val="0"/>
        <w:spacing w:after="0" w:line="240" w:lineRule="auto"/>
        <w:jc w:val="both"/>
        <w:rPr>
          <w:b/>
          <w:bCs/>
          <w:sz w:val="22"/>
          <w:szCs w:val="22"/>
        </w:rPr>
      </w:pPr>
    </w:p>
    <w:p w:rsidR="005544AF" w:rsidRPr="000A26C8" w:rsidRDefault="005544AF" w:rsidP="009650ED">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Pr="00DB7D3C"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№1</w:t>
      </w:r>
    </w:p>
    <w:tbl>
      <w:tblPr>
        <w:tblStyle w:val="1ffb"/>
        <w:tblW w:w="10238" w:type="dxa"/>
        <w:tblInd w:w="-147" w:type="dxa"/>
        <w:tblLayout w:type="fixed"/>
        <w:tblLook w:val="04A0" w:firstRow="1" w:lastRow="0" w:firstColumn="1" w:lastColumn="0" w:noHBand="0" w:noVBand="1"/>
      </w:tblPr>
      <w:tblGrid>
        <w:gridCol w:w="596"/>
        <w:gridCol w:w="2977"/>
        <w:gridCol w:w="5103"/>
        <w:gridCol w:w="851"/>
        <w:gridCol w:w="15"/>
        <w:gridCol w:w="696"/>
      </w:tblGrid>
      <w:tr w:rsidR="0040786D" w:rsidRPr="00DB7D3C" w:rsidTr="00D73CC6">
        <w:trPr>
          <w:trHeight w:val="20"/>
        </w:trPr>
        <w:tc>
          <w:tcPr>
            <w:tcW w:w="596" w:type="dxa"/>
          </w:tcPr>
          <w:p w:rsidR="0040786D" w:rsidRPr="00DB7D3C" w:rsidRDefault="0040786D" w:rsidP="00D73CC6">
            <w:pPr>
              <w:suppressAutoHyphens w:val="0"/>
              <w:jc w:val="right"/>
              <w:rPr>
                <w:rFonts w:eastAsia="Calibri"/>
                <w:b/>
                <w:sz w:val="20"/>
                <w:szCs w:val="20"/>
                <w:lang w:val="uk-UA"/>
              </w:rPr>
            </w:pPr>
            <w:r w:rsidRPr="00DB7D3C">
              <w:rPr>
                <w:rFonts w:eastAsia="Calibri"/>
                <w:b/>
                <w:sz w:val="20"/>
                <w:szCs w:val="20"/>
                <w:lang w:val="uk-UA"/>
              </w:rPr>
              <w:t>№ з/п</w:t>
            </w:r>
          </w:p>
        </w:tc>
        <w:tc>
          <w:tcPr>
            <w:tcW w:w="2977" w:type="dxa"/>
          </w:tcPr>
          <w:p w:rsidR="0040786D" w:rsidRPr="00DB7D3C" w:rsidRDefault="0040786D" w:rsidP="00DB7D3C">
            <w:pPr>
              <w:rPr>
                <w:b/>
                <w:sz w:val="20"/>
                <w:szCs w:val="20"/>
              </w:rPr>
            </w:pPr>
            <w:r w:rsidRPr="00DB7D3C">
              <w:rPr>
                <w:b/>
                <w:sz w:val="20"/>
                <w:szCs w:val="20"/>
              </w:rPr>
              <w:t>ДК</w:t>
            </w:r>
          </w:p>
        </w:tc>
        <w:tc>
          <w:tcPr>
            <w:tcW w:w="5103" w:type="dxa"/>
          </w:tcPr>
          <w:p w:rsidR="0040786D" w:rsidRPr="00DB7D3C" w:rsidRDefault="0040786D" w:rsidP="00DB7D3C">
            <w:pPr>
              <w:rPr>
                <w:rFonts w:eastAsia="Calibri"/>
                <w:b/>
                <w:sz w:val="20"/>
                <w:szCs w:val="20"/>
              </w:rPr>
            </w:pPr>
            <w:r w:rsidRPr="00DB7D3C">
              <w:rPr>
                <w:b/>
                <w:sz w:val="20"/>
                <w:szCs w:val="20"/>
              </w:rPr>
              <w:t xml:space="preserve"> </w:t>
            </w:r>
            <w:proofErr w:type="spellStart"/>
            <w:r w:rsidRPr="00DB7D3C">
              <w:rPr>
                <w:b/>
                <w:sz w:val="20"/>
                <w:szCs w:val="20"/>
              </w:rPr>
              <w:t>Найменування</w:t>
            </w:r>
            <w:proofErr w:type="spellEnd"/>
            <w:r w:rsidRPr="00DB7D3C">
              <w:rPr>
                <w:b/>
                <w:sz w:val="20"/>
                <w:szCs w:val="20"/>
              </w:rPr>
              <w:t xml:space="preserve"> </w:t>
            </w:r>
          </w:p>
        </w:tc>
        <w:tc>
          <w:tcPr>
            <w:tcW w:w="851" w:type="dxa"/>
          </w:tcPr>
          <w:p w:rsidR="0040786D" w:rsidRPr="00DB7D3C" w:rsidRDefault="0040786D" w:rsidP="00DB7D3C">
            <w:pPr>
              <w:suppressAutoHyphens w:val="0"/>
              <w:rPr>
                <w:rFonts w:eastAsia="Calibri"/>
                <w:b/>
                <w:sz w:val="20"/>
                <w:szCs w:val="20"/>
              </w:rPr>
            </w:pPr>
            <w:proofErr w:type="spellStart"/>
            <w:r w:rsidRPr="00DB7D3C">
              <w:rPr>
                <w:rFonts w:eastAsia="Calibri"/>
                <w:b/>
                <w:sz w:val="20"/>
                <w:szCs w:val="20"/>
              </w:rPr>
              <w:t>Одиниця</w:t>
            </w:r>
            <w:proofErr w:type="spellEnd"/>
            <w:r w:rsidRPr="00DB7D3C">
              <w:rPr>
                <w:rFonts w:eastAsia="Calibri"/>
                <w:b/>
                <w:sz w:val="20"/>
                <w:szCs w:val="20"/>
              </w:rPr>
              <w:t xml:space="preserve"> </w:t>
            </w:r>
            <w:proofErr w:type="spellStart"/>
            <w:r w:rsidRPr="00DB7D3C">
              <w:rPr>
                <w:rFonts w:eastAsia="Calibri"/>
                <w:b/>
                <w:sz w:val="20"/>
                <w:szCs w:val="20"/>
              </w:rPr>
              <w:t>вим</w:t>
            </w:r>
            <w:proofErr w:type="spellEnd"/>
            <w:r w:rsidRPr="00DB7D3C">
              <w:rPr>
                <w:rFonts w:eastAsia="Calibri"/>
                <w:b/>
                <w:sz w:val="20"/>
                <w:szCs w:val="20"/>
                <w:lang w:val="uk-UA"/>
              </w:rPr>
              <w:t>і</w:t>
            </w:r>
            <w:proofErr w:type="spellStart"/>
            <w:r w:rsidRPr="00DB7D3C">
              <w:rPr>
                <w:rFonts w:eastAsia="Calibri"/>
                <w:b/>
                <w:sz w:val="20"/>
                <w:szCs w:val="20"/>
              </w:rPr>
              <w:t>ру</w:t>
            </w:r>
            <w:proofErr w:type="spellEnd"/>
          </w:p>
        </w:tc>
        <w:tc>
          <w:tcPr>
            <w:tcW w:w="711" w:type="dxa"/>
            <w:gridSpan w:val="2"/>
          </w:tcPr>
          <w:p w:rsidR="0040786D" w:rsidRPr="00DB7D3C" w:rsidRDefault="0040786D" w:rsidP="00DB7D3C">
            <w:pPr>
              <w:suppressAutoHyphens w:val="0"/>
              <w:rPr>
                <w:rFonts w:eastAsia="Calibri"/>
                <w:b/>
                <w:sz w:val="20"/>
                <w:szCs w:val="20"/>
                <w:lang w:val="uk-UA"/>
              </w:rPr>
            </w:pPr>
            <w:r w:rsidRPr="00DB7D3C">
              <w:rPr>
                <w:rFonts w:eastAsia="Calibri"/>
                <w:b/>
                <w:sz w:val="20"/>
                <w:szCs w:val="20"/>
                <w:lang w:val="uk-UA"/>
              </w:rPr>
              <w:t>к-ть</w:t>
            </w:r>
          </w:p>
        </w:tc>
      </w:tr>
      <w:tr w:rsidR="0040786D" w:rsidRPr="00F245D8" w:rsidTr="00D73CC6">
        <w:trPr>
          <w:trHeight w:val="20"/>
        </w:trPr>
        <w:tc>
          <w:tcPr>
            <w:tcW w:w="596" w:type="dxa"/>
          </w:tcPr>
          <w:p w:rsidR="0040786D" w:rsidRPr="00F245D8" w:rsidRDefault="0040786D" w:rsidP="00D73CC6">
            <w:pPr>
              <w:pStyle w:val="aff"/>
              <w:numPr>
                <w:ilvl w:val="0"/>
                <w:numId w:val="27"/>
              </w:numPr>
              <w:ind w:left="0"/>
              <w:jc w:val="right"/>
            </w:pPr>
          </w:p>
        </w:tc>
        <w:tc>
          <w:tcPr>
            <w:tcW w:w="2977" w:type="dxa"/>
          </w:tcPr>
          <w:p w:rsidR="0040786D"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40786D" w:rsidRPr="001B3F25" w:rsidRDefault="0040786D" w:rsidP="00DB7D3C">
            <w:pPr>
              <w:suppressAutoHyphens w:val="0"/>
              <w:rPr>
                <w:color w:val="000000"/>
              </w:rPr>
            </w:pPr>
            <w:r w:rsidRPr="001B3F25">
              <w:rPr>
                <w:color w:val="000000"/>
              </w:rPr>
              <w:t xml:space="preserve">Кабель </w:t>
            </w:r>
            <w:proofErr w:type="spellStart"/>
            <w:r w:rsidRPr="001B3F25">
              <w:rPr>
                <w:color w:val="000000"/>
              </w:rPr>
              <w:t>силови</w:t>
            </w:r>
            <w:proofErr w:type="spellEnd"/>
            <w:r w:rsidR="001B3F25" w:rsidRPr="001B3F25">
              <w:rPr>
                <w:color w:val="000000"/>
                <w:lang w:val="uk-UA"/>
              </w:rPr>
              <w:t>й</w:t>
            </w:r>
            <w:r w:rsidRPr="001B3F25">
              <w:rPr>
                <w:color w:val="000000"/>
              </w:rPr>
              <w:t xml:space="preserve"> ШВВП 3х1.5 мм2</w:t>
            </w:r>
          </w:p>
        </w:tc>
        <w:tc>
          <w:tcPr>
            <w:tcW w:w="851" w:type="dxa"/>
            <w:shd w:val="clear" w:color="auto" w:fill="auto"/>
          </w:tcPr>
          <w:p w:rsidR="0040786D" w:rsidRPr="0040786D" w:rsidRDefault="0040786D" w:rsidP="00DB7D3C">
            <w:pPr>
              <w:rPr>
                <w:sz w:val="22"/>
                <w:szCs w:val="22"/>
                <w:lang w:val="uk-UA"/>
              </w:rPr>
            </w:pPr>
            <w:r>
              <w:rPr>
                <w:sz w:val="22"/>
                <w:szCs w:val="22"/>
                <w:lang w:val="uk-UA"/>
              </w:rPr>
              <w:t>м/п</w:t>
            </w:r>
          </w:p>
        </w:tc>
        <w:tc>
          <w:tcPr>
            <w:tcW w:w="711" w:type="dxa"/>
            <w:gridSpan w:val="2"/>
            <w:shd w:val="clear" w:color="auto" w:fill="auto"/>
            <w:vAlign w:val="center"/>
          </w:tcPr>
          <w:p w:rsidR="0040786D" w:rsidRDefault="0040786D" w:rsidP="00DB7D3C">
            <w:pPr>
              <w:suppressAutoHyphens w:val="0"/>
              <w:jc w:val="center"/>
              <w:rPr>
                <w:rFonts w:ascii="Calibri" w:hAnsi="Calibri" w:cs="Calibri"/>
                <w:color w:val="000000"/>
                <w:sz w:val="22"/>
                <w:szCs w:val="22"/>
              </w:rPr>
            </w:pPr>
            <w:r>
              <w:rPr>
                <w:rFonts w:ascii="Calibri" w:hAnsi="Calibri" w:cs="Calibri"/>
                <w:color w:val="000000"/>
                <w:sz w:val="22"/>
                <w:szCs w:val="22"/>
              </w:rPr>
              <w:t>200</w:t>
            </w:r>
          </w:p>
        </w:tc>
      </w:tr>
      <w:tr w:rsidR="00C953DE" w:rsidRPr="00F245D8" w:rsidTr="00D73CC6">
        <w:trPr>
          <w:trHeight w:val="20"/>
        </w:trPr>
        <w:tc>
          <w:tcPr>
            <w:tcW w:w="596" w:type="dxa"/>
          </w:tcPr>
          <w:p w:rsidR="00C953DE" w:rsidRPr="00F245D8" w:rsidRDefault="00C953DE" w:rsidP="00D73CC6">
            <w:pPr>
              <w:pStyle w:val="aff"/>
              <w:numPr>
                <w:ilvl w:val="0"/>
                <w:numId w:val="27"/>
              </w:numPr>
              <w:ind w:left="0"/>
              <w:jc w:val="right"/>
            </w:pPr>
          </w:p>
        </w:tc>
        <w:tc>
          <w:tcPr>
            <w:tcW w:w="2977" w:type="dxa"/>
          </w:tcPr>
          <w:p w:rsidR="00C953DE"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C953DE" w:rsidRPr="001B3F25" w:rsidRDefault="00C953DE" w:rsidP="00DB7D3C">
            <w:pPr>
              <w:rPr>
                <w:color w:val="000000"/>
              </w:rPr>
            </w:pPr>
            <w:r w:rsidRPr="001B3F25">
              <w:rPr>
                <w:color w:val="000000"/>
              </w:rPr>
              <w:t xml:space="preserve">Кабель </w:t>
            </w:r>
            <w:proofErr w:type="spellStart"/>
            <w:r w:rsidRPr="001B3F25">
              <w:rPr>
                <w:color w:val="000000"/>
              </w:rPr>
              <w:t>силови</w:t>
            </w:r>
            <w:proofErr w:type="spellEnd"/>
            <w:r w:rsidRPr="001B3F25">
              <w:rPr>
                <w:color w:val="000000"/>
                <w:lang w:val="uk-UA"/>
              </w:rPr>
              <w:t>й</w:t>
            </w:r>
            <w:r w:rsidRPr="001B3F25">
              <w:rPr>
                <w:color w:val="000000"/>
              </w:rPr>
              <w:t xml:space="preserve"> ВВГ </w:t>
            </w:r>
            <w:proofErr w:type="spellStart"/>
            <w:r w:rsidRPr="001B3F25">
              <w:rPr>
                <w:color w:val="000000"/>
              </w:rPr>
              <w:t>нг</w:t>
            </w:r>
            <w:proofErr w:type="spellEnd"/>
            <w:r w:rsidRPr="001B3F25">
              <w:rPr>
                <w:color w:val="000000"/>
              </w:rPr>
              <w:t xml:space="preserve"> 5х6 мм2</w:t>
            </w:r>
          </w:p>
        </w:tc>
        <w:tc>
          <w:tcPr>
            <w:tcW w:w="851" w:type="dxa"/>
            <w:shd w:val="clear" w:color="auto" w:fill="auto"/>
          </w:tcPr>
          <w:p w:rsidR="00C953DE" w:rsidRDefault="00C953DE" w:rsidP="00DB7D3C">
            <w:r w:rsidRPr="00880DF4">
              <w:rPr>
                <w:sz w:val="22"/>
                <w:szCs w:val="22"/>
                <w:lang w:val="uk-UA"/>
              </w:rPr>
              <w:t>м/п</w:t>
            </w:r>
          </w:p>
        </w:tc>
        <w:tc>
          <w:tcPr>
            <w:tcW w:w="711" w:type="dxa"/>
            <w:gridSpan w:val="2"/>
            <w:shd w:val="clear" w:color="auto" w:fill="auto"/>
            <w:vAlign w:val="center"/>
          </w:tcPr>
          <w:p w:rsidR="00C953DE" w:rsidRDefault="00C953DE" w:rsidP="00DB7D3C">
            <w:pPr>
              <w:jc w:val="center"/>
              <w:rPr>
                <w:rFonts w:ascii="Calibri" w:hAnsi="Calibri" w:cs="Calibri"/>
                <w:color w:val="000000"/>
                <w:sz w:val="22"/>
                <w:szCs w:val="22"/>
              </w:rPr>
            </w:pPr>
            <w:r>
              <w:rPr>
                <w:rFonts w:ascii="Calibri" w:hAnsi="Calibri" w:cs="Calibri"/>
                <w:color w:val="000000"/>
                <w:sz w:val="22"/>
                <w:szCs w:val="22"/>
              </w:rPr>
              <w:t>100</w:t>
            </w:r>
          </w:p>
        </w:tc>
      </w:tr>
      <w:tr w:rsidR="00C953DE" w:rsidRPr="00F245D8" w:rsidTr="00D73CC6">
        <w:trPr>
          <w:trHeight w:val="20"/>
        </w:trPr>
        <w:tc>
          <w:tcPr>
            <w:tcW w:w="596" w:type="dxa"/>
          </w:tcPr>
          <w:p w:rsidR="00C953DE" w:rsidRPr="00F245D8" w:rsidRDefault="00C953DE" w:rsidP="00D73CC6">
            <w:pPr>
              <w:pStyle w:val="aff"/>
              <w:numPr>
                <w:ilvl w:val="0"/>
                <w:numId w:val="27"/>
              </w:numPr>
              <w:ind w:left="0"/>
              <w:jc w:val="right"/>
            </w:pPr>
          </w:p>
        </w:tc>
        <w:tc>
          <w:tcPr>
            <w:tcW w:w="2977" w:type="dxa"/>
          </w:tcPr>
          <w:p w:rsidR="00C953DE"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C953DE" w:rsidRPr="001B3F25" w:rsidRDefault="00C953DE" w:rsidP="00DB7D3C">
            <w:pPr>
              <w:rPr>
                <w:color w:val="000000"/>
              </w:rPr>
            </w:pPr>
            <w:r w:rsidRPr="001B3F25">
              <w:rPr>
                <w:color w:val="000000"/>
              </w:rPr>
              <w:t xml:space="preserve">Кабель </w:t>
            </w:r>
            <w:proofErr w:type="spellStart"/>
            <w:r w:rsidRPr="001B3F25">
              <w:rPr>
                <w:color w:val="000000"/>
              </w:rPr>
              <w:t>силови</w:t>
            </w:r>
            <w:proofErr w:type="spellEnd"/>
            <w:r w:rsidRPr="001B3F25">
              <w:rPr>
                <w:color w:val="000000"/>
                <w:lang w:val="uk-UA"/>
              </w:rPr>
              <w:t>й</w:t>
            </w:r>
            <w:r w:rsidRPr="001B3F25">
              <w:rPr>
                <w:color w:val="000000"/>
              </w:rPr>
              <w:t xml:space="preserve"> ВВГ </w:t>
            </w:r>
            <w:proofErr w:type="spellStart"/>
            <w:r w:rsidRPr="001B3F25">
              <w:rPr>
                <w:color w:val="000000"/>
              </w:rPr>
              <w:t>нг</w:t>
            </w:r>
            <w:proofErr w:type="spellEnd"/>
            <w:r w:rsidRPr="001B3F25">
              <w:rPr>
                <w:color w:val="000000"/>
              </w:rPr>
              <w:t xml:space="preserve">  5х10 мм2</w:t>
            </w:r>
          </w:p>
        </w:tc>
        <w:tc>
          <w:tcPr>
            <w:tcW w:w="851" w:type="dxa"/>
            <w:shd w:val="clear" w:color="auto" w:fill="auto"/>
          </w:tcPr>
          <w:p w:rsidR="00C953DE" w:rsidRDefault="00C953DE" w:rsidP="00DB7D3C">
            <w:r w:rsidRPr="00880DF4">
              <w:rPr>
                <w:sz w:val="22"/>
                <w:szCs w:val="22"/>
                <w:lang w:val="uk-UA"/>
              </w:rPr>
              <w:t>м/п</w:t>
            </w:r>
          </w:p>
        </w:tc>
        <w:tc>
          <w:tcPr>
            <w:tcW w:w="711" w:type="dxa"/>
            <w:gridSpan w:val="2"/>
            <w:shd w:val="clear" w:color="auto" w:fill="auto"/>
            <w:vAlign w:val="center"/>
          </w:tcPr>
          <w:p w:rsidR="00C953DE" w:rsidRDefault="00C953DE" w:rsidP="00DB7D3C">
            <w:pPr>
              <w:jc w:val="center"/>
              <w:rPr>
                <w:rFonts w:ascii="Calibri" w:hAnsi="Calibri" w:cs="Calibri"/>
                <w:color w:val="000000"/>
                <w:sz w:val="22"/>
                <w:szCs w:val="22"/>
              </w:rPr>
            </w:pPr>
            <w:r>
              <w:rPr>
                <w:rFonts w:ascii="Calibri" w:hAnsi="Calibri" w:cs="Calibri"/>
                <w:color w:val="000000"/>
                <w:sz w:val="22"/>
                <w:szCs w:val="22"/>
              </w:rPr>
              <w:t>100</w:t>
            </w:r>
          </w:p>
        </w:tc>
      </w:tr>
      <w:tr w:rsidR="00C953DE" w:rsidRPr="00F245D8" w:rsidTr="00D73CC6">
        <w:trPr>
          <w:trHeight w:val="20"/>
        </w:trPr>
        <w:tc>
          <w:tcPr>
            <w:tcW w:w="596" w:type="dxa"/>
          </w:tcPr>
          <w:p w:rsidR="00C953DE" w:rsidRPr="00F245D8" w:rsidRDefault="00C953DE" w:rsidP="00D73CC6">
            <w:pPr>
              <w:pStyle w:val="aff"/>
              <w:numPr>
                <w:ilvl w:val="0"/>
                <w:numId w:val="27"/>
              </w:numPr>
              <w:ind w:left="0"/>
              <w:jc w:val="right"/>
            </w:pPr>
          </w:p>
        </w:tc>
        <w:tc>
          <w:tcPr>
            <w:tcW w:w="2977" w:type="dxa"/>
          </w:tcPr>
          <w:p w:rsidR="00C953DE"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C953DE" w:rsidRPr="001B3F25" w:rsidRDefault="00C953DE" w:rsidP="00DB7D3C">
            <w:pPr>
              <w:rPr>
                <w:color w:val="000000"/>
              </w:rPr>
            </w:pPr>
            <w:r w:rsidRPr="001B3F25">
              <w:rPr>
                <w:color w:val="000000"/>
              </w:rPr>
              <w:t xml:space="preserve">Кабель </w:t>
            </w:r>
            <w:proofErr w:type="spellStart"/>
            <w:r w:rsidRPr="001B3F25">
              <w:rPr>
                <w:color w:val="000000"/>
              </w:rPr>
              <w:t>силови</w:t>
            </w:r>
            <w:proofErr w:type="spellEnd"/>
            <w:r w:rsidRPr="001B3F25">
              <w:rPr>
                <w:color w:val="000000"/>
                <w:lang w:val="uk-UA"/>
              </w:rPr>
              <w:t>й</w:t>
            </w:r>
            <w:r w:rsidRPr="001B3F25">
              <w:rPr>
                <w:color w:val="000000"/>
              </w:rPr>
              <w:t xml:space="preserve"> ВВГ </w:t>
            </w:r>
            <w:proofErr w:type="spellStart"/>
            <w:r w:rsidRPr="001B3F25">
              <w:rPr>
                <w:color w:val="000000"/>
              </w:rPr>
              <w:t>нг</w:t>
            </w:r>
            <w:proofErr w:type="spellEnd"/>
            <w:r w:rsidRPr="001B3F25">
              <w:rPr>
                <w:color w:val="000000"/>
              </w:rPr>
              <w:t xml:space="preserve"> </w:t>
            </w:r>
            <w:proofErr w:type="spellStart"/>
            <w:r w:rsidRPr="001B3F25">
              <w:rPr>
                <w:color w:val="000000"/>
              </w:rPr>
              <w:t>моноліт</w:t>
            </w:r>
            <w:proofErr w:type="spellEnd"/>
            <w:r w:rsidRPr="001B3F25">
              <w:rPr>
                <w:color w:val="000000"/>
              </w:rPr>
              <w:t xml:space="preserve"> 3х2.5мм</w:t>
            </w:r>
          </w:p>
        </w:tc>
        <w:tc>
          <w:tcPr>
            <w:tcW w:w="851" w:type="dxa"/>
            <w:shd w:val="clear" w:color="auto" w:fill="auto"/>
          </w:tcPr>
          <w:p w:rsidR="00C953DE" w:rsidRDefault="00C953DE" w:rsidP="00DB7D3C">
            <w:r w:rsidRPr="00880DF4">
              <w:rPr>
                <w:sz w:val="22"/>
                <w:szCs w:val="22"/>
                <w:lang w:val="uk-UA"/>
              </w:rPr>
              <w:t>м/п</w:t>
            </w:r>
          </w:p>
        </w:tc>
        <w:tc>
          <w:tcPr>
            <w:tcW w:w="711" w:type="dxa"/>
            <w:gridSpan w:val="2"/>
            <w:shd w:val="clear" w:color="auto" w:fill="auto"/>
            <w:vAlign w:val="center"/>
          </w:tcPr>
          <w:p w:rsidR="00C953DE" w:rsidRDefault="00C953DE" w:rsidP="00DB7D3C">
            <w:pPr>
              <w:jc w:val="center"/>
              <w:rPr>
                <w:rFonts w:ascii="Calibri" w:hAnsi="Calibri" w:cs="Calibri"/>
                <w:color w:val="000000"/>
                <w:sz w:val="22"/>
                <w:szCs w:val="22"/>
              </w:rPr>
            </w:pPr>
            <w:r>
              <w:rPr>
                <w:rFonts w:ascii="Calibri" w:hAnsi="Calibri" w:cs="Calibri"/>
                <w:color w:val="000000"/>
                <w:sz w:val="22"/>
                <w:szCs w:val="22"/>
              </w:rPr>
              <w:t>1950</w:t>
            </w:r>
          </w:p>
        </w:tc>
      </w:tr>
      <w:tr w:rsidR="00C953DE" w:rsidRPr="00F245D8" w:rsidTr="00D73CC6">
        <w:trPr>
          <w:trHeight w:val="20"/>
        </w:trPr>
        <w:tc>
          <w:tcPr>
            <w:tcW w:w="596" w:type="dxa"/>
          </w:tcPr>
          <w:p w:rsidR="00C953DE" w:rsidRPr="00F245D8" w:rsidRDefault="00C953DE" w:rsidP="00D73CC6">
            <w:pPr>
              <w:pStyle w:val="aff"/>
              <w:numPr>
                <w:ilvl w:val="0"/>
                <w:numId w:val="27"/>
              </w:numPr>
              <w:ind w:left="0"/>
              <w:jc w:val="right"/>
            </w:pPr>
          </w:p>
        </w:tc>
        <w:tc>
          <w:tcPr>
            <w:tcW w:w="2977" w:type="dxa"/>
          </w:tcPr>
          <w:p w:rsidR="00C953DE"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C953DE" w:rsidRPr="001B3F25" w:rsidRDefault="00C953DE" w:rsidP="00DB7D3C">
            <w:pPr>
              <w:rPr>
                <w:color w:val="000000"/>
              </w:rPr>
            </w:pPr>
            <w:r w:rsidRPr="001B3F25">
              <w:rPr>
                <w:color w:val="000000"/>
              </w:rPr>
              <w:t xml:space="preserve">Кабель </w:t>
            </w:r>
            <w:proofErr w:type="spellStart"/>
            <w:r w:rsidRPr="001B3F25">
              <w:rPr>
                <w:color w:val="000000"/>
              </w:rPr>
              <w:t>силови</w:t>
            </w:r>
            <w:proofErr w:type="spellEnd"/>
            <w:r w:rsidRPr="001B3F25">
              <w:rPr>
                <w:color w:val="000000"/>
                <w:lang w:val="uk-UA"/>
              </w:rPr>
              <w:t>й</w:t>
            </w:r>
            <w:r w:rsidRPr="001B3F25">
              <w:rPr>
                <w:color w:val="000000"/>
              </w:rPr>
              <w:t xml:space="preserve"> ВВГ </w:t>
            </w:r>
            <w:proofErr w:type="spellStart"/>
            <w:r w:rsidRPr="001B3F25">
              <w:rPr>
                <w:color w:val="000000"/>
              </w:rPr>
              <w:t>нг</w:t>
            </w:r>
            <w:proofErr w:type="spellEnd"/>
            <w:r w:rsidRPr="001B3F25">
              <w:rPr>
                <w:color w:val="000000"/>
              </w:rPr>
              <w:t xml:space="preserve"> </w:t>
            </w:r>
            <w:proofErr w:type="spellStart"/>
            <w:r w:rsidRPr="001B3F25">
              <w:rPr>
                <w:color w:val="000000"/>
              </w:rPr>
              <w:t>моноліт</w:t>
            </w:r>
            <w:proofErr w:type="spellEnd"/>
            <w:r w:rsidRPr="001B3F25">
              <w:rPr>
                <w:color w:val="000000"/>
              </w:rPr>
              <w:t xml:space="preserve"> 5х2,5мм</w:t>
            </w:r>
          </w:p>
        </w:tc>
        <w:tc>
          <w:tcPr>
            <w:tcW w:w="851" w:type="dxa"/>
            <w:shd w:val="clear" w:color="auto" w:fill="auto"/>
          </w:tcPr>
          <w:p w:rsidR="00C953DE" w:rsidRDefault="00C953DE" w:rsidP="00DB7D3C">
            <w:r w:rsidRPr="00880DF4">
              <w:rPr>
                <w:sz w:val="22"/>
                <w:szCs w:val="22"/>
                <w:lang w:val="uk-UA"/>
              </w:rPr>
              <w:t>м/п</w:t>
            </w:r>
          </w:p>
        </w:tc>
        <w:tc>
          <w:tcPr>
            <w:tcW w:w="711" w:type="dxa"/>
            <w:gridSpan w:val="2"/>
            <w:shd w:val="clear" w:color="auto" w:fill="auto"/>
            <w:vAlign w:val="center"/>
          </w:tcPr>
          <w:p w:rsidR="00C953DE" w:rsidRDefault="00C953DE" w:rsidP="00DB7D3C">
            <w:pPr>
              <w:jc w:val="center"/>
              <w:rPr>
                <w:rFonts w:ascii="Calibri" w:hAnsi="Calibri" w:cs="Calibri"/>
                <w:color w:val="000000"/>
                <w:sz w:val="22"/>
                <w:szCs w:val="22"/>
              </w:rPr>
            </w:pPr>
            <w:r>
              <w:rPr>
                <w:rFonts w:ascii="Calibri" w:hAnsi="Calibri" w:cs="Calibri"/>
                <w:color w:val="000000"/>
                <w:sz w:val="22"/>
                <w:szCs w:val="22"/>
              </w:rPr>
              <w:t>100</w:t>
            </w:r>
          </w:p>
        </w:tc>
      </w:tr>
      <w:tr w:rsidR="00C953DE" w:rsidRPr="00F245D8" w:rsidTr="00D73CC6">
        <w:trPr>
          <w:trHeight w:val="20"/>
        </w:trPr>
        <w:tc>
          <w:tcPr>
            <w:tcW w:w="596" w:type="dxa"/>
          </w:tcPr>
          <w:p w:rsidR="00C953DE" w:rsidRPr="00F245D8" w:rsidRDefault="00C953DE" w:rsidP="00D73CC6">
            <w:pPr>
              <w:pStyle w:val="aff"/>
              <w:numPr>
                <w:ilvl w:val="0"/>
                <w:numId w:val="27"/>
              </w:numPr>
              <w:ind w:left="0"/>
              <w:jc w:val="right"/>
            </w:pPr>
          </w:p>
        </w:tc>
        <w:tc>
          <w:tcPr>
            <w:tcW w:w="2977" w:type="dxa"/>
          </w:tcPr>
          <w:p w:rsidR="00C953DE"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C953DE" w:rsidRPr="001B3F25" w:rsidRDefault="00C953DE" w:rsidP="00DB7D3C">
            <w:pPr>
              <w:rPr>
                <w:color w:val="000000"/>
              </w:rPr>
            </w:pPr>
            <w:r w:rsidRPr="001B3F25">
              <w:rPr>
                <w:color w:val="000000"/>
              </w:rPr>
              <w:t xml:space="preserve">Кабель </w:t>
            </w:r>
            <w:proofErr w:type="spellStart"/>
            <w:r w:rsidRPr="001B3F25">
              <w:rPr>
                <w:color w:val="000000"/>
              </w:rPr>
              <w:t>силови</w:t>
            </w:r>
            <w:proofErr w:type="spellEnd"/>
            <w:r w:rsidRPr="001B3F25">
              <w:rPr>
                <w:color w:val="000000"/>
                <w:lang w:val="uk-UA"/>
              </w:rPr>
              <w:t>й</w:t>
            </w:r>
            <w:r w:rsidRPr="001B3F25">
              <w:rPr>
                <w:color w:val="000000"/>
              </w:rPr>
              <w:t xml:space="preserve"> ПВС 3х2.5мм</w:t>
            </w:r>
          </w:p>
        </w:tc>
        <w:tc>
          <w:tcPr>
            <w:tcW w:w="851" w:type="dxa"/>
            <w:shd w:val="clear" w:color="auto" w:fill="auto"/>
          </w:tcPr>
          <w:p w:rsidR="00C953DE" w:rsidRDefault="00C953DE" w:rsidP="00DB7D3C">
            <w:r w:rsidRPr="00880DF4">
              <w:rPr>
                <w:sz w:val="22"/>
                <w:szCs w:val="22"/>
                <w:lang w:val="uk-UA"/>
              </w:rPr>
              <w:t>м/п</w:t>
            </w:r>
          </w:p>
        </w:tc>
        <w:tc>
          <w:tcPr>
            <w:tcW w:w="711" w:type="dxa"/>
            <w:gridSpan w:val="2"/>
            <w:shd w:val="clear" w:color="auto" w:fill="auto"/>
            <w:vAlign w:val="center"/>
          </w:tcPr>
          <w:p w:rsidR="00C953DE" w:rsidRDefault="00C953DE" w:rsidP="00DB7D3C">
            <w:pPr>
              <w:jc w:val="center"/>
              <w:rPr>
                <w:rFonts w:ascii="Calibri" w:hAnsi="Calibri" w:cs="Calibri"/>
                <w:color w:val="000000"/>
                <w:sz w:val="22"/>
                <w:szCs w:val="22"/>
              </w:rPr>
            </w:pPr>
            <w:r>
              <w:rPr>
                <w:rFonts w:ascii="Calibri" w:hAnsi="Calibri" w:cs="Calibri"/>
                <w:color w:val="000000"/>
                <w:sz w:val="22"/>
                <w:szCs w:val="22"/>
              </w:rPr>
              <w:t>300</w:t>
            </w:r>
          </w:p>
        </w:tc>
      </w:tr>
      <w:tr w:rsidR="00C953DE" w:rsidRPr="00F245D8" w:rsidTr="00D73CC6">
        <w:trPr>
          <w:trHeight w:val="20"/>
        </w:trPr>
        <w:tc>
          <w:tcPr>
            <w:tcW w:w="596" w:type="dxa"/>
          </w:tcPr>
          <w:p w:rsidR="00C953DE" w:rsidRPr="00F245D8" w:rsidRDefault="00C953DE" w:rsidP="00D73CC6">
            <w:pPr>
              <w:pStyle w:val="aff"/>
              <w:numPr>
                <w:ilvl w:val="0"/>
                <w:numId w:val="27"/>
              </w:numPr>
              <w:ind w:left="0"/>
              <w:jc w:val="right"/>
            </w:pPr>
          </w:p>
        </w:tc>
        <w:tc>
          <w:tcPr>
            <w:tcW w:w="2977" w:type="dxa"/>
          </w:tcPr>
          <w:p w:rsidR="00C953DE"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C953DE" w:rsidRPr="001B3F25" w:rsidRDefault="00C953DE" w:rsidP="00DB7D3C">
            <w:pPr>
              <w:rPr>
                <w:color w:val="000000"/>
              </w:rPr>
            </w:pPr>
            <w:r w:rsidRPr="001B3F25">
              <w:rPr>
                <w:color w:val="000000"/>
              </w:rPr>
              <w:t xml:space="preserve">Кабель </w:t>
            </w:r>
            <w:proofErr w:type="spellStart"/>
            <w:r w:rsidRPr="001B3F25">
              <w:rPr>
                <w:color w:val="000000"/>
              </w:rPr>
              <w:t>силови</w:t>
            </w:r>
            <w:proofErr w:type="spellEnd"/>
            <w:r w:rsidRPr="001B3F25">
              <w:rPr>
                <w:color w:val="000000"/>
                <w:lang w:val="uk-UA"/>
              </w:rPr>
              <w:t>й</w:t>
            </w:r>
            <w:r w:rsidRPr="001B3F25">
              <w:rPr>
                <w:color w:val="000000"/>
              </w:rPr>
              <w:t xml:space="preserve"> ПВС 2х1.5мм</w:t>
            </w:r>
          </w:p>
        </w:tc>
        <w:tc>
          <w:tcPr>
            <w:tcW w:w="851" w:type="dxa"/>
            <w:shd w:val="clear" w:color="auto" w:fill="auto"/>
          </w:tcPr>
          <w:p w:rsidR="00C953DE" w:rsidRDefault="00C953DE" w:rsidP="00DB7D3C">
            <w:r w:rsidRPr="00880DF4">
              <w:rPr>
                <w:sz w:val="22"/>
                <w:szCs w:val="22"/>
                <w:lang w:val="uk-UA"/>
              </w:rPr>
              <w:t>м/п</w:t>
            </w:r>
          </w:p>
        </w:tc>
        <w:tc>
          <w:tcPr>
            <w:tcW w:w="711" w:type="dxa"/>
            <w:gridSpan w:val="2"/>
            <w:shd w:val="clear" w:color="auto" w:fill="auto"/>
            <w:vAlign w:val="center"/>
          </w:tcPr>
          <w:p w:rsidR="00C953DE" w:rsidRDefault="00C953DE" w:rsidP="00DB7D3C">
            <w:pPr>
              <w:jc w:val="center"/>
              <w:rPr>
                <w:rFonts w:ascii="Calibri" w:hAnsi="Calibri" w:cs="Calibri"/>
                <w:color w:val="000000"/>
                <w:sz w:val="22"/>
                <w:szCs w:val="22"/>
              </w:rPr>
            </w:pPr>
            <w:r>
              <w:rPr>
                <w:rFonts w:ascii="Calibri" w:hAnsi="Calibri" w:cs="Calibri"/>
                <w:color w:val="000000"/>
                <w:sz w:val="22"/>
                <w:szCs w:val="22"/>
              </w:rPr>
              <w:t>400</w:t>
            </w:r>
          </w:p>
        </w:tc>
      </w:tr>
      <w:tr w:rsidR="00C953DE" w:rsidRPr="00F245D8" w:rsidTr="00D73CC6">
        <w:trPr>
          <w:trHeight w:val="20"/>
        </w:trPr>
        <w:tc>
          <w:tcPr>
            <w:tcW w:w="596" w:type="dxa"/>
          </w:tcPr>
          <w:p w:rsidR="00C953DE" w:rsidRPr="00F245D8" w:rsidRDefault="00C953DE" w:rsidP="00D73CC6">
            <w:pPr>
              <w:pStyle w:val="aff"/>
              <w:numPr>
                <w:ilvl w:val="0"/>
                <w:numId w:val="27"/>
              </w:numPr>
              <w:ind w:left="0"/>
              <w:jc w:val="right"/>
            </w:pPr>
          </w:p>
        </w:tc>
        <w:tc>
          <w:tcPr>
            <w:tcW w:w="2977" w:type="dxa"/>
          </w:tcPr>
          <w:p w:rsidR="00C953DE"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C953DE" w:rsidRPr="001B3F25" w:rsidRDefault="00C953DE" w:rsidP="00DB7D3C">
            <w:pPr>
              <w:rPr>
                <w:color w:val="000000"/>
              </w:rPr>
            </w:pPr>
            <w:r w:rsidRPr="001B3F25">
              <w:rPr>
                <w:color w:val="000000"/>
              </w:rPr>
              <w:t xml:space="preserve">Кабель ШВВП 2х1.5 мм </w:t>
            </w:r>
            <w:proofErr w:type="spellStart"/>
            <w:r w:rsidRPr="001B3F25">
              <w:rPr>
                <w:color w:val="000000"/>
              </w:rPr>
              <w:t>чорний</w:t>
            </w:r>
            <w:proofErr w:type="spellEnd"/>
          </w:p>
        </w:tc>
        <w:tc>
          <w:tcPr>
            <w:tcW w:w="851" w:type="dxa"/>
            <w:shd w:val="clear" w:color="auto" w:fill="auto"/>
          </w:tcPr>
          <w:p w:rsidR="00C953DE" w:rsidRDefault="00C953DE" w:rsidP="00DB7D3C">
            <w:r w:rsidRPr="00880DF4">
              <w:rPr>
                <w:sz w:val="22"/>
                <w:szCs w:val="22"/>
                <w:lang w:val="uk-UA"/>
              </w:rPr>
              <w:t>м/п</w:t>
            </w:r>
          </w:p>
        </w:tc>
        <w:tc>
          <w:tcPr>
            <w:tcW w:w="711" w:type="dxa"/>
            <w:gridSpan w:val="2"/>
            <w:shd w:val="clear" w:color="auto" w:fill="auto"/>
            <w:vAlign w:val="center"/>
          </w:tcPr>
          <w:p w:rsidR="00C953DE" w:rsidRDefault="00C953DE" w:rsidP="00DB7D3C">
            <w:pPr>
              <w:jc w:val="center"/>
              <w:rPr>
                <w:rFonts w:ascii="Calibri" w:hAnsi="Calibri" w:cs="Calibri"/>
                <w:color w:val="000000"/>
                <w:sz w:val="22"/>
                <w:szCs w:val="22"/>
              </w:rPr>
            </w:pPr>
            <w:r>
              <w:rPr>
                <w:rFonts w:ascii="Calibri" w:hAnsi="Calibri" w:cs="Calibri"/>
                <w:color w:val="000000"/>
                <w:sz w:val="22"/>
                <w:szCs w:val="22"/>
              </w:rPr>
              <w:t>300</w:t>
            </w:r>
          </w:p>
        </w:tc>
      </w:tr>
      <w:tr w:rsidR="00C953DE" w:rsidRPr="00F245D8" w:rsidTr="00D73CC6">
        <w:trPr>
          <w:trHeight w:val="20"/>
        </w:trPr>
        <w:tc>
          <w:tcPr>
            <w:tcW w:w="596" w:type="dxa"/>
          </w:tcPr>
          <w:p w:rsidR="00C953DE" w:rsidRPr="00F245D8" w:rsidRDefault="00C953DE" w:rsidP="00D73CC6">
            <w:pPr>
              <w:pStyle w:val="aff"/>
              <w:numPr>
                <w:ilvl w:val="0"/>
                <w:numId w:val="27"/>
              </w:numPr>
              <w:ind w:left="0"/>
              <w:jc w:val="right"/>
            </w:pPr>
          </w:p>
        </w:tc>
        <w:tc>
          <w:tcPr>
            <w:tcW w:w="2977" w:type="dxa"/>
          </w:tcPr>
          <w:p w:rsidR="00C953DE"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C953DE" w:rsidRPr="001B3F25" w:rsidRDefault="00C953DE" w:rsidP="00DB7D3C">
            <w:pPr>
              <w:rPr>
                <w:color w:val="000000"/>
                <w:lang w:val="uk-UA"/>
              </w:rPr>
            </w:pPr>
            <w:r w:rsidRPr="001B3F25">
              <w:rPr>
                <w:color w:val="000000"/>
              </w:rPr>
              <w:t xml:space="preserve">Кабель </w:t>
            </w:r>
            <w:proofErr w:type="spellStart"/>
            <w:r w:rsidRPr="001B3F25">
              <w:rPr>
                <w:color w:val="000000"/>
              </w:rPr>
              <w:t>силовий</w:t>
            </w:r>
            <w:proofErr w:type="spellEnd"/>
            <w:r w:rsidRPr="001B3F25">
              <w:rPr>
                <w:color w:val="000000"/>
              </w:rPr>
              <w:t xml:space="preserve"> ПВ-1х4, (</w:t>
            </w:r>
            <w:proofErr w:type="spellStart"/>
            <w:r w:rsidRPr="001B3F25">
              <w:rPr>
                <w:color w:val="000000"/>
              </w:rPr>
              <w:t>маркування</w:t>
            </w:r>
            <w:proofErr w:type="spellEnd"/>
            <w:r w:rsidRPr="001B3F25">
              <w:rPr>
                <w:color w:val="000000"/>
              </w:rPr>
              <w:t xml:space="preserve"> земля</w:t>
            </w:r>
            <w:r w:rsidRPr="001B3F25">
              <w:rPr>
                <w:color w:val="000000"/>
                <w:lang w:val="uk-UA"/>
              </w:rPr>
              <w:t>)</w:t>
            </w:r>
          </w:p>
        </w:tc>
        <w:tc>
          <w:tcPr>
            <w:tcW w:w="851" w:type="dxa"/>
            <w:shd w:val="clear" w:color="auto" w:fill="auto"/>
          </w:tcPr>
          <w:p w:rsidR="00C953DE" w:rsidRDefault="00C953DE" w:rsidP="00DB7D3C">
            <w:r w:rsidRPr="00880DF4">
              <w:rPr>
                <w:sz w:val="22"/>
                <w:szCs w:val="22"/>
                <w:lang w:val="uk-UA"/>
              </w:rPr>
              <w:t>м/п</w:t>
            </w:r>
          </w:p>
        </w:tc>
        <w:tc>
          <w:tcPr>
            <w:tcW w:w="711" w:type="dxa"/>
            <w:gridSpan w:val="2"/>
            <w:shd w:val="clear" w:color="auto" w:fill="auto"/>
            <w:vAlign w:val="center"/>
          </w:tcPr>
          <w:p w:rsidR="00C953DE" w:rsidRDefault="00C953DE" w:rsidP="00DB7D3C">
            <w:pPr>
              <w:jc w:val="center"/>
              <w:rPr>
                <w:rFonts w:ascii="Calibri" w:hAnsi="Calibri" w:cs="Calibri"/>
                <w:color w:val="000000"/>
                <w:sz w:val="22"/>
                <w:szCs w:val="22"/>
              </w:rPr>
            </w:pPr>
            <w:r>
              <w:rPr>
                <w:rFonts w:ascii="Calibri" w:hAnsi="Calibri" w:cs="Calibri"/>
                <w:color w:val="000000"/>
                <w:sz w:val="22"/>
                <w:szCs w:val="22"/>
              </w:rPr>
              <w:t>50</w:t>
            </w:r>
          </w:p>
        </w:tc>
      </w:tr>
      <w:tr w:rsidR="00C953DE" w:rsidRPr="0040786D" w:rsidTr="00D73CC6">
        <w:trPr>
          <w:trHeight w:val="20"/>
        </w:trPr>
        <w:tc>
          <w:tcPr>
            <w:tcW w:w="596" w:type="dxa"/>
          </w:tcPr>
          <w:p w:rsidR="00C953DE" w:rsidRPr="00F245D8" w:rsidRDefault="00C953DE" w:rsidP="00D73CC6">
            <w:pPr>
              <w:pStyle w:val="aff"/>
              <w:numPr>
                <w:ilvl w:val="0"/>
                <w:numId w:val="27"/>
              </w:numPr>
              <w:ind w:left="0"/>
              <w:jc w:val="right"/>
            </w:pPr>
          </w:p>
        </w:tc>
        <w:tc>
          <w:tcPr>
            <w:tcW w:w="2977" w:type="dxa"/>
          </w:tcPr>
          <w:p w:rsidR="00C953DE"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C953DE" w:rsidRPr="001B3F25" w:rsidRDefault="00C953DE" w:rsidP="00DB7D3C">
            <w:pPr>
              <w:rPr>
                <w:color w:val="000000"/>
                <w:lang w:val="uk-UA"/>
              </w:rPr>
            </w:pPr>
            <w:r w:rsidRPr="001B3F25">
              <w:rPr>
                <w:color w:val="000000"/>
                <w:lang w:val="uk-UA"/>
              </w:rPr>
              <w:t>Кабель ПСВЭВ (</w:t>
            </w:r>
            <w:r w:rsidRPr="001B3F25">
              <w:rPr>
                <w:color w:val="000000"/>
              </w:rPr>
              <w:t>J</w:t>
            </w:r>
            <w:r w:rsidRPr="001B3F25">
              <w:rPr>
                <w:color w:val="000000"/>
                <w:lang w:val="uk-UA"/>
              </w:rPr>
              <w:t>-</w:t>
            </w:r>
            <w:r w:rsidRPr="001B3F25">
              <w:rPr>
                <w:color w:val="000000"/>
              </w:rPr>
              <w:t>Y</w:t>
            </w:r>
            <w:r w:rsidRPr="001B3F25">
              <w:rPr>
                <w:color w:val="000000"/>
                <w:lang w:val="uk-UA"/>
              </w:rPr>
              <w:t>(</w:t>
            </w:r>
            <w:proofErr w:type="spellStart"/>
            <w:r w:rsidRPr="001B3F25">
              <w:rPr>
                <w:color w:val="000000"/>
              </w:rPr>
              <w:t>St</w:t>
            </w:r>
            <w:proofErr w:type="spellEnd"/>
            <w:r w:rsidRPr="001B3F25">
              <w:rPr>
                <w:color w:val="000000"/>
                <w:lang w:val="uk-UA"/>
              </w:rPr>
              <w:t xml:space="preserve">) </w:t>
            </w:r>
            <w:r w:rsidRPr="001B3F25">
              <w:rPr>
                <w:color w:val="000000"/>
              </w:rPr>
              <w:t>Y</w:t>
            </w:r>
            <w:r w:rsidRPr="001B3F25">
              <w:rPr>
                <w:color w:val="000000"/>
                <w:lang w:val="uk-UA"/>
              </w:rPr>
              <w:t xml:space="preserve">) 6х0,4 </w:t>
            </w:r>
            <w:proofErr w:type="spellStart"/>
            <w:r w:rsidRPr="001B3F25">
              <w:rPr>
                <w:color w:val="000000"/>
                <w:lang w:val="uk-UA"/>
              </w:rPr>
              <w:t>кв.мм</w:t>
            </w:r>
            <w:proofErr w:type="spellEnd"/>
            <w:r w:rsidRPr="001B3F25">
              <w:rPr>
                <w:color w:val="000000"/>
                <w:lang w:val="uk-UA"/>
              </w:rPr>
              <w:t xml:space="preserve">, </w:t>
            </w:r>
            <w:proofErr w:type="spellStart"/>
            <w:r w:rsidRPr="001B3F25">
              <w:rPr>
                <w:color w:val="000000"/>
                <w:lang w:val="uk-UA"/>
              </w:rPr>
              <w:t>м.п</w:t>
            </w:r>
            <w:proofErr w:type="spellEnd"/>
            <w:r w:rsidRPr="001B3F25">
              <w:rPr>
                <w:color w:val="000000"/>
                <w:lang w:val="uk-UA"/>
              </w:rPr>
              <w:t xml:space="preserve">. (100 </w:t>
            </w:r>
            <w:proofErr w:type="spellStart"/>
            <w:r w:rsidRPr="001B3F25">
              <w:rPr>
                <w:color w:val="000000"/>
                <w:lang w:val="uk-UA"/>
              </w:rPr>
              <w:t>м.п</w:t>
            </w:r>
            <w:proofErr w:type="spellEnd"/>
            <w:r w:rsidRPr="001B3F25">
              <w:rPr>
                <w:color w:val="000000"/>
                <w:lang w:val="uk-UA"/>
              </w:rPr>
              <w:t>./бухта)</w:t>
            </w:r>
          </w:p>
        </w:tc>
        <w:tc>
          <w:tcPr>
            <w:tcW w:w="851" w:type="dxa"/>
            <w:shd w:val="clear" w:color="auto" w:fill="auto"/>
          </w:tcPr>
          <w:p w:rsidR="00C953DE" w:rsidRDefault="00C953DE" w:rsidP="00DB7D3C">
            <w:r w:rsidRPr="00880DF4">
              <w:rPr>
                <w:sz w:val="22"/>
                <w:szCs w:val="22"/>
                <w:lang w:val="uk-UA"/>
              </w:rPr>
              <w:t>м/п</w:t>
            </w:r>
          </w:p>
        </w:tc>
        <w:tc>
          <w:tcPr>
            <w:tcW w:w="711" w:type="dxa"/>
            <w:gridSpan w:val="2"/>
            <w:shd w:val="clear" w:color="auto" w:fill="auto"/>
            <w:vAlign w:val="center"/>
          </w:tcPr>
          <w:p w:rsidR="00C953DE" w:rsidRDefault="00C953DE" w:rsidP="00DB7D3C">
            <w:pPr>
              <w:jc w:val="center"/>
              <w:rPr>
                <w:rFonts w:ascii="Calibri" w:hAnsi="Calibri" w:cs="Calibri"/>
                <w:color w:val="000000"/>
                <w:sz w:val="22"/>
                <w:szCs w:val="22"/>
              </w:rPr>
            </w:pPr>
            <w:r>
              <w:rPr>
                <w:rFonts w:ascii="Calibri" w:hAnsi="Calibri" w:cs="Calibri"/>
                <w:color w:val="000000"/>
                <w:sz w:val="22"/>
                <w:szCs w:val="22"/>
              </w:rPr>
              <w:t>400</w:t>
            </w:r>
          </w:p>
        </w:tc>
      </w:tr>
      <w:tr w:rsidR="00C953DE" w:rsidRPr="0040786D" w:rsidTr="00D73CC6">
        <w:trPr>
          <w:trHeight w:val="20"/>
        </w:trPr>
        <w:tc>
          <w:tcPr>
            <w:tcW w:w="596" w:type="dxa"/>
          </w:tcPr>
          <w:p w:rsidR="00C953DE" w:rsidRPr="00F245D8" w:rsidRDefault="00C953DE" w:rsidP="00D73CC6">
            <w:pPr>
              <w:pStyle w:val="aff"/>
              <w:numPr>
                <w:ilvl w:val="0"/>
                <w:numId w:val="27"/>
              </w:numPr>
              <w:ind w:left="0"/>
              <w:jc w:val="right"/>
            </w:pPr>
          </w:p>
        </w:tc>
        <w:tc>
          <w:tcPr>
            <w:tcW w:w="2977" w:type="dxa"/>
          </w:tcPr>
          <w:p w:rsidR="00C953DE"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C953DE" w:rsidRPr="001B3F25" w:rsidRDefault="00C953DE" w:rsidP="00DB7D3C">
            <w:pPr>
              <w:rPr>
                <w:color w:val="000000"/>
                <w:lang w:val="uk-UA"/>
              </w:rPr>
            </w:pPr>
            <w:r w:rsidRPr="001B3F25">
              <w:rPr>
                <w:color w:val="000000"/>
                <w:lang w:val="uk-UA"/>
              </w:rPr>
              <w:t xml:space="preserve">Кабель вогнетривкий </w:t>
            </w:r>
            <w:r w:rsidRPr="001B3F25">
              <w:rPr>
                <w:color w:val="000000"/>
              </w:rPr>
              <w:t>JE</w:t>
            </w:r>
            <w:r w:rsidRPr="001B3F25">
              <w:rPr>
                <w:color w:val="000000"/>
                <w:lang w:val="uk-UA"/>
              </w:rPr>
              <w:t>-</w:t>
            </w:r>
            <w:r w:rsidRPr="001B3F25">
              <w:rPr>
                <w:color w:val="000000"/>
              </w:rPr>
              <w:t>H</w:t>
            </w:r>
            <w:r w:rsidRPr="001B3F25">
              <w:rPr>
                <w:color w:val="000000"/>
                <w:lang w:val="uk-UA"/>
              </w:rPr>
              <w:t>(</w:t>
            </w:r>
            <w:proofErr w:type="spellStart"/>
            <w:r w:rsidRPr="001B3F25">
              <w:rPr>
                <w:color w:val="000000"/>
              </w:rPr>
              <w:t>St</w:t>
            </w:r>
            <w:proofErr w:type="spellEnd"/>
            <w:r w:rsidRPr="001B3F25">
              <w:rPr>
                <w:color w:val="000000"/>
                <w:lang w:val="uk-UA"/>
              </w:rPr>
              <w:t>)</w:t>
            </w:r>
            <w:r w:rsidRPr="001B3F25">
              <w:rPr>
                <w:color w:val="000000"/>
              </w:rPr>
              <w:t>H</w:t>
            </w:r>
            <w:r w:rsidRPr="001B3F25">
              <w:rPr>
                <w:color w:val="000000"/>
                <w:lang w:val="uk-UA"/>
              </w:rPr>
              <w:t xml:space="preserve"> </w:t>
            </w:r>
            <w:r w:rsidRPr="001B3F25">
              <w:rPr>
                <w:color w:val="000000"/>
              </w:rPr>
              <w:t>FE</w:t>
            </w:r>
            <w:r w:rsidRPr="001B3F25">
              <w:rPr>
                <w:color w:val="000000"/>
                <w:lang w:val="uk-UA"/>
              </w:rPr>
              <w:t xml:space="preserve">180 / </w:t>
            </w:r>
            <w:r w:rsidRPr="001B3F25">
              <w:rPr>
                <w:color w:val="000000"/>
              </w:rPr>
              <w:t>E</w:t>
            </w:r>
            <w:r w:rsidRPr="001B3F25">
              <w:rPr>
                <w:color w:val="000000"/>
                <w:lang w:val="uk-UA"/>
              </w:rPr>
              <w:t xml:space="preserve">30 1х2х0,8 </w:t>
            </w:r>
            <w:proofErr w:type="spellStart"/>
            <w:r w:rsidRPr="001B3F25">
              <w:rPr>
                <w:color w:val="000000"/>
                <w:lang w:val="uk-UA"/>
              </w:rPr>
              <w:t>кв.мм</w:t>
            </w:r>
            <w:proofErr w:type="spellEnd"/>
            <w:r w:rsidRPr="001B3F25">
              <w:rPr>
                <w:color w:val="000000"/>
                <w:lang w:val="uk-UA"/>
              </w:rPr>
              <w:t xml:space="preserve">, </w:t>
            </w:r>
            <w:proofErr w:type="spellStart"/>
            <w:r w:rsidRPr="001B3F25">
              <w:rPr>
                <w:color w:val="000000"/>
                <w:lang w:val="uk-UA"/>
              </w:rPr>
              <w:t>м.п</w:t>
            </w:r>
            <w:proofErr w:type="spellEnd"/>
            <w:r w:rsidRPr="001B3F25">
              <w:rPr>
                <w:color w:val="000000"/>
                <w:lang w:val="uk-UA"/>
              </w:rPr>
              <w:t xml:space="preserve">. (100 </w:t>
            </w:r>
            <w:proofErr w:type="spellStart"/>
            <w:r w:rsidRPr="001B3F25">
              <w:rPr>
                <w:color w:val="000000"/>
                <w:lang w:val="uk-UA"/>
              </w:rPr>
              <w:t>м.п</w:t>
            </w:r>
            <w:proofErr w:type="spellEnd"/>
            <w:r w:rsidRPr="001B3F25">
              <w:rPr>
                <w:color w:val="000000"/>
                <w:lang w:val="uk-UA"/>
              </w:rPr>
              <w:t>./бухта)</w:t>
            </w:r>
          </w:p>
        </w:tc>
        <w:tc>
          <w:tcPr>
            <w:tcW w:w="851" w:type="dxa"/>
            <w:shd w:val="clear" w:color="auto" w:fill="auto"/>
          </w:tcPr>
          <w:p w:rsidR="00C953DE" w:rsidRDefault="00C953DE" w:rsidP="00DB7D3C">
            <w:r w:rsidRPr="00880DF4">
              <w:rPr>
                <w:sz w:val="22"/>
                <w:szCs w:val="22"/>
                <w:lang w:val="uk-UA"/>
              </w:rPr>
              <w:t>м/п</w:t>
            </w:r>
          </w:p>
        </w:tc>
        <w:tc>
          <w:tcPr>
            <w:tcW w:w="711" w:type="dxa"/>
            <w:gridSpan w:val="2"/>
            <w:shd w:val="clear" w:color="auto" w:fill="auto"/>
            <w:vAlign w:val="center"/>
          </w:tcPr>
          <w:p w:rsidR="00C953DE" w:rsidRDefault="00C953DE" w:rsidP="00DB7D3C">
            <w:pPr>
              <w:jc w:val="center"/>
              <w:rPr>
                <w:rFonts w:ascii="Calibri" w:hAnsi="Calibri" w:cs="Calibri"/>
                <w:color w:val="000000"/>
                <w:sz w:val="22"/>
                <w:szCs w:val="22"/>
              </w:rPr>
            </w:pPr>
            <w:r>
              <w:rPr>
                <w:rFonts w:ascii="Calibri" w:hAnsi="Calibri" w:cs="Calibri"/>
                <w:color w:val="000000"/>
                <w:sz w:val="22"/>
                <w:szCs w:val="22"/>
              </w:rPr>
              <w:t>800</w:t>
            </w:r>
          </w:p>
        </w:tc>
      </w:tr>
      <w:tr w:rsidR="00C953DE" w:rsidRPr="0040786D" w:rsidTr="00D73CC6">
        <w:trPr>
          <w:trHeight w:val="20"/>
        </w:trPr>
        <w:tc>
          <w:tcPr>
            <w:tcW w:w="596" w:type="dxa"/>
          </w:tcPr>
          <w:p w:rsidR="00C953DE" w:rsidRPr="00F245D8" w:rsidRDefault="00C953DE" w:rsidP="00D73CC6">
            <w:pPr>
              <w:pStyle w:val="aff"/>
              <w:numPr>
                <w:ilvl w:val="0"/>
                <w:numId w:val="27"/>
              </w:numPr>
              <w:ind w:left="0"/>
              <w:jc w:val="right"/>
            </w:pPr>
          </w:p>
        </w:tc>
        <w:tc>
          <w:tcPr>
            <w:tcW w:w="2977" w:type="dxa"/>
          </w:tcPr>
          <w:p w:rsidR="00C953DE" w:rsidRPr="00DB7D3C" w:rsidRDefault="00C953DE" w:rsidP="00DB7D3C">
            <w:pPr>
              <w:rPr>
                <w:sz w:val="18"/>
                <w:szCs w:val="18"/>
              </w:rPr>
            </w:pPr>
            <w:r w:rsidRPr="00DB7D3C">
              <w:rPr>
                <w:sz w:val="18"/>
                <w:szCs w:val="18"/>
              </w:rPr>
              <w:t>31321220-0</w:t>
            </w:r>
            <w:r w:rsidRPr="00DB7D3C">
              <w:rPr>
                <w:sz w:val="18"/>
                <w:szCs w:val="18"/>
              </w:rPr>
              <w:tab/>
            </w:r>
            <w:proofErr w:type="spellStart"/>
            <w:r w:rsidRPr="00DB7D3C">
              <w:rPr>
                <w:sz w:val="18"/>
                <w:szCs w:val="18"/>
              </w:rPr>
              <w:t>Кабелі</w:t>
            </w:r>
            <w:proofErr w:type="spellEnd"/>
            <w:r w:rsidRPr="00DB7D3C">
              <w:rPr>
                <w:sz w:val="18"/>
                <w:szCs w:val="18"/>
              </w:rPr>
              <w:t xml:space="preserve"> </w:t>
            </w:r>
            <w:proofErr w:type="spellStart"/>
            <w:r w:rsidRPr="00DB7D3C">
              <w:rPr>
                <w:sz w:val="18"/>
                <w:szCs w:val="18"/>
              </w:rPr>
              <w:t>середньої</w:t>
            </w:r>
            <w:proofErr w:type="spellEnd"/>
            <w:r w:rsidRPr="00DB7D3C">
              <w:rPr>
                <w:sz w:val="18"/>
                <w:szCs w:val="18"/>
              </w:rPr>
              <w:t xml:space="preserve"> </w:t>
            </w:r>
            <w:proofErr w:type="spellStart"/>
            <w:r w:rsidRPr="00DB7D3C">
              <w:rPr>
                <w:sz w:val="18"/>
                <w:szCs w:val="18"/>
              </w:rPr>
              <w:t>напруги</w:t>
            </w:r>
            <w:proofErr w:type="spellEnd"/>
          </w:p>
        </w:tc>
        <w:tc>
          <w:tcPr>
            <w:tcW w:w="5103" w:type="dxa"/>
            <w:shd w:val="clear" w:color="auto" w:fill="auto"/>
            <w:vAlign w:val="center"/>
          </w:tcPr>
          <w:p w:rsidR="00C953DE" w:rsidRPr="001B3F25" w:rsidRDefault="00C953DE" w:rsidP="00DB7D3C">
            <w:pPr>
              <w:rPr>
                <w:color w:val="000000"/>
                <w:lang w:val="uk-UA"/>
              </w:rPr>
            </w:pPr>
            <w:r w:rsidRPr="001B3F25">
              <w:rPr>
                <w:color w:val="000000"/>
                <w:lang w:val="uk-UA"/>
              </w:rPr>
              <w:t xml:space="preserve">Кабель вогнетривкий </w:t>
            </w:r>
            <w:r w:rsidRPr="001B3F25">
              <w:rPr>
                <w:color w:val="000000"/>
              </w:rPr>
              <w:t>NHXH</w:t>
            </w:r>
            <w:r w:rsidRPr="001B3F25">
              <w:rPr>
                <w:color w:val="000000"/>
                <w:lang w:val="uk-UA"/>
              </w:rPr>
              <w:t xml:space="preserve"> </w:t>
            </w:r>
            <w:r w:rsidRPr="001B3F25">
              <w:rPr>
                <w:color w:val="000000"/>
              </w:rPr>
              <w:t>FE</w:t>
            </w:r>
            <w:r w:rsidRPr="001B3F25">
              <w:rPr>
                <w:color w:val="000000"/>
                <w:lang w:val="uk-UA"/>
              </w:rPr>
              <w:t>180/</w:t>
            </w:r>
            <w:r w:rsidRPr="001B3F25">
              <w:rPr>
                <w:color w:val="000000"/>
              </w:rPr>
              <w:t>E</w:t>
            </w:r>
            <w:r w:rsidRPr="001B3F25">
              <w:rPr>
                <w:color w:val="000000"/>
                <w:lang w:val="uk-UA"/>
              </w:rPr>
              <w:t xml:space="preserve">30 3х1,5 </w:t>
            </w:r>
            <w:proofErr w:type="spellStart"/>
            <w:r w:rsidRPr="001B3F25">
              <w:rPr>
                <w:color w:val="000000"/>
                <w:lang w:val="uk-UA"/>
              </w:rPr>
              <w:t>кв.мм</w:t>
            </w:r>
            <w:proofErr w:type="spellEnd"/>
            <w:r w:rsidRPr="001B3F25">
              <w:rPr>
                <w:color w:val="000000"/>
                <w:lang w:val="uk-UA"/>
              </w:rPr>
              <w:t xml:space="preserve">, </w:t>
            </w:r>
            <w:proofErr w:type="spellStart"/>
            <w:r w:rsidRPr="001B3F25">
              <w:rPr>
                <w:color w:val="000000"/>
                <w:lang w:val="uk-UA"/>
              </w:rPr>
              <w:t>м.п</w:t>
            </w:r>
            <w:proofErr w:type="spellEnd"/>
            <w:r w:rsidRPr="001B3F25">
              <w:rPr>
                <w:color w:val="000000"/>
                <w:lang w:val="uk-UA"/>
              </w:rPr>
              <w:t xml:space="preserve">. (100 </w:t>
            </w:r>
            <w:proofErr w:type="spellStart"/>
            <w:r w:rsidRPr="001B3F25">
              <w:rPr>
                <w:color w:val="000000"/>
                <w:lang w:val="uk-UA"/>
              </w:rPr>
              <w:t>м.п</w:t>
            </w:r>
            <w:proofErr w:type="spellEnd"/>
            <w:r w:rsidRPr="001B3F25">
              <w:rPr>
                <w:color w:val="000000"/>
                <w:lang w:val="uk-UA"/>
              </w:rPr>
              <w:t>./бухта)</w:t>
            </w:r>
          </w:p>
        </w:tc>
        <w:tc>
          <w:tcPr>
            <w:tcW w:w="851" w:type="dxa"/>
            <w:shd w:val="clear" w:color="auto" w:fill="auto"/>
          </w:tcPr>
          <w:p w:rsidR="00C953DE" w:rsidRDefault="00C953DE" w:rsidP="00DB7D3C">
            <w:r w:rsidRPr="00880DF4">
              <w:rPr>
                <w:sz w:val="22"/>
                <w:szCs w:val="22"/>
                <w:lang w:val="uk-UA"/>
              </w:rPr>
              <w:t>м/п</w:t>
            </w:r>
          </w:p>
        </w:tc>
        <w:tc>
          <w:tcPr>
            <w:tcW w:w="711" w:type="dxa"/>
            <w:gridSpan w:val="2"/>
            <w:shd w:val="clear" w:color="auto" w:fill="auto"/>
            <w:vAlign w:val="center"/>
          </w:tcPr>
          <w:p w:rsidR="00C953DE" w:rsidRDefault="00C953DE" w:rsidP="00DB7D3C">
            <w:pPr>
              <w:jc w:val="center"/>
              <w:rPr>
                <w:rFonts w:ascii="Calibri" w:hAnsi="Calibri" w:cs="Calibri"/>
                <w:color w:val="000000"/>
                <w:sz w:val="22"/>
                <w:szCs w:val="22"/>
              </w:rPr>
            </w:pPr>
            <w:r>
              <w:rPr>
                <w:rFonts w:ascii="Calibri" w:hAnsi="Calibri" w:cs="Calibri"/>
                <w:color w:val="000000"/>
                <w:sz w:val="22"/>
                <w:szCs w:val="22"/>
              </w:rPr>
              <w:t>200</w:t>
            </w:r>
          </w:p>
        </w:tc>
      </w:tr>
      <w:tr w:rsidR="0040786D" w:rsidRPr="0040786D" w:rsidTr="00D73CC6">
        <w:trPr>
          <w:trHeight w:val="20"/>
        </w:trPr>
        <w:tc>
          <w:tcPr>
            <w:tcW w:w="9542" w:type="dxa"/>
            <w:gridSpan w:val="5"/>
          </w:tcPr>
          <w:p w:rsidR="0040786D" w:rsidRPr="00D73CC6" w:rsidRDefault="0040786D" w:rsidP="00D73CC6">
            <w:pPr>
              <w:jc w:val="right"/>
              <w:rPr>
                <w:b/>
                <w:sz w:val="22"/>
                <w:szCs w:val="22"/>
                <w:lang w:val="uk-UA"/>
              </w:rPr>
            </w:pPr>
            <w:r w:rsidRPr="00D73CC6">
              <w:rPr>
                <w:b/>
                <w:sz w:val="22"/>
                <w:szCs w:val="22"/>
                <w:lang w:val="uk-UA"/>
              </w:rPr>
              <w:t>Разом:</w:t>
            </w:r>
          </w:p>
        </w:tc>
        <w:tc>
          <w:tcPr>
            <w:tcW w:w="696" w:type="dxa"/>
          </w:tcPr>
          <w:p w:rsidR="0040786D" w:rsidRPr="00F245D8" w:rsidRDefault="0040786D" w:rsidP="00DB7D3C">
            <w:pPr>
              <w:rPr>
                <w:sz w:val="22"/>
                <w:szCs w:val="22"/>
                <w:lang w:val="uk-UA"/>
              </w:rPr>
            </w:pPr>
            <w:r>
              <w:rPr>
                <w:sz w:val="22"/>
                <w:szCs w:val="22"/>
                <w:lang w:val="uk-UA"/>
              </w:rPr>
              <w:t>4960</w:t>
            </w:r>
          </w:p>
        </w:tc>
      </w:tr>
    </w:tbl>
    <w:p w:rsidR="005544AF" w:rsidRDefault="005544AF" w:rsidP="005544AF">
      <w:pPr>
        <w:spacing w:after="0" w:line="240" w:lineRule="auto"/>
        <w:jc w:val="both"/>
        <w:rPr>
          <w:i/>
          <w:color w:val="000000"/>
          <w:sz w:val="22"/>
          <w:szCs w:val="22"/>
          <w:lang w:val="uk-UA"/>
        </w:rPr>
      </w:pPr>
    </w:p>
    <w:p w:rsidR="005544AF" w:rsidRPr="00DB7D3C"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№2</w:t>
      </w:r>
    </w:p>
    <w:tbl>
      <w:tblPr>
        <w:tblStyle w:val="afd"/>
        <w:tblW w:w="10207" w:type="dxa"/>
        <w:tblInd w:w="-147" w:type="dxa"/>
        <w:tblLayout w:type="fixed"/>
        <w:tblLook w:val="04A0" w:firstRow="1" w:lastRow="0" w:firstColumn="1" w:lastColumn="0" w:noHBand="0" w:noVBand="1"/>
      </w:tblPr>
      <w:tblGrid>
        <w:gridCol w:w="568"/>
        <w:gridCol w:w="2126"/>
        <w:gridCol w:w="5953"/>
        <w:gridCol w:w="1560"/>
      </w:tblGrid>
      <w:tr w:rsidR="009650ED" w:rsidRPr="00D73CC6" w:rsidTr="00D73CC6">
        <w:tc>
          <w:tcPr>
            <w:tcW w:w="568" w:type="dxa"/>
          </w:tcPr>
          <w:p w:rsidR="009650ED" w:rsidRPr="00D73CC6" w:rsidRDefault="009650ED" w:rsidP="00D73CC6">
            <w:pPr>
              <w:jc w:val="center"/>
              <w:rPr>
                <w:b/>
                <w:color w:val="000000"/>
                <w:sz w:val="20"/>
                <w:szCs w:val="20"/>
              </w:rPr>
            </w:pPr>
          </w:p>
        </w:tc>
        <w:tc>
          <w:tcPr>
            <w:tcW w:w="2126" w:type="dxa"/>
          </w:tcPr>
          <w:p w:rsidR="009650ED" w:rsidRPr="00D73CC6" w:rsidRDefault="009650ED" w:rsidP="00D73CC6">
            <w:pPr>
              <w:jc w:val="center"/>
              <w:rPr>
                <w:b/>
                <w:sz w:val="20"/>
                <w:szCs w:val="20"/>
              </w:rPr>
            </w:pPr>
            <w:proofErr w:type="spellStart"/>
            <w:r w:rsidRPr="00D73CC6">
              <w:rPr>
                <w:b/>
                <w:sz w:val="20"/>
                <w:szCs w:val="20"/>
                <w:lang w:val="ru-RU"/>
              </w:rPr>
              <w:t>Найменування</w:t>
            </w:r>
            <w:proofErr w:type="spellEnd"/>
          </w:p>
        </w:tc>
        <w:tc>
          <w:tcPr>
            <w:tcW w:w="5953" w:type="dxa"/>
          </w:tcPr>
          <w:p w:rsidR="009650ED" w:rsidRPr="00D73CC6" w:rsidRDefault="009650ED" w:rsidP="00D73CC6">
            <w:pPr>
              <w:jc w:val="center"/>
              <w:rPr>
                <w:b/>
                <w:bCs/>
                <w:color w:val="000000"/>
                <w:sz w:val="20"/>
                <w:szCs w:val="20"/>
              </w:rPr>
            </w:pPr>
            <w:r w:rsidRPr="00D73CC6">
              <w:rPr>
                <w:b/>
                <w:bCs/>
                <w:color w:val="000000"/>
                <w:sz w:val="20"/>
                <w:szCs w:val="20"/>
              </w:rPr>
              <w:t>Технічні вимоги</w:t>
            </w:r>
          </w:p>
        </w:tc>
        <w:tc>
          <w:tcPr>
            <w:tcW w:w="1560" w:type="dxa"/>
          </w:tcPr>
          <w:p w:rsidR="009650ED" w:rsidRPr="004E5C5B" w:rsidRDefault="00D73CC6" w:rsidP="00D73CC6">
            <w:pPr>
              <w:jc w:val="center"/>
              <w:rPr>
                <w:b/>
                <w:bCs/>
                <w:color w:val="000000"/>
                <w:sz w:val="20"/>
                <w:szCs w:val="20"/>
              </w:rPr>
            </w:pPr>
            <w:r w:rsidRPr="004E5C5B">
              <w:rPr>
                <w:b/>
                <w:bCs/>
                <w:color w:val="000000"/>
                <w:sz w:val="20"/>
                <w:szCs w:val="20"/>
              </w:rPr>
              <w:t>Відповідність (так/ні)</w:t>
            </w:r>
          </w:p>
        </w:tc>
      </w:tr>
      <w:tr w:rsidR="009650ED" w:rsidRPr="000F199F" w:rsidTr="00D73CC6">
        <w:tc>
          <w:tcPr>
            <w:tcW w:w="568" w:type="dxa"/>
          </w:tcPr>
          <w:p w:rsidR="009650ED" w:rsidRPr="000F199F" w:rsidRDefault="009650ED" w:rsidP="001B3F25">
            <w:pPr>
              <w:rPr>
                <w:sz w:val="22"/>
                <w:szCs w:val="22"/>
              </w:rPr>
            </w:pPr>
            <w:r w:rsidRPr="000F199F">
              <w:rPr>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suppressAutoHyphens w:val="0"/>
              <w:rPr>
                <w:color w:val="000000"/>
                <w:sz w:val="22"/>
                <w:szCs w:val="22"/>
              </w:rPr>
            </w:pPr>
            <w:r w:rsidRPr="000F199F">
              <w:rPr>
                <w:color w:val="000000"/>
                <w:sz w:val="22"/>
                <w:szCs w:val="22"/>
              </w:rPr>
              <w:t>Кабель силовий ШВВП 3х1.5 мм2</w:t>
            </w:r>
          </w:p>
        </w:tc>
        <w:tc>
          <w:tcPr>
            <w:tcW w:w="5953" w:type="dxa"/>
          </w:tcPr>
          <w:p w:rsidR="009650ED" w:rsidRPr="000F199F" w:rsidRDefault="009650ED" w:rsidP="001B3F25">
            <w:pPr>
              <w:rPr>
                <w:sz w:val="22"/>
                <w:szCs w:val="22"/>
              </w:rPr>
            </w:pPr>
            <w:r w:rsidRPr="000F199F">
              <w:rPr>
                <w:sz w:val="22"/>
                <w:szCs w:val="22"/>
              </w:rPr>
              <w:t>Кількість жил, прим. 3</w:t>
            </w:r>
          </w:p>
          <w:p w:rsidR="009650ED" w:rsidRPr="000F199F" w:rsidRDefault="009650ED" w:rsidP="001B3F25">
            <w:pPr>
              <w:rPr>
                <w:sz w:val="22"/>
                <w:szCs w:val="22"/>
              </w:rPr>
            </w:pPr>
            <w:r w:rsidRPr="000F199F">
              <w:rPr>
                <w:sz w:val="22"/>
                <w:szCs w:val="22"/>
              </w:rPr>
              <w:t xml:space="preserve">Перетин жили, </w:t>
            </w:r>
            <w:proofErr w:type="spellStart"/>
            <w:r w:rsidRPr="000F199F">
              <w:rPr>
                <w:sz w:val="22"/>
                <w:szCs w:val="22"/>
              </w:rPr>
              <w:t>кв</w:t>
            </w:r>
            <w:proofErr w:type="spellEnd"/>
            <w:r w:rsidRPr="000F199F">
              <w:rPr>
                <w:sz w:val="22"/>
                <w:szCs w:val="22"/>
              </w:rPr>
              <w:t>. мм 1,5</w:t>
            </w:r>
          </w:p>
          <w:p w:rsidR="009650ED" w:rsidRPr="000F199F" w:rsidRDefault="009650ED" w:rsidP="001B3F25">
            <w:pPr>
              <w:rPr>
                <w:sz w:val="22"/>
                <w:szCs w:val="22"/>
              </w:rPr>
            </w:pPr>
            <w:r w:rsidRPr="000F199F">
              <w:rPr>
                <w:sz w:val="22"/>
                <w:szCs w:val="22"/>
              </w:rPr>
              <w:t>Струмова навантаження на 1 жилу, А 14</w:t>
            </w:r>
          </w:p>
          <w:p w:rsidR="009650ED" w:rsidRPr="000F199F" w:rsidRDefault="009650ED" w:rsidP="001B3F25">
            <w:pPr>
              <w:rPr>
                <w:sz w:val="22"/>
                <w:szCs w:val="22"/>
              </w:rPr>
            </w:pPr>
            <w:r w:rsidRPr="000F199F">
              <w:rPr>
                <w:sz w:val="22"/>
                <w:szCs w:val="22"/>
              </w:rPr>
              <w:t>Потужність у 1 фазній мережі (U=220V), кВт 3,1</w:t>
            </w:r>
          </w:p>
          <w:p w:rsidR="009650ED" w:rsidRPr="000F199F" w:rsidRDefault="009650ED" w:rsidP="001B3F25">
            <w:pPr>
              <w:rPr>
                <w:sz w:val="22"/>
                <w:szCs w:val="22"/>
              </w:rPr>
            </w:pPr>
            <w:r w:rsidRPr="000F199F">
              <w:rPr>
                <w:sz w:val="22"/>
                <w:szCs w:val="22"/>
              </w:rPr>
              <w:t>Потужність у 3 фазній мережі (U=380V), кВт 9,2</w:t>
            </w:r>
          </w:p>
          <w:p w:rsidR="009650ED" w:rsidRPr="000F199F" w:rsidRDefault="009650ED" w:rsidP="001B3F25">
            <w:pPr>
              <w:rPr>
                <w:sz w:val="22"/>
                <w:szCs w:val="22"/>
              </w:rPr>
            </w:pPr>
            <w:r w:rsidRPr="000F199F">
              <w:rPr>
                <w:sz w:val="22"/>
                <w:szCs w:val="22"/>
              </w:rPr>
              <w:t xml:space="preserve">Електричний опір жили, </w:t>
            </w:r>
            <w:proofErr w:type="spellStart"/>
            <w:r w:rsidRPr="000F199F">
              <w:rPr>
                <w:sz w:val="22"/>
                <w:szCs w:val="22"/>
              </w:rPr>
              <w:t>Ом</w:t>
            </w:r>
            <w:proofErr w:type="spellEnd"/>
            <w:r w:rsidRPr="000F199F">
              <w:rPr>
                <w:sz w:val="22"/>
                <w:szCs w:val="22"/>
              </w:rPr>
              <w:t>/км 13,2</w:t>
            </w:r>
          </w:p>
          <w:p w:rsidR="009650ED" w:rsidRPr="000F199F" w:rsidRDefault="009650ED" w:rsidP="001B3F25">
            <w:pPr>
              <w:rPr>
                <w:sz w:val="22"/>
                <w:szCs w:val="22"/>
              </w:rPr>
            </w:pPr>
            <w:r w:rsidRPr="000F199F">
              <w:rPr>
                <w:sz w:val="22"/>
                <w:szCs w:val="22"/>
              </w:rPr>
              <w:t xml:space="preserve">Жила мідна кругла </w:t>
            </w:r>
            <w:proofErr w:type="spellStart"/>
            <w:r w:rsidRPr="000F199F">
              <w:rPr>
                <w:sz w:val="22"/>
                <w:szCs w:val="22"/>
              </w:rPr>
              <w:t>багатодротяна</w:t>
            </w:r>
            <w:proofErr w:type="spellEnd"/>
          </w:p>
          <w:p w:rsidR="009650ED" w:rsidRPr="000F199F" w:rsidRDefault="009650ED" w:rsidP="001B3F25">
            <w:pPr>
              <w:rPr>
                <w:sz w:val="22"/>
                <w:szCs w:val="22"/>
              </w:rPr>
            </w:pPr>
            <w:proofErr w:type="spellStart"/>
            <w:r w:rsidRPr="000F199F">
              <w:rPr>
                <w:sz w:val="22"/>
                <w:szCs w:val="22"/>
              </w:rPr>
              <w:t>Полівінілхлоридна</w:t>
            </w:r>
            <w:proofErr w:type="spellEnd"/>
            <w:r w:rsidRPr="000F199F">
              <w:rPr>
                <w:sz w:val="22"/>
                <w:szCs w:val="22"/>
              </w:rPr>
              <w:t xml:space="preserve"> ізоляція</w:t>
            </w:r>
          </w:p>
          <w:p w:rsidR="009650ED" w:rsidRPr="000F199F" w:rsidRDefault="009650ED" w:rsidP="001B3F25">
            <w:pPr>
              <w:rPr>
                <w:sz w:val="22"/>
                <w:szCs w:val="22"/>
              </w:rPr>
            </w:pPr>
            <w:r w:rsidRPr="000F199F">
              <w:rPr>
                <w:sz w:val="22"/>
                <w:szCs w:val="22"/>
              </w:rPr>
              <w:t>Оболонка шлангова ПВХ</w:t>
            </w:r>
          </w:p>
          <w:p w:rsidR="009650ED" w:rsidRPr="000F199F" w:rsidRDefault="009650ED" w:rsidP="001B3F25">
            <w:pPr>
              <w:rPr>
                <w:sz w:val="22"/>
                <w:szCs w:val="22"/>
              </w:rPr>
            </w:pPr>
            <w:r w:rsidRPr="000F199F">
              <w:rPr>
                <w:sz w:val="22"/>
                <w:szCs w:val="22"/>
              </w:rPr>
              <w:t>Прокладка стаціонарна електропроводка рухоме приєднання</w:t>
            </w:r>
          </w:p>
          <w:p w:rsidR="009650ED" w:rsidRPr="000F199F" w:rsidRDefault="009650ED" w:rsidP="001B3F25">
            <w:pPr>
              <w:rPr>
                <w:sz w:val="22"/>
                <w:szCs w:val="22"/>
              </w:rPr>
            </w:pPr>
            <w:proofErr w:type="spellStart"/>
            <w:r w:rsidRPr="000F199F">
              <w:rPr>
                <w:sz w:val="22"/>
                <w:szCs w:val="22"/>
              </w:rPr>
              <w:t>Min</w:t>
            </w:r>
            <w:proofErr w:type="spellEnd"/>
            <w:r w:rsidRPr="000F199F">
              <w:rPr>
                <w:sz w:val="22"/>
                <w:szCs w:val="22"/>
              </w:rPr>
              <w:t xml:space="preserve"> радіус вигину 5·d</w:t>
            </w:r>
          </w:p>
          <w:p w:rsidR="009650ED" w:rsidRPr="000F199F" w:rsidRDefault="009650ED" w:rsidP="001B3F25">
            <w:pPr>
              <w:rPr>
                <w:sz w:val="22"/>
                <w:szCs w:val="22"/>
              </w:rPr>
            </w:pPr>
            <w:r w:rsidRPr="000F199F">
              <w:rPr>
                <w:sz w:val="22"/>
                <w:szCs w:val="22"/>
              </w:rPr>
              <w:t>Максимальна напруга, В ~ ≤380</w:t>
            </w:r>
          </w:p>
          <w:p w:rsidR="009650ED" w:rsidRPr="000F199F" w:rsidRDefault="009650ED" w:rsidP="001B3F25">
            <w:pPr>
              <w:rPr>
                <w:sz w:val="22"/>
                <w:szCs w:val="22"/>
              </w:rPr>
            </w:pPr>
            <w:r w:rsidRPr="000F199F">
              <w:rPr>
                <w:sz w:val="22"/>
                <w:szCs w:val="22"/>
              </w:rPr>
              <w:t xml:space="preserve">Частота </w:t>
            </w:r>
            <w:r w:rsidRPr="000F199F">
              <w:rPr>
                <w:rFonts w:ascii="Cambria Math" w:hAnsi="Cambria Math" w:cs="Cambria Math"/>
                <w:sz w:val="22"/>
                <w:szCs w:val="22"/>
              </w:rPr>
              <w:t>∼</w:t>
            </w:r>
            <w:r w:rsidRPr="000F199F">
              <w:rPr>
                <w:sz w:val="22"/>
                <w:szCs w:val="22"/>
              </w:rPr>
              <w:t xml:space="preserve"> струму, </w:t>
            </w:r>
            <w:proofErr w:type="spellStart"/>
            <w:r w:rsidRPr="000F199F">
              <w:rPr>
                <w:sz w:val="22"/>
                <w:szCs w:val="22"/>
              </w:rPr>
              <w:t>Гц</w:t>
            </w:r>
            <w:proofErr w:type="spellEnd"/>
            <w:r w:rsidRPr="000F199F">
              <w:rPr>
                <w:sz w:val="22"/>
                <w:szCs w:val="22"/>
              </w:rPr>
              <w:t xml:space="preserve"> 50</w:t>
            </w:r>
          </w:p>
          <w:p w:rsidR="009650ED" w:rsidRPr="000F199F" w:rsidRDefault="009650ED" w:rsidP="001B3F25">
            <w:pPr>
              <w:rPr>
                <w:sz w:val="22"/>
                <w:szCs w:val="22"/>
              </w:rPr>
            </w:pPr>
            <w:r w:rsidRPr="000F199F">
              <w:rPr>
                <w:sz w:val="22"/>
                <w:szCs w:val="22"/>
              </w:rPr>
              <w:t>Кліматичне виконання, категорія розміщення У3</w:t>
            </w:r>
          </w:p>
          <w:p w:rsidR="009650ED" w:rsidRPr="000F199F" w:rsidRDefault="009650ED" w:rsidP="001B3F25">
            <w:pPr>
              <w:rPr>
                <w:sz w:val="22"/>
                <w:szCs w:val="22"/>
              </w:rPr>
            </w:pPr>
            <w:r w:rsidRPr="000F199F">
              <w:rPr>
                <w:sz w:val="22"/>
                <w:szCs w:val="22"/>
              </w:rPr>
              <w:t>Гарантія 2 роки</w:t>
            </w:r>
          </w:p>
          <w:p w:rsidR="009650ED" w:rsidRPr="000F199F" w:rsidRDefault="009650ED" w:rsidP="00D73CC6">
            <w:pPr>
              <w:rPr>
                <w:color w:val="000000"/>
                <w:sz w:val="22"/>
                <w:szCs w:val="22"/>
              </w:rPr>
            </w:pPr>
            <w:r w:rsidRPr="000F199F">
              <w:rPr>
                <w:sz w:val="22"/>
                <w:szCs w:val="22"/>
              </w:rPr>
              <w:t xml:space="preserve">Строк служби 10 років стаціонарно або 6 років </w:t>
            </w:r>
            <w:proofErr w:type="spellStart"/>
            <w:r w:rsidRPr="000F199F">
              <w:rPr>
                <w:sz w:val="22"/>
                <w:szCs w:val="22"/>
              </w:rPr>
              <w:t>рухомо</w:t>
            </w:r>
            <w:bookmarkStart w:id="0" w:name="_GoBack"/>
            <w:bookmarkEnd w:id="0"/>
            <w:proofErr w:type="spellEnd"/>
          </w:p>
        </w:tc>
        <w:tc>
          <w:tcPr>
            <w:tcW w:w="1560" w:type="dxa"/>
          </w:tcPr>
          <w:p w:rsidR="009650ED" w:rsidRPr="004E5C5B" w:rsidRDefault="009650ED" w:rsidP="001B3F25">
            <w:pPr>
              <w:rPr>
                <w:sz w:val="22"/>
                <w:szCs w:val="22"/>
              </w:rPr>
            </w:pPr>
          </w:p>
        </w:tc>
      </w:tr>
      <w:tr w:rsidR="009650ED" w:rsidRPr="000F199F" w:rsidTr="00D73CC6">
        <w:tc>
          <w:tcPr>
            <w:tcW w:w="568" w:type="dxa"/>
          </w:tcPr>
          <w:p w:rsidR="009650ED" w:rsidRPr="000F199F" w:rsidRDefault="009650ED" w:rsidP="001B3F25">
            <w:pPr>
              <w:rPr>
                <w:sz w:val="22"/>
                <w:szCs w:val="22"/>
              </w:rPr>
            </w:pPr>
            <w:r w:rsidRPr="000F199F">
              <w:rPr>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rPr>
                <w:color w:val="000000"/>
                <w:sz w:val="22"/>
                <w:szCs w:val="22"/>
              </w:rPr>
            </w:pPr>
            <w:r w:rsidRPr="000F199F">
              <w:rPr>
                <w:color w:val="000000"/>
                <w:sz w:val="22"/>
                <w:szCs w:val="22"/>
              </w:rPr>
              <w:t xml:space="preserve">Кабель силовий ВВГ </w:t>
            </w:r>
            <w:proofErr w:type="spellStart"/>
            <w:r w:rsidRPr="000F199F">
              <w:rPr>
                <w:color w:val="000000"/>
                <w:sz w:val="22"/>
                <w:szCs w:val="22"/>
              </w:rPr>
              <w:t>нг</w:t>
            </w:r>
            <w:proofErr w:type="spellEnd"/>
            <w:r w:rsidRPr="000F199F">
              <w:rPr>
                <w:color w:val="000000"/>
                <w:sz w:val="22"/>
                <w:szCs w:val="22"/>
              </w:rPr>
              <w:t xml:space="preserve"> 5х6 мм2</w:t>
            </w:r>
          </w:p>
        </w:tc>
        <w:tc>
          <w:tcPr>
            <w:tcW w:w="5953" w:type="dxa"/>
          </w:tcPr>
          <w:p w:rsidR="009650ED" w:rsidRPr="000F199F" w:rsidRDefault="009650ED" w:rsidP="001B3F25">
            <w:pPr>
              <w:rPr>
                <w:sz w:val="22"/>
                <w:szCs w:val="22"/>
              </w:rPr>
            </w:pPr>
            <w:r w:rsidRPr="000F199F">
              <w:rPr>
                <w:sz w:val="22"/>
                <w:szCs w:val="22"/>
              </w:rPr>
              <w:t>Кількість жил, прим. 5</w:t>
            </w:r>
          </w:p>
          <w:p w:rsidR="009650ED" w:rsidRPr="000F199F" w:rsidRDefault="009650ED" w:rsidP="001B3F25">
            <w:pPr>
              <w:rPr>
                <w:sz w:val="22"/>
                <w:szCs w:val="22"/>
              </w:rPr>
            </w:pPr>
            <w:r w:rsidRPr="000F199F">
              <w:rPr>
                <w:sz w:val="22"/>
                <w:szCs w:val="22"/>
              </w:rPr>
              <w:t xml:space="preserve">Перетин жили, </w:t>
            </w:r>
            <w:proofErr w:type="spellStart"/>
            <w:r w:rsidRPr="000F199F">
              <w:rPr>
                <w:sz w:val="22"/>
                <w:szCs w:val="22"/>
              </w:rPr>
              <w:t>кв</w:t>
            </w:r>
            <w:proofErr w:type="spellEnd"/>
            <w:r w:rsidRPr="000F199F">
              <w:rPr>
                <w:sz w:val="22"/>
                <w:szCs w:val="22"/>
              </w:rPr>
              <w:t>. мм 6</w:t>
            </w:r>
          </w:p>
          <w:p w:rsidR="009650ED" w:rsidRPr="000F199F" w:rsidRDefault="009650ED" w:rsidP="001B3F25">
            <w:pPr>
              <w:rPr>
                <w:sz w:val="22"/>
                <w:szCs w:val="22"/>
              </w:rPr>
            </w:pPr>
            <w:r w:rsidRPr="000F199F">
              <w:rPr>
                <w:sz w:val="22"/>
                <w:szCs w:val="22"/>
              </w:rPr>
              <w:t>Струмова навантаження на 1 жилу, А 49</w:t>
            </w:r>
          </w:p>
          <w:p w:rsidR="009650ED" w:rsidRPr="000F199F" w:rsidRDefault="009650ED" w:rsidP="001B3F25">
            <w:pPr>
              <w:rPr>
                <w:sz w:val="22"/>
                <w:szCs w:val="22"/>
              </w:rPr>
            </w:pPr>
            <w:r w:rsidRPr="000F199F">
              <w:rPr>
                <w:sz w:val="22"/>
                <w:szCs w:val="22"/>
              </w:rPr>
              <w:t>Потужність у 3 фазній мережі (U=380V), кВт 32.3</w:t>
            </w:r>
          </w:p>
          <w:p w:rsidR="009650ED" w:rsidRPr="000F199F" w:rsidRDefault="009650ED" w:rsidP="001B3F25">
            <w:pPr>
              <w:rPr>
                <w:sz w:val="22"/>
                <w:szCs w:val="22"/>
              </w:rPr>
            </w:pPr>
            <w:r w:rsidRPr="000F199F">
              <w:rPr>
                <w:sz w:val="22"/>
                <w:szCs w:val="22"/>
              </w:rPr>
              <w:t xml:space="preserve">Граничний струм </w:t>
            </w:r>
            <w:proofErr w:type="spellStart"/>
            <w:r w:rsidRPr="000F199F">
              <w:rPr>
                <w:sz w:val="22"/>
                <w:szCs w:val="22"/>
              </w:rPr>
              <w:t>односекундного</w:t>
            </w:r>
            <w:proofErr w:type="spellEnd"/>
            <w:r w:rsidRPr="000F199F">
              <w:rPr>
                <w:sz w:val="22"/>
                <w:szCs w:val="22"/>
              </w:rPr>
              <w:t xml:space="preserve"> КЗ, А 650</w:t>
            </w:r>
          </w:p>
          <w:p w:rsidR="009650ED" w:rsidRPr="000F199F" w:rsidRDefault="009650ED" w:rsidP="001B3F25">
            <w:pPr>
              <w:rPr>
                <w:sz w:val="22"/>
                <w:szCs w:val="22"/>
              </w:rPr>
            </w:pPr>
            <w:r w:rsidRPr="000F199F">
              <w:rPr>
                <w:sz w:val="22"/>
                <w:szCs w:val="22"/>
              </w:rPr>
              <w:t xml:space="preserve">Електричний опір жили, </w:t>
            </w:r>
            <w:proofErr w:type="spellStart"/>
            <w:r w:rsidRPr="000F199F">
              <w:rPr>
                <w:sz w:val="22"/>
                <w:szCs w:val="22"/>
              </w:rPr>
              <w:t>Ом</w:t>
            </w:r>
            <w:proofErr w:type="spellEnd"/>
            <w:r w:rsidRPr="000F199F">
              <w:rPr>
                <w:sz w:val="22"/>
                <w:szCs w:val="22"/>
              </w:rPr>
              <w:t>/км 3,08</w:t>
            </w:r>
          </w:p>
          <w:p w:rsidR="009650ED" w:rsidRPr="000F199F" w:rsidRDefault="009650ED" w:rsidP="001B3F25">
            <w:pPr>
              <w:rPr>
                <w:sz w:val="22"/>
                <w:szCs w:val="22"/>
              </w:rPr>
            </w:pPr>
            <w:r w:rsidRPr="000F199F">
              <w:rPr>
                <w:sz w:val="22"/>
                <w:szCs w:val="22"/>
              </w:rPr>
              <w:t>Жила мідна кругла монолітна</w:t>
            </w:r>
          </w:p>
          <w:p w:rsidR="009650ED" w:rsidRPr="000F199F" w:rsidRDefault="009650ED" w:rsidP="001B3F25">
            <w:pPr>
              <w:rPr>
                <w:sz w:val="22"/>
                <w:szCs w:val="22"/>
              </w:rPr>
            </w:pPr>
            <w:proofErr w:type="spellStart"/>
            <w:r w:rsidRPr="000F199F">
              <w:rPr>
                <w:sz w:val="22"/>
                <w:szCs w:val="22"/>
              </w:rPr>
              <w:t>Полівінілхлоридна</w:t>
            </w:r>
            <w:proofErr w:type="spellEnd"/>
            <w:r w:rsidRPr="000F199F">
              <w:rPr>
                <w:sz w:val="22"/>
                <w:szCs w:val="22"/>
              </w:rPr>
              <w:t xml:space="preserve"> ізоляція</w:t>
            </w:r>
          </w:p>
          <w:p w:rsidR="009650ED" w:rsidRPr="000F199F" w:rsidRDefault="009650ED" w:rsidP="001B3F25">
            <w:pPr>
              <w:rPr>
                <w:sz w:val="22"/>
                <w:szCs w:val="22"/>
              </w:rPr>
            </w:pPr>
            <w:r w:rsidRPr="000F199F">
              <w:rPr>
                <w:sz w:val="22"/>
                <w:szCs w:val="22"/>
              </w:rPr>
              <w:t>Оболонка шлангова ПВХ зниженої горючості</w:t>
            </w:r>
          </w:p>
          <w:p w:rsidR="009650ED" w:rsidRPr="000F199F" w:rsidRDefault="009650ED" w:rsidP="001B3F25">
            <w:pPr>
              <w:rPr>
                <w:sz w:val="22"/>
                <w:szCs w:val="22"/>
              </w:rPr>
            </w:pPr>
            <w:r w:rsidRPr="000F199F">
              <w:rPr>
                <w:sz w:val="22"/>
                <w:szCs w:val="22"/>
              </w:rPr>
              <w:t>Прокладка стаціонарна</w:t>
            </w:r>
          </w:p>
          <w:p w:rsidR="009650ED" w:rsidRPr="000F199F" w:rsidRDefault="009650ED" w:rsidP="001B3F25">
            <w:pPr>
              <w:rPr>
                <w:sz w:val="22"/>
                <w:szCs w:val="22"/>
              </w:rPr>
            </w:pPr>
            <w:r w:rsidRPr="000F199F">
              <w:rPr>
                <w:sz w:val="22"/>
                <w:szCs w:val="22"/>
              </w:rPr>
              <w:t>Розрахунковий зовнішній діаметр (d), мм 13,9</w:t>
            </w:r>
          </w:p>
          <w:p w:rsidR="009650ED" w:rsidRPr="000F199F" w:rsidRDefault="009650ED" w:rsidP="001B3F25">
            <w:pPr>
              <w:rPr>
                <w:sz w:val="22"/>
                <w:szCs w:val="22"/>
              </w:rPr>
            </w:pPr>
            <w:proofErr w:type="spellStart"/>
            <w:r w:rsidRPr="000F199F">
              <w:rPr>
                <w:sz w:val="22"/>
                <w:szCs w:val="22"/>
              </w:rPr>
              <w:t>Min</w:t>
            </w:r>
            <w:proofErr w:type="spellEnd"/>
            <w:r w:rsidRPr="000F199F">
              <w:rPr>
                <w:sz w:val="22"/>
                <w:szCs w:val="22"/>
              </w:rPr>
              <w:t xml:space="preserve"> радіус вигину 7.5·d</w:t>
            </w:r>
          </w:p>
          <w:p w:rsidR="009650ED" w:rsidRPr="000F199F" w:rsidRDefault="009650ED" w:rsidP="001B3F25">
            <w:pPr>
              <w:rPr>
                <w:sz w:val="22"/>
                <w:szCs w:val="22"/>
              </w:rPr>
            </w:pPr>
            <w:r w:rsidRPr="000F199F">
              <w:rPr>
                <w:sz w:val="22"/>
                <w:szCs w:val="22"/>
              </w:rPr>
              <w:t>Максимальна напруга, В ~ ≤660</w:t>
            </w:r>
          </w:p>
          <w:p w:rsidR="009650ED" w:rsidRPr="000F199F" w:rsidRDefault="009650ED" w:rsidP="001B3F25">
            <w:pPr>
              <w:rPr>
                <w:sz w:val="22"/>
                <w:szCs w:val="22"/>
              </w:rPr>
            </w:pPr>
            <w:r w:rsidRPr="000F199F">
              <w:rPr>
                <w:sz w:val="22"/>
                <w:szCs w:val="22"/>
              </w:rPr>
              <w:t xml:space="preserve">Частота </w:t>
            </w:r>
            <w:r w:rsidRPr="000F199F">
              <w:rPr>
                <w:rFonts w:ascii="Cambria Math" w:hAnsi="Cambria Math" w:cs="Cambria Math"/>
                <w:sz w:val="22"/>
                <w:szCs w:val="22"/>
              </w:rPr>
              <w:t>∼</w:t>
            </w:r>
            <w:r w:rsidRPr="000F199F">
              <w:rPr>
                <w:sz w:val="22"/>
                <w:szCs w:val="22"/>
              </w:rPr>
              <w:t xml:space="preserve"> струму, </w:t>
            </w:r>
            <w:proofErr w:type="spellStart"/>
            <w:r w:rsidRPr="000F199F">
              <w:rPr>
                <w:sz w:val="22"/>
                <w:szCs w:val="22"/>
              </w:rPr>
              <w:t>Гц</w:t>
            </w:r>
            <w:proofErr w:type="spellEnd"/>
            <w:r w:rsidRPr="000F199F">
              <w:rPr>
                <w:sz w:val="22"/>
                <w:szCs w:val="22"/>
              </w:rPr>
              <w:t xml:space="preserve"> 50</w:t>
            </w:r>
          </w:p>
          <w:p w:rsidR="009650ED" w:rsidRPr="000F199F" w:rsidRDefault="009650ED" w:rsidP="001B3F25">
            <w:pPr>
              <w:rPr>
                <w:sz w:val="22"/>
                <w:szCs w:val="22"/>
              </w:rPr>
            </w:pPr>
            <w:r w:rsidRPr="000F199F">
              <w:rPr>
                <w:sz w:val="22"/>
                <w:szCs w:val="22"/>
              </w:rPr>
              <w:t>Кліматичне виконання, категорія розміщення УХЛ1</w:t>
            </w:r>
          </w:p>
          <w:p w:rsidR="009650ED" w:rsidRPr="000F199F" w:rsidRDefault="009650ED" w:rsidP="001B3F25">
            <w:pPr>
              <w:rPr>
                <w:sz w:val="22"/>
                <w:szCs w:val="22"/>
              </w:rPr>
            </w:pPr>
            <w:r w:rsidRPr="000F199F">
              <w:rPr>
                <w:sz w:val="22"/>
                <w:szCs w:val="22"/>
              </w:rPr>
              <w:t>Гарантія 5 років</w:t>
            </w:r>
          </w:p>
          <w:p w:rsidR="009650ED" w:rsidRPr="000F199F" w:rsidRDefault="009650ED" w:rsidP="00D73CC6">
            <w:pPr>
              <w:rPr>
                <w:sz w:val="22"/>
                <w:szCs w:val="22"/>
              </w:rPr>
            </w:pPr>
            <w:r w:rsidRPr="000F199F">
              <w:rPr>
                <w:sz w:val="22"/>
                <w:szCs w:val="22"/>
              </w:rPr>
              <w:t>Термін служби 30 років</w:t>
            </w:r>
          </w:p>
        </w:tc>
        <w:tc>
          <w:tcPr>
            <w:tcW w:w="1560" w:type="dxa"/>
          </w:tcPr>
          <w:p w:rsidR="009650ED" w:rsidRPr="000F199F" w:rsidRDefault="009650ED" w:rsidP="001B3F25">
            <w:pPr>
              <w:rPr>
                <w:sz w:val="22"/>
                <w:szCs w:val="22"/>
              </w:rPr>
            </w:pPr>
          </w:p>
        </w:tc>
      </w:tr>
      <w:tr w:rsidR="009650ED" w:rsidRPr="000F199F" w:rsidTr="00D73CC6">
        <w:tc>
          <w:tcPr>
            <w:tcW w:w="568" w:type="dxa"/>
          </w:tcPr>
          <w:p w:rsidR="009650ED" w:rsidRPr="000F199F" w:rsidRDefault="009650ED" w:rsidP="001B3F25">
            <w:pPr>
              <w:rPr>
                <w:sz w:val="22"/>
                <w:szCs w:val="22"/>
              </w:rPr>
            </w:pPr>
            <w:r w:rsidRPr="000F199F">
              <w:rPr>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rPr>
                <w:color w:val="000000"/>
                <w:sz w:val="22"/>
                <w:szCs w:val="22"/>
              </w:rPr>
            </w:pPr>
            <w:r w:rsidRPr="000F199F">
              <w:rPr>
                <w:color w:val="000000"/>
                <w:sz w:val="22"/>
                <w:szCs w:val="22"/>
              </w:rPr>
              <w:t xml:space="preserve">Кабель силовий ВВГ </w:t>
            </w:r>
            <w:proofErr w:type="spellStart"/>
            <w:r w:rsidRPr="000F199F">
              <w:rPr>
                <w:color w:val="000000"/>
                <w:sz w:val="22"/>
                <w:szCs w:val="22"/>
              </w:rPr>
              <w:t>нг</w:t>
            </w:r>
            <w:proofErr w:type="spellEnd"/>
            <w:r w:rsidRPr="000F199F">
              <w:rPr>
                <w:color w:val="000000"/>
                <w:sz w:val="22"/>
                <w:szCs w:val="22"/>
              </w:rPr>
              <w:t xml:space="preserve">  5х10 мм2</w:t>
            </w:r>
          </w:p>
        </w:tc>
        <w:tc>
          <w:tcPr>
            <w:tcW w:w="5953" w:type="dxa"/>
          </w:tcPr>
          <w:p w:rsidR="009650ED" w:rsidRPr="000F199F" w:rsidRDefault="009650ED" w:rsidP="001B3F25">
            <w:pPr>
              <w:rPr>
                <w:color w:val="000000"/>
                <w:sz w:val="22"/>
                <w:szCs w:val="22"/>
              </w:rPr>
            </w:pPr>
            <w:r w:rsidRPr="000F199F">
              <w:rPr>
                <w:color w:val="000000"/>
                <w:sz w:val="22"/>
                <w:szCs w:val="22"/>
              </w:rPr>
              <w:t>Кількість жил, прим. 5</w:t>
            </w:r>
          </w:p>
          <w:p w:rsidR="009650ED" w:rsidRPr="000F199F" w:rsidRDefault="009650ED" w:rsidP="001B3F25">
            <w:pPr>
              <w:rPr>
                <w:color w:val="000000"/>
                <w:sz w:val="22"/>
                <w:szCs w:val="22"/>
              </w:rPr>
            </w:pPr>
            <w:r w:rsidRPr="000F199F">
              <w:rPr>
                <w:color w:val="000000"/>
                <w:sz w:val="22"/>
                <w:szCs w:val="22"/>
              </w:rPr>
              <w:t xml:space="preserve">Перетин жили, </w:t>
            </w:r>
            <w:proofErr w:type="spellStart"/>
            <w:r w:rsidRPr="000F199F">
              <w:rPr>
                <w:color w:val="000000"/>
                <w:sz w:val="22"/>
                <w:szCs w:val="22"/>
              </w:rPr>
              <w:t>кв</w:t>
            </w:r>
            <w:proofErr w:type="spellEnd"/>
            <w:r w:rsidRPr="000F199F">
              <w:rPr>
                <w:color w:val="000000"/>
                <w:sz w:val="22"/>
                <w:szCs w:val="22"/>
              </w:rPr>
              <w:t>. мм 10</w:t>
            </w:r>
          </w:p>
          <w:p w:rsidR="009650ED" w:rsidRPr="000F199F" w:rsidRDefault="009650ED" w:rsidP="001B3F25">
            <w:pPr>
              <w:rPr>
                <w:color w:val="000000"/>
                <w:sz w:val="22"/>
                <w:szCs w:val="22"/>
              </w:rPr>
            </w:pPr>
            <w:r w:rsidRPr="000F199F">
              <w:rPr>
                <w:color w:val="000000"/>
                <w:sz w:val="22"/>
                <w:szCs w:val="22"/>
              </w:rPr>
              <w:t>Струмова навантаження на 1 жилу, А 66</w:t>
            </w:r>
          </w:p>
          <w:p w:rsidR="009650ED" w:rsidRPr="000F199F" w:rsidRDefault="009650ED" w:rsidP="001B3F25">
            <w:pPr>
              <w:rPr>
                <w:color w:val="000000"/>
                <w:sz w:val="22"/>
                <w:szCs w:val="22"/>
              </w:rPr>
            </w:pPr>
            <w:r w:rsidRPr="000F199F">
              <w:rPr>
                <w:color w:val="000000"/>
                <w:sz w:val="22"/>
                <w:szCs w:val="22"/>
              </w:rPr>
              <w:t>Потужність у 3 фазній мережі (U=380V), кВт 43.4</w:t>
            </w:r>
          </w:p>
          <w:p w:rsidR="009650ED" w:rsidRPr="000F199F" w:rsidRDefault="009650ED" w:rsidP="001B3F25">
            <w:pPr>
              <w:rPr>
                <w:color w:val="000000"/>
                <w:sz w:val="22"/>
                <w:szCs w:val="22"/>
              </w:rPr>
            </w:pPr>
            <w:r w:rsidRPr="000F199F">
              <w:rPr>
                <w:color w:val="000000"/>
                <w:sz w:val="22"/>
                <w:szCs w:val="22"/>
              </w:rPr>
              <w:t xml:space="preserve">Граничний струм </w:t>
            </w:r>
            <w:proofErr w:type="spellStart"/>
            <w:r w:rsidRPr="000F199F">
              <w:rPr>
                <w:color w:val="000000"/>
                <w:sz w:val="22"/>
                <w:szCs w:val="22"/>
              </w:rPr>
              <w:t>односекундного</w:t>
            </w:r>
            <w:proofErr w:type="spellEnd"/>
            <w:r w:rsidRPr="000F199F">
              <w:rPr>
                <w:color w:val="000000"/>
                <w:sz w:val="22"/>
                <w:szCs w:val="22"/>
              </w:rPr>
              <w:t xml:space="preserve"> КЗ, А 1090</w:t>
            </w:r>
          </w:p>
          <w:p w:rsidR="009650ED" w:rsidRPr="000F199F" w:rsidRDefault="009650ED" w:rsidP="001B3F25">
            <w:pPr>
              <w:rPr>
                <w:color w:val="000000"/>
                <w:sz w:val="22"/>
                <w:szCs w:val="22"/>
              </w:rPr>
            </w:pPr>
            <w:r w:rsidRPr="000F199F">
              <w:rPr>
                <w:color w:val="000000"/>
                <w:sz w:val="22"/>
                <w:szCs w:val="22"/>
              </w:rPr>
              <w:t xml:space="preserve">Електричний опір жили, </w:t>
            </w:r>
            <w:proofErr w:type="spellStart"/>
            <w:r w:rsidRPr="000F199F">
              <w:rPr>
                <w:color w:val="000000"/>
                <w:sz w:val="22"/>
                <w:szCs w:val="22"/>
              </w:rPr>
              <w:t>Ом</w:t>
            </w:r>
            <w:proofErr w:type="spellEnd"/>
            <w:r w:rsidRPr="000F199F">
              <w:rPr>
                <w:color w:val="000000"/>
                <w:sz w:val="22"/>
                <w:szCs w:val="22"/>
              </w:rPr>
              <w:t>/км 1,83</w:t>
            </w:r>
          </w:p>
          <w:p w:rsidR="009650ED" w:rsidRPr="000F199F" w:rsidRDefault="009650ED" w:rsidP="001B3F25">
            <w:pPr>
              <w:rPr>
                <w:color w:val="000000"/>
                <w:sz w:val="22"/>
                <w:szCs w:val="22"/>
              </w:rPr>
            </w:pPr>
            <w:r w:rsidRPr="000F199F">
              <w:rPr>
                <w:color w:val="000000"/>
                <w:sz w:val="22"/>
                <w:szCs w:val="22"/>
              </w:rPr>
              <w:t>Жила мідна кругла монолітна</w:t>
            </w:r>
          </w:p>
          <w:p w:rsidR="009650ED" w:rsidRPr="000F199F" w:rsidRDefault="009650ED" w:rsidP="001B3F25">
            <w:pPr>
              <w:rPr>
                <w:color w:val="000000"/>
                <w:sz w:val="22"/>
                <w:szCs w:val="22"/>
              </w:rPr>
            </w:pPr>
            <w:proofErr w:type="spellStart"/>
            <w:r w:rsidRPr="000F199F">
              <w:rPr>
                <w:color w:val="000000"/>
                <w:sz w:val="22"/>
                <w:szCs w:val="22"/>
              </w:rPr>
              <w:t>Полівінілхлоридна</w:t>
            </w:r>
            <w:proofErr w:type="spellEnd"/>
            <w:r w:rsidRPr="000F199F">
              <w:rPr>
                <w:color w:val="000000"/>
                <w:sz w:val="22"/>
                <w:szCs w:val="22"/>
              </w:rPr>
              <w:t xml:space="preserve"> ізоляція</w:t>
            </w:r>
          </w:p>
          <w:p w:rsidR="009650ED" w:rsidRPr="000F199F" w:rsidRDefault="009650ED" w:rsidP="001B3F25">
            <w:pPr>
              <w:rPr>
                <w:color w:val="000000"/>
                <w:sz w:val="22"/>
                <w:szCs w:val="22"/>
              </w:rPr>
            </w:pPr>
            <w:r w:rsidRPr="000F199F">
              <w:rPr>
                <w:color w:val="000000"/>
                <w:sz w:val="22"/>
                <w:szCs w:val="22"/>
              </w:rPr>
              <w:t>Оболонка шлангова ПВХ</w:t>
            </w:r>
          </w:p>
          <w:p w:rsidR="009650ED" w:rsidRPr="000F199F" w:rsidRDefault="009650ED" w:rsidP="001B3F25">
            <w:pPr>
              <w:rPr>
                <w:color w:val="000000"/>
                <w:sz w:val="22"/>
                <w:szCs w:val="22"/>
              </w:rPr>
            </w:pPr>
            <w:r w:rsidRPr="000F199F">
              <w:rPr>
                <w:color w:val="000000"/>
                <w:sz w:val="22"/>
                <w:szCs w:val="22"/>
              </w:rPr>
              <w:lastRenderedPageBreak/>
              <w:t>Прокладка стаціонарна</w:t>
            </w:r>
          </w:p>
          <w:p w:rsidR="009650ED" w:rsidRPr="000F199F" w:rsidRDefault="009650ED" w:rsidP="001B3F25">
            <w:pPr>
              <w:rPr>
                <w:color w:val="000000"/>
                <w:sz w:val="22"/>
                <w:szCs w:val="22"/>
              </w:rPr>
            </w:pPr>
            <w:r w:rsidRPr="000F199F">
              <w:rPr>
                <w:color w:val="000000"/>
                <w:sz w:val="22"/>
                <w:szCs w:val="22"/>
              </w:rPr>
              <w:t>Розрахунковий зовнішній діаметр (d), мм 17,5</w:t>
            </w:r>
          </w:p>
          <w:p w:rsidR="009650ED" w:rsidRPr="000F199F" w:rsidRDefault="009650ED" w:rsidP="001B3F25">
            <w:pPr>
              <w:rPr>
                <w:color w:val="000000"/>
                <w:sz w:val="22"/>
                <w:szCs w:val="22"/>
              </w:rPr>
            </w:pPr>
            <w:proofErr w:type="spellStart"/>
            <w:r w:rsidRPr="000F199F">
              <w:rPr>
                <w:color w:val="000000"/>
                <w:sz w:val="22"/>
                <w:szCs w:val="22"/>
              </w:rPr>
              <w:t>Min</w:t>
            </w:r>
            <w:proofErr w:type="spellEnd"/>
            <w:r w:rsidRPr="000F199F">
              <w:rPr>
                <w:color w:val="000000"/>
                <w:sz w:val="22"/>
                <w:szCs w:val="22"/>
              </w:rPr>
              <w:t xml:space="preserve"> радіус вигину 7.5·d</w:t>
            </w:r>
          </w:p>
          <w:p w:rsidR="009650ED" w:rsidRPr="000F199F" w:rsidRDefault="009650ED" w:rsidP="001B3F25">
            <w:pPr>
              <w:rPr>
                <w:color w:val="000000"/>
                <w:sz w:val="22"/>
                <w:szCs w:val="22"/>
              </w:rPr>
            </w:pPr>
            <w:r w:rsidRPr="000F199F">
              <w:rPr>
                <w:color w:val="000000"/>
                <w:sz w:val="22"/>
                <w:szCs w:val="22"/>
              </w:rPr>
              <w:t>Максимальна напруга, В ~ ≤660</w:t>
            </w:r>
          </w:p>
          <w:p w:rsidR="009650ED" w:rsidRPr="000F199F" w:rsidRDefault="009650ED" w:rsidP="001B3F25">
            <w:pPr>
              <w:rPr>
                <w:color w:val="000000"/>
                <w:sz w:val="22"/>
                <w:szCs w:val="22"/>
              </w:rPr>
            </w:pPr>
            <w:r w:rsidRPr="000F199F">
              <w:rPr>
                <w:color w:val="000000"/>
                <w:sz w:val="22"/>
                <w:szCs w:val="22"/>
              </w:rPr>
              <w:t xml:space="preserve">Частота </w:t>
            </w:r>
            <w:r w:rsidRPr="000F199F">
              <w:rPr>
                <w:rFonts w:ascii="Cambria Math" w:hAnsi="Cambria Math" w:cs="Cambria Math"/>
                <w:color w:val="000000"/>
                <w:sz w:val="22"/>
                <w:szCs w:val="22"/>
              </w:rPr>
              <w:t>∼</w:t>
            </w:r>
            <w:r w:rsidRPr="000F199F">
              <w:rPr>
                <w:color w:val="000000"/>
                <w:sz w:val="22"/>
                <w:szCs w:val="22"/>
              </w:rPr>
              <w:t xml:space="preserve"> струму, </w:t>
            </w:r>
            <w:proofErr w:type="spellStart"/>
            <w:r w:rsidRPr="000F199F">
              <w:rPr>
                <w:color w:val="000000"/>
                <w:sz w:val="22"/>
                <w:szCs w:val="22"/>
              </w:rPr>
              <w:t>Гц</w:t>
            </w:r>
            <w:proofErr w:type="spellEnd"/>
            <w:r w:rsidRPr="000F199F">
              <w:rPr>
                <w:color w:val="000000"/>
                <w:sz w:val="22"/>
                <w:szCs w:val="22"/>
              </w:rPr>
              <w:t xml:space="preserve"> 50</w:t>
            </w:r>
          </w:p>
          <w:p w:rsidR="009650ED" w:rsidRPr="000F199F" w:rsidRDefault="009650ED" w:rsidP="001B3F25">
            <w:pPr>
              <w:rPr>
                <w:color w:val="000000"/>
                <w:sz w:val="22"/>
                <w:szCs w:val="22"/>
              </w:rPr>
            </w:pPr>
            <w:r w:rsidRPr="000F199F">
              <w:rPr>
                <w:color w:val="000000"/>
                <w:sz w:val="22"/>
                <w:szCs w:val="22"/>
              </w:rPr>
              <w:t>Кліматичне виконання, категорія розміщення УХЛ1</w:t>
            </w:r>
          </w:p>
          <w:p w:rsidR="009650ED" w:rsidRPr="000F199F" w:rsidRDefault="009650ED" w:rsidP="001B3F25">
            <w:pPr>
              <w:rPr>
                <w:color w:val="000000"/>
                <w:sz w:val="22"/>
                <w:szCs w:val="22"/>
              </w:rPr>
            </w:pPr>
            <w:r w:rsidRPr="000F199F">
              <w:rPr>
                <w:color w:val="000000"/>
                <w:sz w:val="22"/>
                <w:szCs w:val="22"/>
              </w:rPr>
              <w:t>Гарантія 5 років</w:t>
            </w:r>
          </w:p>
          <w:p w:rsidR="009650ED" w:rsidRPr="004E5C5B" w:rsidRDefault="009650ED" w:rsidP="00D73CC6">
            <w:pPr>
              <w:rPr>
                <w:color w:val="000000"/>
                <w:sz w:val="22"/>
                <w:szCs w:val="22"/>
                <w:lang w:val="ru-RU"/>
              </w:rPr>
            </w:pPr>
            <w:r w:rsidRPr="000F199F">
              <w:rPr>
                <w:color w:val="000000"/>
                <w:sz w:val="22"/>
                <w:szCs w:val="22"/>
              </w:rPr>
              <w:t>Термін служби 30 років</w:t>
            </w:r>
          </w:p>
        </w:tc>
        <w:tc>
          <w:tcPr>
            <w:tcW w:w="1560" w:type="dxa"/>
          </w:tcPr>
          <w:p w:rsidR="009650ED" w:rsidRPr="000F199F" w:rsidRDefault="009650ED" w:rsidP="001B3F25">
            <w:pPr>
              <w:rPr>
                <w:color w:val="000000"/>
                <w:sz w:val="22"/>
                <w:szCs w:val="22"/>
              </w:rPr>
            </w:pPr>
          </w:p>
        </w:tc>
      </w:tr>
      <w:tr w:rsidR="009650ED" w:rsidRPr="000F199F" w:rsidTr="00D73CC6">
        <w:tc>
          <w:tcPr>
            <w:tcW w:w="568" w:type="dxa"/>
          </w:tcPr>
          <w:p w:rsidR="009650ED" w:rsidRPr="000F199F" w:rsidRDefault="009650ED" w:rsidP="001B3F25">
            <w:pPr>
              <w:rPr>
                <w:sz w:val="22"/>
                <w:szCs w:val="22"/>
              </w:rPr>
            </w:pPr>
            <w:r w:rsidRPr="000F199F">
              <w:rPr>
                <w:sz w:val="22"/>
                <w:szCs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rPr>
                <w:color w:val="000000"/>
                <w:sz w:val="22"/>
                <w:szCs w:val="22"/>
              </w:rPr>
            </w:pPr>
            <w:r w:rsidRPr="000F199F">
              <w:rPr>
                <w:color w:val="000000"/>
                <w:sz w:val="22"/>
                <w:szCs w:val="22"/>
              </w:rPr>
              <w:t xml:space="preserve">Кабель силовий ВВГ </w:t>
            </w:r>
            <w:proofErr w:type="spellStart"/>
            <w:r w:rsidRPr="000F199F">
              <w:rPr>
                <w:color w:val="000000"/>
                <w:sz w:val="22"/>
                <w:szCs w:val="22"/>
              </w:rPr>
              <w:t>нг</w:t>
            </w:r>
            <w:proofErr w:type="spellEnd"/>
            <w:r w:rsidRPr="000F199F">
              <w:rPr>
                <w:color w:val="000000"/>
                <w:sz w:val="22"/>
                <w:szCs w:val="22"/>
              </w:rPr>
              <w:t xml:space="preserve"> моноліт 3х2.5мм</w:t>
            </w:r>
          </w:p>
        </w:tc>
        <w:tc>
          <w:tcPr>
            <w:tcW w:w="5953" w:type="dxa"/>
          </w:tcPr>
          <w:p w:rsidR="009650ED" w:rsidRPr="000F199F" w:rsidRDefault="009650ED" w:rsidP="001B3F25">
            <w:pPr>
              <w:rPr>
                <w:color w:val="000000"/>
                <w:sz w:val="22"/>
                <w:szCs w:val="22"/>
              </w:rPr>
            </w:pPr>
            <w:r w:rsidRPr="000F199F">
              <w:rPr>
                <w:color w:val="000000"/>
                <w:sz w:val="22"/>
                <w:szCs w:val="22"/>
              </w:rPr>
              <w:t>Маса 13 кг/м</w:t>
            </w:r>
          </w:p>
          <w:p w:rsidR="009650ED" w:rsidRPr="000F199F" w:rsidRDefault="009650ED" w:rsidP="001B3F25">
            <w:pPr>
              <w:rPr>
                <w:color w:val="000000"/>
                <w:sz w:val="22"/>
                <w:szCs w:val="22"/>
              </w:rPr>
            </w:pPr>
            <w:r w:rsidRPr="000F199F">
              <w:rPr>
                <w:color w:val="000000"/>
                <w:sz w:val="22"/>
                <w:szCs w:val="22"/>
              </w:rPr>
              <w:t>Упаковка Бухта</w:t>
            </w:r>
          </w:p>
          <w:p w:rsidR="009650ED" w:rsidRPr="000F199F" w:rsidRDefault="009650ED" w:rsidP="001B3F25">
            <w:pPr>
              <w:rPr>
                <w:color w:val="000000"/>
                <w:sz w:val="22"/>
                <w:szCs w:val="22"/>
              </w:rPr>
            </w:pPr>
            <w:r w:rsidRPr="000F199F">
              <w:rPr>
                <w:color w:val="000000"/>
                <w:sz w:val="22"/>
                <w:szCs w:val="22"/>
              </w:rPr>
              <w:t>Термін служби 30 років</w:t>
            </w:r>
          </w:p>
          <w:p w:rsidR="009650ED" w:rsidRPr="000F199F" w:rsidRDefault="009650ED" w:rsidP="001B3F25">
            <w:pPr>
              <w:rPr>
                <w:color w:val="000000"/>
                <w:sz w:val="22"/>
                <w:szCs w:val="22"/>
              </w:rPr>
            </w:pPr>
            <w:r w:rsidRPr="000F199F">
              <w:rPr>
                <w:color w:val="000000"/>
                <w:sz w:val="22"/>
                <w:szCs w:val="22"/>
              </w:rPr>
              <w:t>Довжина в упаковці 100 м</w:t>
            </w:r>
          </w:p>
          <w:p w:rsidR="009650ED" w:rsidRPr="000F199F" w:rsidRDefault="009650ED" w:rsidP="001B3F25">
            <w:pPr>
              <w:rPr>
                <w:color w:val="000000"/>
                <w:sz w:val="22"/>
                <w:szCs w:val="22"/>
              </w:rPr>
            </w:pPr>
            <w:r w:rsidRPr="000F199F">
              <w:rPr>
                <w:color w:val="000000"/>
                <w:sz w:val="22"/>
                <w:szCs w:val="22"/>
              </w:rPr>
              <w:t>Конструкція кабелю Жорстка</w:t>
            </w:r>
          </w:p>
          <w:p w:rsidR="009650ED" w:rsidRPr="000F199F" w:rsidRDefault="009650ED" w:rsidP="001B3F25">
            <w:pPr>
              <w:rPr>
                <w:color w:val="000000"/>
                <w:sz w:val="22"/>
                <w:szCs w:val="22"/>
              </w:rPr>
            </w:pPr>
            <w:r w:rsidRPr="000F199F">
              <w:rPr>
                <w:color w:val="000000"/>
                <w:sz w:val="22"/>
                <w:szCs w:val="22"/>
              </w:rPr>
              <w:t>Тип проволоки Силовий</w:t>
            </w:r>
          </w:p>
          <w:p w:rsidR="009650ED" w:rsidRPr="000F199F" w:rsidRDefault="009650ED" w:rsidP="001B3F25">
            <w:pPr>
              <w:rPr>
                <w:color w:val="000000"/>
                <w:sz w:val="22"/>
                <w:szCs w:val="22"/>
              </w:rPr>
            </w:pPr>
            <w:r w:rsidRPr="000F199F">
              <w:rPr>
                <w:color w:val="000000"/>
                <w:sz w:val="22"/>
                <w:szCs w:val="22"/>
              </w:rPr>
              <w:t>Конструктивні особливості</w:t>
            </w:r>
          </w:p>
          <w:p w:rsidR="009650ED" w:rsidRPr="000F199F" w:rsidRDefault="009650ED" w:rsidP="001B3F25">
            <w:pPr>
              <w:rPr>
                <w:color w:val="000000"/>
                <w:sz w:val="22"/>
                <w:szCs w:val="22"/>
              </w:rPr>
            </w:pPr>
            <w:r w:rsidRPr="000F199F">
              <w:rPr>
                <w:color w:val="000000"/>
                <w:sz w:val="22"/>
                <w:szCs w:val="22"/>
              </w:rPr>
              <w:t>Матеріал ізоляції Вініл</w:t>
            </w:r>
          </w:p>
          <w:p w:rsidR="009650ED" w:rsidRPr="000F199F" w:rsidRDefault="009650ED" w:rsidP="001B3F25">
            <w:pPr>
              <w:rPr>
                <w:color w:val="000000"/>
                <w:sz w:val="22"/>
                <w:szCs w:val="22"/>
              </w:rPr>
            </w:pPr>
            <w:r w:rsidRPr="000F199F">
              <w:rPr>
                <w:color w:val="000000"/>
                <w:sz w:val="22"/>
                <w:szCs w:val="22"/>
              </w:rPr>
              <w:t>Кількість жил 3</w:t>
            </w:r>
          </w:p>
          <w:p w:rsidR="009650ED" w:rsidRPr="000F199F" w:rsidRDefault="009650ED" w:rsidP="001B3F25">
            <w:pPr>
              <w:rPr>
                <w:color w:val="000000"/>
                <w:sz w:val="22"/>
                <w:szCs w:val="22"/>
              </w:rPr>
            </w:pPr>
            <w:r w:rsidRPr="000F199F">
              <w:rPr>
                <w:color w:val="000000"/>
                <w:sz w:val="22"/>
                <w:szCs w:val="22"/>
              </w:rPr>
              <w:t>Наявність ізоляції Так</w:t>
            </w:r>
          </w:p>
          <w:p w:rsidR="009650ED" w:rsidRPr="000F199F" w:rsidRDefault="009650ED" w:rsidP="001B3F25">
            <w:pPr>
              <w:rPr>
                <w:color w:val="000000"/>
                <w:sz w:val="22"/>
                <w:szCs w:val="22"/>
              </w:rPr>
            </w:pPr>
            <w:r w:rsidRPr="000F199F">
              <w:rPr>
                <w:color w:val="000000"/>
                <w:sz w:val="22"/>
                <w:szCs w:val="22"/>
              </w:rPr>
              <w:t xml:space="preserve">Матеріал оболонки </w:t>
            </w:r>
            <w:proofErr w:type="spellStart"/>
            <w:r w:rsidRPr="000F199F">
              <w:rPr>
                <w:color w:val="000000"/>
                <w:sz w:val="22"/>
                <w:szCs w:val="22"/>
              </w:rPr>
              <w:t>Полівінілхлоридний</w:t>
            </w:r>
            <w:proofErr w:type="spellEnd"/>
            <w:r w:rsidRPr="000F199F">
              <w:rPr>
                <w:color w:val="000000"/>
                <w:sz w:val="22"/>
                <w:szCs w:val="22"/>
              </w:rPr>
              <w:t xml:space="preserve"> пластикат</w:t>
            </w:r>
          </w:p>
          <w:p w:rsidR="009650ED" w:rsidRPr="000F199F" w:rsidRDefault="009650ED" w:rsidP="001B3F25">
            <w:pPr>
              <w:rPr>
                <w:color w:val="000000"/>
                <w:sz w:val="22"/>
                <w:szCs w:val="22"/>
              </w:rPr>
            </w:pPr>
            <w:r w:rsidRPr="000F199F">
              <w:rPr>
                <w:color w:val="000000"/>
                <w:sz w:val="22"/>
                <w:szCs w:val="22"/>
              </w:rPr>
              <w:t xml:space="preserve">Перетин жили 2.5 </w:t>
            </w:r>
            <w:proofErr w:type="spellStart"/>
            <w:r w:rsidRPr="000F199F">
              <w:rPr>
                <w:color w:val="000000"/>
                <w:sz w:val="22"/>
                <w:szCs w:val="22"/>
              </w:rPr>
              <w:t>кв.мм</w:t>
            </w:r>
            <w:proofErr w:type="spellEnd"/>
          </w:p>
          <w:p w:rsidR="009650ED" w:rsidRPr="000F199F" w:rsidRDefault="009650ED" w:rsidP="009650ED">
            <w:pPr>
              <w:rPr>
                <w:color w:val="000000"/>
                <w:sz w:val="22"/>
                <w:szCs w:val="22"/>
              </w:rPr>
            </w:pPr>
            <w:r w:rsidRPr="000F199F">
              <w:rPr>
                <w:color w:val="000000"/>
                <w:sz w:val="22"/>
                <w:szCs w:val="22"/>
              </w:rPr>
              <w:t xml:space="preserve">Тип зовнішньої </w:t>
            </w:r>
            <w:proofErr w:type="spellStart"/>
            <w:r w:rsidRPr="000F199F">
              <w:rPr>
                <w:color w:val="000000"/>
                <w:sz w:val="22"/>
                <w:szCs w:val="22"/>
              </w:rPr>
              <w:t>оболочки</w:t>
            </w:r>
            <w:proofErr w:type="spellEnd"/>
            <w:r w:rsidRPr="000F199F">
              <w:rPr>
                <w:color w:val="000000"/>
                <w:sz w:val="22"/>
                <w:szCs w:val="22"/>
              </w:rPr>
              <w:t xml:space="preserve"> Вогнестійка</w:t>
            </w:r>
          </w:p>
        </w:tc>
        <w:tc>
          <w:tcPr>
            <w:tcW w:w="1560" w:type="dxa"/>
          </w:tcPr>
          <w:p w:rsidR="009650ED" w:rsidRPr="000F199F" w:rsidRDefault="009650ED" w:rsidP="001B3F25">
            <w:pPr>
              <w:rPr>
                <w:color w:val="000000"/>
                <w:sz w:val="22"/>
                <w:szCs w:val="22"/>
              </w:rPr>
            </w:pPr>
          </w:p>
        </w:tc>
      </w:tr>
      <w:tr w:rsidR="009650ED" w:rsidRPr="000F199F" w:rsidTr="00D73CC6">
        <w:tc>
          <w:tcPr>
            <w:tcW w:w="568" w:type="dxa"/>
          </w:tcPr>
          <w:p w:rsidR="009650ED" w:rsidRPr="000F199F" w:rsidRDefault="009650ED" w:rsidP="001B3F25">
            <w:pPr>
              <w:rPr>
                <w:sz w:val="22"/>
                <w:szCs w:val="22"/>
              </w:rPr>
            </w:pPr>
            <w:r w:rsidRPr="000F199F">
              <w:rPr>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rPr>
                <w:color w:val="000000"/>
                <w:sz w:val="22"/>
                <w:szCs w:val="22"/>
              </w:rPr>
            </w:pPr>
            <w:r w:rsidRPr="000F199F">
              <w:rPr>
                <w:color w:val="000000"/>
                <w:sz w:val="22"/>
                <w:szCs w:val="22"/>
              </w:rPr>
              <w:t xml:space="preserve">Кабель силовий ВВГ </w:t>
            </w:r>
            <w:proofErr w:type="spellStart"/>
            <w:r w:rsidRPr="000F199F">
              <w:rPr>
                <w:color w:val="000000"/>
                <w:sz w:val="22"/>
                <w:szCs w:val="22"/>
              </w:rPr>
              <w:t>нг</w:t>
            </w:r>
            <w:proofErr w:type="spellEnd"/>
            <w:r w:rsidRPr="000F199F">
              <w:rPr>
                <w:color w:val="000000"/>
                <w:sz w:val="22"/>
                <w:szCs w:val="22"/>
              </w:rPr>
              <w:t xml:space="preserve"> моноліт 5х2,5мм</w:t>
            </w:r>
          </w:p>
        </w:tc>
        <w:tc>
          <w:tcPr>
            <w:tcW w:w="5953" w:type="dxa"/>
          </w:tcPr>
          <w:p w:rsidR="009650ED" w:rsidRPr="000F199F" w:rsidRDefault="009650ED" w:rsidP="0027764D">
            <w:pPr>
              <w:rPr>
                <w:color w:val="000000"/>
                <w:sz w:val="22"/>
                <w:szCs w:val="22"/>
              </w:rPr>
            </w:pPr>
            <w:r w:rsidRPr="000F199F">
              <w:rPr>
                <w:color w:val="000000"/>
                <w:sz w:val="22"/>
                <w:szCs w:val="22"/>
              </w:rPr>
              <w:t>Упаковка Бухта</w:t>
            </w:r>
          </w:p>
          <w:p w:rsidR="009650ED" w:rsidRPr="000F199F" w:rsidRDefault="009650ED" w:rsidP="0027764D">
            <w:pPr>
              <w:rPr>
                <w:color w:val="000000"/>
                <w:sz w:val="22"/>
                <w:szCs w:val="22"/>
              </w:rPr>
            </w:pPr>
            <w:r w:rsidRPr="000F199F">
              <w:rPr>
                <w:color w:val="000000"/>
                <w:sz w:val="22"/>
                <w:szCs w:val="22"/>
              </w:rPr>
              <w:t>Термін служби 30 років</w:t>
            </w:r>
          </w:p>
          <w:p w:rsidR="009650ED" w:rsidRPr="000F199F" w:rsidRDefault="009650ED" w:rsidP="0027764D">
            <w:pPr>
              <w:rPr>
                <w:color w:val="000000"/>
                <w:sz w:val="22"/>
                <w:szCs w:val="22"/>
              </w:rPr>
            </w:pPr>
            <w:r w:rsidRPr="000F199F">
              <w:rPr>
                <w:color w:val="000000"/>
                <w:sz w:val="22"/>
                <w:szCs w:val="22"/>
              </w:rPr>
              <w:t>Довжина в упаковці 100 м</w:t>
            </w:r>
          </w:p>
          <w:p w:rsidR="009650ED" w:rsidRPr="000F199F" w:rsidRDefault="009650ED" w:rsidP="0027764D">
            <w:pPr>
              <w:rPr>
                <w:color w:val="000000"/>
                <w:sz w:val="22"/>
                <w:szCs w:val="22"/>
              </w:rPr>
            </w:pPr>
            <w:r w:rsidRPr="000F199F">
              <w:rPr>
                <w:color w:val="000000"/>
                <w:sz w:val="22"/>
                <w:szCs w:val="22"/>
              </w:rPr>
              <w:t>Конструкція кабелю Жорстка</w:t>
            </w:r>
          </w:p>
          <w:p w:rsidR="009650ED" w:rsidRPr="000F199F" w:rsidRDefault="009650ED" w:rsidP="0027764D">
            <w:pPr>
              <w:rPr>
                <w:color w:val="000000"/>
                <w:sz w:val="22"/>
                <w:szCs w:val="22"/>
              </w:rPr>
            </w:pPr>
            <w:r w:rsidRPr="000F199F">
              <w:rPr>
                <w:color w:val="000000"/>
                <w:sz w:val="22"/>
                <w:szCs w:val="22"/>
              </w:rPr>
              <w:t>Тип проволоки Силовий</w:t>
            </w:r>
          </w:p>
          <w:p w:rsidR="009650ED" w:rsidRPr="000F199F" w:rsidRDefault="009650ED" w:rsidP="0027764D">
            <w:pPr>
              <w:rPr>
                <w:color w:val="000000"/>
                <w:sz w:val="22"/>
                <w:szCs w:val="22"/>
              </w:rPr>
            </w:pPr>
            <w:r w:rsidRPr="000F199F">
              <w:rPr>
                <w:color w:val="000000"/>
                <w:sz w:val="22"/>
                <w:szCs w:val="22"/>
              </w:rPr>
              <w:t>Конструктивні особливості</w:t>
            </w:r>
          </w:p>
          <w:p w:rsidR="009650ED" w:rsidRPr="000F199F" w:rsidRDefault="009650ED" w:rsidP="0027764D">
            <w:pPr>
              <w:rPr>
                <w:color w:val="000000"/>
                <w:sz w:val="22"/>
                <w:szCs w:val="22"/>
              </w:rPr>
            </w:pPr>
            <w:r w:rsidRPr="000F199F">
              <w:rPr>
                <w:color w:val="000000"/>
                <w:sz w:val="22"/>
                <w:szCs w:val="22"/>
              </w:rPr>
              <w:t>Матеріал ізоляції Вініл</w:t>
            </w:r>
          </w:p>
          <w:p w:rsidR="009650ED" w:rsidRPr="000F199F" w:rsidRDefault="009650ED" w:rsidP="0027764D">
            <w:pPr>
              <w:rPr>
                <w:color w:val="000000"/>
                <w:sz w:val="22"/>
                <w:szCs w:val="22"/>
              </w:rPr>
            </w:pPr>
            <w:r w:rsidRPr="000F199F">
              <w:rPr>
                <w:color w:val="000000"/>
                <w:sz w:val="22"/>
                <w:szCs w:val="22"/>
              </w:rPr>
              <w:t>Кількість жил:5</w:t>
            </w:r>
          </w:p>
          <w:p w:rsidR="009650ED" w:rsidRPr="000F199F" w:rsidRDefault="009650ED" w:rsidP="0027764D">
            <w:pPr>
              <w:rPr>
                <w:color w:val="000000"/>
                <w:sz w:val="22"/>
                <w:szCs w:val="22"/>
              </w:rPr>
            </w:pPr>
            <w:r w:rsidRPr="000F199F">
              <w:rPr>
                <w:color w:val="000000"/>
                <w:sz w:val="22"/>
                <w:szCs w:val="22"/>
              </w:rPr>
              <w:t>Наявність ізоляції Так</w:t>
            </w:r>
          </w:p>
          <w:p w:rsidR="009650ED" w:rsidRPr="000F199F" w:rsidRDefault="009650ED" w:rsidP="0027764D">
            <w:pPr>
              <w:rPr>
                <w:color w:val="000000"/>
                <w:sz w:val="22"/>
                <w:szCs w:val="22"/>
              </w:rPr>
            </w:pPr>
            <w:r w:rsidRPr="000F199F">
              <w:rPr>
                <w:color w:val="000000"/>
                <w:sz w:val="22"/>
                <w:szCs w:val="22"/>
              </w:rPr>
              <w:t xml:space="preserve">Матеріал оболонки </w:t>
            </w:r>
            <w:proofErr w:type="spellStart"/>
            <w:r w:rsidRPr="000F199F">
              <w:rPr>
                <w:color w:val="000000"/>
                <w:sz w:val="22"/>
                <w:szCs w:val="22"/>
              </w:rPr>
              <w:t>Полівінілхлоридний</w:t>
            </w:r>
            <w:proofErr w:type="spellEnd"/>
            <w:r w:rsidRPr="000F199F">
              <w:rPr>
                <w:color w:val="000000"/>
                <w:sz w:val="22"/>
                <w:szCs w:val="22"/>
              </w:rPr>
              <w:t xml:space="preserve"> пластикат</w:t>
            </w:r>
          </w:p>
          <w:p w:rsidR="009650ED" w:rsidRPr="000F199F" w:rsidRDefault="009650ED" w:rsidP="0027764D">
            <w:pPr>
              <w:rPr>
                <w:color w:val="000000"/>
                <w:sz w:val="22"/>
                <w:szCs w:val="22"/>
              </w:rPr>
            </w:pPr>
            <w:r w:rsidRPr="000F199F">
              <w:rPr>
                <w:color w:val="000000"/>
                <w:sz w:val="22"/>
                <w:szCs w:val="22"/>
              </w:rPr>
              <w:t xml:space="preserve">Перетин жили 2.5 </w:t>
            </w:r>
            <w:proofErr w:type="spellStart"/>
            <w:r w:rsidRPr="000F199F">
              <w:rPr>
                <w:color w:val="000000"/>
                <w:sz w:val="22"/>
                <w:szCs w:val="22"/>
              </w:rPr>
              <w:t>кв.мм</w:t>
            </w:r>
            <w:proofErr w:type="spellEnd"/>
          </w:p>
          <w:p w:rsidR="009650ED" w:rsidRPr="000F199F" w:rsidRDefault="009650ED" w:rsidP="009650ED">
            <w:pPr>
              <w:rPr>
                <w:color w:val="000000"/>
                <w:sz w:val="22"/>
                <w:szCs w:val="22"/>
              </w:rPr>
            </w:pPr>
            <w:r w:rsidRPr="000F199F">
              <w:rPr>
                <w:color w:val="000000"/>
                <w:sz w:val="22"/>
                <w:szCs w:val="22"/>
              </w:rPr>
              <w:t xml:space="preserve">Тип зовнішньої </w:t>
            </w:r>
            <w:proofErr w:type="spellStart"/>
            <w:r w:rsidRPr="000F199F">
              <w:rPr>
                <w:color w:val="000000"/>
                <w:sz w:val="22"/>
                <w:szCs w:val="22"/>
              </w:rPr>
              <w:t>оболочки</w:t>
            </w:r>
            <w:proofErr w:type="spellEnd"/>
            <w:r w:rsidRPr="000F199F">
              <w:rPr>
                <w:color w:val="000000"/>
                <w:sz w:val="22"/>
                <w:szCs w:val="22"/>
              </w:rPr>
              <w:t xml:space="preserve"> Вогнестійка</w:t>
            </w:r>
          </w:p>
        </w:tc>
        <w:tc>
          <w:tcPr>
            <w:tcW w:w="1560" w:type="dxa"/>
          </w:tcPr>
          <w:p w:rsidR="009650ED" w:rsidRPr="000F199F" w:rsidRDefault="009650ED" w:rsidP="0027764D">
            <w:pPr>
              <w:rPr>
                <w:color w:val="000000"/>
                <w:sz w:val="22"/>
                <w:szCs w:val="22"/>
              </w:rPr>
            </w:pPr>
          </w:p>
        </w:tc>
      </w:tr>
      <w:tr w:rsidR="009650ED" w:rsidRPr="000F199F" w:rsidTr="00D73CC6">
        <w:tc>
          <w:tcPr>
            <w:tcW w:w="568" w:type="dxa"/>
          </w:tcPr>
          <w:p w:rsidR="009650ED" w:rsidRPr="000F199F" w:rsidRDefault="009650ED" w:rsidP="001B3F25">
            <w:pPr>
              <w:rPr>
                <w:sz w:val="22"/>
                <w:szCs w:val="22"/>
              </w:rPr>
            </w:pPr>
            <w:r w:rsidRPr="000F199F">
              <w:rPr>
                <w:sz w:val="22"/>
                <w:szCs w:val="22"/>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rPr>
                <w:color w:val="000000"/>
                <w:sz w:val="22"/>
                <w:szCs w:val="22"/>
              </w:rPr>
            </w:pPr>
            <w:r w:rsidRPr="000F199F">
              <w:rPr>
                <w:color w:val="000000"/>
                <w:sz w:val="22"/>
                <w:szCs w:val="22"/>
              </w:rPr>
              <w:t>Кабель силовий ПВС 3х2.5мм</w:t>
            </w:r>
          </w:p>
        </w:tc>
        <w:tc>
          <w:tcPr>
            <w:tcW w:w="5953" w:type="dxa"/>
          </w:tcPr>
          <w:p w:rsidR="009650ED" w:rsidRPr="000F199F" w:rsidRDefault="009650ED" w:rsidP="001B3F25">
            <w:pPr>
              <w:rPr>
                <w:color w:val="454545"/>
                <w:sz w:val="22"/>
                <w:szCs w:val="22"/>
                <w:shd w:val="clear" w:color="auto" w:fill="F9F9F9"/>
              </w:rPr>
            </w:pPr>
            <w:r w:rsidRPr="000F199F">
              <w:rPr>
                <w:color w:val="454545"/>
                <w:sz w:val="22"/>
                <w:szCs w:val="22"/>
                <w:shd w:val="clear" w:color="auto" w:fill="F9F9F9"/>
              </w:rPr>
              <w:t>Температура експлуатації кабелю від -40 °С до +40 °С</w:t>
            </w:r>
          </w:p>
          <w:p w:rsidR="009650ED" w:rsidRPr="000F199F" w:rsidRDefault="009650ED" w:rsidP="001B3F25">
            <w:pPr>
              <w:rPr>
                <w:color w:val="000000"/>
                <w:sz w:val="22"/>
                <w:szCs w:val="22"/>
              </w:rPr>
            </w:pPr>
            <w:r w:rsidRPr="000F199F">
              <w:rPr>
                <w:color w:val="000000"/>
                <w:sz w:val="22"/>
                <w:szCs w:val="22"/>
              </w:rPr>
              <w:t>Тривало допустима температура нагріву жил кабелів при експлуатації 70 °С</w:t>
            </w:r>
          </w:p>
          <w:p w:rsidR="009650ED" w:rsidRPr="000F199F" w:rsidRDefault="009650ED" w:rsidP="001B3F25">
            <w:pPr>
              <w:rPr>
                <w:color w:val="000000"/>
                <w:sz w:val="22"/>
                <w:szCs w:val="22"/>
              </w:rPr>
            </w:pPr>
            <w:r w:rsidRPr="000F199F">
              <w:rPr>
                <w:color w:val="000000"/>
                <w:sz w:val="22"/>
                <w:szCs w:val="22"/>
              </w:rPr>
              <w:t>Термін служби для проводів, що застосовуються в стаціонарних електроприладах 10 років</w:t>
            </w:r>
          </w:p>
          <w:p w:rsidR="009650ED" w:rsidRPr="000F199F" w:rsidRDefault="009650ED" w:rsidP="001B3F25">
            <w:pPr>
              <w:rPr>
                <w:color w:val="000000"/>
                <w:sz w:val="22"/>
                <w:szCs w:val="22"/>
              </w:rPr>
            </w:pPr>
            <w:r w:rsidRPr="000F199F">
              <w:rPr>
                <w:color w:val="000000"/>
                <w:sz w:val="22"/>
                <w:szCs w:val="22"/>
              </w:rPr>
              <w:t>Гарантійний термін експлуатації 2 роки</w:t>
            </w:r>
          </w:p>
          <w:p w:rsidR="009650ED" w:rsidRPr="000F199F" w:rsidRDefault="009650ED" w:rsidP="001B3F25">
            <w:pPr>
              <w:rPr>
                <w:color w:val="000000"/>
                <w:sz w:val="22"/>
                <w:szCs w:val="22"/>
              </w:rPr>
            </w:pPr>
            <w:r w:rsidRPr="000F199F">
              <w:rPr>
                <w:color w:val="000000"/>
                <w:sz w:val="22"/>
                <w:szCs w:val="22"/>
              </w:rPr>
              <w:t>Температура прокладання кабелю не нижче -5 °С</w:t>
            </w:r>
          </w:p>
          <w:p w:rsidR="009650ED" w:rsidRPr="000F199F" w:rsidRDefault="009650ED" w:rsidP="001B3F25">
            <w:pPr>
              <w:rPr>
                <w:color w:val="000000"/>
                <w:sz w:val="22"/>
                <w:szCs w:val="22"/>
              </w:rPr>
            </w:pPr>
            <w:proofErr w:type="spellStart"/>
            <w:r w:rsidRPr="000F199F">
              <w:rPr>
                <w:color w:val="000000"/>
                <w:sz w:val="22"/>
                <w:szCs w:val="22"/>
              </w:rPr>
              <w:t>Количество</w:t>
            </w:r>
            <w:proofErr w:type="spellEnd"/>
            <w:r w:rsidRPr="000F199F">
              <w:rPr>
                <w:color w:val="000000"/>
                <w:sz w:val="22"/>
                <w:szCs w:val="22"/>
              </w:rPr>
              <w:t xml:space="preserve"> жил 3</w:t>
            </w:r>
          </w:p>
          <w:p w:rsidR="009650ED" w:rsidRPr="000F199F" w:rsidRDefault="009650ED" w:rsidP="001B3F25">
            <w:pPr>
              <w:rPr>
                <w:color w:val="000000"/>
                <w:sz w:val="22"/>
                <w:szCs w:val="22"/>
              </w:rPr>
            </w:pPr>
            <w:proofErr w:type="spellStart"/>
            <w:r w:rsidRPr="000F199F">
              <w:rPr>
                <w:color w:val="000000"/>
                <w:sz w:val="22"/>
                <w:szCs w:val="22"/>
              </w:rPr>
              <w:t>Площадь</w:t>
            </w:r>
            <w:proofErr w:type="spellEnd"/>
            <w:r w:rsidRPr="000F199F">
              <w:rPr>
                <w:color w:val="000000"/>
                <w:sz w:val="22"/>
                <w:szCs w:val="22"/>
              </w:rPr>
              <w:t xml:space="preserve"> </w:t>
            </w:r>
            <w:proofErr w:type="spellStart"/>
            <w:r w:rsidRPr="000F199F">
              <w:rPr>
                <w:color w:val="000000"/>
                <w:sz w:val="22"/>
                <w:szCs w:val="22"/>
              </w:rPr>
              <w:t>сечения</w:t>
            </w:r>
            <w:proofErr w:type="spellEnd"/>
            <w:r w:rsidRPr="000F199F">
              <w:rPr>
                <w:color w:val="000000"/>
                <w:sz w:val="22"/>
                <w:szCs w:val="22"/>
              </w:rPr>
              <w:t xml:space="preserve"> </w:t>
            </w:r>
            <w:proofErr w:type="spellStart"/>
            <w:r w:rsidRPr="000F199F">
              <w:rPr>
                <w:color w:val="000000"/>
                <w:sz w:val="22"/>
                <w:szCs w:val="22"/>
              </w:rPr>
              <w:t>жилы</w:t>
            </w:r>
            <w:proofErr w:type="spellEnd"/>
            <w:r w:rsidRPr="000F199F">
              <w:rPr>
                <w:color w:val="000000"/>
                <w:sz w:val="22"/>
                <w:szCs w:val="22"/>
              </w:rPr>
              <w:t xml:space="preserve"> 2.5 мм2</w:t>
            </w:r>
          </w:p>
        </w:tc>
        <w:tc>
          <w:tcPr>
            <w:tcW w:w="1560" w:type="dxa"/>
          </w:tcPr>
          <w:p w:rsidR="009650ED" w:rsidRPr="000F199F" w:rsidRDefault="009650ED" w:rsidP="001B3F25">
            <w:pPr>
              <w:rPr>
                <w:color w:val="454545"/>
                <w:sz w:val="22"/>
                <w:szCs w:val="22"/>
                <w:shd w:val="clear" w:color="auto" w:fill="F9F9F9"/>
              </w:rPr>
            </w:pPr>
          </w:p>
        </w:tc>
      </w:tr>
      <w:tr w:rsidR="009650ED" w:rsidRPr="000F199F" w:rsidTr="00D73CC6">
        <w:tc>
          <w:tcPr>
            <w:tcW w:w="568" w:type="dxa"/>
          </w:tcPr>
          <w:p w:rsidR="009650ED" w:rsidRPr="000F199F" w:rsidRDefault="009650ED" w:rsidP="001B3F25">
            <w:pPr>
              <w:rPr>
                <w:sz w:val="22"/>
                <w:szCs w:val="22"/>
              </w:rPr>
            </w:pPr>
            <w:r w:rsidRPr="000F199F">
              <w:rPr>
                <w:sz w:val="22"/>
                <w:szCs w:val="22"/>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rPr>
                <w:color w:val="000000"/>
                <w:sz w:val="22"/>
                <w:szCs w:val="22"/>
              </w:rPr>
            </w:pPr>
            <w:r w:rsidRPr="000F199F">
              <w:rPr>
                <w:color w:val="000000"/>
                <w:sz w:val="22"/>
                <w:szCs w:val="22"/>
              </w:rPr>
              <w:t>Кабель силовий ПВС 2х1.5мм</w:t>
            </w:r>
          </w:p>
        </w:tc>
        <w:tc>
          <w:tcPr>
            <w:tcW w:w="5953" w:type="dxa"/>
          </w:tcPr>
          <w:p w:rsidR="009650ED" w:rsidRPr="000F199F" w:rsidRDefault="009650ED" w:rsidP="0027764D">
            <w:pPr>
              <w:rPr>
                <w:color w:val="000000"/>
                <w:sz w:val="22"/>
                <w:szCs w:val="22"/>
              </w:rPr>
            </w:pPr>
            <w:r w:rsidRPr="000F199F">
              <w:rPr>
                <w:color w:val="000000"/>
                <w:sz w:val="22"/>
                <w:szCs w:val="22"/>
              </w:rPr>
              <w:t>Температура експлуатації кабелю від -40 °С до +40 °С</w:t>
            </w:r>
          </w:p>
          <w:p w:rsidR="009650ED" w:rsidRPr="000F199F" w:rsidRDefault="009650ED" w:rsidP="0027764D">
            <w:pPr>
              <w:rPr>
                <w:color w:val="000000"/>
                <w:sz w:val="22"/>
                <w:szCs w:val="22"/>
              </w:rPr>
            </w:pPr>
            <w:r w:rsidRPr="000F199F">
              <w:rPr>
                <w:color w:val="000000"/>
                <w:sz w:val="22"/>
                <w:szCs w:val="22"/>
              </w:rPr>
              <w:t>Тривало допустима температура нагріву жил кабелів при експлуатації 70 °С</w:t>
            </w:r>
          </w:p>
          <w:p w:rsidR="009650ED" w:rsidRPr="000F199F" w:rsidRDefault="009650ED" w:rsidP="0027764D">
            <w:pPr>
              <w:rPr>
                <w:color w:val="000000"/>
                <w:sz w:val="22"/>
                <w:szCs w:val="22"/>
              </w:rPr>
            </w:pPr>
            <w:r w:rsidRPr="000F199F">
              <w:rPr>
                <w:color w:val="000000"/>
                <w:sz w:val="22"/>
                <w:szCs w:val="22"/>
              </w:rPr>
              <w:t>Термін служби для проводів, що застосовуються в стаціонарних електроприладах 10 років</w:t>
            </w:r>
          </w:p>
          <w:p w:rsidR="009650ED" w:rsidRPr="000F199F" w:rsidRDefault="009650ED" w:rsidP="0027764D">
            <w:pPr>
              <w:rPr>
                <w:color w:val="000000"/>
                <w:sz w:val="22"/>
                <w:szCs w:val="22"/>
              </w:rPr>
            </w:pPr>
            <w:r w:rsidRPr="000F199F">
              <w:rPr>
                <w:color w:val="000000"/>
                <w:sz w:val="22"/>
                <w:szCs w:val="22"/>
              </w:rPr>
              <w:t>Гарантійний термін експлуатації 2 роки</w:t>
            </w:r>
          </w:p>
          <w:p w:rsidR="009650ED" w:rsidRPr="000F199F" w:rsidRDefault="009650ED" w:rsidP="0027764D">
            <w:pPr>
              <w:rPr>
                <w:color w:val="000000"/>
                <w:sz w:val="22"/>
                <w:szCs w:val="22"/>
              </w:rPr>
            </w:pPr>
            <w:r w:rsidRPr="000F199F">
              <w:rPr>
                <w:color w:val="000000"/>
                <w:sz w:val="22"/>
                <w:szCs w:val="22"/>
              </w:rPr>
              <w:t>Температура прокладання кабелю не нижче -5 °С</w:t>
            </w:r>
          </w:p>
          <w:p w:rsidR="009650ED" w:rsidRPr="000F199F" w:rsidRDefault="009650ED" w:rsidP="0027764D">
            <w:pPr>
              <w:rPr>
                <w:color w:val="000000"/>
                <w:sz w:val="22"/>
                <w:szCs w:val="22"/>
              </w:rPr>
            </w:pPr>
            <w:proofErr w:type="spellStart"/>
            <w:r w:rsidRPr="000F199F">
              <w:rPr>
                <w:color w:val="000000"/>
                <w:sz w:val="22"/>
                <w:szCs w:val="22"/>
              </w:rPr>
              <w:t>Количество</w:t>
            </w:r>
            <w:proofErr w:type="spellEnd"/>
            <w:r w:rsidRPr="000F199F">
              <w:rPr>
                <w:color w:val="000000"/>
                <w:sz w:val="22"/>
                <w:szCs w:val="22"/>
              </w:rPr>
              <w:t xml:space="preserve"> жил 2</w:t>
            </w:r>
          </w:p>
          <w:p w:rsidR="009650ED" w:rsidRPr="000F199F" w:rsidRDefault="009650ED" w:rsidP="0027764D">
            <w:pPr>
              <w:rPr>
                <w:color w:val="000000"/>
                <w:sz w:val="22"/>
                <w:szCs w:val="22"/>
              </w:rPr>
            </w:pPr>
            <w:proofErr w:type="spellStart"/>
            <w:r w:rsidRPr="000F199F">
              <w:rPr>
                <w:color w:val="000000"/>
                <w:sz w:val="22"/>
                <w:szCs w:val="22"/>
              </w:rPr>
              <w:t>Площадь</w:t>
            </w:r>
            <w:proofErr w:type="spellEnd"/>
            <w:r w:rsidRPr="000F199F">
              <w:rPr>
                <w:color w:val="000000"/>
                <w:sz w:val="22"/>
                <w:szCs w:val="22"/>
              </w:rPr>
              <w:t xml:space="preserve"> </w:t>
            </w:r>
            <w:proofErr w:type="spellStart"/>
            <w:r w:rsidRPr="000F199F">
              <w:rPr>
                <w:color w:val="000000"/>
                <w:sz w:val="22"/>
                <w:szCs w:val="22"/>
              </w:rPr>
              <w:t>сечения</w:t>
            </w:r>
            <w:proofErr w:type="spellEnd"/>
            <w:r w:rsidRPr="000F199F">
              <w:rPr>
                <w:color w:val="000000"/>
                <w:sz w:val="22"/>
                <w:szCs w:val="22"/>
              </w:rPr>
              <w:t xml:space="preserve"> </w:t>
            </w:r>
            <w:proofErr w:type="spellStart"/>
            <w:r w:rsidRPr="000F199F">
              <w:rPr>
                <w:color w:val="000000"/>
                <w:sz w:val="22"/>
                <w:szCs w:val="22"/>
              </w:rPr>
              <w:t>жилы</w:t>
            </w:r>
            <w:proofErr w:type="spellEnd"/>
            <w:r w:rsidRPr="000F199F">
              <w:rPr>
                <w:color w:val="000000"/>
                <w:sz w:val="22"/>
                <w:szCs w:val="22"/>
              </w:rPr>
              <w:t xml:space="preserve"> 1.5 мм2</w:t>
            </w:r>
          </w:p>
        </w:tc>
        <w:tc>
          <w:tcPr>
            <w:tcW w:w="1560" w:type="dxa"/>
          </w:tcPr>
          <w:p w:rsidR="009650ED" w:rsidRPr="000F199F" w:rsidRDefault="009650ED" w:rsidP="0027764D">
            <w:pPr>
              <w:rPr>
                <w:color w:val="000000"/>
                <w:sz w:val="22"/>
                <w:szCs w:val="22"/>
              </w:rPr>
            </w:pPr>
          </w:p>
        </w:tc>
      </w:tr>
      <w:tr w:rsidR="009650ED" w:rsidRPr="000F199F" w:rsidTr="00D73CC6">
        <w:tc>
          <w:tcPr>
            <w:tcW w:w="568" w:type="dxa"/>
          </w:tcPr>
          <w:p w:rsidR="009650ED" w:rsidRPr="000F199F" w:rsidRDefault="009650ED" w:rsidP="001B3F25">
            <w:pPr>
              <w:rPr>
                <w:sz w:val="22"/>
                <w:szCs w:val="22"/>
              </w:rPr>
            </w:pPr>
            <w:r w:rsidRPr="000F199F">
              <w:rPr>
                <w:sz w:val="22"/>
                <w:szCs w:val="22"/>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rPr>
                <w:color w:val="000000"/>
                <w:sz w:val="22"/>
                <w:szCs w:val="22"/>
              </w:rPr>
            </w:pPr>
            <w:r w:rsidRPr="000F199F">
              <w:rPr>
                <w:color w:val="000000"/>
                <w:sz w:val="22"/>
                <w:szCs w:val="22"/>
              </w:rPr>
              <w:t>Кабель ШВВП 2х1.5 мм чорний</w:t>
            </w:r>
          </w:p>
        </w:tc>
        <w:tc>
          <w:tcPr>
            <w:tcW w:w="5953" w:type="dxa"/>
          </w:tcPr>
          <w:p w:rsidR="009650ED" w:rsidRPr="000F199F" w:rsidRDefault="009650ED" w:rsidP="001B3F25">
            <w:pPr>
              <w:rPr>
                <w:color w:val="000000"/>
                <w:sz w:val="22"/>
                <w:szCs w:val="22"/>
              </w:rPr>
            </w:pPr>
            <w:r w:rsidRPr="000F199F">
              <w:rPr>
                <w:color w:val="000000"/>
                <w:sz w:val="22"/>
                <w:szCs w:val="22"/>
              </w:rPr>
              <w:t>Гарантія 2 роки</w:t>
            </w:r>
          </w:p>
          <w:p w:rsidR="009650ED" w:rsidRPr="000F199F" w:rsidRDefault="009650ED" w:rsidP="001B3F25">
            <w:pPr>
              <w:rPr>
                <w:color w:val="000000"/>
                <w:sz w:val="22"/>
                <w:szCs w:val="22"/>
              </w:rPr>
            </w:pPr>
            <w:r w:rsidRPr="000F199F">
              <w:rPr>
                <w:color w:val="000000"/>
                <w:sz w:val="22"/>
                <w:szCs w:val="22"/>
              </w:rPr>
              <w:t>Жила Мідна кругла, багатожильна</w:t>
            </w:r>
          </w:p>
          <w:p w:rsidR="009650ED" w:rsidRPr="000F199F" w:rsidRDefault="009650ED" w:rsidP="001B3F25">
            <w:pPr>
              <w:rPr>
                <w:color w:val="000000"/>
                <w:sz w:val="22"/>
                <w:szCs w:val="22"/>
              </w:rPr>
            </w:pPr>
            <w:proofErr w:type="spellStart"/>
            <w:r w:rsidRPr="000F199F">
              <w:rPr>
                <w:color w:val="000000"/>
                <w:sz w:val="22"/>
                <w:szCs w:val="22"/>
              </w:rPr>
              <w:t>Полівінілхлоридна</w:t>
            </w:r>
            <w:proofErr w:type="spellEnd"/>
            <w:r w:rsidRPr="000F199F">
              <w:rPr>
                <w:color w:val="000000"/>
                <w:sz w:val="22"/>
                <w:szCs w:val="22"/>
              </w:rPr>
              <w:t xml:space="preserve"> ізоляція</w:t>
            </w:r>
          </w:p>
          <w:p w:rsidR="009650ED" w:rsidRPr="000F199F" w:rsidRDefault="009650ED" w:rsidP="001B3F25">
            <w:pPr>
              <w:rPr>
                <w:color w:val="000000"/>
                <w:sz w:val="22"/>
                <w:szCs w:val="22"/>
              </w:rPr>
            </w:pPr>
            <w:r w:rsidRPr="000F199F">
              <w:rPr>
                <w:color w:val="000000"/>
                <w:sz w:val="22"/>
                <w:szCs w:val="22"/>
              </w:rPr>
              <w:t>Кліматичне виконання У3</w:t>
            </w:r>
          </w:p>
          <w:p w:rsidR="009650ED" w:rsidRPr="000F199F" w:rsidRDefault="009650ED" w:rsidP="001B3F25">
            <w:pPr>
              <w:rPr>
                <w:color w:val="000000"/>
                <w:sz w:val="22"/>
                <w:szCs w:val="22"/>
              </w:rPr>
            </w:pPr>
            <w:r w:rsidRPr="000F199F">
              <w:rPr>
                <w:color w:val="000000"/>
                <w:sz w:val="22"/>
                <w:szCs w:val="22"/>
              </w:rPr>
              <w:t>Кількість жил, прим. 2</w:t>
            </w:r>
          </w:p>
          <w:p w:rsidR="009650ED" w:rsidRPr="000F199F" w:rsidRDefault="009650ED" w:rsidP="001B3F25">
            <w:pPr>
              <w:rPr>
                <w:color w:val="000000"/>
                <w:sz w:val="22"/>
                <w:szCs w:val="22"/>
              </w:rPr>
            </w:pPr>
            <w:r w:rsidRPr="000F199F">
              <w:rPr>
                <w:color w:val="000000"/>
                <w:sz w:val="22"/>
                <w:szCs w:val="22"/>
              </w:rPr>
              <w:t>Максимальна напруга, ~ ≤ 380</w:t>
            </w:r>
          </w:p>
          <w:p w:rsidR="009650ED" w:rsidRPr="000F199F" w:rsidRDefault="009650ED" w:rsidP="001B3F25">
            <w:pPr>
              <w:rPr>
                <w:color w:val="000000"/>
                <w:sz w:val="22"/>
                <w:szCs w:val="22"/>
              </w:rPr>
            </w:pPr>
            <w:r w:rsidRPr="000F199F">
              <w:rPr>
                <w:color w:val="000000"/>
                <w:sz w:val="22"/>
                <w:szCs w:val="22"/>
              </w:rPr>
              <w:t>Потужність у 1 фазній мережі (U=220V), кВт 3,1</w:t>
            </w:r>
          </w:p>
          <w:p w:rsidR="009650ED" w:rsidRPr="000F199F" w:rsidRDefault="009650ED" w:rsidP="001B3F25">
            <w:pPr>
              <w:rPr>
                <w:color w:val="000000"/>
                <w:sz w:val="22"/>
                <w:szCs w:val="22"/>
              </w:rPr>
            </w:pPr>
            <w:r w:rsidRPr="000F199F">
              <w:rPr>
                <w:color w:val="000000"/>
                <w:sz w:val="22"/>
                <w:szCs w:val="22"/>
              </w:rPr>
              <w:t>Оболонка ПВХ пластикат</w:t>
            </w:r>
          </w:p>
          <w:p w:rsidR="009650ED" w:rsidRPr="000F199F" w:rsidRDefault="009650ED" w:rsidP="001B3F25">
            <w:pPr>
              <w:rPr>
                <w:color w:val="000000"/>
                <w:sz w:val="22"/>
                <w:szCs w:val="22"/>
              </w:rPr>
            </w:pPr>
            <w:r w:rsidRPr="000F199F">
              <w:rPr>
                <w:color w:val="000000"/>
                <w:sz w:val="22"/>
                <w:szCs w:val="22"/>
              </w:rPr>
              <w:t>Застосування Стаціонарне прокладання електропроводки, рухоме з'єднання</w:t>
            </w:r>
          </w:p>
          <w:p w:rsidR="009650ED" w:rsidRPr="000F199F" w:rsidRDefault="009650ED" w:rsidP="001B3F25">
            <w:pPr>
              <w:rPr>
                <w:color w:val="000000"/>
                <w:sz w:val="22"/>
                <w:szCs w:val="22"/>
              </w:rPr>
            </w:pPr>
            <w:r w:rsidRPr="000F199F">
              <w:rPr>
                <w:color w:val="000000"/>
                <w:sz w:val="22"/>
                <w:szCs w:val="22"/>
              </w:rPr>
              <w:t>Перетин, мм 2х1,5</w:t>
            </w:r>
          </w:p>
          <w:p w:rsidR="009650ED" w:rsidRPr="000F199F" w:rsidRDefault="009650ED" w:rsidP="001B3F25">
            <w:pPr>
              <w:rPr>
                <w:color w:val="000000"/>
                <w:sz w:val="22"/>
                <w:szCs w:val="22"/>
              </w:rPr>
            </w:pPr>
            <w:r w:rsidRPr="000F199F">
              <w:rPr>
                <w:color w:val="000000"/>
                <w:sz w:val="22"/>
                <w:szCs w:val="22"/>
              </w:rPr>
              <w:lastRenderedPageBreak/>
              <w:t>тип Плоский-ШВВП</w:t>
            </w:r>
          </w:p>
          <w:p w:rsidR="009650ED" w:rsidRPr="000F199F" w:rsidRDefault="009650ED" w:rsidP="001B3F25">
            <w:pPr>
              <w:rPr>
                <w:color w:val="000000"/>
                <w:sz w:val="22"/>
                <w:szCs w:val="22"/>
              </w:rPr>
            </w:pPr>
            <w:r w:rsidRPr="000F199F">
              <w:rPr>
                <w:color w:val="000000"/>
                <w:sz w:val="22"/>
                <w:szCs w:val="22"/>
              </w:rPr>
              <w:t>Струмова навантаження на 1 жилу, А 14</w:t>
            </w:r>
          </w:p>
          <w:p w:rsidR="009650ED" w:rsidRPr="000F199F" w:rsidRDefault="009650ED" w:rsidP="001B3F25">
            <w:pPr>
              <w:rPr>
                <w:color w:val="000000"/>
                <w:sz w:val="22"/>
                <w:szCs w:val="22"/>
              </w:rPr>
            </w:pPr>
            <w:r w:rsidRPr="000F199F">
              <w:rPr>
                <w:color w:val="000000"/>
                <w:sz w:val="22"/>
                <w:szCs w:val="22"/>
              </w:rPr>
              <w:t>Колір чорний</w:t>
            </w:r>
          </w:p>
          <w:p w:rsidR="009650ED" w:rsidRPr="000F199F" w:rsidRDefault="009650ED" w:rsidP="001B3F25">
            <w:pPr>
              <w:rPr>
                <w:color w:val="000000"/>
                <w:sz w:val="22"/>
                <w:szCs w:val="22"/>
              </w:rPr>
            </w:pPr>
            <w:r w:rsidRPr="000F199F">
              <w:rPr>
                <w:color w:val="000000"/>
                <w:sz w:val="22"/>
                <w:szCs w:val="22"/>
              </w:rPr>
              <w:t xml:space="preserve">Частота ~ струму, </w:t>
            </w:r>
            <w:proofErr w:type="spellStart"/>
            <w:r w:rsidRPr="000F199F">
              <w:rPr>
                <w:color w:val="000000"/>
                <w:sz w:val="22"/>
                <w:szCs w:val="22"/>
              </w:rPr>
              <w:t>Гц</w:t>
            </w:r>
            <w:proofErr w:type="spellEnd"/>
            <w:r w:rsidRPr="000F199F">
              <w:rPr>
                <w:color w:val="000000"/>
                <w:sz w:val="22"/>
                <w:szCs w:val="22"/>
              </w:rPr>
              <w:t xml:space="preserve"> 50</w:t>
            </w:r>
          </w:p>
          <w:p w:rsidR="009650ED" w:rsidRPr="000F199F" w:rsidRDefault="009650ED" w:rsidP="001B3F25">
            <w:pPr>
              <w:rPr>
                <w:color w:val="000000"/>
                <w:sz w:val="22"/>
                <w:szCs w:val="22"/>
              </w:rPr>
            </w:pPr>
            <w:r w:rsidRPr="000F199F">
              <w:rPr>
                <w:color w:val="000000"/>
                <w:sz w:val="22"/>
                <w:szCs w:val="22"/>
              </w:rPr>
              <w:t xml:space="preserve">Електричний опір жили, </w:t>
            </w:r>
            <w:proofErr w:type="spellStart"/>
            <w:r w:rsidRPr="000F199F">
              <w:rPr>
                <w:color w:val="000000"/>
                <w:sz w:val="22"/>
                <w:szCs w:val="22"/>
              </w:rPr>
              <w:t>Ом</w:t>
            </w:r>
            <w:proofErr w:type="spellEnd"/>
            <w:r w:rsidRPr="000F199F">
              <w:rPr>
                <w:color w:val="000000"/>
                <w:sz w:val="22"/>
                <w:szCs w:val="22"/>
              </w:rPr>
              <w:t>/км 13,2</w:t>
            </w:r>
          </w:p>
        </w:tc>
        <w:tc>
          <w:tcPr>
            <w:tcW w:w="1560" w:type="dxa"/>
          </w:tcPr>
          <w:p w:rsidR="009650ED" w:rsidRPr="000F199F" w:rsidRDefault="009650ED" w:rsidP="001B3F25">
            <w:pPr>
              <w:rPr>
                <w:color w:val="000000"/>
                <w:sz w:val="22"/>
                <w:szCs w:val="22"/>
              </w:rPr>
            </w:pPr>
          </w:p>
        </w:tc>
      </w:tr>
      <w:tr w:rsidR="009650ED" w:rsidRPr="000F199F" w:rsidTr="00D73CC6">
        <w:tc>
          <w:tcPr>
            <w:tcW w:w="568" w:type="dxa"/>
          </w:tcPr>
          <w:p w:rsidR="009650ED" w:rsidRPr="000F199F" w:rsidRDefault="009650ED" w:rsidP="001B3F25">
            <w:pPr>
              <w:rPr>
                <w:sz w:val="22"/>
                <w:szCs w:val="22"/>
              </w:rPr>
            </w:pPr>
            <w:r w:rsidRPr="000F199F">
              <w:rPr>
                <w:sz w:val="22"/>
                <w:szCs w:val="22"/>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rPr>
                <w:color w:val="000000"/>
                <w:sz w:val="22"/>
                <w:szCs w:val="22"/>
              </w:rPr>
            </w:pPr>
            <w:r w:rsidRPr="000F199F">
              <w:rPr>
                <w:color w:val="000000"/>
                <w:sz w:val="22"/>
                <w:szCs w:val="22"/>
              </w:rPr>
              <w:t>Кабель силовий ПВ-1х4, (маркування земля)</w:t>
            </w:r>
          </w:p>
        </w:tc>
        <w:tc>
          <w:tcPr>
            <w:tcW w:w="5953" w:type="dxa"/>
          </w:tcPr>
          <w:p w:rsidR="009650ED" w:rsidRPr="000F199F" w:rsidRDefault="009650ED" w:rsidP="001B3F25">
            <w:pPr>
              <w:rPr>
                <w:color w:val="000000"/>
                <w:sz w:val="22"/>
                <w:szCs w:val="22"/>
              </w:rPr>
            </w:pPr>
            <w:r w:rsidRPr="000F199F">
              <w:rPr>
                <w:color w:val="000000"/>
                <w:sz w:val="22"/>
                <w:szCs w:val="22"/>
              </w:rPr>
              <w:t xml:space="preserve">Жила в цьому дроті виконана з міді, </w:t>
            </w:r>
            <w:proofErr w:type="spellStart"/>
            <w:r w:rsidRPr="000F199F">
              <w:rPr>
                <w:color w:val="000000"/>
                <w:sz w:val="22"/>
                <w:szCs w:val="22"/>
              </w:rPr>
              <w:t>однодротяна</w:t>
            </w:r>
            <w:proofErr w:type="spellEnd"/>
            <w:r w:rsidRPr="000F199F">
              <w:rPr>
                <w:color w:val="000000"/>
                <w:sz w:val="22"/>
                <w:szCs w:val="22"/>
              </w:rPr>
              <w:t xml:space="preserve">. Ізоляція виконана із </w:t>
            </w:r>
            <w:proofErr w:type="spellStart"/>
            <w:r w:rsidRPr="000F199F">
              <w:rPr>
                <w:color w:val="000000"/>
                <w:sz w:val="22"/>
                <w:szCs w:val="22"/>
              </w:rPr>
              <w:t>полівінхлориду</w:t>
            </w:r>
            <w:proofErr w:type="spellEnd"/>
            <w:r w:rsidRPr="000F199F">
              <w:rPr>
                <w:color w:val="000000"/>
                <w:sz w:val="22"/>
                <w:szCs w:val="22"/>
              </w:rPr>
              <w:t>. Вініловий провід застосовується для прокладання в сталевих трубах, монтажних коробах, пустотних каналах, будівельних конструкціях. ПВ-1*4 стійкий при зниженому атмосферному тиску.</w:t>
            </w:r>
          </w:p>
          <w:p w:rsidR="009650ED" w:rsidRPr="000F199F" w:rsidRDefault="009650ED" w:rsidP="001B3F25">
            <w:pPr>
              <w:rPr>
                <w:color w:val="000000"/>
                <w:sz w:val="22"/>
                <w:szCs w:val="22"/>
              </w:rPr>
            </w:pPr>
            <w:r w:rsidRPr="000F199F">
              <w:rPr>
                <w:color w:val="000000"/>
                <w:sz w:val="22"/>
                <w:szCs w:val="22"/>
              </w:rPr>
              <w:t>Технічні характеристики:</w:t>
            </w:r>
          </w:p>
          <w:p w:rsidR="009650ED" w:rsidRPr="000F199F" w:rsidRDefault="009650ED" w:rsidP="001B3F25">
            <w:pPr>
              <w:rPr>
                <w:color w:val="000000"/>
                <w:sz w:val="22"/>
                <w:szCs w:val="22"/>
              </w:rPr>
            </w:pPr>
            <w:r w:rsidRPr="000F199F">
              <w:rPr>
                <w:color w:val="000000"/>
                <w:sz w:val="22"/>
                <w:szCs w:val="22"/>
              </w:rPr>
              <w:t>•</w:t>
            </w:r>
            <w:r w:rsidRPr="000F199F">
              <w:rPr>
                <w:color w:val="000000"/>
                <w:sz w:val="22"/>
                <w:szCs w:val="22"/>
              </w:rPr>
              <w:tab/>
              <w:t>Кількість жил: 1</w:t>
            </w:r>
          </w:p>
          <w:p w:rsidR="009650ED" w:rsidRPr="000F199F" w:rsidRDefault="009650ED" w:rsidP="001B3F25">
            <w:pPr>
              <w:rPr>
                <w:color w:val="000000"/>
                <w:sz w:val="22"/>
                <w:szCs w:val="22"/>
              </w:rPr>
            </w:pPr>
            <w:r w:rsidRPr="000F199F">
              <w:rPr>
                <w:color w:val="000000"/>
                <w:sz w:val="22"/>
                <w:szCs w:val="22"/>
              </w:rPr>
              <w:t>•</w:t>
            </w:r>
            <w:r w:rsidRPr="000F199F">
              <w:rPr>
                <w:color w:val="000000"/>
                <w:sz w:val="22"/>
                <w:szCs w:val="22"/>
              </w:rPr>
              <w:tab/>
              <w:t>Перетин, мм2 : 4</w:t>
            </w:r>
          </w:p>
          <w:p w:rsidR="009650ED" w:rsidRPr="000F199F" w:rsidRDefault="009650ED" w:rsidP="001B3F25">
            <w:pPr>
              <w:rPr>
                <w:color w:val="000000"/>
                <w:sz w:val="22"/>
                <w:szCs w:val="22"/>
              </w:rPr>
            </w:pPr>
            <w:r w:rsidRPr="000F199F">
              <w:rPr>
                <w:color w:val="000000"/>
                <w:sz w:val="22"/>
                <w:szCs w:val="22"/>
              </w:rPr>
              <w:t>•</w:t>
            </w:r>
            <w:r w:rsidRPr="000F199F">
              <w:rPr>
                <w:color w:val="000000"/>
                <w:sz w:val="22"/>
                <w:szCs w:val="22"/>
              </w:rPr>
              <w:tab/>
              <w:t>Матеріал жили: мідь</w:t>
            </w:r>
          </w:p>
          <w:p w:rsidR="009650ED" w:rsidRPr="000F199F" w:rsidRDefault="009650ED" w:rsidP="001B3F25">
            <w:pPr>
              <w:rPr>
                <w:color w:val="000000"/>
                <w:sz w:val="22"/>
                <w:szCs w:val="22"/>
              </w:rPr>
            </w:pPr>
            <w:r w:rsidRPr="000F199F">
              <w:rPr>
                <w:color w:val="000000"/>
                <w:sz w:val="22"/>
                <w:szCs w:val="22"/>
              </w:rPr>
              <w:t>•</w:t>
            </w:r>
            <w:r w:rsidRPr="000F199F">
              <w:rPr>
                <w:color w:val="000000"/>
                <w:sz w:val="22"/>
                <w:szCs w:val="22"/>
              </w:rPr>
              <w:tab/>
              <w:t>Ізоляція: ПВХ</w:t>
            </w:r>
          </w:p>
          <w:p w:rsidR="009650ED" w:rsidRPr="000F199F" w:rsidRDefault="009650ED" w:rsidP="001B3F25">
            <w:pPr>
              <w:rPr>
                <w:color w:val="000000"/>
                <w:sz w:val="22"/>
                <w:szCs w:val="22"/>
              </w:rPr>
            </w:pPr>
            <w:r w:rsidRPr="000F199F">
              <w:rPr>
                <w:color w:val="000000"/>
                <w:sz w:val="22"/>
                <w:szCs w:val="22"/>
              </w:rPr>
              <w:t>•</w:t>
            </w:r>
            <w:r w:rsidRPr="000F199F">
              <w:rPr>
                <w:color w:val="000000"/>
                <w:sz w:val="22"/>
                <w:szCs w:val="22"/>
              </w:rPr>
              <w:tab/>
              <w:t>Температура експлуатації: від -50 °С до +70 °С</w:t>
            </w:r>
          </w:p>
          <w:p w:rsidR="009650ED" w:rsidRPr="000F199F" w:rsidRDefault="009650ED" w:rsidP="001B3F25">
            <w:pPr>
              <w:rPr>
                <w:color w:val="000000"/>
                <w:sz w:val="22"/>
                <w:szCs w:val="22"/>
              </w:rPr>
            </w:pPr>
            <w:r w:rsidRPr="000F199F">
              <w:rPr>
                <w:color w:val="000000"/>
                <w:sz w:val="22"/>
                <w:szCs w:val="22"/>
              </w:rPr>
              <w:t>•</w:t>
            </w:r>
            <w:r w:rsidRPr="000F199F">
              <w:rPr>
                <w:color w:val="000000"/>
                <w:sz w:val="22"/>
                <w:szCs w:val="22"/>
              </w:rPr>
              <w:tab/>
              <w:t>Стійкість до горіння: при одиночній прокладці - провід не горить</w:t>
            </w:r>
          </w:p>
          <w:p w:rsidR="009650ED" w:rsidRPr="000F199F" w:rsidRDefault="009650ED" w:rsidP="001B3F25">
            <w:pPr>
              <w:rPr>
                <w:color w:val="000000"/>
                <w:sz w:val="22"/>
                <w:szCs w:val="22"/>
              </w:rPr>
            </w:pPr>
            <w:r w:rsidRPr="000F199F">
              <w:rPr>
                <w:color w:val="000000"/>
                <w:sz w:val="22"/>
                <w:szCs w:val="22"/>
              </w:rPr>
              <w:t>•</w:t>
            </w:r>
            <w:r w:rsidRPr="000F199F">
              <w:rPr>
                <w:color w:val="000000"/>
                <w:sz w:val="22"/>
                <w:szCs w:val="22"/>
              </w:rPr>
              <w:tab/>
              <w:t>Термін служби: 15 років</w:t>
            </w:r>
          </w:p>
        </w:tc>
        <w:tc>
          <w:tcPr>
            <w:tcW w:w="1560" w:type="dxa"/>
          </w:tcPr>
          <w:p w:rsidR="009650ED" w:rsidRPr="000F199F" w:rsidRDefault="009650ED" w:rsidP="001B3F25">
            <w:pPr>
              <w:rPr>
                <w:color w:val="000000"/>
                <w:sz w:val="22"/>
                <w:szCs w:val="22"/>
              </w:rPr>
            </w:pPr>
          </w:p>
        </w:tc>
      </w:tr>
      <w:tr w:rsidR="009650ED" w:rsidRPr="000F199F" w:rsidTr="00D73CC6">
        <w:tc>
          <w:tcPr>
            <w:tcW w:w="568" w:type="dxa"/>
          </w:tcPr>
          <w:p w:rsidR="009650ED" w:rsidRPr="000F199F" w:rsidRDefault="009650ED" w:rsidP="001B3F25">
            <w:pPr>
              <w:rPr>
                <w:sz w:val="22"/>
                <w:szCs w:val="22"/>
              </w:rPr>
            </w:pPr>
            <w:r w:rsidRPr="000F199F">
              <w:rPr>
                <w:sz w:val="22"/>
                <w:szCs w:val="22"/>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rPr>
                <w:color w:val="000000"/>
                <w:sz w:val="22"/>
                <w:szCs w:val="22"/>
              </w:rPr>
            </w:pPr>
            <w:r w:rsidRPr="000F199F">
              <w:rPr>
                <w:color w:val="000000"/>
                <w:sz w:val="22"/>
                <w:szCs w:val="22"/>
              </w:rPr>
              <w:t>Кабель ПСВЭВ (J-Y(</w:t>
            </w:r>
            <w:proofErr w:type="spellStart"/>
            <w:r w:rsidRPr="000F199F">
              <w:rPr>
                <w:color w:val="000000"/>
                <w:sz w:val="22"/>
                <w:szCs w:val="22"/>
              </w:rPr>
              <w:t>St</w:t>
            </w:r>
            <w:proofErr w:type="spellEnd"/>
            <w:r w:rsidRPr="000F199F">
              <w:rPr>
                <w:color w:val="000000"/>
                <w:sz w:val="22"/>
                <w:szCs w:val="22"/>
              </w:rPr>
              <w:t xml:space="preserve">) Y) 6х0,4 </w:t>
            </w:r>
            <w:proofErr w:type="spellStart"/>
            <w:r w:rsidRPr="000F199F">
              <w:rPr>
                <w:color w:val="000000"/>
                <w:sz w:val="22"/>
                <w:szCs w:val="22"/>
              </w:rPr>
              <w:t>кв.мм</w:t>
            </w:r>
            <w:proofErr w:type="spellEnd"/>
            <w:r w:rsidRPr="000F199F">
              <w:rPr>
                <w:color w:val="000000"/>
                <w:sz w:val="22"/>
                <w:szCs w:val="22"/>
              </w:rPr>
              <w:t xml:space="preserve">, </w:t>
            </w:r>
            <w:proofErr w:type="spellStart"/>
            <w:r w:rsidRPr="000F199F">
              <w:rPr>
                <w:color w:val="000000"/>
                <w:sz w:val="22"/>
                <w:szCs w:val="22"/>
              </w:rPr>
              <w:t>м.п</w:t>
            </w:r>
            <w:proofErr w:type="spellEnd"/>
            <w:r w:rsidRPr="000F199F">
              <w:rPr>
                <w:color w:val="000000"/>
                <w:sz w:val="22"/>
                <w:szCs w:val="22"/>
              </w:rPr>
              <w:t xml:space="preserve">. (100 </w:t>
            </w:r>
            <w:proofErr w:type="spellStart"/>
            <w:r w:rsidRPr="000F199F">
              <w:rPr>
                <w:color w:val="000000"/>
                <w:sz w:val="22"/>
                <w:szCs w:val="22"/>
              </w:rPr>
              <w:t>м.п</w:t>
            </w:r>
            <w:proofErr w:type="spellEnd"/>
            <w:r w:rsidRPr="000F199F">
              <w:rPr>
                <w:color w:val="000000"/>
                <w:sz w:val="22"/>
                <w:szCs w:val="22"/>
              </w:rPr>
              <w:t>./бухта)</w:t>
            </w:r>
          </w:p>
        </w:tc>
        <w:tc>
          <w:tcPr>
            <w:tcW w:w="5953" w:type="dxa"/>
          </w:tcPr>
          <w:p w:rsidR="009650ED" w:rsidRPr="000F199F" w:rsidRDefault="009650ED" w:rsidP="001B3F25">
            <w:pPr>
              <w:rPr>
                <w:color w:val="000000"/>
                <w:sz w:val="22"/>
                <w:szCs w:val="22"/>
              </w:rPr>
            </w:pPr>
            <w:r w:rsidRPr="000F199F">
              <w:rPr>
                <w:color w:val="000000"/>
                <w:sz w:val="22"/>
                <w:szCs w:val="22"/>
              </w:rPr>
              <w:t xml:space="preserve">Електричний опір ізоляції струмопровідної жили дроту, перерахований на 1 км довжини, при випробувальній напрузі 250 В і при температурі 20оС не менше 0,1 </w:t>
            </w:r>
            <w:proofErr w:type="spellStart"/>
            <w:r w:rsidRPr="000F199F">
              <w:rPr>
                <w:color w:val="000000"/>
                <w:sz w:val="22"/>
                <w:szCs w:val="22"/>
              </w:rPr>
              <w:t>МОм</w:t>
            </w:r>
            <w:proofErr w:type="spellEnd"/>
            <w:r w:rsidRPr="000F199F">
              <w:rPr>
                <w:color w:val="000000"/>
                <w:sz w:val="22"/>
                <w:szCs w:val="22"/>
              </w:rPr>
              <w:t xml:space="preserve">. Ізоляція струмопровідних жил проводів сигналізації повинна витримувати випробування номінальною напругою 720 змінного струму частоти 50 </w:t>
            </w:r>
            <w:proofErr w:type="spellStart"/>
            <w:r w:rsidRPr="000F199F">
              <w:rPr>
                <w:color w:val="000000"/>
                <w:sz w:val="22"/>
                <w:szCs w:val="22"/>
              </w:rPr>
              <w:t>Гц</w:t>
            </w:r>
            <w:proofErr w:type="spellEnd"/>
            <w:r w:rsidRPr="000F199F">
              <w:rPr>
                <w:color w:val="000000"/>
                <w:sz w:val="22"/>
                <w:szCs w:val="22"/>
              </w:rPr>
              <w:t xml:space="preserve"> протягом двох хвилин на повітрі.</w:t>
            </w:r>
          </w:p>
          <w:p w:rsidR="009650ED" w:rsidRPr="000F199F" w:rsidRDefault="009650ED" w:rsidP="001B3F25">
            <w:pPr>
              <w:rPr>
                <w:color w:val="000000"/>
                <w:sz w:val="22"/>
                <w:szCs w:val="22"/>
              </w:rPr>
            </w:pPr>
            <w:r w:rsidRPr="000F199F">
              <w:rPr>
                <w:color w:val="000000"/>
                <w:sz w:val="22"/>
                <w:szCs w:val="22"/>
              </w:rPr>
              <w:t>Жила: мідний дріт монолітний круглий відповідно до ГОСТ 22483-77.</w:t>
            </w:r>
          </w:p>
          <w:p w:rsidR="009650ED" w:rsidRPr="000F199F" w:rsidRDefault="009650ED" w:rsidP="001B3F25">
            <w:pPr>
              <w:rPr>
                <w:color w:val="000000"/>
                <w:sz w:val="22"/>
                <w:szCs w:val="22"/>
              </w:rPr>
            </w:pPr>
            <w:r w:rsidRPr="000F199F">
              <w:rPr>
                <w:color w:val="000000"/>
                <w:sz w:val="22"/>
                <w:szCs w:val="22"/>
              </w:rPr>
              <w:t xml:space="preserve">Ізоляція: </w:t>
            </w:r>
            <w:proofErr w:type="spellStart"/>
            <w:r w:rsidRPr="000F199F">
              <w:rPr>
                <w:color w:val="000000"/>
                <w:sz w:val="22"/>
                <w:szCs w:val="22"/>
              </w:rPr>
              <w:t>полівінілхлоридний</w:t>
            </w:r>
            <w:proofErr w:type="spellEnd"/>
            <w:r w:rsidRPr="000F199F">
              <w:rPr>
                <w:color w:val="000000"/>
                <w:sz w:val="22"/>
                <w:szCs w:val="22"/>
              </w:rPr>
              <w:t xml:space="preserve"> пластикат відповідно до ГОСТ 5960-72.</w:t>
            </w:r>
          </w:p>
          <w:p w:rsidR="009650ED" w:rsidRPr="000F199F" w:rsidRDefault="009650ED" w:rsidP="001B3F25">
            <w:pPr>
              <w:rPr>
                <w:color w:val="000000"/>
                <w:sz w:val="22"/>
                <w:szCs w:val="22"/>
              </w:rPr>
            </w:pPr>
            <w:r w:rsidRPr="000F199F">
              <w:rPr>
                <w:color w:val="000000"/>
                <w:sz w:val="22"/>
                <w:szCs w:val="22"/>
              </w:rPr>
              <w:t xml:space="preserve">Екран: синтетична плівка </w:t>
            </w:r>
            <w:proofErr w:type="spellStart"/>
            <w:r w:rsidRPr="000F199F">
              <w:rPr>
                <w:color w:val="000000"/>
                <w:sz w:val="22"/>
                <w:szCs w:val="22"/>
              </w:rPr>
              <w:t>фольгована</w:t>
            </w:r>
            <w:proofErr w:type="spellEnd"/>
            <w:r w:rsidRPr="000F199F">
              <w:rPr>
                <w:color w:val="000000"/>
                <w:sz w:val="22"/>
                <w:szCs w:val="22"/>
              </w:rPr>
              <w:t xml:space="preserve"> алюмінієм, накладена з перекриттям (</w:t>
            </w:r>
            <w:proofErr w:type="spellStart"/>
            <w:r w:rsidRPr="000F199F">
              <w:rPr>
                <w:color w:val="000000"/>
                <w:sz w:val="22"/>
                <w:szCs w:val="22"/>
              </w:rPr>
              <w:t>фолсан</w:t>
            </w:r>
            <w:proofErr w:type="spellEnd"/>
            <w:r w:rsidRPr="000F199F">
              <w:rPr>
                <w:color w:val="000000"/>
                <w:sz w:val="22"/>
                <w:szCs w:val="22"/>
              </w:rPr>
              <w:t>).</w:t>
            </w:r>
          </w:p>
          <w:p w:rsidR="009650ED" w:rsidRPr="004E5C5B" w:rsidRDefault="009650ED" w:rsidP="001B3F25">
            <w:pPr>
              <w:rPr>
                <w:sz w:val="22"/>
                <w:szCs w:val="22"/>
              </w:rPr>
            </w:pPr>
            <w:r w:rsidRPr="000F199F">
              <w:rPr>
                <w:color w:val="000000"/>
                <w:sz w:val="22"/>
                <w:szCs w:val="22"/>
              </w:rPr>
              <w:t xml:space="preserve">Оболонка: </w:t>
            </w:r>
            <w:proofErr w:type="spellStart"/>
            <w:r w:rsidRPr="000F199F">
              <w:rPr>
                <w:color w:val="000000"/>
                <w:sz w:val="22"/>
                <w:szCs w:val="22"/>
              </w:rPr>
              <w:t>полівінілхлоридний</w:t>
            </w:r>
            <w:proofErr w:type="spellEnd"/>
            <w:r w:rsidRPr="000F199F">
              <w:rPr>
                <w:color w:val="000000"/>
                <w:sz w:val="22"/>
                <w:szCs w:val="22"/>
              </w:rPr>
              <w:t xml:space="preserve"> пластикат відповідно до </w:t>
            </w:r>
            <w:r w:rsidRPr="004E5C5B">
              <w:rPr>
                <w:sz w:val="22"/>
                <w:szCs w:val="22"/>
              </w:rPr>
              <w:t>ГОСТ 5960-72.</w:t>
            </w:r>
          </w:p>
          <w:p w:rsidR="009650ED" w:rsidRPr="000F199F" w:rsidRDefault="009650ED" w:rsidP="004E5C5B">
            <w:pPr>
              <w:rPr>
                <w:color w:val="000000"/>
                <w:sz w:val="22"/>
                <w:szCs w:val="22"/>
              </w:rPr>
            </w:pPr>
            <w:r w:rsidRPr="004E5C5B">
              <w:rPr>
                <w:sz w:val="22"/>
                <w:szCs w:val="22"/>
              </w:rPr>
              <w:t xml:space="preserve">Кількість жил: </w:t>
            </w:r>
            <w:r w:rsidR="004E5C5B" w:rsidRPr="004E5C5B">
              <w:rPr>
                <w:sz w:val="22"/>
                <w:szCs w:val="22"/>
              </w:rPr>
              <w:t>6</w:t>
            </w:r>
          </w:p>
        </w:tc>
        <w:tc>
          <w:tcPr>
            <w:tcW w:w="1560" w:type="dxa"/>
          </w:tcPr>
          <w:p w:rsidR="009650ED" w:rsidRPr="000F199F" w:rsidRDefault="009650ED" w:rsidP="001B3F25">
            <w:pPr>
              <w:rPr>
                <w:color w:val="000000"/>
                <w:sz w:val="22"/>
                <w:szCs w:val="22"/>
              </w:rPr>
            </w:pPr>
          </w:p>
        </w:tc>
      </w:tr>
      <w:tr w:rsidR="009650ED" w:rsidRPr="000F199F" w:rsidTr="00D73CC6">
        <w:tc>
          <w:tcPr>
            <w:tcW w:w="568" w:type="dxa"/>
          </w:tcPr>
          <w:p w:rsidR="009650ED" w:rsidRPr="000F199F" w:rsidRDefault="009650ED" w:rsidP="001B3F25">
            <w:pPr>
              <w:rPr>
                <w:sz w:val="22"/>
                <w:szCs w:val="22"/>
              </w:rPr>
            </w:pPr>
            <w:r w:rsidRPr="000F199F">
              <w:rPr>
                <w:sz w:val="22"/>
                <w:szCs w:val="22"/>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rPr>
                <w:color w:val="000000"/>
                <w:sz w:val="22"/>
                <w:szCs w:val="22"/>
              </w:rPr>
            </w:pPr>
            <w:r w:rsidRPr="000F199F">
              <w:rPr>
                <w:color w:val="000000"/>
                <w:sz w:val="22"/>
                <w:szCs w:val="22"/>
              </w:rPr>
              <w:t>Кабель вогнетривкий JE-H(</w:t>
            </w:r>
            <w:proofErr w:type="spellStart"/>
            <w:r w:rsidRPr="000F199F">
              <w:rPr>
                <w:color w:val="000000"/>
                <w:sz w:val="22"/>
                <w:szCs w:val="22"/>
              </w:rPr>
              <w:t>St</w:t>
            </w:r>
            <w:proofErr w:type="spellEnd"/>
            <w:r w:rsidRPr="000F199F">
              <w:rPr>
                <w:color w:val="000000"/>
                <w:sz w:val="22"/>
                <w:szCs w:val="22"/>
              </w:rPr>
              <w:t xml:space="preserve">)H FE180 / E30 1х2х0,8 </w:t>
            </w:r>
            <w:proofErr w:type="spellStart"/>
            <w:r w:rsidRPr="000F199F">
              <w:rPr>
                <w:color w:val="000000"/>
                <w:sz w:val="22"/>
                <w:szCs w:val="22"/>
              </w:rPr>
              <w:t>кв.мм</w:t>
            </w:r>
            <w:proofErr w:type="spellEnd"/>
            <w:r w:rsidRPr="000F199F">
              <w:rPr>
                <w:color w:val="000000"/>
                <w:sz w:val="22"/>
                <w:szCs w:val="22"/>
              </w:rPr>
              <w:t xml:space="preserve">, </w:t>
            </w:r>
            <w:proofErr w:type="spellStart"/>
            <w:r w:rsidRPr="000F199F">
              <w:rPr>
                <w:color w:val="000000"/>
                <w:sz w:val="22"/>
                <w:szCs w:val="22"/>
              </w:rPr>
              <w:t>м.п</w:t>
            </w:r>
            <w:proofErr w:type="spellEnd"/>
            <w:r w:rsidRPr="000F199F">
              <w:rPr>
                <w:color w:val="000000"/>
                <w:sz w:val="22"/>
                <w:szCs w:val="22"/>
              </w:rPr>
              <w:t xml:space="preserve">. (100 </w:t>
            </w:r>
            <w:proofErr w:type="spellStart"/>
            <w:r w:rsidRPr="000F199F">
              <w:rPr>
                <w:color w:val="000000"/>
                <w:sz w:val="22"/>
                <w:szCs w:val="22"/>
              </w:rPr>
              <w:t>м.п</w:t>
            </w:r>
            <w:proofErr w:type="spellEnd"/>
            <w:r w:rsidRPr="000F199F">
              <w:rPr>
                <w:color w:val="000000"/>
                <w:sz w:val="22"/>
                <w:szCs w:val="22"/>
              </w:rPr>
              <w:t>./бухта)</w:t>
            </w:r>
          </w:p>
        </w:tc>
        <w:tc>
          <w:tcPr>
            <w:tcW w:w="5953" w:type="dxa"/>
          </w:tcPr>
          <w:p w:rsidR="009650ED" w:rsidRPr="000F199F" w:rsidRDefault="009650ED" w:rsidP="001B3F25">
            <w:pPr>
              <w:rPr>
                <w:color w:val="000000"/>
                <w:sz w:val="22"/>
                <w:szCs w:val="22"/>
              </w:rPr>
            </w:pPr>
            <w:r w:rsidRPr="000F199F">
              <w:rPr>
                <w:color w:val="000000"/>
                <w:sz w:val="22"/>
                <w:szCs w:val="22"/>
              </w:rPr>
              <w:t>Конструкція:</w:t>
            </w:r>
          </w:p>
          <w:p w:rsidR="009650ED" w:rsidRPr="000F199F" w:rsidRDefault="009650ED" w:rsidP="001B3F25">
            <w:pPr>
              <w:rPr>
                <w:color w:val="000000"/>
                <w:sz w:val="22"/>
                <w:szCs w:val="22"/>
              </w:rPr>
            </w:pPr>
            <w:r w:rsidRPr="000F199F">
              <w:rPr>
                <w:color w:val="000000"/>
                <w:sz w:val="22"/>
                <w:szCs w:val="22"/>
              </w:rPr>
              <w:t>Жила: монолітний мідний провідник</w:t>
            </w:r>
          </w:p>
          <w:p w:rsidR="009650ED" w:rsidRPr="000F199F" w:rsidRDefault="009650ED" w:rsidP="001B3F25">
            <w:pPr>
              <w:rPr>
                <w:color w:val="000000"/>
                <w:sz w:val="22"/>
                <w:szCs w:val="22"/>
              </w:rPr>
            </w:pPr>
            <w:r w:rsidRPr="000F199F">
              <w:rPr>
                <w:color w:val="000000"/>
                <w:sz w:val="22"/>
                <w:szCs w:val="22"/>
              </w:rPr>
              <w:t xml:space="preserve">Ізоляція: спеціальний вогнестійкий склад - структурований вогнезахисний полімер, що </w:t>
            </w:r>
            <w:proofErr w:type="spellStart"/>
            <w:r w:rsidRPr="000F199F">
              <w:rPr>
                <w:color w:val="000000"/>
                <w:sz w:val="22"/>
                <w:szCs w:val="22"/>
              </w:rPr>
              <w:t>керамізується</w:t>
            </w:r>
            <w:proofErr w:type="spellEnd"/>
            <w:r w:rsidRPr="000F199F">
              <w:rPr>
                <w:color w:val="000000"/>
                <w:sz w:val="22"/>
                <w:szCs w:val="22"/>
              </w:rPr>
              <w:t xml:space="preserve"> від впливу вогню, відповідно до стандарту VDE 0207</w:t>
            </w:r>
          </w:p>
          <w:p w:rsidR="009650ED" w:rsidRPr="000F199F" w:rsidRDefault="009650ED" w:rsidP="001B3F25">
            <w:pPr>
              <w:rPr>
                <w:color w:val="000000"/>
                <w:sz w:val="22"/>
                <w:szCs w:val="22"/>
              </w:rPr>
            </w:pPr>
            <w:r w:rsidRPr="000F199F">
              <w:rPr>
                <w:color w:val="000000"/>
                <w:sz w:val="22"/>
                <w:szCs w:val="22"/>
              </w:rPr>
              <w:t>Екран: алюмінієва фольга</w:t>
            </w:r>
          </w:p>
          <w:p w:rsidR="009650ED" w:rsidRPr="000F199F" w:rsidRDefault="009650ED" w:rsidP="001B3F25">
            <w:pPr>
              <w:rPr>
                <w:color w:val="000000"/>
                <w:sz w:val="22"/>
                <w:szCs w:val="22"/>
              </w:rPr>
            </w:pPr>
            <w:r w:rsidRPr="000F199F">
              <w:rPr>
                <w:color w:val="000000"/>
                <w:sz w:val="22"/>
                <w:szCs w:val="22"/>
              </w:rPr>
              <w:t xml:space="preserve">Оболонка: структурований вогнестійкий, </w:t>
            </w:r>
            <w:proofErr w:type="spellStart"/>
            <w:r w:rsidRPr="000F199F">
              <w:rPr>
                <w:color w:val="000000"/>
                <w:sz w:val="22"/>
                <w:szCs w:val="22"/>
              </w:rPr>
              <w:t>безгалогенний</w:t>
            </w:r>
            <w:proofErr w:type="spellEnd"/>
            <w:r w:rsidRPr="000F199F">
              <w:rPr>
                <w:color w:val="000000"/>
                <w:sz w:val="22"/>
                <w:szCs w:val="22"/>
              </w:rPr>
              <w:t xml:space="preserve"> полімерний компаунд помаранчевого кольору відповідно до стандарту VDE 0207.</w:t>
            </w:r>
          </w:p>
          <w:p w:rsidR="009650ED" w:rsidRPr="000F199F" w:rsidRDefault="009650ED" w:rsidP="001B3F25">
            <w:pPr>
              <w:rPr>
                <w:color w:val="000000"/>
                <w:sz w:val="22"/>
                <w:szCs w:val="22"/>
              </w:rPr>
            </w:pPr>
            <w:r w:rsidRPr="000F199F">
              <w:rPr>
                <w:color w:val="000000"/>
                <w:sz w:val="22"/>
                <w:szCs w:val="22"/>
              </w:rPr>
              <w:t>Температурний режим: -30 ° С до +70 ° C;</w:t>
            </w:r>
          </w:p>
          <w:p w:rsidR="009650ED" w:rsidRPr="000F199F" w:rsidRDefault="009650ED" w:rsidP="001B3F25">
            <w:pPr>
              <w:rPr>
                <w:color w:val="000000"/>
                <w:sz w:val="22"/>
                <w:szCs w:val="22"/>
              </w:rPr>
            </w:pPr>
            <w:r w:rsidRPr="000F199F">
              <w:rPr>
                <w:color w:val="000000"/>
                <w:sz w:val="22"/>
                <w:szCs w:val="22"/>
              </w:rPr>
              <w:t>Електричні властивості при температурі +20°C:</w:t>
            </w:r>
          </w:p>
          <w:p w:rsidR="009650ED" w:rsidRPr="000F199F" w:rsidRDefault="009650ED" w:rsidP="001B3F25">
            <w:pPr>
              <w:rPr>
                <w:color w:val="000000"/>
                <w:sz w:val="22"/>
                <w:szCs w:val="22"/>
              </w:rPr>
            </w:pPr>
            <w:r w:rsidRPr="000F199F">
              <w:rPr>
                <w:color w:val="000000"/>
                <w:sz w:val="22"/>
                <w:szCs w:val="22"/>
              </w:rPr>
              <w:t xml:space="preserve">опір шлейфу: </w:t>
            </w:r>
            <w:proofErr w:type="spellStart"/>
            <w:r w:rsidRPr="000F199F">
              <w:rPr>
                <w:color w:val="000000"/>
                <w:sz w:val="22"/>
                <w:szCs w:val="22"/>
              </w:rPr>
              <w:t>макс</w:t>
            </w:r>
            <w:proofErr w:type="spellEnd"/>
            <w:r w:rsidRPr="000F199F">
              <w:rPr>
                <w:color w:val="000000"/>
                <w:sz w:val="22"/>
                <w:szCs w:val="22"/>
              </w:rPr>
              <w:t xml:space="preserve">. 73,2 </w:t>
            </w:r>
            <w:proofErr w:type="spellStart"/>
            <w:r w:rsidRPr="000F199F">
              <w:rPr>
                <w:color w:val="000000"/>
                <w:sz w:val="22"/>
                <w:szCs w:val="22"/>
              </w:rPr>
              <w:t>Ом</w:t>
            </w:r>
            <w:proofErr w:type="spellEnd"/>
            <w:r w:rsidRPr="000F199F">
              <w:rPr>
                <w:color w:val="000000"/>
                <w:sz w:val="22"/>
                <w:szCs w:val="22"/>
              </w:rPr>
              <w:t>/км</w:t>
            </w:r>
          </w:p>
          <w:p w:rsidR="009650ED" w:rsidRPr="000F199F" w:rsidRDefault="009650ED" w:rsidP="001B3F25">
            <w:pPr>
              <w:rPr>
                <w:color w:val="000000"/>
                <w:sz w:val="22"/>
                <w:szCs w:val="22"/>
              </w:rPr>
            </w:pPr>
            <w:r w:rsidRPr="000F199F">
              <w:rPr>
                <w:color w:val="000000"/>
                <w:sz w:val="22"/>
                <w:szCs w:val="22"/>
              </w:rPr>
              <w:t xml:space="preserve">опір ізоляції: хв. 100 </w:t>
            </w:r>
            <w:proofErr w:type="spellStart"/>
            <w:r w:rsidRPr="000F199F">
              <w:rPr>
                <w:color w:val="000000"/>
                <w:sz w:val="22"/>
                <w:szCs w:val="22"/>
              </w:rPr>
              <w:t>MOм</w:t>
            </w:r>
            <w:proofErr w:type="spellEnd"/>
            <w:r w:rsidRPr="000F199F">
              <w:rPr>
                <w:color w:val="000000"/>
                <w:sz w:val="22"/>
                <w:szCs w:val="22"/>
              </w:rPr>
              <w:t xml:space="preserve"> x км</w:t>
            </w:r>
          </w:p>
          <w:p w:rsidR="009650ED" w:rsidRPr="000F199F" w:rsidRDefault="009650ED" w:rsidP="001B3F25">
            <w:pPr>
              <w:rPr>
                <w:color w:val="000000"/>
                <w:sz w:val="22"/>
                <w:szCs w:val="22"/>
              </w:rPr>
            </w:pPr>
            <w:r w:rsidRPr="000F199F">
              <w:rPr>
                <w:color w:val="000000"/>
                <w:sz w:val="22"/>
                <w:szCs w:val="22"/>
              </w:rPr>
              <w:t xml:space="preserve">робоча ємність: </w:t>
            </w:r>
            <w:proofErr w:type="spellStart"/>
            <w:r w:rsidRPr="000F199F">
              <w:rPr>
                <w:color w:val="000000"/>
                <w:sz w:val="22"/>
                <w:szCs w:val="22"/>
              </w:rPr>
              <w:t>макс</w:t>
            </w:r>
            <w:proofErr w:type="spellEnd"/>
            <w:r w:rsidRPr="000F199F">
              <w:rPr>
                <w:color w:val="000000"/>
                <w:sz w:val="22"/>
                <w:szCs w:val="22"/>
              </w:rPr>
              <w:t xml:space="preserve">. 120 </w:t>
            </w:r>
            <w:proofErr w:type="spellStart"/>
            <w:r w:rsidRPr="000F199F">
              <w:rPr>
                <w:color w:val="000000"/>
                <w:sz w:val="22"/>
                <w:szCs w:val="22"/>
              </w:rPr>
              <w:t>нф</w:t>
            </w:r>
            <w:proofErr w:type="spellEnd"/>
            <w:r w:rsidRPr="000F199F">
              <w:rPr>
                <w:color w:val="000000"/>
                <w:sz w:val="22"/>
                <w:szCs w:val="22"/>
              </w:rPr>
              <w:t>/км</w:t>
            </w:r>
          </w:p>
        </w:tc>
        <w:tc>
          <w:tcPr>
            <w:tcW w:w="1560" w:type="dxa"/>
          </w:tcPr>
          <w:p w:rsidR="009650ED" w:rsidRPr="000F199F" w:rsidRDefault="009650ED" w:rsidP="001B3F25">
            <w:pPr>
              <w:rPr>
                <w:color w:val="000000"/>
                <w:sz w:val="22"/>
                <w:szCs w:val="22"/>
              </w:rPr>
            </w:pPr>
          </w:p>
        </w:tc>
      </w:tr>
      <w:tr w:rsidR="009650ED" w:rsidRPr="000F199F" w:rsidTr="00D73CC6">
        <w:tc>
          <w:tcPr>
            <w:tcW w:w="568" w:type="dxa"/>
          </w:tcPr>
          <w:p w:rsidR="009650ED" w:rsidRPr="000F199F" w:rsidRDefault="009650ED" w:rsidP="001B3F25">
            <w:pPr>
              <w:rPr>
                <w:sz w:val="22"/>
                <w:szCs w:val="22"/>
              </w:rPr>
            </w:pPr>
            <w:r w:rsidRPr="000F199F">
              <w:rPr>
                <w:sz w:val="22"/>
                <w:szCs w:val="22"/>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50ED" w:rsidRPr="000F199F" w:rsidRDefault="009650ED" w:rsidP="001B3F25">
            <w:pPr>
              <w:rPr>
                <w:color w:val="000000"/>
                <w:sz w:val="22"/>
                <w:szCs w:val="22"/>
              </w:rPr>
            </w:pPr>
            <w:r w:rsidRPr="000F199F">
              <w:rPr>
                <w:color w:val="000000"/>
                <w:sz w:val="22"/>
                <w:szCs w:val="22"/>
              </w:rPr>
              <w:t xml:space="preserve">Кабель вогнетривкий NHXH FE180/E30 3х1,5 </w:t>
            </w:r>
            <w:proofErr w:type="spellStart"/>
            <w:r w:rsidRPr="000F199F">
              <w:rPr>
                <w:color w:val="000000"/>
                <w:sz w:val="22"/>
                <w:szCs w:val="22"/>
              </w:rPr>
              <w:t>кв.мм</w:t>
            </w:r>
            <w:proofErr w:type="spellEnd"/>
            <w:r w:rsidRPr="000F199F">
              <w:rPr>
                <w:color w:val="000000"/>
                <w:sz w:val="22"/>
                <w:szCs w:val="22"/>
              </w:rPr>
              <w:t xml:space="preserve">, </w:t>
            </w:r>
            <w:proofErr w:type="spellStart"/>
            <w:r w:rsidRPr="000F199F">
              <w:rPr>
                <w:color w:val="000000"/>
                <w:sz w:val="22"/>
                <w:szCs w:val="22"/>
              </w:rPr>
              <w:t>м.п</w:t>
            </w:r>
            <w:proofErr w:type="spellEnd"/>
            <w:r w:rsidRPr="000F199F">
              <w:rPr>
                <w:color w:val="000000"/>
                <w:sz w:val="22"/>
                <w:szCs w:val="22"/>
              </w:rPr>
              <w:t xml:space="preserve">. (100 </w:t>
            </w:r>
            <w:proofErr w:type="spellStart"/>
            <w:r w:rsidRPr="000F199F">
              <w:rPr>
                <w:color w:val="000000"/>
                <w:sz w:val="22"/>
                <w:szCs w:val="22"/>
              </w:rPr>
              <w:t>м.п</w:t>
            </w:r>
            <w:proofErr w:type="spellEnd"/>
            <w:r w:rsidRPr="000F199F">
              <w:rPr>
                <w:color w:val="000000"/>
                <w:sz w:val="22"/>
                <w:szCs w:val="22"/>
              </w:rPr>
              <w:t>./бухта)</w:t>
            </w:r>
          </w:p>
        </w:tc>
        <w:tc>
          <w:tcPr>
            <w:tcW w:w="5953" w:type="dxa"/>
          </w:tcPr>
          <w:p w:rsidR="009650ED" w:rsidRPr="000F199F" w:rsidRDefault="009650ED" w:rsidP="001B3F25">
            <w:pPr>
              <w:rPr>
                <w:color w:val="000000"/>
                <w:sz w:val="22"/>
                <w:szCs w:val="22"/>
              </w:rPr>
            </w:pPr>
            <w:r w:rsidRPr="000F199F">
              <w:rPr>
                <w:color w:val="000000"/>
                <w:sz w:val="22"/>
                <w:szCs w:val="22"/>
              </w:rPr>
              <w:t xml:space="preserve">Жили Мідь, три, </w:t>
            </w:r>
            <w:proofErr w:type="spellStart"/>
            <w:r w:rsidRPr="000F199F">
              <w:rPr>
                <w:color w:val="000000"/>
                <w:sz w:val="22"/>
                <w:szCs w:val="22"/>
              </w:rPr>
              <w:t>однодротяна</w:t>
            </w:r>
            <w:proofErr w:type="spellEnd"/>
          </w:p>
          <w:p w:rsidR="009650ED" w:rsidRPr="000F199F" w:rsidRDefault="009650ED" w:rsidP="001B3F25">
            <w:pPr>
              <w:rPr>
                <w:color w:val="000000"/>
                <w:sz w:val="22"/>
                <w:szCs w:val="22"/>
              </w:rPr>
            </w:pPr>
            <w:r w:rsidRPr="000F199F">
              <w:rPr>
                <w:color w:val="000000"/>
                <w:sz w:val="22"/>
                <w:szCs w:val="22"/>
              </w:rPr>
              <w:t xml:space="preserve">Матеріал електроізоляції та оболонки вогнезахисний структурований полімер, що </w:t>
            </w:r>
            <w:proofErr w:type="spellStart"/>
            <w:r w:rsidRPr="000F199F">
              <w:rPr>
                <w:color w:val="000000"/>
                <w:sz w:val="22"/>
                <w:szCs w:val="22"/>
              </w:rPr>
              <w:t>керамізується</w:t>
            </w:r>
            <w:proofErr w:type="spellEnd"/>
            <w:r w:rsidRPr="000F199F">
              <w:rPr>
                <w:color w:val="000000"/>
                <w:sz w:val="22"/>
                <w:szCs w:val="22"/>
              </w:rPr>
              <w:t xml:space="preserve"> при впливі вогню та вогнестійкий структурований полімерний компаунд</w:t>
            </w:r>
          </w:p>
          <w:p w:rsidR="009650ED" w:rsidRPr="000F199F" w:rsidRDefault="009650ED" w:rsidP="001B3F25">
            <w:pPr>
              <w:rPr>
                <w:color w:val="000000"/>
                <w:sz w:val="22"/>
                <w:szCs w:val="22"/>
              </w:rPr>
            </w:pPr>
            <w:r w:rsidRPr="000F199F">
              <w:rPr>
                <w:color w:val="000000"/>
                <w:sz w:val="22"/>
                <w:szCs w:val="22"/>
              </w:rPr>
              <w:t>Кількість жил 3</w:t>
            </w:r>
          </w:p>
          <w:p w:rsidR="009650ED" w:rsidRPr="000F199F" w:rsidRDefault="009650ED" w:rsidP="001B3F25">
            <w:pPr>
              <w:rPr>
                <w:color w:val="000000"/>
                <w:sz w:val="22"/>
                <w:szCs w:val="22"/>
              </w:rPr>
            </w:pPr>
            <w:r w:rsidRPr="000F199F">
              <w:rPr>
                <w:color w:val="000000"/>
                <w:sz w:val="22"/>
                <w:szCs w:val="22"/>
              </w:rPr>
              <w:t>Габаритні розміри:</w:t>
            </w:r>
          </w:p>
          <w:p w:rsidR="009650ED" w:rsidRPr="000F199F" w:rsidRDefault="009650ED" w:rsidP="001B3F25">
            <w:pPr>
              <w:rPr>
                <w:color w:val="000000"/>
                <w:sz w:val="22"/>
                <w:szCs w:val="22"/>
              </w:rPr>
            </w:pPr>
            <w:r w:rsidRPr="000F199F">
              <w:rPr>
                <w:color w:val="000000"/>
                <w:sz w:val="22"/>
                <w:szCs w:val="22"/>
              </w:rPr>
              <w:t>Площа перетину (</w:t>
            </w:r>
            <w:proofErr w:type="spellStart"/>
            <w:r w:rsidRPr="000F199F">
              <w:rPr>
                <w:color w:val="000000"/>
                <w:sz w:val="22"/>
                <w:szCs w:val="22"/>
              </w:rPr>
              <w:t>кв.мм</w:t>
            </w:r>
            <w:proofErr w:type="spellEnd"/>
            <w:r w:rsidRPr="000F199F">
              <w:rPr>
                <w:color w:val="000000"/>
                <w:sz w:val="22"/>
                <w:szCs w:val="22"/>
              </w:rPr>
              <w:t>) 1,5</w:t>
            </w:r>
          </w:p>
          <w:p w:rsidR="009650ED" w:rsidRPr="000F199F" w:rsidRDefault="009650ED" w:rsidP="001B3F25">
            <w:pPr>
              <w:rPr>
                <w:color w:val="000000"/>
                <w:sz w:val="22"/>
                <w:szCs w:val="22"/>
              </w:rPr>
            </w:pPr>
            <w:r w:rsidRPr="000F199F">
              <w:rPr>
                <w:color w:val="000000"/>
                <w:sz w:val="22"/>
                <w:szCs w:val="22"/>
              </w:rPr>
              <w:t>Діаметр (мм) 13</w:t>
            </w:r>
          </w:p>
          <w:p w:rsidR="009650ED" w:rsidRPr="000F199F" w:rsidRDefault="009650ED" w:rsidP="001B3F25">
            <w:pPr>
              <w:rPr>
                <w:color w:val="000000"/>
                <w:sz w:val="22"/>
                <w:szCs w:val="22"/>
              </w:rPr>
            </w:pPr>
            <w:r w:rsidRPr="000F199F">
              <w:rPr>
                <w:color w:val="000000"/>
                <w:sz w:val="22"/>
                <w:szCs w:val="22"/>
              </w:rPr>
              <w:t>Опір жили (</w:t>
            </w:r>
            <w:proofErr w:type="spellStart"/>
            <w:r w:rsidRPr="000F199F">
              <w:rPr>
                <w:color w:val="000000"/>
                <w:sz w:val="22"/>
                <w:szCs w:val="22"/>
              </w:rPr>
              <w:t>Мом</w:t>
            </w:r>
            <w:proofErr w:type="spellEnd"/>
            <w:r w:rsidRPr="000F199F">
              <w:rPr>
                <w:color w:val="000000"/>
                <w:sz w:val="22"/>
                <w:szCs w:val="22"/>
              </w:rPr>
              <w:t xml:space="preserve"> на 1 км) 12,1</w:t>
            </w:r>
          </w:p>
          <w:p w:rsidR="009650ED" w:rsidRPr="000F199F" w:rsidRDefault="009650ED" w:rsidP="001B3F25">
            <w:pPr>
              <w:rPr>
                <w:color w:val="000000"/>
                <w:sz w:val="22"/>
                <w:szCs w:val="22"/>
              </w:rPr>
            </w:pPr>
            <w:proofErr w:type="spellStart"/>
            <w:r w:rsidRPr="000F199F">
              <w:rPr>
                <w:color w:val="000000"/>
                <w:sz w:val="22"/>
                <w:szCs w:val="22"/>
              </w:rPr>
              <w:t>Вес</w:t>
            </w:r>
            <w:proofErr w:type="spellEnd"/>
            <w:r w:rsidRPr="000F199F">
              <w:rPr>
                <w:color w:val="000000"/>
                <w:sz w:val="22"/>
                <w:szCs w:val="22"/>
              </w:rPr>
              <w:t xml:space="preserve"> кабелю (кг\км) 240</w:t>
            </w:r>
          </w:p>
          <w:p w:rsidR="009650ED" w:rsidRPr="000F199F" w:rsidRDefault="009650ED" w:rsidP="009650ED">
            <w:pPr>
              <w:rPr>
                <w:color w:val="000000"/>
                <w:sz w:val="22"/>
                <w:szCs w:val="22"/>
              </w:rPr>
            </w:pPr>
            <w:r w:rsidRPr="000F199F">
              <w:rPr>
                <w:color w:val="000000"/>
                <w:sz w:val="22"/>
                <w:szCs w:val="22"/>
              </w:rPr>
              <w:t>Вага міді (кг\км) 43</w:t>
            </w:r>
          </w:p>
        </w:tc>
        <w:tc>
          <w:tcPr>
            <w:tcW w:w="1560" w:type="dxa"/>
          </w:tcPr>
          <w:p w:rsidR="009650ED" w:rsidRPr="000F199F" w:rsidRDefault="009650ED" w:rsidP="001B3F25">
            <w:pPr>
              <w:rPr>
                <w:color w:val="000000"/>
                <w:sz w:val="22"/>
                <w:szCs w:val="22"/>
              </w:rPr>
            </w:pPr>
          </w:p>
        </w:tc>
      </w:tr>
    </w:tbl>
    <w:p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lastRenderedPageBreak/>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Default="00F82D63" w:rsidP="00F82D63">
      <w:pPr>
        <w:pStyle w:val="2"/>
        <w:widowControl w:val="0"/>
        <w:numPr>
          <w:ilvl w:val="0"/>
          <w:numId w:val="0"/>
        </w:numPr>
        <w:spacing w:before="0"/>
        <w:rPr>
          <w:rFonts w:ascii="Times New Roman" w:eastAsiaTheme="minorEastAsia" w:hAnsi="Times New Roman"/>
          <w:b/>
          <w:bCs/>
          <w:color w:val="000000"/>
          <w:lang w:val="ru-RU"/>
        </w:rPr>
      </w:pPr>
    </w:p>
    <w:p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D73CC6">
      <w:footerReference w:type="default" r:id="rId9"/>
      <w:pgSz w:w="11906" w:h="16838"/>
      <w:pgMar w:top="567" w:right="567" w:bottom="28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64" w:rsidRDefault="002E5964" w:rsidP="00916701">
      <w:pPr>
        <w:spacing w:after="0" w:line="240" w:lineRule="auto"/>
      </w:pPr>
      <w:r>
        <w:separator/>
      </w:r>
    </w:p>
  </w:endnote>
  <w:endnote w:type="continuationSeparator" w:id="0">
    <w:p w:rsidR="002E5964" w:rsidRDefault="002E5964"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0F199F" w:rsidP="000F199F">
        <w:pPr>
          <w:pStyle w:val="af5"/>
          <w:jc w:val="right"/>
        </w:pPr>
        <w:proofErr w:type="spellStart"/>
        <w:r w:rsidRPr="005C1BC1">
          <w:rPr>
            <w:i/>
            <w:color w:val="000000"/>
            <w:sz w:val="18"/>
            <w:szCs w:val="18"/>
          </w:rPr>
          <w:t>Одеський</w:t>
        </w:r>
        <w:proofErr w:type="spellEnd"/>
        <w:r w:rsidRPr="005C1BC1">
          <w:rPr>
            <w:i/>
            <w:color w:val="000000"/>
            <w:sz w:val="18"/>
            <w:szCs w:val="18"/>
          </w:rPr>
          <w:t xml:space="preserve"> </w:t>
        </w:r>
        <w:proofErr w:type="spellStart"/>
        <w:r w:rsidRPr="005C1BC1">
          <w:rPr>
            <w:i/>
            <w:color w:val="000000"/>
            <w:sz w:val="18"/>
            <w:szCs w:val="18"/>
          </w:rPr>
          <w:t>національний</w:t>
        </w:r>
        <w:proofErr w:type="spellEnd"/>
        <w:r w:rsidRPr="005C1BC1">
          <w:rPr>
            <w:i/>
            <w:color w:val="000000"/>
            <w:sz w:val="18"/>
            <w:szCs w:val="18"/>
          </w:rPr>
          <w:t xml:space="preserve"> </w:t>
        </w:r>
        <w:proofErr w:type="spellStart"/>
        <w:r w:rsidRPr="005C1BC1">
          <w:rPr>
            <w:i/>
            <w:color w:val="000000"/>
            <w:sz w:val="18"/>
            <w:szCs w:val="18"/>
          </w:rPr>
          <w:t>медичний</w:t>
        </w:r>
        <w:proofErr w:type="spellEnd"/>
        <w:r w:rsidRPr="005C1BC1">
          <w:rPr>
            <w:i/>
            <w:color w:val="000000"/>
            <w:sz w:val="18"/>
            <w:szCs w:val="18"/>
          </w:rPr>
          <w:t xml:space="preserve"> </w:t>
        </w:r>
        <w:proofErr w:type="spellStart"/>
        <w:r w:rsidRPr="005C1BC1">
          <w:rPr>
            <w:i/>
            <w:color w:val="000000"/>
            <w:sz w:val="18"/>
            <w:szCs w:val="18"/>
          </w:rPr>
          <w:t>університет</w:t>
        </w:r>
        <w:proofErr w:type="spellEnd"/>
        <w:r w:rsidRPr="005C1BC1">
          <w:rPr>
            <w:sz w:val="18"/>
            <w:szCs w:val="18"/>
          </w:rPr>
          <w:t xml:space="preserve"> </w:t>
        </w:r>
        <w:r>
          <w:rPr>
            <w:sz w:val="18"/>
            <w:szCs w:val="18"/>
          </w:rPr>
          <w:tab/>
        </w:r>
        <w:r>
          <w:rPr>
            <w:sz w:val="18"/>
            <w:szCs w:val="18"/>
          </w:rPr>
          <w:tab/>
        </w:r>
        <w:r w:rsidR="004342C9">
          <w:fldChar w:fldCharType="begin"/>
        </w:r>
        <w:r w:rsidR="004342C9">
          <w:instrText xml:space="preserve"> PAGE   \* MERGEFORMAT </w:instrText>
        </w:r>
        <w:r w:rsidR="004342C9">
          <w:fldChar w:fldCharType="separate"/>
        </w:r>
        <w:r w:rsidR="004E5C5B">
          <w:rPr>
            <w:noProof/>
          </w:rPr>
          <w:t>5</w:t>
        </w:r>
        <w:r w:rsidR="004342C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64" w:rsidRDefault="002E5964" w:rsidP="00916701">
      <w:pPr>
        <w:spacing w:after="0" w:line="240" w:lineRule="auto"/>
      </w:pPr>
      <w:r>
        <w:separator/>
      </w:r>
    </w:p>
  </w:footnote>
  <w:footnote w:type="continuationSeparator" w:id="0">
    <w:p w:rsidR="002E5964" w:rsidRDefault="002E5964"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36EC"/>
    <w:rsid w:val="000658CC"/>
    <w:rsid w:val="0007205E"/>
    <w:rsid w:val="0009420C"/>
    <w:rsid w:val="000A4859"/>
    <w:rsid w:val="000A7A88"/>
    <w:rsid w:val="000E61F3"/>
    <w:rsid w:val="000E6BB7"/>
    <w:rsid w:val="000F199F"/>
    <w:rsid w:val="001018FE"/>
    <w:rsid w:val="001035A0"/>
    <w:rsid w:val="00103A4D"/>
    <w:rsid w:val="00127071"/>
    <w:rsid w:val="001346B6"/>
    <w:rsid w:val="00153B44"/>
    <w:rsid w:val="0015600D"/>
    <w:rsid w:val="00166F8C"/>
    <w:rsid w:val="00176F92"/>
    <w:rsid w:val="001777A0"/>
    <w:rsid w:val="00193893"/>
    <w:rsid w:val="001A3E8A"/>
    <w:rsid w:val="001B3F25"/>
    <w:rsid w:val="001B4D67"/>
    <w:rsid w:val="001B6CEA"/>
    <w:rsid w:val="001D0F9E"/>
    <w:rsid w:val="001D16C1"/>
    <w:rsid w:val="001D1898"/>
    <w:rsid w:val="001D29CF"/>
    <w:rsid w:val="001D345F"/>
    <w:rsid w:val="001D736B"/>
    <w:rsid w:val="001E11B4"/>
    <w:rsid w:val="001E6DB3"/>
    <w:rsid w:val="001F18BB"/>
    <w:rsid w:val="001F5DE1"/>
    <w:rsid w:val="0020586A"/>
    <w:rsid w:val="00211752"/>
    <w:rsid w:val="0025397A"/>
    <w:rsid w:val="0026202D"/>
    <w:rsid w:val="00263548"/>
    <w:rsid w:val="0027764D"/>
    <w:rsid w:val="002776E1"/>
    <w:rsid w:val="0028313C"/>
    <w:rsid w:val="002A10B5"/>
    <w:rsid w:val="002A3A4B"/>
    <w:rsid w:val="002E124D"/>
    <w:rsid w:val="002E2D29"/>
    <w:rsid w:val="002E5964"/>
    <w:rsid w:val="002F2849"/>
    <w:rsid w:val="002F38D6"/>
    <w:rsid w:val="00312A53"/>
    <w:rsid w:val="0033372E"/>
    <w:rsid w:val="003432E0"/>
    <w:rsid w:val="00347C07"/>
    <w:rsid w:val="00363A95"/>
    <w:rsid w:val="00372ADE"/>
    <w:rsid w:val="00387784"/>
    <w:rsid w:val="003911D7"/>
    <w:rsid w:val="003A0E1A"/>
    <w:rsid w:val="003A5041"/>
    <w:rsid w:val="003A66E3"/>
    <w:rsid w:val="003B110E"/>
    <w:rsid w:val="003B3BC5"/>
    <w:rsid w:val="003D0D5D"/>
    <w:rsid w:val="003D6479"/>
    <w:rsid w:val="003D6FDF"/>
    <w:rsid w:val="003E7A97"/>
    <w:rsid w:val="003F7DC5"/>
    <w:rsid w:val="0040037F"/>
    <w:rsid w:val="004007E7"/>
    <w:rsid w:val="00406469"/>
    <w:rsid w:val="0040786D"/>
    <w:rsid w:val="004112B9"/>
    <w:rsid w:val="004325BC"/>
    <w:rsid w:val="004342C9"/>
    <w:rsid w:val="00436D67"/>
    <w:rsid w:val="00450326"/>
    <w:rsid w:val="0045035A"/>
    <w:rsid w:val="004552E2"/>
    <w:rsid w:val="00460F76"/>
    <w:rsid w:val="00463E08"/>
    <w:rsid w:val="0047239B"/>
    <w:rsid w:val="00472D66"/>
    <w:rsid w:val="004825F9"/>
    <w:rsid w:val="00482768"/>
    <w:rsid w:val="0048683F"/>
    <w:rsid w:val="00493DDA"/>
    <w:rsid w:val="0049428E"/>
    <w:rsid w:val="00494493"/>
    <w:rsid w:val="004A1128"/>
    <w:rsid w:val="004A5EF2"/>
    <w:rsid w:val="004A6970"/>
    <w:rsid w:val="004B0554"/>
    <w:rsid w:val="004D0CF1"/>
    <w:rsid w:val="004E5C5B"/>
    <w:rsid w:val="004E5E70"/>
    <w:rsid w:val="004E77A5"/>
    <w:rsid w:val="004F56F1"/>
    <w:rsid w:val="005069C5"/>
    <w:rsid w:val="00506A78"/>
    <w:rsid w:val="00515335"/>
    <w:rsid w:val="005167BC"/>
    <w:rsid w:val="00522BC9"/>
    <w:rsid w:val="0052323D"/>
    <w:rsid w:val="00526D3D"/>
    <w:rsid w:val="005544AF"/>
    <w:rsid w:val="00573864"/>
    <w:rsid w:val="005A6057"/>
    <w:rsid w:val="005B05FB"/>
    <w:rsid w:val="005C3E60"/>
    <w:rsid w:val="005D70E2"/>
    <w:rsid w:val="005E37C2"/>
    <w:rsid w:val="005F1E7F"/>
    <w:rsid w:val="00600532"/>
    <w:rsid w:val="006007AF"/>
    <w:rsid w:val="00605B07"/>
    <w:rsid w:val="00616545"/>
    <w:rsid w:val="006247F9"/>
    <w:rsid w:val="0063726D"/>
    <w:rsid w:val="00640AFE"/>
    <w:rsid w:val="0065279B"/>
    <w:rsid w:val="0066613B"/>
    <w:rsid w:val="00667918"/>
    <w:rsid w:val="006A72AA"/>
    <w:rsid w:val="006A7935"/>
    <w:rsid w:val="006B002B"/>
    <w:rsid w:val="006E127A"/>
    <w:rsid w:val="006F143B"/>
    <w:rsid w:val="006F39B3"/>
    <w:rsid w:val="007005E7"/>
    <w:rsid w:val="0070482E"/>
    <w:rsid w:val="00714DF4"/>
    <w:rsid w:val="007204FF"/>
    <w:rsid w:val="0073486A"/>
    <w:rsid w:val="00756F70"/>
    <w:rsid w:val="00757677"/>
    <w:rsid w:val="0077030A"/>
    <w:rsid w:val="00773A15"/>
    <w:rsid w:val="00775B27"/>
    <w:rsid w:val="00786E01"/>
    <w:rsid w:val="007B1AD7"/>
    <w:rsid w:val="007C07AC"/>
    <w:rsid w:val="007C4CA6"/>
    <w:rsid w:val="007C6089"/>
    <w:rsid w:val="007C65F6"/>
    <w:rsid w:val="007D7F51"/>
    <w:rsid w:val="007F5FB8"/>
    <w:rsid w:val="0080619A"/>
    <w:rsid w:val="008333D8"/>
    <w:rsid w:val="00862911"/>
    <w:rsid w:val="00865636"/>
    <w:rsid w:val="00870431"/>
    <w:rsid w:val="00873E40"/>
    <w:rsid w:val="008751F1"/>
    <w:rsid w:val="00877BC4"/>
    <w:rsid w:val="00887AD1"/>
    <w:rsid w:val="0089412B"/>
    <w:rsid w:val="00895EA2"/>
    <w:rsid w:val="008B6C29"/>
    <w:rsid w:val="008B7CFD"/>
    <w:rsid w:val="008C3876"/>
    <w:rsid w:val="008D11CC"/>
    <w:rsid w:val="008F7BC6"/>
    <w:rsid w:val="009059D0"/>
    <w:rsid w:val="00916701"/>
    <w:rsid w:val="00922A07"/>
    <w:rsid w:val="00925879"/>
    <w:rsid w:val="0093420A"/>
    <w:rsid w:val="00943208"/>
    <w:rsid w:val="00944952"/>
    <w:rsid w:val="00950EE4"/>
    <w:rsid w:val="00955504"/>
    <w:rsid w:val="009650ED"/>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111D7"/>
    <w:rsid w:val="00A2463A"/>
    <w:rsid w:val="00A5307F"/>
    <w:rsid w:val="00A53E23"/>
    <w:rsid w:val="00A55721"/>
    <w:rsid w:val="00A559A2"/>
    <w:rsid w:val="00A721EF"/>
    <w:rsid w:val="00A74EBD"/>
    <w:rsid w:val="00A82089"/>
    <w:rsid w:val="00A83096"/>
    <w:rsid w:val="00A8757B"/>
    <w:rsid w:val="00A91329"/>
    <w:rsid w:val="00A9518C"/>
    <w:rsid w:val="00AA5412"/>
    <w:rsid w:val="00AA5D43"/>
    <w:rsid w:val="00AB0630"/>
    <w:rsid w:val="00AB43CE"/>
    <w:rsid w:val="00AB6CE0"/>
    <w:rsid w:val="00AC63E7"/>
    <w:rsid w:val="00AF2099"/>
    <w:rsid w:val="00AF2396"/>
    <w:rsid w:val="00AF635C"/>
    <w:rsid w:val="00B070B1"/>
    <w:rsid w:val="00B27D68"/>
    <w:rsid w:val="00B31473"/>
    <w:rsid w:val="00B3260D"/>
    <w:rsid w:val="00B4632F"/>
    <w:rsid w:val="00B471E2"/>
    <w:rsid w:val="00B631C4"/>
    <w:rsid w:val="00B73054"/>
    <w:rsid w:val="00B837ED"/>
    <w:rsid w:val="00B95809"/>
    <w:rsid w:val="00BA6F73"/>
    <w:rsid w:val="00BB2FDE"/>
    <w:rsid w:val="00BC1C38"/>
    <w:rsid w:val="00BD22A5"/>
    <w:rsid w:val="00BD6B74"/>
    <w:rsid w:val="00BD7C33"/>
    <w:rsid w:val="00C1670E"/>
    <w:rsid w:val="00C33EC5"/>
    <w:rsid w:val="00C34847"/>
    <w:rsid w:val="00C46B75"/>
    <w:rsid w:val="00C4748F"/>
    <w:rsid w:val="00C47B64"/>
    <w:rsid w:val="00C7585C"/>
    <w:rsid w:val="00C76D4E"/>
    <w:rsid w:val="00C86CF5"/>
    <w:rsid w:val="00C953DE"/>
    <w:rsid w:val="00CD1592"/>
    <w:rsid w:val="00CD783E"/>
    <w:rsid w:val="00CE0FB1"/>
    <w:rsid w:val="00CE1E39"/>
    <w:rsid w:val="00CE29B9"/>
    <w:rsid w:val="00CE5B4F"/>
    <w:rsid w:val="00CE6129"/>
    <w:rsid w:val="00CF0DF8"/>
    <w:rsid w:val="00D077C6"/>
    <w:rsid w:val="00D12ACE"/>
    <w:rsid w:val="00D312BF"/>
    <w:rsid w:val="00D33522"/>
    <w:rsid w:val="00D5038F"/>
    <w:rsid w:val="00D5628F"/>
    <w:rsid w:val="00D73CC6"/>
    <w:rsid w:val="00D75CBA"/>
    <w:rsid w:val="00D839F0"/>
    <w:rsid w:val="00D92647"/>
    <w:rsid w:val="00D951F8"/>
    <w:rsid w:val="00DB6571"/>
    <w:rsid w:val="00DB7D3C"/>
    <w:rsid w:val="00DC0B0B"/>
    <w:rsid w:val="00E02448"/>
    <w:rsid w:val="00E03B84"/>
    <w:rsid w:val="00E15484"/>
    <w:rsid w:val="00E30BE1"/>
    <w:rsid w:val="00E424D2"/>
    <w:rsid w:val="00E444E3"/>
    <w:rsid w:val="00E44D18"/>
    <w:rsid w:val="00E50C44"/>
    <w:rsid w:val="00E94D7E"/>
    <w:rsid w:val="00E957F7"/>
    <w:rsid w:val="00EA167B"/>
    <w:rsid w:val="00ED1B80"/>
    <w:rsid w:val="00ED3688"/>
    <w:rsid w:val="00ED79D8"/>
    <w:rsid w:val="00EF5D6D"/>
    <w:rsid w:val="00F20080"/>
    <w:rsid w:val="00F245D8"/>
    <w:rsid w:val="00F32967"/>
    <w:rsid w:val="00F4007B"/>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F3973"/>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79851023">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335095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E%D1%80%D0%BC%D0%B0%D1%82%D0%B8%D0%B2%D0%BD%D0%B0_%D0%B4%D0%BE%D0%BA%D1%83%D0%BC%D0%B5%D0%BD%D1%82%D0%B0%D1%86%D1%96%D1%8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B254B-893F-476B-9D1E-AEE82FC6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7103</Words>
  <Characters>4049</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Задолинна Тетяна Петрівна</cp:lastModifiedBy>
  <cp:revision>4</cp:revision>
  <cp:lastPrinted>2022-10-19T13:55:00Z</cp:lastPrinted>
  <dcterms:created xsi:type="dcterms:W3CDTF">2023-03-03T11:22:00Z</dcterms:created>
  <dcterms:modified xsi:type="dcterms:W3CDTF">2023-03-03T12:16:00Z</dcterms:modified>
</cp:coreProperties>
</file>