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8016" w14:textId="77777777" w:rsidR="00B10FE8" w:rsidRPr="000F3E0B" w:rsidRDefault="00B10FE8" w:rsidP="00B10FE8">
      <w:pPr>
        <w:spacing w:after="0" w:line="240" w:lineRule="auto"/>
        <w:jc w:val="right"/>
        <w:rPr>
          <w:rFonts w:ascii="Times New Roman" w:hAnsi="Times New Roman" w:cs="Times New Roman"/>
          <w:b/>
          <w:color w:val="000000" w:themeColor="text1"/>
          <w:sz w:val="24"/>
          <w:szCs w:val="24"/>
          <w:lang w:eastAsia="ru-RU"/>
        </w:rPr>
      </w:pPr>
      <w:r w:rsidRPr="000F3E0B">
        <w:rPr>
          <w:rFonts w:ascii="Times New Roman" w:hAnsi="Times New Roman" w:cs="Times New Roman"/>
          <w:b/>
          <w:color w:val="000000" w:themeColor="text1"/>
          <w:sz w:val="24"/>
          <w:szCs w:val="24"/>
          <w:lang w:eastAsia="ru-RU"/>
        </w:rPr>
        <w:t>ДОДАТОК № 2</w:t>
      </w:r>
    </w:p>
    <w:p w14:paraId="1CA5720D" w14:textId="4856F967" w:rsidR="004D56F5" w:rsidRPr="000F3E0B" w:rsidRDefault="00B10FE8" w:rsidP="004D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color w:val="000000" w:themeColor="text1"/>
          <w:sz w:val="24"/>
          <w:szCs w:val="24"/>
          <w:lang w:eastAsia="ru-RU"/>
        </w:rPr>
      </w:pPr>
      <w:r w:rsidRPr="000F3E0B">
        <w:rPr>
          <w:rFonts w:ascii="Times New Roman" w:hAnsi="Times New Roman" w:cs="Times New Roman"/>
          <w:b/>
          <w:iCs/>
          <w:color w:val="000000" w:themeColor="text1"/>
          <w:sz w:val="24"/>
          <w:szCs w:val="24"/>
          <w:lang w:eastAsia="ru-RU"/>
        </w:rPr>
        <w:t>ТЕХНІЧНА СПЕЦИФІКАЦІЯ</w:t>
      </w:r>
    </w:p>
    <w:p w14:paraId="4BAAC4A0" w14:textId="77777777" w:rsidR="004D56F5" w:rsidRPr="000F3E0B" w:rsidRDefault="004D56F5" w:rsidP="004D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color w:val="000000" w:themeColor="text1"/>
          <w:sz w:val="24"/>
          <w:szCs w:val="24"/>
          <w:lang w:eastAsia="ru-RU"/>
        </w:rPr>
      </w:pPr>
    </w:p>
    <w:p w14:paraId="3ECF5FE2" w14:textId="19B0F80C" w:rsidR="000F3E0B" w:rsidRPr="000F3E0B" w:rsidRDefault="004D56F5" w:rsidP="000F3E0B">
      <w:pPr>
        <w:jc w:val="center"/>
        <w:rPr>
          <w:rFonts w:ascii="Times New Roman" w:hAnsi="Times New Roman" w:cs="Times New Roman"/>
          <w:sz w:val="24"/>
          <w:szCs w:val="24"/>
        </w:rPr>
      </w:pPr>
      <w:r w:rsidRPr="000F3E0B">
        <w:rPr>
          <w:rFonts w:ascii="Times New Roman" w:hAnsi="Times New Roman" w:cs="Times New Roman"/>
          <w:b/>
          <w:bCs/>
          <w:sz w:val="24"/>
          <w:szCs w:val="24"/>
          <w:lang w:val="uk"/>
        </w:rPr>
        <w:t>Програмн</w:t>
      </w:r>
      <w:r w:rsidR="000F3E0B" w:rsidRPr="000F3E0B">
        <w:rPr>
          <w:rFonts w:ascii="Times New Roman" w:hAnsi="Times New Roman" w:cs="Times New Roman"/>
          <w:b/>
          <w:bCs/>
          <w:sz w:val="24"/>
          <w:szCs w:val="24"/>
          <w:lang w:val="uk"/>
        </w:rPr>
        <w:t>а</w:t>
      </w:r>
      <w:r w:rsidRPr="000F3E0B">
        <w:rPr>
          <w:rFonts w:ascii="Times New Roman" w:hAnsi="Times New Roman" w:cs="Times New Roman"/>
          <w:b/>
          <w:bCs/>
          <w:sz w:val="24"/>
          <w:szCs w:val="24"/>
          <w:lang w:val="uk"/>
        </w:rPr>
        <w:t xml:space="preserve"> продукці</w:t>
      </w:r>
      <w:r w:rsidR="000F3E0B" w:rsidRPr="000F3E0B">
        <w:rPr>
          <w:rFonts w:ascii="Times New Roman" w:hAnsi="Times New Roman" w:cs="Times New Roman"/>
          <w:b/>
          <w:bCs/>
          <w:sz w:val="24"/>
          <w:szCs w:val="24"/>
          <w:lang w:val="uk"/>
        </w:rPr>
        <w:t>я</w:t>
      </w:r>
      <w:r w:rsidRPr="000F3E0B">
        <w:rPr>
          <w:rFonts w:ascii="Times New Roman" w:hAnsi="Times New Roman" w:cs="Times New Roman"/>
          <w:b/>
          <w:bCs/>
          <w:sz w:val="24"/>
          <w:szCs w:val="24"/>
          <w:lang w:val="uk"/>
        </w:rPr>
        <w:t xml:space="preserve"> (ПП) “Медична інформаційна система (МІС) ”</w:t>
      </w:r>
    </w:p>
    <w:p w14:paraId="30246FA2" w14:textId="2AEB232B" w:rsidR="000F3E0B" w:rsidRPr="000F3E0B" w:rsidRDefault="000F3E0B" w:rsidP="000F3E0B">
      <w:pPr>
        <w:pStyle w:val="21"/>
        <w:ind w:right="-1"/>
        <w:jc w:val="both"/>
        <w:rPr>
          <w:bCs/>
          <w:sz w:val="24"/>
          <w:lang w:val="uk-UA" w:eastAsia="ru-RU"/>
        </w:rPr>
      </w:pPr>
      <w:r w:rsidRPr="000F3E0B">
        <w:rPr>
          <w:bCs/>
          <w:sz w:val="24"/>
          <w:lang w:val="uk-UA" w:eastAsia="ru-RU"/>
        </w:rPr>
        <w:t xml:space="preserve">Кількість робочих місць, з яких повинно бути забезпечено доступ у систему- </w:t>
      </w:r>
      <w:r w:rsidRPr="000F3E0B">
        <w:rPr>
          <w:b/>
          <w:bCs/>
          <w:sz w:val="24"/>
          <w:lang w:val="uk-UA" w:eastAsia="ru-RU"/>
        </w:rPr>
        <w:t>105</w:t>
      </w:r>
      <w:r w:rsidRPr="000F3E0B">
        <w:rPr>
          <w:bCs/>
          <w:sz w:val="24"/>
          <w:lang w:val="uk-UA" w:eastAsia="ru-RU"/>
        </w:rPr>
        <w:t>.</w:t>
      </w:r>
    </w:p>
    <w:tbl>
      <w:tblPr>
        <w:tblW w:w="0" w:type="auto"/>
        <w:tblLayout w:type="fixed"/>
        <w:tblLook w:val="06A0" w:firstRow="1" w:lastRow="0" w:firstColumn="1" w:lastColumn="0" w:noHBand="1" w:noVBand="1"/>
      </w:tblPr>
      <w:tblGrid>
        <w:gridCol w:w="10020"/>
      </w:tblGrid>
      <w:tr w:rsidR="000F3E0B" w:rsidRPr="000F3E0B" w14:paraId="7069D847" w14:textId="77777777" w:rsidTr="000B01E3">
        <w:trPr>
          <w:trHeight w:val="831"/>
        </w:trPr>
        <w:tc>
          <w:tcPr>
            <w:tcW w:w="10020" w:type="dxa"/>
            <w:tcBorders>
              <w:top w:val="single" w:sz="8" w:space="0" w:color="auto"/>
              <w:left w:val="single" w:sz="8" w:space="0" w:color="auto"/>
              <w:bottom w:val="single" w:sz="8" w:space="0" w:color="auto"/>
              <w:right w:val="single" w:sz="8" w:space="0" w:color="auto"/>
            </w:tcBorders>
          </w:tcPr>
          <w:p w14:paraId="00DB5473" w14:textId="77777777" w:rsidR="000F3E0B" w:rsidRPr="000F3E0B" w:rsidRDefault="000F3E0B" w:rsidP="000F3E0B">
            <w:pPr>
              <w:numPr>
                <w:ilvl w:val="0"/>
                <w:numId w:val="41"/>
              </w:numPr>
              <w:spacing w:after="0" w:line="240" w:lineRule="auto"/>
              <w:contextualSpacing/>
              <w:rPr>
                <w:rFonts w:ascii="Times New Roman" w:hAnsi="Times New Roman" w:cs="Times New Roman"/>
                <w:b/>
                <w:bCs/>
                <w:sz w:val="24"/>
                <w:szCs w:val="24"/>
              </w:rPr>
            </w:pPr>
            <w:r w:rsidRPr="000F3E0B">
              <w:rPr>
                <w:rFonts w:ascii="Times New Roman" w:hAnsi="Times New Roman" w:cs="Times New Roman"/>
                <w:b/>
                <w:bCs/>
                <w:sz w:val="24"/>
                <w:szCs w:val="24"/>
                <w:lang w:val="uk"/>
              </w:rPr>
              <w:t>Завдання, які вирішує ПП МІС ______</w:t>
            </w:r>
          </w:p>
          <w:p w14:paraId="794374E6" w14:textId="21A44786" w:rsidR="000F3E0B" w:rsidRPr="000F3E0B" w:rsidRDefault="000F3E0B" w:rsidP="000B01E3">
            <w:pPr>
              <w:ind w:firstLine="705"/>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ПП МІС </w:t>
            </w:r>
            <w:r w:rsidRPr="000F3E0B">
              <w:rPr>
                <w:rFonts w:ascii="Times New Roman" w:hAnsi="Times New Roman" w:cs="Times New Roman"/>
                <w:sz w:val="24"/>
                <w:szCs w:val="24"/>
              </w:rPr>
              <w:t>_______ повинна</w:t>
            </w:r>
            <w:r w:rsidRPr="000F3E0B">
              <w:rPr>
                <w:rFonts w:ascii="Times New Roman" w:hAnsi="Times New Roman" w:cs="Times New Roman"/>
                <w:sz w:val="24"/>
                <w:szCs w:val="24"/>
                <w:lang w:val="uk"/>
              </w:rPr>
              <w:t xml:space="preserve"> забезпечувати інформаційно-аналітичну підтримку лікувально-діагностичного процесу, побудову єдиної інформаційної системи взаємодії між пацієнтами та закладами охорони здоров’я різних рівнів надання медичної допомоги і установами управління охороною здоров’я. </w:t>
            </w:r>
          </w:p>
          <w:p w14:paraId="2BE89371" w14:textId="77777777" w:rsidR="000F3E0B" w:rsidRPr="000F3E0B" w:rsidRDefault="000F3E0B" w:rsidP="000B01E3">
            <w:pPr>
              <w:ind w:firstLine="705"/>
              <w:rPr>
                <w:rFonts w:ascii="Times New Roman" w:hAnsi="Times New Roman" w:cs="Times New Roman"/>
                <w:sz w:val="24"/>
                <w:szCs w:val="24"/>
              </w:rPr>
            </w:pPr>
            <w:r w:rsidRPr="000F3E0B">
              <w:rPr>
                <w:rFonts w:ascii="Times New Roman" w:hAnsi="Times New Roman" w:cs="Times New Roman"/>
                <w:sz w:val="24"/>
                <w:szCs w:val="24"/>
                <w:lang w:val="uk"/>
              </w:rPr>
              <w:t xml:space="preserve">ПП МІС ________ має  виконувати наступні завдання для: </w:t>
            </w:r>
          </w:p>
          <w:p w14:paraId="146D2D0C" w14:textId="77777777" w:rsidR="000F3E0B" w:rsidRPr="000F3E0B" w:rsidRDefault="000F3E0B" w:rsidP="000B01E3">
            <w:pPr>
              <w:rPr>
                <w:rFonts w:ascii="Times New Roman" w:hAnsi="Times New Roman" w:cs="Times New Roman"/>
                <w:sz w:val="24"/>
                <w:szCs w:val="24"/>
              </w:rPr>
            </w:pPr>
            <w:r w:rsidRPr="000F3E0B">
              <w:rPr>
                <w:rFonts w:ascii="Times New Roman" w:hAnsi="Times New Roman" w:cs="Times New Roman"/>
                <w:sz w:val="24"/>
                <w:szCs w:val="24"/>
                <w:u w:val="single"/>
                <w:lang w:val="uk"/>
              </w:rPr>
              <w:t xml:space="preserve">Лікарів: </w:t>
            </w:r>
          </w:p>
          <w:p w14:paraId="3B65D46A"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підвищення кваліфікації за рахунок впровадження сучасних інформаційних технологій  </w:t>
            </w:r>
          </w:p>
          <w:p w14:paraId="4C92C30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зручного доступу до єдиних медичних електронних довідників і баз даних </w:t>
            </w:r>
          </w:p>
          <w:p w14:paraId="3551635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сприяння у виборі обґрунтованих медичних рішень </w:t>
            </w:r>
          </w:p>
          <w:p w14:paraId="0E5D2BD2"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зменшення медичних помилок </w:t>
            </w:r>
          </w:p>
          <w:p w14:paraId="2766CCA4"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швидкий̆ доступ до всіх записів пацієнтів із стаціонарних або віддалених місць для більш скоординованої̈ та ефективної̈ медичної̈ допомоги </w:t>
            </w:r>
          </w:p>
          <w:p w14:paraId="2DC56FA5"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зменшення часу на заповнення паперової документації </w:t>
            </w:r>
          </w:p>
          <w:p w14:paraId="0A58CC0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оптимізація процесу введення інформації </w:t>
            </w:r>
          </w:p>
          <w:p w14:paraId="0B98268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збільшення обсягу інформації, необхідної для практичної роботи та оцінки стану кожного пацієнта </w:t>
            </w:r>
          </w:p>
          <w:p w14:paraId="6709BCF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підвищення наукового рівня ефективності діагностики і лікування </w:t>
            </w:r>
          </w:p>
          <w:p w14:paraId="7BA2251E" w14:textId="77777777" w:rsidR="000F3E0B" w:rsidRPr="000F3E0B" w:rsidRDefault="000F3E0B" w:rsidP="000B01E3">
            <w:pPr>
              <w:rPr>
                <w:rFonts w:ascii="Times New Roman" w:hAnsi="Times New Roman" w:cs="Times New Roman"/>
                <w:sz w:val="24"/>
                <w:szCs w:val="24"/>
              </w:rPr>
            </w:pPr>
            <w:r w:rsidRPr="000F3E0B">
              <w:rPr>
                <w:rFonts w:ascii="Times New Roman" w:hAnsi="Times New Roman" w:cs="Times New Roman"/>
                <w:sz w:val="24"/>
                <w:szCs w:val="24"/>
                <w:u w:val="single"/>
                <w:lang w:val="uk"/>
              </w:rPr>
              <w:t xml:space="preserve">Керівника медичного закладу: </w:t>
            </w:r>
          </w:p>
          <w:p w14:paraId="1676D94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підвищення ефективності керування за рахунок оперативності прийняття і покращення якості управлінських рішень </w:t>
            </w:r>
          </w:p>
          <w:p w14:paraId="68792EB6"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підтримка управління якістю надання медичної допомоги населенню </w:t>
            </w:r>
          </w:p>
          <w:p w14:paraId="0C01DA61"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підвищення показників рентабельності роботи медичного закладу </w:t>
            </w:r>
          </w:p>
          <w:p w14:paraId="3E23820C"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об’єднання та зберігання всієї медичної інформації пацієнтів в єдиній захищеній інформаційній інфраструктурі </w:t>
            </w:r>
          </w:p>
          <w:p w14:paraId="7340D2C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автоматизації документообігу </w:t>
            </w:r>
          </w:p>
          <w:p w14:paraId="18E34D5A"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доступу до реальних статистичних даних для аналізу діяльності медичного закладу </w:t>
            </w:r>
          </w:p>
          <w:p w14:paraId="631B319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оцінки ефективності та раціоналізація використання ресурсів для надання медичної допомоги населенню </w:t>
            </w:r>
          </w:p>
          <w:p w14:paraId="2549402C"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моніторинг обігу лікарських засобів та виробів медичного призначення </w:t>
            </w:r>
          </w:p>
          <w:p w14:paraId="062FB02E"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прогнозування потреб у медичній допомозі </w:t>
            </w:r>
          </w:p>
          <w:p w14:paraId="6E86802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зменшення тривалості обслуговування клієнтів за рахунок автоматизації медичних процесів </w:t>
            </w:r>
          </w:p>
          <w:p w14:paraId="38EFD8F3"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розвантаження “живої” черги в закладі медичної допомоги </w:t>
            </w:r>
          </w:p>
          <w:p w14:paraId="6462A855"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підвищення кваліфікації персоналу за рахунок використання в роботі сучасних інформаційних технологій </w:t>
            </w:r>
          </w:p>
          <w:p w14:paraId="37E0BEB7" w14:textId="77777777" w:rsidR="000F3E0B" w:rsidRPr="000F3E0B" w:rsidRDefault="000F3E0B" w:rsidP="000B01E3">
            <w:pPr>
              <w:rPr>
                <w:rFonts w:ascii="Times New Roman" w:hAnsi="Times New Roman" w:cs="Times New Roman"/>
                <w:sz w:val="24"/>
                <w:szCs w:val="24"/>
              </w:rPr>
            </w:pPr>
            <w:r w:rsidRPr="000F3E0B">
              <w:rPr>
                <w:rFonts w:ascii="Times New Roman" w:hAnsi="Times New Roman" w:cs="Times New Roman"/>
                <w:sz w:val="24"/>
                <w:szCs w:val="24"/>
                <w:u w:val="single"/>
                <w:lang w:val="uk"/>
              </w:rPr>
              <w:t xml:space="preserve">Пацієнтів: </w:t>
            </w:r>
          </w:p>
          <w:p w14:paraId="4401334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покращення доступності та якості отримання медичної допомоги </w:t>
            </w:r>
          </w:p>
          <w:p w14:paraId="7D19A2A7"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повного захищеного доступу до своїх даних персональної електронної медичної карти </w:t>
            </w:r>
          </w:p>
          <w:p w14:paraId="5B81DBC6"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lastRenderedPageBreak/>
              <w:t xml:space="preserve">отримання результатів лабораторно-інструментальних досліджень в режимі реального часу </w:t>
            </w:r>
          </w:p>
          <w:p w14:paraId="1FD9258E"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можливості онлайн-запису на прийом до лікаря </w:t>
            </w:r>
          </w:p>
          <w:p w14:paraId="68827E44"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зменшення часу очікування на прийом до лікаря </w:t>
            </w:r>
          </w:p>
          <w:p w14:paraId="7132F40E"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моніторингу та контролю численних показників здоров'я спільно зі </w:t>
            </w:r>
            <w:proofErr w:type="spellStart"/>
            <w:r w:rsidRPr="000F3E0B">
              <w:rPr>
                <w:rFonts w:ascii="Times New Roman" w:hAnsi="Times New Roman" w:cs="Times New Roman"/>
                <w:sz w:val="24"/>
                <w:szCs w:val="24"/>
                <w:lang w:val="uk"/>
              </w:rPr>
              <w:t>своїм</w:t>
            </w:r>
            <w:proofErr w:type="spellEnd"/>
            <w:r w:rsidRPr="000F3E0B">
              <w:rPr>
                <w:rFonts w:ascii="Times New Roman" w:hAnsi="Times New Roman" w:cs="Times New Roman"/>
                <w:sz w:val="24"/>
                <w:szCs w:val="24"/>
                <w:lang w:val="uk"/>
              </w:rPr>
              <w:t xml:space="preserve"> лікуючим лікарем </w:t>
            </w:r>
          </w:p>
          <w:p w14:paraId="4AC9B8DE"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надання доступу до своїх даних електронної медичної карти суміжним спеціалістам для можливості отримання додаткової консультації  </w:t>
            </w:r>
          </w:p>
          <w:p w14:paraId="37C5F930" w14:textId="77777777" w:rsidR="000F3E0B" w:rsidRPr="000F3E0B" w:rsidRDefault="000F3E0B" w:rsidP="000B01E3">
            <w:pPr>
              <w:rPr>
                <w:rFonts w:ascii="Times New Roman" w:hAnsi="Times New Roman" w:cs="Times New Roman"/>
                <w:sz w:val="24"/>
                <w:szCs w:val="24"/>
              </w:rPr>
            </w:pPr>
            <w:r w:rsidRPr="000F3E0B">
              <w:rPr>
                <w:rFonts w:ascii="Times New Roman" w:hAnsi="Times New Roman" w:cs="Times New Roman"/>
                <w:sz w:val="24"/>
                <w:szCs w:val="24"/>
                <w:u w:val="single"/>
                <w:lang w:val="uk"/>
              </w:rPr>
              <w:t xml:space="preserve">Міністерства охорони здоров’я (МОЗ) України та Національної служби здоров’я України (НСЗУ): </w:t>
            </w:r>
          </w:p>
          <w:p w14:paraId="40F5666D"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якісної реалізації забезпечення нових умов державного фінансування  </w:t>
            </w:r>
          </w:p>
          <w:p w14:paraId="21674216"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відчутного прогресу медичної галузі регіону  </w:t>
            </w:r>
          </w:p>
          <w:p w14:paraId="115EFB58"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зміцнення потенціалу громадського здоров’я  </w:t>
            </w:r>
          </w:p>
          <w:p w14:paraId="03DD1F0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покращення якості та безпеки медичного обслуговування і послуг </w:t>
            </w:r>
          </w:p>
          <w:p w14:paraId="54FC5B5C" w14:textId="77777777" w:rsidR="000F3E0B" w:rsidRPr="000F3E0B" w:rsidRDefault="000F3E0B" w:rsidP="000B01E3">
            <w:pPr>
              <w:rPr>
                <w:rFonts w:ascii="Times New Roman" w:hAnsi="Times New Roman" w:cs="Times New Roman"/>
                <w:sz w:val="24"/>
                <w:szCs w:val="24"/>
              </w:rPr>
            </w:pPr>
            <w:r w:rsidRPr="000F3E0B">
              <w:rPr>
                <w:rFonts w:ascii="Times New Roman" w:hAnsi="Times New Roman" w:cs="Times New Roman"/>
                <w:b/>
                <w:bCs/>
                <w:sz w:val="24"/>
                <w:szCs w:val="24"/>
                <w:lang w:val="uk"/>
              </w:rPr>
              <w:t>Технічні та якісні характеристики</w:t>
            </w:r>
            <w:r w:rsidRPr="000F3E0B">
              <w:rPr>
                <w:rFonts w:ascii="Times New Roman" w:hAnsi="Times New Roman" w:cs="Times New Roman"/>
                <w:sz w:val="24"/>
                <w:szCs w:val="24"/>
                <w:lang w:val="uk"/>
              </w:rPr>
              <w:t xml:space="preserve"> </w:t>
            </w:r>
          </w:p>
          <w:p w14:paraId="7049B003" w14:textId="77777777" w:rsidR="000F3E0B" w:rsidRPr="000F3E0B" w:rsidRDefault="000F3E0B" w:rsidP="000B01E3">
            <w:pPr>
              <w:ind w:firstLine="705"/>
              <w:rPr>
                <w:rFonts w:ascii="Times New Roman" w:hAnsi="Times New Roman" w:cs="Times New Roman"/>
                <w:sz w:val="24"/>
                <w:szCs w:val="24"/>
              </w:rPr>
            </w:pPr>
            <w:r w:rsidRPr="000F3E0B">
              <w:rPr>
                <w:rFonts w:ascii="Times New Roman" w:hAnsi="Times New Roman" w:cs="Times New Roman"/>
                <w:b/>
                <w:bCs/>
                <w:sz w:val="24"/>
                <w:szCs w:val="24"/>
                <w:lang w:val="uk"/>
              </w:rPr>
              <w:t xml:space="preserve">2.1 Загальні </w:t>
            </w:r>
            <w:r w:rsidRPr="000F3E0B">
              <w:rPr>
                <w:rFonts w:ascii="Times New Roman" w:hAnsi="Times New Roman" w:cs="Times New Roman"/>
                <w:b/>
                <w:bCs/>
                <w:color w:val="000000"/>
                <w:sz w:val="24"/>
                <w:szCs w:val="24"/>
                <w:lang w:val="uk"/>
              </w:rPr>
              <w:t>характеристики</w:t>
            </w:r>
            <w:r w:rsidRPr="000F3E0B">
              <w:rPr>
                <w:rFonts w:ascii="Times New Roman" w:hAnsi="Times New Roman" w:cs="Times New Roman"/>
                <w:color w:val="2F5496"/>
                <w:sz w:val="24"/>
                <w:szCs w:val="24"/>
                <w:lang w:val="uk"/>
              </w:rPr>
              <w:t xml:space="preserve"> </w:t>
            </w:r>
          </w:p>
          <w:p w14:paraId="55F249E4" w14:textId="77777777" w:rsidR="000F3E0B" w:rsidRPr="000F3E0B" w:rsidRDefault="000F3E0B" w:rsidP="000B01E3">
            <w:pPr>
              <w:ind w:firstLine="270"/>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  ПП МІС ______ повинно бути реалізовано в вигляді веб-інтерфейсу інтернет-браузера, а також в вигляді мобільного додатку для операційних систем </w:t>
            </w:r>
            <w:proofErr w:type="spellStart"/>
            <w:r w:rsidRPr="000F3E0B">
              <w:rPr>
                <w:rFonts w:ascii="Times New Roman" w:hAnsi="Times New Roman" w:cs="Times New Roman"/>
                <w:sz w:val="24"/>
                <w:szCs w:val="24"/>
                <w:lang w:val="uk"/>
              </w:rPr>
              <w:t>Android</w:t>
            </w:r>
            <w:proofErr w:type="spellEnd"/>
            <w:r w:rsidRPr="000F3E0B">
              <w:rPr>
                <w:rFonts w:ascii="Times New Roman" w:hAnsi="Times New Roman" w:cs="Times New Roman"/>
                <w:sz w:val="24"/>
                <w:szCs w:val="24"/>
                <w:lang w:val="uk"/>
              </w:rPr>
              <w:t xml:space="preserve">, </w:t>
            </w:r>
            <w:proofErr w:type="spellStart"/>
            <w:r w:rsidRPr="000F3E0B">
              <w:rPr>
                <w:rFonts w:ascii="Times New Roman" w:hAnsi="Times New Roman" w:cs="Times New Roman"/>
                <w:sz w:val="24"/>
                <w:szCs w:val="24"/>
                <w:lang w:val="uk"/>
              </w:rPr>
              <w:t>iOS</w:t>
            </w:r>
            <w:proofErr w:type="spellEnd"/>
            <w:r w:rsidRPr="000F3E0B">
              <w:rPr>
                <w:rFonts w:ascii="Times New Roman" w:hAnsi="Times New Roman" w:cs="Times New Roman"/>
                <w:sz w:val="24"/>
                <w:szCs w:val="24"/>
                <w:lang w:val="uk"/>
              </w:rPr>
              <w:t>, та додатку для десктоп-версії.</w:t>
            </w:r>
          </w:p>
          <w:p w14:paraId="4B0991C2" w14:textId="77777777" w:rsidR="000F3E0B" w:rsidRPr="000F3E0B" w:rsidRDefault="000F3E0B" w:rsidP="000B01E3">
            <w:pPr>
              <w:ind w:firstLine="360"/>
              <w:rPr>
                <w:rFonts w:ascii="Times New Roman" w:hAnsi="Times New Roman" w:cs="Times New Roman"/>
                <w:sz w:val="24"/>
                <w:szCs w:val="24"/>
                <w:lang w:val="uk"/>
              </w:rPr>
            </w:pPr>
          </w:p>
          <w:p w14:paraId="4929A8D3" w14:textId="77777777" w:rsidR="000F3E0B" w:rsidRPr="00E8158F" w:rsidRDefault="000F3E0B" w:rsidP="000B01E3">
            <w:pPr>
              <w:ind w:firstLine="360"/>
              <w:rPr>
                <w:rFonts w:ascii="Times New Roman" w:hAnsi="Times New Roman" w:cs="Times New Roman"/>
                <w:sz w:val="24"/>
                <w:szCs w:val="24"/>
                <w:lang w:val="uk"/>
              </w:rPr>
            </w:pPr>
            <w:r w:rsidRPr="00E8158F">
              <w:rPr>
                <w:rFonts w:ascii="Times New Roman" w:hAnsi="Times New Roman" w:cs="Times New Roman"/>
                <w:sz w:val="24"/>
                <w:szCs w:val="24"/>
                <w:lang w:val="uk"/>
              </w:rPr>
              <w:t xml:space="preserve">ПП МІС  повинно бути реалізовано на двох мовах: українській, англійській,  а також включає в себе наступні підсистеми, профілі та модулі взаємодії: </w:t>
            </w:r>
          </w:p>
          <w:p w14:paraId="5E3E8F53" w14:textId="77777777" w:rsidR="000F3E0B" w:rsidRPr="000F3E0B" w:rsidRDefault="000F3E0B" w:rsidP="000B01E3">
            <w:pPr>
              <w:rPr>
                <w:rFonts w:ascii="Times New Roman" w:hAnsi="Times New Roman" w:cs="Times New Roman"/>
                <w:sz w:val="24"/>
                <w:szCs w:val="24"/>
              </w:rPr>
            </w:pPr>
            <w:r w:rsidRPr="000F3E0B">
              <w:rPr>
                <w:rFonts w:ascii="Times New Roman" w:hAnsi="Times New Roman" w:cs="Times New Roman"/>
                <w:sz w:val="24"/>
                <w:szCs w:val="24"/>
                <w:u w:val="single"/>
                <w:lang w:val="uk"/>
              </w:rPr>
              <w:t xml:space="preserve">Медична інформаційна система (МІС) </w:t>
            </w:r>
          </w:p>
          <w:p w14:paraId="210D59D7" w14:textId="77777777" w:rsidR="000F3E0B" w:rsidRPr="000F3E0B" w:rsidRDefault="000F3E0B" w:rsidP="000B01E3">
            <w:pPr>
              <w:rPr>
                <w:rFonts w:ascii="Times New Roman" w:hAnsi="Times New Roman" w:cs="Times New Roman"/>
                <w:sz w:val="24"/>
                <w:szCs w:val="24"/>
              </w:rPr>
            </w:pPr>
            <w:r w:rsidRPr="000F3E0B">
              <w:rPr>
                <w:rFonts w:ascii="Times New Roman" w:hAnsi="Times New Roman" w:cs="Times New Roman"/>
                <w:sz w:val="24"/>
                <w:szCs w:val="24"/>
                <w:lang w:val="uk"/>
              </w:rPr>
              <w:t xml:space="preserve">Інтеграція з центральним компонентом Електронне </w:t>
            </w:r>
            <w:proofErr w:type="spellStart"/>
            <w:r w:rsidRPr="000F3E0B">
              <w:rPr>
                <w:rFonts w:ascii="Times New Roman" w:hAnsi="Times New Roman" w:cs="Times New Roman"/>
                <w:sz w:val="24"/>
                <w:szCs w:val="24"/>
                <w:lang w:val="uk"/>
              </w:rPr>
              <w:t>Здоров</w:t>
            </w:r>
            <w:proofErr w:type="spellEnd"/>
            <w:r w:rsidRPr="000F3E0B">
              <w:rPr>
                <w:rFonts w:ascii="Times New Roman" w:hAnsi="Times New Roman" w:cs="Times New Roman"/>
                <w:sz w:val="24"/>
                <w:szCs w:val="24"/>
              </w:rPr>
              <w:t>’я</w:t>
            </w:r>
            <w:r w:rsidRPr="000F3E0B">
              <w:rPr>
                <w:rFonts w:ascii="Times New Roman" w:hAnsi="Times New Roman" w:cs="Times New Roman"/>
                <w:sz w:val="24"/>
                <w:szCs w:val="24"/>
                <w:lang w:val="uk"/>
              </w:rPr>
              <w:t xml:space="preserve"> МОЗ України </w:t>
            </w:r>
          </w:p>
          <w:p w14:paraId="183C5C28"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Профіль керівника юридичної особи </w:t>
            </w:r>
          </w:p>
          <w:p w14:paraId="5EA83635"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Профіль лікаря </w:t>
            </w:r>
          </w:p>
          <w:p w14:paraId="76347AA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Профіль медичної сестри</w:t>
            </w:r>
          </w:p>
          <w:p w14:paraId="56513121"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Профіль медичного реєстратора </w:t>
            </w:r>
          </w:p>
          <w:p w14:paraId="03D69323"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Профіль медичного касира</w:t>
            </w:r>
          </w:p>
          <w:p w14:paraId="59D75884" w14:textId="77777777" w:rsidR="000F3E0B" w:rsidRPr="000F3E0B" w:rsidRDefault="000F3E0B" w:rsidP="000B01E3">
            <w:pPr>
              <w:rPr>
                <w:rFonts w:ascii="Times New Roman" w:hAnsi="Times New Roman" w:cs="Times New Roman"/>
                <w:sz w:val="24"/>
                <w:szCs w:val="24"/>
              </w:rPr>
            </w:pPr>
            <w:r w:rsidRPr="000F3E0B">
              <w:rPr>
                <w:rFonts w:ascii="Times New Roman" w:hAnsi="Times New Roman" w:cs="Times New Roman"/>
                <w:sz w:val="24"/>
                <w:szCs w:val="24"/>
                <w:u w:val="single"/>
                <w:lang w:val="uk"/>
              </w:rPr>
              <w:t xml:space="preserve">Профіль пацієнта з повним доступом до персональних медичних даних </w:t>
            </w:r>
          </w:p>
          <w:p w14:paraId="356B9FA3" w14:textId="77777777" w:rsidR="000F3E0B" w:rsidRPr="000F3E0B" w:rsidRDefault="000F3E0B" w:rsidP="000B01E3">
            <w:pPr>
              <w:rPr>
                <w:rFonts w:ascii="Times New Roman" w:hAnsi="Times New Roman" w:cs="Times New Roman"/>
                <w:sz w:val="24"/>
                <w:szCs w:val="24"/>
              </w:rPr>
            </w:pPr>
            <w:r w:rsidRPr="000F3E0B">
              <w:rPr>
                <w:rFonts w:ascii="Times New Roman" w:hAnsi="Times New Roman" w:cs="Times New Roman"/>
                <w:sz w:val="24"/>
                <w:szCs w:val="24"/>
                <w:u w:val="single"/>
                <w:lang w:val="uk"/>
              </w:rPr>
              <w:t xml:space="preserve">Портал медичних закладів для онлайн-запису на прийом до лікаря </w:t>
            </w:r>
          </w:p>
          <w:p w14:paraId="7CD80854" w14:textId="77777777" w:rsidR="000F3E0B" w:rsidRPr="000F3E0B" w:rsidRDefault="000F3E0B" w:rsidP="000B01E3">
            <w:pPr>
              <w:rPr>
                <w:rFonts w:ascii="Times New Roman" w:hAnsi="Times New Roman" w:cs="Times New Roman"/>
                <w:sz w:val="24"/>
                <w:szCs w:val="24"/>
                <w:lang w:val="uk"/>
              </w:rPr>
            </w:pPr>
          </w:p>
          <w:p w14:paraId="06C46FBC" w14:textId="77777777" w:rsidR="000F3E0B" w:rsidRPr="000F3E0B" w:rsidRDefault="000F3E0B" w:rsidP="000B01E3">
            <w:pPr>
              <w:ind w:firstLine="270"/>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ПП МІС _____ повинно забезпечувати централізоване зберігання та опрацювання наступної інформації:  </w:t>
            </w:r>
          </w:p>
          <w:p w14:paraId="38FF4475"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графік роботи та штатного розпису лікарів</w:t>
            </w:r>
            <w:r w:rsidRPr="000F3E0B">
              <w:rPr>
                <w:rFonts w:ascii="Times New Roman" w:hAnsi="Times New Roman" w:cs="Times New Roman"/>
                <w:sz w:val="24"/>
                <w:szCs w:val="24"/>
                <w:lang w:val="uk"/>
              </w:rPr>
              <w:t xml:space="preserve"> </w:t>
            </w:r>
          </w:p>
          <w:p w14:paraId="33F20915"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реєстр пацієнтів: ідентифікованих та не ідентифікованих</w:t>
            </w:r>
          </w:p>
          <w:p w14:paraId="67533687"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реєстр декларацій </w:t>
            </w:r>
          </w:p>
          <w:p w14:paraId="7E5FD951"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друк декларацій</w:t>
            </w:r>
          </w:p>
          <w:p w14:paraId="3E20F76E"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реєстр лікарів </w:t>
            </w:r>
          </w:p>
          <w:p w14:paraId="11C10C4F"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реєстр медичних закладів </w:t>
            </w:r>
          </w:p>
          <w:p w14:paraId="3601E1E8"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proofErr w:type="spellStart"/>
            <w:r w:rsidRPr="000F3E0B">
              <w:rPr>
                <w:rFonts w:ascii="Times New Roman" w:hAnsi="Times New Roman" w:cs="Times New Roman"/>
                <w:color w:val="000000"/>
                <w:sz w:val="24"/>
                <w:szCs w:val="24"/>
                <w:lang w:val="uk"/>
              </w:rPr>
              <w:lastRenderedPageBreak/>
              <w:t>контрактування</w:t>
            </w:r>
            <w:proofErr w:type="spellEnd"/>
            <w:r w:rsidRPr="000F3E0B">
              <w:rPr>
                <w:rFonts w:ascii="Times New Roman" w:hAnsi="Times New Roman" w:cs="Times New Roman"/>
                <w:color w:val="000000"/>
                <w:sz w:val="24"/>
                <w:szCs w:val="24"/>
                <w:lang w:val="uk"/>
              </w:rPr>
              <w:t xml:space="preserve"> закладу (підписання договору з НСЗУ в електронному вигляді через МІС)</w:t>
            </w:r>
          </w:p>
          <w:p w14:paraId="01444565"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реєстр електронних медичних карток (ЕМК) пацієнтів </w:t>
            </w:r>
          </w:p>
          <w:p w14:paraId="3326EB7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електронні медичні записи (ЕМЗ) </w:t>
            </w:r>
          </w:p>
          <w:p w14:paraId="772306E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електронні рецепти </w:t>
            </w:r>
          </w:p>
          <w:p w14:paraId="15CD6BE8"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електронні направлення </w:t>
            </w:r>
          </w:p>
          <w:p w14:paraId="04B16F30"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направлення на діагностичні обстеження</w:t>
            </w:r>
          </w:p>
          <w:p w14:paraId="260337FD"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направлення на лабораторні обстеження</w:t>
            </w:r>
          </w:p>
          <w:p w14:paraId="6487BD8C"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направлення на консультацію до суміжного спеціаліста</w:t>
            </w:r>
          </w:p>
          <w:p w14:paraId="467F9F7E"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направлення на медичну процедуру</w:t>
            </w:r>
          </w:p>
          <w:p w14:paraId="29167360"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діагностичний звіт</w:t>
            </w:r>
          </w:p>
          <w:p w14:paraId="5D54F21B"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консультаційний висновок спеціаліста</w:t>
            </w:r>
          </w:p>
          <w:p w14:paraId="1ED8D38C"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заключення щодо проведеної процедури</w:t>
            </w:r>
          </w:p>
          <w:p w14:paraId="7F385E40"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документ "реєстрація пацієнта"</w:t>
            </w:r>
          </w:p>
          <w:p w14:paraId="3084A687"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документ "виписка пацієнта"</w:t>
            </w:r>
          </w:p>
          <w:p w14:paraId="6BF54475"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направлення на стаціонарне лікування</w:t>
            </w:r>
          </w:p>
          <w:p w14:paraId="3B503E48"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направлення (переведення) зі стаціонару в стаціонар</w:t>
            </w:r>
          </w:p>
          <w:p w14:paraId="10721AB7"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консультаційний висновок спеціаліста в стаціонарі</w:t>
            </w:r>
          </w:p>
          <w:p w14:paraId="047787B2"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електронні медичні висновки новонароджених</w:t>
            </w:r>
          </w:p>
          <w:p w14:paraId="789D6764"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електронні медичні висновки про тимчасову непрацездатність</w:t>
            </w:r>
          </w:p>
          <w:p w14:paraId="49945C37"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інформація про перелік послуг та їх вартість, що надаються медичними закладами та лікарями, які працюють у них</w:t>
            </w:r>
            <w:r w:rsidRPr="000F3E0B">
              <w:rPr>
                <w:rFonts w:ascii="Times New Roman" w:hAnsi="Times New Roman" w:cs="Times New Roman"/>
                <w:sz w:val="24"/>
                <w:szCs w:val="24"/>
                <w:lang w:val="uk"/>
              </w:rPr>
              <w:t xml:space="preserve"> </w:t>
            </w:r>
          </w:p>
          <w:p w14:paraId="5BA2919B"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sz w:val="24"/>
                <w:szCs w:val="24"/>
                <w:lang w:val="uk"/>
              </w:rPr>
              <w:t>міграція усіх медичних даних пацієнта з епізодів лікування та електронних медичних записів в його електронну медичну карту</w:t>
            </w:r>
          </w:p>
          <w:p w14:paraId="06B8C92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бази медичних класифікаторів: </w:t>
            </w:r>
          </w:p>
          <w:p w14:paraId="7A0A32A3"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МКХ-10 </w:t>
            </w:r>
          </w:p>
          <w:p w14:paraId="74458402"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ICPC-2 </w:t>
            </w:r>
          </w:p>
          <w:p w14:paraId="29E6370A"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 xml:space="preserve">LOINC </w:t>
            </w:r>
          </w:p>
          <w:p w14:paraId="7FDA4D46"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 xml:space="preserve">НК 025:2019 “Класифікатор </w:t>
            </w:r>
            <w:proofErr w:type="spellStart"/>
            <w:r w:rsidRPr="000F3E0B">
              <w:rPr>
                <w:rFonts w:ascii="Times New Roman" w:hAnsi="Times New Roman" w:cs="Times New Roman"/>
                <w:color w:val="000000"/>
                <w:sz w:val="24"/>
                <w:szCs w:val="24"/>
                <w:lang w:val="uk"/>
              </w:rPr>
              <w:t>хвороб</w:t>
            </w:r>
            <w:proofErr w:type="spellEnd"/>
            <w:r w:rsidRPr="000F3E0B">
              <w:rPr>
                <w:rFonts w:ascii="Times New Roman" w:hAnsi="Times New Roman" w:cs="Times New Roman"/>
                <w:color w:val="000000"/>
                <w:sz w:val="24"/>
                <w:szCs w:val="24"/>
                <w:lang w:val="uk"/>
              </w:rPr>
              <w:t xml:space="preserve"> та споріднених проблем охорони здоров’я” (КХСПОЗ)</w:t>
            </w:r>
          </w:p>
          <w:p w14:paraId="74D3840B"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ACCD</w:t>
            </w:r>
          </w:p>
          <w:p w14:paraId="717D7F85"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НК 026:2019 “Класифікатор медичних інтервенцій” (КМІ)</w:t>
            </w:r>
          </w:p>
          <w:p w14:paraId="7692165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ACHI</w:t>
            </w:r>
          </w:p>
          <w:p w14:paraId="5D6EE4C9" w14:textId="77777777" w:rsidR="000F3E0B" w:rsidRPr="000F3E0B" w:rsidRDefault="000F3E0B" w:rsidP="000B01E3">
            <w:pPr>
              <w:ind w:firstLine="270"/>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Модулі МІС повинні бути  реалізовані в рамках одного ПП, з використанням єдиної технології розробки. </w:t>
            </w:r>
          </w:p>
          <w:p w14:paraId="024BD840" w14:textId="77777777" w:rsidR="000F3E0B" w:rsidRPr="000F3E0B" w:rsidRDefault="000F3E0B" w:rsidP="000B01E3">
            <w:pPr>
              <w:ind w:firstLine="270"/>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На момент введення ПП в експлуатацію, його функціональні можливості повинні відповідати чинному законодавству України у відповідній сфері.  </w:t>
            </w:r>
          </w:p>
          <w:p w14:paraId="32B3D1F0" w14:textId="77777777" w:rsidR="000F3E0B" w:rsidRPr="000F3E0B" w:rsidRDefault="000F3E0B" w:rsidP="000B01E3">
            <w:pPr>
              <w:ind w:firstLine="270"/>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ПП повинно надаватись як діючій сервіс промислового рівня по моделі </w:t>
            </w:r>
            <w:proofErr w:type="spellStart"/>
            <w:r w:rsidRPr="000F3E0B">
              <w:rPr>
                <w:rFonts w:ascii="Times New Roman" w:hAnsi="Times New Roman" w:cs="Times New Roman"/>
                <w:sz w:val="24"/>
                <w:szCs w:val="24"/>
                <w:lang w:val="uk"/>
              </w:rPr>
              <w:t>SaaS</w:t>
            </w:r>
            <w:proofErr w:type="spellEnd"/>
            <w:r w:rsidRPr="000F3E0B">
              <w:rPr>
                <w:rFonts w:ascii="Times New Roman" w:hAnsi="Times New Roman" w:cs="Times New Roman"/>
                <w:sz w:val="24"/>
                <w:szCs w:val="24"/>
                <w:lang w:val="uk"/>
              </w:rPr>
              <w:t xml:space="preserve"> на базі хмарних обчислювальних потужностей, що включає в себе підтримку механізму реєстрації нової організації та облікових записів користувачів на рівні сервісу. </w:t>
            </w:r>
          </w:p>
          <w:p w14:paraId="3789B0FE" w14:textId="77777777" w:rsidR="000F3E0B" w:rsidRPr="000F3E0B" w:rsidRDefault="000F3E0B" w:rsidP="000B01E3">
            <w:pPr>
              <w:jc w:val="both"/>
              <w:rPr>
                <w:rFonts w:ascii="Times New Roman" w:hAnsi="Times New Roman" w:cs="Times New Roman"/>
                <w:color w:val="2F5496"/>
                <w:sz w:val="24"/>
                <w:szCs w:val="24"/>
                <w:lang w:val="uk"/>
              </w:rPr>
            </w:pPr>
            <w:r w:rsidRPr="000F3E0B">
              <w:rPr>
                <w:rFonts w:ascii="Times New Roman" w:hAnsi="Times New Roman" w:cs="Times New Roman"/>
                <w:sz w:val="24"/>
                <w:szCs w:val="24"/>
                <w:lang w:val="uk"/>
              </w:rPr>
              <w:t xml:space="preserve">  </w:t>
            </w:r>
            <w:r w:rsidRPr="000F3E0B">
              <w:rPr>
                <w:rFonts w:ascii="Times New Roman" w:hAnsi="Times New Roman" w:cs="Times New Roman"/>
                <w:b/>
                <w:bCs/>
                <w:sz w:val="24"/>
                <w:szCs w:val="24"/>
                <w:lang w:val="uk"/>
              </w:rPr>
              <w:t>2.2 Інтерфейс</w:t>
            </w:r>
            <w:r w:rsidRPr="000F3E0B">
              <w:rPr>
                <w:rFonts w:ascii="Times New Roman" w:hAnsi="Times New Roman" w:cs="Times New Roman"/>
                <w:color w:val="2F5496"/>
                <w:sz w:val="24"/>
                <w:szCs w:val="24"/>
                <w:lang w:val="uk"/>
              </w:rPr>
              <w:t xml:space="preserve"> </w:t>
            </w:r>
          </w:p>
          <w:p w14:paraId="3857D1B9" w14:textId="77777777" w:rsidR="000F3E0B" w:rsidRPr="000F3E0B" w:rsidRDefault="000F3E0B" w:rsidP="000B01E3">
            <w:pPr>
              <w:ind w:firstLine="270"/>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  Інтерфейс повинен бути реалізований в вигляді веб-інтерфейсу інтернет-браузера, а також в вигляді мобільного додатку для операційних систем </w:t>
            </w:r>
            <w:proofErr w:type="spellStart"/>
            <w:r w:rsidRPr="000F3E0B">
              <w:rPr>
                <w:rFonts w:ascii="Times New Roman" w:hAnsi="Times New Roman" w:cs="Times New Roman"/>
                <w:sz w:val="24"/>
                <w:szCs w:val="24"/>
                <w:lang w:val="uk"/>
              </w:rPr>
              <w:t>Android</w:t>
            </w:r>
            <w:proofErr w:type="spellEnd"/>
            <w:r w:rsidRPr="000F3E0B">
              <w:rPr>
                <w:rFonts w:ascii="Times New Roman" w:hAnsi="Times New Roman" w:cs="Times New Roman"/>
                <w:sz w:val="24"/>
                <w:szCs w:val="24"/>
                <w:lang w:val="uk"/>
              </w:rPr>
              <w:t xml:space="preserve">, </w:t>
            </w:r>
            <w:proofErr w:type="spellStart"/>
            <w:r w:rsidRPr="000F3E0B">
              <w:rPr>
                <w:rFonts w:ascii="Times New Roman" w:hAnsi="Times New Roman" w:cs="Times New Roman"/>
                <w:sz w:val="24"/>
                <w:szCs w:val="24"/>
                <w:lang w:val="uk"/>
              </w:rPr>
              <w:t>iOS</w:t>
            </w:r>
            <w:proofErr w:type="spellEnd"/>
            <w:r w:rsidRPr="000F3E0B">
              <w:rPr>
                <w:rFonts w:ascii="Times New Roman" w:hAnsi="Times New Roman" w:cs="Times New Roman"/>
                <w:sz w:val="24"/>
                <w:szCs w:val="24"/>
                <w:lang w:val="uk"/>
              </w:rPr>
              <w:t>, та додатку для десктоп-версії.</w:t>
            </w:r>
          </w:p>
          <w:p w14:paraId="1C156AB2" w14:textId="77777777" w:rsidR="000F3E0B" w:rsidRPr="000F3E0B" w:rsidRDefault="000F3E0B" w:rsidP="000B01E3">
            <w:pPr>
              <w:jc w:val="both"/>
              <w:rPr>
                <w:rFonts w:ascii="Times New Roman" w:hAnsi="Times New Roman" w:cs="Times New Roman"/>
                <w:sz w:val="24"/>
                <w:szCs w:val="24"/>
                <w:lang w:val="uk"/>
              </w:rPr>
            </w:pPr>
            <w:r w:rsidRPr="000F3E0B">
              <w:rPr>
                <w:rFonts w:ascii="Times New Roman" w:hAnsi="Times New Roman" w:cs="Times New Roman"/>
                <w:sz w:val="24"/>
                <w:szCs w:val="24"/>
                <w:lang w:val="uk"/>
              </w:rPr>
              <w:lastRenderedPageBreak/>
              <w:t xml:space="preserve"> Усі екранні форми інтерфейсу користувача мають бути виконані в єдиному графічному дизайні, з стандартизованим розташуванням основних елементів керування та навігації, елементи інтерфейсу, що використовуються для позначення типових операцій (додавання, редагування, видалення тощо), а також послідовність дій користувача при їх виконанні, мають бути  уніфіковані.  </w:t>
            </w:r>
          </w:p>
          <w:p w14:paraId="7CAAE2E3" w14:textId="77777777" w:rsidR="000F3E0B" w:rsidRPr="000F3E0B" w:rsidRDefault="000F3E0B" w:rsidP="000B01E3">
            <w:pPr>
              <w:ind w:firstLine="270"/>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Повідомлення про помилки та підказки вичерпано пояснюють користувачам причину помилки та пропонують адекватні ситуації дії. </w:t>
            </w:r>
          </w:p>
          <w:p w14:paraId="42CF0F75" w14:textId="77777777" w:rsidR="000F3E0B" w:rsidRPr="000F3E0B" w:rsidRDefault="000F3E0B" w:rsidP="000B01E3">
            <w:pPr>
              <w:ind w:firstLine="270"/>
              <w:jc w:val="both"/>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ПП має забезпечувати коректне опрацювання нестандартних ситуацій, що викликані неправильними діями користувачів, невірним форматом або недопустимими значеннями вхідних даних. У таких випадках ПП має видавати користувачу відповідні повідомлення, після чого повертається в робочий стан, що передував невірним діям. </w:t>
            </w:r>
          </w:p>
          <w:p w14:paraId="1C90D20C" w14:textId="77777777" w:rsidR="000F3E0B" w:rsidRPr="000F3E0B" w:rsidRDefault="000F3E0B" w:rsidP="000B01E3">
            <w:pPr>
              <w:ind w:firstLine="270"/>
              <w:jc w:val="both"/>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ПП МІС має реалізовувати виключно </w:t>
            </w:r>
            <w:proofErr w:type="spellStart"/>
            <w:r w:rsidRPr="000F3E0B">
              <w:rPr>
                <w:rFonts w:ascii="Times New Roman" w:hAnsi="Times New Roman" w:cs="Times New Roman"/>
                <w:sz w:val="24"/>
                <w:szCs w:val="24"/>
                <w:lang w:val="uk"/>
              </w:rPr>
              <w:t>Web</w:t>
            </w:r>
            <w:proofErr w:type="spellEnd"/>
            <w:r w:rsidRPr="000F3E0B">
              <w:rPr>
                <w:rFonts w:ascii="Times New Roman" w:hAnsi="Times New Roman" w:cs="Times New Roman"/>
                <w:sz w:val="24"/>
                <w:szCs w:val="24"/>
                <w:lang w:val="uk"/>
              </w:rPr>
              <w:t xml:space="preserve">-інтерфейс на основі адаптивного дизайну, який є оптимізований як для використання на ноутбуках і персональних комп’ютерах, оснащених стаціонарним екраном з діагоналлю від 12 дюймів, клавіатурою та маніпулятором «миша», так і на мобільних пристроях під керуванням  операційних систем </w:t>
            </w:r>
            <w:proofErr w:type="spellStart"/>
            <w:r w:rsidRPr="000F3E0B">
              <w:rPr>
                <w:rFonts w:ascii="Times New Roman" w:hAnsi="Times New Roman" w:cs="Times New Roman"/>
                <w:sz w:val="24"/>
                <w:szCs w:val="24"/>
                <w:lang w:val="uk"/>
              </w:rPr>
              <w:t>iOS</w:t>
            </w:r>
            <w:proofErr w:type="spellEnd"/>
            <w:r w:rsidRPr="000F3E0B">
              <w:rPr>
                <w:rFonts w:ascii="Times New Roman" w:hAnsi="Times New Roman" w:cs="Times New Roman"/>
                <w:sz w:val="24"/>
                <w:szCs w:val="24"/>
                <w:lang w:val="uk"/>
              </w:rPr>
              <w:t xml:space="preserve"> та </w:t>
            </w:r>
            <w:proofErr w:type="spellStart"/>
            <w:r w:rsidRPr="000F3E0B">
              <w:rPr>
                <w:rFonts w:ascii="Times New Roman" w:hAnsi="Times New Roman" w:cs="Times New Roman"/>
                <w:sz w:val="24"/>
                <w:szCs w:val="24"/>
                <w:lang w:val="uk"/>
              </w:rPr>
              <w:t>Android</w:t>
            </w:r>
            <w:proofErr w:type="spellEnd"/>
            <w:r w:rsidRPr="000F3E0B">
              <w:rPr>
                <w:rFonts w:ascii="Times New Roman" w:hAnsi="Times New Roman" w:cs="Times New Roman"/>
                <w:sz w:val="24"/>
                <w:szCs w:val="24"/>
                <w:lang w:val="uk"/>
              </w:rPr>
              <w:t>, що оснащені інтерактивним екраном з діагоналлю до 12 дюймів та екранною клавіатурою. Для реалізації функціоналу на пристрої користувача має бути встановлено лише програмне забезпечення інтернет-браузера (</w:t>
            </w:r>
            <w:proofErr w:type="spellStart"/>
            <w:r w:rsidRPr="000F3E0B">
              <w:rPr>
                <w:rFonts w:ascii="Times New Roman" w:hAnsi="Times New Roman" w:cs="Times New Roman"/>
                <w:sz w:val="24"/>
                <w:szCs w:val="24"/>
                <w:lang w:val="uk"/>
              </w:rPr>
              <w:t>MozillaFireFox</w:t>
            </w:r>
            <w:proofErr w:type="spellEnd"/>
            <w:r w:rsidRPr="000F3E0B">
              <w:rPr>
                <w:rFonts w:ascii="Times New Roman" w:hAnsi="Times New Roman" w:cs="Times New Roman"/>
                <w:sz w:val="24"/>
                <w:szCs w:val="24"/>
                <w:lang w:val="uk"/>
              </w:rPr>
              <w:t xml:space="preserve">, </w:t>
            </w:r>
            <w:proofErr w:type="spellStart"/>
            <w:r w:rsidRPr="000F3E0B">
              <w:rPr>
                <w:rFonts w:ascii="Times New Roman" w:hAnsi="Times New Roman" w:cs="Times New Roman"/>
                <w:sz w:val="24"/>
                <w:szCs w:val="24"/>
                <w:lang w:val="uk"/>
              </w:rPr>
              <w:t>GoogleChrome</w:t>
            </w:r>
            <w:proofErr w:type="spellEnd"/>
            <w:r w:rsidRPr="000F3E0B">
              <w:rPr>
                <w:rFonts w:ascii="Times New Roman" w:hAnsi="Times New Roman" w:cs="Times New Roman"/>
                <w:sz w:val="24"/>
                <w:szCs w:val="24"/>
                <w:lang w:val="uk"/>
              </w:rPr>
              <w:t xml:space="preserve">, </w:t>
            </w:r>
            <w:proofErr w:type="spellStart"/>
            <w:r w:rsidRPr="000F3E0B">
              <w:rPr>
                <w:rFonts w:ascii="Times New Roman" w:hAnsi="Times New Roman" w:cs="Times New Roman"/>
                <w:sz w:val="24"/>
                <w:szCs w:val="24"/>
                <w:lang w:val="uk"/>
              </w:rPr>
              <w:t>Opera</w:t>
            </w:r>
            <w:proofErr w:type="spellEnd"/>
            <w:r w:rsidRPr="000F3E0B">
              <w:rPr>
                <w:rFonts w:ascii="Times New Roman" w:hAnsi="Times New Roman" w:cs="Times New Roman"/>
                <w:sz w:val="24"/>
                <w:szCs w:val="24"/>
                <w:lang w:val="uk"/>
              </w:rPr>
              <w:t xml:space="preserve">, Microsoft </w:t>
            </w:r>
            <w:proofErr w:type="spellStart"/>
            <w:r w:rsidRPr="000F3E0B">
              <w:rPr>
                <w:rFonts w:ascii="Times New Roman" w:hAnsi="Times New Roman" w:cs="Times New Roman"/>
                <w:sz w:val="24"/>
                <w:szCs w:val="24"/>
                <w:lang w:val="uk"/>
              </w:rPr>
              <w:t>Internet</w:t>
            </w:r>
            <w:proofErr w:type="spellEnd"/>
            <w:r w:rsidRPr="000F3E0B">
              <w:rPr>
                <w:rFonts w:ascii="Times New Roman" w:hAnsi="Times New Roman" w:cs="Times New Roman"/>
                <w:sz w:val="24"/>
                <w:szCs w:val="24"/>
                <w:lang w:val="uk"/>
              </w:rPr>
              <w:t xml:space="preserve"> Explorer). </w:t>
            </w:r>
          </w:p>
          <w:p w14:paraId="7AD6E854" w14:textId="77777777" w:rsidR="000F3E0B" w:rsidRPr="000F3E0B" w:rsidRDefault="000F3E0B" w:rsidP="000B01E3">
            <w:pPr>
              <w:ind w:firstLine="270"/>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Інтерфейс ПП МІС повинен  складатись з: </w:t>
            </w:r>
          </w:p>
          <w:p w14:paraId="219BD3C8"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lang w:val="uk"/>
              </w:rPr>
            </w:pPr>
            <w:r w:rsidRPr="000F3E0B">
              <w:rPr>
                <w:rFonts w:ascii="Times New Roman" w:hAnsi="Times New Roman" w:cs="Times New Roman"/>
                <w:sz w:val="24"/>
                <w:szCs w:val="24"/>
                <w:lang w:val="uk"/>
              </w:rPr>
              <w:t>універсального стартового інтерфейсу, призначення якого – забезпечення швидкого переходу між модулями Системи. Початкова сторінка має містити блоки відображення (</w:t>
            </w:r>
            <w:proofErr w:type="spellStart"/>
            <w:r w:rsidRPr="000F3E0B">
              <w:rPr>
                <w:rFonts w:ascii="Times New Roman" w:hAnsi="Times New Roman" w:cs="Times New Roman"/>
                <w:sz w:val="24"/>
                <w:szCs w:val="24"/>
                <w:lang w:val="uk"/>
              </w:rPr>
              <w:t>віджети</w:t>
            </w:r>
            <w:proofErr w:type="spellEnd"/>
            <w:r w:rsidRPr="000F3E0B">
              <w:rPr>
                <w:rFonts w:ascii="Times New Roman" w:hAnsi="Times New Roman" w:cs="Times New Roman"/>
                <w:sz w:val="24"/>
                <w:szCs w:val="24"/>
                <w:lang w:val="uk"/>
              </w:rPr>
              <w:t xml:space="preserve">) інформації різних типів інформаційних об’єктів, а також блоки відображення особистих завдань та повідомлень користувача. </w:t>
            </w:r>
          </w:p>
          <w:p w14:paraId="72185D78"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інтерфейсів окремих інформаційних об’єктів – забезпечення роботи з атрибутивним складом (картками) цих об’єктів. </w:t>
            </w:r>
          </w:p>
          <w:p w14:paraId="2BC6BF2E" w14:textId="7D10B600"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мова інтерфейсу – українська, з обов’язковою можливістю вибору </w:t>
            </w:r>
            <w:r w:rsidR="00E8158F">
              <w:rPr>
                <w:rFonts w:ascii="Times New Roman" w:hAnsi="Times New Roman" w:cs="Times New Roman"/>
                <w:sz w:val="24"/>
                <w:szCs w:val="24"/>
                <w:lang w:val="uk"/>
              </w:rPr>
              <w:t xml:space="preserve">в </w:t>
            </w:r>
            <w:proofErr w:type="spellStart"/>
            <w:r w:rsidR="00E8158F">
              <w:rPr>
                <w:rFonts w:ascii="Times New Roman" w:hAnsi="Times New Roman" w:cs="Times New Roman"/>
                <w:sz w:val="24"/>
                <w:szCs w:val="24"/>
                <w:lang w:val="uk"/>
              </w:rPr>
              <w:t>т.ч</w:t>
            </w:r>
            <w:proofErr w:type="spellEnd"/>
            <w:r w:rsidR="00E8158F">
              <w:rPr>
                <w:rFonts w:ascii="Times New Roman" w:hAnsi="Times New Roman" w:cs="Times New Roman"/>
                <w:sz w:val="24"/>
                <w:szCs w:val="24"/>
                <w:lang w:val="uk"/>
              </w:rPr>
              <w:t>.</w:t>
            </w:r>
            <w:r w:rsidRPr="000F3E0B">
              <w:rPr>
                <w:rFonts w:ascii="Times New Roman" w:hAnsi="Times New Roman" w:cs="Times New Roman"/>
                <w:sz w:val="24"/>
                <w:szCs w:val="24"/>
                <w:lang w:val="uk"/>
              </w:rPr>
              <w:t xml:space="preserve"> англійської. </w:t>
            </w:r>
          </w:p>
          <w:p w14:paraId="02A1017C" w14:textId="77777777" w:rsidR="000F3E0B" w:rsidRPr="000F3E0B" w:rsidRDefault="000F3E0B" w:rsidP="000B01E3">
            <w:pPr>
              <w:jc w:val="both"/>
              <w:rPr>
                <w:rFonts w:ascii="Times New Roman" w:hAnsi="Times New Roman" w:cs="Times New Roman"/>
                <w:sz w:val="24"/>
                <w:szCs w:val="24"/>
                <w:lang w:val="uk"/>
              </w:rPr>
            </w:pPr>
            <w:r w:rsidRPr="000F3E0B">
              <w:rPr>
                <w:rFonts w:ascii="Times New Roman" w:hAnsi="Times New Roman" w:cs="Times New Roman"/>
                <w:i/>
                <w:iCs/>
                <w:color w:val="2F5496"/>
                <w:sz w:val="24"/>
                <w:szCs w:val="24"/>
                <w:lang w:val="uk"/>
              </w:rPr>
              <w:t xml:space="preserve"> </w:t>
            </w:r>
            <w:r w:rsidRPr="000F3E0B">
              <w:rPr>
                <w:rFonts w:ascii="Times New Roman" w:hAnsi="Times New Roman" w:cs="Times New Roman"/>
                <w:color w:val="2F5496"/>
                <w:sz w:val="24"/>
                <w:szCs w:val="24"/>
                <w:lang w:val="uk"/>
              </w:rPr>
              <w:t xml:space="preserve"> </w:t>
            </w:r>
            <w:r w:rsidRPr="000F3E0B">
              <w:rPr>
                <w:rFonts w:ascii="Times New Roman" w:hAnsi="Times New Roman" w:cs="Times New Roman"/>
                <w:b/>
                <w:bCs/>
                <w:sz w:val="24"/>
                <w:szCs w:val="24"/>
                <w:lang w:val="uk"/>
              </w:rPr>
              <w:t>2.3 Пошук інформації</w:t>
            </w:r>
            <w:r w:rsidRPr="000F3E0B">
              <w:rPr>
                <w:rFonts w:ascii="Times New Roman" w:hAnsi="Times New Roman" w:cs="Times New Roman"/>
                <w:color w:val="2F5496"/>
                <w:sz w:val="24"/>
                <w:szCs w:val="24"/>
                <w:lang w:val="uk"/>
              </w:rPr>
              <w:t xml:space="preserve"> </w:t>
            </w:r>
          </w:p>
          <w:p w14:paraId="75C2A73E" w14:textId="77777777" w:rsidR="000F3E0B" w:rsidRPr="000F3E0B" w:rsidRDefault="000F3E0B" w:rsidP="000B01E3">
            <w:pPr>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ПП МІС має надавати можливість здійснювати пошук об’єктів за допомогою обраного користувачем набору параметрів та використанням єдиного (універсального) інтерфейсу користувача, а також через поле глобального пошуку (пошуку по атрибутам). </w:t>
            </w:r>
          </w:p>
          <w:p w14:paraId="4796F461" w14:textId="77777777" w:rsidR="000F3E0B" w:rsidRPr="000F3E0B" w:rsidRDefault="000F3E0B" w:rsidP="000B01E3">
            <w:pPr>
              <w:ind w:firstLine="270"/>
              <w:jc w:val="both"/>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ПП МІС має надавати можливість здійснювати пошук за атрибутами об’єктів, конфігурувати пошукові запити, комбінувати різні параметри пошуку. </w:t>
            </w:r>
          </w:p>
          <w:p w14:paraId="052A0B94" w14:textId="77777777" w:rsidR="000F3E0B" w:rsidRPr="000F3E0B" w:rsidRDefault="000F3E0B" w:rsidP="000B01E3">
            <w:pPr>
              <w:ind w:firstLine="270"/>
              <w:jc w:val="both"/>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ПП МІС має надавати можливість здійснювати пошук з поєднанням полів пошуку логічними умовами. </w:t>
            </w:r>
          </w:p>
          <w:p w14:paraId="390AD42E" w14:textId="77777777" w:rsidR="000F3E0B" w:rsidRPr="000F3E0B" w:rsidRDefault="000F3E0B" w:rsidP="000B01E3">
            <w:pPr>
              <w:ind w:firstLine="270"/>
              <w:jc w:val="both"/>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ПП МІС має  відображати перелік результатів пошуку та загальне число знайдених елементів за наявністю відповідних прав користувачів, надавати можливість вибрати будь-який інформаційний об'єкт зі списку результатів пошуку й відкрити його. </w:t>
            </w:r>
          </w:p>
          <w:p w14:paraId="6F7AB104" w14:textId="77777777" w:rsidR="000F3E0B" w:rsidRPr="000F3E0B" w:rsidRDefault="000F3E0B" w:rsidP="000B01E3">
            <w:pPr>
              <w:ind w:firstLine="270"/>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ПП МІС має надавати можливість зберігати та повторно використовувати пошукові запити (у </w:t>
            </w:r>
            <w:proofErr w:type="spellStart"/>
            <w:r w:rsidRPr="000F3E0B">
              <w:rPr>
                <w:rFonts w:ascii="Times New Roman" w:hAnsi="Times New Roman" w:cs="Times New Roman"/>
                <w:sz w:val="24"/>
                <w:szCs w:val="24"/>
                <w:lang w:val="uk"/>
              </w:rPr>
              <w:t>т.ч</w:t>
            </w:r>
            <w:proofErr w:type="spellEnd"/>
            <w:r w:rsidRPr="000F3E0B">
              <w:rPr>
                <w:rFonts w:ascii="Times New Roman" w:hAnsi="Times New Roman" w:cs="Times New Roman"/>
                <w:sz w:val="24"/>
                <w:szCs w:val="24"/>
                <w:lang w:val="uk"/>
              </w:rPr>
              <w:t xml:space="preserve">. для кожного користувача окремо) а також уточнювати (звужувати) їх. </w:t>
            </w:r>
          </w:p>
          <w:p w14:paraId="50E5CB28" w14:textId="77777777" w:rsidR="000F3E0B" w:rsidRPr="000F3E0B" w:rsidRDefault="000F3E0B" w:rsidP="000B01E3">
            <w:pPr>
              <w:ind w:firstLine="270"/>
              <w:jc w:val="both"/>
              <w:rPr>
                <w:rFonts w:ascii="Times New Roman" w:hAnsi="Times New Roman" w:cs="Times New Roman"/>
                <w:sz w:val="24"/>
                <w:szCs w:val="24"/>
              </w:rPr>
            </w:pPr>
            <w:r w:rsidRPr="000F3E0B">
              <w:rPr>
                <w:rFonts w:ascii="Times New Roman" w:hAnsi="Times New Roman" w:cs="Times New Roman"/>
                <w:sz w:val="24"/>
                <w:szCs w:val="24"/>
                <w:lang w:val="uk"/>
              </w:rPr>
              <w:lastRenderedPageBreak/>
              <w:t xml:space="preserve">ПП МІС має  відображати перелік всіх внесених даних в Журналі подій. </w:t>
            </w:r>
          </w:p>
          <w:p w14:paraId="1AAF9C2B" w14:textId="77777777" w:rsidR="000F3E0B" w:rsidRPr="000F3E0B" w:rsidRDefault="000F3E0B" w:rsidP="000B01E3">
            <w:pPr>
              <w:rPr>
                <w:rFonts w:ascii="Times New Roman" w:hAnsi="Times New Roman" w:cs="Times New Roman"/>
                <w:sz w:val="24"/>
                <w:szCs w:val="24"/>
              </w:rPr>
            </w:pPr>
            <w:r w:rsidRPr="000F3E0B">
              <w:rPr>
                <w:rFonts w:ascii="Times New Roman" w:hAnsi="Times New Roman" w:cs="Times New Roman"/>
                <w:sz w:val="24"/>
                <w:szCs w:val="24"/>
                <w:lang w:val="uk"/>
              </w:rPr>
              <w:t xml:space="preserve">  </w:t>
            </w:r>
            <w:r w:rsidRPr="000F3E0B">
              <w:rPr>
                <w:rFonts w:ascii="Times New Roman" w:hAnsi="Times New Roman" w:cs="Times New Roman"/>
                <w:b/>
                <w:bCs/>
                <w:sz w:val="24"/>
                <w:szCs w:val="24"/>
                <w:lang w:val="uk"/>
              </w:rPr>
              <w:t xml:space="preserve">Склад ПП </w:t>
            </w:r>
            <w:r w:rsidRPr="000F3E0B">
              <w:rPr>
                <w:rFonts w:ascii="Times New Roman" w:hAnsi="Times New Roman" w:cs="Times New Roman"/>
                <w:b/>
                <w:bCs/>
                <w:color w:val="000000"/>
                <w:sz w:val="24"/>
                <w:szCs w:val="24"/>
                <w:lang w:val="uk"/>
              </w:rPr>
              <w:t>МІС</w:t>
            </w:r>
            <w:r w:rsidRPr="000F3E0B">
              <w:rPr>
                <w:rFonts w:ascii="Times New Roman" w:hAnsi="Times New Roman" w:cs="Times New Roman"/>
                <w:color w:val="2F5496"/>
                <w:sz w:val="24"/>
                <w:szCs w:val="24"/>
                <w:lang w:val="uk"/>
              </w:rPr>
              <w:t xml:space="preserve"> </w:t>
            </w:r>
          </w:p>
          <w:p w14:paraId="5E06E0E8"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 </w:t>
            </w:r>
            <w:r w:rsidRPr="000F3E0B">
              <w:rPr>
                <w:rFonts w:ascii="Times New Roman" w:hAnsi="Times New Roman" w:cs="Times New Roman"/>
                <w:b/>
                <w:bCs/>
                <w:sz w:val="24"/>
                <w:szCs w:val="24"/>
                <w:lang w:val="uk"/>
              </w:rPr>
              <w:t>3.1 Медична інформаційна система (МІС)</w:t>
            </w:r>
            <w:r w:rsidRPr="000F3E0B">
              <w:rPr>
                <w:rFonts w:ascii="Times New Roman" w:hAnsi="Times New Roman" w:cs="Times New Roman"/>
                <w:color w:val="2F5496"/>
                <w:sz w:val="24"/>
                <w:szCs w:val="24"/>
                <w:lang w:val="uk"/>
              </w:rPr>
              <w:t xml:space="preserve"> </w:t>
            </w:r>
          </w:p>
          <w:p w14:paraId="48EF0277" w14:textId="77777777" w:rsidR="000F3E0B" w:rsidRPr="000F3E0B" w:rsidRDefault="000F3E0B" w:rsidP="000B01E3">
            <w:pPr>
              <w:ind w:firstLine="705"/>
              <w:jc w:val="both"/>
              <w:rPr>
                <w:rFonts w:ascii="Times New Roman" w:hAnsi="Times New Roman" w:cs="Times New Roman"/>
                <w:sz w:val="24"/>
                <w:szCs w:val="24"/>
              </w:rPr>
            </w:pPr>
            <w:r w:rsidRPr="000F3E0B">
              <w:rPr>
                <w:rFonts w:ascii="Times New Roman" w:hAnsi="Times New Roman" w:cs="Times New Roman"/>
                <w:b/>
                <w:bCs/>
                <w:sz w:val="24"/>
                <w:szCs w:val="24"/>
                <w:lang w:val="uk"/>
              </w:rPr>
              <w:t>3.1.1 Інтеграція МІС із центральним компонентом системи “Електронне здоров’я” МОЗ України</w:t>
            </w:r>
            <w:r w:rsidRPr="000F3E0B">
              <w:rPr>
                <w:rFonts w:ascii="Times New Roman" w:hAnsi="Times New Roman" w:cs="Times New Roman"/>
                <w:color w:val="2F5496"/>
                <w:sz w:val="24"/>
                <w:szCs w:val="24"/>
                <w:lang w:val="uk"/>
              </w:rPr>
              <w:t xml:space="preserve"> </w:t>
            </w:r>
          </w:p>
          <w:p w14:paraId="143E7570" w14:textId="77777777" w:rsidR="000F3E0B" w:rsidRPr="000F3E0B" w:rsidRDefault="000F3E0B" w:rsidP="000B01E3">
            <w:pPr>
              <w:jc w:val="both"/>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МІС повинна забезпечувати повну інтеграцію із центральним компонентом системи “Електронне здоров’я” МОЗ України при роботі безпосередньо із інтерфейсу МІС. В разі змін у регламенті, функціональності центрального компоненту, додавання нових вимог до МІС тощо,  гарантується проведення відповідних розробок та адаптації МІС згідно із зазначеними змінами. </w:t>
            </w:r>
          </w:p>
          <w:p w14:paraId="3B2BF3DF"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Структура побудови масиву даних повинна бути розроблена у відповідності до світових стандартів, для гарантування подальшої інтеграції і двосторонньої передачі даних до інших медичних баз даних або реєстрів. </w:t>
            </w:r>
          </w:p>
          <w:p w14:paraId="203795F8"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Підсистема роботи із центральним компонентом “Електронне здоров’я” МІС повинна  забезпечувати взаємодію із центральним компонентом “Електронне здоров’я” МОЗ України та виконувати наступні додаткові функції: </w:t>
            </w:r>
          </w:p>
          <w:p w14:paraId="0F810A69"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реєстрація юридичної особи будь якого рівня надання медичної допомоги;</w:t>
            </w:r>
          </w:p>
          <w:p w14:paraId="64792447"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реєстрація керівника юридичної особи будь якого рівня надання медичної допомоги;</w:t>
            </w:r>
          </w:p>
          <w:p w14:paraId="1671923C"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реєстрація місць надання медичної допомоги (стаціонарні відділення та відокремлені підрозділи;</w:t>
            </w:r>
          </w:p>
          <w:p w14:paraId="1E03C47E"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реєстрація всіх медичних спеціалістів, працівників та консультантів юридичної особи;</w:t>
            </w:r>
          </w:p>
          <w:p w14:paraId="1195CE33"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реєстрація медичного обладнання;</w:t>
            </w:r>
          </w:p>
          <w:p w14:paraId="3B142563"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 xml:space="preserve">реєстр закупівельних медичних послуг в каталозі; </w:t>
            </w:r>
          </w:p>
          <w:p w14:paraId="0EEB1CE9"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 xml:space="preserve">визначення набору правил, які визначають та </w:t>
            </w:r>
            <w:proofErr w:type="spellStart"/>
            <w:r w:rsidRPr="000F3E0B">
              <w:rPr>
                <w:rFonts w:ascii="Times New Roman" w:hAnsi="Times New Roman" w:cs="Times New Roman"/>
                <w:color w:val="000000"/>
                <w:sz w:val="24"/>
                <w:szCs w:val="24"/>
                <w:lang w:val="uk"/>
              </w:rPr>
              <w:t>валідують</w:t>
            </w:r>
            <w:proofErr w:type="spellEnd"/>
            <w:r w:rsidRPr="000F3E0B">
              <w:rPr>
                <w:rFonts w:ascii="Times New Roman" w:hAnsi="Times New Roman" w:cs="Times New Roman"/>
                <w:color w:val="000000"/>
                <w:sz w:val="24"/>
                <w:szCs w:val="24"/>
                <w:lang w:val="uk"/>
              </w:rPr>
              <w:t xml:space="preserve"> медичну послугу;</w:t>
            </w:r>
          </w:p>
          <w:p w14:paraId="6CC0D73B"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формування шаблону договору та додатків до нього відповідно до діючої нормативної бази;</w:t>
            </w:r>
          </w:p>
          <w:p w14:paraId="3D0DE24D"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 xml:space="preserve">реєстрація пацієнтів без </w:t>
            </w:r>
            <w:proofErr w:type="spellStart"/>
            <w:r w:rsidRPr="000F3E0B">
              <w:rPr>
                <w:rFonts w:ascii="Times New Roman" w:hAnsi="Times New Roman" w:cs="Times New Roman"/>
                <w:color w:val="000000"/>
                <w:sz w:val="24"/>
                <w:szCs w:val="24"/>
                <w:lang w:val="uk"/>
              </w:rPr>
              <w:t>заключених</w:t>
            </w:r>
            <w:proofErr w:type="spellEnd"/>
            <w:r w:rsidRPr="000F3E0B">
              <w:rPr>
                <w:rFonts w:ascii="Times New Roman" w:hAnsi="Times New Roman" w:cs="Times New Roman"/>
                <w:color w:val="000000"/>
                <w:sz w:val="24"/>
                <w:szCs w:val="24"/>
                <w:lang w:val="uk"/>
              </w:rPr>
              <w:t xml:space="preserve"> декларацій; </w:t>
            </w:r>
          </w:p>
          <w:p w14:paraId="58AF8527"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 xml:space="preserve">оновлення даних про пацієнтів; </w:t>
            </w:r>
          </w:p>
          <w:p w14:paraId="6094198F"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 xml:space="preserve">реєстрація неідентифікованих пацієнтів; </w:t>
            </w:r>
          </w:p>
          <w:p w14:paraId="2CA56E79"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перехід від дитини до дорослого при досягненні 18 років;</w:t>
            </w:r>
          </w:p>
          <w:p w14:paraId="618BE488"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заключення декларації для вже зареєстрованого пацієнта;</w:t>
            </w:r>
          </w:p>
          <w:p w14:paraId="4ECB27AC"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структура заповнення даних в електронному медичному записі;</w:t>
            </w:r>
          </w:p>
          <w:p w14:paraId="62BDCB66"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направлення на діагностичні обстеження;</w:t>
            </w:r>
          </w:p>
          <w:p w14:paraId="2630E0B2"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направлення на лабораторні обстеження;</w:t>
            </w:r>
          </w:p>
          <w:p w14:paraId="3C28E1EF"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направлення на консультацію до суміжного спеціаліста;</w:t>
            </w:r>
          </w:p>
          <w:p w14:paraId="07705C6E"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направлення на медичну процедуру;</w:t>
            </w:r>
          </w:p>
          <w:p w14:paraId="7C9689D3"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діагностичний звіт;</w:t>
            </w:r>
          </w:p>
          <w:p w14:paraId="363267C0"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консультаційний висновок спеціаліста;</w:t>
            </w:r>
          </w:p>
          <w:p w14:paraId="46C31395"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заключення щодо проведеної процедури;</w:t>
            </w:r>
          </w:p>
          <w:p w14:paraId="44D30502"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електронні медичні записи;</w:t>
            </w:r>
          </w:p>
          <w:p w14:paraId="6E73FB4F"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документ "реєстрація пацієнта";</w:t>
            </w:r>
          </w:p>
          <w:p w14:paraId="727D00E1"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документ "виписка пацієнта";</w:t>
            </w:r>
          </w:p>
          <w:p w14:paraId="4097A941"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lastRenderedPageBreak/>
              <w:t>направлення на стаціонарне лікування;</w:t>
            </w:r>
          </w:p>
          <w:p w14:paraId="154503A6"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направлення (переведення) зі стаціонару в стаціонар;</w:t>
            </w:r>
          </w:p>
          <w:p w14:paraId="13A9B366"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консультаційний висновок спеціаліста в стаціонарі;</w:t>
            </w:r>
          </w:p>
          <w:p w14:paraId="70541D74"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шаблон контракту;</w:t>
            </w:r>
          </w:p>
          <w:p w14:paraId="65FADD54"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електронні медичні записи для інсулінозалежних;</w:t>
            </w:r>
          </w:p>
          <w:p w14:paraId="6409D8D3"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електронний рецепт;</w:t>
            </w:r>
          </w:p>
          <w:p w14:paraId="68CFF369" w14:textId="77777777" w:rsidR="000F3E0B" w:rsidRPr="000F3E0B" w:rsidRDefault="000F3E0B" w:rsidP="000F3E0B">
            <w:pPr>
              <w:numPr>
                <w:ilvl w:val="0"/>
                <w:numId w:val="41"/>
              </w:numPr>
              <w:spacing w:after="0"/>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електронні медичні висновки новонароджених</w:t>
            </w:r>
          </w:p>
          <w:p w14:paraId="0CB9FE68"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Статистична звітність  </w:t>
            </w:r>
          </w:p>
          <w:p w14:paraId="5661878A"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proofErr w:type="spellStart"/>
            <w:r w:rsidRPr="000F3E0B">
              <w:rPr>
                <w:rFonts w:ascii="Times New Roman" w:hAnsi="Times New Roman" w:cs="Times New Roman"/>
                <w:sz w:val="24"/>
                <w:szCs w:val="24"/>
                <w:lang w:val="uk"/>
              </w:rPr>
              <w:t>Капітаційний</w:t>
            </w:r>
            <w:proofErr w:type="spellEnd"/>
            <w:r w:rsidRPr="000F3E0B">
              <w:rPr>
                <w:rFonts w:ascii="Times New Roman" w:hAnsi="Times New Roman" w:cs="Times New Roman"/>
                <w:sz w:val="24"/>
                <w:szCs w:val="24"/>
                <w:lang w:val="uk"/>
              </w:rPr>
              <w:t xml:space="preserve"> звіт по закладам, лікарям та віковим групам пацієнтів  </w:t>
            </w:r>
          </w:p>
          <w:p w14:paraId="769995F7"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Звіт по захворюваності по всім структурним підрозділам та за будь-який період  </w:t>
            </w:r>
          </w:p>
          <w:p w14:paraId="7D1B26F4"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Аналітика щодо створених електронних медичних записів, направлень, рецептів, діагностичних звітів, </w:t>
            </w:r>
            <w:r w:rsidRPr="000F3E0B">
              <w:rPr>
                <w:rFonts w:ascii="Times New Roman" w:hAnsi="Times New Roman" w:cs="Times New Roman"/>
                <w:color w:val="000000"/>
                <w:sz w:val="24"/>
                <w:szCs w:val="24"/>
                <w:lang w:val="uk"/>
              </w:rPr>
              <w:t>медичних висновків новонароджених в розрізі кожного лікаря</w:t>
            </w:r>
          </w:p>
          <w:p w14:paraId="15B25328"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Створення та підписання декларації з пацієнтом </w:t>
            </w:r>
          </w:p>
          <w:p w14:paraId="752CEA63"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Робота з журналом подій; </w:t>
            </w:r>
          </w:p>
          <w:p w14:paraId="5728D565"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Керування списками пацієнтів; </w:t>
            </w:r>
          </w:p>
          <w:p w14:paraId="548F603A"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Реєстрація нових пацієнтів; </w:t>
            </w:r>
          </w:p>
          <w:p w14:paraId="1B6B776D"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Відображення основних даних в електронній медичній картці (ЕМК) пацієнта; </w:t>
            </w:r>
          </w:p>
          <w:p w14:paraId="04D148B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Фільтрація існуючих записів в ЕМК; </w:t>
            </w:r>
          </w:p>
          <w:p w14:paraId="6BDF968E"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Створення електронного медичного запису (ЕМЗ) в рамках ЕМК: </w:t>
            </w:r>
          </w:p>
          <w:p w14:paraId="7B9FAC02"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робота з класифікатором ICPC-2: </w:t>
            </w:r>
          </w:p>
          <w:p w14:paraId="3796D49E"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епізод медичної допомоги </w:t>
            </w:r>
          </w:p>
          <w:p w14:paraId="3067900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візит (подія/звернення) </w:t>
            </w:r>
          </w:p>
          <w:p w14:paraId="100D6C8F"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причини </w:t>
            </w:r>
          </w:p>
          <w:p w14:paraId="6E0A61C5"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діагноз </w:t>
            </w:r>
          </w:p>
          <w:p w14:paraId="1F55A8C5"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дії/втручання </w:t>
            </w:r>
          </w:p>
          <w:p w14:paraId="34385E1E"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стани </w:t>
            </w:r>
          </w:p>
          <w:p w14:paraId="717F627D"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алергії </w:t>
            </w:r>
          </w:p>
          <w:p w14:paraId="3EF23B17"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вакцинації </w:t>
            </w:r>
          </w:p>
          <w:p w14:paraId="6DD1A79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Формування міжнародного свідоцтва про вакцинацію</w:t>
            </w:r>
          </w:p>
          <w:p w14:paraId="1F1620B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Друк міжнародного свідоцтва про вакцинацію</w:t>
            </w:r>
          </w:p>
          <w:p w14:paraId="2EF211C7"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Формування електронного рецепту; </w:t>
            </w:r>
          </w:p>
          <w:p w14:paraId="17A0DE74"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Формування електронного направлення;  </w:t>
            </w:r>
          </w:p>
          <w:p w14:paraId="1182D5D8"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Формування електронного </w:t>
            </w:r>
            <w:r w:rsidRPr="000F3E0B">
              <w:rPr>
                <w:rFonts w:ascii="Times New Roman" w:hAnsi="Times New Roman" w:cs="Times New Roman"/>
                <w:color w:val="000000"/>
                <w:sz w:val="24"/>
                <w:szCs w:val="24"/>
                <w:lang w:val="uk"/>
              </w:rPr>
              <w:t>медичного висновку новонароджених</w:t>
            </w:r>
          </w:p>
          <w:p w14:paraId="635280CE"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Шаблони записів лікаря; </w:t>
            </w:r>
          </w:p>
          <w:p w14:paraId="6F2447A8"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Шаблони медикаментів лікаря; </w:t>
            </w:r>
          </w:p>
          <w:p w14:paraId="5DDDFCA7"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Шаблони обстеження лікаря; </w:t>
            </w:r>
          </w:p>
          <w:p w14:paraId="28327FFD"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Постановка діагнозу та робота з МКХ-10; </w:t>
            </w:r>
          </w:p>
          <w:p w14:paraId="3464E746"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Призначення на лабораторно-інструментальні обстеження та консультації спеціалістів; </w:t>
            </w:r>
          </w:p>
          <w:p w14:paraId="1E094485"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Робота з класифікатором LOINC; </w:t>
            </w:r>
          </w:p>
          <w:p w14:paraId="64965EDB"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Робота з класифікатором КХСПОЗ</w:t>
            </w:r>
          </w:p>
          <w:p w14:paraId="77C1EEC4"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Робота з класифікатором ACCD</w:t>
            </w:r>
          </w:p>
          <w:p w14:paraId="65F1D507"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Робота з класифікатором АКМІ</w:t>
            </w:r>
          </w:p>
          <w:p w14:paraId="09866941"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Робота зі списком медикаментозних призначень; </w:t>
            </w:r>
          </w:p>
          <w:p w14:paraId="048091D2"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Робота з довідником лікарських препаратів; </w:t>
            </w:r>
          </w:p>
          <w:p w14:paraId="5366E966"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Перегляд результатів та підписання медичного запису цифровим підписом; </w:t>
            </w:r>
          </w:p>
          <w:p w14:paraId="2E14CC2B"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Формування медичного висновку про тимчасову непрацездатність</w:t>
            </w:r>
          </w:p>
          <w:p w14:paraId="6EE9467D"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Робота зі списком медичних висновків про тимчасову непрацездатність</w:t>
            </w:r>
          </w:p>
          <w:p w14:paraId="06422472"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Скасування медичного висновку про тимчасову непрацездатність</w:t>
            </w:r>
          </w:p>
          <w:p w14:paraId="327CE6C8"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Друк та/або експорт медичного запису чи ЕМК в цілому: </w:t>
            </w:r>
          </w:p>
          <w:p w14:paraId="7CAE576D" w14:textId="77777777" w:rsidR="000F3E0B" w:rsidRPr="000F3E0B" w:rsidRDefault="000F3E0B" w:rsidP="000F3E0B">
            <w:pPr>
              <w:numPr>
                <w:ilvl w:val="0"/>
                <w:numId w:val="41"/>
              </w:numPr>
              <w:spacing w:after="0" w:line="240" w:lineRule="auto"/>
              <w:contextualSpacing/>
              <w:rPr>
                <w:rFonts w:ascii="Times New Roman" w:hAnsi="Times New Roman" w:cs="Times New Roman"/>
                <w:color w:val="1D1C1D"/>
                <w:sz w:val="24"/>
                <w:szCs w:val="24"/>
              </w:rPr>
            </w:pPr>
            <w:r w:rsidRPr="000F3E0B">
              <w:rPr>
                <w:rFonts w:ascii="Times New Roman" w:hAnsi="Times New Roman" w:cs="Times New Roman"/>
                <w:color w:val="1D1C1D"/>
                <w:sz w:val="24"/>
                <w:szCs w:val="24"/>
                <w:lang w:val="uk"/>
              </w:rPr>
              <w:lastRenderedPageBreak/>
              <w:t xml:space="preserve">     консультаційний висновок спеціаліста № 028/о</w:t>
            </w:r>
          </w:p>
          <w:p w14:paraId="475CE975" w14:textId="77777777" w:rsidR="000F3E0B" w:rsidRPr="000F3E0B" w:rsidRDefault="000F3E0B" w:rsidP="000F3E0B">
            <w:pPr>
              <w:numPr>
                <w:ilvl w:val="0"/>
                <w:numId w:val="41"/>
              </w:numPr>
              <w:spacing w:after="0" w:line="240" w:lineRule="auto"/>
              <w:contextualSpacing/>
              <w:rPr>
                <w:rFonts w:ascii="Times New Roman" w:hAnsi="Times New Roman" w:cs="Times New Roman"/>
                <w:color w:val="1D1C1D"/>
                <w:sz w:val="24"/>
                <w:szCs w:val="24"/>
              </w:rPr>
            </w:pPr>
            <w:r w:rsidRPr="000F3E0B">
              <w:rPr>
                <w:rFonts w:ascii="Times New Roman" w:hAnsi="Times New Roman" w:cs="Times New Roman"/>
                <w:color w:val="1D1C1D"/>
                <w:sz w:val="24"/>
                <w:szCs w:val="24"/>
              </w:rPr>
              <w:t xml:space="preserve">     </w:t>
            </w:r>
            <w:proofErr w:type="spellStart"/>
            <w:r w:rsidRPr="000F3E0B">
              <w:rPr>
                <w:rFonts w:ascii="Times New Roman" w:hAnsi="Times New Roman" w:cs="Times New Roman"/>
                <w:color w:val="1D1C1D"/>
                <w:sz w:val="24"/>
                <w:szCs w:val="24"/>
              </w:rPr>
              <w:t>протипокази</w:t>
            </w:r>
            <w:proofErr w:type="spellEnd"/>
            <w:r w:rsidRPr="000F3E0B">
              <w:rPr>
                <w:rFonts w:ascii="Times New Roman" w:hAnsi="Times New Roman" w:cs="Times New Roman"/>
                <w:color w:val="1D1C1D"/>
                <w:sz w:val="24"/>
                <w:szCs w:val="24"/>
              </w:rPr>
              <w:t xml:space="preserve"> до проведення вакцинації </w:t>
            </w:r>
            <w:r w:rsidRPr="000F3E0B">
              <w:rPr>
                <w:rFonts w:ascii="Times New Roman" w:hAnsi="Times New Roman" w:cs="Times New Roman"/>
                <w:color w:val="1D1C1D"/>
                <w:sz w:val="24"/>
                <w:szCs w:val="24"/>
                <w:lang w:val="uk"/>
              </w:rPr>
              <w:t>№ 028/1</w:t>
            </w:r>
          </w:p>
          <w:p w14:paraId="527506E4" w14:textId="77777777" w:rsidR="000F3E0B" w:rsidRPr="000F3E0B" w:rsidRDefault="000F3E0B" w:rsidP="000F3E0B">
            <w:pPr>
              <w:numPr>
                <w:ilvl w:val="0"/>
                <w:numId w:val="41"/>
              </w:numPr>
              <w:spacing w:after="0" w:line="240" w:lineRule="auto"/>
              <w:contextualSpacing/>
              <w:rPr>
                <w:rFonts w:ascii="Times New Roman" w:hAnsi="Times New Roman" w:cs="Times New Roman"/>
                <w:color w:val="1D1C1D"/>
                <w:sz w:val="24"/>
                <w:szCs w:val="24"/>
              </w:rPr>
            </w:pPr>
            <w:r w:rsidRPr="000F3E0B">
              <w:rPr>
                <w:rFonts w:ascii="Times New Roman" w:hAnsi="Times New Roman" w:cs="Times New Roman"/>
                <w:color w:val="1D1C1D"/>
                <w:sz w:val="24"/>
                <w:szCs w:val="24"/>
                <w:lang w:val="uk"/>
              </w:rPr>
              <w:t xml:space="preserve">     медична карта стаціонарного хворого № 003/О</w:t>
            </w:r>
          </w:p>
          <w:p w14:paraId="6E964D6A" w14:textId="77777777" w:rsidR="000F3E0B" w:rsidRPr="000F3E0B" w:rsidRDefault="000F3E0B" w:rsidP="000F3E0B">
            <w:pPr>
              <w:numPr>
                <w:ilvl w:val="0"/>
                <w:numId w:val="41"/>
              </w:numPr>
              <w:spacing w:after="0" w:line="240" w:lineRule="auto"/>
              <w:contextualSpacing/>
              <w:rPr>
                <w:rFonts w:ascii="Times New Roman" w:hAnsi="Times New Roman" w:cs="Times New Roman"/>
                <w:color w:val="1D1C1D"/>
                <w:sz w:val="24"/>
                <w:szCs w:val="24"/>
              </w:rPr>
            </w:pPr>
            <w:r w:rsidRPr="000F3E0B">
              <w:rPr>
                <w:rFonts w:ascii="Times New Roman" w:hAnsi="Times New Roman" w:cs="Times New Roman"/>
                <w:color w:val="1D1C1D"/>
                <w:sz w:val="24"/>
                <w:szCs w:val="24"/>
                <w:lang w:val="uk"/>
              </w:rPr>
              <w:t xml:space="preserve">     карта пацієнта, який вибув із стаціонару № 066/О</w:t>
            </w:r>
          </w:p>
          <w:p w14:paraId="1724CDA0" w14:textId="77777777" w:rsidR="000F3E0B" w:rsidRPr="000F3E0B" w:rsidRDefault="000F3E0B" w:rsidP="000F3E0B">
            <w:pPr>
              <w:numPr>
                <w:ilvl w:val="0"/>
                <w:numId w:val="41"/>
              </w:numPr>
              <w:spacing w:after="0" w:line="240" w:lineRule="auto"/>
              <w:contextualSpacing/>
              <w:rPr>
                <w:rFonts w:ascii="Times New Roman" w:hAnsi="Times New Roman" w:cs="Times New Roman"/>
                <w:color w:val="1D1C1D"/>
                <w:sz w:val="24"/>
                <w:szCs w:val="24"/>
              </w:rPr>
            </w:pPr>
            <w:r w:rsidRPr="000F3E0B">
              <w:rPr>
                <w:rFonts w:ascii="Times New Roman" w:hAnsi="Times New Roman" w:cs="Times New Roman"/>
                <w:color w:val="1D1C1D"/>
                <w:sz w:val="24"/>
                <w:szCs w:val="24"/>
                <w:lang w:val="uk"/>
              </w:rPr>
              <w:t xml:space="preserve">     журнал реєстрації амбулаторних пацієнтів № 074/О</w:t>
            </w:r>
          </w:p>
          <w:p w14:paraId="79F13F2D" w14:textId="77777777" w:rsidR="000F3E0B" w:rsidRPr="000F3E0B" w:rsidRDefault="000F3E0B" w:rsidP="000F3E0B">
            <w:pPr>
              <w:numPr>
                <w:ilvl w:val="0"/>
                <w:numId w:val="41"/>
              </w:numPr>
              <w:spacing w:after="0" w:line="240" w:lineRule="auto"/>
              <w:contextualSpacing/>
              <w:rPr>
                <w:rFonts w:ascii="Times New Roman" w:hAnsi="Times New Roman" w:cs="Times New Roman"/>
                <w:color w:val="1D1C1D"/>
                <w:sz w:val="24"/>
                <w:szCs w:val="24"/>
              </w:rPr>
            </w:pPr>
            <w:r w:rsidRPr="000F3E0B">
              <w:rPr>
                <w:rFonts w:ascii="Times New Roman" w:hAnsi="Times New Roman" w:cs="Times New Roman"/>
                <w:color w:val="1D1C1D"/>
                <w:sz w:val="24"/>
                <w:szCs w:val="24"/>
                <w:lang w:val="uk"/>
              </w:rPr>
              <w:t xml:space="preserve">     журнал відомості обліку відвідування №039</w:t>
            </w:r>
          </w:p>
          <w:p w14:paraId="37118933" w14:textId="77777777" w:rsidR="000F3E0B" w:rsidRPr="000F3E0B" w:rsidRDefault="000F3E0B" w:rsidP="000F3E0B">
            <w:pPr>
              <w:numPr>
                <w:ilvl w:val="0"/>
                <w:numId w:val="41"/>
              </w:numPr>
              <w:spacing w:after="0" w:line="240" w:lineRule="auto"/>
              <w:contextualSpacing/>
              <w:rPr>
                <w:rFonts w:ascii="Times New Roman" w:hAnsi="Times New Roman" w:cs="Times New Roman"/>
                <w:color w:val="1D1C1D"/>
                <w:sz w:val="24"/>
                <w:szCs w:val="24"/>
              </w:rPr>
            </w:pPr>
            <w:r w:rsidRPr="000F3E0B">
              <w:rPr>
                <w:rFonts w:ascii="Times New Roman" w:hAnsi="Times New Roman" w:cs="Times New Roman"/>
                <w:color w:val="1D1C1D"/>
                <w:sz w:val="24"/>
                <w:szCs w:val="24"/>
                <w:lang w:val="uk"/>
              </w:rPr>
              <w:t xml:space="preserve">     медична карта амбулаторного хворого № 025/О</w:t>
            </w:r>
          </w:p>
          <w:p w14:paraId="36C93A13" w14:textId="77777777" w:rsidR="000F3E0B" w:rsidRPr="000F3E0B" w:rsidRDefault="000F3E0B" w:rsidP="000F3E0B">
            <w:pPr>
              <w:numPr>
                <w:ilvl w:val="0"/>
                <w:numId w:val="41"/>
              </w:numPr>
              <w:spacing w:after="0" w:line="240" w:lineRule="auto"/>
              <w:contextualSpacing/>
              <w:rPr>
                <w:rFonts w:ascii="Times New Roman" w:hAnsi="Times New Roman" w:cs="Times New Roman"/>
                <w:color w:val="1D1C1D"/>
                <w:sz w:val="24"/>
                <w:szCs w:val="24"/>
              </w:rPr>
            </w:pPr>
            <w:r w:rsidRPr="000F3E0B">
              <w:rPr>
                <w:rFonts w:ascii="Times New Roman" w:hAnsi="Times New Roman" w:cs="Times New Roman"/>
                <w:color w:val="1D1C1D"/>
                <w:sz w:val="24"/>
                <w:szCs w:val="24"/>
                <w:lang w:val="uk"/>
              </w:rPr>
              <w:t xml:space="preserve">     виписка із медичної карти амбулаторного (стаціонарного) хворого № 027/о</w:t>
            </w:r>
          </w:p>
          <w:p w14:paraId="60C5CEDB"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Можливість закриття епізоду лікування будь яким лікарем в рамках організації;</w:t>
            </w:r>
          </w:p>
          <w:p w14:paraId="1F9D8D3D"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Можливість редагування даних епізоду лікування будь яким лікарем в рамках організації;</w:t>
            </w:r>
          </w:p>
          <w:p w14:paraId="7A40234A"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Можливість додавання медичного запису в епізод іншого лікаря в рамках організації;</w:t>
            </w:r>
          </w:p>
          <w:p w14:paraId="0996CEB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Можливість об'єднання баз пацієнтів кількох організацій в єдину базу</w:t>
            </w:r>
          </w:p>
          <w:p w14:paraId="7983F2B3"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Можливість оновлення локальних даних пацієнта із даних цього пацієнта в ЕСОЗ</w:t>
            </w:r>
          </w:p>
          <w:p w14:paraId="5602C924"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Варіанти хмарного взаємозв’язку та групової роботи лікарів. </w:t>
            </w:r>
          </w:p>
          <w:p w14:paraId="43EB5DB1" w14:textId="77777777" w:rsidR="000F3E0B" w:rsidRPr="000F3E0B" w:rsidRDefault="000F3E0B" w:rsidP="000B01E3">
            <w:pPr>
              <w:ind w:firstLine="705"/>
              <w:jc w:val="both"/>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МІС повинна забезпечувати можливість використання підсистеми роботи із центральним компонентом “Електронне здоров’я” із власного інтерфейсу. Робота із центральним компонентом “Електронне здоров’я” МОЗ України із інтерфейсу МІС повинна забезпечувати можливість використовувати додаткові функції роботи із даними, що використовуються на центральному компоненті “Електронне здоров’я” МОЗ України (швидкий доступ до інформації НМП, лікарів та декларацій, можливість оперативної передачі та обміну даних із центральним компонентом “Електронне здоров’я” МОЗ України без повторного введення даних, ведення необхідної статистики тощо). </w:t>
            </w:r>
          </w:p>
          <w:p w14:paraId="3776338E" w14:textId="77777777" w:rsidR="000F3E0B" w:rsidRPr="000F3E0B" w:rsidRDefault="000F3E0B" w:rsidP="000B01E3">
            <w:pPr>
              <w:jc w:val="both"/>
              <w:rPr>
                <w:rFonts w:ascii="Times New Roman" w:hAnsi="Times New Roman" w:cs="Times New Roman"/>
                <w:sz w:val="24"/>
                <w:szCs w:val="24"/>
                <w:lang w:val="uk"/>
              </w:rPr>
            </w:pPr>
            <w:r w:rsidRPr="000F3E0B">
              <w:rPr>
                <w:rFonts w:ascii="Times New Roman" w:hAnsi="Times New Roman" w:cs="Times New Roman"/>
                <w:b/>
                <w:bCs/>
                <w:sz w:val="24"/>
                <w:szCs w:val="24"/>
                <w:lang w:val="uk"/>
              </w:rPr>
              <w:t>3.1.2.     Профіль керівника юридичної особи</w:t>
            </w:r>
            <w:r w:rsidRPr="000F3E0B">
              <w:rPr>
                <w:rFonts w:ascii="Times New Roman" w:hAnsi="Times New Roman" w:cs="Times New Roman"/>
                <w:color w:val="2F5496"/>
                <w:sz w:val="24"/>
                <w:szCs w:val="24"/>
                <w:lang w:val="uk"/>
              </w:rPr>
              <w:t xml:space="preserve"> </w:t>
            </w:r>
          </w:p>
          <w:p w14:paraId="4CA4A9C6" w14:textId="77777777" w:rsidR="000F3E0B" w:rsidRPr="000F3E0B" w:rsidRDefault="000F3E0B" w:rsidP="000B01E3">
            <w:pPr>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Для забезпечення керування роботою юридичної особи в МІС повинен бути наявний профіль керівника юридичної особи. </w:t>
            </w:r>
          </w:p>
          <w:p w14:paraId="6411ECF1" w14:textId="77777777" w:rsidR="000F3E0B" w:rsidRPr="000F3E0B" w:rsidRDefault="000F3E0B" w:rsidP="000B01E3">
            <w:pPr>
              <w:rPr>
                <w:rFonts w:ascii="Times New Roman" w:hAnsi="Times New Roman" w:cs="Times New Roman"/>
                <w:sz w:val="24"/>
                <w:szCs w:val="24"/>
              </w:rPr>
            </w:pPr>
            <w:r w:rsidRPr="000F3E0B">
              <w:rPr>
                <w:rFonts w:ascii="Times New Roman" w:hAnsi="Times New Roman" w:cs="Times New Roman"/>
                <w:sz w:val="24"/>
                <w:szCs w:val="24"/>
                <w:lang w:val="uk"/>
              </w:rPr>
              <w:t xml:space="preserve">Профіль керівника має надавати змогу користувачам виконувати в системі наступні функції: </w:t>
            </w:r>
          </w:p>
          <w:p w14:paraId="1EBBB57D"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Створювати профілі користувачів, в межах своєї організації </w:t>
            </w:r>
          </w:p>
          <w:p w14:paraId="222E5162"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Створювати та редагувати підрозділи організації </w:t>
            </w:r>
          </w:p>
          <w:p w14:paraId="65F4CF53"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Встановлювати ролі по функціональним обов’язкам та підрозділам організації </w:t>
            </w:r>
          </w:p>
          <w:p w14:paraId="7BC2A23A"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Призначати адреси обслуговування пацієнтів  </w:t>
            </w:r>
          </w:p>
          <w:p w14:paraId="74D68DAB"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proofErr w:type="spellStart"/>
            <w:r w:rsidRPr="000F3E0B">
              <w:rPr>
                <w:rFonts w:ascii="Times New Roman" w:hAnsi="Times New Roman" w:cs="Times New Roman"/>
                <w:sz w:val="24"/>
                <w:szCs w:val="24"/>
                <w:lang w:val="uk"/>
              </w:rPr>
              <w:t>Синхронізовувати</w:t>
            </w:r>
            <w:proofErr w:type="spellEnd"/>
            <w:r w:rsidRPr="000F3E0B">
              <w:rPr>
                <w:rFonts w:ascii="Times New Roman" w:hAnsi="Times New Roman" w:cs="Times New Roman"/>
                <w:sz w:val="24"/>
                <w:szCs w:val="24"/>
                <w:lang w:val="uk"/>
              </w:rPr>
              <w:t xml:space="preserve"> дані та статуси з ЕСОЗ у списках співроб</w:t>
            </w:r>
            <w:r w:rsidRPr="00E8158F">
              <w:rPr>
                <w:rFonts w:ascii="Times New Roman" w:hAnsi="Times New Roman" w:cs="Times New Roman"/>
                <w:sz w:val="24"/>
                <w:szCs w:val="24"/>
                <w:lang w:val="uk"/>
              </w:rPr>
              <w:t>ітникі</w:t>
            </w:r>
            <w:r w:rsidRPr="000F3E0B">
              <w:rPr>
                <w:rFonts w:ascii="Times New Roman" w:hAnsi="Times New Roman" w:cs="Times New Roman"/>
                <w:sz w:val="24"/>
                <w:szCs w:val="24"/>
                <w:lang w:val="uk"/>
              </w:rPr>
              <w:t>в</w:t>
            </w:r>
          </w:p>
          <w:p w14:paraId="6605CA0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proofErr w:type="spellStart"/>
            <w:r w:rsidRPr="000F3E0B">
              <w:rPr>
                <w:rFonts w:ascii="Times New Roman" w:hAnsi="Times New Roman" w:cs="Times New Roman"/>
                <w:sz w:val="24"/>
                <w:szCs w:val="24"/>
                <w:lang w:val="uk"/>
              </w:rPr>
              <w:t>Синхронізовувати</w:t>
            </w:r>
            <w:proofErr w:type="spellEnd"/>
            <w:r w:rsidRPr="000F3E0B">
              <w:rPr>
                <w:rFonts w:ascii="Times New Roman" w:hAnsi="Times New Roman" w:cs="Times New Roman"/>
                <w:sz w:val="24"/>
                <w:szCs w:val="24"/>
                <w:lang w:val="uk"/>
              </w:rPr>
              <w:t xml:space="preserve"> дані та статуси з ЕСОЗ у списках медичних закладів</w:t>
            </w:r>
          </w:p>
          <w:p w14:paraId="0724B14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proofErr w:type="spellStart"/>
            <w:r w:rsidRPr="000F3E0B">
              <w:rPr>
                <w:rFonts w:ascii="Times New Roman" w:hAnsi="Times New Roman" w:cs="Times New Roman"/>
                <w:sz w:val="24"/>
                <w:szCs w:val="24"/>
                <w:lang w:val="uk"/>
              </w:rPr>
              <w:t>Синхронізовувати</w:t>
            </w:r>
            <w:proofErr w:type="spellEnd"/>
            <w:r w:rsidRPr="000F3E0B">
              <w:rPr>
                <w:rFonts w:ascii="Times New Roman" w:hAnsi="Times New Roman" w:cs="Times New Roman"/>
                <w:sz w:val="24"/>
                <w:szCs w:val="24"/>
                <w:lang w:val="uk"/>
              </w:rPr>
              <w:t xml:space="preserve"> дані та статуси з ЕСОЗ у списках медичних послуг</w:t>
            </w:r>
          </w:p>
          <w:p w14:paraId="25B1F438"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Встановлювати недоступність для лікарів на існуючий графік з можливістю призначення лікаря, який заміщує </w:t>
            </w:r>
          </w:p>
          <w:p w14:paraId="36F2D2C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Переглядати перелік записів на прийом до лікарів </w:t>
            </w:r>
          </w:p>
          <w:p w14:paraId="1C8BD164"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Переглядати перелік записів на прийом, які потребують зміни параметрів прийому через недоступність лікарів </w:t>
            </w:r>
          </w:p>
          <w:p w14:paraId="3AECA14D"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 </w:t>
            </w:r>
          </w:p>
          <w:p w14:paraId="22F4D4C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Завантажувати системні звіти від НСЗУ в МІС в форматі .</w:t>
            </w:r>
            <w:r w:rsidRPr="000F3E0B">
              <w:rPr>
                <w:rFonts w:ascii="Times New Roman" w:hAnsi="Times New Roman" w:cs="Times New Roman"/>
                <w:sz w:val="24"/>
                <w:szCs w:val="24"/>
                <w:lang w:val="en-US"/>
              </w:rPr>
              <w:t>xlsx</w:t>
            </w:r>
            <w:r w:rsidRPr="000F3E0B">
              <w:rPr>
                <w:rFonts w:ascii="Times New Roman" w:hAnsi="Times New Roman" w:cs="Times New Roman"/>
                <w:sz w:val="24"/>
                <w:szCs w:val="24"/>
                <w:lang w:val="uk"/>
              </w:rPr>
              <w:t xml:space="preserve"> для автоматичного аналізу помилкових електронних медичних записів та </w:t>
            </w:r>
            <w:proofErr w:type="spellStart"/>
            <w:r w:rsidRPr="000F3E0B">
              <w:rPr>
                <w:rFonts w:ascii="Times New Roman" w:hAnsi="Times New Roman" w:cs="Times New Roman"/>
                <w:sz w:val="24"/>
                <w:szCs w:val="24"/>
                <w:lang w:val="uk"/>
              </w:rPr>
              <w:t>пролікаваних</w:t>
            </w:r>
            <w:proofErr w:type="spellEnd"/>
            <w:r w:rsidRPr="000F3E0B">
              <w:rPr>
                <w:rFonts w:ascii="Times New Roman" w:hAnsi="Times New Roman" w:cs="Times New Roman"/>
                <w:sz w:val="24"/>
                <w:szCs w:val="24"/>
                <w:lang w:val="uk"/>
              </w:rPr>
              <w:t xml:space="preserve"> випадків</w:t>
            </w:r>
          </w:p>
          <w:p w14:paraId="2592920F"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Формувати журнали прийомів за довільний період: </w:t>
            </w:r>
          </w:p>
          <w:p w14:paraId="02FA07CB"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Формувати звіти: </w:t>
            </w:r>
          </w:p>
          <w:p w14:paraId="4D09AF04"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lastRenderedPageBreak/>
              <w:t xml:space="preserve">Звіт про кількість прийомів по кожному лікарю (кількість доступних </w:t>
            </w:r>
            <w:proofErr w:type="spellStart"/>
            <w:r w:rsidRPr="000F3E0B">
              <w:rPr>
                <w:rFonts w:ascii="Times New Roman" w:hAnsi="Times New Roman" w:cs="Times New Roman"/>
                <w:sz w:val="24"/>
                <w:szCs w:val="24"/>
                <w:lang w:val="uk"/>
              </w:rPr>
              <w:t>слотів</w:t>
            </w:r>
            <w:proofErr w:type="spellEnd"/>
            <w:r w:rsidRPr="000F3E0B">
              <w:rPr>
                <w:rFonts w:ascii="Times New Roman" w:hAnsi="Times New Roman" w:cs="Times New Roman"/>
                <w:sz w:val="24"/>
                <w:szCs w:val="24"/>
                <w:lang w:val="uk"/>
              </w:rPr>
              <w:t xml:space="preserve"> прийому, кількість записаних осіб, кількість завершених прийомів) </w:t>
            </w:r>
          </w:p>
          <w:p w14:paraId="078C161C"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Звіт про кількість прийомів по кожному підрозділу організації (кількість доступних </w:t>
            </w:r>
            <w:proofErr w:type="spellStart"/>
            <w:r w:rsidRPr="000F3E0B">
              <w:rPr>
                <w:rFonts w:ascii="Times New Roman" w:hAnsi="Times New Roman" w:cs="Times New Roman"/>
                <w:sz w:val="24"/>
                <w:szCs w:val="24"/>
                <w:lang w:val="uk"/>
              </w:rPr>
              <w:t>слотів</w:t>
            </w:r>
            <w:proofErr w:type="spellEnd"/>
            <w:r w:rsidRPr="000F3E0B">
              <w:rPr>
                <w:rFonts w:ascii="Times New Roman" w:hAnsi="Times New Roman" w:cs="Times New Roman"/>
                <w:sz w:val="24"/>
                <w:szCs w:val="24"/>
                <w:lang w:val="uk"/>
              </w:rPr>
              <w:t xml:space="preserve"> прийому, кількість записаних осіб, кількість завершених прийомів </w:t>
            </w:r>
          </w:p>
          <w:p w14:paraId="2438D8A3"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Звіт про встановлені діагнози </w:t>
            </w:r>
          </w:p>
          <w:p w14:paraId="33DB9BFD"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Звіт та статистика по кожному лікарю стосовно створених медичних висновків про тимчасову непрацездатність</w:t>
            </w:r>
          </w:p>
          <w:p w14:paraId="0AFC0A4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Звіт про стан реєстрації лікарів організації у системі «Електронне здоров’я» </w:t>
            </w:r>
          </w:p>
          <w:p w14:paraId="0223500A"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Звіт про стан реєстрації та роботи лікарів організації у системі «Електронне здоров’я» (загальна кількість лікарів, з них зареєстровано у «Електронне здоров’я», з них мають активні профілі у «Електронне здоров’я», загальна кількість активних декларацій) </w:t>
            </w:r>
          </w:p>
          <w:p w14:paraId="1FC247FB"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Звіт про кількість активних декларацій у системи «Електронне здоров’я» за лікарями з розбивкою загальною кількості за віковими групами </w:t>
            </w:r>
          </w:p>
          <w:p w14:paraId="7B50327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Звіт по автору події в журналі подій</w:t>
            </w:r>
          </w:p>
          <w:p w14:paraId="4EABE3C1"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Звіт для контролю реєстрації у системі «Електронне здоров’я» декларацій на однакові номери телефонів з зазначенням прізвищ лікарів, на яких було зареєстровано такі декларації. </w:t>
            </w:r>
          </w:p>
          <w:p w14:paraId="334D40B3"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Отримувати статистику за результатами роботи співробітників установи: </w:t>
            </w:r>
          </w:p>
          <w:p w14:paraId="35B7E7D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За деклараціями організації у системі «Електронне здоров’я» (всього активних, підписано за поточний день, очікує на затвердження у системі «Електронне здоров’я» на момент формування звіту, кількість підписаних декларацій за будь-який період) </w:t>
            </w:r>
          </w:p>
          <w:p w14:paraId="6B463AFC"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За захворюваністю пацієнтів (зміна динаміки за найбільш поширенішими діагнозами) </w:t>
            </w:r>
          </w:p>
          <w:p w14:paraId="0051B682"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Формувати графік роботи лікарів за допомогою схем прийому, на певний проміжок часу, а також за індивідуальними графіками. Формування графіку роботи лікарів має відбуватись із зазначенням таких параметрів: </w:t>
            </w:r>
          </w:p>
          <w:p w14:paraId="59D34E8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Лікар </w:t>
            </w:r>
          </w:p>
          <w:p w14:paraId="1A7763F6"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Спеціальність обраного лікаря </w:t>
            </w:r>
          </w:p>
          <w:p w14:paraId="7142A5F6"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Підрозділ установи, в якому буде працювати лікар </w:t>
            </w:r>
          </w:p>
          <w:p w14:paraId="24E5C727"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Номер кабінету, в якому буде вести прийом лікар </w:t>
            </w:r>
          </w:p>
          <w:p w14:paraId="1E15F584"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Дата та час роботи лікаря </w:t>
            </w:r>
          </w:p>
          <w:p w14:paraId="4B789455"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Тип робочого часу лікаря (амбулаторний прийом, виклик додому, повторний прийом) </w:t>
            </w:r>
          </w:p>
          <w:p w14:paraId="6BDF506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Інтервал на один прийом пацієнта </w:t>
            </w:r>
          </w:p>
          <w:p w14:paraId="711B685C"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Дозвіл лікарю самостійно записувати пацієнтів собі на прийом (опціонально, якщо тип робочого часу - амбулаторний прийом) </w:t>
            </w:r>
          </w:p>
          <w:p w14:paraId="437F8A6E"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b/>
                <w:bCs/>
                <w:color w:val="000000"/>
                <w:sz w:val="24"/>
                <w:szCs w:val="24"/>
                <w:lang w:val="uk"/>
              </w:rPr>
              <w:t xml:space="preserve">Функції роботи зі звітами, </w:t>
            </w:r>
            <w:r w:rsidRPr="000F3E0B">
              <w:rPr>
                <w:rFonts w:ascii="Times New Roman" w:hAnsi="Times New Roman" w:cs="Times New Roman"/>
                <w:b/>
                <w:bCs/>
                <w:sz w:val="24"/>
                <w:szCs w:val="24"/>
                <w:lang w:val="uk"/>
              </w:rPr>
              <w:t xml:space="preserve">медичною статистикою та </w:t>
            </w:r>
            <w:r w:rsidRPr="000F3E0B">
              <w:rPr>
                <w:rFonts w:ascii="Times New Roman" w:hAnsi="Times New Roman" w:cs="Times New Roman"/>
                <w:b/>
                <w:bCs/>
                <w:color w:val="000000"/>
                <w:sz w:val="24"/>
                <w:szCs w:val="24"/>
                <w:lang w:val="uk"/>
              </w:rPr>
              <w:t>аналітика</w:t>
            </w:r>
          </w:p>
          <w:p w14:paraId="0EEE854A"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Система має забезпечувати формування звітних документів згідно затверджених форм </w:t>
            </w:r>
            <w:proofErr w:type="spellStart"/>
            <w:r w:rsidRPr="000F3E0B">
              <w:rPr>
                <w:rFonts w:ascii="Times New Roman" w:hAnsi="Times New Roman" w:cs="Times New Roman"/>
                <w:sz w:val="24"/>
                <w:szCs w:val="24"/>
                <w:lang w:val="uk"/>
              </w:rPr>
              <w:t>МОЗу</w:t>
            </w:r>
            <w:proofErr w:type="spellEnd"/>
            <w:r w:rsidRPr="000F3E0B">
              <w:rPr>
                <w:rFonts w:ascii="Times New Roman" w:hAnsi="Times New Roman" w:cs="Times New Roman"/>
                <w:sz w:val="24"/>
                <w:szCs w:val="24"/>
                <w:lang w:val="uk"/>
              </w:rPr>
              <w:t>.</w:t>
            </w:r>
          </w:p>
          <w:p w14:paraId="6F7C2DDD"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Система має надавати вбудовані графічні та табличні засоби аналізу кількісних та  якісних показників.</w:t>
            </w:r>
          </w:p>
          <w:p w14:paraId="09F86A27"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Система має надавати можливість вивантаження та друку даних з відповідних журналів:</w:t>
            </w:r>
          </w:p>
          <w:p w14:paraId="1A0D1F2E"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вивантаження даних з журналу пацієнтів у форматі *.</w:t>
            </w:r>
            <w:proofErr w:type="spellStart"/>
            <w:r w:rsidRPr="000F3E0B">
              <w:rPr>
                <w:rFonts w:ascii="Times New Roman" w:hAnsi="Times New Roman" w:cs="Times New Roman"/>
                <w:color w:val="000000"/>
                <w:sz w:val="24"/>
                <w:szCs w:val="24"/>
                <w:lang w:val="uk"/>
              </w:rPr>
              <w:t>xls</w:t>
            </w:r>
            <w:proofErr w:type="spellEnd"/>
            <w:r w:rsidRPr="000F3E0B">
              <w:rPr>
                <w:rFonts w:ascii="Times New Roman" w:hAnsi="Times New Roman" w:cs="Times New Roman"/>
                <w:color w:val="000000"/>
                <w:sz w:val="24"/>
                <w:szCs w:val="24"/>
                <w:lang w:val="uk"/>
              </w:rPr>
              <w:t>, *.</w:t>
            </w:r>
            <w:proofErr w:type="spellStart"/>
            <w:r w:rsidRPr="000F3E0B">
              <w:rPr>
                <w:rFonts w:ascii="Times New Roman" w:hAnsi="Times New Roman" w:cs="Times New Roman"/>
                <w:color w:val="000000"/>
                <w:sz w:val="24"/>
                <w:szCs w:val="24"/>
                <w:lang w:val="uk"/>
              </w:rPr>
              <w:t>xlsx</w:t>
            </w:r>
            <w:proofErr w:type="spellEnd"/>
            <w:r w:rsidRPr="000F3E0B">
              <w:rPr>
                <w:rFonts w:ascii="Times New Roman" w:hAnsi="Times New Roman" w:cs="Times New Roman"/>
                <w:color w:val="000000"/>
                <w:sz w:val="24"/>
                <w:szCs w:val="24"/>
                <w:lang w:val="uk"/>
              </w:rPr>
              <w:t xml:space="preserve"> з можливістю обирати необхідний для вивантаження обсяг інформації (перелік колонок);</w:t>
            </w:r>
          </w:p>
          <w:p w14:paraId="0471E65B"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вивантаження даних з журналу прийомів у форматі *.</w:t>
            </w:r>
            <w:proofErr w:type="spellStart"/>
            <w:r w:rsidRPr="000F3E0B">
              <w:rPr>
                <w:rFonts w:ascii="Times New Roman" w:hAnsi="Times New Roman" w:cs="Times New Roman"/>
                <w:color w:val="000000"/>
                <w:sz w:val="24"/>
                <w:szCs w:val="24"/>
                <w:lang w:val="uk"/>
              </w:rPr>
              <w:t>xls</w:t>
            </w:r>
            <w:proofErr w:type="spellEnd"/>
            <w:r w:rsidRPr="000F3E0B">
              <w:rPr>
                <w:rFonts w:ascii="Times New Roman" w:hAnsi="Times New Roman" w:cs="Times New Roman"/>
                <w:color w:val="000000"/>
                <w:sz w:val="24"/>
                <w:szCs w:val="24"/>
                <w:lang w:val="uk"/>
              </w:rPr>
              <w:t>, *.</w:t>
            </w:r>
            <w:proofErr w:type="spellStart"/>
            <w:r w:rsidRPr="000F3E0B">
              <w:rPr>
                <w:rFonts w:ascii="Times New Roman" w:hAnsi="Times New Roman" w:cs="Times New Roman"/>
                <w:color w:val="000000"/>
                <w:sz w:val="24"/>
                <w:szCs w:val="24"/>
                <w:lang w:val="uk"/>
              </w:rPr>
              <w:t>xlsx</w:t>
            </w:r>
            <w:proofErr w:type="spellEnd"/>
            <w:r w:rsidRPr="000F3E0B">
              <w:rPr>
                <w:rFonts w:ascii="Times New Roman" w:hAnsi="Times New Roman" w:cs="Times New Roman"/>
                <w:color w:val="000000"/>
                <w:sz w:val="24"/>
                <w:szCs w:val="24"/>
                <w:lang w:val="uk"/>
              </w:rPr>
              <w:t xml:space="preserve"> з можливістю обирати необхідний для вивантаження обсяг інформації (перелік колонок);</w:t>
            </w:r>
          </w:p>
          <w:p w14:paraId="209EDED8"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вивантаження даних з журналу взаємодій у форматі *.</w:t>
            </w:r>
            <w:proofErr w:type="spellStart"/>
            <w:r w:rsidRPr="000F3E0B">
              <w:rPr>
                <w:rFonts w:ascii="Times New Roman" w:hAnsi="Times New Roman" w:cs="Times New Roman"/>
                <w:color w:val="000000"/>
                <w:sz w:val="24"/>
                <w:szCs w:val="24"/>
                <w:lang w:val="uk"/>
              </w:rPr>
              <w:t>xls</w:t>
            </w:r>
            <w:proofErr w:type="spellEnd"/>
            <w:r w:rsidRPr="000F3E0B">
              <w:rPr>
                <w:rFonts w:ascii="Times New Roman" w:hAnsi="Times New Roman" w:cs="Times New Roman"/>
                <w:color w:val="000000"/>
                <w:sz w:val="24"/>
                <w:szCs w:val="24"/>
                <w:lang w:val="uk"/>
              </w:rPr>
              <w:t>, *.</w:t>
            </w:r>
            <w:proofErr w:type="spellStart"/>
            <w:r w:rsidRPr="000F3E0B">
              <w:rPr>
                <w:rFonts w:ascii="Times New Roman" w:hAnsi="Times New Roman" w:cs="Times New Roman"/>
                <w:color w:val="000000"/>
                <w:sz w:val="24"/>
                <w:szCs w:val="24"/>
                <w:lang w:val="uk"/>
              </w:rPr>
              <w:t>xlsx</w:t>
            </w:r>
            <w:proofErr w:type="spellEnd"/>
            <w:r w:rsidRPr="000F3E0B">
              <w:rPr>
                <w:rFonts w:ascii="Times New Roman" w:hAnsi="Times New Roman" w:cs="Times New Roman"/>
                <w:color w:val="000000"/>
                <w:sz w:val="24"/>
                <w:szCs w:val="24"/>
                <w:lang w:val="uk"/>
              </w:rPr>
              <w:t xml:space="preserve"> з можливістю обирати необхідний для вивантаження обсяг інформації (перелік колонок);</w:t>
            </w:r>
          </w:p>
          <w:p w14:paraId="09D7B746"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вивантаження даних з журналу медичних документів у форматі *.</w:t>
            </w:r>
            <w:proofErr w:type="spellStart"/>
            <w:r w:rsidRPr="000F3E0B">
              <w:rPr>
                <w:rFonts w:ascii="Times New Roman" w:hAnsi="Times New Roman" w:cs="Times New Roman"/>
                <w:color w:val="000000"/>
                <w:sz w:val="24"/>
                <w:szCs w:val="24"/>
                <w:lang w:val="uk"/>
              </w:rPr>
              <w:t>xls</w:t>
            </w:r>
            <w:proofErr w:type="spellEnd"/>
            <w:r w:rsidRPr="000F3E0B">
              <w:rPr>
                <w:rFonts w:ascii="Times New Roman" w:hAnsi="Times New Roman" w:cs="Times New Roman"/>
                <w:color w:val="000000"/>
                <w:sz w:val="24"/>
                <w:szCs w:val="24"/>
                <w:lang w:val="uk"/>
              </w:rPr>
              <w:t>, *.</w:t>
            </w:r>
            <w:proofErr w:type="spellStart"/>
            <w:r w:rsidRPr="000F3E0B">
              <w:rPr>
                <w:rFonts w:ascii="Times New Roman" w:hAnsi="Times New Roman" w:cs="Times New Roman"/>
                <w:color w:val="000000"/>
                <w:sz w:val="24"/>
                <w:szCs w:val="24"/>
                <w:lang w:val="uk"/>
              </w:rPr>
              <w:t>xlsx</w:t>
            </w:r>
            <w:proofErr w:type="spellEnd"/>
            <w:r w:rsidRPr="000F3E0B">
              <w:rPr>
                <w:rFonts w:ascii="Times New Roman" w:hAnsi="Times New Roman" w:cs="Times New Roman"/>
                <w:color w:val="000000"/>
                <w:sz w:val="24"/>
                <w:szCs w:val="24"/>
                <w:lang w:val="uk"/>
              </w:rPr>
              <w:t xml:space="preserve"> з можливістю обирати необхідний для вивантаження обсяг інформації (перелік колонок);</w:t>
            </w:r>
          </w:p>
          <w:p w14:paraId="339EB1C0"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формування звіту по імунізації з медичних записів</w:t>
            </w:r>
          </w:p>
          <w:p w14:paraId="6A15EADD"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lastRenderedPageBreak/>
              <w:t xml:space="preserve">реалізований експорт списку епізодів до </w:t>
            </w:r>
            <w:proofErr w:type="spellStart"/>
            <w:r w:rsidRPr="000F3E0B">
              <w:rPr>
                <w:rFonts w:ascii="Times New Roman" w:hAnsi="Times New Roman" w:cs="Times New Roman"/>
                <w:color w:val="000000"/>
                <w:sz w:val="24"/>
                <w:szCs w:val="24"/>
              </w:rPr>
              <w:t>excel</w:t>
            </w:r>
            <w:proofErr w:type="spellEnd"/>
            <w:r w:rsidRPr="000F3E0B">
              <w:rPr>
                <w:rFonts w:ascii="Times New Roman" w:hAnsi="Times New Roman" w:cs="Times New Roman"/>
                <w:color w:val="000000"/>
                <w:sz w:val="24"/>
                <w:szCs w:val="24"/>
              </w:rPr>
              <w:t xml:space="preserve">. </w:t>
            </w:r>
            <w:proofErr w:type="spellStart"/>
            <w:r w:rsidRPr="000F3E0B">
              <w:rPr>
                <w:rFonts w:ascii="Times New Roman" w:hAnsi="Times New Roman" w:cs="Times New Roman"/>
                <w:color w:val="000000"/>
                <w:sz w:val="24"/>
                <w:szCs w:val="24"/>
              </w:rPr>
              <w:t>Ескпорт</w:t>
            </w:r>
            <w:proofErr w:type="spellEnd"/>
            <w:r w:rsidRPr="000F3E0B">
              <w:rPr>
                <w:rFonts w:ascii="Times New Roman" w:hAnsi="Times New Roman" w:cs="Times New Roman"/>
                <w:color w:val="000000"/>
                <w:sz w:val="24"/>
                <w:szCs w:val="24"/>
              </w:rPr>
              <w:t xml:space="preserve"> можливий зі списку епізодів за МО та зі списку епізодів пацієнта з ЕМК пацієнта</w:t>
            </w:r>
          </w:p>
          <w:p w14:paraId="65E01180"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вивантаження даних по списку співробітників</w:t>
            </w:r>
          </w:p>
          <w:p w14:paraId="600C46F2"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формування звітності по деклараціям</w:t>
            </w:r>
          </w:p>
          <w:p w14:paraId="520A9DE3"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14:paraId="7C57DD7C"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Формування звітів для головного лікаря (керівника закладу):</w:t>
            </w:r>
            <w:r w:rsidRPr="000F3E0B">
              <w:rPr>
                <w:rFonts w:ascii="Times New Roman" w:hAnsi="Times New Roman" w:cs="Times New Roman"/>
                <w:sz w:val="24"/>
                <w:szCs w:val="24"/>
              </w:rPr>
              <w:br/>
            </w:r>
            <w:r w:rsidRPr="000F3E0B">
              <w:rPr>
                <w:rFonts w:ascii="Times New Roman" w:hAnsi="Times New Roman" w:cs="Times New Roman"/>
                <w:color w:val="000000"/>
                <w:sz w:val="24"/>
                <w:szCs w:val="24"/>
                <w:lang w:val="uk"/>
              </w:rPr>
              <w:t xml:space="preserve"> звітності за реальною завантаженістю лікарів:</w:t>
            </w:r>
          </w:p>
          <w:p w14:paraId="51D8DDF3"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Звітності щодо створених у системі взаємодій у розрізі їх статусів передачі до ЕСОЗ, фільтрований за МНП, лікарем, періодом дат взаємодії;</w:t>
            </w:r>
          </w:p>
          <w:p w14:paraId="07C78F85"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 xml:space="preserve">звітності по роботі реєстратури (ведення </w:t>
            </w:r>
            <w:r w:rsidRPr="000F3E0B">
              <w:rPr>
                <w:rFonts w:ascii="Times New Roman" w:hAnsi="Times New Roman" w:cs="Times New Roman"/>
                <w:sz w:val="24"/>
                <w:szCs w:val="24"/>
                <w:lang w:val="uk"/>
              </w:rPr>
              <w:t>реєстру</w:t>
            </w:r>
            <w:r w:rsidRPr="000F3E0B">
              <w:rPr>
                <w:rFonts w:ascii="Times New Roman" w:hAnsi="Times New Roman" w:cs="Times New Roman"/>
                <w:color w:val="000000"/>
                <w:sz w:val="24"/>
                <w:szCs w:val="24"/>
                <w:lang w:val="uk"/>
              </w:rPr>
              <w:t xml:space="preserve"> пацієнтів, облік кількості нових пацієнтів);</w:t>
            </w:r>
          </w:p>
          <w:p w14:paraId="0DD9856F"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 xml:space="preserve">звітності по прийомам (в розрізі лікарів, </w:t>
            </w:r>
            <w:r w:rsidRPr="000F3E0B">
              <w:rPr>
                <w:rFonts w:ascii="Times New Roman" w:hAnsi="Times New Roman" w:cs="Times New Roman"/>
                <w:sz w:val="24"/>
                <w:szCs w:val="24"/>
                <w:lang w:val="uk"/>
              </w:rPr>
              <w:t>спеціалізацій</w:t>
            </w:r>
            <w:r w:rsidRPr="000F3E0B">
              <w:rPr>
                <w:rFonts w:ascii="Times New Roman" w:hAnsi="Times New Roman" w:cs="Times New Roman"/>
                <w:color w:val="000000"/>
                <w:sz w:val="24"/>
                <w:szCs w:val="24"/>
                <w:lang w:val="uk"/>
              </w:rPr>
              <w:t>, кабінетів, статусів прийомів) за період</w:t>
            </w:r>
          </w:p>
          <w:p w14:paraId="6CE0BBED"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 xml:space="preserve">звітності по завершеним прийомам і кількості взаємодії (в розрізі </w:t>
            </w:r>
            <w:r w:rsidRPr="000F3E0B">
              <w:rPr>
                <w:rFonts w:ascii="Times New Roman" w:hAnsi="Times New Roman" w:cs="Times New Roman"/>
                <w:sz w:val="24"/>
                <w:szCs w:val="24"/>
                <w:lang w:val="uk"/>
              </w:rPr>
              <w:t>лікарів</w:t>
            </w:r>
            <w:r w:rsidRPr="000F3E0B">
              <w:rPr>
                <w:rFonts w:ascii="Times New Roman" w:hAnsi="Times New Roman" w:cs="Times New Roman"/>
                <w:color w:val="000000"/>
                <w:sz w:val="24"/>
                <w:szCs w:val="24"/>
                <w:lang w:val="uk"/>
              </w:rPr>
              <w:t>, спеціалізацій) за період</w:t>
            </w:r>
          </w:p>
          <w:p w14:paraId="049673AE"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lang w:val="uk"/>
              </w:rPr>
            </w:pPr>
            <w:r w:rsidRPr="000F3E0B">
              <w:rPr>
                <w:rFonts w:ascii="Times New Roman" w:hAnsi="Times New Roman" w:cs="Times New Roman"/>
                <w:color w:val="000000"/>
                <w:sz w:val="24"/>
                <w:szCs w:val="24"/>
                <w:lang w:val="uk"/>
              </w:rPr>
              <w:t>Формування звітів (в довільній формі/ необхідної для проведення аналізу окремих даних) із наявної в Системі інформації</w:t>
            </w:r>
          </w:p>
          <w:p w14:paraId="1AE08200"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Формування звіту по імунізації з медичних записів</w:t>
            </w:r>
          </w:p>
          <w:p w14:paraId="31E7FEC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Завантажувати системні звіти від НСЗУ в МІС в форматі .</w:t>
            </w:r>
            <w:r w:rsidRPr="000F3E0B">
              <w:rPr>
                <w:rFonts w:ascii="Times New Roman" w:hAnsi="Times New Roman" w:cs="Times New Roman"/>
                <w:sz w:val="24"/>
                <w:szCs w:val="24"/>
                <w:lang w:val="en-US"/>
              </w:rPr>
              <w:t>xlsx</w:t>
            </w:r>
            <w:r w:rsidRPr="000F3E0B">
              <w:rPr>
                <w:rFonts w:ascii="Times New Roman" w:hAnsi="Times New Roman" w:cs="Times New Roman"/>
                <w:sz w:val="24"/>
                <w:szCs w:val="24"/>
                <w:lang w:val="uk"/>
              </w:rPr>
              <w:t xml:space="preserve"> для автоматичного аналізу помилкових електронних медичних записів та </w:t>
            </w:r>
            <w:proofErr w:type="spellStart"/>
            <w:r w:rsidRPr="000F3E0B">
              <w:rPr>
                <w:rFonts w:ascii="Times New Roman" w:hAnsi="Times New Roman" w:cs="Times New Roman"/>
                <w:sz w:val="24"/>
                <w:szCs w:val="24"/>
                <w:lang w:val="uk"/>
              </w:rPr>
              <w:t>пролікаваних</w:t>
            </w:r>
            <w:proofErr w:type="spellEnd"/>
            <w:r w:rsidRPr="000F3E0B">
              <w:rPr>
                <w:rFonts w:ascii="Times New Roman" w:hAnsi="Times New Roman" w:cs="Times New Roman"/>
                <w:sz w:val="24"/>
                <w:szCs w:val="24"/>
                <w:lang w:val="uk"/>
              </w:rPr>
              <w:t xml:space="preserve"> випадків</w:t>
            </w:r>
          </w:p>
          <w:p w14:paraId="2C26351F" w14:textId="77777777" w:rsidR="000F3E0B" w:rsidRPr="000F3E0B" w:rsidRDefault="000F3E0B" w:rsidP="000B01E3">
            <w:pPr>
              <w:ind w:left="720"/>
              <w:contextualSpacing/>
              <w:jc w:val="both"/>
              <w:rPr>
                <w:rFonts w:ascii="Times New Roman" w:hAnsi="Times New Roman" w:cs="Times New Roman"/>
                <w:sz w:val="24"/>
                <w:szCs w:val="24"/>
              </w:rPr>
            </w:pPr>
          </w:p>
          <w:p w14:paraId="50D0A068"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b/>
                <w:bCs/>
                <w:color w:val="000000"/>
                <w:sz w:val="24"/>
                <w:szCs w:val="24"/>
                <w:lang w:val="uk"/>
              </w:rPr>
              <w:t>Функції роботи ДСГ (</w:t>
            </w:r>
            <w:proofErr w:type="spellStart"/>
            <w:r w:rsidRPr="000F3E0B">
              <w:rPr>
                <w:rFonts w:ascii="Times New Roman" w:hAnsi="Times New Roman" w:cs="Times New Roman"/>
                <w:b/>
                <w:bCs/>
                <w:color w:val="000000"/>
                <w:sz w:val="24"/>
                <w:szCs w:val="24"/>
                <w:lang w:val="uk"/>
              </w:rPr>
              <w:t>діагностично</w:t>
            </w:r>
            <w:proofErr w:type="spellEnd"/>
            <w:r w:rsidRPr="000F3E0B">
              <w:rPr>
                <w:rFonts w:ascii="Times New Roman" w:hAnsi="Times New Roman" w:cs="Times New Roman"/>
                <w:b/>
                <w:bCs/>
                <w:color w:val="000000"/>
                <w:sz w:val="24"/>
                <w:szCs w:val="24"/>
                <w:lang w:val="uk"/>
              </w:rPr>
              <w:t>-споріднені групи)</w:t>
            </w:r>
          </w:p>
          <w:p w14:paraId="6EA68DD2" w14:textId="77777777" w:rsidR="000F3E0B" w:rsidRPr="000F3E0B" w:rsidRDefault="000F3E0B" w:rsidP="000F3E0B">
            <w:pPr>
              <w:numPr>
                <w:ilvl w:val="0"/>
                <w:numId w:val="45"/>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Довідник ДСГ</w:t>
            </w:r>
          </w:p>
          <w:p w14:paraId="069B9B8B" w14:textId="77777777" w:rsidR="000F3E0B" w:rsidRPr="000F3E0B" w:rsidRDefault="000F3E0B" w:rsidP="000F3E0B">
            <w:pPr>
              <w:numPr>
                <w:ilvl w:val="0"/>
                <w:numId w:val="45"/>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Довідник пакетів послуг</w:t>
            </w:r>
          </w:p>
          <w:p w14:paraId="1AAAC67D" w14:textId="77777777" w:rsidR="000F3E0B" w:rsidRPr="000F3E0B" w:rsidRDefault="000F3E0B" w:rsidP="000F3E0B">
            <w:pPr>
              <w:numPr>
                <w:ilvl w:val="0"/>
                <w:numId w:val="45"/>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Можливість додавання та видалення пакетів у рамках організації</w:t>
            </w:r>
          </w:p>
          <w:p w14:paraId="248D7C95" w14:textId="77777777" w:rsidR="000F3E0B" w:rsidRPr="000F3E0B" w:rsidRDefault="000F3E0B" w:rsidP="000F3E0B">
            <w:pPr>
              <w:numPr>
                <w:ilvl w:val="0"/>
                <w:numId w:val="45"/>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Застосування ДСГ у медичному записі</w:t>
            </w:r>
          </w:p>
          <w:p w14:paraId="62F12B6E" w14:textId="77777777" w:rsidR="000F3E0B" w:rsidRPr="000F3E0B" w:rsidRDefault="000F3E0B" w:rsidP="000F3E0B">
            <w:pPr>
              <w:numPr>
                <w:ilvl w:val="0"/>
                <w:numId w:val="45"/>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 xml:space="preserve">Список ДСГ для довідника послуг з функціями роботи з діагнозами та послугами </w:t>
            </w:r>
            <w:proofErr w:type="spellStart"/>
            <w:r w:rsidRPr="000F3E0B">
              <w:rPr>
                <w:rFonts w:ascii="Times New Roman" w:hAnsi="Times New Roman" w:cs="Times New Roman"/>
                <w:sz w:val="24"/>
                <w:szCs w:val="24"/>
              </w:rPr>
              <w:t>eHealth</w:t>
            </w:r>
            <w:proofErr w:type="spellEnd"/>
          </w:p>
          <w:p w14:paraId="591C09DB" w14:textId="77777777" w:rsidR="000F3E0B" w:rsidRPr="000F3E0B" w:rsidRDefault="000F3E0B" w:rsidP="000F3E0B">
            <w:pPr>
              <w:numPr>
                <w:ilvl w:val="0"/>
                <w:numId w:val="45"/>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 xml:space="preserve">Список ДСГ для довідника МКХ-10-АМ з функціями роботи з діагнозами та послугами </w:t>
            </w:r>
            <w:proofErr w:type="spellStart"/>
            <w:r w:rsidRPr="000F3E0B">
              <w:rPr>
                <w:rFonts w:ascii="Times New Roman" w:hAnsi="Times New Roman" w:cs="Times New Roman"/>
                <w:sz w:val="24"/>
                <w:szCs w:val="24"/>
              </w:rPr>
              <w:t>eHealth</w:t>
            </w:r>
            <w:proofErr w:type="spellEnd"/>
          </w:p>
          <w:p w14:paraId="23B2E9CE" w14:textId="77777777" w:rsidR="000F3E0B" w:rsidRPr="000F3E0B" w:rsidRDefault="000F3E0B" w:rsidP="000F3E0B">
            <w:pPr>
              <w:numPr>
                <w:ilvl w:val="0"/>
                <w:numId w:val="45"/>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 xml:space="preserve">Звіт по ДСГ (аналіз з груп послуг/ДСГ) та можливість експорту звіту до </w:t>
            </w:r>
            <w:proofErr w:type="spellStart"/>
            <w:r w:rsidRPr="000F3E0B">
              <w:rPr>
                <w:rFonts w:ascii="Times New Roman" w:hAnsi="Times New Roman" w:cs="Times New Roman"/>
                <w:sz w:val="24"/>
                <w:szCs w:val="24"/>
              </w:rPr>
              <w:t>excel</w:t>
            </w:r>
            <w:proofErr w:type="spellEnd"/>
          </w:p>
          <w:p w14:paraId="21C0561C" w14:textId="77777777" w:rsidR="000F3E0B" w:rsidRPr="000F3E0B" w:rsidRDefault="000F3E0B" w:rsidP="000B01E3">
            <w:pPr>
              <w:contextualSpacing/>
              <w:rPr>
                <w:rFonts w:ascii="Times New Roman" w:hAnsi="Times New Roman" w:cs="Times New Roman"/>
                <w:b/>
                <w:sz w:val="24"/>
                <w:szCs w:val="24"/>
                <w:lang w:val="uk"/>
              </w:rPr>
            </w:pPr>
          </w:p>
          <w:p w14:paraId="6AB43494" w14:textId="77777777" w:rsidR="000F3E0B" w:rsidRPr="000F3E0B" w:rsidRDefault="000F3E0B" w:rsidP="000B01E3">
            <w:pPr>
              <w:ind w:left="720"/>
              <w:contextualSpacing/>
              <w:rPr>
                <w:rFonts w:ascii="Times New Roman" w:hAnsi="Times New Roman" w:cs="Times New Roman"/>
                <w:color w:val="000000"/>
                <w:sz w:val="24"/>
                <w:szCs w:val="24"/>
                <w:lang w:val="uk"/>
              </w:rPr>
            </w:pPr>
            <w:r w:rsidRPr="000F3E0B">
              <w:rPr>
                <w:rFonts w:ascii="Times New Roman" w:hAnsi="Times New Roman" w:cs="Times New Roman"/>
                <w:b/>
                <w:color w:val="000000"/>
                <w:sz w:val="24"/>
                <w:szCs w:val="24"/>
                <w:lang w:val="uk"/>
              </w:rPr>
              <w:t>3.1.3      Профіль лікаря</w:t>
            </w:r>
            <w:r w:rsidRPr="000F3E0B">
              <w:rPr>
                <w:rFonts w:ascii="Times New Roman" w:hAnsi="Times New Roman" w:cs="Times New Roman"/>
                <w:color w:val="2F5496"/>
                <w:sz w:val="24"/>
                <w:szCs w:val="24"/>
                <w:lang w:val="uk"/>
              </w:rPr>
              <w:t xml:space="preserve"> </w:t>
            </w:r>
            <w:r w:rsidRPr="000F3E0B">
              <w:rPr>
                <w:rFonts w:ascii="Times New Roman" w:hAnsi="Times New Roman" w:cs="Times New Roman"/>
                <w:sz w:val="24"/>
                <w:szCs w:val="24"/>
                <w:lang w:val="uk"/>
              </w:rPr>
              <w:br/>
            </w:r>
            <w:r w:rsidRPr="000F3E0B">
              <w:rPr>
                <w:rFonts w:ascii="Times New Roman" w:hAnsi="Times New Roman" w:cs="Times New Roman"/>
                <w:color w:val="000000"/>
                <w:sz w:val="24"/>
                <w:szCs w:val="24"/>
                <w:lang w:val="uk"/>
              </w:rPr>
              <w:t xml:space="preserve">Для забезпечення виконання обов'язків лікаря, в системі повинен бути  наявний профіль лікаря.  </w:t>
            </w:r>
            <w:r w:rsidRPr="000F3E0B">
              <w:rPr>
                <w:rFonts w:ascii="Times New Roman" w:hAnsi="Times New Roman" w:cs="Times New Roman"/>
                <w:color w:val="000000"/>
                <w:sz w:val="24"/>
                <w:szCs w:val="24"/>
                <w:lang w:val="uk"/>
              </w:rPr>
              <w:br/>
              <w:t xml:space="preserve">Профіль лікаря має надавати змогу користувачам виконувати в системі наступні функції: </w:t>
            </w:r>
            <w:r w:rsidRPr="000F3E0B">
              <w:rPr>
                <w:rFonts w:ascii="Times New Roman" w:hAnsi="Times New Roman" w:cs="Times New Roman"/>
                <w:color w:val="000000"/>
                <w:sz w:val="24"/>
                <w:szCs w:val="24"/>
                <w:lang w:val="uk"/>
              </w:rPr>
              <w:br/>
              <w:t>Функції управління пацієнтами та</w:t>
            </w:r>
            <w:r w:rsidRPr="000F3E0B">
              <w:rPr>
                <w:rFonts w:ascii="Times New Roman" w:hAnsi="Times New Roman" w:cs="Times New Roman"/>
                <w:bCs/>
                <w:color w:val="000000"/>
                <w:sz w:val="24"/>
                <w:szCs w:val="24"/>
                <w:lang w:val="uk"/>
              </w:rPr>
              <w:t xml:space="preserve"> роботи з основними електронними медичними записами (ЕМЗ) для надавача медичних послуг (НМД) спеціалізованої медичної допомоги (СМД):</w:t>
            </w:r>
          </w:p>
          <w:p w14:paraId="1E520BC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lang w:val="uk"/>
              </w:rPr>
            </w:pPr>
            <w:r w:rsidRPr="000F3E0B">
              <w:rPr>
                <w:rFonts w:ascii="Times New Roman" w:hAnsi="Times New Roman" w:cs="Times New Roman"/>
                <w:sz w:val="24"/>
                <w:szCs w:val="24"/>
                <w:lang w:val="uk"/>
              </w:rPr>
              <w:t>Система має забезпечувати ідентифікацію, пошук та створення пацієнтів, а також редагування інформації про пацієнта в ЕСОЗ у відповідності до технічних вимог для підключення до ЕСОЗ.</w:t>
            </w:r>
          </w:p>
          <w:p w14:paraId="4C99938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Система має забезпечувати відправку медичних записів в ЕСОЗ для окремих ролей користувачів в будь-який час за бажанням користувача, якщо це не обмежено технічними вимогами для підключення до ЕСОЗ. Якщо обмежено Система повинна інформувати користувача про це.</w:t>
            </w:r>
          </w:p>
          <w:p w14:paraId="3ABC6BAB"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Система має зберігати всі електроні медичні записи до відправки до ЕСОЗ.</w:t>
            </w:r>
          </w:p>
          <w:p w14:paraId="697B549D"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lastRenderedPageBreak/>
              <w:t xml:space="preserve">Система має забезпечувати </w:t>
            </w:r>
            <w:r w:rsidRPr="000F3E0B">
              <w:rPr>
                <w:rFonts w:ascii="Times New Roman" w:hAnsi="Times New Roman" w:cs="Times New Roman"/>
                <w:sz w:val="24"/>
                <w:szCs w:val="24"/>
              </w:rPr>
              <w:t>закриття епізоду лікування будь яким лікарем в рамках організації;</w:t>
            </w:r>
          </w:p>
          <w:p w14:paraId="3B69EE8A"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Система має забезпечувати </w:t>
            </w:r>
            <w:r w:rsidRPr="000F3E0B">
              <w:rPr>
                <w:rFonts w:ascii="Times New Roman" w:hAnsi="Times New Roman" w:cs="Times New Roman"/>
                <w:sz w:val="24"/>
                <w:szCs w:val="24"/>
              </w:rPr>
              <w:t>редагування даних епізоду лікування будь яким лікарем в рамках організації;</w:t>
            </w:r>
          </w:p>
          <w:p w14:paraId="69F1065D"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Система має забезпечувати </w:t>
            </w:r>
            <w:r w:rsidRPr="000F3E0B">
              <w:rPr>
                <w:rFonts w:ascii="Times New Roman" w:hAnsi="Times New Roman" w:cs="Times New Roman"/>
                <w:sz w:val="24"/>
                <w:szCs w:val="24"/>
              </w:rPr>
              <w:t>додавання медичного запису в епізод іншого лікаря в рамках організації;</w:t>
            </w:r>
          </w:p>
          <w:p w14:paraId="5E8DFCA5"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Система має забезпечувати </w:t>
            </w:r>
            <w:r w:rsidRPr="000F3E0B">
              <w:rPr>
                <w:rFonts w:ascii="Times New Roman" w:hAnsi="Times New Roman" w:cs="Times New Roman"/>
                <w:sz w:val="24"/>
                <w:szCs w:val="24"/>
              </w:rPr>
              <w:t>оновлення локальних даних пацієнта із даних цього пацієнта в ЕСОЗ</w:t>
            </w:r>
          </w:p>
          <w:p w14:paraId="08221E23"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Система має забезпечувати міграцію даних пацієнта із його декларації в ЕСОЗ</w:t>
            </w:r>
          </w:p>
          <w:p w14:paraId="1FEAD02D"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Система має забезпечувати міграцію даних епізодів лікування пацієнта та медичних записів в ньому в його електронну медичну карту</w:t>
            </w:r>
          </w:p>
          <w:p w14:paraId="0E410F5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Система має забезпечувати міграцію електронних направлень пацієнта в його електронну медичну карту</w:t>
            </w:r>
          </w:p>
          <w:p w14:paraId="70F5360B"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Система має  забезпечувати міграцію електронних рецептів пацієнта в його електронну медичну карту</w:t>
            </w:r>
          </w:p>
          <w:p w14:paraId="0A2736DD"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Система має забезпечувати міграцію діагностичних звітів пацієнта в його електронну медичну карту</w:t>
            </w:r>
          </w:p>
          <w:p w14:paraId="1D70814C"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Система має забезпечувати накладання КЕП для підтвердження ЕМЗ, що відправляються в ЕСОЗ, в залежності від потреб і ролі користувача.</w:t>
            </w:r>
          </w:p>
          <w:p w14:paraId="001CFF41"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 xml:space="preserve">Система має забезпечувати можливість створення та редагування медичних записів, що містяться в ЕСОЗ </w:t>
            </w:r>
            <w:proofErr w:type="spellStart"/>
            <w:r w:rsidRPr="000F3E0B">
              <w:rPr>
                <w:rFonts w:ascii="Times New Roman" w:hAnsi="Times New Roman" w:cs="Times New Roman"/>
                <w:color w:val="000000"/>
                <w:sz w:val="24"/>
                <w:szCs w:val="24"/>
                <w:lang w:val="uk"/>
              </w:rPr>
              <w:t>eHealth</w:t>
            </w:r>
            <w:proofErr w:type="spellEnd"/>
            <w:r w:rsidRPr="000F3E0B">
              <w:rPr>
                <w:rFonts w:ascii="Times New Roman" w:hAnsi="Times New Roman" w:cs="Times New Roman"/>
                <w:color w:val="000000"/>
                <w:sz w:val="24"/>
                <w:szCs w:val="24"/>
                <w:lang w:val="uk"/>
              </w:rPr>
              <w:t>, для окремих ролей користувачів у відповідності до технічних вимог для підключення до ЕСОЗ:</w:t>
            </w:r>
          </w:p>
          <w:p w14:paraId="73790E64"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робота з основними ЕМЗ, такими як епізоди та взаємодії, для спеціалістів НМД СМД (стаціонарні та амбулаторні умови надання медичних послуг);</w:t>
            </w:r>
          </w:p>
          <w:p w14:paraId="062A11DD"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створення взаємодій відповідного типу та класу, пов'язаних з певним пацієнтом, прийомом, лікарем, що містять посилання на електронне або паперове направлення (у разі потреби);</w:t>
            </w:r>
          </w:p>
          <w:p w14:paraId="16FBECA2"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можливість автоматизованого перенесення даних з попередньої взаємодії за даною хворобою (епізодом) про причини звернення, спостереження, діагнози, надані послуги;</w:t>
            </w:r>
          </w:p>
          <w:p w14:paraId="59B1AFCF"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формування друкованої форми взаємодії, що містить дані про пацієнта, лікаря, прийом, епізод, взаємодію тощо;</w:t>
            </w:r>
          </w:p>
          <w:p w14:paraId="10B27171"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робота з діагностичними звітами окремо від пакету взаємодії для спеціалістів та асистентів НМД СМД;</w:t>
            </w:r>
          </w:p>
          <w:p w14:paraId="28B6BC57"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внесення спостережень в межах пакету взаємодії або діагностичного звіту;</w:t>
            </w:r>
          </w:p>
          <w:p w14:paraId="0564299B"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можливість редагувати дату створення діагностичного звіту</w:t>
            </w:r>
          </w:p>
          <w:p w14:paraId="6E9CC42C"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друк заповненої форми діагностичного звіту</w:t>
            </w:r>
          </w:p>
          <w:p w14:paraId="0F1EB3EA"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робота з ЕМЗ та електронними направленнями (далі - ЕН) для ідентифікованих та неідентифікованих пацієнтів;</w:t>
            </w:r>
          </w:p>
          <w:p w14:paraId="27E8C916"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отримання та перегляд зведеної інформації по пацієнту з ЦБД (діагнози, активні діагнози, епізоди);</w:t>
            </w:r>
          </w:p>
          <w:p w14:paraId="287729DC"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можливість отримання доступу до медичних даних, які є у зведеній інформації (діагностичні звіти, епізоди МД);</w:t>
            </w:r>
          </w:p>
          <w:p w14:paraId="7E8DA0BA"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перегляд детальної інформації щодо ЕМЗ, до яких отримано доступ за запитом.</w:t>
            </w:r>
          </w:p>
          <w:p w14:paraId="1A5C0E8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Перегляд записаних на прийом пацієнтів </w:t>
            </w:r>
          </w:p>
          <w:p w14:paraId="58A6672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Редагування паспортної інформації про пацієнта </w:t>
            </w:r>
          </w:p>
          <w:p w14:paraId="02CF09CD"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Верифікація персональних даних пацієнта </w:t>
            </w:r>
          </w:p>
          <w:p w14:paraId="5BB7A26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Верифікація телефону пацієнта через СМС  </w:t>
            </w:r>
          </w:p>
          <w:p w14:paraId="2EDE850B"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Перевірка наявності та активності декларації з пацієнтом у системи “Електронне здоров’я” </w:t>
            </w:r>
          </w:p>
          <w:p w14:paraId="29A2BAE2"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Можливість укладання декларації з пацієнтом у системи “Електронне здоров’я”  </w:t>
            </w:r>
          </w:p>
          <w:p w14:paraId="62E8394E"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Друк укладеної декларації з пацієнтом у системи “Електронне здоров’я”</w:t>
            </w:r>
          </w:p>
          <w:p w14:paraId="01EB50F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lastRenderedPageBreak/>
              <w:t xml:space="preserve">Доступ до електронної медичної карти (ЕМК) пацієнта </w:t>
            </w:r>
          </w:p>
          <w:p w14:paraId="3B8CB45F"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Перегляд історії хвороби пацієнта </w:t>
            </w:r>
          </w:p>
          <w:p w14:paraId="1FF0684C"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Реєстрацію даних анамнезу пацієнта </w:t>
            </w:r>
          </w:p>
          <w:p w14:paraId="64DDF68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Реєстрацію об’єктивних показників стану пацієнта </w:t>
            </w:r>
          </w:p>
          <w:p w14:paraId="3247D83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Формування електронного </w:t>
            </w:r>
            <w:r w:rsidRPr="000F3E0B">
              <w:rPr>
                <w:rFonts w:ascii="Times New Roman" w:hAnsi="Times New Roman" w:cs="Times New Roman"/>
                <w:color w:val="000000"/>
                <w:sz w:val="24"/>
                <w:szCs w:val="24"/>
                <w:lang w:val="uk"/>
              </w:rPr>
              <w:t>медичного висновку новонароджених</w:t>
            </w:r>
          </w:p>
          <w:p w14:paraId="093D6AEE"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Реєстрацію встановлення діагнозів за їх видами </w:t>
            </w:r>
          </w:p>
          <w:p w14:paraId="143BD68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Робота з класифікатором МКХ-10</w:t>
            </w:r>
          </w:p>
          <w:p w14:paraId="56A09C27"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Робота з класифікатором ICPC-2</w:t>
            </w:r>
          </w:p>
          <w:p w14:paraId="6A937216"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Робота з класифікатором LOINC; </w:t>
            </w:r>
          </w:p>
          <w:p w14:paraId="358CA1BD"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Робота з класифікатором КХСПОЗ</w:t>
            </w:r>
          </w:p>
          <w:p w14:paraId="6F25B124"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Робота з класифікатором ACCD</w:t>
            </w:r>
          </w:p>
          <w:p w14:paraId="140997FC"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Робота з класифікатором АКМІ</w:t>
            </w:r>
          </w:p>
          <w:p w14:paraId="4F18533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Робота зі списком медикаментозних призначень; </w:t>
            </w:r>
          </w:p>
          <w:p w14:paraId="733D7FC8"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Робота з довідником лікарських препаратів; </w:t>
            </w:r>
          </w:p>
          <w:p w14:paraId="195BFFD7"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Перегляд результатів та підписання медичного запису цифровим підписом; </w:t>
            </w:r>
          </w:p>
          <w:p w14:paraId="7972890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Друк та/або експорт медичного запису чи ЕМК в цілому: </w:t>
            </w:r>
          </w:p>
          <w:p w14:paraId="3A00055F" w14:textId="77777777" w:rsidR="000F3E0B" w:rsidRPr="000F3E0B" w:rsidRDefault="000F3E0B" w:rsidP="000F3E0B">
            <w:pPr>
              <w:numPr>
                <w:ilvl w:val="0"/>
                <w:numId w:val="41"/>
              </w:numPr>
              <w:spacing w:after="0" w:line="240" w:lineRule="auto"/>
              <w:contextualSpacing/>
              <w:rPr>
                <w:rFonts w:ascii="Times New Roman" w:hAnsi="Times New Roman" w:cs="Times New Roman"/>
                <w:color w:val="1D1C1D"/>
                <w:sz w:val="24"/>
                <w:szCs w:val="24"/>
              </w:rPr>
            </w:pPr>
            <w:r w:rsidRPr="000F3E0B">
              <w:rPr>
                <w:rFonts w:ascii="Times New Roman" w:hAnsi="Times New Roman" w:cs="Times New Roman"/>
                <w:color w:val="1D1C1D"/>
                <w:sz w:val="24"/>
                <w:szCs w:val="24"/>
                <w:lang w:val="uk"/>
              </w:rPr>
              <w:t>консультаційний висновок спеціаліста № 028/о</w:t>
            </w:r>
          </w:p>
          <w:p w14:paraId="2DDAE4F4" w14:textId="77777777" w:rsidR="000F3E0B" w:rsidRPr="000F3E0B" w:rsidRDefault="000F3E0B" w:rsidP="000F3E0B">
            <w:pPr>
              <w:numPr>
                <w:ilvl w:val="0"/>
                <w:numId w:val="41"/>
              </w:numPr>
              <w:spacing w:after="0" w:line="240" w:lineRule="auto"/>
              <w:contextualSpacing/>
              <w:rPr>
                <w:rFonts w:ascii="Times New Roman" w:hAnsi="Times New Roman" w:cs="Times New Roman"/>
                <w:color w:val="1D1C1D"/>
                <w:sz w:val="24"/>
                <w:szCs w:val="24"/>
              </w:rPr>
            </w:pPr>
            <w:r w:rsidRPr="000F3E0B">
              <w:rPr>
                <w:rFonts w:ascii="Times New Roman" w:hAnsi="Times New Roman" w:cs="Times New Roman"/>
                <w:color w:val="1D1C1D"/>
                <w:sz w:val="24"/>
                <w:szCs w:val="24"/>
              </w:rPr>
              <w:t xml:space="preserve">     </w:t>
            </w:r>
            <w:proofErr w:type="spellStart"/>
            <w:r w:rsidRPr="000F3E0B">
              <w:rPr>
                <w:rFonts w:ascii="Times New Roman" w:hAnsi="Times New Roman" w:cs="Times New Roman"/>
                <w:color w:val="1D1C1D"/>
                <w:sz w:val="24"/>
                <w:szCs w:val="24"/>
              </w:rPr>
              <w:t>протипокази</w:t>
            </w:r>
            <w:proofErr w:type="spellEnd"/>
            <w:r w:rsidRPr="000F3E0B">
              <w:rPr>
                <w:rFonts w:ascii="Times New Roman" w:hAnsi="Times New Roman" w:cs="Times New Roman"/>
                <w:color w:val="1D1C1D"/>
                <w:sz w:val="24"/>
                <w:szCs w:val="24"/>
              </w:rPr>
              <w:t xml:space="preserve"> до проведення вакцинації </w:t>
            </w:r>
            <w:r w:rsidRPr="000F3E0B">
              <w:rPr>
                <w:rFonts w:ascii="Times New Roman" w:hAnsi="Times New Roman" w:cs="Times New Roman"/>
                <w:color w:val="1D1C1D"/>
                <w:sz w:val="24"/>
                <w:szCs w:val="24"/>
                <w:lang w:val="uk"/>
              </w:rPr>
              <w:t>№ 028/1</w:t>
            </w:r>
          </w:p>
          <w:p w14:paraId="418E3D81" w14:textId="77777777" w:rsidR="000F3E0B" w:rsidRPr="000F3E0B" w:rsidRDefault="000F3E0B" w:rsidP="000F3E0B">
            <w:pPr>
              <w:numPr>
                <w:ilvl w:val="0"/>
                <w:numId w:val="41"/>
              </w:numPr>
              <w:spacing w:after="0" w:line="240" w:lineRule="auto"/>
              <w:contextualSpacing/>
              <w:rPr>
                <w:rFonts w:ascii="Times New Roman" w:hAnsi="Times New Roman" w:cs="Times New Roman"/>
                <w:color w:val="1D1C1D"/>
                <w:sz w:val="24"/>
                <w:szCs w:val="24"/>
              </w:rPr>
            </w:pPr>
            <w:r w:rsidRPr="000F3E0B">
              <w:rPr>
                <w:rFonts w:ascii="Times New Roman" w:hAnsi="Times New Roman" w:cs="Times New Roman"/>
                <w:color w:val="1D1C1D"/>
                <w:sz w:val="24"/>
                <w:szCs w:val="24"/>
                <w:lang w:val="uk"/>
              </w:rPr>
              <w:t xml:space="preserve">     медична карта стаціонарного хворого № 003/О</w:t>
            </w:r>
          </w:p>
          <w:p w14:paraId="08DA680A" w14:textId="77777777" w:rsidR="000F3E0B" w:rsidRPr="000F3E0B" w:rsidRDefault="000F3E0B" w:rsidP="000F3E0B">
            <w:pPr>
              <w:numPr>
                <w:ilvl w:val="0"/>
                <w:numId w:val="41"/>
              </w:numPr>
              <w:spacing w:after="0" w:line="240" w:lineRule="auto"/>
              <w:contextualSpacing/>
              <w:rPr>
                <w:rFonts w:ascii="Times New Roman" w:hAnsi="Times New Roman" w:cs="Times New Roman"/>
                <w:color w:val="1D1C1D"/>
                <w:sz w:val="24"/>
                <w:szCs w:val="24"/>
              </w:rPr>
            </w:pPr>
            <w:r w:rsidRPr="000F3E0B">
              <w:rPr>
                <w:rFonts w:ascii="Times New Roman" w:hAnsi="Times New Roman" w:cs="Times New Roman"/>
                <w:color w:val="1D1C1D"/>
                <w:sz w:val="24"/>
                <w:szCs w:val="24"/>
                <w:lang w:val="uk"/>
              </w:rPr>
              <w:t xml:space="preserve">     карта пацієнта, який вибув із стаціонару № 066/О</w:t>
            </w:r>
          </w:p>
          <w:p w14:paraId="3DD609DF" w14:textId="77777777" w:rsidR="000F3E0B" w:rsidRPr="000F3E0B" w:rsidRDefault="000F3E0B" w:rsidP="000F3E0B">
            <w:pPr>
              <w:numPr>
                <w:ilvl w:val="0"/>
                <w:numId w:val="41"/>
              </w:numPr>
              <w:spacing w:after="0" w:line="240" w:lineRule="auto"/>
              <w:contextualSpacing/>
              <w:rPr>
                <w:rFonts w:ascii="Times New Roman" w:hAnsi="Times New Roman" w:cs="Times New Roman"/>
                <w:color w:val="1D1C1D"/>
                <w:sz w:val="24"/>
                <w:szCs w:val="24"/>
              </w:rPr>
            </w:pPr>
            <w:r w:rsidRPr="000F3E0B">
              <w:rPr>
                <w:rFonts w:ascii="Times New Roman" w:hAnsi="Times New Roman" w:cs="Times New Roman"/>
                <w:color w:val="1D1C1D"/>
                <w:sz w:val="24"/>
                <w:szCs w:val="24"/>
                <w:lang w:val="uk"/>
              </w:rPr>
              <w:t xml:space="preserve">     журнал реєстрації амбулаторних пацієнтів № 074/О</w:t>
            </w:r>
          </w:p>
          <w:p w14:paraId="5745795E" w14:textId="77777777" w:rsidR="000F3E0B" w:rsidRPr="000F3E0B" w:rsidRDefault="000F3E0B" w:rsidP="000F3E0B">
            <w:pPr>
              <w:numPr>
                <w:ilvl w:val="0"/>
                <w:numId w:val="41"/>
              </w:numPr>
              <w:spacing w:after="0" w:line="240" w:lineRule="auto"/>
              <w:contextualSpacing/>
              <w:rPr>
                <w:rFonts w:ascii="Times New Roman" w:hAnsi="Times New Roman" w:cs="Times New Roman"/>
                <w:color w:val="1D1C1D"/>
                <w:sz w:val="24"/>
                <w:szCs w:val="24"/>
              </w:rPr>
            </w:pPr>
            <w:r w:rsidRPr="000F3E0B">
              <w:rPr>
                <w:rFonts w:ascii="Times New Roman" w:hAnsi="Times New Roman" w:cs="Times New Roman"/>
                <w:color w:val="1D1C1D"/>
                <w:sz w:val="24"/>
                <w:szCs w:val="24"/>
                <w:lang w:val="uk"/>
              </w:rPr>
              <w:t xml:space="preserve">     журнал відомості обліку відвідування №039</w:t>
            </w:r>
          </w:p>
          <w:p w14:paraId="1F4DDE52" w14:textId="77777777" w:rsidR="000F3E0B" w:rsidRPr="000F3E0B" w:rsidRDefault="000F3E0B" w:rsidP="000F3E0B">
            <w:pPr>
              <w:numPr>
                <w:ilvl w:val="0"/>
                <w:numId w:val="41"/>
              </w:numPr>
              <w:spacing w:after="0" w:line="240" w:lineRule="auto"/>
              <w:contextualSpacing/>
              <w:rPr>
                <w:rFonts w:ascii="Times New Roman" w:hAnsi="Times New Roman" w:cs="Times New Roman"/>
                <w:color w:val="1D1C1D"/>
                <w:sz w:val="24"/>
                <w:szCs w:val="24"/>
              </w:rPr>
            </w:pPr>
            <w:r w:rsidRPr="000F3E0B">
              <w:rPr>
                <w:rFonts w:ascii="Times New Roman" w:hAnsi="Times New Roman" w:cs="Times New Roman"/>
                <w:color w:val="1D1C1D"/>
                <w:sz w:val="24"/>
                <w:szCs w:val="24"/>
                <w:lang w:val="uk"/>
              </w:rPr>
              <w:t xml:space="preserve">     медична карта амбулаторного хворого № 025/О</w:t>
            </w:r>
          </w:p>
          <w:p w14:paraId="0956BB18" w14:textId="77777777" w:rsidR="000F3E0B" w:rsidRPr="000F3E0B" w:rsidRDefault="000F3E0B" w:rsidP="000F3E0B">
            <w:pPr>
              <w:numPr>
                <w:ilvl w:val="0"/>
                <w:numId w:val="41"/>
              </w:numPr>
              <w:spacing w:after="0" w:line="240" w:lineRule="auto"/>
              <w:contextualSpacing/>
              <w:rPr>
                <w:rFonts w:ascii="Times New Roman" w:hAnsi="Times New Roman" w:cs="Times New Roman"/>
                <w:color w:val="1D1C1D"/>
                <w:sz w:val="24"/>
                <w:szCs w:val="24"/>
              </w:rPr>
            </w:pPr>
            <w:r w:rsidRPr="000F3E0B">
              <w:rPr>
                <w:rFonts w:ascii="Times New Roman" w:hAnsi="Times New Roman" w:cs="Times New Roman"/>
                <w:color w:val="1D1C1D"/>
                <w:sz w:val="24"/>
                <w:szCs w:val="24"/>
                <w:lang w:val="uk"/>
              </w:rPr>
              <w:t xml:space="preserve">     виписка із медичної карти амбулаторного (стаціонарного) хворого № 027/о</w:t>
            </w:r>
          </w:p>
          <w:p w14:paraId="5F54503F"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Внесення даних про вакцинацію</w:t>
            </w:r>
          </w:p>
          <w:p w14:paraId="40977A7F"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Пакетне підписання кількох внесених вакцинацій в одній взаємодії</w:t>
            </w:r>
          </w:p>
          <w:p w14:paraId="0E432C6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Формування міжнародного свідоцтва про вакцинацію</w:t>
            </w:r>
          </w:p>
          <w:p w14:paraId="420B7C8E"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Друк міжнародного свідоцтва про вакцинацію</w:t>
            </w:r>
          </w:p>
          <w:p w14:paraId="4DB62735"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Реєстрацію електронних направлень на консультацію, в діагностичні кабінети, в лабораторії </w:t>
            </w:r>
          </w:p>
          <w:p w14:paraId="600AEB0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Погашення електронних направлень</w:t>
            </w:r>
          </w:p>
          <w:p w14:paraId="1DE65B8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Реєстрацію електронних рецептів з вибором лікарських засобів (МНН, торгове найменування, дозування, схема та умови прийому) </w:t>
            </w:r>
          </w:p>
          <w:p w14:paraId="295245E7"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друк електронного рецепту</w:t>
            </w:r>
          </w:p>
          <w:p w14:paraId="54506C0F"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Формування планів лікування для пацієнта</w:t>
            </w:r>
          </w:p>
          <w:p w14:paraId="2C4E5DAF"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Формування призначень в планах лікування для пацієнта</w:t>
            </w:r>
          </w:p>
          <w:p w14:paraId="556CBB12"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Формування медичного висновку про тимчасову непрацездатність</w:t>
            </w:r>
          </w:p>
          <w:p w14:paraId="475179BB"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Робота зі списком медичних висновків про тимчасову непрацездатність</w:t>
            </w:r>
          </w:p>
          <w:p w14:paraId="1BB7CCC2"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Скасування медичного висновку про тимчасову непрацездатність</w:t>
            </w:r>
          </w:p>
          <w:p w14:paraId="7536EF7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Друк медичних документів, встановлених відповідним законодавством </w:t>
            </w:r>
          </w:p>
          <w:p w14:paraId="578C8808"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Завантаження та зберігання звітів від діагностичних та лабораторних систем </w:t>
            </w:r>
          </w:p>
          <w:p w14:paraId="454B8DEC"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Формування звітності та журналів по встановленим діагнозам за пацієнтами </w:t>
            </w:r>
          </w:p>
          <w:p w14:paraId="7E90699A"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Створення </w:t>
            </w:r>
            <w:proofErr w:type="spellStart"/>
            <w:r w:rsidRPr="000F3E0B">
              <w:rPr>
                <w:rFonts w:ascii="Times New Roman" w:hAnsi="Times New Roman" w:cs="Times New Roman"/>
                <w:sz w:val="24"/>
                <w:szCs w:val="24"/>
                <w:lang w:val="uk"/>
              </w:rPr>
              <w:t>номенклатур</w:t>
            </w:r>
            <w:proofErr w:type="spellEnd"/>
            <w:r w:rsidRPr="000F3E0B">
              <w:rPr>
                <w:rFonts w:ascii="Times New Roman" w:hAnsi="Times New Roman" w:cs="Times New Roman"/>
                <w:sz w:val="24"/>
                <w:szCs w:val="24"/>
                <w:lang w:val="uk"/>
              </w:rPr>
              <w:t xml:space="preserve"> для формування платних медичних послуг</w:t>
            </w:r>
          </w:p>
          <w:p w14:paraId="0530351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Швидкий перехід в медичний запис із звіту по електронним медичним записам</w:t>
            </w:r>
          </w:p>
          <w:p w14:paraId="2571FF8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proofErr w:type="spellStart"/>
            <w:r w:rsidRPr="000F3E0B">
              <w:rPr>
                <w:rFonts w:ascii="Times New Roman" w:hAnsi="Times New Roman" w:cs="Times New Roman"/>
                <w:sz w:val="24"/>
                <w:szCs w:val="24"/>
                <w:lang w:val="uk"/>
              </w:rPr>
              <w:t>Автматичне</w:t>
            </w:r>
            <w:proofErr w:type="spellEnd"/>
            <w:r w:rsidRPr="000F3E0B">
              <w:rPr>
                <w:rFonts w:ascii="Times New Roman" w:hAnsi="Times New Roman" w:cs="Times New Roman"/>
                <w:sz w:val="24"/>
                <w:szCs w:val="24"/>
                <w:lang w:val="uk"/>
              </w:rPr>
              <w:t xml:space="preserve"> встановлення дати та часу початку епізоду для дати та часу початку діагнозу при створенні електронного медичного запису</w:t>
            </w:r>
          </w:p>
          <w:p w14:paraId="2165037D"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Можливість перегляду епізодів та електронних медичних записів з конфіденційними діагнозами лише для лікаря автора даного епізоду</w:t>
            </w:r>
          </w:p>
          <w:p w14:paraId="3B43884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lastRenderedPageBreak/>
              <w:t>Можливість відкриття доступу для перегляду епізодів та електронних медичних записів з конфіденційними діагнозами лише для лікарів медичної організації від лікаря автора даного епізоду</w:t>
            </w:r>
          </w:p>
          <w:p w14:paraId="28D0230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Можливість отримання доступу від пацієнта для перегляду епізодів та електронних медичних записів з конфіденційними діагнозами для лікаря</w:t>
            </w:r>
          </w:p>
          <w:p w14:paraId="53DB7F9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Робота зі сторінкою події:</w:t>
            </w:r>
          </w:p>
          <w:p w14:paraId="26BB3786"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 xml:space="preserve">   пошук і міграція направлення</w:t>
            </w:r>
          </w:p>
          <w:p w14:paraId="774DDDD4"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 xml:space="preserve">   міграція пацієнта</w:t>
            </w:r>
          </w:p>
          <w:p w14:paraId="0143F92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 xml:space="preserve">   взяття направлення в чергу</w:t>
            </w:r>
          </w:p>
          <w:p w14:paraId="27BA9082"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 xml:space="preserve">   історія змін події</w:t>
            </w:r>
          </w:p>
          <w:p w14:paraId="3B46934F"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 xml:space="preserve">   кнопка “Почати прийом“ для працівника події</w:t>
            </w:r>
          </w:p>
          <w:p w14:paraId="1D8E190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 xml:space="preserve">   кнопка “Створити діагностичний звіт“ для працівника події</w:t>
            </w:r>
          </w:p>
          <w:p w14:paraId="6F61E851"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 xml:space="preserve">   реалізовано можливість зміни часу (</w:t>
            </w:r>
            <w:proofErr w:type="spellStart"/>
            <w:r w:rsidRPr="000F3E0B">
              <w:rPr>
                <w:rFonts w:ascii="Times New Roman" w:hAnsi="Times New Roman" w:cs="Times New Roman"/>
                <w:sz w:val="24"/>
                <w:szCs w:val="24"/>
              </w:rPr>
              <w:t>слоту</w:t>
            </w:r>
            <w:proofErr w:type="spellEnd"/>
            <w:r w:rsidRPr="000F3E0B">
              <w:rPr>
                <w:rFonts w:ascii="Times New Roman" w:hAnsi="Times New Roman" w:cs="Times New Roman"/>
                <w:sz w:val="24"/>
                <w:szCs w:val="24"/>
              </w:rPr>
              <w:t>) події</w:t>
            </w:r>
          </w:p>
          <w:p w14:paraId="1A1A6B08"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 xml:space="preserve">   реалізовано можливість зміни співробітника події</w:t>
            </w:r>
          </w:p>
          <w:p w14:paraId="0288D246"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 xml:space="preserve">   реалізовано можливість зміни направлення та пацієнта події</w:t>
            </w:r>
          </w:p>
          <w:p w14:paraId="55F77C07" w14:textId="77777777" w:rsidR="000F3E0B" w:rsidRPr="000F3E0B" w:rsidRDefault="000F3E0B" w:rsidP="000B01E3">
            <w:pPr>
              <w:jc w:val="both"/>
              <w:rPr>
                <w:rFonts w:ascii="Times New Roman" w:hAnsi="Times New Roman" w:cs="Times New Roman"/>
                <w:sz w:val="24"/>
                <w:szCs w:val="24"/>
                <w:lang w:val="uk"/>
              </w:rPr>
            </w:pPr>
            <w:r w:rsidRPr="000F3E0B">
              <w:rPr>
                <w:rFonts w:ascii="Times New Roman" w:hAnsi="Times New Roman" w:cs="Times New Roman"/>
                <w:sz w:val="24"/>
                <w:szCs w:val="24"/>
                <w:lang w:val="uk"/>
              </w:rPr>
              <w:t>Після реєстрації направлень лікар має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або підрозділів, зареєстрованих в МІС.</w:t>
            </w:r>
          </w:p>
          <w:p w14:paraId="125E0605"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b/>
                <w:bCs/>
                <w:color w:val="000000"/>
                <w:sz w:val="24"/>
                <w:szCs w:val="24"/>
                <w:lang w:val="uk"/>
              </w:rPr>
              <w:t>Функції щодо виписування електронних рецептів (ЕР):</w:t>
            </w:r>
          </w:p>
          <w:p w14:paraId="3C19A065"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Система має забезпечувати необхідні функції щодо виписування ЕР у взаємодії з ЕСОЗ </w:t>
            </w:r>
            <w:proofErr w:type="spellStart"/>
            <w:r w:rsidRPr="000F3E0B">
              <w:rPr>
                <w:rFonts w:ascii="Times New Roman" w:hAnsi="Times New Roman" w:cs="Times New Roman"/>
                <w:sz w:val="24"/>
                <w:szCs w:val="24"/>
                <w:lang w:val="uk"/>
              </w:rPr>
              <w:t>eHealth</w:t>
            </w:r>
            <w:proofErr w:type="spellEnd"/>
            <w:r w:rsidRPr="000F3E0B">
              <w:rPr>
                <w:rFonts w:ascii="Times New Roman" w:hAnsi="Times New Roman" w:cs="Times New Roman"/>
                <w:sz w:val="24"/>
                <w:szCs w:val="24"/>
                <w:lang w:val="uk"/>
              </w:rPr>
              <w:t>:</w:t>
            </w:r>
          </w:p>
          <w:p w14:paraId="3E2B0D78" w14:textId="77777777" w:rsidR="000F3E0B" w:rsidRPr="000F3E0B" w:rsidRDefault="000F3E0B" w:rsidP="000F3E0B">
            <w:pPr>
              <w:numPr>
                <w:ilvl w:val="0"/>
                <w:numId w:val="41"/>
              </w:numPr>
              <w:spacing w:after="0" w:line="240" w:lineRule="auto"/>
              <w:jc w:val="both"/>
              <w:rPr>
                <w:rFonts w:ascii="Times New Roman" w:hAnsi="Times New Roman" w:cs="Times New Roman"/>
                <w:color w:val="000000"/>
                <w:sz w:val="24"/>
                <w:szCs w:val="24"/>
              </w:rPr>
            </w:pPr>
            <w:r w:rsidRPr="000F3E0B">
              <w:rPr>
                <w:rFonts w:ascii="Times New Roman" w:hAnsi="Times New Roman" w:cs="Times New Roman"/>
                <w:color w:val="000000"/>
                <w:sz w:val="24"/>
                <w:szCs w:val="24"/>
              </w:rPr>
              <w:t>створення ЕР зі сторінки електронного медичного запису</w:t>
            </w:r>
          </w:p>
          <w:p w14:paraId="14B09913" w14:textId="77777777" w:rsidR="000F3E0B" w:rsidRPr="000F3E0B" w:rsidRDefault="000F3E0B" w:rsidP="000F3E0B">
            <w:pPr>
              <w:numPr>
                <w:ilvl w:val="0"/>
                <w:numId w:val="41"/>
              </w:numPr>
              <w:spacing w:after="0" w:line="240" w:lineRule="auto"/>
              <w:jc w:val="both"/>
              <w:rPr>
                <w:rFonts w:ascii="Times New Roman" w:hAnsi="Times New Roman" w:cs="Times New Roman"/>
                <w:color w:val="000000"/>
                <w:sz w:val="24"/>
                <w:szCs w:val="24"/>
              </w:rPr>
            </w:pPr>
            <w:r w:rsidRPr="000F3E0B">
              <w:rPr>
                <w:rFonts w:ascii="Times New Roman" w:hAnsi="Times New Roman" w:cs="Times New Roman"/>
                <w:color w:val="000000"/>
                <w:sz w:val="24"/>
                <w:szCs w:val="24"/>
              </w:rPr>
              <w:t>створення ЕР з окремої сторінки</w:t>
            </w:r>
          </w:p>
          <w:p w14:paraId="55ED37A1" w14:textId="77777777" w:rsidR="000F3E0B" w:rsidRPr="000F3E0B" w:rsidRDefault="000F3E0B" w:rsidP="000F3E0B">
            <w:pPr>
              <w:numPr>
                <w:ilvl w:val="0"/>
                <w:numId w:val="41"/>
              </w:numPr>
              <w:spacing w:after="0" w:line="240" w:lineRule="auto"/>
              <w:jc w:val="both"/>
              <w:rPr>
                <w:rFonts w:ascii="Times New Roman" w:hAnsi="Times New Roman" w:cs="Times New Roman"/>
                <w:color w:val="000000"/>
                <w:sz w:val="24"/>
                <w:szCs w:val="24"/>
              </w:rPr>
            </w:pPr>
            <w:r w:rsidRPr="000F3E0B">
              <w:rPr>
                <w:rFonts w:ascii="Times New Roman" w:hAnsi="Times New Roman" w:cs="Times New Roman"/>
                <w:color w:val="000000"/>
                <w:sz w:val="24"/>
                <w:szCs w:val="24"/>
              </w:rPr>
              <w:t xml:space="preserve">створення ЕР з </w:t>
            </w:r>
            <w:proofErr w:type="spellStart"/>
            <w:r w:rsidRPr="000F3E0B">
              <w:rPr>
                <w:rFonts w:ascii="Times New Roman" w:hAnsi="Times New Roman" w:cs="Times New Roman"/>
                <w:color w:val="000000"/>
                <w:sz w:val="24"/>
                <w:szCs w:val="24"/>
              </w:rPr>
              <w:t>передзаповненням</w:t>
            </w:r>
            <w:proofErr w:type="spellEnd"/>
            <w:r w:rsidRPr="000F3E0B">
              <w:rPr>
                <w:rFonts w:ascii="Times New Roman" w:hAnsi="Times New Roman" w:cs="Times New Roman"/>
                <w:color w:val="000000"/>
                <w:sz w:val="24"/>
                <w:szCs w:val="24"/>
              </w:rPr>
              <w:t xml:space="preserve"> даних про пацієнта, ЕМЗ та лікаря</w:t>
            </w:r>
          </w:p>
          <w:p w14:paraId="087C1181" w14:textId="77777777" w:rsidR="000F3E0B" w:rsidRPr="000F3E0B" w:rsidRDefault="000F3E0B" w:rsidP="000F3E0B">
            <w:pPr>
              <w:numPr>
                <w:ilvl w:val="0"/>
                <w:numId w:val="41"/>
              </w:numPr>
              <w:spacing w:after="0" w:line="240" w:lineRule="auto"/>
              <w:jc w:val="both"/>
              <w:rPr>
                <w:rFonts w:ascii="Times New Roman" w:hAnsi="Times New Roman" w:cs="Times New Roman"/>
                <w:color w:val="000000"/>
                <w:sz w:val="24"/>
                <w:szCs w:val="24"/>
              </w:rPr>
            </w:pPr>
            <w:r w:rsidRPr="000F3E0B">
              <w:rPr>
                <w:rFonts w:ascii="Times New Roman" w:hAnsi="Times New Roman" w:cs="Times New Roman"/>
                <w:color w:val="000000"/>
                <w:sz w:val="24"/>
                <w:szCs w:val="24"/>
              </w:rPr>
              <w:t>створення та застосування шаблону ЕР</w:t>
            </w:r>
          </w:p>
          <w:p w14:paraId="1AB83890" w14:textId="77777777" w:rsidR="000F3E0B" w:rsidRPr="000F3E0B" w:rsidRDefault="000F3E0B" w:rsidP="000F3E0B">
            <w:pPr>
              <w:numPr>
                <w:ilvl w:val="0"/>
                <w:numId w:val="41"/>
              </w:numPr>
              <w:spacing w:after="0" w:line="240" w:lineRule="auto"/>
              <w:jc w:val="both"/>
              <w:rPr>
                <w:rFonts w:ascii="Times New Roman" w:hAnsi="Times New Roman" w:cs="Times New Roman"/>
                <w:color w:val="000000"/>
                <w:sz w:val="24"/>
                <w:szCs w:val="24"/>
              </w:rPr>
            </w:pPr>
            <w:r w:rsidRPr="000F3E0B">
              <w:rPr>
                <w:rFonts w:ascii="Times New Roman" w:hAnsi="Times New Roman" w:cs="Times New Roman"/>
                <w:color w:val="000000"/>
                <w:sz w:val="24"/>
                <w:szCs w:val="24"/>
              </w:rPr>
              <w:t>створення ЕР за програмою “Доступні ліки”</w:t>
            </w:r>
          </w:p>
          <w:p w14:paraId="285EB6B8" w14:textId="77777777" w:rsidR="000F3E0B" w:rsidRPr="000F3E0B" w:rsidRDefault="000F3E0B" w:rsidP="000F3E0B">
            <w:pPr>
              <w:numPr>
                <w:ilvl w:val="0"/>
                <w:numId w:val="41"/>
              </w:numPr>
              <w:spacing w:after="0" w:line="240" w:lineRule="auto"/>
              <w:jc w:val="both"/>
              <w:rPr>
                <w:rFonts w:ascii="Times New Roman" w:hAnsi="Times New Roman" w:cs="Times New Roman"/>
                <w:color w:val="000000"/>
                <w:sz w:val="24"/>
                <w:szCs w:val="24"/>
              </w:rPr>
            </w:pPr>
            <w:r w:rsidRPr="000F3E0B">
              <w:rPr>
                <w:rFonts w:ascii="Times New Roman" w:hAnsi="Times New Roman" w:cs="Times New Roman"/>
                <w:color w:val="000000"/>
                <w:sz w:val="24"/>
                <w:szCs w:val="24"/>
              </w:rPr>
              <w:t>створення ЕР на антибактеріальні препарати загальної дії</w:t>
            </w:r>
          </w:p>
          <w:p w14:paraId="5494727B" w14:textId="77777777" w:rsidR="000F3E0B" w:rsidRPr="000F3E0B" w:rsidRDefault="000F3E0B" w:rsidP="000F3E0B">
            <w:pPr>
              <w:numPr>
                <w:ilvl w:val="0"/>
                <w:numId w:val="41"/>
              </w:numPr>
              <w:spacing w:after="0" w:line="240" w:lineRule="auto"/>
              <w:jc w:val="both"/>
              <w:rPr>
                <w:rFonts w:ascii="Times New Roman" w:hAnsi="Times New Roman" w:cs="Times New Roman"/>
                <w:color w:val="000000"/>
                <w:sz w:val="24"/>
                <w:szCs w:val="24"/>
              </w:rPr>
            </w:pPr>
            <w:r w:rsidRPr="000F3E0B">
              <w:rPr>
                <w:rFonts w:ascii="Times New Roman" w:hAnsi="Times New Roman" w:cs="Times New Roman"/>
                <w:color w:val="000000"/>
                <w:sz w:val="24"/>
                <w:szCs w:val="24"/>
              </w:rPr>
              <w:t>друк ЕР</w:t>
            </w:r>
          </w:p>
          <w:p w14:paraId="5DF8B704" w14:textId="77777777" w:rsidR="000F3E0B" w:rsidRPr="000F3E0B" w:rsidRDefault="000F3E0B" w:rsidP="000F3E0B">
            <w:pPr>
              <w:numPr>
                <w:ilvl w:val="0"/>
                <w:numId w:val="41"/>
              </w:numPr>
              <w:spacing w:after="0" w:line="240" w:lineRule="auto"/>
              <w:jc w:val="both"/>
              <w:rPr>
                <w:rFonts w:ascii="Times New Roman" w:hAnsi="Times New Roman" w:cs="Times New Roman"/>
                <w:color w:val="000000"/>
                <w:sz w:val="24"/>
                <w:szCs w:val="24"/>
              </w:rPr>
            </w:pPr>
            <w:r w:rsidRPr="000F3E0B">
              <w:rPr>
                <w:rFonts w:ascii="Times New Roman" w:hAnsi="Times New Roman" w:cs="Times New Roman"/>
                <w:color w:val="000000"/>
                <w:sz w:val="24"/>
                <w:szCs w:val="24"/>
              </w:rPr>
              <w:t>створення ЕР за призначенням в Плані лікування</w:t>
            </w:r>
          </w:p>
          <w:p w14:paraId="29920898" w14:textId="77777777" w:rsidR="000F3E0B" w:rsidRPr="000F3E0B" w:rsidRDefault="000F3E0B" w:rsidP="000B01E3">
            <w:pPr>
              <w:jc w:val="both"/>
              <w:rPr>
                <w:rFonts w:ascii="Times New Roman" w:hAnsi="Times New Roman" w:cs="Times New Roman"/>
                <w:sz w:val="24"/>
                <w:szCs w:val="24"/>
              </w:rPr>
            </w:pPr>
          </w:p>
          <w:p w14:paraId="62607786"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b/>
                <w:bCs/>
                <w:color w:val="000000"/>
                <w:sz w:val="24"/>
                <w:szCs w:val="24"/>
                <w:lang w:val="uk"/>
              </w:rPr>
              <w:t>Функції щодо виписування електронних направлень (ЕН):</w:t>
            </w:r>
          </w:p>
          <w:p w14:paraId="29D63463"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Система має забезпечувати необхідні функції щодо виписування ЕН у взаємодії з ЕСОЗ </w:t>
            </w:r>
            <w:proofErr w:type="spellStart"/>
            <w:r w:rsidRPr="000F3E0B">
              <w:rPr>
                <w:rFonts w:ascii="Times New Roman" w:hAnsi="Times New Roman" w:cs="Times New Roman"/>
                <w:sz w:val="24"/>
                <w:szCs w:val="24"/>
                <w:lang w:val="uk"/>
              </w:rPr>
              <w:t>eHealth</w:t>
            </w:r>
            <w:proofErr w:type="spellEnd"/>
            <w:r w:rsidRPr="000F3E0B">
              <w:rPr>
                <w:rFonts w:ascii="Times New Roman" w:hAnsi="Times New Roman" w:cs="Times New Roman"/>
                <w:sz w:val="24"/>
                <w:szCs w:val="24"/>
                <w:lang w:val="uk"/>
              </w:rPr>
              <w:t>:</w:t>
            </w:r>
          </w:p>
          <w:p w14:paraId="19A4723D"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міграція раніше створених направлень в іншій медичній організації</w:t>
            </w:r>
          </w:p>
          <w:p w14:paraId="54BF5172"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створення ЕН зі сторінки електронного медичного запису</w:t>
            </w:r>
          </w:p>
          <w:p w14:paraId="4AA46099"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створення заявки ЕН зі збереженням введених даних в системі;</w:t>
            </w:r>
          </w:p>
          <w:p w14:paraId="1F1AB3C9"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виконання запиту на створення ЕН в ЕСОЗ;</w:t>
            </w:r>
          </w:p>
          <w:p w14:paraId="5E6FF691"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перевірка можливості виписування ЕН на обрану послугу чи групу послуг пацієнту за обраною програмою;</w:t>
            </w:r>
          </w:p>
          <w:p w14:paraId="0852FCA2"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автоматичне створення посилань на перелік епізодів МД та діагностичних звітів для перегляду спеціалістом НМП як пов’язаних з причиною ЕН;</w:t>
            </w:r>
          </w:p>
          <w:p w14:paraId="72B2922A"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можливість користувачу перевірити введені дані та у разі потреби можливість коригування введених даних після отримання відповіді за запитом до ЕСОЗ до моменту створення ЕН в ЦБД ЕСОЗ;</w:t>
            </w:r>
          </w:p>
          <w:p w14:paraId="479E41C1"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можливість змінити програму або код послуги чи групи послуг при створенні ЕН;</w:t>
            </w:r>
          </w:p>
          <w:p w14:paraId="1D4D638E"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опрацювання відповіді по запиту на створення ЕН від ЕСОЗ;</w:t>
            </w:r>
          </w:p>
          <w:p w14:paraId="3CF0FB47"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реєстрація ЕН в </w:t>
            </w:r>
            <w:r w:rsidRPr="000F3E0B">
              <w:rPr>
                <w:rFonts w:ascii="Times New Roman" w:hAnsi="Times New Roman" w:cs="Times New Roman"/>
                <w:color w:val="000000"/>
                <w:sz w:val="24"/>
                <w:szCs w:val="24"/>
                <w:lang w:val="uk"/>
              </w:rPr>
              <w:t>ЕСОЗ;</w:t>
            </w:r>
          </w:p>
          <w:p w14:paraId="03E4B195"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lastRenderedPageBreak/>
              <w:t>формування друкованої інформаційної пам’ятки ЕН;</w:t>
            </w:r>
          </w:p>
          <w:p w14:paraId="777D4BFC"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можливість повторно роздрукувати інформаційну пам'ятку у разі потреби пацієнта;</w:t>
            </w:r>
          </w:p>
          <w:p w14:paraId="1CD8FEDB"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можливість відмінити ЕН у разі якщо пацієнт більше не потребує послуги за ЕН;</w:t>
            </w:r>
          </w:p>
          <w:p w14:paraId="4BB5D839"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 xml:space="preserve"> можливість відкликати ЕН, якщо було допущено помилку при виписуванні;</w:t>
            </w:r>
          </w:p>
          <w:p w14:paraId="1A34D32F"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інформування користувача про відкликання ЕН;</w:t>
            </w:r>
          </w:p>
          <w:p w14:paraId="779668B2"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інформування користувача про відміну ЕН;</w:t>
            </w:r>
          </w:p>
          <w:p w14:paraId="603B5E76"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можливість отримання інформації щодо погашення виписаних направлень;</w:t>
            </w:r>
          </w:p>
          <w:p w14:paraId="60A3C0FD"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реалізовано можливість відкрити доступ до направлення з чутливими даними для певного співробітника у межах своєї організації.</w:t>
            </w:r>
          </w:p>
          <w:p w14:paraId="052F87E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міграція ЕН в електронну медичну карту пацієнта;</w:t>
            </w:r>
          </w:p>
          <w:p w14:paraId="0B7C475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створення та застосування шаблону послуг в електронних направленнях</w:t>
            </w:r>
          </w:p>
          <w:p w14:paraId="39C87E9C"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швидкий і множинний вибір призначення із плану лікування при створенні направлення</w:t>
            </w:r>
          </w:p>
          <w:p w14:paraId="5BAE098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швидкий і множинний вибір послуги при створенні направлення</w:t>
            </w:r>
          </w:p>
          <w:p w14:paraId="3EAF63BE"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пакетне створення лабораторних замовлень на основі направлень</w:t>
            </w:r>
          </w:p>
          <w:p w14:paraId="69924D9B"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sz w:val="24"/>
                <w:szCs w:val="24"/>
                <w:lang w:val="uk"/>
              </w:rPr>
              <w:t>Можливість отримання з ЦБД ЕСОЗ актуальних даних про статус направлення та статус опрацювання за програмою.</w:t>
            </w:r>
          </w:p>
          <w:p w14:paraId="2CB82E7E"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b/>
                <w:bCs/>
                <w:color w:val="000000"/>
                <w:sz w:val="24"/>
                <w:szCs w:val="24"/>
                <w:lang w:val="uk"/>
              </w:rPr>
              <w:t>Функції щодо перевірки та взяття в обробку ЕН НМП</w:t>
            </w:r>
          </w:p>
          <w:p w14:paraId="30DC62EE" w14:textId="77777777" w:rsidR="000F3E0B" w:rsidRPr="000F3E0B" w:rsidRDefault="000F3E0B" w:rsidP="000B01E3">
            <w:pPr>
              <w:rPr>
                <w:rFonts w:ascii="Times New Roman" w:hAnsi="Times New Roman" w:cs="Times New Roman"/>
                <w:sz w:val="24"/>
                <w:szCs w:val="24"/>
              </w:rPr>
            </w:pPr>
            <w:r w:rsidRPr="000F3E0B">
              <w:rPr>
                <w:rFonts w:ascii="Times New Roman" w:hAnsi="Times New Roman" w:cs="Times New Roman"/>
                <w:sz w:val="24"/>
                <w:szCs w:val="24"/>
                <w:lang w:val="uk"/>
              </w:rPr>
              <w:t xml:space="preserve">Система має забезпечувати необхідні функції щодо перевірки та взяття в обробку ЕН у взаємодії з ЕСОЗ </w:t>
            </w:r>
            <w:proofErr w:type="spellStart"/>
            <w:r w:rsidRPr="000F3E0B">
              <w:rPr>
                <w:rFonts w:ascii="Times New Roman" w:hAnsi="Times New Roman" w:cs="Times New Roman"/>
                <w:sz w:val="24"/>
                <w:szCs w:val="24"/>
                <w:lang w:val="uk"/>
              </w:rPr>
              <w:t>eHealth</w:t>
            </w:r>
            <w:proofErr w:type="spellEnd"/>
            <w:r w:rsidRPr="000F3E0B">
              <w:rPr>
                <w:rFonts w:ascii="Times New Roman" w:hAnsi="Times New Roman" w:cs="Times New Roman"/>
                <w:sz w:val="24"/>
                <w:szCs w:val="24"/>
                <w:lang w:val="uk"/>
              </w:rPr>
              <w:t>:</w:t>
            </w:r>
          </w:p>
          <w:p w14:paraId="11CBFF0F"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міграція раніше створених направлень в іншій медичній організації</w:t>
            </w:r>
          </w:p>
          <w:p w14:paraId="5A049792"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міграція даних автора направлення та його організації</w:t>
            </w:r>
          </w:p>
          <w:p w14:paraId="7D37B3EC"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отримання даних за ЕН з ЕСОЗ за номером ЕН;</w:t>
            </w:r>
          </w:p>
          <w:p w14:paraId="5CFE568D"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перевірка можливості взяття в обробку ЕН із вказаною програмою;</w:t>
            </w:r>
          </w:p>
          <w:p w14:paraId="244B35C4"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Перевірка відповідності даних про пацієнта у направленні (прізвище, ініціали, вік) до даних про пацієнта у ЕК пацієнта в закладі;</w:t>
            </w:r>
          </w:p>
          <w:p w14:paraId="745A722C"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резервування часу та ресурсу (лікаря, обладнання, та ін.) на надання послуги за ЕН;</w:t>
            </w:r>
          </w:p>
          <w:p w14:paraId="4CDAF73F"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інформування користувача за результатом виконання запиту;</w:t>
            </w:r>
          </w:p>
          <w:p w14:paraId="074C1012"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резервування часу та ресурсу (лікаря, обладнання, та ін.) на надання послуги за ЕН;</w:t>
            </w:r>
          </w:p>
          <w:p w14:paraId="0C113066"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можливість ідентифікувати ургентні ЕН з будь-яким статусом обробки за програмою серед усіх ЕН з ЕСОЗ;</w:t>
            </w:r>
          </w:p>
          <w:p w14:paraId="0A7A72D4"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можливість зазначити посилання на медичну програму для ЕН, яке було створене без посилання на медичну програму (додавання медичної програми у направлення);</w:t>
            </w:r>
          </w:p>
          <w:p w14:paraId="1693E438"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виконання запиту до ЕСОЗ з метою отримання підтвердження, що обрана програма може бути використана для вказаного ЕН;</w:t>
            </w:r>
          </w:p>
          <w:p w14:paraId="42A6EA7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надання користувачеві змоги визначення іншої медичної програми, або змоги припинити процес визначення медичної програми за даним ЕН;</w:t>
            </w:r>
          </w:p>
          <w:p w14:paraId="187DEB4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можливість надсилання користувачем запиту на взяття в роботу направлення після отримання від ЕСОЗ позитивної відповіді за запитом;</w:t>
            </w:r>
          </w:p>
          <w:p w14:paraId="31B84CBA"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можливість отримання доступу до дозволених ресурсів за направленням (діагностичні звіти, епізоди МД);</w:t>
            </w:r>
          </w:p>
          <w:p w14:paraId="0664430E" w14:textId="77777777" w:rsidR="000F3E0B" w:rsidRPr="000F3E0B" w:rsidRDefault="000F3E0B" w:rsidP="000F3E0B">
            <w:pPr>
              <w:pStyle w:val="af3"/>
              <w:numPr>
                <w:ilvl w:val="0"/>
                <w:numId w:val="41"/>
              </w:numPr>
              <w:shd w:val="clear" w:color="auto" w:fill="FFFFFF"/>
              <w:spacing w:before="0" w:beforeAutospacing="0" w:after="0" w:afterAutospacing="0" w:line="276" w:lineRule="auto"/>
              <w:rPr>
                <w:spacing w:val="-1"/>
              </w:rPr>
            </w:pPr>
            <w:proofErr w:type="spellStart"/>
            <w:r w:rsidRPr="000F3E0B">
              <w:rPr>
                <w:spacing w:val="-1"/>
              </w:rPr>
              <w:t>пакетна</w:t>
            </w:r>
            <w:proofErr w:type="spellEnd"/>
            <w:r w:rsidRPr="000F3E0B">
              <w:rPr>
                <w:spacing w:val="-1"/>
              </w:rPr>
              <w:t xml:space="preserve"> </w:t>
            </w:r>
            <w:proofErr w:type="spellStart"/>
            <w:r w:rsidRPr="000F3E0B">
              <w:rPr>
                <w:spacing w:val="-1"/>
              </w:rPr>
              <w:t>обробка</w:t>
            </w:r>
            <w:proofErr w:type="spellEnd"/>
            <w:r w:rsidRPr="000F3E0B">
              <w:rPr>
                <w:spacing w:val="-1"/>
              </w:rPr>
              <w:t xml:space="preserve"> </w:t>
            </w:r>
            <w:proofErr w:type="spellStart"/>
            <w:r w:rsidRPr="000F3E0B">
              <w:rPr>
                <w:spacing w:val="-1"/>
              </w:rPr>
              <w:t>направлень</w:t>
            </w:r>
            <w:proofErr w:type="spellEnd"/>
            <w:r w:rsidRPr="000F3E0B">
              <w:rPr>
                <w:spacing w:val="-1"/>
              </w:rPr>
              <w:t>:</w:t>
            </w:r>
          </w:p>
          <w:p w14:paraId="4F6D2E80" w14:textId="77777777" w:rsidR="000F3E0B" w:rsidRPr="000F3E0B" w:rsidRDefault="000F3E0B" w:rsidP="000F3E0B">
            <w:pPr>
              <w:pStyle w:val="af3"/>
              <w:numPr>
                <w:ilvl w:val="1"/>
                <w:numId w:val="41"/>
              </w:numPr>
              <w:shd w:val="clear" w:color="auto" w:fill="FFFFFF"/>
              <w:spacing w:before="0" w:beforeAutospacing="0" w:after="0" w:afterAutospacing="0" w:line="276" w:lineRule="auto"/>
              <w:rPr>
                <w:spacing w:val="-1"/>
              </w:rPr>
            </w:pPr>
            <w:proofErr w:type="spellStart"/>
            <w:r w:rsidRPr="000F3E0B">
              <w:rPr>
                <w:spacing w:val="-1"/>
              </w:rPr>
              <w:t>пакетна</w:t>
            </w:r>
            <w:proofErr w:type="spellEnd"/>
            <w:r w:rsidRPr="000F3E0B">
              <w:rPr>
                <w:spacing w:val="-1"/>
              </w:rPr>
              <w:t xml:space="preserve"> </w:t>
            </w:r>
            <w:proofErr w:type="spellStart"/>
            <w:r w:rsidRPr="000F3E0B">
              <w:rPr>
                <w:spacing w:val="-1"/>
              </w:rPr>
              <w:t>міграція</w:t>
            </w:r>
            <w:proofErr w:type="spellEnd"/>
            <w:r w:rsidRPr="000F3E0B">
              <w:rPr>
                <w:spacing w:val="-1"/>
              </w:rPr>
              <w:t xml:space="preserve"> </w:t>
            </w:r>
            <w:proofErr w:type="spellStart"/>
            <w:r w:rsidRPr="000F3E0B">
              <w:rPr>
                <w:spacing w:val="-1"/>
              </w:rPr>
              <w:t>направлень</w:t>
            </w:r>
            <w:proofErr w:type="spellEnd"/>
            <w:r w:rsidRPr="000F3E0B">
              <w:rPr>
                <w:spacing w:val="-1"/>
              </w:rPr>
              <w:t xml:space="preserve"> з </w:t>
            </w:r>
            <w:proofErr w:type="spellStart"/>
            <w:r w:rsidRPr="000F3E0B">
              <w:rPr>
                <w:spacing w:val="-1"/>
              </w:rPr>
              <w:t>eHealth</w:t>
            </w:r>
            <w:proofErr w:type="spellEnd"/>
            <w:r w:rsidRPr="000F3E0B">
              <w:rPr>
                <w:spacing w:val="-1"/>
              </w:rPr>
              <w:t xml:space="preserve"> з </w:t>
            </w:r>
            <w:proofErr w:type="spellStart"/>
            <w:r w:rsidRPr="000F3E0B">
              <w:rPr>
                <w:spacing w:val="-1"/>
              </w:rPr>
              <w:t>можливістю</w:t>
            </w:r>
            <w:proofErr w:type="spellEnd"/>
            <w:r w:rsidRPr="000F3E0B">
              <w:rPr>
                <w:spacing w:val="-1"/>
              </w:rPr>
              <w:t xml:space="preserve"> пакетного </w:t>
            </w:r>
            <w:proofErr w:type="spellStart"/>
            <w:r w:rsidRPr="000F3E0B">
              <w:rPr>
                <w:spacing w:val="-1"/>
              </w:rPr>
              <w:t>створення</w:t>
            </w:r>
            <w:proofErr w:type="spellEnd"/>
            <w:r w:rsidRPr="000F3E0B">
              <w:rPr>
                <w:spacing w:val="-1"/>
              </w:rPr>
              <w:t xml:space="preserve"> </w:t>
            </w:r>
            <w:proofErr w:type="spellStart"/>
            <w:r w:rsidRPr="000F3E0B">
              <w:rPr>
                <w:spacing w:val="-1"/>
              </w:rPr>
              <w:t>пацієнта</w:t>
            </w:r>
            <w:proofErr w:type="spellEnd"/>
          </w:p>
          <w:p w14:paraId="2A9DCA1B" w14:textId="77777777" w:rsidR="000F3E0B" w:rsidRPr="000F3E0B" w:rsidRDefault="000F3E0B" w:rsidP="000F3E0B">
            <w:pPr>
              <w:pStyle w:val="af3"/>
              <w:numPr>
                <w:ilvl w:val="1"/>
                <w:numId w:val="41"/>
              </w:numPr>
              <w:shd w:val="clear" w:color="auto" w:fill="FFFFFF"/>
              <w:spacing w:before="0" w:beforeAutospacing="0" w:after="0" w:afterAutospacing="0" w:line="276" w:lineRule="auto"/>
              <w:rPr>
                <w:spacing w:val="-1"/>
              </w:rPr>
            </w:pPr>
            <w:proofErr w:type="spellStart"/>
            <w:r w:rsidRPr="000F3E0B">
              <w:rPr>
                <w:spacing w:val="-1"/>
              </w:rPr>
              <w:t>пакетне</w:t>
            </w:r>
            <w:proofErr w:type="spellEnd"/>
            <w:r w:rsidRPr="000F3E0B">
              <w:rPr>
                <w:spacing w:val="-1"/>
              </w:rPr>
              <w:t xml:space="preserve"> </w:t>
            </w:r>
            <w:proofErr w:type="spellStart"/>
            <w:r w:rsidRPr="000F3E0B">
              <w:rPr>
                <w:spacing w:val="-1"/>
              </w:rPr>
              <w:t>взяття</w:t>
            </w:r>
            <w:proofErr w:type="spellEnd"/>
            <w:r w:rsidRPr="000F3E0B">
              <w:rPr>
                <w:spacing w:val="-1"/>
              </w:rPr>
              <w:t xml:space="preserve"> в </w:t>
            </w:r>
            <w:proofErr w:type="spellStart"/>
            <w:r w:rsidRPr="000F3E0B">
              <w:rPr>
                <w:spacing w:val="-1"/>
              </w:rPr>
              <w:t>чергу</w:t>
            </w:r>
            <w:proofErr w:type="spellEnd"/>
            <w:r w:rsidRPr="000F3E0B">
              <w:rPr>
                <w:spacing w:val="-1"/>
              </w:rPr>
              <w:t xml:space="preserve"> </w:t>
            </w:r>
            <w:proofErr w:type="spellStart"/>
            <w:r w:rsidRPr="000F3E0B">
              <w:rPr>
                <w:spacing w:val="-1"/>
              </w:rPr>
              <w:t>електронних</w:t>
            </w:r>
            <w:proofErr w:type="spellEnd"/>
            <w:r w:rsidRPr="000F3E0B">
              <w:rPr>
                <w:spacing w:val="-1"/>
              </w:rPr>
              <w:t xml:space="preserve"> </w:t>
            </w:r>
            <w:proofErr w:type="spellStart"/>
            <w:r w:rsidRPr="000F3E0B">
              <w:rPr>
                <w:spacing w:val="-1"/>
              </w:rPr>
              <w:t>направлень</w:t>
            </w:r>
            <w:proofErr w:type="spellEnd"/>
          </w:p>
          <w:p w14:paraId="025F2CFA" w14:textId="77777777" w:rsidR="000F3E0B" w:rsidRPr="000F3E0B" w:rsidRDefault="000F3E0B" w:rsidP="000F3E0B">
            <w:pPr>
              <w:pStyle w:val="af3"/>
              <w:numPr>
                <w:ilvl w:val="1"/>
                <w:numId w:val="41"/>
              </w:numPr>
              <w:shd w:val="clear" w:color="auto" w:fill="FFFFFF"/>
              <w:spacing w:before="0" w:beforeAutospacing="0" w:after="0" w:afterAutospacing="0" w:line="276" w:lineRule="auto"/>
              <w:rPr>
                <w:spacing w:val="-1"/>
              </w:rPr>
            </w:pPr>
            <w:proofErr w:type="spellStart"/>
            <w:r w:rsidRPr="000F3E0B">
              <w:rPr>
                <w:spacing w:val="-1"/>
              </w:rPr>
              <w:t>пакетна</w:t>
            </w:r>
            <w:proofErr w:type="spellEnd"/>
            <w:r w:rsidRPr="000F3E0B">
              <w:rPr>
                <w:spacing w:val="-1"/>
              </w:rPr>
              <w:t xml:space="preserve"> </w:t>
            </w:r>
            <w:proofErr w:type="spellStart"/>
            <w:r w:rsidRPr="000F3E0B">
              <w:rPr>
                <w:spacing w:val="-1"/>
              </w:rPr>
              <w:t>взяття</w:t>
            </w:r>
            <w:proofErr w:type="spellEnd"/>
            <w:r w:rsidRPr="000F3E0B">
              <w:rPr>
                <w:spacing w:val="-1"/>
              </w:rPr>
              <w:t xml:space="preserve"> </w:t>
            </w:r>
            <w:proofErr w:type="gramStart"/>
            <w:r w:rsidRPr="000F3E0B">
              <w:rPr>
                <w:spacing w:val="-1"/>
              </w:rPr>
              <w:t>в роботу</w:t>
            </w:r>
            <w:proofErr w:type="gramEnd"/>
            <w:r w:rsidRPr="000F3E0B">
              <w:rPr>
                <w:spacing w:val="-1"/>
              </w:rPr>
              <w:t xml:space="preserve"> </w:t>
            </w:r>
            <w:proofErr w:type="spellStart"/>
            <w:r w:rsidRPr="000F3E0B">
              <w:rPr>
                <w:spacing w:val="-1"/>
              </w:rPr>
              <w:t>електронних</w:t>
            </w:r>
            <w:proofErr w:type="spellEnd"/>
            <w:r w:rsidRPr="000F3E0B">
              <w:rPr>
                <w:spacing w:val="-1"/>
              </w:rPr>
              <w:t xml:space="preserve"> </w:t>
            </w:r>
            <w:proofErr w:type="spellStart"/>
            <w:r w:rsidRPr="000F3E0B">
              <w:rPr>
                <w:spacing w:val="-1"/>
              </w:rPr>
              <w:t>направлень</w:t>
            </w:r>
            <w:proofErr w:type="spellEnd"/>
          </w:p>
          <w:p w14:paraId="184D2B05"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sz w:val="24"/>
                <w:szCs w:val="24"/>
                <w:lang w:val="uk"/>
              </w:rPr>
              <w:lastRenderedPageBreak/>
              <w:t>перегляд ЕМЗ, до яких отримано доступ за запитом.</w:t>
            </w:r>
          </w:p>
          <w:p w14:paraId="63781B22"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b/>
                <w:bCs/>
                <w:color w:val="000000"/>
                <w:sz w:val="24"/>
                <w:szCs w:val="24"/>
                <w:lang w:val="uk"/>
              </w:rPr>
              <w:t>Функції щодо погашення ЕН лікарем СМД</w:t>
            </w:r>
          </w:p>
          <w:p w14:paraId="11B5E0AA" w14:textId="77777777" w:rsidR="000F3E0B" w:rsidRPr="000F3E0B" w:rsidRDefault="000F3E0B" w:rsidP="000B01E3">
            <w:pPr>
              <w:rPr>
                <w:rFonts w:ascii="Times New Roman" w:hAnsi="Times New Roman" w:cs="Times New Roman"/>
                <w:sz w:val="24"/>
                <w:szCs w:val="24"/>
              </w:rPr>
            </w:pPr>
            <w:r w:rsidRPr="000F3E0B">
              <w:rPr>
                <w:rFonts w:ascii="Times New Roman" w:hAnsi="Times New Roman" w:cs="Times New Roman"/>
                <w:sz w:val="24"/>
                <w:szCs w:val="24"/>
                <w:lang w:val="uk"/>
              </w:rPr>
              <w:t xml:space="preserve">Система має забезпечувати необхідні функції щодо погашення ЕН у взаємодії з ЕСОЗ </w:t>
            </w:r>
            <w:proofErr w:type="spellStart"/>
            <w:r w:rsidRPr="000F3E0B">
              <w:rPr>
                <w:rFonts w:ascii="Times New Roman" w:hAnsi="Times New Roman" w:cs="Times New Roman"/>
                <w:sz w:val="24"/>
                <w:szCs w:val="24"/>
                <w:lang w:val="uk"/>
              </w:rPr>
              <w:t>eHealth</w:t>
            </w:r>
            <w:proofErr w:type="spellEnd"/>
            <w:r w:rsidRPr="000F3E0B">
              <w:rPr>
                <w:rFonts w:ascii="Times New Roman" w:hAnsi="Times New Roman" w:cs="Times New Roman"/>
                <w:sz w:val="24"/>
                <w:szCs w:val="24"/>
                <w:lang w:val="uk"/>
              </w:rPr>
              <w:t>:</w:t>
            </w:r>
          </w:p>
          <w:p w14:paraId="0978902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користувач повинен мати можливість погасити ЕН в залежності від його категорії через вибір одного з документів ЕМЗ;</w:t>
            </w:r>
          </w:p>
          <w:p w14:paraId="713F236C"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забезпечити можливість погашення ЕН за наявності в ЕСОЗ відповідного документу ЕМЗ, що підтверджує факт надання послуги за направленням (наявна взаємодія або діагностичний звіт, який містить посилання та був успішно створений в ЕСОЗ);</w:t>
            </w:r>
          </w:p>
          <w:p w14:paraId="1E3EDEB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погашення ЕН із зазначенням коду послуги-учасника програми з довідника послуг;</w:t>
            </w:r>
          </w:p>
          <w:p w14:paraId="6CF315AD"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Перевірка можливості погашення направлення обраною послугою з документу, який посилається на дане направлення і успішно переданий до ЦБД ЕСОЗ;</w:t>
            </w:r>
          </w:p>
          <w:p w14:paraId="44939013"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реалізований швидкий перехід до створення плану лікування, рецепту, медичного висновку, направлення із нової сторінки перегляду результатів запису (що знаходиться на вкладці погашення електронного спрямування)</w:t>
            </w:r>
          </w:p>
          <w:p w14:paraId="6C0AF70D"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bCs/>
                <w:color w:val="000000"/>
                <w:sz w:val="24"/>
                <w:szCs w:val="24"/>
                <w:lang w:val="uk"/>
              </w:rPr>
              <w:t>створення шаблонів заключень в діагностичних звітах при погашенні ЕН</w:t>
            </w:r>
          </w:p>
          <w:p w14:paraId="7BB498DE"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bCs/>
                <w:color w:val="000000"/>
                <w:sz w:val="24"/>
                <w:szCs w:val="24"/>
                <w:lang w:val="uk"/>
              </w:rPr>
              <w:t>пакетне створення діагностичних звітів на основі виконаних лабораторних замовлень</w:t>
            </w:r>
          </w:p>
          <w:p w14:paraId="5A597342" w14:textId="77777777" w:rsidR="000F3E0B" w:rsidRPr="000F3E0B" w:rsidRDefault="000F3E0B" w:rsidP="000F3E0B">
            <w:pPr>
              <w:pStyle w:val="af3"/>
              <w:numPr>
                <w:ilvl w:val="0"/>
                <w:numId w:val="41"/>
              </w:numPr>
              <w:shd w:val="clear" w:color="auto" w:fill="FFFFFF"/>
              <w:spacing w:before="0" w:beforeAutospacing="0" w:after="0" w:afterAutospacing="0" w:line="276" w:lineRule="auto"/>
              <w:rPr>
                <w:spacing w:val="-1"/>
              </w:rPr>
            </w:pPr>
            <w:proofErr w:type="spellStart"/>
            <w:r w:rsidRPr="000F3E0B">
              <w:rPr>
                <w:spacing w:val="-1"/>
              </w:rPr>
              <w:t>пакетна</w:t>
            </w:r>
            <w:proofErr w:type="spellEnd"/>
            <w:r w:rsidRPr="000F3E0B">
              <w:rPr>
                <w:spacing w:val="-1"/>
              </w:rPr>
              <w:t xml:space="preserve"> </w:t>
            </w:r>
            <w:proofErr w:type="spellStart"/>
            <w:r w:rsidRPr="000F3E0B">
              <w:rPr>
                <w:spacing w:val="-1"/>
              </w:rPr>
              <w:t>обробка</w:t>
            </w:r>
            <w:proofErr w:type="spellEnd"/>
            <w:r w:rsidRPr="000F3E0B">
              <w:rPr>
                <w:spacing w:val="-1"/>
              </w:rPr>
              <w:t xml:space="preserve"> </w:t>
            </w:r>
            <w:proofErr w:type="spellStart"/>
            <w:r w:rsidRPr="000F3E0B">
              <w:rPr>
                <w:spacing w:val="-1"/>
              </w:rPr>
              <w:t>направлень</w:t>
            </w:r>
            <w:proofErr w:type="spellEnd"/>
            <w:r w:rsidRPr="000F3E0B">
              <w:rPr>
                <w:spacing w:val="-1"/>
              </w:rPr>
              <w:t>:</w:t>
            </w:r>
          </w:p>
          <w:p w14:paraId="34A7997F" w14:textId="77777777" w:rsidR="000F3E0B" w:rsidRPr="000F3E0B" w:rsidRDefault="000F3E0B" w:rsidP="000F3E0B">
            <w:pPr>
              <w:pStyle w:val="af3"/>
              <w:numPr>
                <w:ilvl w:val="1"/>
                <w:numId w:val="41"/>
              </w:numPr>
              <w:shd w:val="clear" w:color="auto" w:fill="FFFFFF"/>
              <w:spacing w:before="0" w:beforeAutospacing="0" w:after="0" w:afterAutospacing="0" w:line="276" w:lineRule="auto"/>
              <w:rPr>
                <w:spacing w:val="-1"/>
              </w:rPr>
            </w:pPr>
            <w:proofErr w:type="spellStart"/>
            <w:r w:rsidRPr="000F3E0B">
              <w:rPr>
                <w:spacing w:val="-1"/>
              </w:rPr>
              <w:t>пакетна</w:t>
            </w:r>
            <w:proofErr w:type="spellEnd"/>
            <w:r w:rsidRPr="000F3E0B">
              <w:rPr>
                <w:spacing w:val="-1"/>
              </w:rPr>
              <w:t xml:space="preserve"> </w:t>
            </w:r>
            <w:proofErr w:type="spellStart"/>
            <w:r w:rsidRPr="000F3E0B">
              <w:rPr>
                <w:spacing w:val="-1"/>
              </w:rPr>
              <w:t>міграція</w:t>
            </w:r>
            <w:proofErr w:type="spellEnd"/>
            <w:r w:rsidRPr="000F3E0B">
              <w:rPr>
                <w:spacing w:val="-1"/>
              </w:rPr>
              <w:t xml:space="preserve"> </w:t>
            </w:r>
            <w:proofErr w:type="spellStart"/>
            <w:r w:rsidRPr="000F3E0B">
              <w:rPr>
                <w:spacing w:val="-1"/>
              </w:rPr>
              <w:t>направлень</w:t>
            </w:r>
            <w:proofErr w:type="spellEnd"/>
            <w:r w:rsidRPr="000F3E0B">
              <w:rPr>
                <w:spacing w:val="-1"/>
              </w:rPr>
              <w:t xml:space="preserve"> з </w:t>
            </w:r>
            <w:proofErr w:type="spellStart"/>
            <w:r w:rsidRPr="000F3E0B">
              <w:rPr>
                <w:spacing w:val="-1"/>
              </w:rPr>
              <w:t>eHealth</w:t>
            </w:r>
            <w:proofErr w:type="spellEnd"/>
            <w:r w:rsidRPr="000F3E0B">
              <w:rPr>
                <w:spacing w:val="-1"/>
              </w:rPr>
              <w:t xml:space="preserve"> з </w:t>
            </w:r>
            <w:proofErr w:type="spellStart"/>
            <w:r w:rsidRPr="000F3E0B">
              <w:rPr>
                <w:spacing w:val="-1"/>
              </w:rPr>
              <w:t>можливістю</w:t>
            </w:r>
            <w:proofErr w:type="spellEnd"/>
            <w:r w:rsidRPr="000F3E0B">
              <w:rPr>
                <w:spacing w:val="-1"/>
              </w:rPr>
              <w:t xml:space="preserve"> пакетного </w:t>
            </w:r>
            <w:proofErr w:type="spellStart"/>
            <w:r w:rsidRPr="000F3E0B">
              <w:rPr>
                <w:spacing w:val="-1"/>
              </w:rPr>
              <w:t>створення</w:t>
            </w:r>
            <w:proofErr w:type="spellEnd"/>
            <w:r w:rsidRPr="000F3E0B">
              <w:rPr>
                <w:spacing w:val="-1"/>
              </w:rPr>
              <w:t xml:space="preserve"> </w:t>
            </w:r>
            <w:proofErr w:type="spellStart"/>
            <w:r w:rsidRPr="000F3E0B">
              <w:rPr>
                <w:spacing w:val="-1"/>
              </w:rPr>
              <w:t>пацієнта</w:t>
            </w:r>
            <w:proofErr w:type="spellEnd"/>
          </w:p>
          <w:p w14:paraId="1CB873E8" w14:textId="77777777" w:rsidR="000F3E0B" w:rsidRPr="000F3E0B" w:rsidRDefault="000F3E0B" w:rsidP="000F3E0B">
            <w:pPr>
              <w:pStyle w:val="af3"/>
              <w:numPr>
                <w:ilvl w:val="1"/>
                <w:numId w:val="41"/>
              </w:numPr>
              <w:shd w:val="clear" w:color="auto" w:fill="FFFFFF"/>
              <w:spacing w:before="0" w:beforeAutospacing="0" w:after="0" w:afterAutospacing="0" w:line="276" w:lineRule="auto"/>
              <w:rPr>
                <w:spacing w:val="-1"/>
              </w:rPr>
            </w:pPr>
            <w:proofErr w:type="spellStart"/>
            <w:r w:rsidRPr="000F3E0B">
              <w:rPr>
                <w:spacing w:val="-1"/>
              </w:rPr>
              <w:t>пакетне</w:t>
            </w:r>
            <w:proofErr w:type="spellEnd"/>
            <w:r w:rsidRPr="000F3E0B">
              <w:rPr>
                <w:spacing w:val="-1"/>
              </w:rPr>
              <w:t xml:space="preserve"> </w:t>
            </w:r>
            <w:proofErr w:type="spellStart"/>
            <w:r w:rsidRPr="000F3E0B">
              <w:rPr>
                <w:spacing w:val="-1"/>
              </w:rPr>
              <w:t>взяття</w:t>
            </w:r>
            <w:proofErr w:type="spellEnd"/>
            <w:r w:rsidRPr="000F3E0B">
              <w:rPr>
                <w:spacing w:val="-1"/>
              </w:rPr>
              <w:t xml:space="preserve"> в </w:t>
            </w:r>
            <w:proofErr w:type="spellStart"/>
            <w:r w:rsidRPr="000F3E0B">
              <w:rPr>
                <w:spacing w:val="-1"/>
              </w:rPr>
              <w:t>чергу</w:t>
            </w:r>
            <w:proofErr w:type="spellEnd"/>
            <w:r w:rsidRPr="000F3E0B">
              <w:rPr>
                <w:spacing w:val="-1"/>
              </w:rPr>
              <w:t xml:space="preserve"> </w:t>
            </w:r>
            <w:proofErr w:type="spellStart"/>
            <w:r w:rsidRPr="000F3E0B">
              <w:rPr>
                <w:spacing w:val="-1"/>
              </w:rPr>
              <w:t>електронних</w:t>
            </w:r>
            <w:proofErr w:type="spellEnd"/>
            <w:r w:rsidRPr="000F3E0B">
              <w:rPr>
                <w:spacing w:val="-1"/>
              </w:rPr>
              <w:t xml:space="preserve"> </w:t>
            </w:r>
            <w:proofErr w:type="spellStart"/>
            <w:r w:rsidRPr="000F3E0B">
              <w:rPr>
                <w:spacing w:val="-1"/>
              </w:rPr>
              <w:t>направлень</w:t>
            </w:r>
            <w:proofErr w:type="spellEnd"/>
          </w:p>
          <w:p w14:paraId="6B434BCB" w14:textId="77777777" w:rsidR="000F3E0B" w:rsidRPr="000F3E0B" w:rsidRDefault="000F3E0B" w:rsidP="000F3E0B">
            <w:pPr>
              <w:pStyle w:val="af3"/>
              <w:numPr>
                <w:ilvl w:val="1"/>
                <w:numId w:val="41"/>
              </w:numPr>
              <w:shd w:val="clear" w:color="auto" w:fill="FFFFFF"/>
              <w:spacing w:before="0" w:beforeAutospacing="0" w:after="0" w:afterAutospacing="0" w:line="276" w:lineRule="auto"/>
              <w:rPr>
                <w:spacing w:val="-1"/>
              </w:rPr>
            </w:pPr>
            <w:proofErr w:type="spellStart"/>
            <w:r w:rsidRPr="000F3E0B">
              <w:rPr>
                <w:spacing w:val="-1"/>
              </w:rPr>
              <w:t>пакетна</w:t>
            </w:r>
            <w:proofErr w:type="spellEnd"/>
            <w:r w:rsidRPr="000F3E0B">
              <w:rPr>
                <w:spacing w:val="-1"/>
              </w:rPr>
              <w:t xml:space="preserve"> </w:t>
            </w:r>
            <w:proofErr w:type="spellStart"/>
            <w:r w:rsidRPr="000F3E0B">
              <w:rPr>
                <w:spacing w:val="-1"/>
              </w:rPr>
              <w:t>взяття</w:t>
            </w:r>
            <w:proofErr w:type="spellEnd"/>
            <w:r w:rsidRPr="000F3E0B">
              <w:rPr>
                <w:spacing w:val="-1"/>
              </w:rPr>
              <w:t xml:space="preserve"> </w:t>
            </w:r>
            <w:proofErr w:type="gramStart"/>
            <w:r w:rsidRPr="000F3E0B">
              <w:rPr>
                <w:spacing w:val="-1"/>
              </w:rPr>
              <w:t>в роботу</w:t>
            </w:r>
            <w:proofErr w:type="gramEnd"/>
            <w:r w:rsidRPr="000F3E0B">
              <w:rPr>
                <w:spacing w:val="-1"/>
              </w:rPr>
              <w:t xml:space="preserve"> </w:t>
            </w:r>
            <w:proofErr w:type="spellStart"/>
            <w:r w:rsidRPr="000F3E0B">
              <w:rPr>
                <w:spacing w:val="-1"/>
              </w:rPr>
              <w:t>електронних</w:t>
            </w:r>
            <w:proofErr w:type="spellEnd"/>
            <w:r w:rsidRPr="000F3E0B">
              <w:rPr>
                <w:spacing w:val="-1"/>
              </w:rPr>
              <w:t xml:space="preserve"> </w:t>
            </w:r>
            <w:proofErr w:type="spellStart"/>
            <w:r w:rsidRPr="000F3E0B">
              <w:rPr>
                <w:spacing w:val="-1"/>
              </w:rPr>
              <w:t>направлень</w:t>
            </w:r>
            <w:proofErr w:type="spellEnd"/>
          </w:p>
          <w:p w14:paraId="0FBF93A6" w14:textId="77777777" w:rsidR="000F3E0B" w:rsidRPr="000F3E0B" w:rsidRDefault="000F3E0B" w:rsidP="000F3E0B">
            <w:pPr>
              <w:pStyle w:val="af3"/>
              <w:numPr>
                <w:ilvl w:val="1"/>
                <w:numId w:val="41"/>
              </w:numPr>
              <w:shd w:val="clear" w:color="auto" w:fill="FFFFFF"/>
              <w:spacing w:before="0" w:beforeAutospacing="0" w:after="0" w:afterAutospacing="0" w:line="276" w:lineRule="auto"/>
              <w:rPr>
                <w:spacing w:val="-1"/>
              </w:rPr>
            </w:pPr>
            <w:proofErr w:type="spellStart"/>
            <w:r w:rsidRPr="000F3E0B">
              <w:rPr>
                <w:spacing w:val="-1"/>
              </w:rPr>
              <w:t>пакетне</w:t>
            </w:r>
            <w:proofErr w:type="spellEnd"/>
            <w:r w:rsidRPr="000F3E0B">
              <w:rPr>
                <w:spacing w:val="-1"/>
              </w:rPr>
              <w:t xml:space="preserve"> </w:t>
            </w:r>
            <w:proofErr w:type="spellStart"/>
            <w:r w:rsidRPr="000F3E0B">
              <w:rPr>
                <w:spacing w:val="-1"/>
              </w:rPr>
              <w:t>погашення</w:t>
            </w:r>
            <w:proofErr w:type="spellEnd"/>
            <w:r w:rsidRPr="000F3E0B">
              <w:rPr>
                <w:spacing w:val="-1"/>
              </w:rPr>
              <w:t xml:space="preserve"> </w:t>
            </w:r>
            <w:proofErr w:type="spellStart"/>
            <w:r w:rsidRPr="000F3E0B">
              <w:rPr>
                <w:spacing w:val="-1"/>
              </w:rPr>
              <w:t>електронних</w:t>
            </w:r>
            <w:proofErr w:type="spellEnd"/>
            <w:r w:rsidRPr="000F3E0B">
              <w:rPr>
                <w:spacing w:val="-1"/>
              </w:rPr>
              <w:t xml:space="preserve"> </w:t>
            </w:r>
            <w:proofErr w:type="spellStart"/>
            <w:r w:rsidRPr="000F3E0B">
              <w:rPr>
                <w:spacing w:val="-1"/>
              </w:rPr>
              <w:t>направлень</w:t>
            </w:r>
            <w:proofErr w:type="spellEnd"/>
          </w:p>
          <w:p w14:paraId="4390062B" w14:textId="77777777" w:rsidR="000F3E0B" w:rsidRPr="000F3E0B" w:rsidRDefault="000F3E0B" w:rsidP="000F3E0B">
            <w:pPr>
              <w:pStyle w:val="af3"/>
              <w:numPr>
                <w:ilvl w:val="1"/>
                <w:numId w:val="41"/>
              </w:numPr>
              <w:shd w:val="clear" w:color="auto" w:fill="FFFFFF"/>
              <w:spacing w:before="0" w:beforeAutospacing="0" w:after="0" w:afterAutospacing="0" w:line="276" w:lineRule="auto"/>
              <w:rPr>
                <w:spacing w:val="-1"/>
              </w:rPr>
            </w:pPr>
            <w:proofErr w:type="spellStart"/>
            <w:r w:rsidRPr="000F3E0B">
              <w:rPr>
                <w:spacing w:val="-1"/>
              </w:rPr>
              <w:t>пакетне</w:t>
            </w:r>
            <w:proofErr w:type="spellEnd"/>
            <w:r w:rsidRPr="000F3E0B">
              <w:rPr>
                <w:spacing w:val="-1"/>
              </w:rPr>
              <w:t xml:space="preserve"> </w:t>
            </w:r>
            <w:proofErr w:type="spellStart"/>
            <w:r w:rsidRPr="000F3E0B">
              <w:rPr>
                <w:spacing w:val="-1"/>
              </w:rPr>
              <w:t>підписання</w:t>
            </w:r>
            <w:proofErr w:type="spellEnd"/>
            <w:r w:rsidRPr="000F3E0B">
              <w:rPr>
                <w:spacing w:val="-1"/>
              </w:rPr>
              <w:t xml:space="preserve"> </w:t>
            </w:r>
            <w:proofErr w:type="spellStart"/>
            <w:r w:rsidRPr="000F3E0B">
              <w:rPr>
                <w:spacing w:val="-1"/>
              </w:rPr>
              <w:t>електронних</w:t>
            </w:r>
            <w:proofErr w:type="spellEnd"/>
            <w:r w:rsidRPr="000F3E0B">
              <w:rPr>
                <w:spacing w:val="-1"/>
              </w:rPr>
              <w:t xml:space="preserve"> </w:t>
            </w:r>
            <w:proofErr w:type="spellStart"/>
            <w:r w:rsidRPr="000F3E0B">
              <w:rPr>
                <w:spacing w:val="-1"/>
              </w:rPr>
              <w:t>медичних</w:t>
            </w:r>
            <w:proofErr w:type="spellEnd"/>
            <w:r w:rsidRPr="000F3E0B">
              <w:rPr>
                <w:spacing w:val="-1"/>
              </w:rPr>
              <w:t xml:space="preserve"> </w:t>
            </w:r>
            <w:proofErr w:type="spellStart"/>
            <w:r w:rsidRPr="000F3E0B">
              <w:rPr>
                <w:spacing w:val="-1"/>
              </w:rPr>
              <w:t>записів</w:t>
            </w:r>
            <w:proofErr w:type="spellEnd"/>
            <w:r w:rsidRPr="000F3E0B">
              <w:rPr>
                <w:spacing w:val="-1"/>
              </w:rPr>
              <w:t xml:space="preserve"> в </w:t>
            </w:r>
            <w:proofErr w:type="spellStart"/>
            <w:r w:rsidRPr="000F3E0B">
              <w:rPr>
                <w:spacing w:val="-1"/>
              </w:rPr>
              <w:t>контексті</w:t>
            </w:r>
            <w:proofErr w:type="spellEnd"/>
            <w:r w:rsidRPr="000F3E0B">
              <w:rPr>
                <w:spacing w:val="-1"/>
              </w:rPr>
              <w:t xml:space="preserve"> </w:t>
            </w:r>
            <w:proofErr w:type="spellStart"/>
            <w:r w:rsidRPr="000F3E0B">
              <w:rPr>
                <w:spacing w:val="-1"/>
              </w:rPr>
              <w:t>погашення</w:t>
            </w:r>
            <w:proofErr w:type="spellEnd"/>
            <w:r w:rsidRPr="000F3E0B">
              <w:rPr>
                <w:spacing w:val="-1"/>
              </w:rPr>
              <w:t xml:space="preserve"> </w:t>
            </w:r>
            <w:proofErr w:type="spellStart"/>
            <w:r w:rsidRPr="000F3E0B">
              <w:rPr>
                <w:spacing w:val="-1"/>
              </w:rPr>
              <w:t>направлень</w:t>
            </w:r>
            <w:proofErr w:type="spellEnd"/>
          </w:p>
          <w:p w14:paraId="074988AD" w14:textId="77777777" w:rsidR="000F3E0B" w:rsidRPr="000F3E0B" w:rsidRDefault="000F3E0B" w:rsidP="000F3E0B">
            <w:pPr>
              <w:pStyle w:val="af3"/>
              <w:numPr>
                <w:ilvl w:val="1"/>
                <w:numId w:val="41"/>
              </w:numPr>
              <w:shd w:val="clear" w:color="auto" w:fill="FFFFFF"/>
              <w:spacing w:before="0" w:beforeAutospacing="0" w:after="0" w:afterAutospacing="0" w:line="276" w:lineRule="auto"/>
              <w:rPr>
                <w:spacing w:val="-1"/>
              </w:rPr>
            </w:pPr>
            <w:proofErr w:type="spellStart"/>
            <w:r w:rsidRPr="000F3E0B">
              <w:rPr>
                <w:spacing w:val="-1"/>
              </w:rPr>
              <w:t>пакетне</w:t>
            </w:r>
            <w:proofErr w:type="spellEnd"/>
            <w:r w:rsidRPr="000F3E0B">
              <w:rPr>
                <w:spacing w:val="-1"/>
              </w:rPr>
              <w:t xml:space="preserve"> </w:t>
            </w:r>
            <w:proofErr w:type="spellStart"/>
            <w:r w:rsidRPr="000F3E0B">
              <w:rPr>
                <w:spacing w:val="-1"/>
              </w:rPr>
              <w:t>підписання</w:t>
            </w:r>
            <w:proofErr w:type="spellEnd"/>
            <w:r w:rsidRPr="000F3E0B">
              <w:rPr>
                <w:spacing w:val="-1"/>
              </w:rPr>
              <w:t xml:space="preserve"> </w:t>
            </w:r>
            <w:proofErr w:type="spellStart"/>
            <w:r w:rsidRPr="000F3E0B">
              <w:rPr>
                <w:spacing w:val="-1"/>
              </w:rPr>
              <w:t>діагностичних</w:t>
            </w:r>
            <w:proofErr w:type="spellEnd"/>
            <w:r w:rsidRPr="000F3E0B">
              <w:rPr>
                <w:spacing w:val="-1"/>
              </w:rPr>
              <w:t xml:space="preserve"> </w:t>
            </w:r>
            <w:proofErr w:type="spellStart"/>
            <w:r w:rsidRPr="000F3E0B">
              <w:rPr>
                <w:spacing w:val="-1"/>
              </w:rPr>
              <w:t>звітів</w:t>
            </w:r>
            <w:proofErr w:type="spellEnd"/>
            <w:r w:rsidRPr="000F3E0B">
              <w:rPr>
                <w:spacing w:val="-1"/>
              </w:rPr>
              <w:t xml:space="preserve"> в </w:t>
            </w:r>
            <w:proofErr w:type="spellStart"/>
            <w:r w:rsidRPr="000F3E0B">
              <w:rPr>
                <w:spacing w:val="-1"/>
              </w:rPr>
              <w:t>контексті</w:t>
            </w:r>
            <w:proofErr w:type="spellEnd"/>
            <w:r w:rsidRPr="000F3E0B">
              <w:rPr>
                <w:spacing w:val="-1"/>
              </w:rPr>
              <w:t xml:space="preserve"> </w:t>
            </w:r>
            <w:proofErr w:type="spellStart"/>
            <w:r w:rsidRPr="000F3E0B">
              <w:rPr>
                <w:spacing w:val="-1"/>
              </w:rPr>
              <w:t>погашення</w:t>
            </w:r>
            <w:proofErr w:type="spellEnd"/>
            <w:r w:rsidRPr="000F3E0B">
              <w:rPr>
                <w:spacing w:val="-1"/>
              </w:rPr>
              <w:t xml:space="preserve"> </w:t>
            </w:r>
            <w:proofErr w:type="spellStart"/>
            <w:r w:rsidRPr="000F3E0B">
              <w:rPr>
                <w:spacing w:val="-1"/>
              </w:rPr>
              <w:t>направлень</w:t>
            </w:r>
            <w:proofErr w:type="spellEnd"/>
          </w:p>
          <w:p w14:paraId="2B0CFB4A" w14:textId="77777777" w:rsidR="000F3E0B" w:rsidRPr="000F3E0B" w:rsidRDefault="000F3E0B" w:rsidP="000F3E0B">
            <w:pPr>
              <w:pStyle w:val="af3"/>
              <w:numPr>
                <w:ilvl w:val="1"/>
                <w:numId w:val="41"/>
              </w:numPr>
              <w:shd w:val="clear" w:color="auto" w:fill="FFFFFF"/>
              <w:spacing w:before="0" w:beforeAutospacing="0" w:after="0" w:afterAutospacing="0" w:line="276" w:lineRule="auto"/>
              <w:rPr>
                <w:color w:val="172B4D"/>
                <w:spacing w:val="-1"/>
              </w:rPr>
            </w:pPr>
            <w:proofErr w:type="spellStart"/>
            <w:r w:rsidRPr="000F3E0B">
              <w:rPr>
                <w:spacing w:val="-1"/>
              </w:rPr>
              <w:t>пакетне</w:t>
            </w:r>
            <w:proofErr w:type="spellEnd"/>
            <w:r w:rsidRPr="000F3E0B">
              <w:rPr>
                <w:spacing w:val="-1"/>
              </w:rPr>
              <w:t xml:space="preserve"> </w:t>
            </w:r>
            <w:proofErr w:type="spellStart"/>
            <w:r w:rsidRPr="000F3E0B">
              <w:rPr>
                <w:spacing w:val="-1"/>
              </w:rPr>
              <w:t>підписання</w:t>
            </w:r>
            <w:proofErr w:type="spellEnd"/>
            <w:r w:rsidRPr="000F3E0B">
              <w:rPr>
                <w:spacing w:val="-1"/>
              </w:rPr>
              <w:t xml:space="preserve"> процедур в </w:t>
            </w:r>
            <w:proofErr w:type="spellStart"/>
            <w:r w:rsidRPr="000F3E0B">
              <w:rPr>
                <w:spacing w:val="-1"/>
              </w:rPr>
              <w:t>контексті</w:t>
            </w:r>
            <w:proofErr w:type="spellEnd"/>
            <w:r w:rsidRPr="000F3E0B">
              <w:rPr>
                <w:spacing w:val="-1"/>
              </w:rPr>
              <w:t xml:space="preserve"> </w:t>
            </w:r>
            <w:proofErr w:type="spellStart"/>
            <w:r w:rsidRPr="000F3E0B">
              <w:rPr>
                <w:spacing w:val="-1"/>
              </w:rPr>
              <w:t>погашення</w:t>
            </w:r>
            <w:proofErr w:type="spellEnd"/>
            <w:r w:rsidRPr="000F3E0B">
              <w:rPr>
                <w:spacing w:val="-1"/>
              </w:rPr>
              <w:t xml:space="preserve"> </w:t>
            </w:r>
            <w:proofErr w:type="spellStart"/>
            <w:r w:rsidRPr="000F3E0B">
              <w:rPr>
                <w:spacing w:val="-1"/>
              </w:rPr>
              <w:t>направлень</w:t>
            </w:r>
            <w:proofErr w:type="spellEnd"/>
            <w:r w:rsidRPr="000F3E0B">
              <w:rPr>
                <w:spacing w:val="-1"/>
              </w:rPr>
              <w:t>.</w:t>
            </w:r>
          </w:p>
          <w:p w14:paraId="2C110054" w14:textId="77777777" w:rsidR="000F3E0B" w:rsidRPr="000F3E0B" w:rsidRDefault="000F3E0B" w:rsidP="000B01E3">
            <w:pPr>
              <w:jc w:val="both"/>
              <w:rPr>
                <w:rFonts w:ascii="Times New Roman" w:hAnsi="Times New Roman" w:cs="Times New Roman"/>
                <w:sz w:val="24"/>
                <w:szCs w:val="24"/>
                <w:lang w:val="uk"/>
              </w:rPr>
            </w:pPr>
            <w:r w:rsidRPr="000F3E0B">
              <w:rPr>
                <w:rFonts w:ascii="Times New Roman" w:hAnsi="Times New Roman" w:cs="Times New Roman"/>
                <w:sz w:val="24"/>
                <w:szCs w:val="24"/>
                <w:lang w:val="uk"/>
              </w:rPr>
              <w:t>Можливість погашення ЕН, виписаного не за медичною програмою, відповідним ЕМЗ з посиланням на направлення і передача даних до ЦБД ЕСОЗ.</w:t>
            </w:r>
          </w:p>
          <w:p w14:paraId="23466412"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color w:val="000000"/>
                <w:sz w:val="24"/>
                <w:szCs w:val="24"/>
              </w:rPr>
              <w:t>Можливість редагувати дату створення діагностичного звіту при погашенні ЕН</w:t>
            </w:r>
          </w:p>
          <w:p w14:paraId="5E79B9F0" w14:textId="77777777" w:rsidR="000F3E0B" w:rsidRPr="000F3E0B" w:rsidRDefault="000F3E0B" w:rsidP="000B01E3">
            <w:pPr>
              <w:jc w:val="both"/>
              <w:rPr>
                <w:rFonts w:ascii="Times New Roman" w:hAnsi="Times New Roman" w:cs="Times New Roman"/>
                <w:b/>
                <w:bCs/>
                <w:color w:val="000000"/>
                <w:sz w:val="24"/>
                <w:szCs w:val="24"/>
                <w:lang w:val="uk"/>
              </w:rPr>
            </w:pPr>
          </w:p>
          <w:p w14:paraId="7EDF1D40" w14:textId="77777777" w:rsidR="000F3E0B" w:rsidRPr="000F3E0B" w:rsidRDefault="000F3E0B" w:rsidP="000B01E3">
            <w:pPr>
              <w:jc w:val="both"/>
              <w:rPr>
                <w:rFonts w:ascii="Times New Roman" w:hAnsi="Times New Roman" w:cs="Times New Roman"/>
                <w:b/>
                <w:bCs/>
                <w:color w:val="000000"/>
                <w:sz w:val="24"/>
                <w:szCs w:val="24"/>
                <w:lang w:val="uk"/>
              </w:rPr>
            </w:pPr>
            <w:r w:rsidRPr="000F3E0B">
              <w:rPr>
                <w:rFonts w:ascii="Times New Roman" w:hAnsi="Times New Roman" w:cs="Times New Roman"/>
                <w:b/>
                <w:bCs/>
                <w:color w:val="000000"/>
                <w:sz w:val="24"/>
                <w:szCs w:val="24"/>
                <w:lang w:val="uk"/>
              </w:rPr>
              <w:t>Функції роботи з медичними висновками про тимчасову непрацездатність</w:t>
            </w:r>
          </w:p>
          <w:p w14:paraId="50722420" w14:textId="77777777" w:rsidR="000F3E0B" w:rsidRPr="000F3E0B" w:rsidRDefault="000F3E0B" w:rsidP="000B01E3">
            <w:pPr>
              <w:rPr>
                <w:rFonts w:ascii="Times New Roman" w:hAnsi="Times New Roman" w:cs="Times New Roman"/>
                <w:sz w:val="24"/>
                <w:szCs w:val="24"/>
                <w:lang w:val="uk"/>
              </w:rPr>
            </w:pPr>
            <w:r w:rsidRPr="000F3E0B">
              <w:rPr>
                <w:rFonts w:ascii="Times New Roman" w:hAnsi="Times New Roman" w:cs="Times New Roman"/>
                <w:sz w:val="24"/>
                <w:szCs w:val="24"/>
                <w:lang w:val="uk"/>
              </w:rPr>
              <w:t>Система має забезпечувати необхідні функції щодо створення медичного висновку про тимчасову непрацездатність в ЕСОЗ:</w:t>
            </w:r>
          </w:p>
          <w:p w14:paraId="45E0AD7A"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 xml:space="preserve">створення </w:t>
            </w:r>
            <w:r w:rsidRPr="000F3E0B">
              <w:rPr>
                <w:rFonts w:ascii="Times New Roman" w:hAnsi="Times New Roman" w:cs="Times New Roman"/>
                <w:sz w:val="24"/>
                <w:szCs w:val="24"/>
                <w:lang w:val="uk"/>
              </w:rPr>
              <w:t>медичного висновку про тимчасову непрацездатність</w:t>
            </w:r>
            <w:r w:rsidRPr="000F3E0B">
              <w:rPr>
                <w:rFonts w:ascii="Times New Roman" w:hAnsi="Times New Roman" w:cs="Times New Roman"/>
                <w:color w:val="000000"/>
                <w:sz w:val="24"/>
                <w:szCs w:val="24"/>
              </w:rPr>
              <w:t xml:space="preserve"> зі сторінки електронного медичного запису</w:t>
            </w:r>
          </w:p>
          <w:p w14:paraId="576BF098"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 xml:space="preserve">коректний вибір дати початку дії </w:t>
            </w:r>
            <w:r w:rsidRPr="000F3E0B">
              <w:rPr>
                <w:rFonts w:ascii="Times New Roman" w:hAnsi="Times New Roman" w:cs="Times New Roman"/>
                <w:sz w:val="24"/>
                <w:szCs w:val="24"/>
                <w:lang w:val="uk"/>
              </w:rPr>
              <w:t>медичного висновку про тимчасову непрацездатність відповідно діючих змін до Наказу МОЗ №1066 від 01.06.2021 року</w:t>
            </w:r>
          </w:p>
          <w:p w14:paraId="62F9D7CD"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створення чернетки медичного висновку про тимчасову непрацездатність на основі електронного медичного запису для неідентифікованих пацієнтів;</w:t>
            </w:r>
          </w:p>
          <w:p w14:paraId="25D8B27C"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створення чернетки медичного висновку про тимчасову непрацездатність на основі електронного медичного запису для ідентифікованих пацієнтів;</w:t>
            </w:r>
          </w:p>
          <w:p w14:paraId="0543FED1"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підписання чернетки медичного висновку про тимчасову непрацездатність на основі електронного медичного запису для неідентифікованих пацієнтів </w:t>
            </w:r>
            <w:proofErr w:type="spellStart"/>
            <w:r w:rsidRPr="000F3E0B">
              <w:rPr>
                <w:rFonts w:ascii="Times New Roman" w:hAnsi="Times New Roman" w:cs="Times New Roman"/>
                <w:sz w:val="24"/>
                <w:szCs w:val="24"/>
                <w:lang w:val="uk"/>
              </w:rPr>
              <w:t>КЕПом</w:t>
            </w:r>
            <w:proofErr w:type="spellEnd"/>
            <w:r w:rsidRPr="000F3E0B">
              <w:rPr>
                <w:rFonts w:ascii="Times New Roman" w:hAnsi="Times New Roman" w:cs="Times New Roman"/>
                <w:sz w:val="24"/>
                <w:szCs w:val="24"/>
                <w:lang w:val="uk"/>
              </w:rPr>
              <w:t xml:space="preserve"> лікаря;</w:t>
            </w:r>
          </w:p>
          <w:p w14:paraId="1C933B25"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lastRenderedPageBreak/>
              <w:t xml:space="preserve">підписання чернетки медичного висновку про тимчасову непрацездатність на основі електронного медичного запису для ідентифікованих пацієнтів </w:t>
            </w:r>
            <w:proofErr w:type="spellStart"/>
            <w:r w:rsidRPr="000F3E0B">
              <w:rPr>
                <w:rFonts w:ascii="Times New Roman" w:hAnsi="Times New Roman" w:cs="Times New Roman"/>
                <w:sz w:val="24"/>
                <w:szCs w:val="24"/>
                <w:lang w:val="uk"/>
              </w:rPr>
              <w:t>КЕПом</w:t>
            </w:r>
            <w:proofErr w:type="spellEnd"/>
            <w:r w:rsidRPr="000F3E0B">
              <w:rPr>
                <w:rFonts w:ascii="Times New Roman" w:hAnsi="Times New Roman" w:cs="Times New Roman"/>
                <w:sz w:val="24"/>
                <w:szCs w:val="24"/>
                <w:lang w:val="uk"/>
              </w:rPr>
              <w:t xml:space="preserve"> лікаря;</w:t>
            </w:r>
          </w:p>
          <w:p w14:paraId="5750BC27"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скасування підписаного медичного висновку про тимчасову непрацездатність на основі електронного медичного запису для неідентифікованих пацієнтів;</w:t>
            </w:r>
          </w:p>
          <w:p w14:paraId="4F4F0978"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скасування підписаного медичного висновку про тимчасову непрацездатність на основі електронного медичного запису для ідентифікованих пацієнтів;</w:t>
            </w:r>
          </w:p>
          <w:p w14:paraId="262B309D"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подовження медичного висновку про тимчасову непрацездатність на основі електронного медичного запису для неідентифікованих пацієнтів;</w:t>
            </w:r>
          </w:p>
          <w:p w14:paraId="61F4BFB7"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подовження медичного висновку про тимчасову непрацездатність на основі електронного медичного запису для ідентифікованих пацієнтів;</w:t>
            </w:r>
          </w:p>
          <w:p w14:paraId="056BB0A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скорочення медичного висновку про тимчасову непрацездатність на основі електронного медичного запису для неідентифікованих пацієнтів;</w:t>
            </w:r>
          </w:p>
          <w:p w14:paraId="0F6533CA"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скорочення медичного висновку про тимчасову непрацездатність на основі електронного медичного запису для ідентифікованих пацієнтів;</w:t>
            </w:r>
          </w:p>
          <w:p w14:paraId="3880918B" w14:textId="77777777" w:rsidR="000F3E0B" w:rsidRPr="000F3E0B" w:rsidRDefault="000F3E0B" w:rsidP="000B01E3">
            <w:pPr>
              <w:jc w:val="both"/>
              <w:rPr>
                <w:rFonts w:ascii="Times New Roman" w:hAnsi="Times New Roman" w:cs="Times New Roman"/>
                <w:b/>
                <w:bCs/>
                <w:color w:val="000000"/>
                <w:sz w:val="24"/>
                <w:szCs w:val="24"/>
                <w:lang w:val="uk"/>
              </w:rPr>
            </w:pPr>
            <w:r w:rsidRPr="000F3E0B">
              <w:rPr>
                <w:rFonts w:ascii="Times New Roman" w:hAnsi="Times New Roman" w:cs="Times New Roman"/>
                <w:b/>
                <w:bCs/>
                <w:color w:val="000000"/>
                <w:sz w:val="24"/>
                <w:szCs w:val="24"/>
                <w:lang w:val="uk"/>
              </w:rPr>
              <w:t>Функції роботи лікаря з планом лікування пацієнтів</w:t>
            </w:r>
          </w:p>
          <w:p w14:paraId="375C4E13" w14:textId="77777777" w:rsidR="000F3E0B" w:rsidRPr="000F3E0B" w:rsidRDefault="000F3E0B" w:rsidP="000B01E3">
            <w:pPr>
              <w:rPr>
                <w:rFonts w:ascii="Times New Roman" w:hAnsi="Times New Roman" w:cs="Times New Roman"/>
                <w:sz w:val="24"/>
                <w:szCs w:val="24"/>
                <w:lang w:val="uk"/>
              </w:rPr>
            </w:pPr>
            <w:r w:rsidRPr="000F3E0B">
              <w:rPr>
                <w:rFonts w:ascii="Times New Roman" w:hAnsi="Times New Roman" w:cs="Times New Roman"/>
                <w:sz w:val="24"/>
                <w:szCs w:val="24"/>
                <w:lang w:val="uk"/>
              </w:rPr>
              <w:t>Система має забезпечувати необхідні функції щодо створення плану лікування пацієнтів в ЕСОЗ:</w:t>
            </w:r>
          </w:p>
          <w:p w14:paraId="6B2BFACD"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 xml:space="preserve">створення </w:t>
            </w:r>
            <w:r w:rsidRPr="000F3E0B">
              <w:rPr>
                <w:rFonts w:ascii="Times New Roman" w:hAnsi="Times New Roman" w:cs="Times New Roman"/>
                <w:sz w:val="24"/>
                <w:szCs w:val="24"/>
                <w:lang w:val="uk"/>
              </w:rPr>
              <w:t xml:space="preserve">плану лікування пацієнтів </w:t>
            </w:r>
            <w:r w:rsidRPr="000F3E0B">
              <w:rPr>
                <w:rFonts w:ascii="Times New Roman" w:hAnsi="Times New Roman" w:cs="Times New Roman"/>
                <w:color w:val="000000"/>
                <w:sz w:val="24"/>
                <w:szCs w:val="24"/>
              </w:rPr>
              <w:t>зі сторінки електронного медичного запису</w:t>
            </w:r>
          </w:p>
          <w:p w14:paraId="11418AC1"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 xml:space="preserve">створення призначення в рамках </w:t>
            </w:r>
            <w:r w:rsidRPr="000F3E0B">
              <w:rPr>
                <w:rFonts w:ascii="Times New Roman" w:hAnsi="Times New Roman" w:cs="Times New Roman"/>
                <w:sz w:val="24"/>
                <w:szCs w:val="24"/>
                <w:lang w:val="uk"/>
              </w:rPr>
              <w:t>плану лікування пацієнтів</w:t>
            </w:r>
          </w:p>
          <w:p w14:paraId="1A74C065"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 xml:space="preserve">створення направлення в призначення в рамках </w:t>
            </w:r>
            <w:r w:rsidRPr="000F3E0B">
              <w:rPr>
                <w:rFonts w:ascii="Times New Roman" w:hAnsi="Times New Roman" w:cs="Times New Roman"/>
                <w:sz w:val="24"/>
                <w:szCs w:val="24"/>
                <w:lang w:val="uk"/>
              </w:rPr>
              <w:t>плану лікування пацієнтів</w:t>
            </w:r>
          </w:p>
          <w:p w14:paraId="0C05919A"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 xml:space="preserve">створення рецептів на лікарські засоби в призначеннях в рамках </w:t>
            </w:r>
            <w:r w:rsidRPr="000F3E0B">
              <w:rPr>
                <w:rFonts w:ascii="Times New Roman" w:hAnsi="Times New Roman" w:cs="Times New Roman"/>
                <w:sz w:val="24"/>
                <w:szCs w:val="24"/>
                <w:lang w:val="uk"/>
              </w:rPr>
              <w:t>плану лікування пацієнтів</w:t>
            </w:r>
          </w:p>
          <w:p w14:paraId="4CAF692E"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sz w:val="24"/>
                <w:szCs w:val="24"/>
                <w:lang w:val="uk"/>
              </w:rPr>
              <w:t>синхронізація переліку призначень планів лікування пацієнтів</w:t>
            </w:r>
          </w:p>
          <w:p w14:paraId="0062F84F"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sz w:val="24"/>
                <w:szCs w:val="24"/>
              </w:rPr>
              <w:t xml:space="preserve">міграція планів лікування </w:t>
            </w:r>
            <w:r w:rsidRPr="000F3E0B">
              <w:rPr>
                <w:rFonts w:ascii="Times New Roman" w:hAnsi="Times New Roman" w:cs="Times New Roman"/>
                <w:sz w:val="24"/>
                <w:szCs w:val="24"/>
                <w:lang w:val="uk"/>
              </w:rPr>
              <w:t>пацієнтів з ЕСОЗ</w:t>
            </w:r>
          </w:p>
          <w:p w14:paraId="6FDCA612"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sz w:val="24"/>
                <w:szCs w:val="24"/>
              </w:rPr>
              <w:t xml:space="preserve">міграція </w:t>
            </w:r>
            <w:r w:rsidRPr="000F3E0B">
              <w:rPr>
                <w:rFonts w:ascii="Times New Roman" w:hAnsi="Times New Roman" w:cs="Times New Roman"/>
                <w:color w:val="000000"/>
                <w:sz w:val="24"/>
                <w:szCs w:val="24"/>
              </w:rPr>
              <w:t xml:space="preserve">призначень в плані </w:t>
            </w:r>
            <w:r w:rsidRPr="000F3E0B">
              <w:rPr>
                <w:rFonts w:ascii="Times New Roman" w:hAnsi="Times New Roman" w:cs="Times New Roman"/>
                <w:sz w:val="24"/>
                <w:szCs w:val="24"/>
              </w:rPr>
              <w:t xml:space="preserve">лікування </w:t>
            </w:r>
            <w:r w:rsidRPr="000F3E0B">
              <w:rPr>
                <w:rFonts w:ascii="Times New Roman" w:hAnsi="Times New Roman" w:cs="Times New Roman"/>
                <w:sz w:val="24"/>
                <w:szCs w:val="24"/>
                <w:lang w:val="uk"/>
              </w:rPr>
              <w:t>пацієнтів з ЕСОЗ</w:t>
            </w:r>
          </w:p>
          <w:p w14:paraId="7EDBE34B"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sz w:val="24"/>
                <w:szCs w:val="24"/>
              </w:rPr>
              <w:t xml:space="preserve">міграція направлень в </w:t>
            </w:r>
            <w:r w:rsidRPr="000F3E0B">
              <w:rPr>
                <w:rFonts w:ascii="Times New Roman" w:hAnsi="Times New Roman" w:cs="Times New Roman"/>
                <w:color w:val="000000"/>
                <w:sz w:val="24"/>
                <w:szCs w:val="24"/>
              </w:rPr>
              <w:t xml:space="preserve">призначеннях планів </w:t>
            </w:r>
            <w:r w:rsidRPr="000F3E0B">
              <w:rPr>
                <w:rFonts w:ascii="Times New Roman" w:hAnsi="Times New Roman" w:cs="Times New Roman"/>
                <w:sz w:val="24"/>
                <w:szCs w:val="24"/>
              </w:rPr>
              <w:t xml:space="preserve">лікування </w:t>
            </w:r>
            <w:r w:rsidRPr="000F3E0B">
              <w:rPr>
                <w:rFonts w:ascii="Times New Roman" w:hAnsi="Times New Roman" w:cs="Times New Roman"/>
                <w:sz w:val="24"/>
                <w:szCs w:val="24"/>
                <w:lang w:val="uk"/>
              </w:rPr>
              <w:t>пацієнтів з ЕСОЗ</w:t>
            </w:r>
          </w:p>
          <w:p w14:paraId="54ABABE8"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sz w:val="24"/>
                <w:szCs w:val="24"/>
              </w:rPr>
              <w:t xml:space="preserve">міграція рецептів в </w:t>
            </w:r>
            <w:r w:rsidRPr="000F3E0B">
              <w:rPr>
                <w:rFonts w:ascii="Times New Roman" w:hAnsi="Times New Roman" w:cs="Times New Roman"/>
                <w:color w:val="000000"/>
                <w:sz w:val="24"/>
                <w:szCs w:val="24"/>
              </w:rPr>
              <w:t xml:space="preserve">призначеннях планів </w:t>
            </w:r>
            <w:r w:rsidRPr="000F3E0B">
              <w:rPr>
                <w:rFonts w:ascii="Times New Roman" w:hAnsi="Times New Roman" w:cs="Times New Roman"/>
                <w:sz w:val="24"/>
                <w:szCs w:val="24"/>
              </w:rPr>
              <w:t xml:space="preserve">лікування </w:t>
            </w:r>
            <w:r w:rsidRPr="000F3E0B">
              <w:rPr>
                <w:rFonts w:ascii="Times New Roman" w:hAnsi="Times New Roman" w:cs="Times New Roman"/>
                <w:sz w:val="24"/>
                <w:szCs w:val="24"/>
                <w:lang w:val="uk"/>
              </w:rPr>
              <w:t>пацієнтів з ЕСОЗ</w:t>
            </w:r>
          </w:p>
          <w:p w14:paraId="58EEC044"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sz w:val="24"/>
                <w:szCs w:val="24"/>
                <w:lang w:val="uk"/>
              </w:rPr>
              <w:t xml:space="preserve">формування журналів </w:t>
            </w:r>
            <w:r w:rsidRPr="000F3E0B">
              <w:rPr>
                <w:rFonts w:ascii="Times New Roman" w:hAnsi="Times New Roman" w:cs="Times New Roman"/>
                <w:sz w:val="24"/>
                <w:szCs w:val="24"/>
              </w:rPr>
              <w:t xml:space="preserve">планів лікування </w:t>
            </w:r>
            <w:r w:rsidRPr="000F3E0B">
              <w:rPr>
                <w:rFonts w:ascii="Times New Roman" w:hAnsi="Times New Roman" w:cs="Times New Roman"/>
                <w:sz w:val="24"/>
                <w:szCs w:val="24"/>
                <w:lang w:val="uk"/>
              </w:rPr>
              <w:t>пацієнтів з ЕСОЗ</w:t>
            </w:r>
          </w:p>
          <w:p w14:paraId="5A52DA80"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sz w:val="24"/>
                <w:szCs w:val="24"/>
                <w:lang w:val="uk"/>
              </w:rPr>
              <w:t xml:space="preserve">формування журналів </w:t>
            </w:r>
            <w:r w:rsidRPr="000F3E0B">
              <w:rPr>
                <w:rFonts w:ascii="Times New Roman" w:hAnsi="Times New Roman" w:cs="Times New Roman"/>
                <w:sz w:val="24"/>
                <w:szCs w:val="24"/>
              </w:rPr>
              <w:t xml:space="preserve">направлень в </w:t>
            </w:r>
            <w:r w:rsidRPr="000F3E0B">
              <w:rPr>
                <w:rFonts w:ascii="Times New Roman" w:hAnsi="Times New Roman" w:cs="Times New Roman"/>
                <w:color w:val="000000"/>
                <w:sz w:val="24"/>
                <w:szCs w:val="24"/>
              </w:rPr>
              <w:t xml:space="preserve">призначеннях планів </w:t>
            </w:r>
            <w:r w:rsidRPr="000F3E0B">
              <w:rPr>
                <w:rFonts w:ascii="Times New Roman" w:hAnsi="Times New Roman" w:cs="Times New Roman"/>
                <w:sz w:val="24"/>
                <w:szCs w:val="24"/>
              </w:rPr>
              <w:t xml:space="preserve">лікування </w:t>
            </w:r>
            <w:r w:rsidRPr="000F3E0B">
              <w:rPr>
                <w:rFonts w:ascii="Times New Roman" w:hAnsi="Times New Roman" w:cs="Times New Roman"/>
                <w:sz w:val="24"/>
                <w:szCs w:val="24"/>
                <w:lang w:val="uk"/>
              </w:rPr>
              <w:t>пацієнтів з ЕСОЗ</w:t>
            </w:r>
          </w:p>
          <w:p w14:paraId="37954C9F"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sz w:val="24"/>
                <w:szCs w:val="24"/>
                <w:lang w:val="uk"/>
              </w:rPr>
              <w:t xml:space="preserve">формування журналів </w:t>
            </w:r>
            <w:r w:rsidRPr="000F3E0B">
              <w:rPr>
                <w:rFonts w:ascii="Times New Roman" w:hAnsi="Times New Roman" w:cs="Times New Roman"/>
                <w:sz w:val="24"/>
                <w:szCs w:val="24"/>
              </w:rPr>
              <w:t xml:space="preserve">рецептів в </w:t>
            </w:r>
            <w:r w:rsidRPr="000F3E0B">
              <w:rPr>
                <w:rFonts w:ascii="Times New Roman" w:hAnsi="Times New Roman" w:cs="Times New Roman"/>
                <w:color w:val="000000"/>
                <w:sz w:val="24"/>
                <w:szCs w:val="24"/>
              </w:rPr>
              <w:t xml:space="preserve">призначеннях планів </w:t>
            </w:r>
            <w:r w:rsidRPr="000F3E0B">
              <w:rPr>
                <w:rFonts w:ascii="Times New Roman" w:hAnsi="Times New Roman" w:cs="Times New Roman"/>
                <w:sz w:val="24"/>
                <w:szCs w:val="24"/>
              </w:rPr>
              <w:t xml:space="preserve">лікування </w:t>
            </w:r>
            <w:r w:rsidRPr="000F3E0B">
              <w:rPr>
                <w:rFonts w:ascii="Times New Roman" w:hAnsi="Times New Roman" w:cs="Times New Roman"/>
                <w:sz w:val="24"/>
                <w:szCs w:val="24"/>
                <w:lang w:val="uk"/>
              </w:rPr>
              <w:t>пацієнтів з ЕСОЗ</w:t>
            </w:r>
          </w:p>
          <w:p w14:paraId="75A94DB8"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sz w:val="24"/>
                <w:szCs w:val="24"/>
              </w:rPr>
              <w:t xml:space="preserve">повторне відправлення </w:t>
            </w:r>
            <w:proofErr w:type="spellStart"/>
            <w:r w:rsidRPr="000F3E0B">
              <w:rPr>
                <w:rFonts w:ascii="Times New Roman" w:hAnsi="Times New Roman" w:cs="Times New Roman"/>
                <w:sz w:val="24"/>
                <w:szCs w:val="24"/>
              </w:rPr>
              <w:t>смс</w:t>
            </w:r>
            <w:proofErr w:type="spellEnd"/>
            <w:r w:rsidRPr="000F3E0B">
              <w:rPr>
                <w:rFonts w:ascii="Times New Roman" w:hAnsi="Times New Roman" w:cs="Times New Roman"/>
                <w:sz w:val="24"/>
                <w:szCs w:val="24"/>
              </w:rPr>
              <w:t xml:space="preserve">-повідомлень для підтвердження створення </w:t>
            </w:r>
            <w:r w:rsidRPr="000F3E0B">
              <w:rPr>
                <w:rFonts w:ascii="Times New Roman" w:hAnsi="Times New Roman" w:cs="Times New Roman"/>
                <w:sz w:val="24"/>
                <w:szCs w:val="24"/>
                <w:lang w:val="uk"/>
              </w:rPr>
              <w:t>плану лікування пацієнтів</w:t>
            </w:r>
          </w:p>
          <w:p w14:paraId="7B178380"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sz w:val="24"/>
                <w:szCs w:val="24"/>
                <w:lang w:val="uk"/>
              </w:rPr>
              <w:t>отримання лікарем доступу до раніше створеного плану лікування пацієнтів іншим лікарем</w:t>
            </w:r>
          </w:p>
          <w:p w14:paraId="501CC8D9" w14:textId="77777777" w:rsidR="000F3E0B" w:rsidRPr="000F3E0B" w:rsidRDefault="000F3E0B" w:rsidP="000B01E3">
            <w:pPr>
              <w:jc w:val="both"/>
              <w:rPr>
                <w:rFonts w:ascii="Times New Roman" w:hAnsi="Times New Roman" w:cs="Times New Roman"/>
                <w:b/>
                <w:bCs/>
                <w:sz w:val="24"/>
                <w:szCs w:val="24"/>
              </w:rPr>
            </w:pPr>
          </w:p>
          <w:p w14:paraId="7B5216B4" w14:textId="77777777" w:rsidR="000F3E0B" w:rsidRPr="000F3E0B" w:rsidRDefault="000F3E0B" w:rsidP="000B01E3">
            <w:pPr>
              <w:jc w:val="both"/>
              <w:rPr>
                <w:rFonts w:ascii="Times New Roman" w:hAnsi="Times New Roman" w:cs="Times New Roman"/>
                <w:b/>
                <w:bCs/>
                <w:color w:val="000000"/>
                <w:sz w:val="24"/>
                <w:szCs w:val="24"/>
                <w:lang w:val="uk"/>
              </w:rPr>
            </w:pPr>
            <w:r w:rsidRPr="000F3E0B">
              <w:rPr>
                <w:rFonts w:ascii="Times New Roman" w:hAnsi="Times New Roman" w:cs="Times New Roman"/>
                <w:b/>
                <w:bCs/>
                <w:color w:val="000000"/>
                <w:sz w:val="24"/>
                <w:szCs w:val="24"/>
                <w:lang w:val="uk"/>
              </w:rPr>
              <w:t>Функції створення шаблонів в електронному медичному записі електронної медичної карти пацієнта</w:t>
            </w:r>
          </w:p>
          <w:p w14:paraId="173DEA7C" w14:textId="77777777" w:rsidR="000F3E0B" w:rsidRPr="000F3E0B" w:rsidRDefault="000F3E0B" w:rsidP="000B01E3">
            <w:pPr>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Система має забезпечувати необхідні функції щодо створення </w:t>
            </w:r>
            <w:r w:rsidRPr="000F3E0B">
              <w:rPr>
                <w:rFonts w:ascii="Times New Roman" w:hAnsi="Times New Roman" w:cs="Times New Roman"/>
                <w:bCs/>
                <w:color w:val="000000"/>
                <w:sz w:val="24"/>
                <w:szCs w:val="24"/>
                <w:lang w:val="uk"/>
              </w:rPr>
              <w:t>шаблонів в електронному медичному записі електронної медичної карти пацієнта</w:t>
            </w:r>
            <w:r w:rsidRPr="000F3E0B">
              <w:rPr>
                <w:rFonts w:ascii="Times New Roman" w:hAnsi="Times New Roman" w:cs="Times New Roman"/>
                <w:sz w:val="24"/>
                <w:szCs w:val="24"/>
                <w:lang w:val="uk"/>
              </w:rPr>
              <w:t>:</w:t>
            </w:r>
          </w:p>
          <w:p w14:paraId="3D594A86"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 xml:space="preserve">створення шаблонів анамнезу </w:t>
            </w:r>
            <w:r w:rsidRPr="000F3E0B">
              <w:rPr>
                <w:rFonts w:ascii="Times New Roman" w:hAnsi="Times New Roman" w:cs="Times New Roman"/>
                <w:bCs/>
                <w:color w:val="000000"/>
                <w:sz w:val="24"/>
                <w:szCs w:val="24"/>
                <w:lang w:val="uk"/>
              </w:rPr>
              <w:t>в електронному медичному записі електронної медичної карти пацієнта для лікаря первинної медичної допомоги</w:t>
            </w:r>
          </w:p>
          <w:p w14:paraId="258CC85A"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 xml:space="preserve">створення шаблонів об’єктивного обстеження </w:t>
            </w:r>
            <w:r w:rsidRPr="000F3E0B">
              <w:rPr>
                <w:rFonts w:ascii="Times New Roman" w:hAnsi="Times New Roman" w:cs="Times New Roman"/>
                <w:bCs/>
                <w:color w:val="000000"/>
                <w:sz w:val="24"/>
                <w:szCs w:val="24"/>
                <w:lang w:val="uk"/>
              </w:rPr>
              <w:t>в електронному медичному записі електронної медичної карти пацієнта для лікаря первинної медичної допомоги</w:t>
            </w:r>
          </w:p>
          <w:p w14:paraId="24EEFE16"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 xml:space="preserve">створення шаблонів анамнезу </w:t>
            </w:r>
            <w:r w:rsidRPr="000F3E0B">
              <w:rPr>
                <w:rFonts w:ascii="Times New Roman" w:hAnsi="Times New Roman" w:cs="Times New Roman"/>
                <w:bCs/>
                <w:color w:val="000000"/>
                <w:sz w:val="24"/>
                <w:szCs w:val="24"/>
                <w:lang w:val="uk"/>
              </w:rPr>
              <w:t>в електронному медичному записі електронної медичної карти пацієнта для лікаря спеціалізованої медичної допомоги</w:t>
            </w:r>
          </w:p>
          <w:p w14:paraId="7F966037"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lastRenderedPageBreak/>
              <w:t xml:space="preserve">створення шаблонів об’єктивного обстеження </w:t>
            </w:r>
            <w:r w:rsidRPr="000F3E0B">
              <w:rPr>
                <w:rFonts w:ascii="Times New Roman" w:hAnsi="Times New Roman" w:cs="Times New Roman"/>
                <w:bCs/>
                <w:color w:val="000000"/>
                <w:sz w:val="24"/>
                <w:szCs w:val="24"/>
                <w:lang w:val="uk"/>
              </w:rPr>
              <w:t>в електронному медичному записі електронної медичної карти пацієнта для лікаря спеціалізованої медичної допомоги</w:t>
            </w:r>
          </w:p>
          <w:p w14:paraId="46F61019"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0F3E0B">
              <w:rPr>
                <w:rFonts w:ascii="Times New Roman" w:hAnsi="Times New Roman" w:cs="Times New Roman"/>
                <w:bCs/>
                <w:color w:val="000000"/>
                <w:sz w:val="24"/>
                <w:szCs w:val="24"/>
                <w:lang w:val="uk"/>
              </w:rPr>
              <w:t>для лікаря первинної медичної допомоги</w:t>
            </w:r>
          </w:p>
          <w:p w14:paraId="68D45B22"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0F3E0B">
              <w:rPr>
                <w:rFonts w:ascii="Times New Roman" w:hAnsi="Times New Roman" w:cs="Times New Roman"/>
                <w:bCs/>
                <w:color w:val="000000"/>
                <w:sz w:val="24"/>
                <w:szCs w:val="24"/>
                <w:lang w:val="uk"/>
              </w:rPr>
              <w:t>для лікаря спеціалізованої медичної допомоги</w:t>
            </w:r>
          </w:p>
          <w:p w14:paraId="35B90F34"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0F3E0B">
              <w:rPr>
                <w:rFonts w:ascii="Times New Roman" w:hAnsi="Times New Roman" w:cs="Times New Roman"/>
                <w:bCs/>
                <w:color w:val="000000"/>
                <w:sz w:val="24"/>
                <w:szCs w:val="24"/>
                <w:lang w:val="uk"/>
              </w:rPr>
              <w:t>для лікаря первинної медичної допомоги</w:t>
            </w:r>
          </w:p>
          <w:p w14:paraId="17890E4B"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0F3E0B">
              <w:rPr>
                <w:rFonts w:ascii="Times New Roman" w:hAnsi="Times New Roman" w:cs="Times New Roman"/>
                <w:bCs/>
                <w:color w:val="000000"/>
                <w:sz w:val="24"/>
                <w:szCs w:val="24"/>
                <w:lang w:val="uk"/>
              </w:rPr>
              <w:t>для лікаря спеціалізованої медичної допомоги</w:t>
            </w:r>
          </w:p>
          <w:p w14:paraId="7FF602E6"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bCs/>
                <w:color w:val="000000"/>
                <w:sz w:val="24"/>
                <w:szCs w:val="24"/>
                <w:lang w:val="uk"/>
              </w:rPr>
              <w:t>створення шаблонів заключень в діагностичних звітах</w:t>
            </w:r>
          </w:p>
          <w:p w14:paraId="1BDA1F7A"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швидка синхронізація або об’єднання пацієнтів на сторінці створення події із застосування шаблона ЕМЗ</w:t>
            </w:r>
          </w:p>
          <w:p w14:paraId="19F650C8" w14:textId="77777777" w:rsidR="000F3E0B" w:rsidRPr="000F3E0B" w:rsidRDefault="000F3E0B" w:rsidP="000B01E3">
            <w:pPr>
              <w:jc w:val="both"/>
              <w:rPr>
                <w:rFonts w:ascii="Times New Roman" w:hAnsi="Times New Roman" w:cs="Times New Roman"/>
                <w:b/>
                <w:bCs/>
                <w:sz w:val="24"/>
                <w:szCs w:val="24"/>
                <w:lang w:val="uk"/>
              </w:rPr>
            </w:pPr>
          </w:p>
          <w:p w14:paraId="1985CABF" w14:textId="77777777" w:rsidR="000F3E0B" w:rsidRPr="000F3E0B" w:rsidRDefault="000F3E0B" w:rsidP="000B01E3">
            <w:pPr>
              <w:jc w:val="both"/>
              <w:rPr>
                <w:rFonts w:ascii="Times New Roman" w:hAnsi="Times New Roman" w:cs="Times New Roman"/>
                <w:b/>
                <w:bCs/>
                <w:sz w:val="24"/>
                <w:szCs w:val="24"/>
                <w:lang w:val="uk"/>
              </w:rPr>
            </w:pPr>
            <w:r w:rsidRPr="000F3E0B">
              <w:rPr>
                <w:rFonts w:ascii="Times New Roman" w:hAnsi="Times New Roman" w:cs="Times New Roman"/>
                <w:b/>
                <w:bCs/>
                <w:sz w:val="24"/>
                <w:szCs w:val="24"/>
                <w:lang w:val="uk"/>
              </w:rPr>
              <w:t>Функції обліку пацієнтів та управління каталогом пацієнтів</w:t>
            </w:r>
          </w:p>
          <w:p w14:paraId="3CBFBCCE" w14:textId="77777777" w:rsidR="000F3E0B" w:rsidRPr="000F3E0B" w:rsidRDefault="000F3E0B" w:rsidP="000B01E3">
            <w:pPr>
              <w:rPr>
                <w:rFonts w:ascii="Times New Roman" w:hAnsi="Times New Roman" w:cs="Times New Roman"/>
                <w:sz w:val="24"/>
                <w:szCs w:val="24"/>
              </w:rPr>
            </w:pPr>
            <w:r w:rsidRPr="000F3E0B">
              <w:rPr>
                <w:rFonts w:ascii="Times New Roman" w:hAnsi="Times New Roman" w:cs="Times New Roman"/>
                <w:sz w:val="24"/>
                <w:szCs w:val="24"/>
                <w:lang w:val="uk"/>
              </w:rPr>
              <w:t xml:space="preserve">Система має забезпечувати необхідні функції управління </w:t>
            </w:r>
            <w:proofErr w:type="spellStart"/>
            <w:r w:rsidRPr="000F3E0B">
              <w:rPr>
                <w:rFonts w:ascii="Times New Roman" w:hAnsi="Times New Roman" w:cs="Times New Roman"/>
                <w:sz w:val="24"/>
                <w:szCs w:val="24"/>
                <w:lang w:val="uk"/>
              </w:rPr>
              <w:t>пацієнтопотоком</w:t>
            </w:r>
            <w:proofErr w:type="spellEnd"/>
            <w:r w:rsidRPr="000F3E0B">
              <w:rPr>
                <w:rFonts w:ascii="Times New Roman" w:hAnsi="Times New Roman" w:cs="Times New Roman"/>
                <w:sz w:val="24"/>
                <w:szCs w:val="24"/>
                <w:lang w:val="uk"/>
              </w:rPr>
              <w:t>:</w:t>
            </w:r>
          </w:p>
          <w:p w14:paraId="22BB064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створення нового ідентифікованого пацієнта в Системі при міграції його електронного направлення</w:t>
            </w:r>
          </w:p>
          <w:p w14:paraId="7BEB8FCD"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lang w:val="uk"/>
              </w:rPr>
            </w:pPr>
            <w:r w:rsidRPr="000F3E0B">
              <w:rPr>
                <w:rFonts w:ascii="Times New Roman" w:hAnsi="Times New Roman" w:cs="Times New Roman"/>
                <w:sz w:val="24"/>
                <w:szCs w:val="24"/>
                <w:lang w:val="uk"/>
              </w:rPr>
              <w:t>реєстрація та облік медичних карток пацієнтів (включаючи загальні дані пацієнта, медичні документи, перелік взаємодій за епізодами, додаткові медичні документи та ін.).</w:t>
            </w:r>
          </w:p>
          <w:p w14:paraId="16F8A16A"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створення номеру медичної карти пацієнта та пошук по фільтрації за номером медичної карти пацієнта</w:t>
            </w:r>
          </w:p>
          <w:p w14:paraId="5B550F63"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реалізована можливість пакетного закриття епізодів по кожному пацієнту</w:t>
            </w:r>
          </w:p>
          <w:p w14:paraId="693C256D"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швидка синхронізація або об’єднання пацієнтів на сторінці створення події із застосування шаблона ЕМЗ</w:t>
            </w:r>
          </w:p>
          <w:p w14:paraId="4374A5F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зручний та оперативний пошук пацієнтів за комбінацією широкого спектру параметрів, зокрема: контекстний пошук за прізвищем, ім'ям, по-батькові пацієнта, датою народження, </w:t>
            </w:r>
            <w:proofErr w:type="spellStart"/>
            <w:r w:rsidRPr="000F3E0B">
              <w:rPr>
                <w:rFonts w:ascii="Times New Roman" w:hAnsi="Times New Roman" w:cs="Times New Roman"/>
                <w:sz w:val="24"/>
                <w:szCs w:val="24"/>
                <w:lang w:val="uk"/>
              </w:rPr>
              <w:t>адресою</w:t>
            </w:r>
            <w:proofErr w:type="spellEnd"/>
            <w:r w:rsidRPr="000F3E0B">
              <w:rPr>
                <w:rFonts w:ascii="Times New Roman" w:hAnsi="Times New Roman" w:cs="Times New Roman"/>
                <w:sz w:val="24"/>
                <w:szCs w:val="24"/>
                <w:lang w:val="uk"/>
              </w:rPr>
              <w:t xml:space="preserve"> проживання (область, район, населений пункт, вулиця, будинок), телефоном та іншими.</w:t>
            </w:r>
          </w:p>
          <w:p w14:paraId="6D1070C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система має забезпечувати доступ користувачам до даних пацієнта, відповідно до функціональних обов'язків користувача та рівня доступу, наданого йому адміністратором.</w:t>
            </w:r>
          </w:p>
          <w:p w14:paraId="2AC3D0B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система повинна забезпечувати контроль унікальності запису по кожному пацієнту та надавати відповідні </w:t>
            </w:r>
            <w:proofErr w:type="spellStart"/>
            <w:r w:rsidRPr="000F3E0B">
              <w:rPr>
                <w:rFonts w:ascii="Times New Roman" w:hAnsi="Times New Roman" w:cs="Times New Roman"/>
                <w:sz w:val="24"/>
                <w:szCs w:val="24"/>
                <w:lang w:val="uk"/>
              </w:rPr>
              <w:t>нотифікаційні</w:t>
            </w:r>
            <w:proofErr w:type="spellEnd"/>
            <w:r w:rsidRPr="000F3E0B">
              <w:rPr>
                <w:rFonts w:ascii="Times New Roman" w:hAnsi="Times New Roman" w:cs="Times New Roman"/>
                <w:sz w:val="24"/>
                <w:szCs w:val="24"/>
                <w:lang w:val="uk"/>
              </w:rPr>
              <w:t xml:space="preserve"> повідомлення користувачу.</w:t>
            </w:r>
          </w:p>
          <w:p w14:paraId="352B0CDE"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можливість додавання та вилучення зв'язку електронної картки пацієнта закладу з унікальним ідентифікатором ідентифікованого або неідентифікованого пацієнта в ЦБД ЕСОЗ.</w:t>
            </w:r>
          </w:p>
          <w:p w14:paraId="4F997B5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формування карти пацієнта для відображення інформації про пацієнта, статусу реєстрації в ЕСОЗ, електронних медичних записів, історії та наступних записів на прийом.</w:t>
            </w:r>
          </w:p>
          <w:p w14:paraId="4E1C7DA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відображення внесених ЕМЗ, історії хвороби, створених електронних направлень та електронних рецептів.</w:t>
            </w:r>
          </w:p>
          <w:p w14:paraId="360D8ED1"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sz w:val="24"/>
                <w:szCs w:val="24"/>
                <w:lang w:val="uk"/>
              </w:rPr>
              <w:lastRenderedPageBreak/>
              <w:t>Система має забезпечувати роботу з ургентними пацієнтами – реєстрацію неідентифікованих осіб з наступним доповненням відсутніми даними.</w:t>
            </w:r>
          </w:p>
          <w:p w14:paraId="412CBA46" w14:textId="77777777" w:rsidR="000F3E0B" w:rsidRPr="000F3E0B" w:rsidRDefault="000F3E0B" w:rsidP="000B01E3">
            <w:pPr>
              <w:jc w:val="both"/>
              <w:rPr>
                <w:rFonts w:ascii="Times New Roman" w:hAnsi="Times New Roman" w:cs="Times New Roman"/>
                <w:b/>
                <w:bCs/>
                <w:color w:val="000000"/>
                <w:sz w:val="24"/>
                <w:szCs w:val="24"/>
                <w:lang w:val="uk"/>
              </w:rPr>
            </w:pPr>
          </w:p>
          <w:p w14:paraId="6BF2DACE"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b/>
                <w:bCs/>
                <w:color w:val="000000"/>
                <w:sz w:val="24"/>
                <w:szCs w:val="24"/>
                <w:lang w:val="uk"/>
              </w:rPr>
              <w:t>Функції роботи з записами про ідентифікованих пацієнтів</w:t>
            </w:r>
          </w:p>
          <w:p w14:paraId="5EC106B2"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sz w:val="24"/>
                <w:szCs w:val="24"/>
                <w:lang w:val="uk"/>
              </w:rPr>
              <w:t>Система має забезпечувати можливість роботи з записами про ідентифікованих пацієнтів, що містяться в ЕСОЗ (</w:t>
            </w:r>
            <w:proofErr w:type="spellStart"/>
            <w:r w:rsidRPr="000F3E0B">
              <w:rPr>
                <w:rFonts w:ascii="Times New Roman" w:hAnsi="Times New Roman" w:cs="Times New Roman"/>
                <w:sz w:val="24"/>
                <w:szCs w:val="24"/>
                <w:lang w:val="uk"/>
              </w:rPr>
              <w:t>eHealth</w:t>
            </w:r>
            <w:proofErr w:type="spellEnd"/>
            <w:r w:rsidRPr="000F3E0B">
              <w:rPr>
                <w:rFonts w:ascii="Times New Roman" w:hAnsi="Times New Roman" w:cs="Times New Roman"/>
                <w:sz w:val="24"/>
                <w:szCs w:val="24"/>
                <w:lang w:val="uk"/>
              </w:rPr>
              <w:t>):</w:t>
            </w:r>
          </w:p>
          <w:p w14:paraId="2E2AD03A"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створення нового ідентифікованого пацієнта в Системі при міграції його електронного направлення</w:t>
            </w:r>
          </w:p>
          <w:p w14:paraId="3B831AAF"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пошуку запису про пацієнта в ЦБД ЕСОЗ за основними та додатковими параметрами.</w:t>
            </w:r>
          </w:p>
          <w:p w14:paraId="2FA38EB5"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отримання даних про пацієнта з ЦБД ЕСОЗ, а також його методів аутентифікації.</w:t>
            </w:r>
          </w:p>
          <w:p w14:paraId="30A67525"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реєстрації нового пацієнта в ЦБД ЕСОЗ.</w:t>
            </w:r>
          </w:p>
          <w:p w14:paraId="7CE8D98A"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оновлення запису про пацієнта із можливістю вибору методу автентифікації.</w:t>
            </w:r>
          </w:p>
          <w:p w14:paraId="0BEE7FD1"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друк інформаційної пам’ятки по ідентифікованому пацієнту.</w:t>
            </w:r>
          </w:p>
          <w:p w14:paraId="57AA31FE"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управління методами автентифікації.</w:t>
            </w:r>
          </w:p>
          <w:p w14:paraId="374CB88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отримання інформації щодо запитів на приєднання </w:t>
            </w:r>
            <w:r w:rsidRPr="000F3E0B">
              <w:rPr>
                <w:rFonts w:ascii="Times New Roman" w:hAnsi="Times New Roman" w:cs="Times New Roman"/>
                <w:color w:val="000000"/>
                <w:sz w:val="24"/>
                <w:szCs w:val="24"/>
                <w:lang w:val="uk"/>
              </w:rPr>
              <w:t>записів неідентифікованих пацієнтів до запису ідентифікованого пацієнта.</w:t>
            </w:r>
          </w:p>
          <w:p w14:paraId="155042C1"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отримання даних про ЕМЗ по приєднаним записам неідентифікованих пацієнтів.</w:t>
            </w:r>
          </w:p>
          <w:p w14:paraId="431D9791"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sz w:val="24"/>
                <w:szCs w:val="24"/>
                <w:lang w:val="uk"/>
              </w:rPr>
              <w:t>створення номеру медичної карти пацієнта та пошук по фільтрації за номером медичної карти пацієнта</w:t>
            </w:r>
          </w:p>
          <w:p w14:paraId="614C6B04" w14:textId="77777777" w:rsidR="000F3E0B" w:rsidRPr="000F3E0B" w:rsidRDefault="000F3E0B" w:rsidP="000B01E3">
            <w:pPr>
              <w:jc w:val="both"/>
              <w:rPr>
                <w:rFonts w:ascii="Times New Roman" w:hAnsi="Times New Roman" w:cs="Times New Roman"/>
                <w:b/>
                <w:bCs/>
                <w:color w:val="000000"/>
                <w:sz w:val="24"/>
                <w:szCs w:val="24"/>
                <w:lang w:val="uk"/>
              </w:rPr>
            </w:pPr>
          </w:p>
          <w:p w14:paraId="4BB27462"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b/>
                <w:bCs/>
                <w:color w:val="000000"/>
                <w:sz w:val="24"/>
                <w:szCs w:val="24"/>
                <w:lang w:val="uk"/>
              </w:rPr>
              <w:t>Функції роботи з записами про неідентифікованих пацієнтів</w:t>
            </w:r>
          </w:p>
          <w:p w14:paraId="1827BE14"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sz w:val="24"/>
                <w:szCs w:val="24"/>
                <w:lang w:val="uk"/>
              </w:rPr>
              <w:t>Система має забезпечувати можливість створення, оновлення та отримання інформації щодо неідентифікованого пацієнта з ЕСОЗ (</w:t>
            </w:r>
            <w:proofErr w:type="spellStart"/>
            <w:r w:rsidRPr="000F3E0B">
              <w:rPr>
                <w:rFonts w:ascii="Times New Roman" w:hAnsi="Times New Roman" w:cs="Times New Roman"/>
                <w:sz w:val="24"/>
                <w:szCs w:val="24"/>
                <w:lang w:val="uk"/>
              </w:rPr>
              <w:t>eHealth</w:t>
            </w:r>
            <w:proofErr w:type="spellEnd"/>
            <w:r w:rsidRPr="000F3E0B">
              <w:rPr>
                <w:rFonts w:ascii="Times New Roman" w:hAnsi="Times New Roman" w:cs="Times New Roman"/>
                <w:sz w:val="24"/>
                <w:szCs w:val="24"/>
                <w:lang w:val="uk"/>
              </w:rPr>
              <w:t>) для працівників стаціонару у відповідності до наданим їм у системі прав:</w:t>
            </w:r>
          </w:p>
          <w:p w14:paraId="47B3BD03"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створення запису про неідентифікованого пацієнта.</w:t>
            </w:r>
          </w:p>
          <w:p w14:paraId="5566FB53"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друк інформаційної пам’ятки по неідентифікованому пацієнту.</w:t>
            </w:r>
          </w:p>
          <w:p w14:paraId="6AC473D2"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отримання даних з ЦБД ЕСОЗ про неідентифікованого пацієнта за його ідентифікатором або номером ЕН на переведення з одного ЗОЗ до іншого..</w:t>
            </w:r>
          </w:p>
          <w:p w14:paraId="0D9C22DF"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оновлення запису про неідентифікованого пацієнта..</w:t>
            </w:r>
          </w:p>
          <w:p w14:paraId="39F287EC"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приєднання записів неідентифікованого пацієнта до записів ідентифікованого пацієнта.</w:t>
            </w:r>
          </w:p>
          <w:p w14:paraId="28554A71"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друкована форма по приєднанню записів неідентифікованого пацієнта до запису ідентифікованого пацієнта.</w:t>
            </w:r>
          </w:p>
          <w:p w14:paraId="6B15A57E"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створення взаємодії з типом “Альтернативна ідентифікація пацієнта”, що містить розширений перелік спостережень, та відправка її до ЦБД ЕСОЗ.</w:t>
            </w:r>
          </w:p>
          <w:p w14:paraId="387AC7D0" w14:textId="77777777" w:rsidR="000F3E0B" w:rsidRPr="000F3E0B" w:rsidRDefault="000F3E0B" w:rsidP="000B01E3">
            <w:pPr>
              <w:jc w:val="both"/>
              <w:rPr>
                <w:rFonts w:ascii="Times New Roman" w:hAnsi="Times New Roman" w:cs="Times New Roman"/>
                <w:sz w:val="24"/>
                <w:szCs w:val="24"/>
                <w:lang w:val="uk"/>
              </w:rPr>
            </w:pPr>
            <w:r w:rsidRPr="000F3E0B">
              <w:rPr>
                <w:rFonts w:ascii="Times New Roman" w:hAnsi="Times New Roman" w:cs="Times New Roman"/>
                <w:b/>
                <w:bCs/>
                <w:sz w:val="24"/>
                <w:szCs w:val="24"/>
                <w:lang w:val="uk"/>
              </w:rPr>
              <w:t xml:space="preserve">Функції з синхронізації записів з ЕСОЗ </w:t>
            </w:r>
            <w:proofErr w:type="spellStart"/>
            <w:r w:rsidRPr="000F3E0B">
              <w:rPr>
                <w:rFonts w:ascii="Times New Roman" w:hAnsi="Times New Roman" w:cs="Times New Roman"/>
                <w:b/>
                <w:bCs/>
                <w:sz w:val="24"/>
                <w:szCs w:val="24"/>
                <w:lang w:val="uk"/>
              </w:rPr>
              <w:t>eHealth</w:t>
            </w:r>
            <w:proofErr w:type="spellEnd"/>
          </w:p>
          <w:p w14:paraId="595045E9" w14:textId="77777777" w:rsidR="000F3E0B" w:rsidRPr="000F3E0B" w:rsidRDefault="000F3E0B" w:rsidP="000B01E3">
            <w:pPr>
              <w:rPr>
                <w:rFonts w:ascii="Times New Roman" w:hAnsi="Times New Roman" w:cs="Times New Roman"/>
                <w:sz w:val="24"/>
                <w:szCs w:val="24"/>
                <w:lang w:val="uk"/>
              </w:rPr>
            </w:pPr>
            <w:r w:rsidRPr="000F3E0B">
              <w:rPr>
                <w:rFonts w:ascii="Times New Roman" w:hAnsi="Times New Roman" w:cs="Times New Roman"/>
                <w:sz w:val="24"/>
                <w:szCs w:val="24"/>
                <w:lang w:val="uk"/>
              </w:rPr>
              <w:t>Система має забезпечує синхронізацію даних з ЦБД ЕСОЗ (</w:t>
            </w:r>
            <w:proofErr w:type="spellStart"/>
            <w:r w:rsidRPr="000F3E0B">
              <w:rPr>
                <w:rFonts w:ascii="Times New Roman" w:hAnsi="Times New Roman" w:cs="Times New Roman"/>
                <w:sz w:val="24"/>
                <w:szCs w:val="24"/>
                <w:lang w:val="uk"/>
              </w:rPr>
              <w:t>eHealth</w:t>
            </w:r>
            <w:proofErr w:type="spellEnd"/>
            <w:r w:rsidRPr="000F3E0B">
              <w:rPr>
                <w:rFonts w:ascii="Times New Roman" w:hAnsi="Times New Roman" w:cs="Times New Roman"/>
                <w:sz w:val="24"/>
                <w:szCs w:val="24"/>
                <w:lang w:val="uk"/>
              </w:rPr>
              <w:t>), а саме:</w:t>
            </w:r>
          </w:p>
          <w:p w14:paraId="7796E331"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синхронізація місць надання послуг (МНП) закладу;</w:t>
            </w:r>
          </w:p>
          <w:p w14:paraId="7296D00D"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синхронізація видів послуг за кожним МНП;</w:t>
            </w:r>
          </w:p>
          <w:p w14:paraId="1EB8694D"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синхронізація </w:t>
            </w:r>
            <w:proofErr w:type="spellStart"/>
            <w:r w:rsidRPr="000F3E0B">
              <w:rPr>
                <w:rFonts w:ascii="Times New Roman" w:hAnsi="Times New Roman" w:cs="Times New Roman"/>
                <w:sz w:val="24"/>
                <w:szCs w:val="24"/>
                <w:lang w:val="uk"/>
              </w:rPr>
              <w:t>eHealth</w:t>
            </w:r>
            <w:proofErr w:type="spellEnd"/>
            <w:r w:rsidRPr="000F3E0B">
              <w:rPr>
                <w:rFonts w:ascii="Times New Roman" w:hAnsi="Times New Roman" w:cs="Times New Roman"/>
                <w:sz w:val="24"/>
                <w:szCs w:val="24"/>
                <w:lang w:val="uk"/>
              </w:rPr>
              <w:t>-профілів співробітників з автоматичним  створенням відповідної картки в системі, до якої прикріплюються імпортовані з ЦБД ЕСОЗ записи;</w:t>
            </w:r>
          </w:p>
          <w:p w14:paraId="23AC7C13"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синхронізація </w:t>
            </w:r>
            <w:proofErr w:type="spellStart"/>
            <w:r w:rsidRPr="000F3E0B">
              <w:rPr>
                <w:rFonts w:ascii="Times New Roman" w:hAnsi="Times New Roman" w:cs="Times New Roman"/>
                <w:sz w:val="24"/>
                <w:szCs w:val="24"/>
                <w:lang w:val="uk"/>
              </w:rPr>
              <w:t>eHealth</w:t>
            </w:r>
            <w:proofErr w:type="spellEnd"/>
            <w:r w:rsidRPr="000F3E0B">
              <w:rPr>
                <w:rFonts w:ascii="Times New Roman" w:hAnsi="Times New Roman" w:cs="Times New Roman"/>
                <w:sz w:val="24"/>
                <w:szCs w:val="24"/>
                <w:lang w:val="uk"/>
              </w:rPr>
              <w:t>-ролей співробітників, які прикріплюються до відповідної картки співробітника в системі.</w:t>
            </w:r>
          </w:p>
          <w:p w14:paraId="2B20BB39" w14:textId="77777777" w:rsidR="000F3E0B" w:rsidRPr="000F3E0B" w:rsidRDefault="000F3E0B" w:rsidP="000B01E3">
            <w:pPr>
              <w:jc w:val="both"/>
              <w:rPr>
                <w:rFonts w:ascii="Times New Roman" w:hAnsi="Times New Roman" w:cs="Times New Roman"/>
                <w:b/>
                <w:bCs/>
                <w:color w:val="000000"/>
                <w:sz w:val="24"/>
                <w:szCs w:val="24"/>
                <w:lang w:val="uk"/>
              </w:rPr>
            </w:pPr>
          </w:p>
          <w:p w14:paraId="21BB36C7"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b/>
                <w:bCs/>
                <w:color w:val="000000"/>
                <w:sz w:val="24"/>
                <w:szCs w:val="24"/>
                <w:lang w:val="uk"/>
              </w:rPr>
              <w:t xml:space="preserve">Функції роботи зі звітами, </w:t>
            </w:r>
            <w:r w:rsidRPr="000F3E0B">
              <w:rPr>
                <w:rFonts w:ascii="Times New Roman" w:hAnsi="Times New Roman" w:cs="Times New Roman"/>
                <w:b/>
                <w:bCs/>
                <w:sz w:val="24"/>
                <w:szCs w:val="24"/>
                <w:lang w:val="uk"/>
              </w:rPr>
              <w:t xml:space="preserve">медичною статистикою та </w:t>
            </w:r>
            <w:r w:rsidRPr="000F3E0B">
              <w:rPr>
                <w:rFonts w:ascii="Times New Roman" w:hAnsi="Times New Roman" w:cs="Times New Roman"/>
                <w:b/>
                <w:bCs/>
                <w:color w:val="000000"/>
                <w:sz w:val="24"/>
                <w:szCs w:val="24"/>
                <w:lang w:val="uk"/>
              </w:rPr>
              <w:t>аналітика</w:t>
            </w:r>
          </w:p>
          <w:p w14:paraId="26312532"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Система має забезпечувати формування звітних документів згідно затверджених форм </w:t>
            </w:r>
            <w:proofErr w:type="spellStart"/>
            <w:r w:rsidRPr="000F3E0B">
              <w:rPr>
                <w:rFonts w:ascii="Times New Roman" w:hAnsi="Times New Roman" w:cs="Times New Roman"/>
                <w:sz w:val="24"/>
                <w:szCs w:val="24"/>
                <w:lang w:val="uk"/>
              </w:rPr>
              <w:t>МОЗу</w:t>
            </w:r>
            <w:proofErr w:type="spellEnd"/>
            <w:r w:rsidRPr="000F3E0B">
              <w:rPr>
                <w:rFonts w:ascii="Times New Roman" w:hAnsi="Times New Roman" w:cs="Times New Roman"/>
                <w:sz w:val="24"/>
                <w:szCs w:val="24"/>
                <w:lang w:val="uk"/>
              </w:rPr>
              <w:t>.</w:t>
            </w:r>
          </w:p>
          <w:p w14:paraId="466CABC8"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Система має надавати вбудовані графічні та табличні засоби аналізу кількісних та  якісних показників.</w:t>
            </w:r>
          </w:p>
          <w:p w14:paraId="5206EF7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Система має надавати можливість вивантаження та друку даних з відповідних журналів:</w:t>
            </w:r>
          </w:p>
          <w:p w14:paraId="6F1DCA4C"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вивантаження даних з журналу пацієнтів у форматі *.</w:t>
            </w:r>
            <w:proofErr w:type="spellStart"/>
            <w:r w:rsidRPr="000F3E0B">
              <w:rPr>
                <w:rFonts w:ascii="Times New Roman" w:hAnsi="Times New Roman" w:cs="Times New Roman"/>
                <w:color w:val="000000"/>
                <w:sz w:val="24"/>
                <w:szCs w:val="24"/>
                <w:lang w:val="uk"/>
              </w:rPr>
              <w:t>xls</w:t>
            </w:r>
            <w:proofErr w:type="spellEnd"/>
            <w:r w:rsidRPr="000F3E0B">
              <w:rPr>
                <w:rFonts w:ascii="Times New Roman" w:hAnsi="Times New Roman" w:cs="Times New Roman"/>
                <w:color w:val="000000"/>
                <w:sz w:val="24"/>
                <w:szCs w:val="24"/>
                <w:lang w:val="uk"/>
              </w:rPr>
              <w:t>, *.</w:t>
            </w:r>
            <w:proofErr w:type="spellStart"/>
            <w:r w:rsidRPr="000F3E0B">
              <w:rPr>
                <w:rFonts w:ascii="Times New Roman" w:hAnsi="Times New Roman" w:cs="Times New Roman"/>
                <w:color w:val="000000"/>
                <w:sz w:val="24"/>
                <w:szCs w:val="24"/>
                <w:lang w:val="uk"/>
              </w:rPr>
              <w:t>xlsx</w:t>
            </w:r>
            <w:proofErr w:type="spellEnd"/>
            <w:r w:rsidRPr="000F3E0B">
              <w:rPr>
                <w:rFonts w:ascii="Times New Roman" w:hAnsi="Times New Roman" w:cs="Times New Roman"/>
                <w:color w:val="000000"/>
                <w:sz w:val="24"/>
                <w:szCs w:val="24"/>
                <w:lang w:val="uk"/>
              </w:rPr>
              <w:t xml:space="preserve"> з можливістю обирати необхідний для вивантаження обсяг інформації (перелік колонок);</w:t>
            </w:r>
          </w:p>
          <w:p w14:paraId="64E6C18A"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вивантаження даних з журналу прийомів у форматі *.</w:t>
            </w:r>
            <w:proofErr w:type="spellStart"/>
            <w:r w:rsidRPr="000F3E0B">
              <w:rPr>
                <w:rFonts w:ascii="Times New Roman" w:hAnsi="Times New Roman" w:cs="Times New Roman"/>
                <w:color w:val="000000"/>
                <w:sz w:val="24"/>
                <w:szCs w:val="24"/>
                <w:lang w:val="uk"/>
              </w:rPr>
              <w:t>xls</w:t>
            </w:r>
            <w:proofErr w:type="spellEnd"/>
            <w:r w:rsidRPr="000F3E0B">
              <w:rPr>
                <w:rFonts w:ascii="Times New Roman" w:hAnsi="Times New Roman" w:cs="Times New Roman"/>
                <w:color w:val="000000"/>
                <w:sz w:val="24"/>
                <w:szCs w:val="24"/>
                <w:lang w:val="uk"/>
              </w:rPr>
              <w:t>, *.</w:t>
            </w:r>
            <w:proofErr w:type="spellStart"/>
            <w:r w:rsidRPr="000F3E0B">
              <w:rPr>
                <w:rFonts w:ascii="Times New Roman" w:hAnsi="Times New Roman" w:cs="Times New Roman"/>
                <w:color w:val="000000"/>
                <w:sz w:val="24"/>
                <w:szCs w:val="24"/>
                <w:lang w:val="uk"/>
              </w:rPr>
              <w:t>xlsx</w:t>
            </w:r>
            <w:proofErr w:type="spellEnd"/>
            <w:r w:rsidRPr="000F3E0B">
              <w:rPr>
                <w:rFonts w:ascii="Times New Roman" w:hAnsi="Times New Roman" w:cs="Times New Roman"/>
                <w:color w:val="000000"/>
                <w:sz w:val="24"/>
                <w:szCs w:val="24"/>
                <w:lang w:val="uk"/>
              </w:rPr>
              <w:t xml:space="preserve"> з можливістю обирати необхідний для вивантаження обсяг інформації (перелік колонок);</w:t>
            </w:r>
          </w:p>
          <w:p w14:paraId="039BB5C3"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вивантаження даних з журналу взаємодій у форматі *.</w:t>
            </w:r>
            <w:proofErr w:type="spellStart"/>
            <w:r w:rsidRPr="000F3E0B">
              <w:rPr>
                <w:rFonts w:ascii="Times New Roman" w:hAnsi="Times New Roman" w:cs="Times New Roman"/>
                <w:color w:val="000000"/>
                <w:sz w:val="24"/>
                <w:szCs w:val="24"/>
                <w:lang w:val="uk"/>
              </w:rPr>
              <w:t>xls</w:t>
            </w:r>
            <w:proofErr w:type="spellEnd"/>
            <w:r w:rsidRPr="000F3E0B">
              <w:rPr>
                <w:rFonts w:ascii="Times New Roman" w:hAnsi="Times New Roman" w:cs="Times New Roman"/>
                <w:color w:val="000000"/>
                <w:sz w:val="24"/>
                <w:szCs w:val="24"/>
                <w:lang w:val="uk"/>
              </w:rPr>
              <w:t>, *.</w:t>
            </w:r>
            <w:proofErr w:type="spellStart"/>
            <w:r w:rsidRPr="000F3E0B">
              <w:rPr>
                <w:rFonts w:ascii="Times New Roman" w:hAnsi="Times New Roman" w:cs="Times New Roman"/>
                <w:color w:val="000000"/>
                <w:sz w:val="24"/>
                <w:szCs w:val="24"/>
                <w:lang w:val="uk"/>
              </w:rPr>
              <w:t>xlsx</w:t>
            </w:r>
            <w:proofErr w:type="spellEnd"/>
            <w:r w:rsidRPr="000F3E0B">
              <w:rPr>
                <w:rFonts w:ascii="Times New Roman" w:hAnsi="Times New Roman" w:cs="Times New Roman"/>
                <w:color w:val="000000"/>
                <w:sz w:val="24"/>
                <w:szCs w:val="24"/>
                <w:lang w:val="uk"/>
              </w:rPr>
              <w:t xml:space="preserve"> з можливістю обирати необхідний для вивантаження обсяг інформації (перелік колонок);</w:t>
            </w:r>
          </w:p>
          <w:p w14:paraId="0798992A"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вивантаження даних з журналу медичних документів у форматі *.</w:t>
            </w:r>
            <w:proofErr w:type="spellStart"/>
            <w:r w:rsidRPr="000F3E0B">
              <w:rPr>
                <w:rFonts w:ascii="Times New Roman" w:hAnsi="Times New Roman" w:cs="Times New Roman"/>
                <w:color w:val="000000"/>
                <w:sz w:val="24"/>
                <w:szCs w:val="24"/>
                <w:lang w:val="uk"/>
              </w:rPr>
              <w:t>xls</w:t>
            </w:r>
            <w:proofErr w:type="spellEnd"/>
            <w:r w:rsidRPr="000F3E0B">
              <w:rPr>
                <w:rFonts w:ascii="Times New Roman" w:hAnsi="Times New Roman" w:cs="Times New Roman"/>
                <w:color w:val="000000"/>
                <w:sz w:val="24"/>
                <w:szCs w:val="24"/>
                <w:lang w:val="uk"/>
              </w:rPr>
              <w:t>, *.</w:t>
            </w:r>
            <w:proofErr w:type="spellStart"/>
            <w:r w:rsidRPr="000F3E0B">
              <w:rPr>
                <w:rFonts w:ascii="Times New Roman" w:hAnsi="Times New Roman" w:cs="Times New Roman"/>
                <w:color w:val="000000"/>
                <w:sz w:val="24"/>
                <w:szCs w:val="24"/>
                <w:lang w:val="uk"/>
              </w:rPr>
              <w:t>xlsx</w:t>
            </w:r>
            <w:proofErr w:type="spellEnd"/>
            <w:r w:rsidRPr="000F3E0B">
              <w:rPr>
                <w:rFonts w:ascii="Times New Roman" w:hAnsi="Times New Roman" w:cs="Times New Roman"/>
                <w:color w:val="000000"/>
                <w:sz w:val="24"/>
                <w:szCs w:val="24"/>
                <w:lang w:val="uk"/>
              </w:rPr>
              <w:t xml:space="preserve"> з можливістю обирати необхідний для вивантаження обсяг інформації (перелік колонок);</w:t>
            </w:r>
          </w:p>
          <w:p w14:paraId="043890E4"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формування звіту по імунізації з медичних записів</w:t>
            </w:r>
          </w:p>
          <w:p w14:paraId="091B29E3"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sz w:val="24"/>
                <w:szCs w:val="24"/>
                <w:lang w:val="uk"/>
              </w:rPr>
              <w:t>формування звітності по деклараціям</w:t>
            </w:r>
          </w:p>
          <w:p w14:paraId="72229FA3"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rPr>
              <w:t xml:space="preserve">Має бути реалізований експорт списку епізодів до </w:t>
            </w:r>
            <w:proofErr w:type="spellStart"/>
            <w:r w:rsidRPr="000F3E0B">
              <w:rPr>
                <w:rFonts w:ascii="Times New Roman" w:hAnsi="Times New Roman" w:cs="Times New Roman"/>
                <w:color w:val="000000"/>
                <w:sz w:val="24"/>
                <w:szCs w:val="24"/>
              </w:rPr>
              <w:t>excel</w:t>
            </w:r>
            <w:proofErr w:type="spellEnd"/>
            <w:r w:rsidRPr="000F3E0B">
              <w:rPr>
                <w:rFonts w:ascii="Times New Roman" w:hAnsi="Times New Roman" w:cs="Times New Roman"/>
                <w:color w:val="000000"/>
                <w:sz w:val="24"/>
                <w:szCs w:val="24"/>
              </w:rPr>
              <w:t xml:space="preserve">. </w:t>
            </w:r>
            <w:proofErr w:type="spellStart"/>
            <w:r w:rsidRPr="000F3E0B">
              <w:rPr>
                <w:rFonts w:ascii="Times New Roman" w:hAnsi="Times New Roman" w:cs="Times New Roman"/>
                <w:color w:val="000000"/>
                <w:sz w:val="24"/>
                <w:szCs w:val="24"/>
              </w:rPr>
              <w:t>Ескпорт</w:t>
            </w:r>
            <w:proofErr w:type="spellEnd"/>
            <w:r w:rsidRPr="000F3E0B">
              <w:rPr>
                <w:rFonts w:ascii="Times New Roman" w:hAnsi="Times New Roman" w:cs="Times New Roman"/>
                <w:color w:val="000000"/>
                <w:sz w:val="24"/>
                <w:szCs w:val="24"/>
              </w:rPr>
              <w:t xml:space="preserve"> можливий зі списку епізодів за МО та зі списку епізодів пацієнта з ЕМК пацієнта</w:t>
            </w:r>
          </w:p>
          <w:p w14:paraId="35531691"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Має бути 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14:paraId="4F95974F"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Має бути завантаж</w:t>
            </w:r>
            <w:proofErr w:type="spellStart"/>
            <w:r w:rsidRPr="000F3E0B">
              <w:rPr>
                <w:rFonts w:ascii="Times New Roman" w:hAnsi="Times New Roman" w:cs="Times New Roman"/>
                <w:sz w:val="24"/>
                <w:szCs w:val="24"/>
              </w:rPr>
              <w:t>ення</w:t>
            </w:r>
            <w:proofErr w:type="spellEnd"/>
            <w:r w:rsidRPr="000F3E0B">
              <w:rPr>
                <w:rFonts w:ascii="Times New Roman" w:hAnsi="Times New Roman" w:cs="Times New Roman"/>
                <w:sz w:val="24"/>
                <w:szCs w:val="24"/>
                <w:lang w:val="uk"/>
              </w:rPr>
              <w:t xml:space="preserve"> системних звітів від НСЗУ в МІС в форматі .</w:t>
            </w:r>
            <w:r w:rsidRPr="000F3E0B">
              <w:rPr>
                <w:rFonts w:ascii="Times New Roman" w:hAnsi="Times New Roman" w:cs="Times New Roman"/>
                <w:sz w:val="24"/>
                <w:szCs w:val="24"/>
                <w:lang w:val="en-US"/>
              </w:rPr>
              <w:t>xlsx</w:t>
            </w:r>
            <w:r w:rsidRPr="000F3E0B">
              <w:rPr>
                <w:rFonts w:ascii="Times New Roman" w:hAnsi="Times New Roman" w:cs="Times New Roman"/>
                <w:sz w:val="24"/>
                <w:szCs w:val="24"/>
                <w:lang w:val="uk"/>
              </w:rPr>
              <w:t xml:space="preserve"> для автоматичного аналізу помилкових електронних медичних записів та пролікованих випадків</w:t>
            </w:r>
          </w:p>
          <w:p w14:paraId="38DA9B59" w14:textId="77777777" w:rsidR="000F3E0B" w:rsidRPr="000F3E0B" w:rsidRDefault="000F3E0B" w:rsidP="000B01E3">
            <w:pPr>
              <w:contextualSpacing/>
              <w:jc w:val="both"/>
              <w:rPr>
                <w:rFonts w:ascii="Times New Roman" w:hAnsi="Times New Roman" w:cs="Times New Roman"/>
                <w:sz w:val="24"/>
                <w:szCs w:val="24"/>
              </w:rPr>
            </w:pPr>
          </w:p>
          <w:p w14:paraId="35868385" w14:textId="77777777" w:rsidR="000F3E0B" w:rsidRPr="000F3E0B" w:rsidRDefault="000F3E0B" w:rsidP="000B01E3">
            <w:pPr>
              <w:rPr>
                <w:rFonts w:ascii="Times New Roman" w:hAnsi="Times New Roman" w:cs="Times New Roman"/>
                <w:sz w:val="24"/>
                <w:szCs w:val="24"/>
              </w:rPr>
            </w:pPr>
            <w:r w:rsidRPr="000F3E0B">
              <w:rPr>
                <w:rFonts w:ascii="Times New Roman" w:hAnsi="Times New Roman" w:cs="Times New Roman"/>
                <w:b/>
                <w:bCs/>
                <w:sz w:val="24"/>
                <w:szCs w:val="24"/>
                <w:lang w:val="uk"/>
              </w:rPr>
              <w:t>Модуль Стаціонар (Приймальне відділення):</w:t>
            </w:r>
          </w:p>
          <w:p w14:paraId="04704529" w14:textId="77777777" w:rsidR="000F3E0B" w:rsidRPr="000F3E0B" w:rsidRDefault="000F3E0B" w:rsidP="000F3E0B">
            <w:pPr>
              <w:numPr>
                <w:ilvl w:val="0"/>
                <w:numId w:val="47"/>
              </w:numPr>
              <w:spacing w:after="0"/>
              <w:rPr>
                <w:rFonts w:ascii="Times New Roman" w:hAnsi="Times New Roman" w:cs="Times New Roman"/>
                <w:b/>
                <w:bCs/>
                <w:sz w:val="24"/>
                <w:szCs w:val="24"/>
                <w:lang w:val="uk"/>
              </w:rPr>
            </w:pPr>
            <w:r w:rsidRPr="000F3E0B">
              <w:rPr>
                <w:rFonts w:ascii="Times New Roman" w:hAnsi="Times New Roman" w:cs="Times New Roman"/>
                <w:color w:val="000000"/>
                <w:sz w:val="24"/>
                <w:szCs w:val="24"/>
                <w:lang w:val="uk"/>
              </w:rPr>
              <w:t>Створення госпіталізації пацієнта</w:t>
            </w:r>
          </w:p>
          <w:p w14:paraId="6219E014"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Створення неідентифікованого пацієнта при госпіталізації</w:t>
            </w:r>
          </w:p>
          <w:p w14:paraId="15B64339"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Робота з неідентифікованим пацієнтом при госпіталізації</w:t>
            </w:r>
          </w:p>
          <w:p w14:paraId="0C3DA106"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Міграція електронного направлення та пацієнта з ЕСОЗ при госпіталізації</w:t>
            </w:r>
          </w:p>
          <w:p w14:paraId="33572950"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Швидке створення епізоду з можливістю додавання номера історії хвороби при госпіталізації</w:t>
            </w:r>
          </w:p>
          <w:p w14:paraId="31D8BC81"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Оновлення даних для заповнення форми №003 та №001 при створенні госпіталізації</w:t>
            </w:r>
          </w:p>
          <w:p w14:paraId="62C45D8E" w14:textId="77777777" w:rsidR="000F3E0B" w:rsidRPr="000F3E0B" w:rsidRDefault="000F3E0B" w:rsidP="000F3E0B">
            <w:pPr>
              <w:numPr>
                <w:ilvl w:val="0"/>
                <w:numId w:val="47"/>
              </w:numPr>
              <w:spacing w:after="0"/>
              <w:rPr>
                <w:rFonts w:ascii="Times New Roman" w:hAnsi="Times New Roman" w:cs="Times New Roman"/>
                <w:b/>
                <w:bCs/>
                <w:sz w:val="24"/>
                <w:szCs w:val="24"/>
                <w:lang w:val="uk"/>
              </w:rPr>
            </w:pPr>
            <w:r w:rsidRPr="000F3E0B">
              <w:rPr>
                <w:rFonts w:ascii="Times New Roman" w:hAnsi="Times New Roman" w:cs="Times New Roman"/>
                <w:color w:val="000000"/>
                <w:sz w:val="24"/>
                <w:szCs w:val="24"/>
                <w:lang w:val="uk"/>
              </w:rPr>
              <w:t>Створення відмови від госпіталізації пацієнта</w:t>
            </w:r>
          </w:p>
          <w:p w14:paraId="2245EF5F"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Можливість внесення коментаря та прикріплення файлу в різних форматах</w:t>
            </w:r>
          </w:p>
          <w:p w14:paraId="6FFCE0BB"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Формування списку госпіталізацій на рівні медичної організації</w:t>
            </w:r>
          </w:p>
          <w:p w14:paraId="5346623D"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Фільтрація списку госпіталізацій</w:t>
            </w:r>
          </w:p>
          <w:p w14:paraId="4E33A530"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Можливість створення госпіталізації зі списку</w:t>
            </w:r>
          </w:p>
          <w:p w14:paraId="2E54F2E9"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Розміщення на ліжку (сторінка розміщень)</w:t>
            </w:r>
          </w:p>
          <w:p w14:paraId="0BF7B1A2"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Бронювання ліжка (резерв)</w:t>
            </w:r>
          </w:p>
          <w:p w14:paraId="3866574A"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Створення розміщення</w:t>
            </w:r>
          </w:p>
          <w:p w14:paraId="492F77A4" w14:textId="77777777" w:rsidR="000F3E0B" w:rsidRPr="000F3E0B" w:rsidRDefault="000F3E0B" w:rsidP="000F3E0B">
            <w:pPr>
              <w:numPr>
                <w:ilvl w:val="0"/>
                <w:numId w:val="47"/>
              </w:numPr>
              <w:spacing w:after="0"/>
              <w:rPr>
                <w:rFonts w:ascii="Times New Roman" w:hAnsi="Times New Roman" w:cs="Times New Roman"/>
                <w:bCs/>
                <w:sz w:val="24"/>
                <w:szCs w:val="24"/>
                <w:lang w:val="uk"/>
              </w:rPr>
            </w:pPr>
            <w:proofErr w:type="spellStart"/>
            <w:r w:rsidRPr="000F3E0B">
              <w:rPr>
                <w:rFonts w:ascii="Times New Roman" w:hAnsi="Times New Roman" w:cs="Times New Roman"/>
                <w:bCs/>
                <w:sz w:val="24"/>
                <w:szCs w:val="24"/>
                <w:lang w:val="uk"/>
              </w:rPr>
              <w:t>Дорозміщення</w:t>
            </w:r>
            <w:proofErr w:type="spellEnd"/>
            <w:r w:rsidRPr="000F3E0B">
              <w:rPr>
                <w:rFonts w:ascii="Times New Roman" w:hAnsi="Times New Roman" w:cs="Times New Roman"/>
                <w:bCs/>
                <w:sz w:val="24"/>
                <w:szCs w:val="24"/>
                <w:lang w:val="uk"/>
              </w:rPr>
              <w:t>/переміщення на інше ліжко</w:t>
            </w:r>
          </w:p>
          <w:p w14:paraId="3D0DAC8A"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Видалення розміщення</w:t>
            </w:r>
          </w:p>
          <w:p w14:paraId="50A0FB6E"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lastRenderedPageBreak/>
              <w:t>Редагування розміщення</w:t>
            </w:r>
          </w:p>
          <w:p w14:paraId="4ADA87DF"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Звільнення ліжка</w:t>
            </w:r>
          </w:p>
          <w:p w14:paraId="3C9B58D8"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Швидке створення події зі списку госпіталізації для заповнення щоденників та консультацій у формі №003</w:t>
            </w:r>
          </w:p>
          <w:p w14:paraId="2EAC2059"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Виписка зі стаціонару</w:t>
            </w:r>
          </w:p>
          <w:p w14:paraId="1C61D3EC"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Створення медичного запису для виписки за шаблоном</w:t>
            </w:r>
          </w:p>
          <w:p w14:paraId="700BB330"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 xml:space="preserve">Створення медичного запису для виписки без шаблону із </w:t>
            </w:r>
            <w:proofErr w:type="spellStart"/>
            <w:r w:rsidRPr="000F3E0B">
              <w:rPr>
                <w:rFonts w:ascii="Times New Roman" w:hAnsi="Times New Roman" w:cs="Times New Roman"/>
                <w:bCs/>
                <w:sz w:val="24"/>
                <w:szCs w:val="24"/>
                <w:lang w:val="uk"/>
              </w:rPr>
              <w:t>передзаповненням</w:t>
            </w:r>
            <w:proofErr w:type="spellEnd"/>
            <w:r w:rsidRPr="000F3E0B">
              <w:rPr>
                <w:rFonts w:ascii="Times New Roman" w:hAnsi="Times New Roman" w:cs="Times New Roman"/>
                <w:bCs/>
                <w:sz w:val="24"/>
                <w:szCs w:val="24"/>
                <w:lang w:val="uk"/>
              </w:rPr>
              <w:t xml:space="preserve"> даних по події, епізоду, діагнозу, послуги, спостереження, діагностичного звіту, процедури, госпіталізації</w:t>
            </w:r>
          </w:p>
          <w:p w14:paraId="0BE629F5"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Відмова від госпіталізації</w:t>
            </w:r>
          </w:p>
          <w:p w14:paraId="17E456AD"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Створення медичного запису для відмови від госпіталізації за шаблоном</w:t>
            </w:r>
          </w:p>
          <w:p w14:paraId="2DDDE6F1"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Створення медичного запису для відмови від госпіталізації без шаблону із заповненням даних по події, епізоду, діагнозу</w:t>
            </w:r>
          </w:p>
          <w:p w14:paraId="34F178F4"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Швидкий перехід на сторінку погашення направлення зі списку</w:t>
            </w:r>
          </w:p>
          <w:p w14:paraId="2EB9F478"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Функція швидкого закриття епізоду зі списку</w:t>
            </w:r>
          </w:p>
          <w:p w14:paraId="2EE4728A"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Підключення Майстер-друку в переліку форм №003, 001, 066, 027</w:t>
            </w:r>
          </w:p>
          <w:p w14:paraId="0D0AF4E6"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Друк повної форми №003</w:t>
            </w:r>
          </w:p>
          <w:p w14:paraId="7861CA15"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 xml:space="preserve">Сторінка </w:t>
            </w:r>
            <w:proofErr w:type="spellStart"/>
            <w:r w:rsidRPr="000F3E0B">
              <w:rPr>
                <w:rFonts w:ascii="Times New Roman" w:hAnsi="Times New Roman" w:cs="Times New Roman"/>
                <w:bCs/>
                <w:sz w:val="24"/>
                <w:szCs w:val="24"/>
                <w:lang w:val="uk"/>
              </w:rPr>
              <w:t>переддруку</w:t>
            </w:r>
            <w:proofErr w:type="spellEnd"/>
            <w:r w:rsidRPr="000F3E0B">
              <w:rPr>
                <w:rFonts w:ascii="Times New Roman" w:hAnsi="Times New Roman" w:cs="Times New Roman"/>
                <w:bCs/>
                <w:sz w:val="24"/>
                <w:szCs w:val="24"/>
                <w:lang w:val="uk"/>
              </w:rPr>
              <w:t xml:space="preserve"> з можливістю </w:t>
            </w:r>
            <w:proofErr w:type="spellStart"/>
            <w:r w:rsidRPr="000F3E0B">
              <w:rPr>
                <w:rFonts w:ascii="Times New Roman" w:hAnsi="Times New Roman" w:cs="Times New Roman"/>
                <w:bCs/>
                <w:sz w:val="24"/>
                <w:szCs w:val="24"/>
                <w:lang w:val="uk"/>
              </w:rPr>
              <w:t>дозаповнення</w:t>
            </w:r>
            <w:proofErr w:type="spellEnd"/>
            <w:r w:rsidRPr="000F3E0B">
              <w:rPr>
                <w:rFonts w:ascii="Times New Roman" w:hAnsi="Times New Roman" w:cs="Times New Roman"/>
                <w:bCs/>
                <w:sz w:val="24"/>
                <w:szCs w:val="24"/>
                <w:lang w:val="uk"/>
              </w:rPr>
              <w:t xml:space="preserve"> та налаштування виведення даних</w:t>
            </w:r>
          </w:p>
          <w:p w14:paraId="5A92801D"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Шаблони форми 003 (створення, видалення, застосування)</w:t>
            </w:r>
          </w:p>
          <w:p w14:paraId="4149B55F"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Автоматичне наповнення форми 003</w:t>
            </w:r>
          </w:p>
          <w:p w14:paraId="43BFD960"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Друк повної форми №001</w:t>
            </w:r>
          </w:p>
          <w:p w14:paraId="320305E0"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Автоматичне наповнення форми 001</w:t>
            </w:r>
          </w:p>
          <w:p w14:paraId="39053F96"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Додавання ознаки "Денний стаціонар" та "Інтенсивна терапія" на ліжко</w:t>
            </w:r>
          </w:p>
          <w:p w14:paraId="196535D6"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Додавання ознаки "Денний стаціонар" та "Інтенсивна терапія" в приміщення</w:t>
            </w:r>
          </w:p>
          <w:p w14:paraId="5ACF0C23"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Звіт по загальній кількості госпіталізацій</w:t>
            </w:r>
          </w:p>
          <w:p w14:paraId="541179CC"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Звіт по кількості створених госпіталізацій за останні 24 години</w:t>
            </w:r>
          </w:p>
          <w:p w14:paraId="3D7A7435"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Звіт по кількості створених госпіталізацій за останні 72 години</w:t>
            </w:r>
          </w:p>
          <w:p w14:paraId="1DC8DAB7"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Звіт по кількості створених госпіталізацій за останні 30 діб</w:t>
            </w:r>
          </w:p>
          <w:p w14:paraId="3D7B6091"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Звіт по загальній кількості розміщень</w:t>
            </w:r>
          </w:p>
          <w:p w14:paraId="41347C75"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Звіт по кількості створених розміщень за останні 24 години</w:t>
            </w:r>
          </w:p>
          <w:p w14:paraId="15976FEB"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Звіт по кількості створених розміщень за останні 72 години</w:t>
            </w:r>
          </w:p>
          <w:p w14:paraId="6DAD54EC" w14:textId="77777777" w:rsidR="000F3E0B" w:rsidRPr="000F3E0B" w:rsidRDefault="000F3E0B" w:rsidP="000F3E0B">
            <w:pPr>
              <w:numPr>
                <w:ilvl w:val="0"/>
                <w:numId w:val="47"/>
              </w:numPr>
              <w:spacing w:after="0"/>
              <w:rPr>
                <w:rFonts w:ascii="Times New Roman" w:hAnsi="Times New Roman" w:cs="Times New Roman"/>
                <w:bCs/>
                <w:sz w:val="24"/>
                <w:szCs w:val="24"/>
                <w:lang w:val="uk"/>
              </w:rPr>
            </w:pPr>
            <w:r w:rsidRPr="000F3E0B">
              <w:rPr>
                <w:rFonts w:ascii="Times New Roman" w:hAnsi="Times New Roman" w:cs="Times New Roman"/>
                <w:bCs/>
                <w:sz w:val="24"/>
                <w:szCs w:val="24"/>
                <w:lang w:val="uk"/>
              </w:rPr>
              <w:t>Звіт по кількості створених розміщень за останні 30 діб</w:t>
            </w:r>
          </w:p>
          <w:p w14:paraId="2D9FD7AC" w14:textId="77777777" w:rsidR="000F3E0B" w:rsidRPr="000F3E0B" w:rsidRDefault="000F3E0B" w:rsidP="000B01E3">
            <w:pPr>
              <w:rPr>
                <w:rFonts w:ascii="Times New Roman" w:hAnsi="Times New Roman" w:cs="Times New Roman"/>
                <w:b/>
                <w:bCs/>
                <w:sz w:val="24"/>
                <w:szCs w:val="24"/>
                <w:lang w:val="uk"/>
              </w:rPr>
            </w:pPr>
          </w:p>
          <w:p w14:paraId="6821B7BA" w14:textId="77777777" w:rsidR="000F3E0B" w:rsidRPr="000F3E0B" w:rsidRDefault="000F3E0B" w:rsidP="000B01E3">
            <w:pPr>
              <w:rPr>
                <w:rFonts w:ascii="Times New Roman" w:hAnsi="Times New Roman" w:cs="Times New Roman"/>
                <w:sz w:val="24"/>
                <w:szCs w:val="24"/>
              </w:rPr>
            </w:pPr>
            <w:r w:rsidRPr="000F3E0B">
              <w:rPr>
                <w:rFonts w:ascii="Times New Roman" w:hAnsi="Times New Roman" w:cs="Times New Roman"/>
                <w:b/>
                <w:bCs/>
                <w:sz w:val="24"/>
                <w:szCs w:val="24"/>
                <w:lang w:val="uk"/>
              </w:rPr>
              <w:t>Модуль зберігання і опрацювання даних з медичного обладнання</w:t>
            </w:r>
          </w:p>
          <w:p w14:paraId="70923707" w14:textId="77777777" w:rsidR="000F3E0B" w:rsidRPr="000F3E0B" w:rsidRDefault="000F3E0B" w:rsidP="000B01E3">
            <w:pPr>
              <w:ind w:firstLine="540"/>
              <w:jc w:val="both"/>
              <w:rPr>
                <w:rFonts w:ascii="Times New Roman" w:hAnsi="Times New Roman" w:cs="Times New Roman"/>
                <w:sz w:val="24"/>
                <w:szCs w:val="24"/>
              </w:rPr>
            </w:pPr>
            <w:r w:rsidRPr="000F3E0B">
              <w:rPr>
                <w:rFonts w:ascii="Times New Roman" w:hAnsi="Times New Roman" w:cs="Times New Roman"/>
                <w:color w:val="000000"/>
                <w:sz w:val="24"/>
                <w:szCs w:val="24"/>
                <w:lang w:val="uk"/>
              </w:rPr>
              <w:t>Для забезпечення робочих процесів в системі має бути реалізований відповідний модуль, який забезпечує функціональні можливості системи по  збору, зберіганню архівації та опрацюванню даних з медичного обладнання за протоколом DICOM (</w:t>
            </w:r>
            <w:r w:rsidRPr="000F3E0B">
              <w:rPr>
                <w:rFonts w:ascii="Times New Roman" w:hAnsi="Times New Roman" w:cs="Times New Roman"/>
                <w:color w:val="000000"/>
                <w:sz w:val="24"/>
                <w:szCs w:val="24"/>
                <w:lang w:val="en-US"/>
              </w:rPr>
              <w:t>PACS</w:t>
            </w:r>
            <w:r w:rsidRPr="000F3E0B">
              <w:rPr>
                <w:rFonts w:ascii="Times New Roman" w:hAnsi="Times New Roman" w:cs="Times New Roman"/>
                <w:color w:val="000000"/>
                <w:sz w:val="24"/>
                <w:szCs w:val="24"/>
                <w:lang w:val="uk"/>
              </w:rPr>
              <w:t xml:space="preserve">). Даний модуль повинен включати в себе: </w:t>
            </w:r>
          </w:p>
          <w:p w14:paraId="34560D4A"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Модуль роботи зі списком досліджень;</w:t>
            </w:r>
          </w:p>
          <w:p w14:paraId="6448B290"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Модуль адміністратора;</w:t>
            </w:r>
          </w:p>
          <w:p w14:paraId="53F7209E"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Модуль аналізу серця і судин;</w:t>
            </w:r>
          </w:p>
          <w:p w14:paraId="4AAB333A"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Модуль аналізу товстого кишечника і травного тракту;</w:t>
            </w:r>
          </w:p>
          <w:p w14:paraId="24D90C24"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Модуль PET;</w:t>
            </w:r>
          </w:p>
          <w:p w14:paraId="35B39347"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lastRenderedPageBreak/>
              <w:t>Модуль функціональної діагностики головного мозку;</w:t>
            </w:r>
          </w:p>
          <w:p w14:paraId="4525C83C"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Модуль створення звітів</w:t>
            </w:r>
          </w:p>
          <w:p w14:paraId="557F7D89"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Модуль автоматичного завантаження досліджень пацієнтів;</w:t>
            </w:r>
          </w:p>
          <w:p w14:paraId="16FFE583"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Модуль DICOM маршрутизації</w:t>
            </w:r>
          </w:p>
          <w:p w14:paraId="721485EA"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color w:val="000000"/>
                <w:sz w:val="24"/>
                <w:szCs w:val="24"/>
                <w:lang w:val="uk"/>
              </w:rPr>
              <w:t xml:space="preserve">Можливі типи підключення до PACS наступного медичного обладнання: КТ, МРТ, рентген, УЗД, мікроскоп, </w:t>
            </w:r>
          </w:p>
          <w:p w14:paraId="18624C1C"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color w:val="000000"/>
                <w:sz w:val="24"/>
                <w:szCs w:val="24"/>
                <w:lang w:val="uk"/>
              </w:rPr>
              <w:t xml:space="preserve">флюорограф, </w:t>
            </w:r>
            <w:proofErr w:type="spellStart"/>
            <w:r w:rsidRPr="000F3E0B">
              <w:rPr>
                <w:rFonts w:ascii="Times New Roman" w:hAnsi="Times New Roman" w:cs="Times New Roman"/>
                <w:color w:val="000000"/>
                <w:sz w:val="24"/>
                <w:szCs w:val="24"/>
                <w:lang w:val="uk"/>
              </w:rPr>
              <w:t>мамограф</w:t>
            </w:r>
            <w:proofErr w:type="spellEnd"/>
            <w:r w:rsidRPr="000F3E0B">
              <w:rPr>
                <w:rFonts w:ascii="Times New Roman" w:hAnsi="Times New Roman" w:cs="Times New Roman"/>
                <w:color w:val="000000"/>
                <w:sz w:val="24"/>
                <w:szCs w:val="24"/>
                <w:lang w:val="uk"/>
              </w:rPr>
              <w:t xml:space="preserve">, </w:t>
            </w:r>
            <w:proofErr w:type="spellStart"/>
            <w:r w:rsidRPr="000F3E0B">
              <w:rPr>
                <w:rFonts w:ascii="Times New Roman" w:hAnsi="Times New Roman" w:cs="Times New Roman"/>
                <w:color w:val="000000"/>
                <w:sz w:val="24"/>
                <w:szCs w:val="24"/>
                <w:lang w:val="uk"/>
              </w:rPr>
              <w:t>ангіограф</w:t>
            </w:r>
            <w:proofErr w:type="spellEnd"/>
            <w:r w:rsidRPr="000F3E0B">
              <w:rPr>
                <w:rFonts w:ascii="Times New Roman" w:hAnsi="Times New Roman" w:cs="Times New Roman"/>
                <w:color w:val="000000"/>
                <w:sz w:val="24"/>
                <w:szCs w:val="24"/>
                <w:lang w:val="uk"/>
              </w:rPr>
              <w:t>, ОФЕКТ, ПЕТ/КТ   (але не виключно).</w:t>
            </w:r>
          </w:p>
          <w:p w14:paraId="0E0E8972" w14:textId="77777777" w:rsidR="000F3E0B" w:rsidRPr="000F3E0B" w:rsidRDefault="000F3E0B" w:rsidP="000B01E3">
            <w:pPr>
              <w:ind w:firstLine="708"/>
              <w:jc w:val="both"/>
              <w:rPr>
                <w:rFonts w:ascii="Times New Roman" w:hAnsi="Times New Roman" w:cs="Times New Roman"/>
                <w:sz w:val="24"/>
                <w:szCs w:val="24"/>
              </w:rPr>
            </w:pPr>
            <w:r w:rsidRPr="000F3E0B">
              <w:rPr>
                <w:rFonts w:ascii="Times New Roman" w:hAnsi="Times New Roman" w:cs="Times New Roman"/>
                <w:color w:val="000000"/>
                <w:sz w:val="24"/>
                <w:szCs w:val="24"/>
                <w:lang w:val="uk"/>
              </w:rPr>
              <w:t xml:space="preserve">Система </w:t>
            </w:r>
            <w:r w:rsidRPr="000F3E0B">
              <w:rPr>
                <w:rFonts w:ascii="Times New Roman" w:hAnsi="Times New Roman" w:cs="Times New Roman"/>
                <w:color w:val="000000"/>
                <w:sz w:val="24"/>
                <w:szCs w:val="24"/>
                <w:lang w:val="en-US"/>
              </w:rPr>
              <w:t>PACS</w:t>
            </w:r>
            <w:r w:rsidRPr="000F3E0B">
              <w:rPr>
                <w:rFonts w:ascii="Times New Roman" w:hAnsi="Times New Roman" w:cs="Times New Roman"/>
                <w:color w:val="000000"/>
                <w:sz w:val="24"/>
                <w:szCs w:val="24"/>
                <w:lang w:val="uk"/>
              </w:rPr>
              <w:t xml:space="preserve"> має підтримувати: </w:t>
            </w:r>
          </w:p>
          <w:p w14:paraId="5EBB8186" w14:textId="77777777" w:rsidR="000F3E0B" w:rsidRPr="000F3E0B" w:rsidRDefault="000F3E0B" w:rsidP="000B01E3">
            <w:pPr>
              <w:ind w:firstLine="708"/>
              <w:jc w:val="both"/>
              <w:rPr>
                <w:rFonts w:ascii="Times New Roman" w:hAnsi="Times New Roman" w:cs="Times New Roman"/>
                <w:sz w:val="24"/>
                <w:szCs w:val="24"/>
              </w:rPr>
            </w:pPr>
            <w:r w:rsidRPr="000F3E0B">
              <w:rPr>
                <w:rFonts w:ascii="Times New Roman" w:hAnsi="Times New Roman" w:cs="Times New Roman"/>
                <w:color w:val="000000"/>
                <w:sz w:val="24"/>
                <w:szCs w:val="24"/>
                <w:lang w:val="uk"/>
              </w:rPr>
              <w:t>- Функція MIP/MPR і 3D-перегляду у веб-додатку</w:t>
            </w:r>
          </w:p>
          <w:p w14:paraId="5A64EAD6" w14:textId="77777777" w:rsidR="000F3E0B" w:rsidRPr="000F3E0B" w:rsidRDefault="000F3E0B" w:rsidP="000B01E3">
            <w:pPr>
              <w:ind w:firstLine="708"/>
              <w:jc w:val="both"/>
              <w:rPr>
                <w:rFonts w:ascii="Times New Roman" w:hAnsi="Times New Roman" w:cs="Times New Roman"/>
                <w:sz w:val="24"/>
                <w:szCs w:val="24"/>
              </w:rPr>
            </w:pPr>
            <w:r w:rsidRPr="000F3E0B">
              <w:rPr>
                <w:rFonts w:ascii="Times New Roman" w:hAnsi="Times New Roman" w:cs="Times New Roman"/>
                <w:color w:val="000000"/>
                <w:sz w:val="24"/>
                <w:szCs w:val="24"/>
                <w:lang w:val="uk"/>
              </w:rPr>
              <w:t xml:space="preserve">- Функція 3D-навігатор для локалізації обраної точки на всіх серіях дослідження </w:t>
            </w:r>
          </w:p>
          <w:p w14:paraId="6C9208ED" w14:textId="77777777" w:rsidR="000F3E0B" w:rsidRPr="000F3E0B" w:rsidRDefault="000F3E0B" w:rsidP="000B01E3">
            <w:pPr>
              <w:ind w:firstLine="708"/>
              <w:jc w:val="both"/>
              <w:rPr>
                <w:rFonts w:ascii="Times New Roman" w:hAnsi="Times New Roman" w:cs="Times New Roman"/>
                <w:sz w:val="24"/>
                <w:szCs w:val="24"/>
              </w:rPr>
            </w:pPr>
            <w:r w:rsidRPr="000F3E0B">
              <w:rPr>
                <w:rFonts w:ascii="Times New Roman" w:hAnsi="Times New Roman" w:cs="Times New Roman"/>
                <w:color w:val="000000"/>
                <w:sz w:val="24"/>
                <w:szCs w:val="24"/>
                <w:lang w:val="uk"/>
              </w:rPr>
              <w:t xml:space="preserve">- Підтримка стандартних алгоритмів стискання даних (JPEG, JPEG2000), що </w:t>
            </w:r>
          </w:p>
          <w:p w14:paraId="396D6F99"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color w:val="000000"/>
                <w:sz w:val="24"/>
                <w:szCs w:val="24"/>
                <w:lang w:val="uk"/>
              </w:rPr>
              <w:t>забезпечують середній коефіцієнт стискання при архівації - не менше ніж 1 до 0,4;</w:t>
            </w:r>
          </w:p>
          <w:p w14:paraId="365F1208"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 xml:space="preserve">Єдиний інтерфейс 3D-вьюера для перегляду та аналізу медичних зображень від CT, MR, </w:t>
            </w:r>
          </w:p>
          <w:p w14:paraId="78438163"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color w:val="000000"/>
                <w:sz w:val="24"/>
                <w:szCs w:val="24"/>
                <w:lang w:val="uk"/>
              </w:rPr>
              <w:t>PET, US, XA з діагностичною якістю.</w:t>
            </w:r>
          </w:p>
          <w:p w14:paraId="50C7B3EA"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 xml:space="preserve">DICOM </w:t>
            </w:r>
            <w:proofErr w:type="spellStart"/>
            <w:r w:rsidRPr="000F3E0B">
              <w:rPr>
                <w:rFonts w:ascii="Times New Roman" w:hAnsi="Times New Roman" w:cs="Times New Roman"/>
                <w:color w:val="000000"/>
                <w:sz w:val="24"/>
                <w:szCs w:val="24"/>
                <w:lang w:val="uk"/>
              </w:rPr>
              <w:t>storeserviceprovider</w:t>
            </w:r>
            <w:proofErr w:type="spellEnd"/>
            <w:r w:rsidRPr="000F3E0B">
              <w:rPr>
                <w:rFonts w:ascii="Times New Roman" w:hAnsi="Times New Roman" w:cs="Times New Roman"/>
                <w:color w:val="000000"/>
                <w:sz w:val="24"/>
                <w:szCs w:val="24"/>
                <w:lang w:val="uk"/>
              </w:rPr>
              <w:t xml:space="preserve"> - Отримання та збереження зображень і </w:t>
            </w:r>
            <w:proofErr w:type="spellStart"/>
            <w:r w:rsidRPr="000F3E0B">
              <w:rPr>
                <w:rFonts w:ascii="Times New Roman" w:hAnsi="Times New Roman" w:cs="Times New Roman"/>
                <w:color w:val="000000"/>
                <w:sz w:val="24"/>
                <w:szCs w:val="24"/>
                <w:lang w:val="uk"/>
              </w:rPr>
              <w:t>кіносерій</w:t>
            </w:r>
            <w:proofErr w:type="spellEnd"/>
            <w:r w:rsidRPr="000F3E0B">
              <w:rPr>
                <w:rFonts w:ascii="Times New Roman" w:hAnsi="Times New Roman" w:cs="Times New Roman"/>
                <w:color w:val="000000"/>
                <w:sz w:val="24"/>
                <w:szCs w:val="24"/>
                <w:lang w:val="uk"/>
              </w:rPr>
              <w:t xml:space="preserve"> від будь-</w:t>
            </w:r>
          </w:p>
          <w:p w14:paraId="184E0914"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color w:val="000000"/>
                <w:sz w:val="24"/>
                <w:szCs w:val="24"/>
                <w:lang w:val="uk"/>
              </w:rPr>
              <w:t>якого DICOM-обладнання</w:t>
            </w:r>
          </w:p>
          <w:p w14:paraId="04BEFB6B"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 xml:space="preserve">DICOM </w:t>
            </w:r>
            <w:proofErr w:type="spellStart"/>
            <w:r w:rsidRPr="000F3E0B">
              <w:rPr>
                <w:rFonts w:ascii="Times New Roman" w:hAnsi="Times New Roman" w:cs="Times New Roman"/>
                <w:color w:val="000000"/>
                <w:sz w:val="24"/>
                <w:szCs w:val="24"/>
                <w:lang w:val="uk"/>
              </w:rPr>
              <w:t>Query</w:t>
            </w:r>
            <w:proofErr w:type="spellEnd"/>
            <w:r w:rsidRPr="000F3E0B">
              <w:rPr>
                <w:rFonts w:ascii="Times New Roman" w:hAnsi="Times New Roman" w:cs="Times New Roman"/>
                <w:color w:val="000000"/>
                <w:sz w:val="24"/>
                <w:szCs w:val="24"/>
                <w:lang w:val="uk"/>
              </w:rPr>
              <w:t>/</w:t>
            </w:r>
            <w:proofErr w:type="spellStart"/>
            <w:r w:rsidRPr="000F3E0B">
              <w:rPr>
                <w:rFonts w:ascii="Times New Roman" w:hAnsi="Times New Roman" w:cs="Times New Roman"/>
                <w:color w:val="000000"/>
                <w:sz w:val="24"/>
                <w:szCs w:val="24"/>
                <w:lang w:val="uk"/>
              </w:rPr>
              <w:t>Retrieveuser</w:t>
            </w:r>
            <w:proofErr w:type="spellEnd"/>
            <w:r w:rsidRPr="000F3E0B">
              <w:rPr>
                <w:rFonts w:ascii="Times New Roman" w:hAnsi="Times New Roman" w:cs="Times New Roman"/>
                <w:color w:val="000000"/>
                <w:sz w:val="24"/>
                <w:szCs w:val="24"/>
                <w:lang w:val="uk"/>
              </w:rPr>
              <w:t xml:space="preserve"> - Дозволяє користувачам здійснювати пошук і отримувати дослідження з різних PACS-систем/установок, включаючи обладнання сторонніх виробників.</w:t>
            </w:r>
          </w:p>
          <w:p w14:paraId="2DBFDF5C"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color w:val="000000"/>
                <w:sz w:val="24"/>
                <w:szCs w:val="24"/>
                <w:lang w:val="uk"/>
              </w:rPr>
              <w:t xml:space="preserve">Система </w:t>
            </w:r>
            <w:proofErr w:type="spellStart"/>
            <w:r w:rsidRPr="000F3E0B">
              <w:rPr>
                <w:rFonts w:ascii="Times New Roman" w:hAnsi="Times New Roman" w:cs="Times New Roman"/>
                <w:color w:val="000000"/>
                <w:sz w:val="24"/>
                <w:szCs w:val="24"/>
                <w:lang w:val="uk"/>
              </w:rPr>
              <w:t>PACSс</w:t>
            </w:r>
            <w:proofErr w:type="spellEnd"/>
            <w:r w:rsidRPr="000F3E0B">
              <w:rPr>
                <w:rFonts w:ascii="Times New Roman" w:hAnsi="Times New Roman" w:cs="Times New Roman"/>
                <w:color w:val="000000"/>
                <w:sz w:val="24"/>
                <w:szCs w:val="24"/>
                <w:lang w:val="uk"/>
              </w:rPr>
              <w:t xml:space="preserve"> повинна працювати в наступних браузерах, але не обмежуючись: </w:t>
            </w:r>
          </w:p>
          <w:p w14:paraId="34E89BB2" w14:textId="77777777" w:rsidR="000F3E0B" w:rsidRPr="000F3E0B" w:rsidRDefault="000F3E0B" w:rsidP="000B01E3">
            <w:pPr>
              <w:jc w:val="both"/>
              <w:rPr>
                <w:rFonts w:ascii="Times New Roman" w:hAnsi="Times New Roman" w:cs="Times New Roman"/>
                <w:sz w:val="24"/>
                <w:szCs w:val="24"/>
                <w:lang w:val="en-US"/>
              </w:rPr>
            </w:pPr>
            <w:proofErr w:type="spellStart"/>
            <w:r w:rsidRPr="000F3E0B">
              <w:rPr>
                <w:rFonts w:ascii="Times New Roman" w:hAnsi="Times New Roman" w:cs="Times New Roman"/>
                <w:color w:val="000000"/>
                <w:sz w:val="24"/>
                <w:szCs w:val="24"/>
                <w:lang w:val="uk"/>
              </w:rPr>
              <w:t>InternetExplorer</w:t>
            </w:r>
            <w:proofErr w:type="spellEnd"/>
            <w:r w:rsidRPr="000F3E0B">
              <w:rPr>
                <w:rFonts w:ascii="Times New Roman" w:hAnsi="Times New Roman" w:cs="Times New Roman"/>
                <w:color w:val="000000"/>
                <w:sz w:val="24"/>
                <w:szCs w:val="24"/>
                <w:lang w:val="uk"/>
              </w:rPr>
              <w:t xml:space="preserve">, </w:t>
            </w:r>
            <w:proofErr w:type="spellStart"/>
            <w:r w:rsidRPr="000F3E0B">
              <w:rPr>
                <w:rFonts w:ascii="Times New Roman" w:hAnsi="Times New Roman" w:cs="Times New Roman"/>
                <w:color w:val="000000"/>
                <w:sz w:val="24"/>
                <w:szCs w:val="24"/>
                <w:lang w:val="uk"/>
              </w:rPr>
              <w:t>MicrosoftEdge</w:t>
            </w:r>
            <w:proofErr w:type="spellEnd"/>
            <w:r w:rsidRPr="000F3E0B">
              <w:rPr>
                <w:rFonts w:ascii="Times New Roman" w:hAnsi="Times New Roman" w:cs="Times New Roman"/>
                <w:color w:val="000000"/>
                <w:sz w:val="24"/>
                <w:szCs w:val="24"/>
                <w:lang w:val="uk"/>
              </w:rPr>
              <w:t xml:space="preserve">, </w:t>
            </w:r>
            <w:proofErr w:type="spellStart"/>
            <w:r w:rsidRPr="000F3E0B">
              <w:rPr>
                <w:rFonts w:ascii="Times New Roman" w:hAnsi="Times New Roman" w:cs="Times New Roman"/>
                <w:color w:val="000000"/>
                <w:sz w:val="24"/>
                <w:szCs w:val="24"/>
                <w:lang w:val="uk"/>
              </w:rPr>
              <w:t>MozillaFirefox</w:t>
            </w:r>
            <w:proofErr w:type="spellEnd"/>
            <w:r w:rsidRPr="000F3E0B">
              <w:rPr>
                <w:rFonts w:ascii="Times New Roman" w:hAnsi="Times New Roman" w:cs="Times New Roman"/>
                <w:color w:val="000000"/>
                <w:sz w:val="24"/>
                <w:szCs w:val="24"/>
                <w:lang w:val="uk"/>
              </w:rPr>
              <w:t xml:space="preserve">, </w:t>
            </w:r>
            <w:proofErr w:type="spellStart"/>
            <w:r w:rsidRPr="000F3E0B">
              <w:rPr>
                <w:rFonts w:ascii="Times New Roman" w:hAnsi="Times New Roman" w:cs="Times New Roman"/>
                <w:color w:val="000000"/>
                <w:sz w:val="24"/>
                <w:szCs w:val="24"/>
                <w:lang w:val="uk"/>
              </w:rPr>
              <w:t>GoogleChrome</w:t>
            </w:r>
            <w:proofErr w:type="spellEnd"/>
            <w:r w:rsidRPr="000F3E0B">
              <w:rPr>
                <w:rFonts w:ascii="Times New Roman" w:hAnsi="Times New Roman" w:cs="Times New Roman"/>
                <w:color w:val="000000"/>
                <w:sz w:val="24"/>
                <w:szCs w:val="24"/>
                <w:lang w:val="uk"/>
              </w:rPr>
              <w:t xml:space="preserve">, </w:t>
            </w:r>
            <w:proofErr w:type="spellStart"/>
            <w:r w:rsidRPr="000F3E0B">
              <w:rPr>
                <w:rFonts w:ascii="Times New Roman" w:hAnsi="Times New Roman" w:cs="Times New Roman"/>
                <w:color w:val="000000"/>
                <w:sz w:val="24"/>
                <w:szCs w:val="24"/>
                <w:lang w:val="uk"/>
              </w:rPr>
              <w:t>AppleSafari</w:t>
            </w:r>
            <w:proofErr w:type="spellEnd"/>
            <w:r w:rsidRPr="000F3E0B">
              <w:rPr>
                <w:rFonts w:ascii="Times New Roman" w:hAnsi="Times New Roman" w:cs="Times New Roman"/>
                <w:color w:val="000000"/>
                <w:sz w:val="24"/>
                <w:szCs w:val="24"/>
                <w:lang w:val="uk"/>
              </w:rPr>
              <w:t>;</w:t>
            </w:r>
          </w:p>
          <w:p w14:paraId="5AA9DC3F" w14:textId="77777777" w:rsidR="000F3E0B" w:rsidRPr="000F3E0B" w:rsidRDefault="000F3E0B" w:rsidP="000B01E3">
            <w:pPr>
              <w:jc w:val="both"/>
              <w:rPr>
                <w:rFonts w:ascii="Times New Roman" w:hAnsi="Times New Roman" w:cs="Times New Roman"/>
                <w:color w:val="000000"/>
                <w:sz w:val="24"/>
                <w:szCs w:val="24"/>
                <w:lang w:val="uk"/>
              </w:rPr>
            </w:pPr>
            <w:r w:rsidRPr="000F3E0B">
              <w:rPr>
                <w:rFonts w:ascii="Times New Roman" w:hAnsi="Times New Roman" w:cs="Times New Roman"/>
                <w:color w:val="000000"/>
                <w:sz w:val="24"/>
                <w:szCs w:val="24"/>
                <w:lang w:val="uk"/>
              </w:rPr>
              <w:t>Зашифрована передача даних при інтернет-з'єднаннях за протоколом HTTPS відповідно до стандарту, - не нижче SSL 1024;</w:t>
            </w:r>
          </w:p>
          <w:p w14:paraId="41733BE5" w14:textId="77777777" w:rsidR="000F3E0B" w:rsidRPr="000F3E0B" w:rsidRDefault="000F3E0B" w:rsidP="000B01E3">
            <w:pPr>
              <w:jc w:val="both"/>
              <w:rPr>
                <w:rFonts w:ascii="Times New Roman" w:hAnsi="Times New Roman" w:cs="Times New Roman"/>
                <w:color w:val="000000"/>
                <w:sz w:val="24"/>
                <w:szCs w:val="24"/>
                <w:lang w:val="uk"/>
              </w:rPr>
            </w:pPr>
          </w:p>
          <w:p w14:paraId="7CCDA651"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b/>
                <w:bCs/>
                <w:color w:val="000000"/>
                <w:sz w:val="24"/>
                <w:szCs w:val="24"/>
                <w:lang w:val="uk"/>
              </w:rPr>
              <w:t>Функції роботи ДСГ (</w:t>
            </w:r>
            <w:proofErr w:type="spellStart"/>
            <w:r w:rsidRPr="000F3E0B">
              <w:rPr>
                <w:rFonts w:ascii="Times New Roman" w:hAnsi="Times New Roman" w:cs="Times New Roman"/>
                <w:b/>
                <w:bCs/>
                <w:color w:val="000000"/>
                <w:sz w:val="24"/>
                <w:szCs w:val="24"/>
                <w:lang w:val="uk"/>
              </w:rPr>
              <w:t>діагностично</w:t>
            </w:r>
            <w:proofErr w:type="spellEnd"/>
            <w:r w:rsidRPr="000F3E0B">
              <w:rPr>
                <w:rFonts w:ascii="Times New Roman" w:hAnsi="Times New Roman" w:cs="Times New Roman"/>
                <w:b/>
                <w:bCs/>
                <w:color w:val="000000"/>
                <w:sz w:val="24"/>
                <w:szCs w:val="24"/>
                <w:lang w:val="uk"/>
              </w:rPr>
              <w:t>-споріднені групи)</w:t>
            </w:r>
          </w:p>
          <w:p w14:paraId="7872615E" w14:textId="77777777" w:rsidR="000F3E0B" w:rsidRPr="000F3E0B" w:rsidRDefault="000F3E0B" w:rsidP="000F3E0B">
            <w:pPr>
              <w:numPr>
                <w:ilvl w:val="0"/>
                <w:numId w:val="45"/>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Довідник ДСГ</w:t>
            </w:r>
          </w:p>
          <w:p w14:paraId="570E3B5F" w14:textId="77777777" w:rsidR="000F3E0B" w:rsidRPr="000F3E0B" w:rsidRDefault="000F3E0B" w:rsidP="000F3E0B">
            <w:pPr>
              <w:numPr>
                <w:ilvl w:val="0"/>
                <w:numId w:val="45"/>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Довідник пакетів послуг</w:t>
            </w:r>
          </w:p>
          <w:p w14:paraId="58089ED3" w14:textId="77777777" w:rsidR="000F3E0B" w:rsidRPr="000F3E0B" w:rsidRDefault="000F3E0B" w:rsidP="000F3E0B">
            <w:pPr>
              <w:numPr>
                <w:ilvl w:val="0"/>
                <w:numId w:val="45"/>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Можливість додавання та видалення пакетів у рамках організації</w:t>
            </w:r>
          </w:p>
          <w:p w14:paraId="5DC1F365" w14:textId="77777777" w:rsidR="000F3E0B" w:rsidRPr="000F3E0B" w:rsidRDefault="000F3E0B" w:rsidP="000F3E0B">
            <w:pPr>
              <w:numPr>
                <w:ilvl w:val="0"/>
                <w:numId w:val="45"/>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Застосування ДСГ у медичному записі</w:t>
            </w:r>
          </w:p>
          <w:p w14:paraId="74A3555C" w14:textId="77777777" w:rsidR="000F3E0B" w:rsidRPr="000F3E0B" w:rsidRDefault="000F3E0B" w:rsidP="000F3E0B">
            <w:pPr>
              <w:numPr>
                <w:ilvl w:val="0"/>
                <w:numId w:val="45"/>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 xml:space="preserve">Список ДСГ для довідника послуг з функціями роботи з діагнозами та послугами </w:t>
            </w:r>
            <w:proofErr w:type="spellStart"/>
            <w:r w:rsidRPr="000F3E0B">
              <w:rPr>
                <w:rFonts w:ascii="Times New Roman" w:hAnsi="Times New Roman" w:cs="Times New Roman"/>
                <w:sz w:val="24"/>
                <w:szCs w:val="24"/>
              </w:rPr>
              <w:t>eHealth</w:t>
            </w:r>
            <w:proofErr w:type="spellEnd"/>
          </w:p>
          <w:p w14:paraId="390EAB4D" w14:textId="77777777" w:rsidR="000F3E0B" w:rsidRPr="000F3E0B" w:rsidRDefault="000F3E0B" w:rsidP="000F3E0B">
            <w:pPr>
              <w:numPr>
                <w:ilvl w:val="0"/>
                <w:numId w:val="45"/>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 xml:space="preserve">Список ДСГ для довідника МКХ-10-АМ з функціями роботи з діагнозами та послугами </w:t>
            </w:r>
            <w:proofErr w:type="spellStart"/>
            <w:r w:rsidRPr="000F3E0B">
              <w:rPr>
                <w:rFonts w:ascii="Times New Roman" w:hAnsi="Times New Roman" w:cs="Times New Roman"/>
                <w:sz w:val="24"/>
                <w:szCs w:val="24"/>
              </w:rPr>
              <w:t>eHealth</w:t>
            </w:r>
            <w:proofErr w:type="spellEnd"/>
          </w:p>
          <w:p w14:paraId="02CE6CA3" w14:textId="77777777" w:rsidR="000F3E0B" w:rsidRPr="000F3E0B" w:rsidRDefault="000F3E0B" w:rsidP="000F3E0B">
            <w:pPr>
              <w:numPr>
                <w:ilvl w:val="0"/>
                <w:numId w:val="45"/>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 xml:space="preserve">Звіт по ДСГ (аналіз з груп послуг/ДСГ) та можливість експорту звіту до </w:t>
            </w:r>
            <w:proofErr w:type="spellStart"/>
            <w:r w:rsidRPr="000F3E0B">
              <w:rPr>
                <w:rFonts w:ascii="Times New Roman" w:hAnsi="Times New Roman" w:cs="Times New Roman"/>
                <w:sz w:val="24"/>
                <w:szCs w:val="24"/>
              </w:rPr>
              <w:t>excel</w:t>
            </w:r>
            <w:proofErr w:type="spellEnd"/>
          </w:p>
          <w:p w14:paraId="442A5D84" w14:textId="77777777" w:rsidR="000F3E0B" w:rsidRPr="000F3E0B" w:rsidRDefault="000F3E0B" w:rsidP="000B01E3">
            <w:pPr>
              <w:jc w:val="both"/>
              <w:rPr>
                <w:rFonts w:ascii="Times New Roman" w:hAnsi="Times New Roman" w:cs="Times New Roman"/>
                <w:sz w:val="24"/>
                <w:szCs w:val="24"/>
                <w:lang w:val="uk"/>
              </w:rPr>
            </w:pPr>
          </w:p>
          <w:p w14:paraId="2852628E"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b/>
                <w:bCs/>
                <w:sz w:val="24"/>
                <w:szCs w:val="24"/>
                <w:lang w:val="uk"/>
              </w:rPr>
              <w:t>3.1.4      Профіль медичного реєстратора</w:t>
            </w:r>
            <w:r w:rsidRPr="000F3E0B">
              <w:rPr>
                <w:rFonts w:ascii="Times New Roman" w:hAnsi="Times New Roman" w:cs="Times New Roman"/>
                <w:color w:val="2F5496"/>
                <w:sz w:val="24"/>
                <w:szCs w:val="24"/>
                <w:lang w:val="uk"/>
              </w:rPr>
              <w:t xml:space="preserve"> </w:t>
            </w:r>
          </w:p>
          <w:p w14:paraId="7B9BA4A5" w14:textId="77777777" w:rsidR="000F3E0B" w:rsidRPr="000F3E0B" w:rsidRDefault="000F3E0B" w:rsidP="000B01E3">
            <w:pPr>
              <w:ind w:firstLine="705"/>
              <w:rPr>
                <w:rFonts w:ascii="Times New Roman" w:hAnsi="Times New Roman" w:cs="Times New Roman"/>
                <w:sz w:val="24"/>
                <w:szCs w:val="24"/>
              </w:rPr>
            </w:pPr>
            <w:r w:rsidRPr="000F3E0B">
              <w:rPr>
                <w:rFonts w:ascii="Times New Roman" w:hAnsi="Times New Roman" w:cs="Times New Roman"/>
                <w:sz w:val="24"/>
                <w:szCs w:val="24"/>
                <w:lang w:val="uk"/>
              </w:rPr>
              <w:lastRenderedPageBreak/>
              <w:t xml:space="preserve">Для забезпечення виконання обов'язків реєстратора, в системі має бути  наявний профіль медичного реєстратора.  </w:t>
            </w:r>
          </w:p>
          <w:p w14:paraId="1D083D96" w14:textId="77777777" w:rsidR="000F3E0B" w:rsidRPr="000F3E0B" w:rsidRDefault="000F3E0B" w:rsidP="000B01E3">
            <w:pPr>
              <w:ind w:firstLine="705"/>
              <w:rPr>
                <w:rFonts w:ascii="Times New Roman" w:hAnsi="Times New Roman" w:cs="Times New Roman"/>
                <w:sz w:val="24"/>
                <w:szCs w:val="24"/>
              </w:rPr>
            </w:pPr>
            <w:r w:rsidRPr="000F3E0B">
              <w:rPr>
                <w:rFonts w:ascii="Times New Roman" w:hAnsi="Times New Roman" w:cs="Times New Roman"/>
                <w:sz w:val="24"/>
                <w:szCs w:val="24"/>
                <w:lang w:val="uk"/>
              </w:rPr>
              <w:t xml:space="preserve">Профіль медичного реєстратора повинен надавати змогу виконувати в системі наступні функції: </w:t>
            </w:r>
          </w:p>
          <w:p w14:paraId="602F6FD8"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Система має забезпечувати користувачам в </w:t>
            </w:r>
            <w:proofErr w:type="spellStart"/>
            <w:r w:rsidRPr="000F3E0B">
              <w:rPr>
                <w:rFonts w:ascii="Times New Roman" w:hAnsi="Times New Roman" w:cs="Times New Roman"/>
                <w:sz w:val="24"/>
                <w:szCs w:val="24"/>
                <w:lang w:val="uk"/>
              </w:rPr>
              <w:t>ЗОЗі</w:t>
            </w:r>
            <w:proofErr w:type="spellEnd"/>
            <w:r w:rsidRPr="000F3E0B">
              <w:rPr>
                <w:rFonts w:ascii="Times New Roman" w:hAnsi="Times New Roman" w:cs="Times New Roman"/>
                <w:sz w:val="24"/>
                <w:szCs w:val="24"/>
                <w:lang w:val="uk"/>
              </w:rPr>
              <w:t xml:space="preserve"> можливість запису та відміну запису на прийом/ консультацію до обраного лікаря на обрану послугу, дату та час для обраного користувачем пацієнта.</w:t>
            </w:r>
          </w:p>
          <w:p w14:paraId="16E28ED5"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Система має забезпечувати доступ користувачам в </w:t>
            </w:r>
            <w:proofErr w:type="spellStart"/>
            <w:r w:rsidRPr="000F3E0B">
              <w:rPr>
                <w:rFonts w:ascii="Times New Roman" w:hAnsi="Times New Roman" w:cs="Times New Roman"/>
                <w:sz w:val="24"/>
                <w:szCs w:val="24"/>
                <w:lang w:val="uk"/>
              </w:rPr>
              <w:t>ЗОЗі</w:t>
            </w:r>
            <w:proofErr w:type="spellEnd"/>
            <w:r w:rsidRPr="000F3E0B">
              <w:rPr>
                <w:rFonts w:ascii="Times New Roman" w:hAnsi="Times New Roman" w:cs="Times New Roman"/>
                <w:sz w:val="24"/>
                <w:szCs w:val="24"/>
                <w:lang w:val="uk"/>
              </w:rPr>
              <w:t xml:space="preserve"> до даних закладу:</w:t>
            </w:r>
          </w:p>
          <w:p w14:paraId="0C8E414C"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назви</w:t>
            </w:r>
            <w:r w:rsidRPr="000F3E0B">
              <w:rPr>
                <w:rFonts w:ascii="Times New Roman" w:hAnsi="Times New Roman" w:cs="Times New Roman"/>
                <w:sz w:val="24"/>
                <w:szCs w:val="24"/>
                <w:lang w:val="uk"/>
              </w:rPr>
              <w:t xml:space="preserve">, адреси, географічного розташування </w:t>
            </w:r>
            <w:proofErr w:type="spellStart"/>
            <w:r w:rsidRPr="000F3E0B">
              <w:rPr>
                <w:rFonts w:ascii="Times New Roman" w:hAnsi="Times New Roman" w:cs="Times New Roman"/>
                <w:sz w:val="24"/>
                <w:szCs w:val="24"/>
                <w:lang w:val="uk"/>
              </w:rPr>
              <w:t>ЗОЗу</w:t>
            </w:r>
            <w:proofErr w:type="spellEnd"/>
            <w:r w:rsidRPr="000F3E0B">
              <w:rPr>
                <w:rFonts w:ascii="Times New Roman" w:hAnsi="Times New Roman" w:cs="Times New Roman"/>
                <w:sz w:val="24"/>
                <w:szCs w:val="24"/>
                <w:lang w:val="uk"/>
              </w:rPr>
              <w:t xml:space="preserve"> та його підрозділів;</w:t>
            </w:r>
          </w:p>
          <w:p w14:paraId="486BB1C3"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лікарів, їх спеціалізацій, місцю надання медичних послуг (підрозділ та кабінет) для кожного лікаря;</w:t>
            </w:r>
          </w:p>
          <w:p w14:paraId="668F65AC"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14:paraId="263C5D8A"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відображення графіку роботи лікаря на день/тиждень/місяць;</w:t>
            </w:r>
          </w:p>
          <w:p w14:paraId="74DD39BE"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електронного черги на прийом/ консультацію до лікарів (кабінетів) з урахуванням часу та доступності запису (у разі, якщо час вільний для запису), пацієнта, прийом якого призначений (якщо час зайняти для запису);</w:t>
            </w:r>
          </w:p>
          <w:p w14:paraId="65FD1A38"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color w:val="000000"/>
                <w:sz w:val="24"/>
                <w:szCs w:val="24"/>
                <w:lang w:val="uk"/>
              </w:rPr>
              <w:t>переліком</w:t>
            </w:r>
            <w:r w:rsidRPr="000F3E0B">
              <w:rPr>
                <w:rFonts w:ascii="Times New Roman" w:hAnsi="Times New Roman" w:cs="Times New Roman"/>
                <w:sz w:val="24"/>
                <w:szCs w:val="24"/>
                <w:lang w:val="uk"/>
              </w:rPr>
              <w:t xml:space="preserve">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14:paraId="39E3BB46"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sz w:val="24"/>
                <w:szCs w:val="24"/>
                <w:lang w:val="uk"/>
              </w:rPr>
              <w:t xml:space="preserve">Система має  забезпечувати доступ користувачам в </w:t>
            </w:r>
            <w:proofErr w:type="spellStart"/>
            <w:r w:rsidRPr="000F3E0B">
              <w:rPr>
                <w:rFonts w:ascii="Times New Roman" w:hAnsi="Times New Roman" w:cs="Times New Roman"/>
                <w:sz w:val="24"/>
                <w:szCs w:val="24"/>
                <w:lang w:val="uk"/>
              </w:rPr>
              <w:t>ЗОЗі</w:t>
            </w:r>
            <w:proofErr w:type="spellEnd"/>
            <w:r w:rsidRPr="000F3E0B">
              <w:rPr>
                <w:rFonts w:ascii="Times New Roman" w:hAnsi="Times New Roman" w:cs="Times New Roman"/>
                <w:sz w:val="24"/>
                <w:szCs w:val="24"/>
                <w:lang w:val="uk"/>
              </w:rPr>
              <w:t xml:space="preserve"> доступ до даних пацієнтів з метою створення запису на прийом до лікаря.</w:t>
            </w:r>
          </w:p>
          <w:p w14:paraId="7094399A"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sz w:val="24"/>
                <w:szCs w:val="24"/>
                <w:lang w:val="uk"/>
              </w:rPr>
              <w:t>Система має забезпечувати пошук записів на прийом по пацієнтам з вказанням періоду часу, типу прийому (послуги) спеціалізації лікаря, та окремого лікаря.</w:t>
            </w:r>
          </w:p>
          <w:p w14:paraId="0172CC99"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sz w:val="24"/>
                <w:szCs w:val="24"/>
                <w:lang w:val="uk"/>
              </w:rPr>
              <w:t>Система має забезпечувати друк міжнародного свідоцтва про вакцинацію</w:t>
            </w:r>
          </w:p>
          <w:p w14:paraId="2C1FC29B" w14:textId="77777777" w:rsidR="000F3E0B" w:rsidRPr="000F3E0B" w:rsidRDefault="000F3E0B" w:rsidP="000F3E0B">
            <w:pPr>
              <w:numPr>
                <w:ilvl w:val="0"/>
                <w:numId w:val="41"/>
              </w:numPr>
              <w:spacing w:after="0" w:line="240" w:lineRule="auto"/>
              <w:contextualSpacing/>
              <w:rPr>
                <w:rFonts w:ascii="Times New Roman" w:hAnsi="Times New Roman" w:cs="Times New Roman"/>
                <w:color w:val="000000"/>
                <w:sz w:val="24"/>
                <w:szCs w:val="24"/>
              </w:rPr>
            </w:pPr>
            <w:r w:rsidRPr="000F3E0B">
              <w:rPr>
                <w:rFonts w:ascii="Times New Roman" w:hAnsi="Times New Roman" w:cs="Times New Roman"/>
                <w:sz w:val="24"/>
                <w:szCs w:val="24"/>
                <w:lang w:val="uk"/>
              </w:rPr>
              <w:t>Система має забезпечувати та враховує обмеження «закріплений лікар», що дає змогу записувати пацієнта лише до обраного лікарі. Система повинна надавати швидкий доступ до розкладу такого лікаря для обраного пацієнта.</w:t>
            </w:r>
          </w:p>
          <w:p w14:paraId="5979708D" w14:textId="77777777" w:rsidR="000F3E0B" w:rsidRPr="000F3E0B" w:rsidRDefault="000F3E0B" w:rsidP="000B01E3">
            <w:pPr>
              <w:ind w:left="720"/>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При записі на прийом/консультацію користувачем з </w:t>
            </w:r>
            <w:proofErr w:type="spellStart"/>
            <w:r w:rsidRPr="000F3E0B">
              <w:rPr>
                <w:rFonts w:ascii="Times New Roman" w:hAnsi="Times New Roman" w:cs="Times New Roman"/>
                <w:sz w:val="24"/>
                <w:szCs w:val="24"/>
                <w:lang w:val="uk"/>
              </w:rPr>
              <w:t>ЗОЗу</w:t>
            </w:r>
            <w:proofErr w:type="spellEnd"/>
            <w:r w:rsidRPr="000F3E0B">
              <w:rPr>
                <w:rFonts w:ascii="Times New Roman" w:hAnsi="Times New Roman" w:cs="Times New Roman"/>
                <w:sz w:val="24"/>
                <w:szCs w:val="24"/>
                <w:lang w:val="uk"/>
              </w:rPr>
              <w:t xml:space="preserve"> Система повинна виконувати:</w:t>
            </w:r>
          </w:p>
          <w:p w14:paraId="22DFB81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фіксувати час запису;</w:t>
            </w:r>
          </w:p>
          <w:p w14:paraId="7BA51015"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фіксувати час початку прийому;</w:t>
            </w:r>
          </w:p>
          <w:p w14:paraId="0666E068"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фіксувати пацієнта та лікаря, підрозділ та кабінет;</w:t>
            </w:r>
          </w:p>
          <w:p w14:paraId="33BBA31D"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фіксувати тип консультації (послугу) та її тривалість;</w:t>
            </w:r>
          </w:p>
          <w:p w14:paraId="406D6541"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враховувати тип запису та встановлені ліміти на запис;</w:t>
            </w:r>
          </w:p>
          <w:p w14:paraId="3FD240A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дати можливість швидкого пошуку вільного часу для консультації.</w:t>
            </w:r>
          </w:p>
          <w:p w14:paraId="00076944"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Система повинна забезпечувати запис на прийом «поза чергою», для запису на прийом пацієнтів у вже зайнятий іншим пацієнтом час;</w:t>
            </w:r>
          </w:p>
          <w:p w14:paraId="375E0F53"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Система повинна забезпечувати запис на прийом «поза графіком», для запису на прийом пацієнтів якщо це не передбачено налаштуваннями графіка лікаря;</w:t>
            </w:r>
          </w:p>
          <w:p w14:paraId="2E7EB0C8"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Система повинна забезпечувати внесення всіх необхідних ЕМЗ протягом прийому та фіксувати початок та завершення прийому.</w:t>
            </w:r>
          </w:p>
          <w:p w14:paraId="4D50B0A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Система повинна забезпечувати можливість створення підопічних пацієнта на порталі під час запису на прийом</w:t>
            </w:r>
          </w:p>
          <w:p w14:paraId="2B963297"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Система повинна забезпечувати можливість виведення списку підопічних пацієнта на порталі для запису на прийом</w:t>
            </w:r>
          </w:p>
          <w:p w14:paraId="3C1F939D"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Система повинна забезпечувати можливість створення </w:t>
            </w:r>
            <w:proofErr w:type="spellStart"/>
            <w:r w:rsidRPr="000F3E0B">
              <w:rPr>
                <w:rFonts w:ascii="Times New Roman" w:hAnsi="Times New Roman" w:cs="Times New Roman"/>
                <w:sz w:val="24"/>
                <w:szCs w:val="24"/>
                <w:lang w:val="uk"/>
              </w:rPr>
              <w:t>номенклатур</w:t>
            </w:r>
            <w:proofErr w:type="spellEnd"/>
            <w:r w:rsidRPr="000F3E0B">
              <w:rPr>
                <w:rFonts w:ascii="Times New Roman" w:hAnsi="Times New Roman" w:cs="Times New Roman"/>
                <w:sz w:val="24"/>
                <w:szCs w:val="24"/>
                <w:lang w:val="uk"/>
              </w:rPr>
              <w:t xml:space="preserve"> для формування платних медичних послуг</w:t>
            </w:r>
          </w:p>
          <w:p w14:paraId="226EAFD3"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b/>
                <w:bCs/>
                <w:sz w:val="24"/>
                <w:szCs w:val="24"/>
                <w:lang w:val="uk"/>
              </w:rPr>
              <w:lastRenderedPageBreak/>
              <w:t>Функції управління розкладами роботи та запису на прийом/консультацію</w:t>
            </w:r>
          </w:p>
          <w:p w14:paraId="0B5BF790"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sz w:val="24"/>
                <w:szCs w:val="24"/>
                <w:lang w:val="uk"/>
              </w:rPr>
              <w:t>Система повинна забезпечувати:</w:t>
            </w:r>
          </w:p>
          <w:p w14:paraId="623514D8"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Формування електронного розкладу роботи лікарів (кабінетів) з урахуванням спеціалізації лікаря та дискретності прийому, з можливістю швидкої активації/деактивації розкладу;</w:t>
            </w:r>
          </w:p>
          <w:p w14:paraId="296D91E4"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ведення графіку роботи лікаря на день/тиждень;</w:t>
            </w:r>
          </w:p>
          <w:p w14:paraId="6B828F1F"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можливість внесення змін до графіку;</w:t>
            </w:r>
          </w:p>
          <w:p w14:paraId="0AB99A6A"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створення нових типів графіків – відгул, вихідний, декретна відпустка</w:t>
            </w:r>
          </w:p>
          <w:p w14:paraId="0D659B9E"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встановлення перерви в графіку між прийомами</w:t>
            </w:r>
          </w:p>
          <w:p w14:paraId="0E0FBE57"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можливість налаштування періоду часу графіку прийомів</w:t>
            </w:r>
          </w:p>
          <w:p w14:paraId="0D05BD17"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можливість встановлювати типи прийомів</w:t>
            </w:r>
          </w:p>
          <w:p w14:paraId="3033D8A6"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створення шаблонів графіку прийомів лікаря</w:t>
            </w:r>
          </w:p>
          <w:p w14:paraId="500B221C"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видалення шаблонів графіку прийомів лікаря</w:t>
            </w:r>
          </w:p>
          <w:p w14:paraId="562862CA"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застосування шаблонів графіку прийомів лікаря</w:t>
            </w:r>
          </w:p>
          <w:p w14:paraId="6662B852"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налаштування доступу до шаблону графіку прийомів всім співробітникам організації</w:t>
            </w:r>
          </w:p>
          <w:p w14:paraId="744612EE"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відображення розкладу з можливістю фільтрації по відділенню, спеціалізації або лікарю;</w:t>
            </w:r>
          </w:p>
          <w:p w14:paraId="3F5118F1"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передбачено тип графіку, як прийоми в порядку живої черги, а також як прийоми із записом на конкретний час. Також передбачена комбінація цих типів в межах одного графіку із відведенням певного часу роботи лікаря на кожен з типів графіку;</w:t>
            </w:r>
          </w:p>
          <w:p w14:paraId="25369F5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період часу впродовж робочого дня з правами (типом запису) «жива черга» повинен мати можливість налаштування ліміту на кількість одночасних записів;</w:t>
            </w:r>
          </w:p>
          <w:p w14:paraId="3B8C3CAD"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передбачено резервування робочого часу у графіках;</w:t>
            </w:r>
          </w:p>
          <w:p w14:paraId="0E0091CA"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можливість позначати "Неробочі дні" (в розкладі роботи лікарів) або "Неробочі години" (в робочому дні конкретного лікаря) роботи лікаря з зазначенням причини (наприклад «Обідня перерва»);</w:t>
            </w:r>
          </w:p>
          <w:p w14:paraId="46E5BD2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формування періодів часу впродовж робочого дня, на яких можна встановити обмеження для запису пацієнтів за типом прийомів/ консультацій (послугами), віком та статтю пацієнта;</w:t>
            </w:r>
          </w:p>
          <w:p w14:paraId="7696B25F"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можливість фіксації відпустки і звільнення співробітника у розкладах;</w:t>
            </w:r>
          </w:p>
          <w:p w14:paraId="0E45D69C"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можливість </w:t>
            </w:r>
            <w:proofErr w:type="spellStart"/>
            <w:r w:rsidRPr="000F3E0B">
              <w:rPr>
                <w:rFonts w:ascii="Times New Roman" w:hAnsi="Times New Roman" w:cs="Times New Roman"/>
                <w:sz w:val="24"/>
                <w:szCs w:val="24"/>
                <w:lang w:val="uk"/>
              </w:rPr>
              <w:t>валідації</w:t>
            </w:r>
            <w:proofErr w:type="spellEnd"/>
            <w:r w:rsidRPr="000F3E0B">
              <w:rPr>
                <w:rFonts w:ascii="Times New Roman" w:hAnsi="Times New Roman" w:cs="Times New Roman"/>
                <w:sz w:val="24"/>
                <w:szCs w:val="24"/>
                <w:lang w:val="uk"/>
              </w:rPr>
              <w:t xml:space="preserve"> та зміни часу тривалості прийому в графіку роботи співробітника</w:t>
            </w:r>
          </w:p>
          <w:p w14:paraId="2846C7F6"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відображення розкладу на тиждень по закладу з можливістю фільтрації по відділенню, спеціалізації або лікарю та у детальному вигляді по обраному дню та лікарю;</w:t>
            </w:r>
          </w:p>
          <w:p w14:paraId="3E71DF11"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sz w:val="24"/>
                <w:szCs w:val="24"/>
                <w:lang w:val="uk"/>
              </w:rPr>
              <w:t>При записі на консультацію система повинна виконувати:</w:t>
            </w:r>
          </w:p>
          <w:p w14:paraId="31875995" w14:textId="77777777" w:rsidR="000F3E0B" w:rsidRPr="000F3E0B" w:rsidRDefault="000F3E0B" w:rsidP="000F3E0B">
            <w:pPr>
              <w:numPr>
                <w:ilvl w:val="0"/>
                <w:numId w:val="43"/>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lang w:val="uk"/>
              </w:rPr>
              <w:t>дата та час прийому</w:t>
            </w:r>
          </w:p>
          <w:p w14:paraId="30846AC4"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фіксувати час запису;</w:t>
            </w:r>
          </w:p>
          <w:p w14:paraId="6300BF8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фіксувати пацієнта;</w:t>
            </w:r>
          </w:p>
          <w:p w14:paraId="2EC0DEE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фіксувати тип консультації;</w:t>
            </w:r>
          </w:p>
          <w:p w14:paraId="383458F3"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фіксувати причину запису;</w:t>
            </w:r>
          </w:p>
          <w:p w14:paraId="4B4546F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дати можливість швидкого пошуку вільного часу для консультації;</w:t>
            </w:r>
          </w:p>
          <w:p w14:paraId="3BC0E9D2"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при створенні прийому система забезпечує перевірку відсутності перетину з іншими прийомами на цей час до цього спеціаліста або цього ж пацієнта до іншого спеціаліста;</w:t>
            </w:r>
          </w:p>
          <w:p w14:paraId="72D6E092"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функціональність для швидкого встановлення, скасування та перегляду детальної інформації  прийомів у розкладі того чи іншого спеціаліста за допомогою графічного зображення зайнятих і вільних часових відрізків, що відповідають середній тривалості прийому (</w:t>
            </w:r>
            <w:proofErr w:type="spellStart"/>
            <w:r w:rsidRPr="000F3E0B">
              <w:rPr>
                <w:rFonts w:ascii="Times New Roman" w:hAnsi="Times New Roman" w:cs="Times New Roman"/>
                <w:sz w:val="24"/>
                <w:szCs w:val="24"/>
                <w:lang w:val="uk"/>
              </w:rPr>
              <w:t>слоти</w:t>
            </w:r>
            <w:proofErr w:type="spellEnd"/>
            <w:r w:rsidRPr="000F3E0B">
              <w:rPr>
                <w:rFonts w:ascii="Times New Roman" w:hAnsi="Times New Roman" w:cs="Times New Roman"/>
                <w:sz w:val="24"/>
                <w:szCs w:val="24"/>
                <w:lang w:val="uk"/>
              </w:rPr>
              <w:t>);</w:t>
            </w:r>
          </w:p>
          <w:p w14:paraId="38724597"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двостороння синхронізація встановлення та зміни статусів прийомів між усіма журналами прийомів Системи та графічним відображенням прийомів у розкладі;</w:t>
            </w:r>
          </w:p>
          <w:p w14:paraId="12E471C6"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lastRenderedPageBreak/>
              <w:t>передбачити тип прийомів «виклик додому»;</w:t>
            </w:r>
          </w:p>
          <w:p w14:paraId="60ED6A15"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передбачити можливість встановлення прийомів поза графіком;</w:t>
            </w:r>
          </w:p>
          <w:p w14:paraId="0F0B8777"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забезпечити функціональність встановлення послуг до спеціалізацій, налаштування їх тривалості та вибір послуги при встановленні прийому;</w:t>
            </w:r>
          </w:p>
          <w:p w14:paraId="48589FE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реалізувати друковану форму розкладу спеціаліста на визначений день;</w:t>
            </w:r>
          </w:p>
          <w:p w14:paraId="0AFBE35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реалізувати друковану форму талону для пацієнта із зазначенням інформації:</w:t>
            </w:r>
          </w:p>
          <w:p w14:paraId="7C4D932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номер талону;</w:t>
            </w:r>
          </w:p>
          <w:p w14:paraId="4713973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заклад, куди відбувся запис на прийом із зазначенням адреси;</w:t>
            </w:r>
          </w:p>
          <w:p w14:paraId="559BD9B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лікар із зазначенням спеціалізації;</w:t>
            </w:r>
          </w:p>
          <w:p w14:paraId="56FB1931"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послуга, яку планується надати під час прийому;</w:t>
            </w:r>
          </w:p>
          <w:p w14:paraId="7A0247FC"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синхронізація пацієнта з ідентифікованою особою в ЕСОЗ під час запису на прийом:</w:t>
            </w:r>
          </w:p>
          <w:p w14:paraId="449090EC"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 xml:space="preserve">    швидкий спосіб реєстрації пацієнта</w:t>
            </w:r>
          </w:p>
          <w:p w14:paraId="791489A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 xml:space="preserve">    швидкий спосіб синхронізації пацієнта з ЕСОЗ</w:t>
            </w:r>
          </w:p>
          <w:p w14:paraId="23F26075"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 xml:space="preserve">    швидкий спосіб об'єднання пацієнтів в Системі</w:t>
            </w:r>
          </w:p>
          <w:p w14:paraId="246B1B62" w14:textId="77777777" w:rsidR="000F3E0B" w:rsidRPr="000F3E0B" w:rsidRDefault="000F3E0B" w:rsidP="000B01E3">
            <w:pPr>
              <w:ind w:left="720"/>
              <w:contextualSpacing/>
              <w:rPr>
                <w:rFonts w:ascii="Times New Roman" w:hAnsi="Times New Roman" w:cs="Times New Roman"/>
                <w:sz w:val="24"/>
                <w:szCs w:val="24"/>
              </w:rPr>
            </w:pPr>
          </w:p>
          <w:p w14:paraId="3C063EE4"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b/>
                <w:bCs/>
                <w:sz w:val="24"/>
                <w:szCs w:val="24"/>
                <w:lang w:val="uk"/>
              </w:rPr>
              <w:t>Робота з календарем</w:t>
            </w:r>
          </w:p>
          <w:p w14:paraId="56A784D2" w14:textId="77777777" w:rsidR="000F3E0B" w:rsidRPr="000F3E0B" w:rsidRDefault="000F3E0B" w:rsidP="000B01E3">
            <w:pPr>
              <w:jc w:val="both"/>
              <w:rPr>
                <w:rFonts w:ascii="Times New Roman" w:hAnsi="Times New Roman" w:cs="Times New Roman"/>
                <w:sz w:val="24"/>
                <w:szCs w:val="24"/>
                <w:lang w:val="uk"/>
              </w:rPr>
            </w:pPr>
            <w:r w:rsidRPr="000F3E0B">
              <w:rPr>
                <w:rFonts w:ascii="Times New Roman" w:hAnsi="Times New Roman" w:cs="Times New Roman"/>
                <w:sz w:val="24"/>
                <w:szCs w:val="24"/>
                <w:lang w:val="uk"/>
              </w:rPr>
              <w:t>Система повинна забезпечувати:</w:t>
            </w:r>
          </w:p>
          <w:p w14:paraId="739F5DE1"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відображення розкладу роботи лікарів дружніх організацій</w:t>
            </w:r>
          </w:p>
          <w:p w14:paraId="43E168AA"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 xml:space="preserve">відображення кількох подій в одному </w:t>
            </w:r>
            <w:proofErr w:type="spellStart"/>
            <w:r w:rsidRPr="000F3E0B">
              <w:rPr>
                <w:rFonts w:ascii="Times New Roman" w:hAnsi="Times New Roman" w:cs="Times New Roman"/>
                <w:sz w:val="24"/>
                <w:szCs w:val="24"/>
              </w:rPr>
              <w:t>слоті</w:t>
            </w:r>
            <w:proofErr w:type="spellEnd"/>
          </w:p>
          <w:p w14:paraId="39791933"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 xml:space="preserve">індикатор типу прийомів в </w:t>
            </w:r>
            <w:proofErr w:type="spellStart"/>
            <w:r w:rsidRPr="000F3E0B">
              <w:rPr>
                <w:rFonts w:ascii="Times New Roman" w:hAnsi="Times New Roman" w:cs="Times New Roman"/>
                <w:sz w:val="24"/>
                <w:szCs w:val="24"/>
              </w:rPr>
              <w:t>слоті</w:t>
            </w:r>
            <w:proofErr w:type="spellEnd"/>
          </w:p>
          <w:p w14:paraId="75C89264"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швидкий пошук пацієнта в події</w:t>
            </w:r>
          </w:p>
          <w:p w14:paraId="2AA4F081"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 xml:space="preserve">розширений одночасний пошук по локальній базі та по базі </w:t>
            </w:r>
            <w:proofErr w:type="spellStart"/>
            <w:r w:rsidRPr="000F3E0B">
              <w:rPr>
                <w:rFonts w:ascii="Times New Roman" w:hAnsi="Times New Roman" w:cs="Times New Roman"/>
                <w:sz w:val="24"/>
                <w:szCs w:val="24"/>
              </w:rPr>
              <w:t>eHealth</w:t>
            </w:r>
            <w:proofErr w:type="spellEnd"/>
            <w:r w:rsidRPr="000F3E0B">
              <w:rPr>
                <w:rFonts w:ascii="Times New Roman" w:hAnsi="Times New Roman" w:cs="Times New Roman"/>
                <w:sz w:val="24"/>
                <w:szCs w:val="24"/>
              </w:rPr>
              <w:t xml:space="preserve"> з функціями міграції та синхронізації пацієнта</w:t>
            </w:r>
          </w:p>
          <w:p w14:paraId="14AB472E"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автоматичне створення замовлення на підставі вибраних послуг у події</w:t>
            </w:r>
          </w:p>
          <w:p w14:paraId="09D659AD"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пошук та міграція направлення до своєї та дружньої організації</w:t>
            </w:r>
          </w:p>
          <w:p w14:paraId="7F3AEA88"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міграція пацієнта до своєї та дружньої організації</w:t>
            </w:r>
          </w:p>
          <w:p w14:paraId="12445573"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взяття направлення в чергу</w:t>
            </w:r>
          </w:p>
          <w:p w14:paraId="628EE1EF"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 xml:space="preserve">автоматичне </w:t>
            </w:r>
            <w:proofErr w:type="spellStart"/>
            <w:r w:rsidRPr="000F3E0B">
              <w:rPr>
                <w:rFonts w:ascii="Times New Roman" w:hAnsi="Times New Roman" w:cs="Times New Roman"/>
                <w:sz w:val="24"/>
                <w:szCs w:val="24"/>
              </w:rPr>
              <w:t>передзаповнення</w:t>
            </w:r>
            <w:proofErr w:type="spellEnd"/>
            <w:r w:rsidRPr="000F3E0B">
              <w:rPr>
                <w:rFonts w:ascii="Times New Roman" w:hAnsi="Times New Roman" w:cs="Times New Roman"/>
                <w:sz w:val="24"/>
                <w:szCs w:val="24"/>
              </w:rPr>
              <w:t xml:space="preserve"> пріоритету залежно від наявності направлення у події</w:t>
            </w:r>
          </w:p>
          <w:p w14:paraId="1E7E80C4"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реалізовано можливість зміни часу (</w:t>
            </w:r>
            <w:proofErr w:type="spellStart"/>
            <w:r w:rsidRPr="000F3E0B">
              <w:rPr>
                <w:rFonts w:ascii="Times New Roman" w:hAnsi="Times New Roman" w:cs="Times New Roman"/>
                <w:sz w:val="24"/>
                <w:szCs w:val="24"/>
              </w:rPr>
              <w:t>слоту</w:t>
            </w:r>
            <w:proofErr w:type="spellEnd"/>
            <w:r w:rsidRPr="000F3E0B">
              <w:rPr>
                <w:rFonts w:ascii="Times New Roman" w:hAnsi="Times New Roman" w:cs="Times New Roman"/>
                <w:sz w:val="24"/>
                <w:szCs w:val="24"/>
              </w:rPr>
              <w:t>) події</w:t>
            </w:r>
          </w:p>
          <w:p w14:paraId="761EAB1A"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реалізовано можливість зміни співробітника події</w:t>
            </w:r>
          </w:p>
          <w:p w14:paraId="119704BA"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реалізовано можливість зміни направлення та пацієнта події</w:t>
            </w:r>
          </w:p>
          <w:p w14:paraId="699D05D8"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функція видалення події</w:t>
            </w:r>
          </w:p>
          <w:p w14:paraId="47F62B1A"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відображення дати та користувача, що створив подію</w:t>
            </w:r>
          </w:p>
          <w:p w14:paraId="49E0530B"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відображення дати та користувача, що змінив подію</w:t>
            </w:r>
          </w:p>
          <w:p w14:paraId="3DDEBB97"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відображення даних направлення в кейсі запису на прийом через портал Н24</w:t>
            </w:r>
          </w:p>
          <w:p w14:paraId="24CF6D98"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кнопка “Почати прийом“ для працівника події</w:t>
            </w:r>
          </w:p>
          <w:p w14:paraId="44AC1C9C"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Кнопка “Створити діагностичний звіт“ для працівника події</w:t>
            </w:r>
          </w:p>
          <w:p w14:paraId="19D275F3"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Реалізований список подій на календарі як альтернатива журналу вхідних подій</w:t>
            </w:r>
          </w:p>
          <w:p w14:paraId="3A03A69F"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можливість перенести подію у статус “Чекає підтвердження” з календаря</w:t>
            </w:r>
          </w:p>
          <w:p w14:paraId="391BF635"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черга вхідних подій з порталу</w:t>
            </w:r>
          </w:p>
          <w:p w14:paraId="00C11DEF"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черга подій для обробки</w:t>
            </w:r>
          </w:p>
          <w:p w14:paraId="0BA602AA"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повний список подій</w:t>
            </w:r>
          </w:p>
          <w:p w14:paraId="7AC0E702"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Реалізовано функцію “Майстер-друку” у календарі</w:t>
            </w:r>
          </w:p>
          <w:p w14:paraId="556B265B"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функція друку списку подій лікаря</w:t>
            </w:r>
          </w:p>
          <w:p w14:paraId="0AAB6593"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функція друку форми 074/о</w:t>
            </w:r>
          </w:p>
          <w:p w14:paraId="6C647D2F"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функція друку форми 039/о</w:t>
            </w:r>
          </w:p>
          <w:p w14:paraId="66236A89"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функція експорту в Excel звіту по подіях та автору події</w:t>
            </w:r>
          </w:p>
          <w:p w14:paraId="77BAEA59" w14:textId="77777777" w:rsidR="000F3E0B" w:rsidRPr="000F3E0B" w:rsidRDefault="000F3E0B" w:rsidP="000F3E0B">
            <w:pPr>
              <w:numPr>
                <w:ilvl w:val="0"/>
                <w:numId w:val="44"/>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lastRenderedPageBreak/>
              <w:t>У календарі додані індикатори необроблених подій у списку подій з автоматичним оновленням</w:t>
            </w:r>
          </w:p>
          <w:p w14:paraId="58BD5DB4" w14:textId="77777777" w:rsidR="000F3E0B" w:rsidRPr="000F3E0B" w:rsidRDefault="000F3E0B" w:rsidP="000B01E3">
            <w:pPr>
              <w:jc w:val="both"/>
              <w:rPr>
                <w:rFonts w:ascii="Times New Roman" w:hAnsi="Times New Roman" w:cs="Times New Roman"/>
                <w:b/>
                <w:bCs/>
                <w:sz w:val="24"/>
                <w:szCs w:val="24"/>
                <w:lang w:val="uk"/>
              </w:rPr>
            </w:pPr>
          </w:p>
          <w:p w14:paraId="73C0A884"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b/>
                <w:bCs/>
                <w:sz w:val="24"/>
                <w:szCs w:val="24"/>
                <w:lang w:val="uk"/>
              </w:rPr>
              <w:t>Функції он-лайн запису пацієнтів на прийом до спеціалістів</w:t>
            </w:r>
          </w:p>
          <w:p w14:paraId="410DBFE5"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Повинно бути забезпечення авторизації в підсистемі для користувача (пацієнта) із забезпеченням захищеного доступу на власну сторінку (кабінет) для керування записами на прийом/консультаціями.</w:t>
            </w:r>
          </w:p>
          <w:p w14:paraId="47879C6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 xml:space="preserve">Має </w:t>
            </w:r>
            <w:r w:rsidRPr="000F3E0B">
              <w:rPr>
                <w:rFonts w:ascii="Times New Roman" w:hAnsi="Times New Roman" w:cs="Times New Roman"/>
                <w:sz w:val="24"/>
                <w:szCs w:val="24"/>
                <w:lang w:val="uk"/>
              </w:rPr>
              <w:t>забезпечувати перегляд даних про пацієнтів, що записані в обліковому запису користувача із Центрального компонента (амбулаторні картки).</w:t>
            </w:r>
          </w:p>
          <w:p w14:paraId="388881C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Система повинна забезпечувати доступ користувачам-пацієнтам до даних закладу:</w:t>
            </w:r>
          </w:p>
          <w:p w14:paraId="67E66429"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назви, адреси закладу та його підрозділів;</w:t>
            </w:r>
          </w:p>
          <w:p w14:paraId="0C9D68B1"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лікарів, їх спеціалізацій, місцю надання медичних послуг (підрозділ та кабінет) для кожного лікаря;</w:t>
            </w:r>
          </w:p>
          <w:p w14:paraId="0DC60214"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14:paraId="004A8074"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відображення графіку роботи лікаря на день/тиждень/місяць;</w:t>
            </w:r>
          </w:p>
          <w:p w14:paraId="452E84AF"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електронного черги на прийом/ консультацію до лікарів (кабінетів) з урахуванням часу та доступності запису (у разі, якщо час вільний для запису);</w:t>
            </w:r>
          </w:p>
          <w:p w14:paraId="24A4FD4D"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переліку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14:paraId="68963F06"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proofErr w:type="spellStart"/>
            <w:r w:rsidRPr="000F3E0B">
              <w:rPr>
                <w:rFonts w:ascii="Times New Roman" w:hAnsi="Times New Roman" w:cs="Times New Roman"/>
                <w:sz w:val="24"/>
                <w:szCs w:val="24"/>
                <w:lang w:val="uk"/>
              </w:rPr>
              <w:t>Реалізуване</w:t>
            </w:r>
            <w:proofErr w:type="spellEnd"/>
            <w:r w:rsidRPr="000F3E0B">
              <w:rPr>
                <w:rFonts w:ascii="Times New Roman" w:hAnsi="Times New Roman" w:cs="Times New Roman"/>
                <w:sz w:val="24"/>
                <w:szCs w:val="24"/>
                <w:lang w:val="uk"/>
              </w:rPr>
              <w:t xml:space="preserve"> </w:t>
            </w:r>
            <w:proofErr w:type="spellStart"/>
            <w:r w:rsidRPr="000F3E0B">
              <w:rPr>
                <w:rFonts w:ascii="Times New Roman" w:hAnsi="Times New Roman" w:cs="Times New Roman"/>
                <w:sz w:val="24"/>
                <w:szCs w:val="24"/>
                <w:lang w:val="uk"/>
              </w:rPr>
              <w:t>sms</w:t>
            </w:r>
            <w:proofErr w:type="spellEnd"/>
            <w:r w:rsidRPr="000F3E0B">
              <w:rPr>
                <w:rFonts w:ascii="Times New Roman" w:hAnsi="Times New Roman" w:cs="Times New Roman"/>
                <w:sz w:val="24"/>
                <w:szCs w:val="24"/>
                <w:lang w:val="uk"/>
              </w:rPr>
              <w:t>-інформування користувача про успішний запис на прийом, а також про його скасування.</w:t>
            </w:r>
          </w:p>
          <w:p w14:paraId="66FCB107"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 xml:space="preserve">Повинна забезпечувати двосторонню синхронізацію записів про прийоми, зміну їх статусів в підсистемі онлайн-запису пацієнта та в локальній системі. </w:t>
            </w:r>
          </w:p>
          <w:p w14:paraId="0720504F"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Має реалізовувати функцію онлайн-консультації у вигляді як телефонного так і відео зв’язку, безпосередньо в підсистемі.</w:t>
            </w:r>
          </w:p>
          <w:p w14:paraId="7DB5965A"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Має з</w:t>
            </w:r>
            <w:proofErr w:type="spellStart"/>
            <w:r w:rsidRPr="000F3E0B">
              <w:rPr>
                <w:rFonts w:ascii="Times New Roman" w:hAnsi="Times New Roman" w:cs="Times New Roman"/>
                <w:sz w:val="24"/>
                <w:szCs w:val="24"/>
                <w:lang w:val="uk"/>
              </w:rPr>
              <w:t>абезпечувати</w:t>
            </w:r>
            <w:proofErr w:type="spellEnd"/>
            <w:r w:rsidRPr="000F3E0B">
              <w:rPr>
                <w:rFonts w:ascii="Times New Roman" w:hAnsi="Times New Roman" w:cs="Times New Roman"/>
                <w:sz w:val="24"/>
                <w:szCs w:val="24"/>
                <w:lang w:val="uk"/>
              </w:rPr>
              <w:t xml:space="preserve"> збереження інформації про прийоми, на які записувався пацієнт, із збереженням інформації про медичний заклад та лікаря, до якого був записаний пацієнт, дата прийому, час прийому (за наявності), інформація про послугу в межах прийому.</w:t>
            </w:r>
          </w:p>
          <w:p w14:paraId="3A55E89E"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lang w:val="uk"/>
              </w:rPr>
              <w:t>Система повинна забезпечувати доступ користувачам-пацієнтам до історії запису на прийом та поточним записам по кожному з доданих користувачем пацієнтів.</w:t>
            </w:r>
          </w:p>
          <w:p w14:paraId="0CC9BADC"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rPr>
            </w:pPr>
            <w:r w:rsidRPr="000F3E0B">
              <w:rPr>
                <w:rFonts w:ascii="Times New Roman" w:hAnsi="Times New Roman" w:cs="Times New Roman"/>
                <w:sz w:val="24"/>
                <w:szCs w:val="24"/>
              </w:rPr>
              <w:t>Реалізовано можливість внесення номера електронного направлення в процесі запису на прийом онлайн</w:t>
            </w:r>
          </w:p>
          <w:p w14:paraId="32124C03" w14:textId="77777777" w:rsidR="000F3E0B" w:rsidRPr="000F3E0B" w:rsidRDefault="000F3E0B" w:rsidP="000B01E3">
            <w:pPr>
              <w:contextualSpacing/>
              <w:rPr>
                <w:rFonts w:ascii="Times New Roman" w:hAnsi="Times New Roman" w:cs="Times New Roman"/>
                <w:sz w:val="24"/>
                <w:szCs w:val="24"/>
                <w:lang w:val="uk"/>
              </w:rPr>
            </w:pPr>
          </w:p>
          <w:p w14:paraId="02FACA83" w14:textId="77777777" w:rsidR="000F3E0B" w:rsidRPr="000F3E0B" w:rsidRDefault="000F3E0B" w:rsidP="000B01E3">
            <w:pPr>
              <w:rPr>
                <w:rFonts w:ascii="Times New Roman" w:hAnsi="Times New Roman" w:cs="Times New Roman"/>
                <w:sz w:val="24"/>
                <w:szCs w:val="24"/>
                <w:lang w:val="uk"/>
              </w:rPr>
            </w:pPr>
          </w:p>
          <w:p w14:paraId="6A37B8A3"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b/>
                <w:bCs/>
                <w:sz w:val="24"/>
                <w:szCs w:val="24"/>
                <w:lang w:val="uk"/>
              </w:rPr>
              <w:t>3.1.5      Профіль медичного касира</w:t>
            </w:r>
          </w:p>
          <w:p w14:paraId="76B33622" w14:textId="77777777" w:rsidR="000F3E0B" w:rsidRPr="000F3E0B" w:rsidRDefault="000F3E0B" w:rsidP="000B01E3">
            <w:pPr>
              <w:ind w:firstLine="705"/>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Для забезпечення виконання обов'язків касира, в системі має бути наявний профіль медичного касира, який інтегрований з </w:t>
            </w:r>
            <w:r w:rsidRPr="000F3E0B">
              <w:rPr>
                <w:rFonts w:ascii="Times New Roman" w:hAnsi="Times New Roman" w:cs="Times New Roman"/>
                <w:sz w:val="24"/>
                <w:szCs w:val="24"/>
                <w:lang w:val="en-US"/>
              </w:rPr>
              <w:t>check</w:t>
            </w:r>
            <w:r w:rsidRPr="000F3E0B">
              <w:rPr>
                <w:rFonts w:ascii="Times New Roman" w:hAnsi="Times New Roman" w:cs="Times New Roman"/>
                <w:sz w:val="24"/>
                <w:szCs w:val="24"/>
              </w:rPr>
              <w:t>-</w:t>
            </w:r>
            <w:r w:rsidRPr="000F3E0B">
              <w:rPr>
                <w:rFonts w:ascii="Times New Roman" w:hAnsi="Times New Roman" w:cs="Times New Roman"/>
                <w:sz w:val="24"/>
                <w:szCs w:val="24"/>
                <w:lang w:val="en-US"/>
              </w:rPr>
              <w:t>box</w:t>
            </w:r>
            <w:r w:rsidRPr="000F3E0B">
              <w:rPr>
                <w:rFonts w:ascii="Times New Roman" w:hAnsi="Times New Roman" w:cs="Times New Roman"/>
                <w:sz w:val="24"/>
                <w:szCs w:val="24"/>
              </w:rPr>
              <w:t xml:space="preserve"> системою</w:t>
            </w:r>
            <w:r w:rsidRPr="000F3E0B">
              <w:rPr>
                <w:rFonts w:ascii="Times New Roman" w:hAnsi="Times New Roman" w:cs="Times New Roman"/>
                <w:sz w:val="24"/>
                <w:szCs w:val="24"/>
                <w:lang w:val="uk"/>
              </w:rPr>
              <w:t xml:space="preserve">.  </w:t>
            </w:r>
          </w:p>
          <w:p w14:paraId="54309CED" w14:textId="77777777" w:rsidR="000F3E0B" w:rsidRPr="000F3E0B" w:rsidRDefault="000F3E0B" w:rsidP="000B01E3">
            <w:pPr>
              <w:ind w:firstLine="705"/>
              <w:rPr>
                <w:rFonts w:ascii="Times New Roman" w:hAnsi="Times New Roman" w:cs="Times New Roman"/>
                <w:sz w:val="24"/>
                <w:szCs w:val="24"/>
                <w:lang w:val="uk"/>
              </w:rPr>
            </w:pPr>
            <w:r w:rsidRPr="000F3E0B">
              <w:rPr>
                <w:rFonts w:ascii="Times New Roman" w:hAnsi="Times New Roman" w:cs="Times New Roman"/>
                <w:sz w:val="24"/>
                <w:szCs w:val="24"/>
                <w:lang w:val="uk"/>
              </w:rPr>
              <w:t>Профіль медичного касира має надавати змогу виконувати в системі наступні функції:</w:t>
            </w:r>
          </w:p>
          <w:p w14:paraId="6801238F"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lang w:val="uk"/>
              </w:rPr>
            </w:pPr>
            <w:r w:rsidRPr="000F3E0B">
              <w:rPr>
                <w:rFonts w:ascii="Times New Roman" w:hAnsi="Times New Roman" w:cs="Times New Roman"/>
                <w:sz w:val="24"/>
                <w:szCs w:val="24"/>
              </w:rPr>
              <w:t>Створювати замовлення на платні послуги</w:t>
            </w:r>
          </w:p>
          <w:p w14:paraId="0EBE21A2"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lang w:val="uk"/>
              </w:rPr>
            </w:pPr>
            <w:r w:rsidRPr="000F3E0B">
              <w:rPr>
                <w:rFonts w:ascii="Times New Roman" w:hAnsi="Times New Roman" w:cs="Times New Roman"/>
                <w:sz w:val="24"/>
                <w:szCs w:val="24"/>
              </w:rPr>
              <w:t>Створювати рахунки</w:t>
            </w:r>
          </w:p>
          <w:p w14:paraId="2F1D00E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lang w:val="uk"/>
              </w:rPr>
            </w:pPr>
            <w:r w:rsidRPr="000F3E0B">
              <w:rPr>
                <w:rFonts w:ascii="Times New Roman" w:hAnsi="Times New Roman" w:cs="Times New Roman"/>
                <w:sz w:val="24"/>
                <w:szCs w:val="24"/>
              </w:rPr>
              <w:t xml:space="preserve">Друкувати рахунки для оплати в форматі </w:t>
            </w:r>
            <w:r w:rsidRPr="000F3E0B">
              <w:rPr>
                <w:rFonts w:ascii="Times New Roman" w:hAnsi="Times New Roman" w:cs="Times New Roman"/>
                <w:sz w:val="24"/>
                <w:szCs w:val="24"/>
                <w:lang w:val="en-US"/>
              </w:rPr>
              <w:t>pdf</w:t>
            </w:r>
          </w:p>
          <w:p w14:paraId="06B912A3"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lang w:val="uk"/>
              </w:rPr>
            </w:pPr>
            <w:r w:rsidRPr="000F3E0B">
              <w:rPr>
                <w:rFonts w:ascii="Times New Roman" w:hAnsi="Times New Roman" w:cs="Times New Roman"/>
                <w:sz w:val="24"/>
                <w:szCs w:val="24"/>
              </w:rPr>
              <w:t>Створювати оплати</w:t>
            </w:r>
          </w:p>
          <w:p w14:paraId="050CB3D6"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lang w:val="uk"/>
              </w:rPr>
            </w:pPr>
            <w:r w:rsidRPr="000F3E0B">
              <w:rPr>
                <w:rFonts w:ascii="Times New Roman" w:hAnsi="Times New Roman" w:cs="Times New Roman"/>
                <w:sz w:val="24"/>
                <w:szCs w:val="24"/>
              </w:rPr>
              <w:lastRenderedPageBreak/>
              <w:t>Здійснювати оплати</w:t>
            </w:r>
          </w:p>
          <w:p w14:paraId="535BCA32"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lang w:val="uk"/>
              </w:rPr>
            </w:pPr>
            <w:r w:rsidRPr="000F3E0B">
              <w:rPr>
                <w:rFonts w:ascii="Times New Roman" w:hAnsi="Times New Roman" w:cs="Times New Roman"/>
                <w:sz w:val="24"/>
                <w:szCs w:val="24"/>
              </w:rPr>
              <w:t>Створювати список замовлень</w:t>
            </w:r>
          </w:p>
          <w:p w14:paraId="0368B583"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lang w:val="uk"/>
              </w:rPr>
            </w:pPr>
            <w:r w:rsidRPr="000F3E0B">
              <w:rPr>
                <w:rFonts w:ascii="Times New Roman" w:hAnsi="Times New Roman" w:cs="Times New Roman"/>
                <w:sz w:val="24"/>
                <w:szCs w:val="24"/>
              </w:rPr>
              <w:t>Створювати акти виконаних робіт</w:t>
            </w:r>
          </w:p>
          <w:p w14:paraId="630811CB"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lang w:val="uk"/>
              </w:rPr>
            </w:pPr>
            <w:r w:rsidRPr="000F3E0B">
              <w:rPr>
                <w:rFonts w:ascii="Times New Roman" w:hAnsi="Times New Roman" w:cs="Times New Roman"/>
                <w:sz w:val="24"/>
                <w:szCs w:val="24"/>
              </w:rPr>
              <w:t xml:space="preserve">Друкувати документи для повернення коштів в форматі </w:t>
            </w:r>
            <w:r w:rsidRPr="000F3E0B">
              <w:rPr>
                <w:rFonts w:ascii="Times New Roman" w:hAnsi="Times New Roman" w:cs="Times New Roman"/>
                <w:sz w:val="24"/>
                <w:szCs w:val="24"/>
                <w:lang w:val="en-US"/>
              </w:rPr>
              <w:t>pdf</w:t>
            </w:r>
          </w:p>
          <w:p w14:paraId="479F8338"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lang w:val="uk"/>
              </w:rPr>
            </w:pPr>
            <w:r w:rsidRPr="000F3E0B">
              <w:rPr>
                <w:rFonts w:ascii="Times New Roman" w:hAnsi="Times New Roman" w:cs="Times New Roman"/>
                <w:sz w:val="24"/>
                <w:szCs w:val="24"/>
              </w:rPr>
              <w:t>Створювати акти повернення коштів</w:t>
            </w:r>
          </w:p>
          <w:p w14:paraId="4D79D974"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lang w:val="uk"/>
              </w:rPr>
            </w:pPr>
            <w:r w:rsidRPr="000F3E0B">
              <w:rPr>
                <w:rFonts w:ascii="Times New Roman" w:hAnsi="Times New Roman" w:cs="Times New Roman"/>
                <w:sz w:val="24"/>
                <w:szCs w:val="24"/>
              </w:rPr>
              <w:t xml:space="preserve">Експортувати списки замовлень в документи </w:t>
            </w:r>
            <w:r w:rsidRPr="000F3E0B">
              <w:rPr>
                <w:rFonts w:ascii="Times New Roman" w:hAnsi="Times New Roman" w:cs="Times New Roman"/>
                <w:sz w:val="24"/>
                <w:szCs w:val="24"/>
                <w:lang w:val="en-US"/>
              </w:rPr>
              <w:t>pdf</w:t>
            </w:r>
            <w:r w:rsidRPr="000F3E0B">
              <w:rPr>
                <w:rFonts w:ascii="Times New Roman" w:hAnsi="Times New Roman" w:cs="Times New Roman"/>
                <w:sz w:val="24"/>
                <w:szCs w:val="24"/>
              </w:rPr>
              <w:t xml:space="preserve">- та </w:t>
            </w:r>
            <w:proofErr w:type="spellStart"/>
            <w:r w:rsidRPr="000F3E0B">
              <w:rPr>
                <w:rFonts w:ascii="Times New Roman" w:hAnsi="Times New Roman" w:cs="Times New Roman"/>
                <w:sz w:val="24"/>
                <w:szCs w:val="24"/>
              </w:rPr>
              <w:t>excel</w:t>
            </w:r>
            <w:proofErr w:type="spellEnd"/>
            <w:r w:rsidRPr="000F3E0B">
              <w:rPr>
                <w:rFonts w:ascii="Times New Roman" w:hAnsi="Times New Roman" w:cs="Times New Roman"/>
                <w:sz w:val="24"/>
                <w:szCs w:val="24"/>
              </w:rPr>
              <w:t>-формату</w:t>
            </w:r>
          </w:p>
          <w:p w14:paraId="56981660" w14:textId="77777777" w:rsidR="000F3E0B" w:rsidRPr="000F3E0B" w:rsidRDefault="000F3E0B" w:rsidP="000F3E0B">
            <w:pPr>
              <w:numPr>
                <w:ilvl w:val="0"/>
                <w:numId w:val="41"/>
              </w:numPr>
              <w:spacing w:after="0" w:line="240" w:lineRule="auto"/>
              <w:contextualSpacing/>
              <w:rPr>
                <w:rFonts w:ascii="Times New Roman" w:hAnsi="Times New Roman" w:cs="Times New Roman"/>
                <w:sz w:val="24"/>
                <w:szCs w:val="24"/>
                <w:lang w:val="uk"/>
              </w:rPr>
            </w:pPr>
            <w:r w:rsidRPr="000F3E0B">
              <w:rPr>
                <w:rFonts w:ascii="Times New Roman" w:hAnsi="Times New Roman" w:cs="Times New Roman"/>
                <w:sz w:val="24"/>
                <w:szCs w:val="24"/>
                <w:lang w:val="uk"/>
              </w:rPr>
              <w:t xml:space="preserve">Здійснювати пошук послуг в переліку </w:t>
            </w:r>
            <w:proofErr w:type="spellStart"/>
            <w:r w:rsidRPr="000F3E0B">
              <w:rPr>
                <w:rFonts w:ascii="Times New Roman" w:hAnsi="Times New Roman" w:cs="Times New Roman"/>
                <w:sz w:val="24"/>
                <w:szCs w:val="24"/>
                <w:lang w:val="uk"/>
              </w:rPr>
              <w:t>номенклатур</w:t>
            </w:r>
            <w:proofErr w:type="spellEnd"/>
          </w:p>
          <w:p w14:paraId="239F358C" w14:textId="77777777" w:rsidR="000F3E0B" w:rsidRPr="000F3E0B" w:rsidRDefault="000F3E0B" w:rsidP="000B01E3">
            <w:pPr>
              <w:rPr>
                <w:rFonts w:ascii="Times New Roman" w:hAnsi="Times New Roman" w:cs="Times New Roman"/>
                <w:sz w:val="24"/>
                <w:szCs w:val="24"/>
              </w:rPr>
            </w:pPr>
          </w:p>
          <w:p w14:paraId="2DD5F914"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 </w:t>
            </w:r>
            <w:r w:rsidRPr="000F3E0B">
              <w:rPr>
                <w:rFonts w:ascii="Times New Roman" w:hAnsi="Times New Roman" w:cs="Times New Roman"/>
                <w:b/>
                <w:bCs/>
                <w:sz w:val="24"/>
                <w:szCs w:val="24"/>
                <w:lang w:val="uk"/>
              </w:rPr>
              <w:t>3.1.6      Профіль пацієнта</w:t>
            </w:r>
            <w:r w:rsidRPr="000F3E0B">
              <w:rPr>
                <w:rFonts w:ascii="Times New Roman" w:hAnsi="Times New Roman" w:cs="Times New Roman"/>
                <w:color w:val="2F5496"/>
                <w:sz w:val="24"/>
                <w:szCs w:val="24"/>
                <w:lang w:val="uk"/>
              </w:rPr>
              <w:t xml:space="preserve"> </w:t>
            </w:r>
          </w:p>
          <w:p w14:paraId="04C1371B"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Профіль пацієнта має забезпечувати: </w:t>
            </w:r>
          </w:p>
          <w:p w14:paraId="036BBB30"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proofErr w:type="spellStart"/>
            <w:r w:rsidRPr="000F3E0B">
              <w:rPr>
                <w:rFonts w:ascii="Times New Roman" w:hAnsi="Times New Roman" w:cs="Times New Roman"/>
                <w:sz w:val="24"/>
                <w:szCs w:val="24"/>
                <w:lang w:val="uk"/>
              </w:rPr>
              <w:t>Двофакторну</w:t>
            </w:r>
            <w:proofErr w:type="spellEnd"/>
            <w:r w:rsidRPr="000F3E0B">
              <w:rPr>
                <w:rFonts w:ascii="Times New Roman" w:hAnsi="Times New Roman" w:cs="Times New Roman"/>
                <w:sz w:val="24"/>
                <w:szCs w:val="24"/>
                <w:lang w:val="uk"/>
              </w:rPr>
              <w:t xml:space="preserve"> авторизацію в системі (</w:t>
            </w:r>
            <w:proofErr w:type="spellStart"/>
            <w:r w:rsidRPr="000F3E0B">
              <w:rPr>
                <w:rFonts w:ascii="Times New Roman" w:hAnsi="Times New Roman" w:cs="Times New Roman"/>
                <w:sz w:val="24"/>
                <w:szCs w:val="24"/>
                <w:lang w:val="uk"/>
              </w:rPr>
              <w:t>логін+пароль</w:t>
            </w:r>
            <w:proofErr w:type="spellEnd"/>
            <w:r w:rsidRPr="000F3E0B">
              <w:rPr>
                <w:rFonts w:ascii="Times New Roman" w:hAnsi="Times New Roman" w:cs="Times New Roman"/>
                <w:sz w:val="24"/>
                <w:szCs w:val="24"/>
                <w:lang w:val="uk"/>
              </w:rPr>
              <w:t xml:space="preserve"> та верифікація по СМС) </w:t>
            </w:r>
          </w:p>
          <w:p w14:paraId="56F8D2A3"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Відкриття доступу до даних ЕМК будь-якому лікарю, зареєстрованому в МІС </w:t>
            </w:r>
          </w:p>
          <w:p w14:paraId="22B5ABE1"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Повний доступ до перегляду своїх медичних даних ЕМК </w:t>
            </w:r>
          </w:p>
          <w:p w14:paraId="2E8FA976"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Неможливість редагування чи видалення будь-яких своїх медичних даних ЕМК </w:t>
            </w:r>
          </w:p>
          <w:p w14:paraId="5864DBB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Можливість друку будь-яких своїх медичних даних ЕМК </w:t>
            </w:r>
          </w:p>
          <w:p w14:paraId="304E2977"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Можливість онлайн-запису на прийом до лікаря більше ніж на два тижня в межах внесеного в систему графіку роботи медичного працівника</w:t>
            </w:r>
          </w:p>
          <w:p w14:paraId="41998B3A"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rPr>
              <w:t>Має бути реалізовано можливість внесення номера електронного направлення в процесі запису на прийом онлайн</w:t>
            </w:r>
          </w:p>
          <w:p w14:paraId="3A7F1779" w14:textId="77777777" w:rsidR="000F3E0B" w:rsidRPr="000F3E0B" w:rsidRDefault="000F3E0B" w:rsidP="000B01E3">
            <w:pPr>
              <w:jc w:val="both"/>
              <w:rPr>
                <w:rFonts w:ascii="Times New Roman" w:hAnsi="Times New Roman" w:cs="Times New Roman"/>
                <w:sz w:val="24"/>
                <w:szCs w:val="24"/>
              </w:rPr>
            </w:pPr>
          </w:p>
          <w:p w14:paraId="38B449E9"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b/>
                <w:bCs/>
                <w:sz w:val="24"/>
                <w:szCs w:val="24"/>
                <w:lang w:val="uk"/>
              </w:rPr>
              <w:t>3.1.7      Профіль медичної сестри</w:t>
            </w:r>
            <w:r w:rsidRPr="000F3E0B">
              <w:rPr>
                <w:rFonts w:ascii="Times New Roman" w:hAnsi="Times New Roman" w:cs="Times New Roman"/>
                <w:color w:val="2F5496"/>
                <w:sz w:val="24"/>
                <w:szCs w:val="24"/>
                <w:lang w:val="uk"/>
              </w:rPr>
              <w:t xml:space="preserve"> </w:t>
            </w:r>
          </w:p>
          <w:p w14:paraId="77843806"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Профіль медичної сестри повинен забезпечувати: </w:t>
            </w:r>
          </w:p>
          <w:p w14:paraId="266629DB" w14:textId="77777777" w:rsidR="000F3E0B" w:rsidRPr="000F3E0B" w:rsidRDefault="000F3E0B" w:rsidP="000F3E0B">
            <w:pPr>
              <w:numPr>
                <w:ilvl w:val="0"/>
                <w:numId w:val="42"/>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 xml:space="preserve">створення та відміна події по обмеженим </w:t>
            </w:r>
            <w:proofErr w:type="spellStart"/>
            <w:r w:rsidRPr="000F3E0B">
              <w:rPr>
                <w:rFonts w:ascii="Times New Roman" w:hAnsi="Times New Roman" w:cs="Times New Roman"/>
                <w:sz w:val="24"/>
                <w:szCs w:val="24"/>
              </w:rPr>
              <w:t>валідованим</w:t>
            </w:r>
            <w:proofErr w:type="spellEnd"/>
            <w:r w:rsidRPr="000F3E0B">
              <w:rPr>
                <w:rFonts w:ascii="Times New Roman" w:hAnsi="Times New Roman" w:cs="Times New Roman"/>
                <w:sz w:val="24"/>
                <w:szCs w:val="24"/>
              </w:rPr>
              <w:t xml:space="preserve"> типам та параметрам</w:t>
            </w:r>
          </w:p>
          <w:p w14:paraId="38606AC9" w14:textId="77777777" w:rsidR="000F3E0B" w:rsidRPr="000F3E0B" w:rsidRDefault="000F3E0B" w:rsidP="000F3E0B">
            <w:pPr>
              <w:numPr>
                <w:ilvl w:val="0"/>
                <w:numId w:val="42"/>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 xml:space="preserve">створення та відміна епізодів по обмеженим </w:t>
            </w:r>
            <w:proofErr w:type="spellStart"/>
            <w:r w:rsidRPr="000F3E0B">
              <w:rPr>
                <w:rFonts w:ascii="Times New Roman" w:hAnsi="Times New Roman" w:cs="Times New Roman"/>
                <w:sz w:val="24"/>
                <w:szCs w:val="24"/>
              </w:rPr>
              <w:t>валідованим</w:t>
            </w:r>
            <w:proofErr w:type="spellEnd"/>
            <w:r w:rsidRPr="000F3E0B">
              <w:rPr>
                <w:rFonts w:ascii="Times New Roman" w:hAnsi="Times New Roman" w:cs="Times New Roman"/>
                <w:sz w:val="24"/>
                <w:szCs w:val="24"/>
              </w:rPr>
              <w:t xml:space="preserve"> типам та параметрам</w:t>
            </w:r>
          </w:p>
          <w:p w14:paraId="65ED6BA5" w14:textId="77777777" w:rsidR="000F3E0B" w:rsidRPr="000F3E0B" w:rsidRDefault="000F3E0B" w:rsidP="000F3E0B">
            <w:pPr>
              <w:numPr>
                <w:ilvl w:val="0"/>
                <w:numId w:val="42"/>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 xml:space="preserve">створення та відміна електронного медичного запису по обмеженим </w:t>
            </w:r>
            <w:proofErr w:type="spellStart"/>
            <w:r w:rsidRPr="000F3E0B">
              <w:rPr>
                <w:rFonts w:ascii="Times New Roman" w:hAnsi="Times New Roman" w:cs="Times New Roman"/>
                <w:sz w:val="24"/>
                <w:szCs w:val="24"/>
              </w:rPr>
              <w:t>валідованим</w:t>
            </w:r>
            <w:proofErr w:type="spellEnd"/>
            <w:r w:rsidRPr="000F3E0B">
              <w:rPr>
                <w:rFonts w:ascii="Times New Roman" w:hAnsi="Times New Roman" w:cs="Times New Roman"/>
                <w:sz w:val="24"/>
                <w:szCs w:val="24"/>
              </w:rPr>
              <w:t xml:space="preserve"> типам та параметрам</w:t>
            </w:r>
          </w:p>
          <w:p w14:paraId="604795D8" w14:textId="77777777" w:rsidR="000F3E0B" w:rsidRPr="000F3E0B" w:rsidRDefault="000F3E0B" w:rsidP="000F3E0B">
            <w:pPr>
              <w:numPr>
                <w:ilvl w:val="0"/>
                <w:numId w:val="42"/>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занесення даних по вакцинаціям</w:t>
            </w:r>
          </w:p>
          <w:p w14:paraId="354C77CE" w14:textId="77777777" w:rsidR="000F3E0B" w:rsidRPr="000F3E0B" w:rsidRDefault="000F3E0B" w:rsidP="000F3E0B">
            <w:pPr>
              <w:numPr>
                <w:ilvl w:val="0"/>
                <w:numId w:val="42"/>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занесення даних по процедурам</w:t>
            </w:r>
          </w:p>
          <w:p w14:paraId="519CE8BC" w14:textId="77777777" w:rsidR="000F3E0B" w:rsidRPr="000F3E0B" w:rsidRDefault="000F3E0B" w:rsidP="000F3E0B">
            <w:pPr>
              <w:numPr>
                <w:ilvl w:val="0"/>
                <w:numId w:val="42"/>
              </w:numPr>
              <w:spacing w:after="0" w:line="240" w:lineRule="auto"/>
              <w:jc w:val="both"/>
              <w:rPr>
                <w:rFonts w:ascii="Times New Roman" w:hAnsi="Times New Roman" w:cs="Times New Roman"/>
                <w:sz w:val="24"/>
                <w:szCs w:val="24"/>
              </w:rPr>
            </w:pPr>
            <w:r w:rsidRPr="000F3E0B">
              <w:rPr>
                <w:rFonts w:ascii="Times New Roman" w:hAnsi="Times New Roman" w:cs="Times New Roman"/>
                <w:sz w:val="24"/>
                <w:szCs w:val="24"/>
              </w:rPr>
              <w:t>друк сертифікату вакцинації</w:t>
            </w:r>
          </w:p>
          <w:p w14:paraId="0B995868" w14:textId="77777777" w:rsidR="000F3E0B" w:rsidRPr="000F3E0B" w:rsidRDefault="000F3E0B" w:rsidP="000B01E3">
            <w:pPr>
              <w:jc w:val="both"/>
              <w:rPr>
                <w:rFonts w:ascii="Times New Roman" w:hAnsi="Times New Roman" w:cs="Times New Roman"/>
                <w:sz w:val="24"/>
                <w:szCs w:val="24"/>
              </w:rPr>
            </w:pPr>
          </w:p>
          <w:p w14:paraId="14E134AC"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 </w:t>
            </w:r>
            <w:r w:rsidRPr="000F3E0B">
              <w:rPr>
                <w:rFonts w:ascii="Times New Roman" w:hAnsi="Times New Roman" w:cs="Times New Roman"/>
                <w:b/>
                <w:bCs/>
                <w:sz w:val="24"/>
                <w:szCs w:val="24"/>
                <w:lang w:val="uk"/>
              </w:rPr>
              <w:t xml:space="preserve">3.2     Портал медичних закладів для онлайн-запису на прийом до лікаря </w:t>
            </w:r>
            <w:r w:rsidRPr="000F3E0B">
              <w:rPr>
                <w:rFonts w:ascii="Times New Roman" w:hAnsi="Times New Roman" w:cs="Times New Roman"/>
                <w:color w:val="2F5496"/>
                <w:sz w:val="24"/>
                <w:szCs w:val="24"/>
                <w:lang w:val="uk"/>
              </w:rPr>
              <w:t xml:space="preserve"> </w:t>
            </w:r>
          </w:p>
          <w:p w14:paraId="1EAE6861" w14:textId="77777777" w:rsidR="000F3E0B" w:rsidRPr="000F3E0B" w:rsidRDefault="000F3E0B" w:rsidP="000B01E3">
            <w:pPr>
              <w:ind w:firstLine="705"/>
              <w:rPr>
                <w:rFonts w:ascii="Times New Roman" w:hAnsi="Times New Roman" w:cs="Times New Roman"/>
                <w:sz w:val="24"/>
                <w:szCs w:val="24"/>
              </w:rPr>
            </w:pPr>
            <w:r w:rsidRPr="000F3E0B">
              <w:rPr>
                <w:rFonts w:ascii="Times New Roman" w:hAnsi="Times New Roman" w:cs="Times New Roman"/>
                <w:sz w:val="24"/>
                <w:szCs w:val="24"/>
                <w:lang w:val="uk"/>
              </w:rPr>
              <w:t xml:space="preserve">ПП повинно забезпечувати взаємодію МІС з веб-порталом медичних закладів. Для взаємодії МІС повинна мати портал як одну із складових для забезпечення описаних нижче функцій.  </w:t>
            </w:r>
          </w:p>
          <w:p w14:paraId="23E70611" w14:textId="77777777" w:rsidR="000F3E0B" w:rsidRPr="000F3E0B" w:rsidRDefault="000F3E0B" w:rsidP="000B01E3">
            <w:pPr>
              <w:ind w:firstLine="705"/>
              <w:rPr>
                <w:rFonts w:ascii="Times New Roman" w:hAnsi="Times New Roman" w:cs="Times New Roman"/>
                <w:sz w:val="24"/>
                <w:szCs w:val="24"/>
              </w:rPr>
            </w:pPr>
            <w:r w:rsidRPr="000F3E0B">
              <w:rPr>
                <w:rFonts w:ascii="Times New Roman" w:hAnsi="Times New Roman" w:cs="Times New Roman"/>
                <w:sz w:val="24"/>
                <w:szCs w:val="24"/>
                <w:lang w:val="uk"/>
              </w:rPr>
              <w:t xml:space="preserve">В рамках взаємодії з базою даних системи до порталу медичних закладів повинна передаватись наступна загальна інформація: </w:t>
            </w:r>
          </w:p>
          <w:p w14:paraId="70E06FD2"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Перелік медичних закладів, які користуються системою </w:t>
            </w:r>
          </w:p>
          <w:p w14:paraId="6D2ECD96"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Медичних працівників закладів без персональних даних, розклад їх роботи та доступності для відвідувань </w:t>
            </w:r>
          </w:p>
          <w:p w14:paraId="3791EEE6"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Інформація про нові створені облікові записи співробітників медичних закладів </w:t>
            </w:r>
          </w:p>
          <w:p w14:paraId="7486CDAF"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Інформація про нові створені облікові записи пацієнтів  </w:t>
            </w:r>
          </w:p>
          <w:p w14:paraId="728DB47F"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Інформація про підопічних пацієнта на порталі під час запису на прийом</w:t>
            </w:r>
          </w:p>
          <w:p w14:paraId="41526B24"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lastRenderedPageBreak/>
              <w:t xml:space="preserve">Інформація про перелік послуг та їх вартість, що надаються медичними закладами та лікарями, які працюють у них </w:t>
            </w:r>
          </w:p>
          <w:p w14:paraId="11E5196D" w14:textId="77777777" w:rsidR="000F3E0B" w:rsidRPr="000F3E0B" w:rsidRDefault="000F3E0B" w:rsidP="000B01E3">
            <w:pPr>
              <w:jc w:val="both"/>
              <w:rPr>
                <w:rFonts w:ascii="Times New Roman" w:hAnsi="Times New Roman" w:cs="Times New Roman"/>
                <w:sz w:val="24"/>
                <w:szCs w:val="24"/>
              </w:rPr>
            </w:pPr>
            <w:r w:rsidRPr="000F3E0B">
              <w:rPr>
                <w:rFonts w:ascii="Times New Roman" w:hAnsi="Times New Roman" w:cs="Times New Roman"/>
                <w:b/>
                <w:bCs/>
                <w:sz w:val="24"/>
                <w:szCs w:val="24"/>
                <w:lang w:val="uk"/>
              </w:rPr>
              <w:t>3.3     Вимоги до програмно-технічного забезпечення</w:t>
            </w:r>
            <w:r w:rsidRPr="000F3E0B">
              <w:rPr>
                <w:rFonts w:ascii="Times New Roman" w:hAnsi="Times New Roman" w:cs="Times New Roman"/>
                <w:color w:val="2F5496"/>
                <w:sz w:val="24"/>
                <w:szCs w:val="24"/>
                <w:lang w:val="uk"/>
              </w:rPr>
              <w:t xml:space="preserve"> </w:t>
            </w:r>
          </w:p>
          <w:p w14:paraId="1D0D19CE" w14:textId="77777777" w:rsidR="000F3E0B" w:rsidRPr="000F3E0B" w:rsidRDefault="000F3E0B" w:rsidP="000B01E3">
            <w:pPr>
              <w:ind w:firstLine="613"/>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ПП МІС повинна бути реалізована у 3-рівневій архітектурі (клієнт, сервер застосувань, сервер баз даних). </w:t>
            </w:r>
          </w:p>
          <w:p w14:paraId="1AA3B7F3" w14:textId="77777777" w:rsidR="000F3E0B" w:rsidRPr="000F3E0B" w:rsidRDefault="000F3E0B" w:rsidP="000B01E3">
            <w:pPr>
              <w:ind w:firstLine="420"/>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Складовими програмного забезпечення (ПЗ) має бути: </w:t>
            </w:r>
          </w:p>
          <w:p w14:paraId="15D49D07"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загальне ПЗ, яке постачається в рамках Договору і забезпечує належне функціонування та розвиток, центральний компонент – хмарний сервер, </w:t>
            </w:r>
          </w:p>
          <w:p w14:paraId="1898CE6B"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програмна платформа - .NET </w:t>
            </w:r>
            <w:proofErr w:type="spellStart"/>
            <w:r w:rsidRPr="000F3E0B">
              <w:rPr>
                <w:rFonts w:ascii="Times New Roman" w:hAnsi="Times New Roman" w:cs="Times New Roman"/>
                <w:sz w:val="24"/>
                <w:szCs w:val="24"/>
                <w:lang w:val="uk"/>
              </w:rPr>
              <w:t>Framework</w:t>
            </w:r>
            <w:proofErr w:type="spellEnd"/>
            <w:r w:rsidRPr="000F3E0B">
              <w:rPr>
                <w:rFonts w:ascii="Times New Roman" w:hAnsi="Times New Roman" w:cs="Times New Roman"/>
                <w:sz w:val="24"/>
                <w:szCs w:val="24"/>
                <w:lang w:val="uk"/>
              </w:rPr>
              <w:t xml:space="preserve">, </w:t>
            </w:r>
            <w:proofErr w:type="spellStart"/>
            <w:r w:rsidRPr="000F3E0B">
              <w:rPr>
                <w:rFonts w:ascii="Times New Roman" w:hAnsi="Times New Roman" w:cs="Times New Roman"/>
                <w:sz w:val="24"/>
                <w:szCs w:val="24"/>
                <w:lang w:val="uk"/>
              </w:rPr>
              <w:t>RubyonRails</w:t>
            </w:r>
            <w:proofErr w:type="spellEnd"/>
            <w:r w:rsidRPr="000F3E0B">
              <w:rPr>
                <w:rFonts w:ascii="Times New Roman" w:hAnsi="Times New Roman" w:cs="Times New Roman"/>
                <w:sz w:val="24"/>
                <w:szCs w:val="24"/>
                <w:lang w:val="uk"/>
              </w:rPr>
              <w:t xml:space="preserve">, робота в системі «Електронне здоров’я» </w:t>
            </w:r>
          </w:p>
          <w:p w14:paraId="39338D2D"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СКБД – </w:t>
            </w:r>
            <w:proofErr w:type="spellStart"/>
            <w:r w:rsidRPr="000F3E0B">
              <w:rPr>
                <w:rFonts w:ascii="Times New Roman" w:hAnsi="Times New Roman" w:cs="Times New Roman"/>
                <w:sz w:val="24"/>
                <w:szCs w:val="24"/>
                <w:lang w:val="uk"/>
              </w:rPr>
              <w:t>PostgreSQL</w:t>
            </w:r>
            <w:proofErr w:type="spellEnd"/>
            <w:r w:rsidRPr="000F3E0B">
              <w:rPr>
                <w:rFonts w:ascii="Times New Roman" w:hAnsi="Times New Roman" w:cs="Times New Roman"/>
                <w:sz w:val="24"/>
                <w:szCs w:val="24"/>
                <w:lang w:val="uk"/>
              </w:rPr>
              <w:t xml:space="preserve">, портал медичних закладів для онлайн-запису на прийом до лікаря </w:t>
            </w:r>
          </w:p>
          <w:p w14:paraId="09BBDAEE"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загальне ПЗ, яке використовується для належного функціонування МІС: </w:t>
            </w:r>
          </w:p>
          <w:p w14:paraId="06CA9F4D"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 xml:space="preserve">серверні ОС –  Windows IIS, </w:t>
            </w:r>
            <w:proofErr w:type="spellStart"/>
            <w:r w:rsidRPr="000F3E0B">
              <w:rPr>
                <w:rFonts w:ascii="Times New Roman" w:hAnsi="Times New Roman" w:cs="Times New Roman"/>
                <w:sz w:val="24"/>
                <w:szCs w:val="24"/>
                <w:lang w:val="uk"/>
              </w:rPr>
              <w:t>Ubuntu</w:t>
            </w:r>
            <w:proofErr w:type="spellEnd"/>
            <w:r w:rsidRPr="000F3E0B">
              <w:rPr>
                <w:rFonts w:ascii="Times New Roman" w:hAnsi="Times New Roman" w:cs="Times New Roman"/>
                <w:sz w:val="24"/>
                <w:szCs w:val="24"/>
                <w:lang w:val="uk"/>
              </w:rPr>
              <w:t xml:space="preserve"> </w:t>
            </w:r>
          </w:p>
          <w:p w14:paraId="264E0159" w14:textId="77777777" w:rsidR="000F3E0B" w:rsidRPr="000F3E0B" w:rsidRDefault="000F3E0B" w:rsidP="000F3E0B">
            <w:pPr>
              <w:numPr>
                <w:ilvl w:val="0"/>
                <w:numId w:val="41"/>
              </w:numPr>
              <w:spacing w:after="0" w:line="240" w:lineRule="auto"/>
              <w:contextualSpacing/>
              <w:jc w:val="both"/>
              <w:rPr>
                <w:rFonts w:ascii="Times New Roman" w:hAnsi="Times New Roman" w:cs="Times New Roman"/>
                <w:sz w:val="24"/>
                <w:szCs w:val="24"/>
              </w:rPr>
            </w:pPr>
            <w:r w:rsidRPr="000F3E0B">
              <w:rPr>
                <w:rFonts w:ascii="Times New Roman" w:hAnsi="Times New Roman" w:cs="Times New Roman"/>
                <w:sz w:val="24"/>
                <w:szCs w:val="24"/>
                <w:lang w:val="uk"/>
              </w:rPr>
              <w:t>веб-браузери – (</w:t>
            </w:r>
            <w:proofErr w:type="spellStart"/>
            <w:r w:rsidRPr="000F3E0B">
              <w:rPr>
                <w:rFonts w:ascii="Times New Roman" w:hAnsi="Times New Roman" w:cs="Times New Roman"/>
                <w:sz w:val="24"/>
                <w:szCs w:val="24"/>
                <w:lang w:val="uk"/>
              </w:rPr>
              <w:t>MozillaFireFox</w:t>
            </w:r>
            <w:proofErr w:type="spellEnd"/>
            <w:r w:rsidRPr="000F3E0B">
              <w:rPr>
                <w:rFonts w:ascii="Times New Roman" w:hAnsi="Times New Roman" w:cs="Times New Roman"/>
                <w:sz w:val="24"/>
                <w:szCs w:val="24"/>
                <w:lang w:val="uk"/>
              </w:rPr>
              <w:t xml:space="preserve"> 33 та вище+, </w:t>
            </w:r>
            <w:proofErr w:type="spellStart"/>
            <w:r w:rsidRPr="000F3E0B">
              <w:rPr>
                <w:rFonts w:ascii="Times New Roman" w:hAnsi="Times New Roman" w:cs="Times New Roman"/>
                <w:sz w:val="24"/>
                <w:szCs w:val="24"/>
                <w:lang w:val="uk"/>
              </w:rPr>
              <w:t>GoogleChrome</w:t>
            </w:r>
            <w:proofErr w:type="spellEnd"/>
            <w:r w:rsidRPr="000F3E0B">
              <w:rPr>
                <w:rFonts w:ascii="Times New Roman" w:hAnsi="Times New Roman" w:cs="Times New Roman"/>
                <w:sz w:val="24"/>
                <w:szCs w:val="24"/>
                <w:lang w:val="uk"/>
              </w:rPr>
              <w:t xml:space="preserve"> 58 та вище, </w:t>
            </w:r>
            <w:proofErr w:type="spellStart"/>
            <w:r w:rsidRPr="000F3E0B">
              <w:rPr>
                <w:rFonts w:ascii="Times New Roman" w:hAnsi="Times New Roman" w:cs="Times New Roman"/>
                <w:sz w:val="24"/>
                <w:szCs w:val="24"/>
                <w:lang w:val="uk"/>
              </w:rPr>
              <w:t>Opera</w:t>
            </w:r>
            <w:proofErr w:type="spellEnd"/>
            <w:r w:rsidRPr="000F3E0B">
              <w:rPr>
                <w:rFonts w:ascii="Times New Roman" w:hAnsi="Times New Roman" w:cs="Times New Roman"/>
                <w:sz w:val="24"/>
                <w:szCs w:val="24"/>
                <w:lang w:val="uk"/>
              </w:rPr>
              <w:t xml:space="preserve"> 12 та вище, Microsoft </w:t>
            </w:r>
            <w:proofErr w:type="spellStart"/>
            <w:r w:rsidRPr="000F3E0B">
              <w:rPr>
                <w:rFonts w:ascii="Times New Roman" w:hAnsi="Times New Roman" w:cs="Times New Roman"/>
                <w:sz w:val="24"/>
                <w:szCs w:val="24"/>
                <w:lang w:val="uk"/>
              </w:rPr>
              <w:t>Internet</w:t>
            </w:r>
            <w:proofErr w:type="spellEnd"/>
            <w:r w:rsidRPr="000F3E0B">
              <w:rPr>
                <w:rFonts w:ascii="Times New Roman" w:hAnsi="Times New Roman" w:cs="Times New Roman"/>
                <w:sz w:val="24"/>
                <w:szCs w:val="24"/>
                <w:lang w:val="uk"/>
              </w:rPr>
              <w:t xml:space="preserve"> Explorer 11 та вище)</w:t>
            </w:r>
          </w:p>
          <w:p w14:paraId="19968BE6" w14:textId="77777777" w:rsidR="000F3E0B" w:rsidRPr="000F3E0B" w:rsidRDefault="000F3E0B" w:rsidP="000B01E3">
            <w:pPr>
              <w:contextualSpacing/>
              <w:jc w:val="both"/>
              <w:rPr>
                <w:rFonts w:ascii="Times New Roman" w:hAnsi="Times New Roman" w:cs="Times New Roman"/>
                <w:sz w:val="24"/>
                <w:szCs w:val="24"/>
                <w:lang w:val="uk"/>
              </w:rPr>
            </w:pPr>
          </w:p>
          <w:p w14:paraId="3F81C4DB" w14:textId="77777777" w:rsidR="000F3E0B" w:rsidRPr="000F3E0B" w:rsidRDefault="000F3E0B" w:rsidP="000B01E3">
            <w:pPr>
              <w:contextualSpacing/>
              <w:jc w:val="both"/>
              <w:rPr>
                <w:rFonts w:ascii="Times New Roman" w:hAnsi="Times New Roman" w:cs="Times New Roman"/>
                <w:sz w:val="24"/>
                <w:szCs w:val="24"/>
              </w:rPr>
            </w:pPr>
          </w:p>
        </w:tc>
      </w:tr>
    </w:tbl>
    <w:p w14:paraId="6E896533" w14:textId="77777777" w:rsidR="000F3E0B" w:rsidRPr="00E8158F" w:rsidRDefault="000F3E0B" w:rsidP="000F3E0B">
      <w:pPr>
        <w:jc w:val="both"/>
        <w:rPr>
          <w:rFonts w:ascii="Times New Roman" w:eastAsia="Segoe UI" w:hAnsi="Times New Roman" w:cs="Times New Roman"/>
          <w:b/>
          <w:bCs/>
          <w:i/>
          <w:iCs/>
          <w:color w:val="000000" w:themeColor="text1"/>
          <w:sz w:val="24"/>
          <w:szCs w:val="24"/>
        </w:rPr>
      </w:pPr>
      <w:r w:rsidRPr="00E8158F">
        <w:rPr>
          <w:rFonts w:ascii="Times New Roman" w:eastAsia="Segoe UI" w:hAnsi="Times New Roman" w:cs="Times New Roman"/>
          <w:b/>
          <w:bCs/>
          <w:i/>
          <w:iCs/>
          <w:color w:val="000000" w:themeColor="text1"/>
          <w:sz w:val="24"/>
          <w:szCs w:val="24"/>
          <w:lang w:val="uk"/>
        </w:rPr>
        <w:lastRenderedPageBreak/>
        <w:t xml:space="preserve">Усі посилання на конкретні торговельну марку чи фірму, патент, конструкцію, тип, джерело походження, виробника, власну назву і </w:t>
      </w:r>
      <w:proofErr w:type="spellStart"/>
      <w:r w:rsidRPr="00E8158F">
        <w:rPr>
          <w:rFonts w:ascii="Times New Roman" w:eastAsia="Segoe UI" w:hAnsi="Times New Roman" w:cs="Times New Roman"/>
          <w:b/>
          <w:bCs/>
          <w:i/>
          <w:iCs/>
          <w:color w:val="000000" w:themeColor="text1"/>
          <w:sz w:val="24"/>
          <w:szCs w:val="24"/>
          <w:lang w:val="uk"/>
        </w:rPr>
        <w:t>т.п</w:t>
      </w:r>
      <w:proofErr w:type="spellEnd"/>
      <w:r w:rsidRPr="00E8158F">
        <w:rPr>
          <w:rFonts w:ascii="Times New Roman" w:eastAsia="Segoe UI" w:hAnsi="Times New Roman" w:cs="Times New Roman"/>
          <w:b/>
          <w:bCs/>
          <w:i/>
          <w:iCs/>
          <w:color w:val="000000" w:themeColor="text1"/>
          <w:sz w:val="24"/>
          <w:szCs w:val="24"/>
          <w:lang w:val="uk"/>
        </w:rPr>
        <w:t xml:space="preserve">. вважати такими, що містять вираз "або еквівалент". </w:t>
      </w:r>
    </w:p>
    <w:p w14:paraId="27FC38D0" w14:textId="77777777" w:rsidR="000F3E0B" w:rsidRPr="000F3E0B" w:rsidRDefault="000F3E0B" w:rsidP="000F3E0B">
      <w:pPr>
        <w:tabs>
          <w:tab w:val="center" w:pos="8493"/>
        </w:tabs>
        <w:jc w:val="both"/>
        <w:rPr>
          <w:rFonts w:ascii="Times New Roman" w:eastAsia="Segoe UI" w:hAnsi="Times New Roman" w:cs="Times New Roman"/>
          <w:color w:val="000000" w:themeColor="text1"/>
          <w:sz w:val="24"/>
          <w:szCs w:val="24"/>
        </w:rPr>
      </w:pPr>
      <w:r w:rsidRPr="000F3E0B">
        <w:rPr>
          <w:rFonts w:ascii="Times New Roman" w:eastAsia="Segoe UI" w:hAnsi="Times New Roman" w:cs="Times New Roman"/>
          <w:color w:val="000000" w:themeColor="text1"/>
          <w:sz w:val="24"/>
          <w:szCs w:val="24"/>
          <w:lang w:val="uk"/>
        </w:rPr>
        <w:t xml:space="preserve">Невідповідність запропонованого Учасником програмного забезпечення встановленим технічним, якісним, кількісним та іншим вимогам до предмета закупівлі, розцінюється як невідповідність тендерної пропозиції умовам технічної специфікації та іншим вимогам щодо предмета закупівлі тендерної документації та пропозиція такого учасника підлягає відхиленню. </w:t>
      </w:r>
    </w:p>
    <w:p w14:paraId="121C4188" w14:textId="77777777" w:rsidR="000F3E0B" w:rsidRPr="000F3E0B" w:rsidRDefault="000F3E0B" w:rsidP="000F3E0B">
      <w:pPr>
        <w:jc w:val="both"/>
        <w:rPr>
          <w:rFonts w:ascii="Times New Roman" w:eastAsia="Segoe UI" w:hAnsi="Times New Roman" w:cs="Times New Roman"/>
          <w:color w:val="000000" w:themeColor="text1"/>
          <w:sz w:val="24"/>
          <w:szCs w:val="24"/>
        </w:rPr>
      </w:pPr>
      <w:r w:rsidRPr="000F3E0B">
        <w:rPr>
          <w:rFonts w:ascii="Times New Roman" w:eastAsia="Segoe UI" w:hAnsi="Times New Roman" w:cs="Times New Roman"/>
          <w:b/>
          <w:bCs/>
          <w:color w:val="000000" w:themeColor="text1"/>
          <w:sz w:val="24"/>
          <w:szCs w:val="24"/>
          <w:lang w:val="uk"/>
        </w:rPr>
        <w:t xml:space="preserve">Для підтвердження відповідності вимогам тендерної документації Учасники в складі пропозиції повинні надати: </w:t>
      </w:r>
    </w:p>
    <w:p w14:paraId="610ABA33" w14:textId="77777777" w:rsidR="000F3E0B" w:rsidRPr="000F3E0B" w:rsidRDefault="000F3E0B" w:rsidP="000F3E0B">
      <w:pPr>
        <w:pStyle w:val="a3"/>
        <w:numPr>
          <w:ilvl w:val="0"/>
          <w:numId w:val="39"/>
        </w:numPr>
        <w:spacing w:after="0" w:line="240" w:lineRule="auto"/>
        <w:rPr>
          <w:rFonts w:ascii="Times New Roman" w:eastAsia="Calibri" w:hAnsi="Times New Roman" w:cs="Times New Roman"/>
          <w:color w:val="242424"/>
          <w:sz w:val="24"/>
          <w:szCs w:val="24"/>
        </w:rPr>
      </w:pPr>
      <w:r w:rsidRPr="000F3E0B">
        <w:rPr>
          <w:rFonts w:ascii="Times New Roman" w:eastAsia="Calibri" w:hAnsi="Times New Roman" w:cs="Times New Roman"/>
          <w:color w:val="242424"/>
          <w:sz w:val="24"/>
          <w:szCs w:val="24"/>
          <w:lang w:val="uk"/>
        </w:rPr>
        <w:t xml:space="preserve">довідку , що містить </w:t>
      </w:r>
      <w:r w:rsidRPr="000F3E0B">
        <w:rPr>
          <w:rFonts w:ascii="Times New Roman" w:eastAsia="Calibri" w:hAnsi="Times New Roman" w:cs="Times New Roman"/>
          <w:color w:val="242424"/>
          <w:sz w:val="24"/>
          <w:szCs w:val="24"/>
          <w:lang w:val="ru"/>
        </w:rPr>
        <w:t xml:space="preserve"> </w:t>
      </w:r>
      <w:proofErr w:type="spellStart"/>
      <w:r w:rsidRPr="000F3E0B">
        <w:rPr>
          <w:rFonts w:ascii="Times New Roman" w:eastAsia="Calibri" w:hAnsi="Times New Roman" w:cs="Times New Roman"/>
          <w:color w:val="242424"/>
          <w:sz w:val="24"/>
          <w:szCs w:val="24"/>
          <w:lang w:val="ru"/>
        </w:rPr>
        <w:t>опис</w:t>
      </w:r>
      <w:proofErr w:type="spellEnd"/>
      <w:r w:rsidRPr="000F3E0B">
        <w:rPr>
          <w:rFonts w:ascii="Times New Roman" w:eastAsia="Calibri" w:hAnsi="Times New Roman" w:cs="Times New Roman"/>
          <w:color w:val="242424"/>
          <w:sz w:val="24"/>
          <w:szCs w:val="24"/>
          <w:lang w:val="ru"/>
        </w:rPr>
        <w:t xml:space="preserve"> </w:t>
      </w:r>
      <w:r w:rsidRPr="000F3E0B">
        <w:rPr>
          <w:rFonts w:ascii="Times New Roman" w:eastAsia="Calibri" w:hAnsi="Times New Roman" w:cs="Times New Roman"/>
          <w:color w:val="242424"/>
          <w:sz w:val="24"/>
          <w:szCs w:val="24"/>
          <w:lang w:val="uk"/>
        </w:rPr>
        <w:t xml:space="preserve">та </w:t>
      </w:r>
      <w:proofErr w:type="spellStart"/>
      <w:r w:rsidRPr="000F3E0B">
        <w:rPr>
          <w:rFonts w:ascii="Times New Roman" w:eastAsia="Calibri" w:hAnsi="Times New Roman" w:cs="Times New Roman"/>
          <w:color w:val="242424"/>
          <w:sz w:val="24"/>
          <w:szCs w:val="24"/>
          <w:lang w:val="ru"/>
        </w:rPr>
        <w:t>фактичні</w:t>
      </w:r>
      <w:proofErr w:type="spellEnd"/>
      <w:r w:rsidRPr="000F3E0B">
        <w:rPr>
          <w:rFonts w:ascii="Times New Roman" w:eastAsia="Calibri" w:hAnsi="Times New Roman" w:cs="Times New Roman"/>
          <w:color w:val="242424"/>
          <w:sz w:val="24"/>
          <w:szCs w:val="24"/>
          <w:lang w:val="ru"/>
        </w:rPr>
        <w:t xml:space="preserve"> характеристики МІС___, </w:t>
      </w:r>
      <w:proofErr w:type="spellStart"/>
      <w:r w:rsidRPr="000F3E0B">
        <w:rPr>
          <w:rFonts w:ascii="Times New Roman" w:eastAsia="Calibri" w:hAnsi="Times New Roman" w:cs="Times New Roman"/>
          <w:color w:val="242424"/>
          <w:sz w:val="24"/>
          <w:szCs w:val="24"/>
          <w:lang w:val="ru"/>
        </w:rPr>
        <w:t>що</w:t>
      </w:r>
      <w:proofErr w:type="spellEnd"/>
      <w:r w:rsidRPr="000F3E0B">
        <w:rPr>
          <w:rFonts w:ascii="Times New Roman" w:eastAsia="Calibri" w:hAnsi="Times New Roman" w:cs="Times New Roman"/>
          <w:color w:val="242424"/>
          <w:sz w:val="24"/>
          <w:szCs w:val="24"/>
          <w:lang w:val="ru"/>
        </w:rPr>
        <w:t xml:space="preserve"> </w:t>
      </w:r>
      <w:proofErr w:type="spellStart"/>
      <w:r w:rsidRPr="000F3E0B">
        <w:rPr>
          <w:rFonts w:ascii="Times New Roman" w:eastAsia="Calibri" w:hAnsi="Times New Roman" w:cs="Times New Roman"/>
          <w:color w:val="242424"/>
          <w:sz w:val="24"/>
          <w:szCs w:val="24"/>
          <w:lang w:val="ru"/>
        </w:rPr>
        <w:t>пропонується</w:t>
      </w:r>
      <w:proofErr w:type="spellEnd"/>
      <w:r w:rsidRPr="000F3E0B">
        <w:rPr>
          <w:rFonts w:ascii="Times New Roman" w:eastAsia="Calibri" w:hAnsi="Times New Roman" w:cs="Times New Roman"/>
          <w:color w:val="242424"/>
          <w:sz w:val="24"/>
          <w:szCs w:val="24"/>
          <w:lang w:val="ru"/>
        </w:rPr>
        <w:t xml:space="preserve"> до </w:t>
      </w:r>
      <w:proofErr w:type="spellStart"/>
      <w:r w:rsidRPr="000F3E0B">
        <w:rPr>
          <w:rFonts w:ascii="Times New Roman" w:eastAsia="Calibri" w:hAnsi="Times New Roman" w:cs="Times New Roman"/>
          <w:color w:val="242424"/>
          <w:sz w:val="24"/>
          <w:szCs w:val="24"/>
          <w:lang w:val="ru"/>
        </w:rPr>
        <w:t>постачання</w:t>
      </w:r>
      <w:proofErr w:type="spellEnd"/>
      <w:r w:rsidRPr="000F3E0B">
        <w:rPr>
          <w:rFonts w:ascii="Times New Roman" w:eastAsia="Calibri" w:hAnsi="Times New Roman" w:cs="Times New Roman"/>
          <w:color w:val="242424"/>
          <w:sz w:val="24"/>
          <w:szCs w:val="24"/>
          <w:lang w:val="ru"/>
        </w:rPr>
        <w:t xml:space="preserve">, а </w:t>
      </w:r>
      <w:proofErr w:type="spellStart"/>
      <w:r w:rsidRPr="000F3E0B">
        <w:rPr>
          <w:rFonts w:ascii="Times New Roman" w:eastAsia="Calibri" w:hAnsi="Times New Roman" w:cs="Times New Roman"/>
          <w:color w:val="242424"/>
          <w:sz w:val="24"/>
          <w:szCs w:val="24"/>
          <w:lang w:val="ru"/>
        </w:rPr>
        <w:t>також</w:t>
      </w:r>
      <w:proofErr w:type="spellEnd"/>
      <w:r w:rsidRPr="000F3E0B">
        <w:rPr>
          <w:rFonts w:ascii="Times New Roman" w:eastAsia="Calibri" w:hAnsi="Times New Roman" w:cs="Times New Roman"/>
          <w:color w:val="242424"/>
          <w:sz w:val="24"/>
          <w:szCs w:val="24"/>
          <w:lang w:val="ru"/>
        </w:rPr>
        <w:t xml:space="preserve"> </w:t>
      </w:r>
      <w:proofErr w:type="spellStart"/>
      <w:r w:rsidRPr="000F3E0B">
        <w:rPr>
          <w:rFonts w:ascii="Times New Roman" w:eastAsia="Calibri" w:hAnsi="Times New Roman" w:cs="Times New Roman"/>
          <w:color w:val="242424"/>
          <w:sz w:val="24"/>
          <w:szCs w:val="24"/>
          <w:lang w:val="ru"/>
        </w:rPr>
        <w:t>висновок</w:t>
      </w:r>
      <w:proofErr w:type="spellEnd"/>
      <w:r w:rsidRPr="000F3E0B">
        <w:rPr>
          <w:rFonts w:ascii="Times New Roman" w:eastAsia="Calibri" w:hAnsi="Times New Roman" w:cs="Times New Roman"/>
          <w:color w:val="242424"/>
          <w:sz w:val="24"/>
          <w:szCs w:val="24"/>
          <w:lang w:val="ru"/>
        </w:rPr>
        <w:t xml:space="preserve"> </w:t>
      </w:r>
      <w:proofErr w:type="spellStart"/>
      <w:r w:rsidRPr="000F3E0B">
        <w:rPr>
          <w:rFonts w:ascii="Times New Roman" w:eastAsia="Calibri" w:hAnsi="Times New Roman" w:cs="Times New Roman"/>
          <w:color w:val="242424"/>
          <w:sz w:val="24"/>
          <w:szCs w:val="24"/>
          <w:lang w:val="ru"/>
        </w:rPr>
        <w:t>щодо</w:t>
      </w:r>
      <w:proofErr w:type="spellEnd"/>
      <w:r w:rsidRPr="000F3E0B">
        <w:rPr>
          <w:rFonts w:ascii="Times New Roman" w:eastAsia="Calibri" w:hAnsi="Times New Roman" w:cs="Times New Roman"/>
          <w:color w:val="242424"/>
          <w:sz w:val="24"/>
          <w:szCs w:val="24"/>
          <w:lang w:val="ru"/>
        </w:rPr>
        <w:t xml:space="preserve"> </w:t>
      </w:r>
      <w:proofErr w:type="spellStart"/>
      <w:r w:rsidRPr="000F3E0B">
        <w:rPr>
          <w:rFonts w:ascii="Times New Roman" w:eastAsia="Calibri" w:hAnsi="Times New Roman" w:cs="Times New Roman"/>
          <w:color w:val="242424"/>
          <w:sz w:val="24"/>
          <w:szCs w:val="24"/>
          <w:lang w:val="ru"/>
        </w:rPr>
        <w:t>відповідності</w:t>
      </w:r>
      <w:proofErr w:type="spellEnd"/>
      <w:r w:rsidRPr="000F3E0B">
        <w:rPr>
          <w:rFonts w:ascii="Times New Roman" w:eastAsia="Calibri" w:hAnsi="Times New Roman" w:cs="Times New Roman"/>
          <w:color w:val="242424"/>
          <w:sz w:val="24"/>
          <w:szCs w:val="24"/>
          <w:lang w:val="uk"/>
        </w:rPr>
        <w:t xml:space="preserve"> вимогам Замовника.</w:t>
      </w:r>
    </w:p>
    <w:p w14:paraId="73960E6A" w14:textId="77777777" w:rsidR="000F3E0B" w:rsidRPr="000F3E0B" w:rsidRDefault="000F3E0B" w:rsidP="000F3E0B">
      <w:pPr>
        <w:pStyle w:val="a3"/>
        <w:numPr>
          <w:ilvl w:val="0"/>
          <w:numId w:val="39"/>
        </w:numPr>
        <w:spacing w:after="0" w:line="240" w:lineRule="auto"/>
        <w:rPr>
          <w:rFonts w:ascii="Times New Roman" w:eastAsia="Calibri" w:hAnsi="Times New Roman" w:cs="Times New Roman"/>
          <w:color w:val="242424"/>
          <w:sz w:val="24"/>
          <w:szCs w:val="24"/>
        </w:rPr>
      </w:pPr>
      <w:r w:rsidRPr="000F3E0B">
        <w:rPr>
          <w:rFonts w:ascii="Times New Roman" w:eastAsia="Calibri" w:hAnsi="Times New Roman" w:cs="Times New Roman"/>
          <w:color w:val="242424"/>
          <w:sz w:val="24"/>
          <w:szCs w:val="24"/>
          <w:lang w:val="ru"/>
        </w:rPr>
        <w:t xml:space="preserve">документ, </w:t>
      </w:r>
      <w:proofErr w:type="spellStart"/>
      <w:r w:rsidRPr="000F3E0B">
        <w:rPr>
          <w:rFonts w:ascii="Times New Roman" w:eastAsia="Calibri" w:hAnsi="Times New Roman" w:cs="Times New Roman"/>
          <w:color w:val="242424"/>
          <w:sz w:val="24"/>
          <w:szCs w:val="24"/>
          <w:lang w:val="ru"/>
        </w:rPr>
        <w:t>що</w:t>
      </w:r>
      <w:proofErr w:type="spellEnd"/>
      <w:r w:rsidRPr="000F3E0B">
        <w:rPr>
          <w:rFonts w:ascii="Times New Roman" w:eastAsia="Calibri" w:hAnsi="Times New Roman" w:cs="Times New Roman"/>
          <w:color w:val="242424"/>
          <w:sz w:val="24"/>
          <w:szCs w:val="24"/>
          <w:lang w:val="ru"/>
        </w:rPr>
        <w:t xml:space="preserve"> </w:t>
      </w:r>
      <w:proofErr w:type="spellStart"/>
      <w:r w:rsidRPr="000F3E0B">
        <w:rPr>
          <w:rFonts w:ascii="Times New Roman" w:eastAsia="Calibri" w:hAnsi="Times New Roman" w:cs="Times New Roman"/>
          <w:color w:val="242424"/>
          <w:sz w:val="24"/>
          <w:szCs w:val="24"/>
          <w:lang w:val="ru"/>
        </w:rPr>
        <w:t>підтверджує</w:t>
      </w:r>
      <w:proofErr w:type="spellEnd"/>
      <w:r w:rsidRPr="000F3E0B">
        <w:rPr>
          <w:rFonts w:ascii="Times New Roman" w:eastAsia="Calibri" w:hAnsi="Times New Roman" w:cs="Times New Roman"/>
          <w:color w:val="242424"/>
          <w:sz w:val="24"/>
          <w:szCs w:val="24"/>
          <w:lang w:val="ru"/>
        </w:rPr>
        <w:t xml:space="preserve"> </w:t>
      </w:r>
      <w:proofErr w:type="spellStart"/>
      <w:r w:rsidRPr="000F3E0B">
        <w:rPr>
          <w:rFonts w:ascii="Times New Roman" w:eastAsia="Calibri" w:hAnsi="Times New Roman" w:cs="Times New Roman"/>
          <w:color w:val="242424"/>
          <w:sz w:val="24"/>
          <w:szCs w:val="24"/>
          <w:lang w:val="ru"/>
        </w:rPr>
        <w:t>авторські</w:t>
      </w:r>
      <w:proofErr w:type="spellEnd"/>
      <w:r w:rsidRPr="000F3E0B">
        <w:rPr>
          <w:rFonts w:ascii="Times New Roman" w:eastAsia="Calibri" w:hAnsi="Times New Roman" w:cs="Times New Roman"/>
          <w:color w:val="242424"/>
          <w:sz w:val="24"/>
          <w:szCs w:val="24"/>
          <w:lang w:val="ru"/>
        </w:rPr>
        <w:t xml:space="preserve"> </w:t>
      </w:r>
      <w:r w:rsidRPr="000F3E0B">
        <w:rPr>
          <w:rFonts w:ascii="Times New Roman" w:eastAsia="Calibri" w:hAnsi="Times New Roman" w:cs="Times New Roman"/>
          <w:color w:val="242424"/>
          <w:sz w:val="24"/>
          <w:szCs w:val="24"/>
          <w:lang w:val="uk"/>
        </w:rPr>
        <w:t>(</w:t>
      </w:r>
      <w:proofErr w:type="spellStart"/>
      <w:r w:rsidRPr="000F3E0B">
        <w:rPr>
          <w:rFonts w:ascii="Times New Roman" w:eastAsia="Calibri" w:hAnsi="Times New Roman" w:cs="Times New Roman"/>
          <w:color w:val="242424"/>
          <w:sz w:val="24"/>
          <w:szCs w:val="24"/>
          <w:lang w:val="ru"/>
        </w:rPr>
        <w:t>майнов</w:t>
      </w:r>
      <w:proofErr w:type="spellEnd"/>
      <w:r w:rsidRPr="000F3E0B">
        <w:rPr>
          <w:rFonts w:ascii="Times New Roman" w:eastAsia="Calibri" w:hAnsi="Times New Roman" w:cs="Times New Roman"/>
          <w:color w:val="242424"/>
          <w:sz w:val="24"/>
          <w:szCs w:val="24"/>
          <w:lang w:val="uk"/>
        </w:rPr>
        <w:t xml:space="preserve">і) </w:t>
      </w:r>
      <w:r w:rsidRPr="000F3E0B">
        <w:rPr>
          <w:rFonts w:ascii="Times New Roman" w:eastAsia="Calibri" w:hAnsi="Times New Roman" w:cs="Times New Roman"/>
          <w:color w:val="242424"/>
          <w:sz w:val="24"/>
          <w:szCs w:val="24"/>
          <w:lang w:val="ru"/>
        </w:rPr>
        <w:t xml:space="preserve">права </w:t>
      </w:r>
      <w:proofErr w:type="spellStart"/>
      <w:r w:rsidRPr="000F3E0B">
        <w:rPr>
          <w:rFonts w:ascii="Times New Roman" w:eastAsia="Calibri" w:hAnsi="Times New Roman" w:cs="Times New Roman"/>
          <w:color w:val="242424"/>
          <w:sz w:val="24"/>
          <w:szCs w:val="24"/>
          <w:lang w:val="ru"/>
        </w:rPr>
        <w:t>учасника</w:t>
      </w:r>
      <w:proofErr w:type="spellEnd"/>
      <w:r w:rsidRPr="000F3E0B">
        <w:rPr>
          <w:rFonts w:ascii="Times New Roman" w:eastAsia="Calibri" w:hAnsi="Times New Roman" w:cs="Times New Roman"/>
          <w:color w:val="242424"/>
          <w:sz w:val="24"/>
          <w:szCs w:val="24"/>
          <w:lang w:val="ru"/>
        </w:rPr>
        <w:t xml:space="preserve"> на </w:t>
      </w:r>
      <w:r w:rsidRPr="000F3E0B">
        <w:rPr>
          <w:rFonts w:ascii="Times New Roman" w:eastAsia="Calibri" w:hAnsi="Times New Roman" w:cs="Times New Roman"/>
          <w:color w:val="242424"/>
          <w:sz w:val="24"/>
          <w:szCs w:val="24"/>
          <w:lang w:val="uk"/>
        </w:rPr>
        <w:t xml:space="preserve">медичну </w:t>
      </w:r>
      <w:r w:rsidRPr="000F3E0B">
        <w:rPr>
          <w:rFonts w:ascii="Times New Roman" w:eastAsia="Calibri" w:hAnsi="Times New Roman" w:cs="Times New Roman"/>
          <w:color w:val="242424"/>
          <w:sz w:val="24"/>
          <w:szCs w:val="24"/>
          <w:lang w:val="ru"/>
        </w:rPr>
        <w:t xml:space="preserve">систему, </w:t>
      </w:r>
      <w:proofErr w:type="spellStart"/>
      <w:r w:rsidRPr="000F3E0B">
        <w:rPr>
          <w:rFonts w:ascii="Times New Roman" w:eastAsia="Calibri" w:hAnsi="Times New Roman" w:cs="Times New Roman"/>
          <w:color w:val="242424"/>
          <w:sz w:val="24"/>
          <w:szCs w:val="24"/>
          <w:lang w:val="ru"/>
        </w:rPr>
        <w:t>що</w:t>
      </w:r>
      <w:proofErr w:type="spellEnd"/>
      <w:r w:rsidRPr="000F3E0B">
        <w:rPr>
          <w:rFonts w:ascii="Times New Roman" w:eastAsia="Calibri" w:hAnsi="Times New Roman" w:cs="Times New Roman"/>
          <w:color w:val="242424"/>
          <w:sz w:val="24"/>
          <w:szCs w:val="24"/>
          <w:lang w:val="ru"/>
        </w:rPr>
        <w:t xml:space="preserve"> </w:t>
      </w:r>
      <w:proofErr w:type="spellStart"/>
      <w:r w:rsidRPr="000F3E0B">
        <w:rPr>
          <w:rFonts w:ascii="Times New Roman" w:eastAsia="Calibri" w:hAnsi="Times New Roman" w:cs="Times New Roman"/>
          <w:color w:val="242424"/>
          <w:sz w:val="24"/>
          <w:szCs w:val="24"/>
          <w:lang w:val="ru"/>
        </w:rPr>
        <w:t>пропонується</w:t>
      </w:r>
      <w:proofErr w:type="spellEnd"/>
      <w:r w:rsidRPr="000F3E0B">
        <w:rPr>
          <w:rFonts w:ascii="Times New Roman" w:eastAsia="Calibri" w:hAnsi="Times New Roman" w:cs="Times New Roman"/>
          <w:color w:val="242424"/>
          <w:sz w:val="24"/>
          <w:szCs w:val="24"/>
          <w:lang w:val="ru"/>
        </w:rPr>
        <w:t xml:space="preserve">. </w:t>
      </w:r>
    </w:p>
    <w:p w14:paraId="5EB3FB2E" w14:textId="77777777" w:rsidR="000F3E0B" w:rsidRPr="000F3E0B" w:rsidRDefault="000F3E0B" w:rsidP="00A23F93">
      <w:pPr>
        <w:spacing w:after="0"/>
        <w:jc w:val="both"/>
        <w:rPr>
          <w:rFonts w:ascii="Times New Roman" w:eastAsia="Segoe UI" w:hAnsi="Times New Roman" w:cs="Times New Roman"/>
          <w:color w:val="242424"/>
          <w:sz w:val="24"/>
          <w:szCs w:val="24"/>
          <w:lang w:val="uk"/>
        </w:rPr>
      </w:pPr>
      <w:r w:rsidRPr="000F3E0B">
        <w:rPr>
          <w:rFonts w:ascii="Times New Roman" w:eastAsia="Segoe UI" w:hAnsi="Times New Roman" w:cs="Times New Roman"/>
          <w:color w:val="242424"/>
          <w:sz w:val="24"/>
          <w:szCs w:val="24"/>
          <w:lang w:val="uk"/>
        </w:rPr>
        <w:t xml:space="preserve">     -      </w:t>
      </w:r>
      <w:proofErr w:type="spellStart"/>
      <w:r w:rsidRPr="000F3E0B">
        <w:rPr>
          <w:rFonts w:ascii="Times New Roman" w:eastAsia="Segoe UI" w:hAnsi="Times New Roman" w:cs="Times New Roman"/>
          <w:color w:val="242424"/>
          <w:sz w:val="24"/>
          <w:szCs w:val="24"/>
          <w:lang w:val="uk"/>
        </w:rPr>
        <w:t>гіпер</w:t>
      </w:r>
      <w:proofErr w:type="spellEnd"/>
      <w:r w:rsidRPr="000F3E0B">
        <w:rPr>
          <w:rFonts w:ascii="Times New Roman" w:eastAsia="Segoe UI" w:hAnsi="Times New Roman" w:cs="Times New Roman"/>
          <w:color w:val="242424"/>
          <w:sz w:val="24"/>
          <w:szCs w:val="24"/>
          <w:lang w:val="uk"/>
        </w:rPr>
        <w:t xml:space="preserve">-посилання, логін та пароль, для входу до запропонованої МІС в демонстраційному     </w:t>
      </w:r>
    </w:p>
    <w:p w14:paraId="39B80B86" w14:textId="77777777" w:rsidR="000F3E0B" w:rsidRPr="000F3E0B" w:rsidRDefault="000F3E0B" w:rsidP="00A23F93">
      <w:pPr>
        <w:spacing w:after="0"/>
        <w:jc w:val="both"/>
        <w:rPr>
          <w:rFonts w:ascii="Times New Roman" w:eastAsia="Segoe UI" w:hAnsi="Times New Roman" w:cs="Times New Roman"/>
          <w:color w:val="242424"/>
          <w:sz w:val="24"/>
          <w:szCs w:val="24"/>
          <w:lang w:val="uk"/>
        </w:rPr>
      </w:pPr>
      <w:r w:rsidRPr="000F3E0B">
        <w:rPr>
          <w:rFonts w:ascii="Times New Roman" w:eastAsia="Segoe UI" w:hAnsi="Times New Roman" w:cs="Times New Roman"/>
          <w:color w:val="242424"/>
          <w:sz w:val="24"/>
          <w:szCs w:val="24"/>
          <w:lang w:val="uk"/>
        </w:rPr>
        <w:t xml:space="preserve">            режимі з можливістю перевірки працездатності функціоналу на відповідність</w:t>
      </w:r>
    </w:p>
    <w:p w14:paraId="649ED82A" w14:textId="77777777" w:rsidR="000F3E0B" w:rsidRPr="000F3E0B" w:rsidRDefault="000F3E0B" w:rsidP="00A23F93">
      <w:pPr>
        <w:spacing w:after="0"/>
        <w:ind w:firstLine="284"/>
        <w:jc w:val="both"/>
        <w:rPr>
          <w:rFonts w:ascii="Times New Roman" w:eastAsia="Segoe UI" w:hAnsi="Times New Roman" w:cs="Times New Roman"/>
          <w:color w:val="242424"/>
          <w:sz w:val="24"/>
          <w:szCs w:val="24"/>
        </w:rPr>
      </w:pPr>
      <w:r w:rsidRPr="000F3E0B">
        <w:rPr>
          <w:rFonts w:ascii="Times New Roman" w:eastAsia="Segoe UI" w:hAnsi="Times New Roman" w:cs="Times New Roman"/>
          <w:color w:val="242424"/>
          <w:sz w:val="24"/>
          <w:szCs w:val="24"/>
          <w:lang w:val="uk"/>
        </w:rPr>
        <w:t xml:space="preserve">       викладеним вище вимогам.</w:t>
      </w:r>
    </w:p>
    <w:p w14:paraId="3CD79DD9" w14:textId="77777777" w:rsidR="000F3E0B" w:rsidRPr="000F3E0B" w:rsidRDefault="000F3E0B" w:rsidP="00A23F93">
      <w:pPr>
        <w:tabs>
          <w:tab w:val="left" w:pos="284"/>
        </w:tabs>
        <w:spacing w:after="0"/>
        <w:ind w:firstLine="284"/>
        <w:jc w:val="both"/>
        <w:rPr>
          <w:rFonts w:ascii="Times New Roman" w:eastAsia="Segoe UI" w:hAnsi="Times New Roman" w:cs="Times New Roman"/>
          <w:color w:val="000000" w:themeColor="text1"/>
          <w:sz w:val="24"/>
          <w:szCs w:val="24"/>
          <w:lang w:val="uk"/>
        </w:rPr>
      </w:pPr>
      <w:r w:rsidRPr="000F3E0B">
        <w:rPr>
          <w:rFonts w:ascii="Times New Roman" w:hAnsi="Times New Roman" w:cs="Times New Roman"/>
          <w:color w:val="242424"/>
          <w:sz w:val="24"/>
          <w:szCs w:val="24"/>
          <w:lang w:val="uk"/>
        </w:rPr>
        <w:t xml:space="preserve">-      </w:t>
      </w:r>
      <w:r w:rsidRPr="000F3E0B">
        <w:rPr>
          <w:rFonts w:ascii="Times New Roman" w:eastAsia="Segoe UI" w:hAnsi="Times New Roman" w:cs="Times New Roman"/>
          <w:color w:val="000000" w:themeColor="text1"/>
          <w:sz w:val="24"/>
          <w:szCs w:val="24"/>
          <w:lang w:val="uk"/>
        </w:rPr>
        <w:t xml:space="preserve">підтвердження наявності комплексної системи захисту інформації учасник здійснює шляхом   </w:t>
      </w:r>
    </w:p>
    <w:p w14:paraId="41B4F71E" w14:textId="30C311C6" w:rsidR="000F3E0B" w:rsidRPr="000F3E0B" w:rsidRDefault="000F3E0B" w:rsidP="00A23F93">
      <w:pPr>
        <w:tabs>
          <w:tab w:val="left" w:pos="284"/>
        </w:tabs>
        <w:spacing w:after="0"/>
        <w:ind w:firstLine="284"/>
        <w:jc w:val="both"/>
        <w:rPr>
          <w:rFonts w:ascii="Times New Roman" w:eastAsia="Segoe UI" w:hAnsi="Times New Roman" w:cs="Times New Roman"/>
          <w:color w:val="000000" w:themeColor="text1"/>
          <w:sz w:val="24"/>
          <w:szCs w:val="24"/>
          <w:lang w:val="uk"/>
        </w:rPr>
      </w:pPr>
      <w:r w:rsidRPr="000F3E0B">
        <w:rPr>
          <w:rFonts w:ascii="Times New Roman" w:eastAsia="Segoe UI" w:hAnsi="Times New Roman" w:cs="Times New Roman"/>
          <w:color w:val="000000" w:themeColor="text1"/>
          <w:sz w:val="24"/>
          <w:szCs w:val="24"/>
          <w:lang w:val="uk"/>
        </w:rPr>
        <w:t xml:space="preserve">       </w:t>
      </w:r>
      <w:r w:rsidR="00E8158F">
        <w:rPr>
          <w:rFonts w:ascii="Times New Roman" w:eastAsia="Segoe UI" w:hAnsi="Times New Roman" w:cs="Times New Roman"/>
          <w:color w:val="000000" w:themeColor="text1"/>
          <w:sz w:val="24"/>
          <w:szCs w:val="24"/>
          <w:lang w:val="uk"/>
        </w:rPr>
        <w:t xml:space="preserve">- </w:t>
      </w:r>
      <w:r w:rsidRPr="000F3E0B">
        <w:rPr>
          <w:rFonts w:ascii="Times New Roman" w:eastAsia="Segoe UI" w:hAnsi="Times New Roman" w:cs="Times New Roman"/>
          <w:color w:val="000000" w:themeColor="text1"/>
          <w:sz w:val="24"/>
          <w:szCs w:val="24"/>
          <w:lang w:val="uk"/>
        </w:rPr>
        <w:t xml:space="preserve">подання </w:t>
      </w:r>
      <w:proofErr w:type="spellStart"/>
      <w:r w:rsidRPr="000F3E0B">
        <w:rPr>
          <w:rFonts w:ascii="Times New Roman" w:eastAsia="Segoe UI" w:hAnsi="Times New Roman" w:cs="Times New Roman"/>
          <w:color w:val="000000" w:themeColor="text1"/>
          <w:sz w:val="24"/>
          <w:szCs w:val="24"/>
          <w:lang w:val="uk"/>
        </w:rPr>
        <w:t>скан</w:t>
      </w:r>
      <w:proofErr w:type="spellEnd"/>
      <w:r w:rsidRPr="000F3E0B">
        <w:rPr>
          <w:rFonts w:ascii="Times New Roman" w:eastAsia="Segoe UI" w:hAnsi="Times New Roman" w:cs="Times New Roman"/>
          <w:color w:val="000000" w:themeColor="text1"/>
          <w:sz w:val="24"/>
          <w:szCs w:val="24"/>
          <w:lang w:val="uk"/>
        </w:rPr>
        <w:t xml:space="preserve">-копії Атестату відповідності виданого Державною службою  спеціального зв'язку та захисту інформації та </w:t>
      </w:r>
      <w:proofErr w:type="spellStart"/>
      <w:r w:rsidRPr="000F3E0B">
        <w:rPr>
          <w:rFonts w:ascii="Times New Roman" w:eastAsia="Segoe UI" w:hAnsi="Times New Roman" w:cs="Times New Roman"/>
          <w:color w:val="000000" w:themeColor="text1"/>
          <w:sz w:val="24"/>
          <w:szCs w:val="24"/>
          <w:lang w:val="uk"/>
        </w:rPr>
        <w:t>скан</w:t>
      </w:r>
      <w:proofErr w:type="spellEnd"/>
      <w:r w:rsidRPr="000F3E0B">
        <w:rPr>
          <w:rFonts w:ascii="Times New Roman" w:eastAsia="Segoe UI" w:hAnsi="Times New Roman" w:cs="Times New Roman"/>
          <w:color w:val="000000" w:themeColor="text1"/>
          <w:sz w:val="24"/>
          <w:szCs w:val="24"/>
          <w:lang w:val="uk"/>
        </w:rPr>
        <w:t>-копії титульної сторінки технічного  завдання на побудову КСЗІ, затвердженого ДП «Електронне Здоров’я».</w:t>
      </w:r>
    </w:p>
    <w:p w14:paraId="7C535E36" w14:textId="091936D6" w:rsidR="000F3E0B" w:rsidRPr="000F3E0B" w:rsidRDefault="000F3E0B" w:rsidP="000F3E0B">
      <w:pPr>
        <w:jc w:val="both"/>
        <w:rPr>
          <w:rFonts w:ascii="Times New Roman" w:hAnsi="Times New Roman" w:cs="Times New Roman"/>
          <w:color w:val="000000" w:themeColor="text1"/>
          <w:sz w:val="24"/>
          <w:szCs w:val="24"/>
          <w:lang w:val="uk"/>
        </w:rPr>
      </w:pPr>
      <w:r w:rsidRPr="000F3E0B">
        <w:rPr>
          <w:rFonts w:ascii="Times New Roman" w:eastAsia="Segoe UI" w:hAnsi="Times New Roman" w:cs="Times New Roman"/>
          <w:color w:val="000000" w:themeColor="text1"/>
          <w:sz w:val="24"/>
          <w:szCs w:val="24"/>
          <w:lang w:val="uk"/>
        </w:rPr>
        <w:t xml:space="preserve">     -    сертифікат на відповідність діяльності Учасника стандарту </w:t>
      </w:r>
      <w:r w:rsidRPr="000F3E0B">
        <w:rPr>
          <w:rFonts w:ascii="Times New Roman" w:hAnsi="Times New Roman" w:cs="Times New Roman"/>
          <w:color w:val="000000" w:themeColor="text1"/>
          <w:sz w:val="24"/>
          <w:szCs w:val="24"/>
          <w:lang w:val="ru"/>
        </w:rPr>
        <w:t>ISO</w:t>
      </w:r>
      <w:r w:rsidRPr="000F3E0B">
        <w:rPr>
          <w:rFonts w:ascii="Times New Roman" w:hAnsi="Times New Roman" w:cs="Times New Roman"/>
          <w:color w:val="000000" w:themeColor="text1"/>
          <w:sz w:val="24"/>
          <w:szCs w:val="24"/>
          <w:lang w:val="uk"/>
        </w:rPr>
        <w:t>/</w:t>
      </w:r>
      <w:r w:rsidRPr="000F3E0B">
        <w:rPr>
          <w:rFonts w:ascii="Times New Roman" w:hAnsi="Times New Roman" w:cs="Times New Roman"/>
          <w:color w:val="000000" w:themeColor="text1"/>
          <w:sz w:val="24"/>
          <w:szCs w:val="24"/>
          <w:lang w:val="ru"/>
        </w:rPr>
        <w:t>IEC</w:t>
      </w:r>
      <w:r w:rsidRPr="000F3E0B">
        <w:rPr>
          <w:rFonts w:ascii="Times New Roman" w:hAnsi="Times New Roman" w:cs="Times New Roman"/>
          <w:color w:val="000000" w:themeColor="text1"/>
          <w:sz w:val="24"/>
          <w:szCs w:val="24"/>
          <w:lang w:val="uk"/>
        </w:rPr>
        <w:t xml:space="preserve"> 27001:2015 (</w:t>
      </w:r>
      <w:r w:rsidRPr="000F3E0B">
        <w:rPr>
          <w:rFonts w:ascii="Times New Roman" w:hAnsi="Times New Roman" w:cs="Times New Roman"/>
          <w:color w:val="000000" w:themeColor="text1"/>
          <w:sz w:val="24"/>
          <w:szCs w:val="24"/>
          <w:lang w:val="ru"/>
        </w:rPr>
        <w:t>ISO</w:t>
      </w:r>
      <w:r w:rsidRPr="000F3E0B">
        <w:rPr>
          <w:rFonts w:ascii="Times New Roman" w:hAnsi="Times New Roman" w:cs="Times New Roman"/>
          <w:color w:val="000000" w:themeColor="text1"/>
          <w:sz w:val="24"/>
          <w:szCs w:val="24"/>
          <w:lang w:val="uk"/>
        </w:rPr>
        <w:t>/</w:t>
      </w:r>
      <w:r w:rsidRPr="000F3E0B">
        <w:rPr>
          <w:rFonts w:ascii="Times New Roman" w:hAnsi="Times New Roman" w:cs="Times New Roman"/>
          <w:color w:val="000000" w:themeColor="text1"/>
          <w:sz w:val="24"/>
          <w:szCs w:val="24"/>
          <w:lang w:val="ru"/>
        </w:rPr>
        <w:t>IEC</w:t>
      </w:r>
      <w:r w:rsidRPr="000F3E0B">
        <w:rPr>
          <w:rFonts w:ascii="Times New Roman" w:hAnsi="Times New Roman" w:cs="Times New Roman"/>
          <w:color w:val="000000" w:themeColor="text1"/>
          <w:sz w:val="24"/>
          <w:szCs w:val="24"/>
          <w:lang w:val="uk"/>
        </w:rPr>
        <w:t xml:space="preserve"> 27001:2013)    «Інформаційні технології. Методи захисту системи управління інформаційною безпекою. Вимоги», дійсний на дату подання пропозицій.</w:t>
      </w:r>
    </w:p>
    <w:p w14:paraId="2552313C" w14:textId="77777777" w:rsidR="000F3E0B" w:rsidRPr="000F3E0B" w:rsidRDefault="000F3E0B" w:rsidP="000F3E0B">
      <w:pPr>
        <w:ind w:right="-1"/>
        <w:jc w:val="center"/>
        <w:rPr>
          <w:rFonts w:ascii="Times New Roman" w:hAnsi="Times New Roman" w:cs="Times New Roman"/>
          <w:color w:val="000000" w:themeColor="text1"/>
          <w:sz w:val="24"/>
          <w:szCs w:val="24"/>
        </w:rPr>
      </w:pPr>
    </w:p>
    <w:p w14:paraId="5D3788C3" w14:textId="77777777" w:rsidR="000F3E0B" w:rsidRPr="000F3E0B" w:rsidRDefault="000F3E0B" w:rsidP="000F3E0B">
      <w:pPr>
        <w:widowControl w:val="0"/>
        <w:jc w:val="both"/>
        <w:rPr>
          <w:rFonts w:ascii="Times New Roman" w:hAnsi="Times New Roman" w:cs="Times New Roman"/>
          <w:iCs/>
          <w:sz w:val="24"/>
          <w:szCs w:val="24"/>
        </w:rPr>
      </w:pPr>
    </w:p>
    <w:p w14:paraId="0BD7270F" w14:textId="77777777" w:rsidR="004D56F5" w:rsidRPr="000F3E0B" w:rsidRDefault="004D56F5" w:rsidP="004D56F5">
      <w:pPr>
        <w:rPr>
          <w:rFonts w:ascii="Times New Roman" w:hAnsi="Times New Roman" w:cs="Times New Roman"/>
          <w:b/>
          <w:bCs/>
          <w:sz w:val="24"/>
          <w:szCs w:val="24"/>
        </w:rPr>
      </w:pPr>
    </w:p>
    <w:p w14:paraId="49DC1F31" w14:textId="77777777" w:rsidR="004D56F5" w:rsidRPr="000F3E0B" w:rsidRDefault="004D56F5" w:rsidP="00B1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color w:val="000000" w:themeColor="text1"/>
          <w:sz w:val="24"/>
          <w:szCs w:val="24"/>
          <w:lang w:eastAsia="ru-RU"/>
        </w:rPr>
      </w:pPr>
    </w:p>
    <w:p w14:paraId="115D8B62" w14:textId="1F7870E3" w:rsidR="00B10FE8" w:rsidRPr="000F3E0B" w:rsidRDefault="00B10FE8" w:rsidP="00B1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color w:val="000000" w:themeColor="text1"/>
          <w:sz w:val="24"/>
          <w:szCs w:val="24"/>
          <w:lang w:eastAsia="ru-RU"/>
        </w:rPr>
      </w:pPr>
      <w:r w:rsidRPr="000F3E0B">
        <w:rPr>
          <w:rFonts w:ascii="Times New Roman" w:hAnsi="Times New Roman" w:cs="Times New Roman"/>
          <w:b/>
          <w:iCs/>
          <w:color w:val="000000" w:themeColor="text1"/>
          <w:sz w:val="24"/>
          <w:szCs w:val="24"/>
          <w:lang w:eastAsia="ru-RU"/>
        </w:rPr>
        <w:t xml:space="preserve"> </w:t>
      </w:r>
    </w:p>
    <w:p w14:paraId="5EF93077" w14:textId="77777777" w:rsidR="00426187" w:rsidRPr="000F3E0B" w:rsidRDefault="00426187" w:rsidP="00CB4084">
      <w:pPr>
        <w:widowControl w:val="0"/>
        <w:spacing w:after="0" w:line="240" w:lineRule="auto"/>
        <w:jc w:val="both"/>
        <w:rPr>
          <w:rFonts w:ascii="Times New Roman" w:eastAsia="Calibri" w:hAnsi="Times New Roman" w:cs="Times New Roman"/>
          <w:color w:val="000000" w:themeColor="text1"/>
          <w:sz w:val="24"/>
          <w:szCs w:val="24"/>
        </w:rPr>
      </w:pPr>
    </w:p>
    <w:sectPr w:rsidR="00426187" w:rsidRPr="000F3E0B" w:rsidSect="00DC5CED">
      <w:pgSz w:w="11906" w:h="16838"/>
      <w:pgMar w:top="1134" w:right="85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2EB7" w14:textId="77777777" w:rsidR="000D4FD7" w:rsidRDefault="000D4FD7" w:rsidP="0023021C">
      <w:pPr>
        <w:spacing w:after="0" w:line="240" w:lineRule="auto"/>
      </w:pPr>
      <w:r>
        <w:separator/>
      </w:r>
    </w:p>
  </w:endnote>
  <w:endnote w:type="continuationSeparator" w:id="0">
    <w:p w14:paraId="4CE90C0B" w14:textId="77777777" w:rsidR="000D4FD7" w:rsidRDefault="000D4FD7" w:rsidP="0023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33739" w14:textId="77777777" w:rsidR="000D4FD7" w:rsidRDefault="000D4FD7" w:rsidP="0023021C">
      <w:pPr>
        <w:spacing w:after="0" w:line="240" w:lineRule="auto"/>
      </w:pPr>
      <w:r>
        <w:separator/>
      </w:r>
    </w:p>
  </w:footnote>
  <w:footnote w:type="continuationSeparator" w:id="0">
    <w:p w14:paraId="307E7F20" w14:textId="77777777" w:rsidR="000D4FD7" w:rsidRDefault="000D4FD7" w:rsidP="00230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u w:val="none"/>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u w:val="none"/>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u w:val="none"/>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7"/>
    <w:multiLevelType w:val="multilevel"/>
    <w:tmpl w:val="00000007"/>
    <w:name w:val="WW8Num6"/>
    <w:lvl w:ilvl="0">
      <w:start w:val="1"/>
      <w:numFmt w:val="bullet"/>
      <w:lvlText w:val=""/>
      <w:lvlJc w:val="left"/>
      <w:pPr>
        <w:tabs>
          <w:tab w:val="num" w:pos="0"/>
        </w:tabs>
        <w:ind w:left="3054" w:hanging="360"/>
      </w:pPr>
      <w:rPr>
        <w:rFonts w:ascii="Symbol" w:hAnsi="Symbol" w:cs="Symbol"/>
      </w:rPr>
    </w:lvl>
    <w:lvl w:ilvl="1">
      <w:start w:val="1"/>
      <w:numFmt w:val="bullet"/>
      <w:lvlText w:val="o"/>
      <w:lvlJc w:val="left"/>
      <w:pPr>
        <w:tabs>
          <w:tab w:val="num" w:pos="0"/>
        </w:tabs>
        <w:ind w:left="3774" w:hanging="360"/>
      </w:pPr>
      <w:rPr>
        <w:rFonts w:ascii="Courier New" w:hAnsi="Courier New" w:cs="Courier New"/>
        <w:u w:val="none"/>
      </w:rPr>
    </w:lvl>
    <w:lvl w:ilvl="2">
      <w:start w:val="1"/>
      <w:numFmt w:val="bullet"/>
      <w:lvlText w:val=""/>
      <w:lvlJc w:val="left"/>
      <w:pPr>
        <w:tabs>
          <w:tab w:val="num" w:pos="0"/>
        </w:tabs>
        <w:ind w:left="4494" w:hanging="360"/>
      </w:pPr>
      <w:rPr>
        <w:rFonts w:ascii="Wingdings" w:hAnsi="Wingdings" w:cs="Wingdings"/>
      </w:rPr>
    </w:lvl>
    <w:lvl w:ilvl="3">
      <w:start w:val="1"/>
      <w:numFmt w:val="bullet"/>
      <w:lvlText w:val=""/>
      <w:lvlJc w:val="left"/>
      <w:pPr>
        <w:tabs>
          <w:tab w:val="num" w:pos="0"/>
        </w:tabs>
        <w:ind w:left="5214" w:hanging="360"/>
      </w:pPr>
      <w:rPr>
        <w:rFonts w:ascii="Symbol" w:hAnsi="Symbol" w:cs="Symbol"/>
      </w:rPr>
    </w:lvl>
    <w:lvl w:ilvl="4">
      <w:start w:val="1"/>
      <w:numFmt w:val="bullet"/>
      <w:lvlText w:val="o"/>
      <w:lvlJc w:val="left"/>
      <w:pPr>
        <w:tabs>
          <w:tab w:val="num" w:pos="0"/>
        </w:tabs>
        <w:ind w:left="5934" w:hanging="360"/>
      </w:pPr>
      <w:rPr>
        <w:rFonts w:ascii="Courier New" w:hAnsi="Courier New" w:cs="Courier New"/>
        <w:u w:val="none"/>
      </w:rPr>
    </w:lvl>
    <w:lvl w:ilvl="5">
      <w:start w:val="1"/>
      <w:numFmt w:val="bullet"/>
      <w:lvlText w:val=""/>
      <w:lvlJc w:val="left"/>
      <w:pPr>
        <w:tabs>
          <w:tab w:val="num" w:pos="0"/>
        </w:tabs>
        <w:ind w:left="6654" w:hanging="360"/>
      </w:pPr>
      <w:rPr>
        <w:rFonts w:ascii="Wingdings" w:hAnsi="Wingdings" w:cs="Wingdings"/>
      </w:rPr>
    </w:lvl>
    <w:lvl w:ilvl="6">
      <w:start w:val="1"/>
      <w:numFmt w:val="bullet"/>
      <w:lvlText w:val=""/>
      <w:lvlJc w:val="left"/>
      <w:pPr>
        <w:tabs>
          <w:tab w:val="num" w:pos="0"/>
        </w:tabs>
        <w:ind w:left="7374" w:hanging="360"/>
      </w:pPr>
      <w:rPr>
        <w:rFonts w:ascii="Symbol" w:hAnsi="Symbol" w:cs="Symbol"/>
      </w:rPr>
    </w:lvl>
    <w:lvl w:ilvl="7">
      <w:start w:val="1"/>
      <w:numFmt w:val="bullet"/>
      <w:lvlText w:val="o"/>
      <w:lvlJc w:val="left"/>
      <w:pPr>
        <w:tabs>
          <w:tab w:val="num" w:pos="0"/>
        </w:tabs>
        <w:ind w:left="8094" w:hanging="360"/>
      </w:pPr>
      <w:rPr>
        <w:rFonts w:ascii="Courier New" w:hAnsi="Courier New" w:cs="Courier New"/>
        <w:u w:val="none"/>
      </w:rPr>
    </w:lvl>
    <w:lvl w:ilvl="8">
      <w:start w:val="1"/>
      <w:numFmt w:val="bullet"/>
      <w:lvlText w:val=""/>
      <w:lvlJc w:val="left"/>
      <w:pPr>
        <w:tabs>
          <w:tab w:val="num" w:pos="0"/>
        </w:tabs>
        <w:ind w:left="8814" w:hanging="360"/>
      </w:pPr>
      <w:rPr>
        <w:rFonts w:ascii="Wingdings" w:hAnsi="Wingdings" w:cs="Wingdings"/>
      </w:rPr>
    </w:lvl>
  </w:abstractNum>
  <w:abstractNum w:abstractNumId="2" w15:restartNumberingAfterBreak="0">
    <w:nsid w:val="0000000B"/>
    <w:multiLevelType w:val="multilevel"/>
    <w:tmpl w:val="0000000B"/>
    <w:name w:val="WW8Num1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u w:val="none"/>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u w:val="none"/>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u w:val="none"/>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4B83B95"/>
    <w:multiLevelType w:val="hybridMultilevel"/>
    <w:tmpl w:val="0A64E4B6"/>
    <w:lvl w:ilvl="0" w:tplc="EE861BB0">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05C463A3"/>
    <w:multiLevelType w:val="hybridMultilevel"/>
    <w:tmpl w:val="63F04E2E"/>
    <w:lvl w:ilvl="0" w:tplc="7B6A2AFC">
      <w:start w:val="1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7FD3153"/>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6" w15:restartNumberingAfterBreak="0">
    <w:nsid w:val="0C1C3E5F"/>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7" w15:restartNumberingAfterBreak="0">
    <w:nsid w:val="0C3A4F52"/>
    <w:multiLevelType w:val="multilevel"/>
    <w:tmpl w:val="2AE27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0DBA5366"/>
    <w:multiLevelType w:val="multilevel"/>
    <w:tmpl w:val="505E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865569"/>
    <w:multiLevelType w:val="hybridMultilevel"/>
    <w:tmpl w:val="BEAE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8D6"/>
    <w:multiLevelType w:val="hybridMultilevel"/>
    <w:tmpl w:val="761CACA8"/>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B66350"/>
    <w:multiLevelType w:val="hybridMultilevel"/>
    <w:tmpl w:val="E7E6F700"/>
    <w:lvl w:ilvl="0" w:tplc="FFBECF92">
      <w:start w:val="1"/>
      <w:numFmt w:val="bullet"/>
      <w:lvlText w:val=""/>
      <w:lvlJc w:val="left"/>
      <w:pPr>
        <w:ind w:left="502"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5" w15:restartNumberingAfterBreak="0">
    <w:nsid w:val="22E01374"/>
    <w:multiLevelType w:val="hybridMultilevel"/>
    <w:tmpl w:val="E098D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364C2"/>
    <w:multiLevelType w:val="hybridMultilevel"/>
    <w:tmpl w:val="4E6AB576"/>
    <w:lvl w:ilvl="0" w:tplc="D494D8B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7" w15:restartNumberingAfterBreak="0">
    <w:nsid w:val="2A610507"/>
    <w:multiLevelType w:val="hybridMultilevel"/>
    <w:tmpl w:val="93548A76"/>
    <w:lvl w:ilvl="0" w:tplc="73CE4716">
      <w:start w:val="6"/>
      <w:numFmt w:val="decimal"/>
      <w:lvlText w:val="%1)"/>
      <w:lvlJc w:val="left"/>
      <w:pPr>
        <w:ind w:left="720" w:hanging="360"/>
      </w:pPr>
      <w:rPr>
        <w:rFonts w:ascii="Book Antiqua" w:eastAsia="Times New Roman" w:hAnsi="Book Antiqua" w:cs="Calibri"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D92E8F"/>
    <w:multiLevelType w:val="hybridMultilevel"/>
    <w:tmpl w:val="1E5AA1F2"/>
    <w:lvl w:ilvl="0" w:tplc="2EA616E2">
      <w:start w:val="1"/>
      <w:numFmt w:val="decimal"/>
      <w:lvlText w:val="%1)"/>
      <w:lvlJc w:val="left"/>
      <w:pPr>
        <w:ind w:left="1070" w:hanging="360"/>
      </w:pPr>
      <w:rPr>
        <w:rFonts w:hint="default"/>
        <w:b/>
        <w:bCs/>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F071DE"/>
    <w:multiLevelType w:val="hybridMultilevel"/>
    <w:tmpl w:val="449EC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C4E2FD8"/>
    <w:multiLevelType w:val="hybridMultilevel"/>
    <w:tmpl w:val="DC261F82"/>
    <w:lvl w:ilvl="0" w:tplc="83549FB2">
      <w:start w:val="1"/>
      <w:numFmt w:val="decimal"/>
      <w:lvlText w:val="%1."/>
      <w:lvlJc w:val="left"/>
      <w:pPr>
        <w:ind w:left="502"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583453"/>
    <w:multiLevelType w:val="hybridMultilevel"/>
    <w:tmpl w:val="ED300B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25572C"/>
    <w:multiLevelType w:val="hybridMultilevel"/>
    <w:tmpl w:val="2CBC9668"/>
    <w:lvl w:ilvl="0" w:tplc="A9968E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955287"/>
    <w:multiLevelType w:val="hybridMultilevel"/>
    <w:tmpl w:val="9F9EDD22"/>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564BF3"/>
    <w:multiLevelType w:val="hybridMultilevel"/>
    <w:tmpl w:val="BDC2524C"/>
    <w:lvl w:ilvl="0" w:tplc="0422000F">
      <w:start w:val="6"/>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A845C16"/>
    <w:multiLevelType w:val="multilevel"/>
    <w:tmpl w:val="1F5A3748"/>
    <w:lvl w:ilvl="0">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1CA7862"/>
    <w:multiLevelType w:val="hybridMultilevel"/>
    <w:tmpl w:val="16C013B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563C0D90"/>
    <w:multiLevelType w:val="hybridMultilevel"/>
    <w:tmpl w:val="EC225B86"/>
    <w:lvl w:ilvl="0" w:tplc="119CCFB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A483E56"/>
    <w:multiLevelType w:val="hybridMultilevel"/>
    <w:tmpl w:val="3E4C580E"/>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4B179D"/>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2" w15:restartNumberingAfterBreak="0">
    <w:nsid w:val="5FF871DA"/>
    <w:multiLevelType w:val="hybridMultilevel"/>
    <w:tmpl w:val="EBB64312"/>
    <w:lvl w:ilvl="0" w:tplc="0419000F">
      <w:start w:val="1"/>
      <w:numFmt w:val="decimal"/>
      <w:lvlText w:val="%1."/>
      <w:lvlJc w:val="left"/>
      <w:pPr>
        <w:ind w:left="644" w:hanging="360"/>
      </w:pPr>
    </w:lvl>
    <w:lvl w:ilvl="1" w:tplc="04190019">
      <w:start w:val="1"/>
      <w:numFmt w:val="lowerLetter"/>
      <w:lvlText w:val="%2."/>
      <w:lvlJc w:val="left"/>
      <w:pPr>
        <w:ind w:left="1446" w:hanging="360"/>
      </w:pPr>
    </w:lvl>
    <w:lvl w:ilvl="2" w:tplc="0419001B">
      <w:start w:val="1"/>
      <w:numFmt w:val="lowerRoman"/>
      <w:lvlText w:val="%3."/>
      <w:lvlJc w:val="right"/>
      <w:pPr>
        <w:ind w:left="2166" w:hanging="180"/>
      </w:pPr>
    </w:lvl>
    <w:lvl w:ilvl="3" w:tplc="0419000F">
      <w:start w:val="1"/>
      <w:numFmt w:val="decimal"/>
      <w:lvlText w:val="%4."/>
      <w:lvlJc w:val="left"/>
      <w:pPr>
        <w:ind w:left="2886" w:hanging="360"/>
      </w:pPr>
    </w:lvl>
    <w:lvl w:ilvl="4" w:tplc="04190019">
      <w:start w:val="1"/>
      <w:numFmt w:val="lowerLetter"/>
      <w:lvlText w:val="%5."/>
      <w:lvlJc w:val="left"/>
      <w:pPr>
        <w:ind w:left="3606" w:hanging="360"/>
      </w:pPr>
    </w:lvl>
    <w:lvl w:ilvl="5" w:tplc="0419001B">
      <w:start w:val="1"/>
      <w:numFmt w:val="lowerRoman"/>
      <w:lvlText w:val="%6."/>
      <w:lvlJc w:val="right"/>
      <w:pPr>
        <w:ind w:left="4326" w:hanging="180"/>
      </w:pPr>
    </w:lvl>
    <w:lvl w:ilvl="6" w:tplc="0419000F">
      <w:start w:val="1"/>
      <w:numFmt w:val="decimal"/>
      <w:lvlText w:val="%7."/>
      <w:lvlJc w:val="left"/>
      <w:pPr>
        <w:ind w:left="5046" w:hanging="360"/>
      </w:pPr>
    </w:lvl>
    <w:lvl w:ilvl="7" w:tplc="04190019">
      <w:start w:val="1"/>
      <w:numFmt w:val="lowerLetter"/>
      <w:lvlText w:val="%8."/>
      <w:lvlJc w:val="left"/>
      <w:pPr>
        <w:ind w:left="5766" w:hanging="360"/>
      </w:pPr>
    </w:lvl>
    <w:lvl w:ilvl="8" w:tplc="0419001B">
      <w:start w:val="1"/>
      <w:numFmt w:val="lowerRoman"/>
      <w:lvlText w:val="%9."/>
      <w:lvlJc w:val="right"/>
      <w:pPr>
        <w:ind w:left="6486" w:hanging="180"/>
      </w:pPr>
    </w:lvl>
  </w:abstractNum>
  <w:abstractNum w:abstractNumId="33"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1D1517F"/>
    <w:multiLevelType w:val="hybridMultilevel"/>
    <w:tmpl w:val="9446B7F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040B6D"/>
    <w:multiLevelType w:val="hybridMultilevel"/>
    <w:tmpl w:val="E63E97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0CDBBC"/>
    <w:multiLevelType w:val="hybridMultilevel"/>
    <w:tmpl w:val="8EB06076"/>
    <w:lvl w:ilvl="0" w:tplc="F32EDFFA">
      <w:start w:val="1"/>
      <w:numFmt w:val="bullet"/>
      <w:lvlText w:val="-"/>
      <w:lvlJc w:val="left"/>
      <w:pPr>
        <w:ind w:left="720" w:hanging="360"/>
      </w:pPr>
      <w:rPr>
        <w:rFonts w:ascii="Symbol" w:hAnsi="Symbol" w:hint="default"/>
      </w:rPr>
    </w:lvl>
    <w:lvl w:ilvl="1" w:tplc="2D88388C">
      <w:start w:val="1"/>
      <w:numFmt w:val="bullet"/>
      <w:lvlText w:val="o"/>
      <w:lvlJc w:val="left"/>
      <w:pPr>
        <w:ind w:left="1440" w:hanging="360"/>
      </w:pPr>
      <w:rPr>
        <w:rFonts w:ascii="Courier New" w:hAnsi="Courier New" w:hint="default"/>
      </w:rPr>
    </w:lvl>
    <w:lvl w:ilvl="2" w:tplc="E43C73D0">
      <w:start w:val="1"/>
      <w:numFmt w:val="bullet"/>
      <w:lvlText w:val=""/>
      <w:lvlJc w:val="left"/>
      <w:pPr>
        <w:ind w:left="2160" w:hanging="360"/>
      </w:pPr>
      <w:rPr>
        <w:rFonts w:ascii="Wingdings" w:hAnsi="Wingdings" w:hint="default"/>
      </w:rPr>
    </w:lvl>
    <w:lvl w:ilvl="3" w:tplc="8916A894">
      <w:start w:val="1"/>
      <w:numFmt w:val="bullet"/>
      <w:lvlText w:val=""/>
      <w:lvlJc w:val="left"/>
      <w:pPr>
        <w:ind w:left="2880" w:hanging="360"/>
      </w:pPr>
      <w:rPr>
        <w:rFonts w:ascii="Symbol" w:hAnsi="Symbol" w:hint="default"/>
      </w:rPr>
    </w:lvl>
    <w:lvl w:ilvl="4" w:tplc="A0767E92">
      <w:start w:val="1"/>
      <w:numFmt w:val="bullet"/>
      <w:lvlText w:val="o"/>
      <w:lvlJc w:val="left"/>
      <w:pPr>
        <w:ind w:left="3600" w:hanging="360"/>
      </w:pPr>
      <w:rPr>
        <w:rFonts w:ascii="Courier New" w:hAnsi="Courier New" w:hint="default"/>
      </w:rPr>
    </w:lvl>
    <w:lvl w:ilvl="5" w:tplc="14E8474C">
      <w:start w:val="1"/>
      <w:numFmt w:val="bullet"/>
      <w:lvlText w:val=""/>
      <w:lvlJc w:val="left"/>
      <w:pPr>
        <w:ind w:left="4320" w:hanging="360"/>
      </w:pPr>
      <w:rPr>
        <w:rFonts w:ascii="Wingdings" w:hAnsi="Wingdings" w:hint="default"/>
      </w:rPr>
    </w:lvl>
    <w:lvl w:ilvl="6" w:tplc="C5307B7A">
      <w:start w:val="1"/>
      <w:numFmt w:val="bullet"/>
      <w:lvlText w:val=""/>
      <w:lvlJc w:val="left"/>
      <w:pPr>
        <w:ind w:left="5040" w:hanging="360"/>
      </w:pPr>
      <w:rPr>
        <w:rFonts w:ascii="Symbol" w:hAnsi="Symbol" w:hint="default"/>
      </w:rPr>
    </w:lvl>
    <w:lvl w:ilvl="7" w:tplc="81E4A9CC">
      <w:start w:val="1"/>
      <w:numFmt w:val="bullet"/>
      <w:lvlText w:val="o"/>
      <w:lvlJc w:val="left"/>
      <w:pPr>
        <w:ind w:left="5760" w:hanging="360"/>
      </w:pPr>
      <w:rPr>
        <w:rFonts w:ascii="Courier New" w:hAnsi="Courier New" w:hint="default"/>
      </w:rPr>
    </w:lvl>
    <w:lvl w:ilvl="8" w:tplc="8B2ED7B0">
      <w:start w:val="1"/>
      <w:numFmt w:val="bullet"/>
      <w:lvlText w:val=""/>
      <w:lvlJc w:val="left"/>
      <w:pPr>
        <w:ind w:left="6480" w:hanging="360"/>
      </w:pPr>
      <w:rPr>
        <w:rFonts w:ascii="Wingdings" w:hAnsi="Wingdings" w:hint="default"/>
      </w:rPr>
    </w:lvl>
  </w:abstractNum>
  <w:abstractNum w:abstractNumId="37" w15:restartNumberingAfterBreak="0">
    <w:nsid w:val="64AB30EA"/>
    <w:multiLevelType w:val="hybridMultilevel"/>
    <w:tmpl w:val="B798ED6C"/>
    <w:lvl w:ilvl="0" w:tplc="378A0F1E">
      <w:start w:val="1"/>
      <w:numFmt w:val="bullet"/>
      <w:lvlText w:val="·"/>
      <w:lvlJc w:val="left"/>
      <w:pPr>
        <w:ind w:left="720" w:hanging="360"/>
      </w:pPr>
      <w:rPr>
        <w:rFonts w:ascii="Symbol" w:hAnsi="Symbol" w:hint="default"/>
      </w:rPr>
    </w:lvl>
    <w:lvl w:ilvl="1" w:tplc="3ADC8800">
      <w:start w:val="1"/>
      <w:numFmt w:val="bullet"/>
      <w:lvlText w:val="o"/>
      <w:lvlJc w:val="left"/>
      <w:pPr>
        <w:ind w:left="1440" w:hanging="360"/>
      </w:pPr>
      <w:rPr>
        <w:rFonts w:ascii="Courier New" w:hAnsi="Courier New" w:hint="default"/>
      </w:rPr>
    </w:lvl>
    <w:lvl w:ilvl="2" w:tplc="E64802CE">
      <w:start w:val="1"/>
      <w:numFmt w:val="bullet"/>
      <w:lvlText w:val=""/>
      <w:lvlJc w:val="left"/>
      <w:pPr>
        <w:ind w:left="2160" w:hanging="360"/>
      </w:pPr>
      <w:rPr>
        <w:rFonts w:ascii="Wingdings" w:hAnsi="Wingdings" w:hint="default"/>
      </w:rPr>
    </w:lvl>
    <w:lvl w:ilvl="3" w:tplc="0A084556">
      <w:start w:val="1"/>
      <w:numFmt w:val="bullet"/>
      <w:lvlText w:val=""/>
      <w:lvlJc w:val="left"/>
      <w:pPr>
        <w:ind w:left="2880" w:hanging="360"/>
      </w:pPr>
      <w:rPr>
        <w:rFonts w:ascii="Symbol" w:hAnsi="Symbol" w:hint="default"/>
      </w:rPr>
    </w:lvl>
    <w:lvl w:ilvl="4" w:tplc="6D408C72">
      <w:start w:val="1"/>
      <w:numFmt w:val="bullet"/>
      <w:lvlText w:val="o"/>
      <w:lvlJc w:val="left"/>
      <w:pPr>
        <w:ind w:left="3600" w:hanging="360"/>
      </w:pPr>
      <w:rPr>
        <w:rFonts w:ascii="Courier New" w:hAnsi="Courier New" w:hint="default"/>
      </w:rPr>
    </w:lvl>
    <w:lvl w:ilvl="5" w:tplc="84B45D14">
      <w:start w:val="1"/>
      <w:numFmt w:val="bullet"/>
      <w:lvlText w:val=""/>
      <w:lvlJc w:val="left"/>
      <w:pPr>
        <w:ind w:left="4320" w:hanging="360"/>
      </w:pPr>
      <w:rPr>
        <w:rFonts w:ascii="Wingdings" w:hAnsi="Wingdings" w:hint="default"/>
      </w:rPr>
    </w:lvl>
    <w:lvl w:ilvl="6" w:tplc="5FD02696">
      <w:start w:val="1"/>
      <w:numFmt w:val="bullet"/>
      <w:lvlText w:val=""/>
      <w:lvlJc w:val="left"/>
      <w:pPr>
        <w:ind w:left="5040" w:hanging="360"/>
      </w:pPr>
      <w:rPr>
        <w:rFonts w:ascii="Symbol" w:hAnsi="Symbol" w:hint="default"/>
      </w:rPr>
    </w:lvl>
    <w:lvl w:ilvl="7" w:tplc="8B4675F8">
      <w:start w:val="1"/>
      <w:numFmt w:val="bullet"/>
      <w:lvlText w:val="o"/>
      <w:lvlJc w:val="left"/>
      <w:pPr>
        <w:ind w:left="5760" w:hanging="360"/>
      </w:pPr>
      <w:rPr>
        <w:rFonts w:ascii="Courier New" w:hAnsi="Courier New" w:hint="default"/>
      </w:rPr>
    </w:lvl>
    <w:lvl w:ilvl="8" w:tplc="2892C2DC">
      <w:start w:val="1"/>
      <w:numFmt w:val="bullet"/>
      <w:lvlText w:val=""/>
      <w:lvlJc w:val="left"/>
      <w:pPr>
        <w:ind w:left="6480" w:hanging="360"/>
      </w:pPr>
      <w:rPr>
        <w:rFonts w:ascii="Wingdings" w:hAnsi="Wingdings" w:hint="default"/>
      </w:rPr>
    </w:lvl>
  </w:abstractNum>
  <w:abstractNum w:abstractNumId="38" w15:restartNumberingAfterBreak="0">
    <w:nsid w:val="6FD92BB3"/>
    <w:multiLevelType w:val="hybridMultilevel"/>
    <w:tmpl w:val="8DF2FB3C"/>
    <w:lvl w:ilvl="0" w:tplc="E4AE8B9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7048473E"/>
    <w:multiLevelType w:val="multilevel"/>
    <w:tmpl w:val="C060B4CC"/>
    <w:lvl w:ilvl="0">
      <w:start w:val="1"/>
      <w:numFmt w:val="decimal"/>
      <w:lvlText w:val="%1."/>
      <w:lvlJc w:val="left"/>
      <w:pPr>
        <w:ind w:left="3196"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40" w15:restartNumberingAfterBreak="0">
    <w:nsid w:val="72CE28FC"/>
    <w:multiLevelType w:val="hybridMultilevel"/>
    <w:tmpl w:val="4D7CEE96"/>
    <w:lvl w:ilvl="0" w:tplc="B400D998">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3FD0071"/>
    <w:multiLevelType w:val="hybridMultilevel"/>
    <w:tmpl w:val="3D181A0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
      <w:lvlText w:val="o"/>
      <w:lvlJc w:val="left"/>
      <w:pPr>
        <w:tabs>
          <w:tab w:val="num" w:pos="1800"/>
        </w:tabs>
        <w:ind w:left="1800" w:hanging="360"/>
      </w:pPr>
      <w:rPr>
        <w:rFonts w:ascii="Courier New" w:hAnsi="Courier New" w:hint="default"/>
      </w:rPr>
    </w:lvl>
    <w:lvl w:ilvl="2" w:tplc="04220005" w:tentative="1">
      <w:start w:val="1"/>
      <w:numFmt w:val="bullet"/>
      <w:pStyle w:val="2"/>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CA64448"/>
    <w:multiLevelType w:val="hybridMultilevel"/>
    <w:tmpl w:val="918C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4C1FEE"/>
    <w:multiLevelType w:val="hybridMultilevel"/>
    <w:tmpl w:val="4994249C"/>
    <w:lvl w:ilvl="0" w:tplc="B8481B36">
      <w:start w:val="1"/>
      <w:numFmt w:val="decimal"/>
      <w:lvlText w:val="%1."/>
      <w:lvlJc w:val="left"/>
      <w:pPr>
        <w:ind w:left="999" w:hanging="432"/>
      </w:pPr>
      <w:rPr>
        <w:rFonts w:hint="default"/>
        <w:b w:val="0"/>
        <w:bC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834947550">
    <w:abstractNumId w:val="19"/>
  </w:num>
  <w:num w:numId="2" w16cid:durableId="1407648828">
    <w:abstractNumId w:val="8"/>
  </w:num>
  <w:num w:numId="3" w16cid:durableId="1774863580">
    <w:abstractNumId w:val="10"/>
  </w:num>
  <w:num w:numId="4" w16cid:durableId="386027075">
    <w:abstractNumId w:val="15"/>
  </w:num>
  <w:num w:numId="5" w16cid:durableId="1422142369">
    <w:abstractNumId w:val="7"/>
  </w:num>
  <w:num w:numId="6" w16cid:durableId="1860582144">
    <w:abstractNumId w:val="17"/>
  </w:num>
  <w:num w:numId="7" w16cid:durableId="697050325">
    <w:abstractNumId w:val="20"/>
  </w:num>
  <w:num w:numId="8" w16cid:durableId="575091168">
    <w:abstractNumId w:val="26"/>
  </w:num>
  <w:num w:numId="9" w16cid:durableId="1661886880">
    <w:abstractNumId w:val="28"/>
  </w:num>
  <w:num w:numId="10" w16cid:durableId="161818269">
    <w:abstractNumId w:val="23"/>
  </w:num>
  <w:num w:numId="11" w16cid:durableId="618149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78339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72474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1161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7193432">
    <w:abstractNumId w:val="5"/>
  </w:num>
  <w:num w:numId="16" w16cid:durableId="700545324">
    <w:abstractNumId w:val="38"/>
  </w:num>
  <w:num w:numId="17" w16cid:durableId="1401249348">
    <w:abstractNumId w:val="16"/>
  </w:num>
  <w:num w:numId="18" w16cid:durableId="1730305663">
    <w:abstractNumId w:val="44"/>
  </w:num>
  <w:num w:numId="19" w16cid:durableId="12457225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1082926">
    <w:abstractNumId w:val="3"/>
  </w:num>
  <w:num w:numId="21" w16cid:durableId="150215363">
    <w:abstractNumId w:val="33"/>
    <w:lvlOverride w:ilvl="0">
      <w:startOverride w:val="1"/>
    </w:lvlOverride>
    <w:lvlOverride w:ilvl="1"/>
    <w:lvlOverride w:ilvl="2"/>
    <w:lvlOverride w:ilvl="3"/>
    <w:lvlOverride w:ilvl="4"/>
    <w:lvlOverride w:ilvl="5"/>
    <w:lvlOverride w:ilvl="6"/>
    <w:lvlOverride w:ilvl="7"/>
    <w:lvlOverride w:ilvl="8"/>
  </w:num>
  <w:num w:numId="22" w16cid:durableId="817961340">
    <w:abstractNumId w:val="29"/>
  </w:num>
  <w:num w:numId="23" w16cid:durableId="932203973">
    <w:abstractNumId w:val="2"/>
  </w:num>
  <w:num w:numId="24" w16cid:durableId="1223055828">
    <w:abstractNumId w:val="14"/>
  </w:num>
  <w:num w:numId="25" w16cid:durableId="1621183575">
    <w:abstractNumId w:val="0"/>
  </w:num>
  <w:num w:numId="26" w16cid:durableId="1884252434">
    <w:abstractNumId w:val="1"/>
  </w:num>
  <w:num w:numId="27" w16cid:durableId="329873426">
    <w:abstractNumId w:val="9"/>
  </w:num>
  <w:num w:numId="28" w16cid:durableId="11406588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9268600">
    <w:abstractNumId w:val="35"/>
  </w:num>
  <w:num w:numId="30" w16cid:durableId="1659723180">
    <w:abstractNumId w:val="24"/>
  </w:num>
  <w:num w:numId="31" w16cid:durableId="1412894500">
    <w:abstractNumId w:val="11"/>
  </w:num>
  <w:num w:numId="32" w16cid:durableId="803474837">
    <w:abstractNumId w:val="18"/>
  </w:num>
  <w:num w:numId="33" w16cid:durableId="1050307475">
    <w:abstractNumId w:val="4"/>
  </w:num>
  <w:num w:numId="34" w16cid:durableId="576401946">
    <w:abstractNumId w:val="40"/>
  </w:num>
  <w:num w:numId="35" w16cid:durableId="212349749">
    <w:abstractNumId w:val="43"/>
  </w:num>
  <w:num w:numId="36" w16cid:durableId="157619857">
    <w:abstractNumId w:val="21"/>
  </w:num>
  <w:num w:numId="37" w16cid:durableId="1644386618">
    <w:abstractNumId w:val="27"/>
  </w:num>
  <w:num w:numId="38" w16cid:durableId="941305231">
    <w:abstractNumId w:val="22"/>
  </w:num>
  <w:num w:numId="39" w16cid:durableId="1822885166">
    <w:abstractNumId w:val="36"/>
  </w:num>
  <w:num w:numId="40" w16cid:durableId="1842041279">
    <w:abstractNumId w:val="42"/>
  </w:num>
  <w:num w:numId="41" w16cid:durableId="1477840613">
    <w:abstractNumId w:val="37"/>
  </w:num>
  <w:num w:numId="42" w16cid:durableId="625938803">
    <w:abstractNumId w:val="30"/>
  </w:num>
  <w:num w:numId="43" w16cid:durableId="708919410">
    <w:abstractNumId w:val="41"/>
  </w:num>
  <w:num w:numId="44" w16cid:durableId="252322362">
    <w:abstractNumId w:val="25"/>
  </w:num>
  <w:num w:numId="45" w16cid:durableId="1008479228">
    <w:abstractNumId w:val="13"/>
  </w:num>
  <w:num w:numId="46" w16cid:durableId="693969461">
    <w:abstractNumId w:val="34"/>
  </w:num>
  <w:num w:numId="47" w16cid:durableId="2414509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F5"/>
    <w:rsid w:val="0008203D"/>
    <w:rsid w:val="000B2ADF"/>
    <w:rsid w:val="000C5DEF"/>
    <w:rsid w:val="000D0760"/>
    <w:rsid w:val="000D25C2"/>
    <w:rsid w:val="000D4FD7"/>
    <w:rsid w:val="000F3E0B"/>
    <w:rsid w:val="001127B9"/>
    <w:rsid w:val="00114023"/>
    <w:rsid w:val="0011784C"/>
    <w:rsid w:val="001243B6"/>
    <w:rsid w:val="0013660A"/>
    <w:rsid w:val="00152B33"/>
    <w:rsid w:val="0015318A"/>
    <w:rsid w:val="00161409"/>
    <w:rsid w:val="00181FA9"/>
    <w:rsid w:val="00182B28"/>
    <w:rsid w:val="00186517"/>
    <w:rsid w:val="001927F1"/>
    <w:rsid w:val="00196F63"/>
    <w:rsid w:val="001A1D2C"/>
    <w:rsid w:val="001B18CE"/>
    <w:rsid w:val="001B1F98"/>
    <w:rsid w:val="001C3604"/>
    <w:rsid w:val="001D7C9F"/>
    <w:rsid w:val="001E0206"/>
    <w:rsid w:val="00200975"/>
    <w:rsid w:val="0020791D"/>
    <w:rsid w:val="00212974"/>
    <w:rsid w:val="00216057"/>
    <w:rsid w:val="0023021C"/>
    <w:rsid w:val="002373CE"/>
    <w:rsid w:val="002666FD"/>
    <w:rsid w:val="00284034"/>
    <w:rsid w:val="002863CE"/>
    <w:rsid w:val="002A5242"/>
    <w:rsid w:val="002C3627"/>
    <w:rsid w:val="00311FEC"/>
    <w:rsid w:val="00346BB9"/>
    <w:rsid w:val="00367E5F"/>
    <w:rsid w:val="00373BE4"/>
    <w:rsid w:val="00383ACE"/>
    <w:rsid w:val="00394593"/>
    <w:rsid w:val="003A49AB"/>
    <w:rsid w:val="003A6B87"/>
    <w:rsid w:val="003C091A"/>
    <w:rsid w:val="003C0CF2"/>
    <w:rsid w:val="003C271E"/>
    <w:rsid w:val="003F2E13"/>
    <w:rsid w:val="00407EBB"/>
    <w:rsid w:val="004214F4"/>
    <w:rsid w:val="00426187"/>
    <w:rsid w:val="00444EA5"/>
    <w:rsid w:val="004720B6"/>
    <w:rsid w:val="00490351"/>
    <w:rsid w:val="004B4C57"/>
    <w:rsid w:val="004D56F5"/>
    <w:rsid w:val="004E6B4D"/>
    <w:rsid w:val="004F7551"/>
    <w:rsid w:val="00500DE2"/>
    <w:rsid w:val="00516C8A"/>
    <w:rsid w:val="00530259"/>
    <w:rsid w:val="00563FDF"/>
    <w:rsid w:val="005662D9"/>
    <w:rsid w:val="00572114"/>
    <w:rsid w:val="0057787F"/>
    <w:rsid w:val="005A34C5"/>
    <w:rsid w:val="00616502"/>
    <w:rsid w:val="00623722"/>
    <w:rsid w:val="00640437"/>
    <w:rsid w:val="0065725C"/>
    <w:rsid w:val="00660CAB"/>
    <w:rsid w:val="006650DD"/>
    <w:rsid w:val="00681645"/>
    <w:rsid w:val="006925F8"/>
    <w:rsid w:val="006D2B51"/>
    <w:rsid w:val="00703C8F"/>
    <w:rsid w:val="00750934"/>
    <w:rsid w:val="00777506"/>
    <w:rsid w:val="007801E0"/>
    <w:rsid w:val="007C0D90"/>
    <w:rsid w:val="007D5DD2"/>
    <w:rsid w:val="007D6DCA"/>
    <w:rsid w:val="007F48AB"/>
    <w:rsid w:val="007F694C"/>
    <w:rsid w:val="00823BFA"/>
    <w:rsid w:val="0083105C"/>
    <w:rsid w:val="00831C68"/>
    <w:rsid w:val="00862463"/>
    <w:rsid w:val="0087034D"/>
    <w:rsid w:val="008A7B34"/>
    <w:rsid w:val="008E5287"/>
    <w:rsid w:val="008F2D7B"/>
    <w:rsid w:val="00902AF1"/>
    <w:rsid w:val="009315A6"/>
    <w:rsid w:val="00946C99"/>
    <w:rsid w:val="00955EF9"/>
    <w:rsid w:val="009745CB"/>
    <w:rsid w:val="00977FF0"/>
    <w:rsid w:val="0098078F"/>
    <w:rsid w:val="009C3372"/>
    <w:rsid w:val="009C5E4B"/>
    <w:rsid w:val="009D5D6A"/>
    <w:rsid w:val="009F497F"/>
    <w:rsid w:val="00A230AC"/>
    <w:rsid w:val="00A23F93"/>
    <w:rsid w:val="00A257E1"/>
    <w:rsid w:val="00A2658B"/>
    <w:rsid w:val="00A53B50"/>
    <w:rsid w:val="00A569E3"/>
    <w:rsid w:val="00A61BA1"/>
    <w:rsid w:val="00A621A2"/>
    <w:rsid w:val="00A67812"/>
    <w:rsid w:val="00A71CF5"/>
    <w:rsid w:val="00A77881"/>
    <w:rsid w:val="00AA3AE5"/>
    <w:rsid w:val="00AA7CA4"/>
    <w:rsid w:val="00AC1917"/>
    <w:rsid w:val="00AC4A48"/>
    <w:rsid w:val="00AD0D45"/>
    <w:rsid w:val="00AE2089"/>
    <w:rsid w:val="00B02339"/>
    <w:rsid w:val="00B10FE8"/>
    <w:rsid w:val="00B1460D"/>
    <w:rsid w:val="00B3580C"/>
    <w:rsid w:val="00B66626"/>
    <w:rsid w:val="00B8136F"/>
    <w:rsid w:val="00BB3AB7"/>
    <w:rsid w:val="00BB6E54"/>
    <w:rsid w:val="00BD4113"/>
    <w:rsid w:val="00BD41E0"/>
    <w:rsid w:val="00BE1F78"/>
    <w:rsid w:val="00BF1D47"/>
    <w:rsid w:val="00C30821"/>
    <w:rsid w:val="00C618D2"/>
    <w:rsid w:val="00C73494"/>
    <w:rsid w:val="00C87DC2"/>
    <w:rsid w:val="00CB0AAD"/>
    <w:rsid w:val="00CB4084"/>
    <w:rsid w:val="00CD48FE"/>
    <w:rsid w:val="00CE2450"/>
    <w:rsid w:val="00CF07D4"/>
    <w:rsid w:val="00CF6A83"/>
    <w:rsid w:val="00D04504"/>
    <w:rsid w:val="00D20FCF"/>
    <w:rsid w:val="00D21F70"/>
    <w:rsid w:val="00D32782"/>
    <w:rsid w:val="00D6057D"/>
    <w:rsid w:val="00D8122C"/>
    <w:rsid w:val="00DA1FE1"/>
    <w:rsid w:val="00DB3A10"/>
    <w:rsid w:val="00DB5099"/>
    <w:rsid w:val="00DC5CED"/>
    <w:rsid w:val="00E34429"/>
    <w:rsid w:val="00E371B8"/>
    <w:rsid w:val="00E452DC"/>
    <w:rsid w:val="00E5291F"/>
    <w:rsid w:val="00E8158F"/>
    <w:rsid w:val="00E85D0C"/>
    <w:rsid w:val="00E919C1"/>
    <w:rsid w:val="00E929FC"/>
    <w:rsid w:val="00E93376"/>
    <w:rsid w:val="00EB3736"/>
    <w:rsid w:val="00EF1477"/>
    <w:rsid w:val="00EF39CA"/>
    <w:rsid w:val="00F24035"/>
    <w:rsid w:val="00F30B78"/>
    <w:rsid w:val="00F360F5"/>
    <w:rsid w:val="00F37BFD"/>
    <w:rsid w:val="00F448C1"/>
    <w:rsid w:val="00F628FF"/>
    <w:rsid w:val="00F8751B"/>
    <w:rsid w:val="00FA0C5E"/>
    <w:rsid w:val="00FB07BF"/>
    <w:rsid w:val="00FB5E8B"/>
    <w:rsid w:val="00FC4290"/>
    <w:rsid w:val="00FE159C"/>
    <w:rsid w:val="00FE28A6"/>
    <w:rsid w:val="00FF2A9E"/>
    <w:rsid w:val="00FF38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9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429"/>
    <w:rPr>
      <w:rFonts w:ascii="Calibri" w:eastAsia="Times New Roman" w:hAnsi="Calibri" w:cs="Calibri"/>
    </w:rPr>
  </w:style>
  <w:style w:type="paragraph" w:styleId="10">
    <w:name w:val="heading 1"/>
    <w:basedOn w:val="a"/>
    <w:next w:val="a"/>
    <w:link w:val="11"/>
    <w:qFormat/>
    <w:rsid w:val="00B3580C"/>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paragraph" w:styleId="4">
    <w:name w:val="heading 4"/>
    <w:basedOn w:val="a"/>
    <w:next w:val="a"/>
    <w:link w:val="40"/>
    <w:uiPriority w:val="9"/>
    <w:semiHidden/>
    <w:unhideWhenUsed/>
    <w:qFormat/>
    <w:rsid w:val="004E6B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1">
    <w:name w:val="Normal11"/>
    <w:rsid w:val="00E34429"/>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p7">
    <w:name w:val="p7"/>
    <w:basedOn w:val="a"/>
    <w:rsid w:val="00E34429"/>
    <w:pPr>
      <w:spacing w:before="100" w:beforeAutospacing="1" w:after="100" w:afterAutospacing="1" w:line="240" w:lineRule="auto"/>
    </w:pPr>
    <w:rPr>
      <w:rFonts w:ascii="Times New Roman" w:hAnsi="Times New Roman" w:cs="Times New Roman"/>
      <w:sz w:val="24"/>
      <w:szCs w:val="24"/>
      <w:lang w:eastAsia="uk-UA"/>
    </w:rPr>
  </w:style>
  <w:style w:type="paragraph" w:styleId="a3">
    <w:name w:val="List Paragraph"/>
    <w:aliases w:val="EBRD List,CA bullets,Details,Заголовок 1.1,AC List 01"/>
    <w:basedOn w:val="a"/>
    <w:link w:val="a4"/>
    <w:uiPriority w:val="34"/>
    <w:qFormat/>
    <w:rsid w:val="0008203D"/>
    <w:pPr>
      <w:ind w:left="720"/>
      <w:contextualSpacing/>
    </w:pPr>
  </w:style>
  <w:style w:type="paragraph" w:customStyle="1" w:styleId="12">
    <w:name w:val="Знак Знак1"/>
    <w:basedOn w:val="a"/>
    <w:rsid w:val="009C5E4B"/>
    <w:pPr>
      <w:spacing w:after="0" w:line="240" w:lineRule="auto"/>
    </w:pPr>
    <w:rPr>
      <w:rFonts w:ascii="Verdana" w:hAnsi="Verdana" w:cs="Verdana"/>
      <w:sz w:val="20"/>
      <w:szCs w:val="20"/>
      <w:lang w:val="en-US"/>
    </w:rPr>
  </w:style>
  <w:style w:type="table" w:styleId="a5">
    <w:name w:val="Table Grid"/>
    <w:basedOn w:val="a1"/>
    <w:uiPriority w:val="59"/>
    <w:rsid w:val="000B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5"/>
    <w:uiPriority w:val="59"/>
    <w:rsid w:val="00E371B8"/>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5"/>
    <w:uiPriority w:val="59"/>
    <w:rsid w:val="001127B9"/>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Вміст таблиці"/>
    <w:basedOn w:val="a"/>
    <w:qFormat/>
    <w:rsid w:val="009C3372"/>
    <w:pPr>
      <w:widowControl w:val="0"/>
      <w:suppressLineNumbers/>
      <w:suppressAutoHyphens/>
    </w:pPr>
    <w:rPr>
      <w:rFonts w:asciiTheme="minorHAnsi" w:eastAsiaTheme="minorHAnsi" w:hAnsiTheme="minorHAnsi" w:cstheme="minorBidi"/>
    </w:rPr>
  </w:style>
  <w:style w:type="table" w:customStyle="1" w:styleId="14">
    <w:name w:val="Сетка таблицы1"/>
    <w:basedOn w:val="a1"/>
    <w:next w:val="a5"/>
    <w:uiPriority w:val="59"/>
    <w:rsid w:val="007F694C"/>
    <w:pPr>
      <w:spacing w:after="0" w:line="240" w:lineRule="auto"/>
    </w:pPr>
    <w:rPr>
      <w:rFonts w:ascii="Calibri" w:eastAsia="Calibri" w:hAnsi="Calibri" w:cs="Calibri"/>
      <w:sz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C618D2"/>
    <w:pPr>
      <w:spacing w:after="0" w:line="240" w:lineRule="auto"/>
      <w:ind w:left="720"/>
      <w:contextualSpacing/>
    </w:pPr>
    <w:rPr>
      <w:rFonts w:ascii="Times New Roman" w:hAnsi="Times New Roman" w:cs="Times New Roman"/>
      <w:sz w:val="24"/>
      <w:szCs w:val="24"/>
      <w:lang w:eastAsia="uk-UA"/>
    </w:rPr>
  </w:style>
  <w:style w:type="paragraph" w:styleId="a7">
    <w:name w:val="Body Text"/>
    <w:aliases w:val="Çàã1,BO,ID,body indent,andrad,EHPT,Body Text2"/>
    <w:basedOn w:val="a"/>
    <w:link w:val="a8"/>
    <w:unhideWhenUsed/>
    <w:rsid w:val="001B18CE"/>
    <w:pPr>
      <w:spacing w:after="120"/>
    </w:pPr>
    <w:rPr>
      <w:rFonts w:eastAsia="Calibri" w:cs="Times New Roman"/>
    </w:rPr>
  </w:style>
  <w:style w:type="character" w:customStyle="1" w:styleId="a8">
    <w:name w:val="Основной текст Знак"/>
    <w:aliases w:val="Çàã1 Знак,BO Знак,ID Знак,body indent Знак,andrad Знак,EHPT Знак,Body Text2 Знак"/>
    <w:basedOn w:val="a0"/>
    <w:link w:val="a7"/>
    <w:rsid w:val="001B18CE"/>
    <w:rPr>
      <w:rFonts w:ascii="Calibri" w:eastAsia="Calibri" w:hAnsi="Calibri" w:cs="Times New Roman"/>
    </w:rPr>
  </w:style>
  <w:style w:type="paragraph" w:styleId="HTML">
    <w:name w:val="HTML Preformatted"/>
    <w:aliases w:val="Знак9"/>
    <w:basedOn w:val="a"/>
    <w:link w:val="HTML0"/>
    <w:uiPriority w:val="99"/>
    <w:rsid w:val="001B1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Times New Roman"/>
      <w:color w:val="000000"/>
      <w:sz w:val="17"/>
      <w:szCs w:val="17"/>
      <w:lang w:val="x-none" w:eastAsia="ar-SA"/>
    </w:rPr>
  </w:style>
  <w:style w:type="character" w:customStyle="1" w:styleId="HTML0">
    <w:name w:val="Стандартный HTML Знак"/>
    <w:aliases w:val="Знак9 Знак"/>
    <w:basedOn w:val="a0"/>
    <w:link w:val="HTML"/>
    <w:uiPriority w:val="99"/>
    <w:rsid w:val="001B18CE"/>
    <w:rPr>
      <w:rFonts w:ascii="Courier New" w:eastAsia="Times New Roman" w:hAnsi="Courier New" w:cs="Times New Roman"/>
      <w:color w:val="000000"/>
      <w:sz w:val="17"/>
      <w:szCs w:val="17"/>
      <w:lang w:val="x-none" w:eastAsia="ar-SA"/>
    </w:rPr>
  </w:style>
  <w:style w:type="paragraph" w:styleId="a9">
    <w:name w:val="header"/>
    <w:basedOn w:val="a"/>
    <w:link w:val="aa"/>
    <w:uiPriority w:val="99"/>
    <w:unhideWhenUsed/>
    <w:rsid w:val="002302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021C"/>
    <w:rPr>
      <w:rFonts w:ascii="Calibri" w:eastAsia="Times New Roman" w:hAnsi="Calibri" w:cs="Calibri"/>
    </w:rPr>
  </w:style>
  <w:style w:type="paragraph" w:styleId="ab">
    <w:name w:val="footer"/>
    <w:basedOn w:val="a"/>
    <w:link w:val="ac"/>
    <w:uiPriority w:val="99"/>
    <w:unhideWhenUsed/>
    <w:rsid w:val="002302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021C"/>
    <w:rPr>
      <w:rFonts w:ascii="Calibri" w:eastAsia="Times New Roman" w:hAnsi="Calibri" w:cs="Calibri"/>
    </w:rPr>
  </w:style>
  <w:style w:type="character" w:customStyle="1" w:styleId="a4">
    <w:name w:val="Абзац списка Знак"/>
    <w:aliases w:val="EBRD List Знак,CA bullets Знак,Details Знак,Заголовок 1.1 Знак,AC List 01 Знак"/>
    <w:link w:val="a3"/>
    <w:uiPriority w:val="34"/>
    <w:qFormat/>
    <w:locked/>
    <w:rsid w:val="00D6057D"/>
    <w:rPr>
      <w:rFonts w:ascii="Calibri" w:eastAsia="Times New Roman" w:hAnsi="Calibri" w:cs="Calibri"/>
    </w:rPr>
  </w:style>
  <w:style w:type="paragraph" w:styleId="ad">
    <w:name w:val="No Spacing"/>
    <w:link w:val="ae"/>
    <w:qFormat/>
    <w:rsid w:val="00CB4084"/>
    <w:pPr>
      <w:spacing w:after="0" w:line="240" w:lineRule="auto"/>
    </w:pPr>
    <w:rPr>
      <w:rFonts w:ascii="Calibri" w:eastAsia="Times New Roman" w:hAnsi="Calibri" w:cs="Times New Roman"/>
      <w:color w:val="00000A"/>
    </w:rPr>
  </w:style>
  <w:style w:type="character" w:customStyle="1" w:styleId="11">
    <w:name w:val="Заголовок 1 Знак"/>
    <w:basedOn w:val="a0"/>
    <w:link w:val="10"/>
    <w:rsid w:val="00B3580C"/>
    <w:rPr>
      <w:rFonts w:asciiTheme="majorHAnsi" w:eastAsiaTheme="majorEastAsia" w:hAnsiTheme="majorHAnsi" w:cs="Mangal"/>
      <w:b/>
      <w:bCs/>
      <w:color w:val="365F91" w:themeColor="accent1" w:themeShade="BF"/>
      <w:kern w:val="1"/>
      <w:sz w:val="28"/>
      <w:szCs w:val="25"/>
      <w:lang w:eastAsia="hi-IN" w:bidi="hi-IN"/>
    </w:rPr>
  </w:style>
  <w:style w:type="character" w:styleId="af">
    <w:name w:val="Emphasis"/>
    <w:basedOn w:val="a0"/>
    <w:uiPriority w:val="20"/>
    <w:qFormat/>
    <w:rsid w:val="00B3580C"/>
    <w:rPr>
      <w:i/>
      <w:iCs/>
    </w:rPr>
  </w:style>
  <w:style w:type="paragraph" w:customStyle="1" w:styleId="15">
    <w:name w:val="Абзац списка1"/>
    <w:basedOn w:val="a"/>
    <w:rsid w:val="00B3580C"/>
    <w:pPr>
      <w:widowControl w:val="0"/>
      <w:suppressAutoHyphens/>
      <w:spacing w:after="0" w:line="240" w:lineRule="auto"/>
      <w:ind w:left="720"/>
    </w:pPr>
    <w:rPr>
      <w:rFonts w:ascii="Times New Roman" w:eastAsia="SimSun" w:hAnsi="Times New Roman" w:cs="Arial"/>
      <w:kern w:val="1"/>
      <w:sz w:val="24"/>
      <w:szCs w:val="24"/>
      <w:lang w:eastAsia="hi-IN" w:bidi="hi-IN"/>
    </w:rPr>
  </w:style>
  <w:style w:type="paragraph" w:customStyle="1" w:styleId="af0">
    <w:name w:val="Содержимое таблицы"/>
    <w:basedOn w:val="a"/>
    <w:rsid w:val="00B3580C"/>
    <w:pPr>
      <w:widowControl w:val="0"/>
      <w:suppressLineNumbers/>
      <w:suppressAutoHyphens/>
      <w:spacing w:after="0" w:line="240" w:lineRule="auto"/>
    </w:pPr>
    <w:rPr>
      <w:rFonts w:ascii="Liberation Serif" w:eastAsia="SimSun" w:hAnsi="Liberation Serif" w:cs="Mangal"/>
      <w:kern w:val="1"/>
      <w:sz w:val="24"/>
      <w:szCs w:val="24"/>
      <w:lang w:val="ru-RU" w:eastAsia="zh-CN" w:bidi="hi-IN"/>
    </w:rPr>
  </w:style>
  <w:style w:type="paragraph" w:styleId="af1">
    <w:name w:val="Balloon Text"/>
    <w:basedOn w:val="a"/>
    <w:link w:val="af2"/>
    <w:uiPriority w:val="99"/>
    <w:semiHidden/>
    <w:unhideWhenUsed/>
    <w:rsid w:val="00B3580C"/>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2">
    <w:name w:val="Текст выноски Знак"/>
    <w:basedOn w:val="a0"/>
    <w:link w:val="af1"/>
    <w:uiPriority w:val="99"/>
    <w:semiHidden/>
    <w:rsid w:val="00B3580C"/>
    <w:rPr>
      <w:rFonts w:ascii="Tahoma" w:eastAsia="SimSun" w:hAnsi="Tahoma" w:cs="Mangal"/>
      <w:kern w:val="1"/>
      <w:sz w:val="16"/>
      <w:szCs w:val="14"/>
      <w:lang w:eastAsia="hi-IN" w:bidi="hi-IN"/>
    </w:rPr>
  </w:style>
  <w:style w:type="paragraph" w:styleId="af3">
    <w:name w:val="Normal (Web)"/>
    <w:basedOn w:val="a"/>
    <w:uiPriority w:val="99"/>
    <w:unhideWhenUsed/>
    <w:rsid w:val="00B3580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40">
    <w:name w:val="Заголовок 4 Знак"/>
    <w:basedOn w:val="a0"/>
    <w:link w:val="4"/>
    <w:uiPriority w:val="9"/>
    <w:semiHidden/>
    <w:rsid w:val="004E6B4D"/>
    <w:rPr>
      <w:rFonts w:asciiTheme="majorHAnsi" w:eastAsiaTheme="majorEastAsia" w:hAnsiTheme="majorHAnsi" w:cstheme="majorBidi"/>
      <w:i/>
      <w:iCs/>
      <w:color w:val="365F91" w:themeColor="accent1" w:themeShade="BF"/>
    </w:rPr>
  </w:style>
  <w:style w:type="character" w:customStyle="1" w:styleId="ae">
    <w:name w:val="Без интервала Знак"/>
    <w:link w:val="ad"/>
    <w:locked/>
    <w:rsid w:val="001C3604"/>
    <w:rPr>
      <w:rFonts w:ascii="Calibri" w:eastAsia="Times New Roman" w:hAnsi="Calibri" w:cs="Times New Roman"/>
      <w:color w:val="00000A"/>
    </w:rPr>
  </w:style>
  <w:style w:type="paragraph" w:styleId="af4">
    <w:name w:val="Body Text Indent"/>
    <w:basedOn w:val="a"/>
    <w:link w:val="af5"/>
    <w:uiPriority w:val="99"/>
    <w:unhideWhenUsed/>
    <w:rsid w:val="001C3604"/>
    <w:pPr>
      <w:spacing w:after="120"/>
      <w:ind w:left="283"/>
    </w:pPr>
    <w:rPr>
      <w:rFonts w:asciiTheme="minorHAnsi" w:eastAsiaTheme="minorEastAsia" w:hAnsiTheme="minorHAnsi" w:cstheme="minorBidi"/>
      <w:lang w:val="ru-RU" w:eastAsia="ru-RU"/>
    </w:rPr>
  </w:style>
  <w:style w:type="character" w:customStyle="1" w:styleId="af5">
    <w:name w:val="Основной текст с отступом Знак"/>
    <w:basedOn w:val="a0"/>
    <w:link w:val="af4"/>
    <w:uiPriority w:val="99"/>
    <w:rsid w:val="001C3604"/>
    <w:rPr>
      <w:rFonts w:eastAsiaTheme="minorEastAsia"/>
      <w:lang w:val="ru-RU" w:eastAsia="ru-RU"/>
    </w:rPr>
  </w:style>
  <w:style w:type="character" w:styleId="af6">
    <w:name w:val="Strong"/>
    <w:uiPriority w:val="22"/>
    <w:qFormat/>
    <w:rsid w:val="001C3604"/>
    <w:rPr>
      <w:b/>
      <w:bCs/>
    </w:rPr>
  </w:style>
  <w:style w:type="paragraph" w:customStyle="1" w:styleId="21">
    <w:name w:val="Основной текст 21"/>
    <w:basedOn w:val="a"/>
    <w:rsid w:val="004D56F5"/>
    <w:pPr>
      <w:suppressAutoHyphens/>
      <w:spacing w:after="0" w:line="240" w:lineRule="auto"/>
      <w:ind w:right="-694"/>
    </w:pPr>
    <w:rPr>
      <w:rFonts w:ascii="Times New Roman" w:hAnsi="Times New Roman" w:cs="Times New Roman"/>
      <w:sz w:val="20"/>
      <w:szCs w:val="24"/>
      <w:lang w:val="ru-RU" w:eastAsia="zh-CN"/>
    </w:rPr>
  </w:style>
  <w:style w:type="paragraph" w:customStyle="1" w:styleId="16">
    <w:name w:val="Обычный1"/>
    <w:rsid w:val="004D56F5"/>
    <w:pPr>
      <w:suppressAutoHyphens/>
      <w:spacing w:after="0"/>
    </w:pPr>
    <w:rPr>
      <w:rFonts w:ascii="Times New Roman" w:eastAsia="Arial Unicode MS" w:hAnsi="Times New Roman" w:cs="Mangal"/>
      <w:color w:val="000000"/>
      <w:kern w:val="1"/>
      <w:sz w:val="24"/>
      <w:szCs w:val="24"/>
      <w:lang w:val="ru-RU" w:eastAsia="hi-IN" w:bidi="hi-IN"/>
    </w:rPr>
  </w:style>
  <w:style w:type="paragraph" w:customStyle="1" w:styleId="17">
    <w:name w:val="Без интервала1"/>
    <w:link w:val="NoSpacingChar"/>
    <w:rsid w:val="004D56F5"/>
    <w:pPr>
      <w:suppressAutoHyphens/>
      <w:spacing w:after="0" w:line="240" w:lineRule="auto"/>
      <w:jc w:val="center"/>
    </w:pPr>
    <w:rPr>
      <w:rFonts w:ascii="Times New Roman" w:eastAsia="Times New Roman" w:hAnsi="Times New Roman" w:cs="Times New Roman"/>
      <w:sz w:val="24"/>
      <w:lang w:val="ru-RU" w:eastAsia="ar-SA"/>
    </w:rPr>
  </w:style>
  <w:style w:type="character" w:customStyle="1" w:styleId="NoSpacingChar">
    <w:name w:val="No Spacing Char"/>
    <w:link w:val="17"/>
    <w:locked/>
    <w:rsid w:val="004D56F5"/>
    <w:rPr>
      <w:rFonts w:ascii="Times New Roman" w:eastAsia="Times New Roman" w:hAnsi="Times New Roman" w:cs="Times New Roman"/>
      <w:sz w:val="24"/>
      <w:lang w:val="ru-RU" w:eastAsia="ar-SA"/>
    </w:rPr>
  </w:style>
  <w:style w:type="character" w:customStyle="1" w:styleId="Heading6Char">
    <w:name w:val="Heading 6 Char"/>
    <w:rsid w:val="004D56F5"/>
    <w:rPr>
      <w:rFonts w:ascii="Calibri" w:hAnsi="Calibri" w:cs="Times New Roman"/>
      <w:b/>
      <w:bCs/>
      <w:color w:val="000000"/>
    </w:rPr>
  </w:style>
  <w:style w:type="paragraph" w:styleId="af7">
    <w:name w:val="Title"/>
    <w:basedOn w:val="a"/>
    <w:link w:val="af8"/>
    <w:qFormat/>
    <w:rsid w:val="004D56F5"/>
    <w:pPr>
      <w:widowControl w:val="0"/>
      <w:spacing w:after="0" w:line="240" w:lineRule="auto"/>
      <w:ind w:left="320"/>
      <w:jc w:val="center"/>
    </w:pPr>
    <w:rPr>
      <w:rFonts w:ascii="Arial" w:eastAsia="Calibri" w:hAnsi="Arial" w:cs="Times New Roman"/>
      <w:b/>
      <w:sz w:val="18"/>
      <w:szCs w:val="20"/>
      <w:lang w:val="x-none"/>
    </w:rPr>
  </w:style>
  <w:style w:type="character" w:customStyle="1" w:styleId="af8">
    <w:name w:val="Заголовок Знак"/>
    <w:basedOn w:val="a0"/>
    <w:link w:val="af7"/>
    <w:rsid w:val="004D56F5"/>
    <w:rPr>
      <w:rFonts w:ascii="Arial" w:eastAsia="Calibri" w:hAnsi="Arial" w:cs="Times New Roman"/>
      <w:b/>
      <w:sz w:val="18"/>
      <w:szCs w:val="20"/>
      <w:lang w:val="x-none"/>
    </w:rPr>
  </w:style>
  <w:style w:type="paragraph" w:styleId="22">
    <w:name w:val="Body Text 2"/>
    <w:basedOn w:val="a"/>
    <w:link w:val="23"/>
    <w:rsid w:val="004D56F5"/>
    <w:pPr>
      <w:widowControl w:val="0"/>
      <w:autoSpaceDE w:val="0"/>
      <w:autoSpaceDN w:val="0"/>
      <w:adjustRightInd w:val="0"/>
      <w:spacing w:after="120" w:line="480" w:lineRule="auto"/>
    </w:pPr>
    <w:rPr>
      <w:rFonts w:ascii="Times New Roman CYR" w:eastAsia="Calibri" w:hAnsi="Times New Roman CYR" w:cs="Times New Roman"/>
      <w:sz w:val="24"/>
      <w:szCs w:val="24"/>
      <w:lang w:val="ru-RU" w:eastAsia="ru-RU"/>
    </w:rPr>
  </w:style>
  <w:style w:type="character" w:customStyle="1" w:styleId="23">
    <w:name w:val="Основной текст 2 Знак"/>
    <w:basedOn w:val="a0"/>
    <w:link w:val="22"/>
    <w:rsid w:val="004D56F5"/>
    <w:rPr>
      <w:rFonts w:ascii="Times New Roman CYR" w:eastAsia="Calibri" w:hAnsi="Times New Roman CYR" w:cs="Times New Roman"/>
      <w:sz w:val="24"/>
      <w:szCs w:val="24"/>
      <w:lang w:val="ru-RU" w:eastAsia="ru-RU"/>
    </w:rPr>
  </w:style>
  <w:style w:type="character" w:styleId="af9">
    <w:name w:val="Hyperlink"/>
    <w:rsid w:val="004D56F5"/>
    <w:rPr>
      <w:rFonts w:cs="Times New Roman"/>
      <w:color w:val="0000FF"/>
      <w:u w:val="single"/>
    </w:rPr>
  </w:style>
  <w:style w:type="paragraph" w:customStyle="1" w:styleId="1-21">
    <w:name w:val="Средняя сетка 1 - Акцент 21"/>
    <w:basedOn w:val="a"/>
    <w:uiPriority w:val="34"/>
    <w:qFormat/>
    <w:rsid w:val="004D56F5"/>
    <w:pPr>
      <w:spacing w:after="0" w:line="240" w:lineRule="auto"/>
      <w:ind w:left="720"/>
      <w:contextualSpacing/>
    </w:pPr>
    <w:rPr>
      <w:rFonts w:ascii="Times New Roman" w:hAnsi="Times New Roman" w:cs="Times New Roman"/>
      <w:sz w:val="24"/>
      <w:szCs w:val="24"/>
      <w:lang w:val="ru-RU" w:eastAsia="ru-RU"/>
    </w:rPr>
  </w:style>
  <w:style w:type="character" w:customStyle="1" w:styleId="-11">
    <w:name w:val="Таблица-сетка 1 светлая1"/>
    <w:uiPriority w:val="33"/>
    <w:qFormat/>
    <w:rsid w:val="004D56F5"/>
    <w:rPr>
      <w:b/>
      <w:bCs/>
      <w:smallCaps/>
      <w:spacing w:val="5"/>
    </w:rPr>
  </w:style>
  <w:style w:type="character" w:customStyle="1" w:styleId="3">
    <w:name w:val="Основной текст (3)_"/>
    <w:link w:val="30"/>
    <w:rsid w:val="004D56F5"/>
    <w:rPr>
      <w:rFonts w:ascii="Times New Roman" w:hAnsi="Times New Roman"/>
      <w:b/>
      <w:bCs/>
      <w:shd w:val="clear" w:color="auto" w:fill="FFFFFF"/>
    </w:rPr>
  </w:style>
  <w:style w:type="character" w:customStyle="1" w:styleId="24">
    <w:name w:val="Основной текст (2)_"/>
    <w:link w:val="25"/>
    <w:rsid w:val="004D56F5"/>
    <w:rPr>
      <w:rFonts w:ascii="Times New Roman" w:hAnsi="Times New Roman"/>
      <w:shd w:val="clear" w:color="auto" w:fill="FFFFFF"/>
    </w:rPr>
  </w:style>
  <w:style w:type="character" w:customStyle="1" w:styleId="26">
    <w:name w:val="Основной текст (2) + Полужирный"/>
    <w:rsid w:val="004D56F5"/>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4D56F5"/>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0">
    <w:name w:val="Основной текст (3)"/>
    <w:basedOn w:val="a"/>
    <w:link w:val="3"/>
    <w:rsid w:val="004D56F5"/>
    <w:pPr>
      <w:widowControl w:val="0"/>
      <w:shd w:val="clear" w:color="auto" w:fill="FFFFFF"/>
      <w:spacing w:after="0" w:line="240" w:lineRule="exact"/>
      <w:jc w:val="center"/>
    </w:pPr>
    <w:rPr>
      <w:rFonts w:ascii="Times New Roman" w:eastAsiaTheme="minorHAnsi" w:hAnsi="Times New Roman" w:cstheme="minorBidi"/>
      <w:b/>
      <w:bCs/>
    </w:rPr>
  </w:style>
  <w:style w:type="paragraph" w:customStyle="1" w:styleId="25">
    <w:name w:val="Основной текст (2)"/>
    <w:basedOn w:val="a"/>
    <w:link w:val="24"/>
    <w:rsid w:val="004D56F5"/>
    <w:pPr>
      <w:widowControl w:val="0"/>
      <w:shd w:val="clear" w:color="auto" w:fill="FFFFFF"/>
      <w:spacing w:after="0" w:line="0" w:lineRule="atLeast"/>
      <w:ind w:hanging="680"/>
    </w:pPr>
    <w:rPr>
      <w:rFonts w:ascii="Times New Roman" w:eastAsiaTheme="minorHAnsi" w:hAnsi="Times New Roman" w:cstheme="minorBidi"/>
    </w:rPr>
  </w:style>
  <w:style w:type="character" w:customStyle="1" w:styleId="18">
    <w:name w:val="Неразрешенное упоминание1"/>
    <w:uiPriority w:val="99"/>
    <w:semiHidden/>
    <w:unhideWhenUsed/>
    <w:rsid w:val="004D56F5"/>
    <w:rPr>
      <w:color w:val="605E5C"/>
      <w:shd w:val="clear" w:color="auto" w:fill="E1DFDD"/>
    </w:rPr>
  </w:style>
  <w:style w:type="character" w:styleId="afa">
    <w:name w:val="FollowedHyperlink"/>
    <w:uiPriority w:val="99"/>
    <w:semiHidden/>
    <w:unhideWhenUsed/>
    <w:rsid w:val="004D56F5"/>
    <w:rPr>
      <w:color w:val="954F72"/>
      <w:u w:val="single"/>
    </w:rPr>
  </w:style>
  <w:style w:type="character" w:customStyle="1" w:styleId="-12">
    <w:name w:val="Таблица-сетка 1 светлая2"/>
    <w:uiPriority w:val="33"/>
    <w:qFormat/>
    <w:rsid w:val="004D56F5"/>
    <w:rPr>
      <w:b/>
      <w:bCs/>
      <w:smallCaps/>
      <w:spacing w:val="5"/>
    </w:rPr>
  </w:style>
  <w:style w:type="paragraph" w:customStyle="1" w:styleId="210">
    <w:name w:val="Средняя сетка 21"/>
    <w:uiPriority w:val="99"/>
    <w:qFormat/>
    <w:rsid w:val="004D56F5"/>
    <w:pPr>
      <w:spacing w:after="0" w:line="240" w:lineRule="auto"/>
    </w:pPr>
    <w:rPr>
      <w:rFonts w:ascii="Calibri" w:eastAsia="Times New Roman" w:hAnsi="Calibri" w:cs="Times New Roman"/>
      <w:lang w:eastAsia="uk-UA"/>
    </w:rPr>
  </w:style>
  <w:style w:type="character" w:customStyle="1" w:styleId="ListLabel14">
    <w:name w:val="ListLabel 14"/>
    <w:qFormat/>
    <w:rsid w:val="004D56F5"/>
    <w:rPr>
      <w:rFonts w:cs="Times New Roman"/>
    </w:rPr>
  </w:style>
  <w:style w:type="paragraph" w:styleId="afb">
    <w:name w:val="footnote text"/>
    <w:basedOn w:val="a"/>
    <w:link w:val="afc"/>
    <w:uiPriority w:val="99"/>
    <w:semiHidden/>
    <w:unhideWhenUsed/>
    <w:rsid w:val="004D56F5"/>
    <w:pPr>
      <w:spacing w:after="0" w:line="240" w:lineRule="auto"/>
      <w:jc w:val="both"/>
    </w:pPr>
    <w:rPr>
      <w:rFonts w:ascii="Times New Roman" w:hAnsi="Times New Roman" w:cs="Times New Roman"/>
      <w:sz w:val="20"/>
      <w:szCs w:val="20"/>
      <w:lang w:eastAsia="ru-RU"/>
    </w:rPr>
  </w:style>
  <w:style w:type="character" w:customStyle="1" w:styleId="afc">
    <w:name w:val="Текст сноски Знак"/>
    <w:basedOn w:val="a0"/>
    <w:link w:val="afb"/>
    <w:uiPriority w:val="99"/>
    <w:semiHidden/>
    <w:rsid w:val="004D56F5"/>
    <w:rPr>
      <w:rFonts w:ascii="Times New Roman" w:eastAsia="Times New Roman" w:hAnsi="Times New Roman" w:cs="Times New Roman"/>
      <w:sz w:val="20"/>
      <w:szCs w:val="20"/>
      <w:lang w:eastAsia="ru-RU"/>
    </w:rPr>
  </w:style>
  <w:style w:type="character" w:styleId="afd">
    <w:name w:val="footnote reference"/>
    <w:uiPriority w:val="99"/>
    <w:semiHidden/>
    <w:unhideWhenUsed/>
    <w:rsid w:val="004D56F5"/>
    <w:rPr>
      <w:vertAlign w:val="superscript"/>
    </w:rPr>
  </w:style>
  <w:style w:type="paragraph" w:customStyle="1" w:styleId="-110">
    <w:name w:val="Цветной список - Акцент 11"/>
    <w:aliases w:val="Numbered List"/>
    <w:basedOn w:val="a"/>
    <w:link w:val="-1"/>
    <w:uiPriority w:val="99"/>
    <w:qFormat/>
    <w:rsid w:val="004D56F5"/>
    <w:pPr>
      <w:widowControl w:val="0"/>
      <w:spacing w:after="0" w:line="240" w:lineRule="auto"/>
      <w:ind w:left="720"/>
      <w:contextualSpacing/>
    </w:pPr>
    <w:rPr>
      <w:rFonts w:eastAsia="Calibri" w:cs="Times New Roman"/>
      <w:lang w:val="en-US"/>
    </w:rPr>
  </w:style>
  <w:style w:type="character" w:customStyle="1" w:styleId="-1">
    <w:name w:val="Цветной список - Акцент 1 Знак"/>
    <w:aliases w:val="Numbered List Знак"/>
    <w:link w:val="-110"/>
    <w:uiPriority w:val="99"/>
    <w:locked/>
    <w:rsid w:val="004D56F5"/>
    <w:rPr>
      <w:rFonts w:ascii="Calibri" w:eastAsia="Calibri" w:hAnsi="Calibri" w:cs="Times New Roman"/>
      <w:lang w:val="en-US"/>
    </w:rPr>
  </w:style>
  <w:style w:type="paragraph" w:customStyle="1" w:styleId="Default">
    <w:name w:val="Default"/>
    <w:rsid w:val="004D56F5"/>
    <w:pPr>
      <w:autoSpaceDE w:val="0"/>
      <w:autoSpaceDN w:val="0"/>
      <w:adjustRightInd w:val="0"/>
      <w:spacing w:after="0" w:line="240" w:lineRule="auto"/>
    </w:pPr>
    <w:rPr>
      <w:rFonts w:ascii="Calibri" w:eastAsia="Calibri" w:hAnsi="Calibri" w:cs="Calibri"/>
      <w:color w:val="000000"/>
      <w:sz w:val="24"/>
      <w:szCs w:val="24"/>
    </w:rPr>
  </w:style>
  <w:style w:type="paragraph" w:customStyle="1" w:styleId="M-Bullet1">
    <w:name w:val="M-Bullet 1"/>
    <w:basedOn w:val="a"/>
    <w:autoRedefine/>
    <w:uiPriority w:val="99"/>
    <w:rsid w:val="004D56F5"/>
    <w:pPr>
      <w:numPr>
        <w:numId w:val="40"/>
      </w:numPr>
      <w:spacing w:before="60" w:after="60" w:line="240" w:lineRule="auto"/>
      <w:jc w:val="both"/>
    </w:pPr>
    <w:rPr>
      <w:rFonts w:ascii="Arial" w:hAnsi="Arial" w:cs="Arial"/>
      <w:color w:val="000000"/>
      <w:sz w:val="20"/>
      <w:szCs w:val="20"/>
      <w:lang w:val="en-GB" w:eastAsia="ru-RU"/>
    </w:rPr>
  </w:style>
  <w:style w:type="paragraph" w:customStyle="1" w:styleId="1">
    <w:name w:val="Строка 1"/>
    <w:basedOn w:val="a"/>
    <w:uiPriority w:val="99"/>
    <w:rsid w:val="004D56F5"/>
    <w:pPr>
      <w:numPr>
        <w:ilvl w:val="1"/>
        <w:numId w:val="40"/>
      </w:numPr>
      <w:tabs>
        <w:tab w:val="clear" w:pos="1800"/>
      </w:tabs>
      <w:spacing w:before="120" w:after="0" w:line="240" w:lineRule="auto"/>
      <w:ind w:left="4827" w:hanging="432"/>
      <w:contextualSpacing/>
      <w:jc w:val="both"/>
    </w:pPr>
    <w:rPr>
      <w:rFonts w:ascii="Arial" w:hAnsi="Arial" w:cs="Arial"/>
      <w:sz w:val="20"/>
      <w:szCs w:val="20"/>
      <w:lang w:eastAsia="ru-RU"/>
    </w:rPr>
  </w:style>
  <w:style w:type="paragraph" w:customStyle="1" w:styleId="2">
    <w:name w:val="Строка 2"/>
    <w:basedOn w:val="a"/>
    <w:link w:val="28"/>
    <w:rsid w:val="004D56F5"/>
    <w:pPr>
      <w:numPr>
        <w:ilvl w:val="2"/>
        <w:numId w:val="40"/>
      </w:numPr>
      <w:tabs>
        <w:tab w:val="clear" w:pos="2520"/>
      </w:tabs>
      <w:spacing w:before="120" w:after="0" w:line="240" w:lineRule="auto"/>
      <w:ind w:left="5891" w:hanging="504"/>
      <w:contextualSpacing/>
      <w:jc w:val="both"/>
    </w:pPr>
    <w:rPr>
      <w:rFonts w:ascii="Arial" w:hAnsi="Arial" w:cs="Arial"/>
      <w:sz w:val="20"/>
      <w:szCs w:val="20"/>
      <w:lang w:eastAsia="ru-RU"/>
    </w:rPr>
  </w:style>
  <w:style w:type="character" w:customStyle="1" w:styleId="28">
    <w:name w:val="Строка 2 Знак"/>
    <w:link w:val="2"/>
    <w:locked/>
    <w:rsid w:val="004D56F5"/>
    <w:rPr>
      <w:rFonts w:ascii="Arial" w:eastAsia="Times New Roman" w:hAnsi="Arial" w:cs="Arial"/>
      <w:sz w:val="20"/>
      <w:szCs w:val="20"/>
      <w:lang w:eastAsia="ru-RU"/>
    </w:rPr>
  </w:style>
  <w:style w:type="paragraph" w:customStyle="1" w:styleId="-111">
    <w:name w:val="Цветная заливка - Акцент 11"/>
    <w:hidden/>
    <w:uiPriority w:val="71"/>
    <w:unhideWhenUsed/>
    <w:rsid w:val="004D56F5"/>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4D56F5"/>
    <w:pPr>
      <w:suppressAutoHyphens/>
      <w:autoSpaceDN w:val="0"/>
    </w:pPr>
    <w:rPr>
      <w:rFonts w:ascii="Calibri" w:eastAsia="Calibri" w:hAnsi="Calibri" w:cs="Times New Roman"/>
      <w:kern w:val="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6426">
      <w:bodyDiv w:val="1"/>
      <w:marLeft w:val="0"/>
      <w:marRight w:val="0"/>
      <w:marTop w:val="0"/>
      <w:marBottom w:val="0"/>
      <w:divBdr>
        <w:top w:val="none" w:sz="0" w:space="0" w:color="auto"/>
        <w:left w:val="none" w:sz="0" w:space="0" w:color="auto"/>
        <w:bottom w:val="none" w:sz="0" w:space="0" w:color="auto"/>
        <w:right w:val="none" w:sz="0" w:space="0" w:color="auto"/>
      </w:divBdr>
    </w:div>
    <w:div w:id="479812085">
      <w:bodyDiv w:val="1"/>
      <w:marLeft w:val="0"/>
      <w:marRight w:val="0"/>
      <w:marTop w:val="0"/>
      <w:marBottom w:val="0"/>
      <w:divBdr>
        <w:top w:val="none" w:sz="0" w:space="0" w:color="auto"/>
        <w:left w:val="none" w:sz="0" w:space="0" w:color="auto"/>
        <w:bottom w:val="none" w:sz="0" w:space="0" w:color="auto"/>
        <w:right w:val="none" w:sz="0" w:space="0" w:color="auto"/>
      </w:divBdr>
    </w:div>
    <w:div w:id="688679410">
      <w:bodyDiv w:val="1"/>
      <w:marLeft w:val="0"/>
      <w:marRight w:val="0"/>
      <w:marTop w:val="0"/>
      <w:marBottom w:val="0"/>
      <w:divBdr>
        <w:top w:val="none" w:sz="0" w:space="0" w:color="auto"/>
        <w:left w:val="none" w:sz="0" w:space="0" w:color="auto"/>
        <w:bottom w:val="none" w:sz="0" w:space="0" w:color="auto"/>
        <w:right w:val="none" w:sz="0" w:space="0" w:color="auto"/>
      </w:divBdr>
    </w:div>
    <w:div w:id="778261623">
      <w:bodyDiv w:val="1"/>
      <w:marLeft w:val="0"/>
      <w:marRight w:val="0"/>
      <w:marTop w:val="0"/>
      <w:marBottom w:val="0"/>
      <w:divBdr>
        <w:top w:val="none" w:sz="0" w:space="0" w:color="auto"/>
        <w:left w:val="none" w:sz="0" w:space="0" w:color="auto"/>
        <w:bottom w:val="none" w:sz="0" w:space="0" w:color="auto"/>
        <w:right w:val="none" w:sz="0" w:space="0" w:color="auto"/>
      </w:divBdr>
    </w:div>
    <w:div w:id="779371373">
      <w:bodyDiv w:val="1"/>
      <w:marLeft w:val="0"/>
      <w:marRight w:val="0"/>
      <w:marTop w:val="0"/>
      <w:marBottom w:val="0"/>
      <w:divBdr>
        <w:top w:val="none" w:sz="0" w:space="0" w:color="auto"/>
        <w:left w:val="none" w:sz="0" w:space="0" w:color="auto"/>
        <w:bottom w:val="none" w:sz="0" w:space="0" w:color="auto"/>
        <w:right w:val="none" w:sz="0" w:space="0" w:color="auto"/>
      </w:divBdr>
    </w:div>
    <w:div w:id="780730441">
      <w:bodyDiv w:val="1"/>
      <w:marLeft w:val="0"/>
      <w:marRight w:val="0"/>
      <w:marTop w:val="0"/>
      <w:marBottom w:val="0"/>
      <w:divBdr>
        <w:top w:val="none" w:sz="0" w:space="0" w:color="auto"/>
        <w:left w:val="none" w:sz="0" w:space="0" w:color="auto"/>
        <w:bottom w:val="none" w:sz="0" w:space="0" w:color="auto"/>
        <w:right w:val="none" w:sz="0" w:space="0" w:color="auto"/>
      </w:divBdr>
    </w:div>
    <w:div w:id="913734390">
      <w:bodyDiv w:val="1"/>
      <w:marLeft w:val="0"/>
      <w:marRight w:val="0"/>
      <w:marTop w:val="0"/>
      <w:marBottom w:val="0"/>
      <w:divBdr>
        <w:top w:val="none" w:sz="0" w:space="0" w:color="auto"/>
        <w:left w:val="none" w:sz="0" w:space="0" w:color="auto"/>
        <w:bottom w:val="none" w:sz="0" w:space="0" w:color="auto"/>
        <w:right w:val="none" w:sz="0" w:space="0" w:color="auto"/>
      </w:divBdr>
    </w:div>
    <w:div w:id="987440608">
      <w:bodyDiv w:val="1"/>
      <w:marLeft w:val="0"/>
      <w:marRight w:val="0"/>
      <w:marTop w:val="0"/>
      <w:marBottom w:val="0"/>
      <w:divBdr>
        <w:top w:val="none" w:sz="0" w:space="0" w:color="auto"/>
        <w:left w:val="none" w:sz="0" w:space="0" w:color="auto"/>
        <w:bottom w:val="none" w:sz="0" w:space="0" w:color="auto"/>
        <w:right w:val="none" w:sz="0" w:space="0" w:color="auto"/>
      </w:divBdr>
    </w:div>
    <w:div w:id="1014302000">
      <w:bodyDiv w:val="1"/>
      <w:marLeft w:val="0"/>
      <w:marRight w:val="0"/>
      <w:marTop w:val="0"/>
      <w:marBottom w:val="0"/>
      <w:divBdr>
        <w:top w:val="none" w:sz="0" w:space="0" w:color="auto"/>
        <w:left w:val="none" w:sz="0" w:space="0" w:color="auto"/>
        <w:bottom w:val="none" w:sz="0" w:space="0" w:color="auto"/>
        <w:right w:val="none" w:sz="0" w:space="0" w:color="auto"/>
      </w:divBdr>
    </w:div>
    <w:div w:id="1037706720">
      <w:bodyDiv w:val="1"/>
      <w:marLeft w:val="0"/>
      <w:marRight w:val="0"/>
      <w:marTop w:val="0"/>
      <w:marBottom w:val="0"/>
      <w:divBdr>
        <w:top w:val="none" w:sz="0" w:space="0" w:color="auto"/>
        <w:left w:val="none" w:sz="0" w:space="0" w:color="auto"/>
        <w:bottom w:val="none" w:sz="0" w:space="0" w:color="auto"/>
        <w:right w:val="none" w:sz="0" w:space="0" w:color="auto"/>
      </w:divBdr>
    </w:div>
    <w:div w:id="1896502173">
      <w:bodyDiv w:val="1"/>
      <w:marLeft w:val="0"/>
      <w:marRight w:val="0"/>
      <w:marTop w:val="0"/>
      <w:marBottom w:val="0"/>
      <w:divBdr>
        <w:top w:val="none" w:sz="0" w:space="0" w:color="auto"/>
        <w:left w:val="none" w:sz="0" w:space="0" w:color="auto"/>
        <w:bottom w:val="none" w:sz="0" w:space="0" w:color="auto"/>
        <w:right w:val="none" w:sz="0" w:space="0" w:color="auto"/>
      </w:divBdr>
    </w:div>
    <w:div w:id="1917399180">
      <w:bodyDiv w:val="1"/>
      <w:marLeft w:val="0"/>
      <w:marRight w:val="0"/>
      <w:marTop w:val="0"/>
      <w:marBottom w:val="0"/>
      <w:divBdr>
        <w:top w:val="none" w:sz="0" w:space="0" w:color="auto"/>
        <w:left w:val="none" w:sz="0" w:space="0" w:color="auto"/>
        <w:bottom w:val="none" w:sz="0" w:space="0" w:color="auto"/>
        <w:right w:val="none" w:sz="0" w:space="0" w:color="auto"/>
      </w:divBdr>
    </w:div>
    <w:div w:id="2069571898">
      <w:bodyDiv w:val="1"/>
      <w:marLeft w:val="0"/>
      <w:marRight w:val="0"/>
      <w:marTop w:val="0"/>
      <w:marBottom w:val="0"/>
      <w:divBdr>
        <w:top w:val="none" w:sz="0" w:space="0" w:color="auto"/>
        <w:left w:val="none" w:sz="0" w:space="0" w:color="auto"/>
        <w:bottom w:val="none" w:sz="0" w:space="0" w:color="auto"/>
        <w:right w:val="none" w:sz="0" w:space="0" w:color="auto"/>
      </w:divBdr>
    </w:div>
    <w:div w:id="2098204738">
      <w:bodyDiv w:val="1"/>
      <w:marLeft w:val="0"/>
      <w:marRight w:val="0"/>
      <w:marTop w:val="0"/>
      <w:marBottom w:val="0"/>
      <w:divBdr>
        <w:top w:val="none" w:sz="0" w:space="0" w:color="auto"/>
        <w:left w:val="none" w:sz="0" w:space="0" w:color="auto"/>
        <w:bottom w:val="none" w:sz="0" w:space="0" w:color="auto"/>
        <w:right w:val="none" w:sz="0" w:space="0" w:color="auto"/>
      </w:divBdr>
    </w:div>
    <w:div w:id="21160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CA1D-8972-42D4-A2BA-0C39238A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40772</Words>
  <Characters>23241</Characters>
  <Application>Microsoft Office Word</Application>
  <DocSecurity>0</DocSecurity>
  <Lines>193</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2022-07-28T11:47:00Z</dcterms:created>
  <dcterms:modified xsi:type="dcterms:W3CDTF">2022-11-29T07:56:00Z</dcterms:modified>
</cp:coreProperties>
</file>