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AB0" w:rsidRPr="00CE5D72" w:rsidRDefault="00C428DF" w:rsidP="00FC5472">
      <w:pPr>
        <w:spacing w:after="0" w:line="240" w:lineRule="auto"/>
        <w:jc w:val="right"/>
        <w:rPr>
          <w:b/>
          <w:sz w:val="24"/>
          <w:lang w:val="uk-UA"/>
        </w:rPr>
      </w:pPr>
      <w:r w:rsidRPr="00CE5D72">
        <w:rPr>
          <w:b/>
          <w:sz w:val="24"/>
          <w:lang w:val="uk-UA"/>
        </w:rPr>
        <w:t xml:space="preserve">Додаток </w:t>
      </w:r>
      <w:r w:rsidRPr="00CE5D72">
        <w:rPr>
          <w:b/>
          <w:sz w:val="24"/>
        </w:rPr>
        <w:t>2</w:t>
      </w:r>
      <w:r w:rsidR="00291AB0" w:rsidRPr="00CE5D72">
        <w:rPr>
          <w:b/>
          <w:sz w:val="24"/>
          <w:lang w:val="uk-UA"/>
        </w:rPr>
        <w:t xml:space="preserve"> до </w:t>
      </w:r>
    </w:p>
    <w:p w:rsidR="00BC01B3" w:rsidRDefault="00291AB0" w:rsidP="00FC5472">
      <w:pPr>
        <w:spacing w:after="0" w:line="240" w:lineRule="auto"/>
        <w:jc w:val="right"/>
        <w:rPr>
          <w:b/>
          <w:sz w:val="24"/>
          <w:lang w:val="uk-UA"/>
        </w:rPr>
      </w:pPr>
      <w:r w:rsidRPr="00CE5D72">
        <w:rPr>
          <w:b/>
          <w:sz w:val="24"/>
          <w:lang w:val="uk-UA"/>
        </w:rPr>
        <w:t>тендерної документації</w:t>
      </w:r>
    </w:p>
    <w:p w:rsidR="00FC5472" w:rsidRDefault="00FC5472" w:rsidP="00FC5472">
      <w:pPr>
        <w:spacing w:after="0" w:line="240" w:lineRule="auto"/>
        <w:jc w:val="right"/>
        <w:rPr>
          <w:b/>
          <w:sz w:val="24"/>
          <w:lang w:val="uk-UA"/>
        </w:rPr>
      </w:pPr>
    </w:p>
    <w:p w:rsidR="00FC5472" w:rsidRPr="00CE5D72" w:rsidRDefault="00FC5472" w:rsidP="00FC5472">
      <w:pPr>
        <w:spacing w:after="0" w:line="240" w:lineRule="auto"/>
        <w:jc w:val="right"/>
        <w:rPr>
          <w:b/>
          <w:sz w:val="24"/>
          <w:lang w:val="uk-UA"/>
        </w:rPr>
      </w:pPr>
    </w:p>
    <w:p w:rsidR="00BC01B3" w:rsidRPr="00CE5D72" w:rsidRDefault="00BC01B3" w:rsidP="00BC01B3">
      <w:pPr>
        <w:spacing w:after="0" w:line="240" w:lineRule="auto"/>
        <w:jc w:val="center"/>
        <w:rPr>
          <w:b/>
          <w:bCs/>
          <w:sz w:val="28"/>
          <w:szCs w:val="24"/>
          <w:lang w:val="uk-UA" w:eastAsia="ru-RU"/>
        </w:rPr>
      </w:pPr>
      <w:r w:rsidRPr="00CE5D72">
        <w:rPr>
          <w:b/>
          <w:bCs/>
          <w:sz w:val="28"/>
          <w:szCs w:val="24"/>
          <w:lang w:val="uk-UA" w:eastAsia="ru-RU"/>
        </w:rPr>
        <w:t>ТЕХНІЧНЕ ЗАВДАННЯ</w:t>
      </w:r>
    </w:p>
    <w:p w:rsidR="0017445B" w:rsidRPr="00CE5D72" w:rsidRDefault="0017445B" w:rsidP="00BC01B3">
      <w:pPr>
        <w:spacing w:after="0" w:line="240" w:lineRule="auto"/>
        <w:jc w:val="center"/>
        <w:rPr>
          <w:b/>
          <w:bCs/>
          <w:sz w:val="28"/>
          <w:szCs w:val="24"/>
          <w:lang w:val="uk-UA" w:eastAsia="ru-RU"/>
        </w:rPr>
      </w:pPr>
    </w:p>
    <w:p w:rsidR="00642737" w:rsidRPr="00CE5D72" w:rsidRDefault="00642737" w:rsidP="0017445B">
      <w:pPr>
        <w:spacing w:after="0" w:line="240" w:lineRule="auto"/>
        <w:rPr>
          <w:lang w:val="uk-UA" w:eastAsia="ru-RU"/>
        </w:rPr>
      </w:pPr>
    </w:p>
    <w:p w:rsidR="007432A5" w:rsidRPr="007432A5" w:rsidRDefault="007432A5" w:rsidP="007432A5">
      <w:pPr>
        <w:widowControl w:val="0"/>
        <w:shd w:val="clear" w:color="auto" w:fill="D5DCE4"/>
        <w:tabs>
          <w:tab w:val="left" w:pos="2685"/>
        </w:tabs>
        <w:spacing w:after="0" w:line="240" w:lineRule="auto"/>
        <w:ind w:right="-1" w:firstLine="30"/>
        <w:contextualSpacing/>
        <w:jc w:val="center"/>
        <w:rPr>
          <w:b/>
          <w:bCs/>
          <w:spacing w:val="-3"/>
          <w:sz w:val="24"/>
          <w:lang w:val="uk-UA"/>
        </w:rPr>
      </w:pPr>
      <w:r w:rsidRPr="007432A5">
        <w:rPr>
          <w:b/>
          <w:bCs/>
          <w:spacing w:val="-3"/>
          <w:sz w:val="24"/>
          <w:lang w:val="uk-UA"/>
        </w:rPr>
        <w:t>Послуги з  утримання зовнішніх мереж  вуличного освітлення населених пунктів Миколаївської міської ради Стрийського району Львівської області</w:t>
      </w:r>
    </w:p>
    <w:p w:rsidR="00642737" w:rsidRPr="00CE5D72" w:rsidRDefault="007432A5" w:rsidP="007432A5">
      <w:pPr>
        <w:shd w:val="clear" w:color="auto" w:fill="F2F2F2" w:themeFill="background1" w:themeFillShade="F2"/>
        <w:spacing w:after="0" w:line="240" w:lineRule="auto"/>
        <w:ind w:left="-709" w:right="-286" w:firstLine="425"/>
        <w:jc w:val="center"/>
        <w:rPr>
          <w:sz w:val="20"/>
          <w:lang w:eastAsia="ru-RU"/>
        </w:rPr>
      </w:pPr>
      <w:r w:rsidRPr="00CE5D72">
        <w:rPr>
          <w:b/>
          <w:bCs/>
          <w:i/>
          <w:spacing w:val="-3"/>
          <w:sz w:val="24"/>
          <w:lang w:val="uk-UA"/>
        </w:rPr>
        <w:t xml:space="preserve"> </w:t>
      </w:r>
      <w:r w:rsidR="00C428DF" w:rsidRPr="00CE5D72">
        <w:rPr>
          <w:b/>
          <w:bCs/>
          <w:i/>
          <w:spacing w:val="-3"/>
          <w:sz w:val="24"/>
          <w:lang w:val="uk-UA"/>
        </w:rPr>
        <w:t>(Код ДК 021:2015  50230000-6 – Послуги з технічного обслуговування дорожньої інфраструктури, пов’язаного обладнання та супутні послуги)</w:t>
      </w:r>
    </w:p>
    <w:p w:rsidR="00642737" w:rsidRPr="00CE5D72" w:rsidRDefault="00642737" w:rsidP="00BC01B3">
      <w:pPr>
        <w:spacing w:after="0" w:line="240" w:lineRule="auto"/>
        <w:ind w:firstLine="708"/>
        <w:jc w:val="both"/>
        <w:rPr>
          <w:lang w:eastAsia="ru-RU"/>
        </w:rPr>
      </w:pPr>
    </w:p>
    <w:tbl>
      <w:tblPr>
        <w:tblW w:w="10597" w:type="dxa"/>
        <w:tblInd w:w="-459" w:type="dxa"/>
        <w:tblLook w:val="04A0"/>
      </w:tblPr>
      <w:tblGrid>
        <w:gridCol w:w="491"/>
        <w:gridCol w:w="6033"/>
        <w:gridCol w:w="1358"/>
        <w:gridCol w:w="1357"/>
        <w:gridCol w:w="1358"/>
      </w:tblGrid>
      <w:tr w:rsidR="00FF338D" w:rsidRPr="00CE5D72" w:rsidTr="00FF338D">
        <w:trPr>
          <w:trHeight w:val="405"/>
        </w:trPr>
        <w:tc>
          <w:tcPr>
            <w:tcW w:w="4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rsidR="00FF338D" w:rsidRPr="00CE5D72" w:rsidRDefault="00FF338D" w:rsidP="00FF338D">
            <w:pPr>
              <w:spacing w:after="0" w:line="240" w:lineRule="auto"/>
              <w:jc w:val="center"/>
              <w:rPr>
                <w:rFonts w:ascii="Arial" w:hAnsi="Arial" w:cs="Arial"/>
                <w:b/>
                <w:color w:val="000000"/>
                <w:sz w:val="16"/>
                <w:szCs w:val="16"/>
                <w:lang w:val="uk-UA" w:eastAsia="uk-UA"/>
              </w:rPr>
            </w:pPr>
            <w:r w:rsidRPr="00CE5D72">
              <w:rPr>
                <w:rFonts w:ascii="Arial" w:hAnsi="Arial" w:cs="Arial"/>
                <w:b/>
                <w:color w:val="000000"/>
                <w:sz w:val="16"/>
                <w:szCs w:val="16"/>
                <w:lang w:val="uk-UA" w:eastAsia="uk-UA"/>
              </w:rPr>
              <w:t>№ ч.ч.</w:t>
            </w:r>
          </w:p>
        </w:tc>
        <w:tc>
          <w:tcPr>
            <w:tcW w:w="6049" w:type="dxa"/>
            <w:tcBorders>
              <w:top w:val="single" w:sz="4" w:space="0" w:color="000000"/>
              <w:left w:val="nil"/>
              <w:bottom w:val="single" w:sz="4" w:space="0" w:color="000000"/>
              <w:right w:val="single" w:sz="4" w:space="0" w:color="000000"/>
            </w:tcBorders>
            <w:shd w:val="clear" w:color="auto" w:fill="E7E6E6" w:themeFill="background2"/>
            <w:vAlign w:val="center"/>
            <w:hideMark/>
          </w:tcPr>
          <w:p w:rsidR="00FF338D" w:rsidRPr="00CE5D72" w:rsidRDefault="00FF338D" w:rsidP="00FF338D">
            <w:pPr>
              <w:spacing w:after="0" w:line="240" w:lineRule="auto"/>
              <w:jc w:val="center"/>
              <w:rPr>
                <w:rFonts w:ascii="Arial" w:hAnsi="Arial" w:cs="Arial"/>
                <w:b/>
                <w:color w:val="000000"/>
                <w:sz w:val="16"/>
                <w:szCs w:val="16"/>
                <w:lang w:val="uk-UA" w:eastAsia="uk-UA"/>
              </w:rPr>
            </w:pPr>
            <w:r w:rsidRPr="00CE5D72">
              <w:rPr>
                <w:rFonts w:ascii="Arial" w:hAnsi="Arial" w:cs="Arial"/>
                <w:b/>
                <w:color w:val="000000"/>
                <w:sz w:val="16"/>
                <w:szCs w:val="16"/>
                <w:lang w:val="uk-UA" w:eastAsia="uk-UA"/>
              </w:rPr>
              <w:t>Найменування робіт і витрат</w:t>
            </w:r>
          </w:p>
        </w:tc>
        <w:tc>
          <w:tcPr>
            <w:tcW w:w="1359" w:type="dxa"/>
            <w:tcBorders>
              <w:top w:val="single" w:sz="4" w:space="0" w:color="000000"/>
              <w:left w:val="nil"/>
              <w:bottom w:val="single" w:sz="4" w:space="0" w:color="000000"/>
              <w:right w:val="single" w:sz="4" w:space="0" w:color="000000"/>
            </w:tcBorders>
            <w:shd w:val="clear" w:color="auto" w:fill="E7E6E6" w:themeFill="background2"/>
            <w:vAlign w:val="center"/>
            <w:hideMark/>
          </w:tcPr>
          <w:p w:rsidR="00FF338D" w:rsidRPr="00CE5D72" w:rsidRDefault="00FF338D" w:rsidP="00FF338D">
            <w:pPr>
              <w:spacing w:after="0" w:line="240" w:lineRule="auto"/>
              <w:jc w:val="center"/>
              <w:rPr>
                <w:rFonts w:ascii="Arial" w:hAnsi="Arial" w:cs="Arial"/>
                <w:b/>
                <w:color w:val="000000"/>
                <w:sz w:val="16"/>
                <w:szCs w:val="16"/>
                <w:lang w:val="uk-UA" w:eastAsia="uk-UA"/>
              </w:rPr>
            </w:pPr>
            <w:r w:rsidRPr="00CE5D72">
              <w:rPr>
                <w:rFonts w:ascii="Arial" w:hAnsi="Arial" w:cs="Arial"/>
                <w:b/>
                <w:color w:val="000000"/>
                <w:sz w:val="16"/>
                <w:szCs w:val="16"/>
                <w:lang w:val="uk-UA" w:eastAsia="uk-UA"/>
              </w:rPr>
              <w:t>Одиниця виміру</w:t>
            </w:r>
          </w:p>
        </w:tc>
        <w:tc>
          <w:tcPr>
            <w:tcW w:w="1358" w:type="dxa"/>
            <w:tcBorders>
              <w:top w:val="single" w:sz="4" w:space="0" w:color="000000"/>
              <w:left w:val="nil"/>
              <w:bottom w:val="single" w:sz="4" w:space="0" w:color="000000"/>
              <w:right w:val="single" w:sz="4" w:space="0" w:color="000000"/>
            </w:tcBorders>
            <w:shd w:val="clear" w:color="auto" w:fill="E7E6E6" w:themeFill="background2"/>
            <w:vAlign w:val="center"/>
            <w:hideMark/>
          </w:tcPr>
          <w:p w:rsidR="00FF338D" w:rsidRPr="00CE5D72" w:rsidRDefault="00FF338D" w:rsidP="00FF338D">
            <w:pPr>
              <w:spacing w:after="0" w:line="240" w:lineRule="auto"/>
              <w:jc w:val="center"/>
              <w:rPr>
                <w:rFonts w:ascii="Arial" w:hAnsi="Arial" w:cs="Arial"/>
                <w:b/>
                <w:color w:val="000000"/>
                <w:sz w:val="16"/>
                <w:szCs w:val="16"/>
                <w:lang w:val="uk-UA" w:eastAsia="uk-UA"/>
              </w:rPr>
            </w:pPr>
            <w:r w:rsidRPr="00CE5D72">
              <w:rPr>
                <w:rFonts w:ascii="Arial" w:hAnsi="Arial" w:cs="Arial"/>
                <w:b/>
                <w:color w:val="000000"/>
                <w:sz w:val="16"/>
                <w:szCs w:val="16"/>
                <w:lang w:val="uk-UA" w:eastAsia="uk-UA"/>
              </w:rPr>
              <w:t>Кількість</w:t>
            </w:r>
          </w:p>
        </w:tc>
        <w:tc>
          <w:tcPr>
            <w:tcW w:w="1358" w:type="dxa"/>
            <w:tcBorders>
              <w:top w:val="single" w:sz="4" w:space="0" w:color="000000"/>
              <w:left w:val="nil"/>
              <w:bottom w:val="single" w:sz="4" w:space="0" w:color="000000"/>
              <w:right w:val="single" w:sz="4" w:space="0" w:color="000000"/>
            </w:tcBorders>
            <w:shd w:val="clear" w:color="auto" w:fill="E7E6E6" w:themeFill="background2"/>
            <w:vAlign w:val="center"/>
            <w:hideMark/>
          </w:tcPr>
          <w:p w:rsidR="00FF338D" w:rsidRPr="00CE5D72" w:rsidRDefault="00FF338D" w:rsidP="00FF338D">
            <w:pPr>
              <w:spacing w:after="0" w:line="240" w:lineRule="auto"/>
              <w:jc w:val="center"/>
              <w:rPr>
                <w:rFonts w:ascii="Arial" w:hAnsi="Arial" w:cs="Arial"/>
                <w:b/>
                <w:color w:val="000000"/>
                <w:sz w:val="16"/>
                <w:szCs w:val="16"/>
                <w:lang w:val="uk-UA" w:eastAsia="uk-UA"/>
              </w:rPr>
            </w:pPr>
            <w:r w:rsidRPr="00CE5D72">
              <w:rPr>
                <w:rFonts w:ascii="Arial" w:hAnsi="Arial" w:cs="Arial"/>
                <w:b/>
                <w:color w:val="000000"/>
                <w:sz w:val="16"/>
                <w:szCs w:val="16"/>
                <w:lang w:val="uk-UA" w:eastAsia="uk-UA"/>
              </w:rPr>
              <w:t>Примітка</w:t>
            </w:r>
          </w:p>
        </w:tc>
      </w:tr>
      <w:tr w:rsidR="00FF338D" w:rsidRPr="00CE5D72" w:rsidTr="00FF338D">
        <w:trPr>
          <w:trHeight w:val="207"/>
        </w:trPr>
        <w:tc>
          <w:tcPr>
            <w:tcW w:w="472" w:type="dxa"/>
            <w:tcBorders>
              <w:top w:val="nil"/>
              <w:left w:val="single" w:sz="4" w:space="0" w:color="000000"/>
              <w:bottom w:val="single" w:sz="4" w:space="0" w:color="000000"/>
              <w:right w:val="single" w:sz="4" w:space="0" w:color="000000"/>
            </w:tcBorders>
            <w:shd w:val="clear" w:color="auto" w:fill="auto"/>
            <w:vAlign w:val="center"/>
            <w:hideMark/>
          </w:tcPr>
          <w:p w:rsidR="00FF338D" w:rsidRPr="00CE5D72" w:rsidRDefault="00FF338D" w:rsidP="00FF338D">
            <w:pPr>
              <w:spacing w:after="0" w:line="240" w:lineRule="auto"/>
              <w:jc w:val="center"/>
              <w:rPr>
                <w:rFonts w:ascii="Arial" w:hAnsi="Arial" w:cs="Arial"/>
                <w:color w:val="000000"/>
                <w:sz w:val="16"/>
                <w:szCs w:val="16"/>
                <w:lang w:val="uk-UA" w:eastAsia="uk-UA"/>
              </w:rPr>
            </w:pPr>
            <w:r w:rsidRPr="00CE5D72">
              <w:rPr>
                <w:rFonts w:ascii="Arial" w:hAnsi="Arial" w:cs="Arial"/>
                <w:color w:val="000000"/>
                <w:sz w:val="16"/>
                <w:szCs w:val="16"/>
                <w:lang w:val="uk-UA" w:eastAsia="uk-UA"/>
              </w:rPr>
              <w:t>1</w:t>
            </w:r>
          </w:p>
        </w:tc>
        <w:tc>
          <w:tcPr>
            <w:tcW w:w="6049" w:type="dxa"/>
            <w:tcBorders>
              <w:top w:val="nil"/>
              <w:left w:val="nil"/>
              <w:bottom w:val="single" w:sz="4" w:space="0" w:color="000000"/>
              <w:right w:val="single" w:sz="4" w:space="0" w:color="000000"/>
            </w:tcBorders>
            <w:shd w:val="clear" w:color="auto" w:fill="auto"/>
            <w:vAlign w:val="center"/>
            <w:hideMark/>
          </w:tcPr>
          <w:p w:rsidR="00FF338D" w:rsidRPr="00CE5D72" w:rsidRDefault="00FF338D" w:rsidP="00FF338D">
            <w:pPr>
              <w:spacing w:after="0" w:line="240" w:lineRule="auto"/>
              <w:jc w:val="center"/>
              <w:rPr>
                <w:rFonts w:ascii="Arial" w:hAnsi="Arial" w:cs="Arial"/>
                <w:color w:val="000000"/>
                <w:sz w:val="16"/>
                <w:szCs w:val="16"/>
                <w:lang w:val="uk-UA" w:eastAsia="uk-UA"/>
              </w:rPr>
            </w:pPr>
            <w:r w:rsidRPr="00CE5D72">
              <w:rPr>
                <w:rFonts w:ascii="Arial" w:hAnsi="Arial" w:cs="Arial"/>
                <w:color w:val="000000"/>
                <w:sz w:val="16"/>
                <w:szCs w:val="16"/>
                <w:lang w:val="uk-UA" w:eastAsia="uk-UA"/>
              </w:rPr>
              <w:t>2</w:t>
            </w:r>
          </w:p>
        </w:tc>
        <w:tc>
          <w:tcPr>
            <w:tcW w:w="1359" w:type="dxa"/>
            <w:tcBorders>
              <w:top w:val="nil"/>
              <w:left w:val="nil"/>
              <w:bottom w:val="single" w:sz="4" w:space="0" w:color="000000"/>
              <w:right w:val="single" w:sz="4" w:space="0" w:color="000000"/>
            </w:tcBorders>
            <w:shd w:val="clear" w:color="auto" w:fill="auto"/>
            <w:vAlign w:val="center"/>
            <w:hideMark/>
          </w:tcPr>
          <w:p w:rsidR="00FF338D" w:rsidRPr="00CE5D72" w:rsidRDefault="00FF338D" w:rsidP="00FF338D">
            <w:pPr>
              <w:spacing w:after="0" w:line="240" w:lineRule="auto"/>
              <w:jc w:val="center"/>
              <w:rPr>
                <w:rFonts w:ascii="Arial" w:hAnsi="Arial" w:cs="Arial"/>
                <w:color w:val="000000"/>
                <w:sz w:val="16"/>
                <w:szCs w:val="16"/>
                <w:lang w:val="uk-UA" w:eastAsia="uk-UA"/>
              </w:rPr>
            </w:pPr>
            <w:r w:rsidRPr="00CE5D72">
              <w:rPr>
                <w:rFonts w:ascii="Arial" w:hAnsi="Arial" w:cs="Arial"/>
                <w:color w:val="000000"/>
                <w:sz w:val="16"/>
                <w:szCs w:val="16"/>
                <w:lang w:val="uk-UA" w:eastAsia="uk-UA"/>
              </w:rPr>
              <w:t>3</w:t>
            </w:r>
          </w:p>
        </w:tc>
        <w:tc>
          <w:tcPr>
            <w:tcW w:w="1358" w:type="dxa"/>
            <w:tcBorders>
              <w:top w:val="nil"/>
              <w:left w:val="nil"/>
              <w:bottom w:val="single" w:sz="4" w:space="0" w:color="000000"/>
              <w:right w:val="single" w:sz="4" w:space="0" w:color="000000"/>
            </w:tcBorders>
            <w:shd w:val="clear" w:color="auto" w:fill="auto"/>
            <w:vAlign w:val="center"/>
            <w:hideMark/>
          </w:tcPr>
          <w:p w:rsidR="00FF338D" w:rsidRPr="00CE5D72" w:rsidRDefault="00FF338D" w:rsidP="00FF338D">
            <w:pPr>
              <w:spacing w:after="0" w:line="240" w:lineRule="auto"/>
              <w:jc w:val="center"/>
              <w:rPr>
                <w:rFonts w:ascii="Arial" w:hAnsi="Arial" w:cs="Arial"/>
                <w:color w:val="000000"/>
                <w:sz w:val="16"/>
                <w:szCs w:val="16"/>
                <w:lang w:val="uk-UA" w:eastAsia="uk-UA"/>
              </w:rPr>
            </w:pPr>
            <w:r w:rsidRPr="00CE5D72">
              <w:rPr>
                <w:rFonts w:ascii="Arial" w:hAnsi="Arial" w:cs="Arial"/>
                <w:color w:val="000000"/>
                <w:sz w:val="16"/>
                <w:szCs w:val="16"/>
                <w:lang w:val="uk-UA" w:eastAsia="uk-UA"/>
              </w:rPr>
              <w:t>4</w:t>
            </w:r>
          </w:p>
        </w:tc>
        <w:tc>
          <w:tcPr>
            <w:tcW w:w="1358" w:type="dxa"/>
            <w:tcBorders>
              <w:top w:val="nil"/>
              <w:left w:val="nil"/>
              <w:bottom w:val="single" w:sz="4" w:space="0" w:color="000000"/>
              <w:right w:val="single" w:sz="4" w:space="0" w:color="000000"/>
            </w:tcBorders>
            <w:shd w:val="clear" w:color="auto" w:fill="auto"/>
            <w:vAlign w:val="center"/>
            <w:hideMark/>
          </w:tcPr>
          <w:p w:rsidR="00FF338D" w:rsidRPr="00CE5D72" w:rsidRDefault="00FF338D" w:rsidP="00FF338D">
            <w:pPr>
              <w:spacing w:after="0" w:line="240" w:lineRule="auto"/>
              <w:jc w:val="center"/>
              <w:rPr>
                <w:rFonts w:ascii="Arial" w:hAnsi="Arial" w:cs="Arial"/>
                <w:color w:val="000000"/>
                <w:sz w:val="16"/>
                <w:szCs w:val="16"/>
                <w:lang w:val="uk-UA" w:eastAsia="uk-UA"/>
              </w:rPr>
            </w:pPr>
            <w:r w:rsidRPr="00CE5D72">
              <w:rPr>
                <w:rFonts w:ascii="Arial" w:hAnsi="Arial" w:cs="Arial"/>
                <w:color w:val="000000"/>
                <w:sz w:val="16"/>
                <w:szCs w:val="16"/>
                <w:lang w:val="uk-UA" w:eastAsia="uk-UA"/>
              </w:rPr>
              <w:t>5</w:t>
            </w:r>
          </w:p>
        </w:tc>
      </w:tr>
      <w:tr w:rsidR="00FF338D" w:rsidRPr="00CE5D72" w:rsidTr="00FF338D">
        <w:trPr>
          <w:trHeight w:val="210"/>
        </w:trPr>
        <w:tc>
          <w:tcPr>
            <w:tcW w:w="472" w:type="dxa"/>
            <w:tcBorders>
              <w:top w:val="dotted" w:sz="4" w:space="0" w:color="000000"/>
              <w:left w:val="single" w:sz="4" w:space="0" w:color="000000"/>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b/>
                <w:bCs/>
                <w:color w:val="000000"/>
                <w:sz w:val="16"/>
                <w:szCs w:val="16"/>
                <w:lang w:val="uk-UA" w:eastAsia="uk-UA"/>
              </w:rPr>
            </w:pPr>
            <w:r w:rsidRPr="00CE5D72">
              <w:rPr>
                <w:rFonts w:ascii="Arial" w:hAnsi="Arial" w:cs="Arial"/>
                <w:b/>
                <w:bCs/>
                <w:color w:val="000000"/>
                <w:sz w:val="16"/>
                <w:szCs w:val="16"/>
                <w:lang w:val="uk-UA" w:eastAsia="uk-UA"/>
              </w:rPr>
              <w:t> </w:t>
            </w:r>
          </w:p>
        </w:tc>
        <w:tc>
          <w:tcPr>
            <w:tcW w:w="10125" w:type="dxa"/>
            <w:gridSpan w:val="4"/>
            <w:tcBorders>
              <w:top w:val="dotted" w:sz="4" w:space="0" w:color="000000"/>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rPr>
                <w:rFonts w:ascii="Arial" w:hAnsi="Arial" w:cs="Arial"/>
                <w:b/>
                <w:bCs/>
                <w:color w:val="000000"/>
                <w:sz w:val="16"/>
                <w:szCs w:val="16"/>
                <w:lang w:val="uk-UA" w:eastAsia="uk-UA"/>
              </w:rPr>
            </w:pPr>
            <w:r w:rsidRPr="00CE5D72">
              <w:rPr>
                <w:rFonts w:ascii="Arial" w:hAnsi="Arial" w:cs="Arial"/>
                <w:b/>
                <w:bCs/>
                <w:color w:val="000000"/>
                <w:sz w:val="16"/>
                <w:szCs w:val="16"/>
                <w:lang w:val="uk-UA" w:eastAsia="uk-UA"/>
              </w:rPr>
              <w:t>02-01 Послуга</w:t>
            </w:r>
          </w:p>
        </w:tc>
      </w:tr>
      <w:tr w:rsidR="00FF338D" w:rsidRPr="00CE5D72" w:rsidTr="00FF338D">
        <w:trPr>
          <w:trHeight w:val="210"/>
        </w:trPr>
        <w:tc>
          <w:tcPr>
            <w:tcW w:w="472" w:type="dxa"/>
            <w:tcBorders>
              <w:top w:val="nil"/>
              <w:left w:val="single" w:sz="4" w:space="0" w:color="000000"/>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b/>
                <w:bCs/>
                <w:color w:val="000000"/>
                <w:sz w:val="16"/>
                <w:szCs w:val="16"/>
                <w:lang w:val="uk-UA" w:eastAsia="uk-UA"/>
              </w:rPr>
            </w:pPr>
            <w:r w:rsidRPr="00CE5D72">
              <w:rPr>
                <w:rFonts w:ascii="Arial" w:hAnsi="Arial" w:cs="Arial"/>
                <w:b/>
                <w:bCs/>
                <w:color w:val="000000"/>
                <w:sz w:val="16"/>
                <w:szCs w:val="16"/>
                <w:lang w:val="uk-UA" w:eastAsia="uk-UA"/>
              </w:rPr>
              <w:t> </w:t>
            </w:r>
          </w:p>
        </w:tc>
        <w:tc>
          <w:tcPr>
            <w:tcW w:w="10125" w:type="dxa"/>
            <w:gridSpan w:val="4"/>
            <w:tcBorders>
              <w:top w:val="dotted" w:sz="4" w:space="0" w:color="000000"/>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rPr>
                <w:rFonts w:ascii="Arial" w:hAnsi="Arial" w:cs="Arial"/>
                <w:b/>
                <w:bCs/>
                <w:color w:val="000000"/>
                <w:sz w:val="16"/>
                <w:szCs w:val="16"/>
                <w:lang w:val="uk-UA" w:eastAsia="uk-UA"/>
              </w:rPr>
            </w:pPr>
            <w:r w:rsidRPr="00CE5D72">
              <w:rPr>
                <w:rFonts w:ascii="Arial" w:hAnsi="Arial" w:cs="Arial"/>
                <w:b/>
                <w:bCs/>
                <w:color w:val="000000"/>
                <w:sz w:val="16"/>
                <w:szCs w:val="16"/>
                <w:lang w:val="uk-UA" w:eastAsia="uk-UA"/>
              </w:rPr>
              <w:t>Кошторис №02-01-01 на зовнішнє електроосвітлення</w:t>
            </w:r>
          </w:p>
        </w:tc>
      </w:tr>
      <w:tr w:rsidR="00FF338D" w:rsidRPr="00CE5D72" w:rsidTr="00FF338D">
        <w:trPr>
          <w:trHeight w:val="210"/>
        </w:trPr>
        <w:tc>
          <w:tcPr>
            <w:tcW w:w="472" w:type="dxa"/>
            <w:tcBorders>
              <w:top w:val="nil"/>
              <w:left w:val="single" w:sz="4" w:space="0" w:color="000000"/>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b/>
                <w:bCs/>
                <w:color w:val="000000"/>
                <w:sz w:val="16"/>
                <w:szCs w:val="16"/>
                <w:lang w:val="uk-UA" w:eastAsia="uk-UA"/>
              </w:rPr>
            </w:pPr>
            <w:r w:rsidRPr="00CE5D72">
              <w:rPr>
                <w:rFonts w:ascii="Arial" w:hAnsi="Arial" w:cs="Arial"/>
                <w:b/>
                <w:bCs/>
                <w:color w:val="000000"/>
                <w:sz w:val="16"/>
                <w:szCs w:val="16"/>
                <w:lang w:val="uk-UA" w:eastAsia="uk-UA"/>
              </w:rPr>
              <w:t> </w:t>
            </w:r>
          </w:p>
        </w:tc>
        <w:tc>
          <w:tcPr>
            <w:tcW w:w="6049"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rPr>
                <w:rFonts w:ascii="Arial" w:hAnsi="Arial" w:cs="Arial"/>
                <w:b/>
                <w:bCs/>
                <w:color w:val="000000"/>
                <w:sz w:val="16"/>
                <w:szCs w:val="16"/>
                <w:lang w:val="uk-UA" w:eastAsia="uk-UA"/>
              </w:rPr>
            </w:pPr>
            <w:r w:rsidRPr="00CE5D72">
              <w:rPr>
                <w:rFonts w:ascii="Arial" w:hAnsi="Arial" w:cs="Arial"/>
                <w:b/>
                <w:bCs/>
                <w:color w:val="000000"/>
                <w:sz w:val="16"/>
                <w:szCs w:val="16"/>
                <w:lang w:val="uk-UA" w:eastAsia="uk-UA"/>
              </w:rPr>
              <w:t>Електромонтажні роботи</w:t>
            </w:r>
          </w:p>
        </w:tc>
        <w:tc>
          <w:tcPr>
            <w:tcW w:w="1359"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b/>
                <w:bCs/>
                <w:color w:val="000000"/>
                <w:sz w:val="16"/>
                <w:szCs w:val="16"/>
                <w:lang w:val="uk-UA" w:eastAsia="uk-UA"/>
              </w:rPr>
            </w:pPr>
            <w:r w:rsidRPr="00CE5D72">
              <w:rPr>
                <w:rFonts w:ascii="Arial" w:hAnsi="Arial" w:cs="Arial"/>
                <w:b/>
                <w:bCs/>
                <w:color w:val="000000"/>
                <w:sz w:val="16"/>
                <w:szCs w:val="16"/>
                <w:lang w:val="uk-UA" w:eastAsia="uk-UA"/>
              </w:rPr>
              <w:t> </w:t>
            </w:r>
          </w:p>
        </w:tc>
        <w:tc>
          <w:tcPr>
            <w:tcW w:w="1358"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b/>
                <w:bCs/>
                <w:color w:val="000000"/>
                <w:sz w:val="16"/>
                <w:szCs w:val="16"/>
                <w:lang w:val="uk-UA" w:eastAsia="uk-UA"/>
              </w:rPr>
            </w:pPr>
            <w:r w:rsidRPr="00CE5D72">
              <w:rPr>
                <w:rFonts w:ascii="Arial" w:hAnsi="Arial" w:cs="Arial"/>
                <w:b/>
                <w:bCs/>
                <w:color w:val="000000"/>
                <w:sz w:val="16"/>
                <w:szCs w:val="16"/>
                <w:lang w:val="uk-UA" w:eastAsia="uk-UA"/>
              </w:rPr>
              <w:t> </w:t>
            </w:r>
          </w:p>
        </w:tc>
        <w:tc>
          <w:tcPr>
            <w:tcW w:w="1358"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b/>
                <w:bCs/>
                <w:color w:val="000000"/>
                <w:sz w:val="16"/>
                <w:szCs w:val="16"/>
                <w:lang w:val="uk-UA" w:eastAsia="uk-UA"/>
              </w:rPr>
            </w:pPr>
            <w:r w:rsidRPr="00CE5D72">
              <w:rPr>
                <w:rFonts w:ascii="Arial" w:hAnsi="Arial" w:cs="Arial"/>
                <w:b/>
                <w:bCs/>
                <w:color w:val="000000"/>
                <w:sz w:val="16"/>
                <w:szCs w:val="16"/>
                <w:lang w:val="uk-UA" w:eastAsia="uk-UA"/>
              </w:rPr>
              <w:t> </w:t>
            </w:r>
          </w:p>
        </w:tc>
      </w:tr>
      <w:tr w:rsidR="00FF338D" w:rsidRPr="00CE5D72" w:rsidTr="00FF338D">
        <w:trPr>
          <w:trHeight w:val="405"/>
        </w:trPr>
        <w:tc>
          <w:tcPr>
            <w:tcW w:w="472" w:type="dxa"/>
            <w:tcBorders>
              <w:top w:val="nil"/>
              <w:left w:val="single" w:sz="4" w:space="0" w:color="000000"/>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1</w:t>
            </w:r>
          </w:p>
        </w:tc>
        <w:tc>
          <w:tcPr>
            <w:tcW w:w="6049"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rPr>
                <w:rFonts w:ascii="Arial" w:hAnsi="Arial" w:cs="Arial"/>
                <w:color w:val="000000"/>
                <w:sz w:val="16"/>
                <w:szCs w:val="16"/>
                <w:lang w:val="uk-UA" w:eastAsia="uk-UA"/>
              </w:rPr>
            </w:pPr>
            <w:r w:rsidRPr="00CE5D72">
              <w:rPr>
                <w:rFonts w:ascii="Arial" w:hAnsi="Arial" w:cs="Arial"/>
                <w:color w:val="000000"/>
                <w:sz w:val="16"/>
                <w:szCs w:val="16"/>
                <w:lang w:val="uk-UA" w:eastAsia="uk-UA"/>
              </w:rPr>
              <w:t>Ремонт і заміна проводів. Заміна [демонтаж, монтаж] шлейфів відпайки на ПЛ напругою 0,4-20 кВ. Монтаж шлейфа відпайки на ПЛ напругою до 1 кВ</w:t>
            </w:r>
          </w:p>
        </w:tc>
        <w:tc>
          <w:tcPr>
            <w:tcW w:w="1359"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шлейф</w:t>
            </w:r>
          </w:p>
        </w:tc>
        <w:tc>
          <w:tcPr>
            <w:tcW w:w="1358"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20</w:t>
            </w:r>
          </w:p>
        </w:tc>
        <w:tc>
          <w:tcPr>
            <w:tcW w:w="1358"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 </w:t>
            </w:r>
          </w:p>
        </w:tc>
      </w:tr>
      <w:tr w:rsidR="00FF338D" w:rsidRPr="00CE5D72" w:rsidTr="00FF338D">
        <w:trPr>
          <w:trHeight w:val="207"/>
        </w:trPr>
        <w:tc>
          <w:tcPr>
            <w:tcW w:w="472" w:type="dxa"/>
            <w:tcBorders>
              <w:top w:val="nil"/>
              <w:left w:val="single" w:sz="4" w:space="0" w:color="000000"/>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2</w:t>
            </w:r>
          </w:p>
        </w:tc>
        <w:tc>
          <w:tcPr>
            <w:tcW w:w="6049"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rPr>
                <w:rFonts w:ascii="Arial" w:hAnsi="Arial" w:cs="Arial"/>
                <w:color w:val="000000"/>
                <w:sz w:val="16"/>
                <w:szCs w:val="16"/>
                <w:lang w:val="uk-UA" w:eastAsia="uk-UA"/>
              </w:rPr>
            </w:pPr>
            <w:r w:rsidRPr="00CE5D72">
              <w:rPr>
                <w:rFonts w:ascii="Arial" w:hAnsi="Arial" w:cs="Arial"/>
                <w:color w:val="000000"/>
                <w:sz w:val="16"/>
                <w:szCs w:val="16"/>
                <w:lang w:val="uk-UA" w:eastAsia="uk-UA"/>
              </w:rPr>
              <w:t>Профілактичне обслуговування повітряних ліній. Заміна пускорегулювальної апаратури в світильниках</w:t>
            </w:r>
          </w:p>
        </w:tc>
        <w:tc>
          <w:tcPr>
            <w:tcW w:w="1359"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1 світильник</w:t>
            </w:r>
          </w:p>
        </w:tc>
        <w:tc>
          <w:tcPr>
            <w:tcW w:w="1358"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37</w:t>
            </w:r>
          </w:p>
        </w:tc>
        <w:tc>
          <w:tcPr>
            <w:tcW w:w="1358"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 </w:t>
            </w:r>
          </w:p>
        </w:tc>
      </w:tr>
      <w:tr w:rsidR="00FF338D" w:rsidRPr="00CE5D72" w:rsidTr="00FF338D">
        <w:trPr>
          <w:trHeight w:val="405"/>
        </w:trPr>
        <w:tc>
          <w:tcPr>
            <w:tcW w:w="472" w:type="dxa"/>
            <w:tcBorders>
              <w:top w:val="nil"/>
              <w:left w:val="single" w:sz="4" w:space="0" w:color="000000"/>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3</w:t>
            </w:r>
          </w:p>
        </w:tc>
        <w:tc>
          <w:tcPr>
            <w:tcW w:w="6049"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rPr>
                <w:rFonts w:ascii="Arial" w:hAnsi="Arial" w:cs="Arial"/>
                <w:color w:val="000000"/>
                <w:sz w:val="16"/>
                <w:szCs w:val="16"/>
                <w:lang w:val="uk-UA" w:eastAsia="uk-UA"/>
              </w:rPr>
            </w:pPr>
            <w:r w:rsidRPr="00CE5D72">
              <w:rPr>
                <w:rFonts w:ascii="Arial" w:hAnsi="Arial" w:cs="Arial"/>
                <w:color w:val="000000"/>
                <w:sz w:val="16"/>
                <w:szCs w:val="16"/>
                <w:lang w:val="uk-UA" w:eastAsia="uk-UA"/>
              </w:rPr>
              <w:t>Профілактичне обслуговування повітряних ліній. Заміна ламп зовнішнього освітлення. Заміна ламп зовнішнього освітлення з люмінесцентними лампами</w:t>
            </w:r>
          </w:p>
        </w:tc>
        <w:tc>
          <w:tcPr>
            <w:tcW w:w="1359"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лампа</w:t>
            </w:r>
          </w:p>
        </w:tc>
        <w:tc>
          <w:tcPr>
            <w:tcW w:w="1358"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564</w:t>
            </w:r>
          </w:p>
        </w:tc>
        <w:tc>
          <w:tcPr>
            <w:tcW w:w="1358"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 </w:t>
            </w:r>
          </w:p>
        </w:tc>
      </w:tr>
      <w:tr w:rsidR="00FF338D" w:rsidRPr="00CE5D72" w:rsidTr="00FF338D">
        <w:trPr>
          <w:trHeight w:val="405"/>
        </w:trPr>
        <w:tc>
          <w:tcPr>
            <w:tcW w:w="472" w:type="dxa"/>
            <w:tcBorders>
              <w:top w:val="nil"/>
              <w:left w:val="single" w:sz="4" w:space="0" w:color="000000"/>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4</w:t>
            </w:r>
          </w:p>
        </w:tc>
        <w:tc>
          <w:tcPr>
            <w:tcW w:w="6049"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rPr>
                <w:rFonts w:ascii="Arial" w:hAnsi="Arial" w:cs="Arial"/>
                <w:color w:val="000000"/>
                <w:sz w:val="16"/>
                <w:szCs w:val="16"/>
                <w:lang w:val="uk-UA" w:eastAsia="uk-UA"/>
              </w:rPr>
            </w:pPr>
            <w:r w:rsidRPr="00CE5D72">
              <w:rPr>
                <w:rFonts w:ascii="Arial" w:hAnsi="Arial" w:cs="Arial"/>
                <w:color w:val="000000"/>
                <w:sz w:val="16"/>
                <w:szCs w:val="16"/>
                <w:lang w:val="uk-UA" w:eastAsia="uk-UA"/>
              </w:rPr>
              <w:t>Профілактичне обслуговування повітряних ліній. Заміна світильників зовнішнього освітлення. Заміна світильників зовнішнього освітлення з люмінесцентними лампами</w:t>
            </w:r>
          </w:p>
        </w:tc>
        <w:tc>
          <w:tcPr>
            <w:tcW w:w="1359"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1 світильник</w:t>
            </w:r>
          </w:p>
        </w:tc>
        <w:tc>
          <w:tcPr>
            <w:tcW w:w="1358"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210</w:t>
            </w:r>
          </w:p>
        </w:tc>
        <w:tc>
          <w:tcPr>
            <w:tcW w:w="1358"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 </w:t>
            </w:r>
          </w:p>
        </w:tc>
      </w:tr>
      <w:tr w:rsidR="00FF338D" w:rsidRPr="00CE5D72" w:rsidTr="00FF338D">
        <w:trPr>
          <w:trHeight w:val="207"/>
        </w:trPr>
        <w:tc>
          <w:tcPr>
            <w:tcW w:w="472" w:type="dxa"/>
            <w:tcBorders>
              <w:top w:val="nil"/>
              <w:left w:val="single" w:sz="4" w:space="0" w:color="000000"/>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5</w:t>
            </w:r>
          </w:p>
        </w:tc>
        <w:tc>
          <w:tcPr>
            <w:tcW w:w="6049"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rPr>
                <w:rFonts w:ascii="Arial" w:hAnsi="Arial" w:cs="Arial"/>
                <w:color w:val="000000"/>
                <w:sz w:val="16"/>
                <w:szCs w:val="16"/>
                <w:lang w:val="uk-UA" w:eastAsia="uk-UA"/>
              </w:rPr>
            </w:pPr>
            <w:r w:rsidRPr="00CE5D72">
              <w:rPr>
                <w:rFonts w:ascii="Arial" w:hAnsi="Arial" w:cs="Arial"/>
                <w:color w:val="000000"/>
                <w:sz w:val="16"/>
                <w:szCs w:val="16"/>
                <w:lang w:val="uk-UA" w:eastAsia="uk-UA"/>
              </w:rPr>
              <w:t>Шафа [пульт] керування навісна</w:t>
            </w:r>
          </w:p>
        </w:tc>
        <w:tc>
          <w:tcPr>
            <w:tcW w:w="1359"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шт</w:t>
            </w:r>
          </w:p>
        </w:tc>
        <w:tc>
          <w:tcPr>
            <w:tcW w:w="1358"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11</w:t>
            </w:r>
          </w:p>
        </w:tc>
        <w:tc>
          <w:tcPr>
            <w:tcW w:w="1358"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 </w:t>
            </w:r>
          </w:p>
        </w:tc>
      </w:tr>
      <w:tr w:rsidR="00FF338D" w:rsidRPr="00CE5D72" w:rsidTr="00FF338D">
        <w:trPr>
          <w:trHeight w:val="207"/>
        </w:trPr>
        <w:tc>
          <w:tcPr>
            <w:tcW w:w="472" w:type="dxa"/>
            <w:tcBorders>
              <w:top w:val="nil"/>
              <w:left w:val="single" w:sz="4" w:space="0" w:color="000000"/>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6</w:t>
            </w:r>
          </w:p>
        </w:tc>
        <w:tc>
          <w:tcPr>
            <w:tcW w:w="6049"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rPr>
                <w:rFonts w:ascii="Arial" w:hAnsi="Arial" w:cs="Arial"/>
                <w:color w:val="000000"/>
                <w:sz w:val="16"/>
                <w:szCs w:val="16"/>
                <w:lang w:val="uk-UA" w:eastAsia="uk-UA"/>
              </w:rPr>
            </w:pPr>
            <w:r w:rsidRPr="00CE5D72">
              <w:rPr>
                <w:rFonts w:ascii="Arial" w:hAnsi="Arial" w:cs="Arial"/>
                <w:color w:val="000000"/>
                <w:sz w:val="16"/>
                <w:szCs w:val="16"/>
                <w:lang w:val="uk-UA" w:eastAsia="uk-UA"/>
              </w:rPr>
              <w:t>Контактор змінного струму, що установлюється на конструкції на стіні або колоні, струм до 160 А</w:t>
            </w:r>
          </w:p>
        </w:tc>
        <w:tc>
          <w:tcPr>
            <w:tcW w:w="1359"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шт</w:t>
            </w:r>
          </w:p>
        </w:tc>
        <w:tc>
          <w:tcPr>
            <w:tcW w:w="1358"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9</w:t>
            </w:r>
          </w:p>
        </w:tc>
        <w:tc>
          <w:tcPr>
            <w:tcW w:w="1358"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 </w:t>
            </w:r>
          </w:p>
        </w:tc>
      </w:tr>
      <w:tr w:rsidR="00FF338D" w:rsidRPr="00CE5D72" w:rsidTr="00FF338D">
        <w:trPr>
          <w:trHeight w:val="405"/>
        </w:trPr>
        <w:tc>
          <w:tcPr>
            <w:tcW w:w="472" w:type="dxa"/>
            <w:tcBorders>
              <w:top w:val="nil"/>
              <w:left w:val="single" w:sz="4" w:space="0" w:color="000000"/>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7</w:t>
            </w:r>
          </w:p>
        </w:tc>
        <w:tc>
          <w:tcPr>
            <w:tcW w:w="6049"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rPr>
                <w:rFonts w:ascii="Arial" w:hAnsi="Arial" w:cs="Arial"/>
                <w:color w:val="000000"/>
                <w:sz w:val="16"/>
                <w:szCs w:val="16"/>
                <w:lang w:val="uk-UA" w:eastAsia="uk-UA"/>
              </w:rPr>
            </w:pPr>
            <w:r w:rsidRPr="00CE5D72">
              <w:rPr>
                <w:rFonts w:ascii="Arial" w:hAnsi="Arial" w:cs="Arial"/>
                <w:color w:val="000000"/>
                <w:sz w:val="16"/>
                <w:szCs w:val="16"/>
                <w:lang w:val="uk-UA" w:eastAsia="uk-UA"/>
              </w:rPr>
              <w:t>Вимикач автоматичний [автомат] одно-, дво-, триполюсний, що установлюється на конструкції на стіні або колоні, струм до 25 А</w:t>
            </w:r>
          </w:p>
        </w:tc>
        <w:tc>
          <w:tcPr>
            <w:tcW w:w="1359"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шт</w:t>
            </w:r>
          </w:p>
        </w:tc>
        <w:tc>
          <w:tcPr>
            <w:tcW w:w="1358"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10</w:t>
            </w:r>
          </w:p>
        </w:tc>
        <w:tc>
          <w:tcPr>
            <w:tcW w:w="1358"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 </w:t>
            </w:r>
          </w:p>
        </w:tc>
      </w:tr>
      <w:tr w:rsidR="00FF338D" w:rsidRPr="00CE5D72" w:rsidTr="00FF338D">
        <w:trPr>
          <w:trHeight w:val="207"/>
        </w:trPr>
        <w:tc>
          <w:tcPr>
            <w:tcW w:w="472" w:type="dxa"/>
            <w:tcBorders>
              <w:top w:val="nil"/>
              <w:left w:val="single" w:sz="4" w:space="0" w:color="000000"/>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8</w:t>
            </w:r>
          </w:p>
        </w:tc>
        <w:tc>
          <w:tcPr>
            <w:tcW w:w="6049"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rPr>
                <w:rFonts w:ascii="Arial" w:hAnsi="Arial" w:cs="Arial"/>
                <w:color w:val="000000"/>
                <w:sz w:val="16"/>
                <w:szCs w:val="16"/>
                <w:lang w:val="uk-UA" w:eastAsia="uk-UA"/>
              </w:rPr>
            </w:pPr>
            <w:r w:rsidRPr="00CE5D72">
              <w:rPr>
                <w:rFonts w:ascii="Arial" w:hAnsi="Arial" w:cs="Arial"/>
                <w:color w:val="000000"/>
                <w:sz w:val="16"/>
                <w:szCs w:val="16"/>
                <w:lang w:val="uk-UA" w:eastAsia="uk-UA"/>
              </w:rPr>
              <w:t>Прилад вимірювання і захисту, кількість кінців, що підключаються, до 2 (реле)</w:t>
            </w:r>
          </w:p>
        </w:tc>
        <w:tc>
          <w:tcPr>
            <w:tcW w:w="1359"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шт</w:t>
            </w:r>
          </w:p>
        </w:tc>
        <w:tc>
          <w:tcPr>
            <w:tcW w:w="1358"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7</w:t>
            </w:r>
          </w:p>
        </w:tc>
        <w:tc>
          <w:tcPr>
            <w:tcW w:w="1358"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 </w:t>
            </w:r>
          </w:p>
        </w:tc>
      </w:tr>
      <w:tr w:rsidR="00FF338D" w:rsidRPr="00CE5D72" w:rsidTr="00FF338D">
        <w:trPr>
          <w:trHeight w:val="207"/>
        </w:trPr>
        <w:tc>
          <w:tcPr>
            <w:tcW w:w="472" w:type="dxa"/>
            <w:tcBorders>
              <w:top w:val="nil"/>
              <w:left w:val="single" w:sz="4" w:space="0" w:color="000000"/>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b/>
                <w:bCs/>
                <w:i/>
                <w:iCs/>
                <w:color w:val="000000"/>
                <w:sz w:val="16"/>
                <w:szCs w:val="16"/>
                <w:lang w:val="uk-UA" w:eastAsia="uk-UA"/>
              </w:rPr>
            </w:pPr>
            <w:r w:rsidRPr="00CE5D72">
              <w:rPr>
                <w:rFonts w:ascii="Arial" w:hAnsi="Arial" w:cs="Arial"/>
                <w:b/>
                <w:bCs/>
                <w:i/>
                <w:iCs/>
                <w:color w:val="000000"/>
                <w:sz w:val="16"/>
                <w:szCs w:val="16"/>
                <w:lang w:val="uk-UA" w:eastAsia="uk-UA"/>
              </w:rPr>
              <w:t> </w:t>
            </w:r>
          </w:p>
        </w:tc>
        <w:tc>
          <w:tcPr>
            <w:tcW w:w="6049"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rPr>
                <w:rFonts w:ascii="Arial" w:hAnsi="Arial" w:cs="Arial"/>
                <w:b/>
                <w:bCs/>
                <w:i/>
                <w:iCs/>
                <w:color w:val="000000"/>
                <w:sz w:val="16"/>
                <w:szCs w:val="16"/>
                <w:lang w:val="uk-UA" w:eastAsia="uk-UA"/>
              </w:rPr>
            </w:pPr>
            <w:r w:rsidRPr="00CE5D72">
              <w:rPr>
                <w:rFonts w:ascii="Arial" w:hAnsi="Arial" w:cs="Arial"/>
                <w:b/>
                <w:bCs/>
                <w:i/>
                <w:iCs/>
                <w:color w:val="000000"/>
                <w:sz w:val="16"/>
                <w:szCs w:val="16"/>
                <w:lang w:val="uk-UA" w:eastAsia="uk-UA"/>
              </w:rPr>
              <w:t>Матеріали</w:t>
            </w:r>
          </w:p>
        </w:tc>
        <w:tc>
          <w:tcPr>
            <w:tcW w:w="1359"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b/>
                <w:bCs/>
                <w:i/>
                <w:iCs/>
                <w:color w:val="000000"/>
                <w:sz w:val="16"/>
                <w:szCs w:val="16"/>
                <w:lang w:val="uk-UA" w:eastAsia="uk-UA"/>
              </w:rPr>
            </w:pPr>
            <w:r w:rsidRPr="00CE5D72">
              <w:rPr>
                <w:rFonts w:ascii="Arial" w:hAnsi="Arial" w:cs="Arial"/>
                <w:b/>
                <w:bCs/>
                <w:i/>
                <w:iCs/>
                <w:color w:val="000000"/>
                <w:sz w:val="16"/>
                <w:szCs w:val="16"/>
                <w:lang w:val="uk-UA" w:eastAsia="uk-UA"/>
              </w:rPr>
              <w:t> </w:t>
            </w:r>
          </w:p>
        </w:tc>
        <w:tc>
          <w:tcPr>
            <w:tcW w:w="1358"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b/>
                <w:bCs/>
                <w:i/>
                <w:iCs/>
                <w:color w:val="000000"/>
                <w:sz w:val="16"/>
                <w:szCs w:val="16"/>
                <w:lang w:val="uk-UA" w:eastAsia="uk-UA"/>
              </w:rPr>
            </w:pPr>
            <w:r w:rsidRPr="00CE5D72">
              <w:rPr>
                <w:rFonts w:ascii="Arial" w:hAnsi="Arial" w:cs="Arial"/>
                <w:b/>
                <w:bCs/>
                <w:i/>
                <w:iCs/>
                <w:color w:val="000000"/>
                <w:sz w:val="16"/>
                <w:szCs w:val="16"/>
                <w:lang w:val="uk-UA" w:eastAsia="uk-UA"/>
              </w:rPr>
              <w:t> </w:t>
            </w:r>
          </w:p>
        </w:tc>
        <w:tc>
          <w:tcPr>
            <w:tcW w:w="1358"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b/>
                <w:bCs/>
                <w:i/>
                <w:iCs/>
                <w:color w:val="000000"/>
                <w:sz w:val="16"/>
                <w:szCs w:val="16"/>
                <w:lang w:val="uk-UA" w:eastAsia="uk-UA"/>
              </w:rPr>
            </w:pPr>
            <w:r w:rsidRPr="00CE5D72">
              <w:rPr>
                <w:rFonts w:ascii="Arial" w:hAnsi="Arial" w:cs="Arial"/>
                <w:b/>
                <w:bCs/>
                <w:i/>
                <w:iCs/>
                <w:color w:val="000000"/>
                <w:sz w:val="16"/>
                <w:szCs w:val="16"/>
                <w:lang w:val="uk-UA" w:eastAsia="uk-UA"/>
              </w:rPr>
              <w:t> </w:t>
            </w:r>
          </w:p>
        </w:tc>
      </w:tr>
      <w:tr w:rsidR="00FF338D" w:rsidRPr="00CE5D72" w:rsidTr="00FF338D">
        <w:trPr>
          <w:trHeight w:val="207"/>
        </w:trPr>
        <w:tc>
          <w:tcPr>
            <w:tcW w:w="472" w:type="dxa"/>
            <w:tcBorders>
              <w:top w:val="nil"/>
              <w:left w:val="single" w:sz="4" w:space="0" w:color="000000"/>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9</w:t>
            </w:r>
          </w:p>
        </w:tc>
        <w:tc>
          <w:tcPr>
            <w:tcW w:w="6049"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rPr>
                <w:rFonts w:ascii="Arial" w:hAnsi="Arial" w:cs="Arial"/>
                <w:color w:val="000000"/>
                <w:sz w:val="16"/>
                <w:szCs w:val="16"/>
                <w:lang w:val="uk-UA" w:eastAsia="uk-UA"/>
              </w:rPr>
            </w:pPr>
            <w:r w:rsidRPr="00CE5D72">
              <w:rPr>
                <w:rFonts w:ascii="Arial" w:hAnsi="Arial" w:cs="Arial"/>
                <w:color w:val="000000"/>
                <w:sz w:val="16"/>
                <w:szCs w:val="16"/>
                <w:lang w:val="uk-UA" w:eastAsia="uk-UA"/>
              </w:rPr>
              <w:t>Лампи LЕD 20Вт</w:t>
            </w:r>
          </w:p>
        </w:tc>
        <w:tc>
          <w:tcPr>
            <w:tcW w:w="1359"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w:t>
            </w:r>
          </w:p>
        </w:tc>
        <w:tc>
          <w:tcPr>
            <w:tcW w:w="1358"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564</w:t>
            </w:r>
          </w:p>
        </w:tc>
        <w:tc>
          <w:tcPr>
            <w:tcW w:w="1358"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 </w:t>
            </w:r>
          </w:p>
        </w:tc>
      </w:tr>
      <w:tr w:rsidR="00FF338D" w:rsidRPr="00CE5D72" w:rsidTr="00FF338D">
        <w:trPr>
          <w:trHeight w:val="207"/>
        </w:trPr>
        <w:tc>
          <w:tcPr>
            <w:tcW w:w="472" w:type="dxa"/>
            <w:tcBorders>
              <w:top w:val="nil"/>
              <w:left w:val="single" w:sz="4" w:space="0" w:color="000000"/>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10</w:t>
            </w:r>
          </w:p>
        </w:tc>
        <w:tc>
          <w:tcPr>
            <w:tcW w:w="6049"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rPr>
                <w:rFonts w:ascii="Arial" w:hAnsi="Arial" w:cs="Arial"/>
                <w:color w:val="000000"/>
                <w:sz w:val="16"/>
                <w:szCs w:val="16"/>
                <w:lang w:val="uk-UA" w:eastAsia="uk-UA"/>
              </w:rPr>
            </w:pPr>
            <w:r w:rsidRPr="00CE5D72">
              <w:rPr>
                <w:rFonts w:ascii="Arial" w:hAnsi="Arial" w:cs="Arial"/>
                <w:color w:val="000000"/>
                <w:sz w:val="16"/>
                <w:szCs w:val="16"/>
                <w:lang w:val="uk-UA" w:eastAsia="uk-UA"/>
              </w:rPr>
              <w:t>Патрон керамічний</w:t>
            </w:r>
          </w:p>
        </w:tc>
        <w:tc>
          <w:tcPr>
            <w:tcW w:w="1359"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шт</w:t>
            </w:r>
          </w:p>
        </w:tc>
        <w:tc>
          <w:tcPr>
            <w:tcW w:w="1358"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37</w:t>
            </w:r>
          </w:p>
        </w:tc>
        <w:tc>
          <w:tcPr>
            <w:tcW w:w="1358"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 </w:t>
            </w:r>
          </w:p>
        </w:tc>
      </w:tr>
      <w:tr w:rsidR="00FF338D" w:rsidRPr="00CE5D72" w:rsidTr="00FF338D">
        <w:trPr>
          <w:trHeight w:val="207"/>
        </w:trPr>
        <w:tc>
          <w:tcPr>
            <w:tcW w:w="472" w:type="dxa"/>
            <w:tcBorders>
              <w:top w:val="nil"/>
              <w:left w:val="single" w:sz="4" w:space="0" w:color="000000"/>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11</w:t>
            </w:r>
          </w:p>
        </w:tc>
        <w:tc>
          <w:tcPr>
            <w:tcW w:w="6049"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rPr>
                <w:rFonts w:ascii="Arial" w:hAnsi="Arial" w:cs="Arial"/>
                <w:color w:val="000000"/>
                <w:sz w:val="16"/>
                <w:szCs w:val="16"/>
                <w:lang w:val="uk-UA" w:eastAsia="uk-UA"/>
              </w:rPr>
            </w:pPr>
            <w:r w:rsidRPr="00CE5D72">
              <w:rPr>
                <w:rFonts w:ascii="Arial" w:hAnsi="Arial" w:cs="Arial"/>
                <w:color w:val="000000"/>
                <w:sz w:val="16"/>
                <w:szCs w:val="16"/>
                <w:lang w:val="uk-UA" w:eastAsia="uk-UA"/>
              </w:rPr>
              <w:t>Світильники LРL-1-40</w:t>
            </w:r>
          </w:p>
        </w:tc>
        <w:tc>
          <w:tcPr>
            <w:tcW w:w="1359"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шт</w:t>
            </w:r>
          </w:p>
        </w:tc>
        <w:tc>
          <w:tcPr>
            <w:tcW w:w="1358"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5</w:t>
            </w:r>
          </w:p>
        </w:tc>
        <w:tc>
          <w:tcPr>
            <w:tcW w:w="1358"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 </w:t>
            </w:r>
          </w:p>
        </w:tc>
      </w:tr>
      <w:tr w:rsidR="00FF338D" w:rsidRPr="00CE5D72" w:rsidTr="00FF338D">
        <w:trPr>
          <w:trHeight w:val="207"/>
        </w:trPr>
        <w:tc>
          <w:tcPr>
            <w:tcW w:w="472" w:type="dxa"/>
            <w:tcBorders>
              <w:top w:val="nil"/>
              <w:left w:val="single" w:sz="4" w:space="0" w:color="000000"/>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12</w:t>
            </w:r>
          </w:p>
        </w:tc>
        <w:tc>
          <w:tcPr>
            <w:tcW w:w="6049"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rPr>
                <w:rFonts w:ascii="Arial" w:hAnsi="Arial" w:cs="Arial"/>
                <w:color w:val="000000"/>
                <w:sz w:val="16"/>
                <w:szCs w:val="16"/>
                <w:lang w:val="uk-UA" w:eastAsia="uk-UA"/>
              </w:rPr>
            </w:pPr>
            <w:r w:rsidRPr="00CE5D72">
              <w:rPr>
                <w:rFonts w:ascii="Arial" w:hAnsi="Arial" w:cs="Arial"/>
                <w:color w:val="000000"/>
                <w:sz w:val="16"/>
                <w:szCs w:val="16"/>
                <w:lang w:val="uk-UA" w:eastAsia="uk-UA"/>
              </w:rPr>
              <w:t>Світильник вуличний MАХUS аssіstаnсеStrееtBаsіk 30 W 850GR</w:t>
            </w:r>
          </w:p>
        </w:tc>
        <w:tc>
          <w:tcPr>
            <w:tcW w:w="1359"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шт</w:t>
            </w:r>
          </w:p>
        </w:tc>
        <w:tc>
          <w:tcPr>
            <w:tcW w:w="1358"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205</w:t>
            </w:r>
          </w:p>
        </w:tc>
        <w:tc>
          <w:tcPr>
            <w:tcW w:w="1358"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 </w:t>
            </w:r>
          </w:p>
        </w:tc>
      </w:tr>
      <w:tr w:rsidR="00FF338D" w:rsidRPr="00CE5D72" w:rsidTr="00FF338D">
        <w:trPr>
          <w:trHeight w:val="207"/>
        </w:trPr>
        <w:tc>
          <w:tcPr>
            <w:tcW w:w="472" w:type="dxa"/>
            <w:tcBorders>
              <w:top w:val="nil"/>
              <w:left w:val="single" w:sz="4" w:space="0" w:color="000000"/>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13</w:t>
            </w:r>
          </w:p>
        </w:tc>
        <w:tc>
          <w:tcPr>
            <w:tcW w:w="6049"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rPr>
                <w:rFonts w:ascii="Arial" w:hAnsi="Arial" w:cs="Arial"/>
                <w:color w:val="000000"/>
                <w:sz w:val="16"/>
                <w:szCs w:val="16"/>
                <w:lang w:val="uk-UA" w:eastAsia="uk-UA"/>
              </w:rPr>
            </w:pPr>
            <w:r w:rsidRPr="00CE5D72">
              <w:rPr>
                <w:rFonts w:ascii="Arial" w:hAnsi="Arial" w:cs="Arial"/>
                <w:color w:val="000000"/>
                <w:sz w:val="16"/>
                <w:szCs w:val="16"/>
                <w:lang w:val="uk-UA" w:eastAsia="uk-UA"/>
              </w:rPr>
              <w:t>Самонесучий ізольований провід, марка СІП-4, переріз 2х25 мм2</w:t>
            </w:r>
          </w:p>
        </w:tc>
        <w:tc>
          <w:tcPr>
            <w:tcW w:w="1359"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1000м</w:t>
            </w:r>
          </w:p>
        </w:tc>
        <w:tc>
          <w:tcPr>
            <w:tcW w:w="1358"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0,3</w:t>
            </w:r>
          </w:p>
        </w:tc>
        <w:tc>
          <w:tcPr>
            <w:tcW w:w="1358"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 </w:t>
            </w:r>
          </w:p>
        </w:tc>
      </w:tr>
      <w:tr w:rsidR="00FF338D" w:rsidRPr="00CE5D72" w:rsidTr="00FF338D">
        <w:trPr>
          <w:trHeight w:val="207"/>
        </w:trPr>
        <w:tc>
          <w:tcPr>
            <w:tcW w:w="472" w:type="dxa"/>
            <w:tcBorders>
              <w:top w:val="nil"/>
              <w:left w:val="single" w:sz="4" w:space="0" w:color="000000"/>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14</w:t>
            </w:r>
          </w:p>
        </w:tc>
        <w:tc>
          <w:tcPr>
            <w:tcW w:w="6049"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rPr>
                <w:rFonts w:ascii="Arial" w:hAnsi="Arial" w:cs="Arial"/>
                <w:color w:val="000000"/>
                <w:sz w:val="16"/>
                <w:szCs w:val="16"/>
                <w:lang w:val="uk-UA" w:eastAsia="uk-UA"/>
              </w:rPr>
            </w:pPr>
            <w:r w:rsidRPr="00CE5D72">
              <w:rPr>
                <w:rFonts w:ascii="Arial" w:hAnsi="Arial" w:cs="Arial"/>
                <w:color w:val="000000"/>
                <w:sz w:val="16"/>
                <w:szCs w:val="16"/>
                <w:lang w:val="uk-UA" w:eastAsia="uk-UA"/>
              </w:rPr>
              <w:t>Затискач проколюючий ізоляцію Z205 СІП [16-70 мм2] АС [2,5-25 мм2]</w:t>
            </w:r>
          </w:p>
        </w:tc>
        <w:tc>
          <w:tcPr>
            <w:tcW w:w="1359"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шт</w:t>
            </w:r>
          </w:p>
        </w:tc>
        <w:tc>
          <w:tcPr>
            <w:tcW w:w="1358"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422</w:t>
            </w:r>
          </w:p>
        </w:tc>
        <w:tc>
          <w:tcPr>
            <w:tcW w:w="1358"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 </w:t>
            </w:r>
          </w:p>
        </w:tc>
      </w:tr>
      <w:tr w:rsidR="00FF338D" w:rsidRPr="00CE5D72" w:rsidTr="00FF338D">
        <w:trPr>
          <w:trHeight w:val="207"/>
        </w:trPr>
        <w:tc>
          <w:tcPr>
            <w:tcW w:w="472" w:type="dxa"/>
            <w:tcBorders>
              <w:top w:val="nil"/>
              <w:left w:val="single" w:sz="4" w:space="0" w:color="000000"/>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15</w:t>
            </w:r>
          </w:p>
        </w:tc>
        <w:tc>
          <w:tcPr>
            <w:tcW w:w="6049"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rPr>
                <w:rFonts w:ascii="Arial" w:hAnsi="Arial" w:cs="Arial"/>
                <w:color w:val="000000"/>
                <w:sz w:val="16"/>
                <w:szCs w:val="16"/>
                <w:lang w:val="uk-UA" w:eastAsia="uk-UA"/>
              </w:rPr>
            </w:pPr>
            <w:r w:rsidRPr="00CE5D72">
              <w:rPr>
                <w:rFonts w:ascii="Arial" w:hAnsi="Arial" w:cs="Arial"/>
                <w:color w:val="000000"/>
                <w:sz w:val="16"/>
                <w:szCs w:val="16"/>
                <w:lang w:val="uk-UA" w:eastAsia="uk-UA"/>
              </w:rPr>
              <w:t>Двожильний кабель напругою до 660в перерізом 2*2,5мм2 АВВГ</w:t>
            </w:r>
          </w:p>
        </w:tc>
        <w:tc>
          <w:tcPr>
            <w:tcW w:w="1359"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1000м</w:t>
            </w:r>
          </w:p>
        </w:tc>
        <w:tc>
          <w:tcPr>
            <w:tcW w:w="1358"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0,2</w:t>
            </w:r>
          </w:p>
        </w:tc>
        <w:tc>
          <w:tcPr>
            <w:tcW w:w="1358"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 </w:t>
            </w:r>
          </w:p>
        </w:tc>
      </w:tr>
      <w:tr w:rsidR="00FF338D" w:rsidRPr="00CE5D72" w:rsidTr="00FF338D">
        <w:trPr>
          <w:trHeight w:val="207"/>
        </w:trPr>
        <w:tc>
          <w:tcPr>
            <w:tcW w:w="472" w:type="dxa"/>
            <w:tcBorders>
              <w:top w:val="nil"/>
              <w:left w:val="single" w:sz="4" w:space="0" w:color="000000"/>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16</w:t>
            </w:r>
          </w:p>
        </w:tc>
        <w:tc>
          <w:tcPr>
            <w:tcW w:w="6049"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rPr>
                <w:rFonts w:ascii="Arial" w:hAnsi="Arial" w:cs="Arial"/>
                <w:color w:val="000000"/>
                <w:sz w:val="16"/>
                <w:szCs w:val="16"/>
                <w:lang w:val="uk-UA" w:eastAsia="uk-UA"/>
              </w:rPr>
            </w:pPr>
            <w:r w:rsidRPr="00CE5D72">
              <w:rPr>
                <w:rFonts w:ascii="Arial" w:hAnsi="Arial" w:cs="Arial"/>
                <w:color w:val="000000"/>
                <w:sz w:val="16"/>
                <w:szCs w:val="16"/>
                <w:lang w:val="uk-UA" w:eastAsia="uk-UA"/>
              </w:rPr>
              <w:t>Шафа керування освітленням (ШКО) ЩМП-1-8 У2</w:t>
            </w:r>
          </w:p>
        </w:tc>
        <w:tc>
          <w:tcPr>
            <w:tcW w:w="1359"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шт</w:t>
            </w:r>
          </w:p>
        </w:tc>
        <w:tc>
          <w:tcPr>
            <w:tcW w:w="1358"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11</w:t>
            </w:r>
          </w:p>
        </w:tc>
        <w:tc>
          <w:tcPr>
            <w:tcW w:w="1358"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 </w:t>
            </w:r>
          </w:p>
        </w:tc>
      </w:tr>
      <w:tr w:rsidR="00FF338D" w:rsidRPr="00CE5D72" w:rsidTr="00FF338D">
        <w:trPr>
          <w:trHeight w:val="207"/>
        </w:trPr>
        <w:tc>
          <w:tcPr>
            <w:tcW w:w="472" w:type="dxa"/>
            <w:tcBorders>
              <w:top w:val="nil"/>
              <w:left w:val="single" w:sz="4" w:space="0" w:color="000000"/>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17</w:t>
            </w:r>
          </w:p>
        </w:tc>
        <w:tc>
          <w:tcPr>
            <w:tcW w:w="6049"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rPr>
                <w:rFonts w:ascii="Arial" w:hAnsi="Arial" w:cs="Arial"/>
                <w:color w:val="000000"/>
                <w:sz w:val="16"/>
                <w:szCs w:val="16"/>
                <w:lang w:val="uk-UA" w:eastAsia="uk-UA"/>
              </w:rPr>
            </w:pPr>
            <w:r w:rsidRPr="00CE5D72">
              <w:rPr>
                <w:rFonts w:ascii="Arial" w:hAnsi="Arial" w:cs="Arial"/>
                <w:color w:val="000000"/>
                <w:sz w:val="16"/>
                <w:szCs w:val="16"/>
                <w:lang w:val="uk-UA" w:eastAsia="uk-UA"/>
              </w:rPr>
              <w:t>Вимикач автоматичний кількість полюсів-2, Ін=20 А, ВА47-29</w:t>
            </w:r>
          </w:p>
        </w:tc>
        <w:tc>
          <w:tcPr>
            <w:tcW w:w="1359"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шт</w:t>
            </w:r>
          </w:p>
        </w:tc>
        <w:tc>
          <w:tcPr>
            <w:tcW w:w="1358"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10</w:t>
            </w:r>
          </w:p>
        </w:tc>
        <w:tc>
          <w:tcPr>
            <w:tcW w:w="1358"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 </w:t>
            </w:r>
          </w:p>
        </w:tc>
      </w:tr>
      <w:tr w:rsidR="00FF338D" w:rsidRPr="00CE5D72" w:rsidTr="00FF338D">
        <w:trPr>
          <w:trHeight w:val="207"/>
        </w:trPr>
        <w:tc>
          <w:tcPr>
            <w:tcW w:w="472" w:type="dxa"/>
            <w:tcBorders>
              <w:top w:val="nil"/>
              <w:left w:val="single" w:sz="4" w:space="0" w:color="000000"/>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18</w:t>
            </w:r>
          </w:p>
        </w:tc>
        <w:tc>
          <w:tcPr>
            <w:tcW w:w="6049"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rPr>
                <w:rFonts w:ascii="Arial" w:hAnsi="Arial" w:cs="Arial"/>
                <w:color w:val="000000"/>
                <w:sz w:val="16"/>
                <w:szCs w:val="16"/>
                <w:lang w:val="uk-UA" w:eastAsia="uk-UA"/>
              </w:rPr>
            </w:pPr>
            <w:r w:rsidRPr="00CE5D72">
              <w:rPr>
                <w:rFonts w:ascii="Arial" w:hAnsi="Arial" w:cs="Arial"/>
                <w:color w:val="000000"/>
                <w:sz w:val="16"/>
                <w:szCs w:val="16"/>
                <w:lang w:val="uk-UA" w:eastAsia="uk-UA"/>
              </w:rPr>
              <w:t>Модульний контактор КМИ</w:t>
            </w:r>
          </w:p>
        </w:tc>
        <w:tc>
          <w:tcPr>
            <w:tcW w:w="1359"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шт</w:t>
            </w:r>
          </w:p>
        </w:tc>
        <w:tc>
          <w:tcPr>
            <w:tcW w:w="1358"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9</w:t>
            </w:r>
          </w:p>
        </w:tc>
        <w:tc>
          <w:tcPr>
            <w:tcW w:w="1358" w:type="dxa"/>
            <w:tcBorders>
              <w:top w:val="nil"/>
              <w:left w:val="nil"/>
              <w:bottom w:val="dotted"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 </w:t>
            </w:r>
          </w:p>
        </w:tc>
      </w:tr>
      <w:tr w:rsidR="00FF338D" w:rsidRPr="00CE5D72" w:rsidTr="00FF338D">
        <w:trPr>
          <w:trHeight w:val="207"/>
        </w:trPr>
        <w:tc>
          <w:tcPr>
            <w:tcW w:w="472" w:type="dxa"/>
            <w:tcBorders>
              <w:top w:val="nil"/>
              <w:left w:val="single" w:sz="4" w:space="0" w:color="000000"/>
              <w:bottom w:val="single"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19</w:t>
            </w:r>
          </w:p>
        </w:tc>
        <w:tc>
          <w:tcPr>
            <w:tcW w:w="6049" w:type="dxa"/>
            <w:tcBorders>
              <w:top w:val="nil"/>
              <w:left w:val="nil"/>
              <w:bottom w:val="single" w:sz="4" w:space="0" w:color="000000"/>
              <w:right w:val="single" w:sz="4" w:space="0" w:color="000000"/>
            </w:tcBorders>
            <w:shd w:val="clear" w:color="auto" w:fill="auto"/>
            <w:vAlign w:val="center"/>
            <w:hideMark/>
          </w:tcPr>
          <w:p w:rsidR="00FF338D" w:rsidRPr="00CE5D72" w:rsidRDefault="00FF338D" w:rsidP="00FF338D">
            <w:pPr>
              <w:spacing w:after="0" w:line="240" w:lineRule="auto"/>
              <w:rPr>
                <w:rFonts w:ascii="Arial" w:hAnsi="Arial" w:cs="Arial"/>
                <w:color w:val="000000"/>
                <w:sz w:val="16"/>
                <w:szCs w:val="16"/>
                <w:lang w:val="uk-UA" w:eastAsia="uk-UA"/>
              </w:rPr>
            </w:pPr>
            <w:r w:rsidRPr="00CE5D72">
              <w:rPr>
                <w:rFonts w:ascii="Arial" w:hAnsi="Arial" w:cs="Arial"/>
                <w:color w:val="000000"/>
                <w:sz w:val="16"/>
                <w:szCs w:val="16"/>
                <w:lang w:val="uk-UA" w:eastAsia="uk-UA"/>
              </w:rPr>
              <w:t xml:space="preserve">Реле часу </w:t>
            </w:r>
          </w:p>
        </w:tc>
        <w:tc>
          <w:tcPr>
            <w:tcW w:w="1359" w:type="dxa"/>
            <w:tcBorders>
              <w:top w:val="nil"/>
              <w:left w:val="nil"/>
              <w:bottom w:val="single"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шт</w:t>
            </w:r>
          </w:p>
        </w:tc>
        <w:tc>
          <w:tcPr>
            <w:tcW w:w="1358" w:type="dxa"/>
            <w:tcBorders>
              <w:top w:val="nil"/>
              <w:left w:val="nil"/>
              <w:bottom w:val="single"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7</w:t>
            </w:r>
          </w:p>
        </w:tc>
        <w:tc>
          <w:tcPr>
            <w:tcW w:w="1358" w:type="dxa"/>
            <w:tcBorders>
              <w:top w:val="nil"/>
              <w:left w:val="nil"/>
              <w:bottom w:val="single" w:sz="4" w:space="0" w:color="000000"/>
              <w:right w:val="single" w:sz="4" w:space="0" w:color="000000"/>
            </w:tcBorders>
            <w:shd w:val="clear" w:color="auto" w:fill="auto"/>
            <w:vAlign w:val="center"/>
            <w:hideMark/>
          </w:tcPr>
          <w:p w:rsidR="00FF338D" w:rsidRPr="00CE5D72" w:rsidRDefault="00FF338D" w:rsidP="00FF338D">
            <w:pPr>
              <w:spacing w:after="0" w:line="240" w:lineRule="auto"/>
              <w:jc w:val="right"/>
              <w:rPr>
                <w:rFonts w:ascii="Arial" w:hAnsi="Arial" w:cs="Arial"/>
                <w:color w:val="000000"/>
                <w:sz w:val="16"/>
                <w:szCs w:val="16"/>
                <w:lang w:val="uk-UA" w:eastAsia="uk-UA"/>
              </w:rPr>
            </w:pPr>
            <w:r w:rsidRPr="00CE5D72">
              <w:rPr>
                <w:rFonts w:ascii="Arial" w:hAnsi="Arial" w:cs="Arial"/>
                <w:color w:val="000000"/>
                <w:sz w:val="16"/>
                <w:szCs w:val="16"/>
                <w:lang w:val="uk-UA" w:eastAsia="uk-UA"/>
              </w:rPr>
              <w:t> </w:t>
            </w:r>
          </w:p>
        </w:tc>
      </w:tr>
    </w:tbl>
    <w:p w:rsidR="00642737" w:rsidRPr="00CE5D72" w:rsidRDefault="00642737" w:rsidP="00BC01B3">
      <w:pPr>
        <w:spacing w:after="0" w:line="240" w:lineRule="auto"/>
        <w:ind w:firstLine="708"/>
        <w:jc w:val="both"/>
        <w:rPr>
          <w:sz w:val="20"/>
          <w:lang w:eastAsia="ru-RU"/>
        </w:rPr>
      </w:pPr>
    </w:p>
    <w:p w:rsidR="009862D8" w:rsidRPr="00CE5D72" w:rsidRDefault="009862D8" w:rsidP="00FF338D">
      <w:pPr>
        <w:spacing w:after="0" w:line="240" w:lineRule="auto"/>
        <w:jc w:val="both"/>
        <w:rPr>
          <w:sz w:val="20"/>
          <w:lang w:eastAsia="ru-RU"/>
        </w:rPr>
      </w:pPr>
    </w:p>
    <w:p w:rsidR="0017445B" w:rsidRPr="00CE5D72" w:rsidRDefault="0017445B" w:rsidP="00F3148D">
      <w:pPr>
        <w:spacing w:after="0" w:line="240" w:lineRule="auto"/>
        <w:ind w:left="-709" w:firstLine="425"/>
        <w:jc w:val="both"/>
        <w:rPr>
          <w:sz w:val="24"/>
          <w:szCs w:val="24"/>
          <w:lang w:val="uk-UA" w:eastAsia="ru-RU"/>
        </w:rPr>
      </w:pPr>
      <w:r w:rsidRPr="00CE5D72">
        <w:rPr>
          <w:sz w:val="24"/>
          <w:szCs w:val="24"/>
          <w:lang w:eastAsia="ru-RU"/>
        </w:rPr>
        <w:t>У разі, якщотехнічніспецифікаціїмістятьпосилання на конкретні марку чивиробникаабо на конкретнийпроцес, щохарактеризує продукт чипослугупевногосуб’єктагосподарювання, чи на торгові марки, патенти, типиабоконкретнемісцепоходженнячиспосібвиробництва. - читати "абоеквівалент".</w:t>
      </w:r>
      <w:r w:rsidRPr="00CE5D72">
        <w:rPr>
          <w:sz w:val="24"/>
          <w:szCs w:val="24"/>
          <w:lang w:val="uk-UA" w:eastAsia="ru-RU"/>
        </w:rPr>
        <w:t xml:space="preserve"> Еквівалент - товар, який є рівнозначний, рівноцінний іншому товару за своїми характеристиками; еквіваленти можуть бути взаємозамінними при досягненні того ж самого або кращого результату.</w:t>
      </w:r>
      <w:r w:rsidR="00105FE1" w:rsidRPr="00CE5D72">
        <w:rPr>
          <w:sz w:val="24"/>
          <w:szCs w:val="24"/>
          <w:lang w:val="uk-UA" w:eastAsia="ru-RU"/>
        </w:rPr>
        <w:t xml:space="preserve"> Необхідність таких посилань зумовлена </w:t>
      </w:r>
      <w:r w:rsidR="00E737A7" w:rsidRPr="00CE5D72">
        <w:rPr>
          <w:sz w:val="24"/>
          <w:szCs w:val="24"/>
          <w:lang w:val="uk-UA" w:eastAsia="ru-RU"/>
        </w:rPr>
        <w:t xml:space="preserve">тим, що технічне  завдання розроблене відповідно до </w:t>
      </w:r>
      <w:r w:rsidR="00F3148D" w:rsidRPr="00CE5D72">
        <w:rPr>
          <w:sz w:val="24"/>
          <w:szCs w:val="24"/>
          <w:lang w:val="uk-UA" w:eastAsia="ru-RU"/>
        </w:rPr>
        <w:t xml:space="preserve">конкретних </w:t>
      </w:r>
      <w:r w:rsidR="00E737A7" w:rsidRPr="00CE5D72">
        <w:rPr>
          <w:sz w:val="24"/>
          <w:szCs w:val="24"/>
          <w:lang w:val="uk-UA" w:eastAsia="ru-RU"/>
        </w:rPr>
        <w:t>потреб населених пунктів</w:t>
      </w:r>
      <w:r w:rsidR="00F3148D" w:rsidRPr="00CE5D72">
        <w:rPr>
          <w:sz w:val="24"/>
          <w:szCs w:val="24"/>
          <w:lang w:val="uk-UA" w:eastAsia="ru-RU"/>
        </w:rPr>
        <w:t>, в яких будуть  надаватися послуги по технічному обслуговуванню вуличного освітлення.</w:t>
      </w:r>
    </w:p>
    <w:p w:rsidR="0017445B" w:rsidRPr="00CE5D72" w:rsidRDefault="0017445B" w:rsidP="0017445B">
      <w:pPr>
        <w:spacing w:after="0" w:line="240" w:lineRule="auto"/>
        <w:ind w:left="-709" w:firstLine="425"/>
        <w:jc w:val="both"/>
        <w:rPr>
          <w:sz w:val="24"/>
          <w:szCs w:val="24"/>
          <w:lang w:val="uk-UA" w:eastAsia="ru-RU"/>
        </w:rPr>
      </w:pPr>
      <w:r w:rsidRPr="00CE5D72">
        <w:rPr>
          <w:sz w:val="24"/>
          <w:szCs w:val="24"/>
          <w:lang w:val="uk-UA" w:eastAsia="ru-RU"/>
        </w:rPr>
        <w:t>В ціну тендерної пропозиції включити вартість всіх матеріалів, конструкцій, виробів та обладнання, які необхідні для виконання наступних робіт/послуг.</w:t>
      </w:r>
    </w:p>
    <w:p w:rsidR="009862D8" w:rsidRPr="00CE5D72" w:rsidRDefault="009862D8" w:rsidP="0017445B">
      <w:pPr>
        <w:spacing w:after="0" w:line="240" w:lineRule="auto"/>
        <w:ind w:left="-709" w:firstLine="425"/>
        <w:jc w:val="both"/>
        <w:rPr>
          <w:sz w:val="24"/>
          <w:szCs w:val="24"/>
          <w:lang w:val="uk-UA" w:eastAsia="ru-RU"/>
        </w:rPr>
      </w:pPr>
    </w:p>
    <w:p w:rsidR="009862D8" w:rsidRPr="00CE5D72" w:rsidRDefault="009862D8" w:rsidP="0017445B">
      <w:pPr>
        <w:spacing w:after="0" w:line="240" w:lineRule="auto"/>
        <w:ind w:left="-709" w:firstLine="425"/>
        <w:jc w:val="both"/>
        <w:rPr>
          <w:sz w:val="24"/>
          <w:szCs w:val="24"/>
          <w:lang w:val="uk-UA" w:eastAsia="ru-RU"/>
        </w:rPr>
      </w:pPr>
    </w:p>
    <w:p w:rsidR="009862D8" w:rsidRPr="00CE5D72" w:rsidRDefault="009862D8" w:rsidP="0017445B">
      <w:pPr>
        <w:spacing w:after="0" w:line="240" w:lineRule="auto"/>
        <w:ind w:left="-709" w:firstLine="425"/>
        <w:jc w:val="both"/>
        <w:rPr>
          <w:sz w:val="24"/>
          <w:szCs w:val="24"/>
          <w:lang w:val="uk-UA" w:eastAsia="ru-RU"/>
        </w:rPr>
      </w:pPr>
    </w:p>
    <w:p w:rsidR="00642737" w:rsidRPr="00CE5D72" w:rsidRDefault="00642737" w:rsidP="00BC01B3">
      <w:pPr>
        <w:spacing w:after="0" w:line="240" w:lineRule="auto"/>
        <w:ind w:firstLine="708"/>
        <w:jc w:val="both"/>
        <w:rPr>
          <w:sz w:val="20"/>
          <w:lang w:val="uk-UA" w:eastAsia="ru-RU"/>
        </w:rPr>
      </w:pPr>
    </w:p>
    <w:p w:rsidR="00F03DE2" w:rsidRPr="00CE5D72" w:rsidRDefault="00F03DE2" w:rsidP="00BC01B3">
      <w:pPr>
        <w:spacing w:after="0" w:line="240" w:lineRule="auto"/>
        <w:ind w:firstLine="708"/>
        <w:jc w:val="both"/>
        <w:rPr>
          <w:sz w:val="20"/>
          <w:lang w:val="uk-UA" w:eastAsia="ru-RU"/>
        </w:rPr>
        <w:sectPr w:rsidR="00F03DE2" w:rsidRPr="00CE5D72" w:rsidSect="00504E4E">
          <w:headerReference w:type="default" r:id="rId6"/>
          <w:pgSz w:w="11906" w:h="16838"/>
          <w:pgMar w:top="851" w:right="851" w:bottom="851" w:left="1418" w:header="709" w:footer="709" w:gutter="0"/>
          <w:cols w:space="708"/>
          <w:docGrid w:linePitch="360"/>
        </w:sectPr>
      </w:pPr>
    </w:p>
    <w:p w:rsidR="00F03DE2" w:rsidRPr="00CE5D72" w:rsidRDefault="00F03DE2" w:rsidP="004A33F0">
      <w:pPr>
        <w:jc w:val="right"/>
        <w:rPr>
          <w:sz w:val="24"/>
          <w:szCs w:val="24"/>
          <w:lang w:val="uk-UA"/>
        </w:rPr>
      </w:pPr>
    </w:p>
    <w:tbl>
      <w:tblPr>
        <w:tblW w:w="15715" w:type="dxa"/>
        <w:tblInd w:w="-294" w:type="dxa"/>
        <w:tblLayout w:type="fixed"/>
        <w:tblLook w:val="0000"/>
      </w:tblPr>
      <w:tblGrid>
        <w:gridCol w:w="3210"/>
        <w:gridCol w:w="3288"/>
        <w:gridCol w:w="4394"/>
        <w:gridCol w:w="4823"/>
      </w:tblGrid>
      <w:tr w:rsidR="00F03DE2" w:rsidRPr="00CE5D72" w:rsidTr="00203070">
        <w:tc>
          <w:tcPr>
            <w:tcW w:w="15715" w:type="dxa"/>
            <w:gridSpan w:val="4"/>
            <w:tcBorders>
              <w:top w:val="single" w:sz="4" w:space="0" w:color="000000"/>
              <w:left w:val="single" w:sz="4" w:space="0" w:color="000000"/>
              <w:bottom w:val="single" w:sz="4" w:space="0" w:color="000000"/>
              <w:right w:val="single" w:sz="12" w:space="0" w:color="000000"/>
            </w:tcBorders>
            <w:shd w:val="clear" w:color="auto" w:fill="EDEDED" w:themeFill="accent3" w:themeFillTint="33"/>
          </w:tcPr>
          <w:p w:rsidR="00480883" w:rsidRPr="00CE5D72" w:rsidRDefault="00F03DE2" w:rsidP="00CE5D72">
            <w:pPr>
              <w:tabs>
                <w:tab w:val="left" w:pos="2010"/>
              </w:tabs>
              <w:spacing w:after="0" w:line="240" w:lineRule="auto"/>
              <w:jc w:val="both"/>
              <w:rPr>
                <w:b/>
                <w:sz w:val="24"/>
                <w:szCs w:val="24"/>
                <w:lang w:val="uk-UA"/>
              </w:rPr>
            </w:pPr>
            <w:r w:rsidRPr="00CE5D72">
              <w:rPr>
                <w:b/>
                <w:sz w:val="24"/>
                <w:szCs w:val="24"/>
                <w:lang w:val="uk-UA"/>
              </w:rPr>
              <w:t xml:space="preserve">При виконанні робіт, </w:t>
            </w:r>
            <w:r w:rsidR="00480883" w:rsidRPr="00CE5D72">
              <w:rPr>
                <w:b/>
                <w:sz w:val="24"/>
                <w:szCs w:val="24"/>
                <w:lang w:val="uk-UA"/>
              </w:rPr>
              <w:t xml:space="preserve">за завданням замовника </w:t>
            </w:r>
            <w:r w:rsidRPr="00CE5D72">
              <w:rPr>
                <w:b/>
                <w:sz w:val="24"/>
                <w:szCs w:val="24"/>
                <w:lang w:val="uk-UA"/>
              </w:rPr>
              <w:t>мають  бути використані світильники світлодіодні LPL-1-40</w:t>
            </w:r>
            <w:r w:rsidR="00480883" w:rsidRPr="00CE5D72">
              <w:rPr>
                <w:b/>
                <w:sz w:val="24"/>
                <w:szCs w:val="24"/>
                <w:lang w:val="uk-UA"/>
              </w:rPr>
              <w:t xml:space="preserve"> у кількості </w:t>
            </w:r>
            <w:r w:rsidR="00471185" w:rsidRPr="00CE5D72">
              <w:rPr>
                <w:b/>
                <w:sz w:val="24"/>
                <w:szCs w:val="24"/>
              </w:rPr>
              <w:t>5</w:t>
            </w:r>
            <w:r w:rsidR="00480883" w:rsidRPr="00CE5D72">
              <w:rPr>
                <w:b/>
                <w:sz w:val="24"/>
                <w:szCs w:val="24"/>
                <w:lang w:val="uk-UA"/>
              </w:rPr>
              <w:t xml:space="preserve"> шт</w:t>
            </w:r>
            <w:r w:rsidRPr="00CE5D72">
              <w:rPr>
                <w:b/>
                <w:sz w:val="24"/>
                <w:szCs w:val="24"/>
                <w:lang w:val="uk-UA"/>
              </w:rPr>
              <w:t>.</w:t>
            </w:r>
          </w:p>
          <w:p w:rsidR="00480883" w:rsidRPr="00CE5D72" w:rsidRDefault="00480883" w:rsidP="00CE5D72">
            <w:pPr>
              <w:tabs>
                <w:tab w:val="left" w:pos="2010"/>
              </w:tabs>
              <w:spacing w:after="0" w:line="240" w:lineRule="auto"/>
              <w:jc w:val="both"/>
              <w:rPr>
                <w:b/>
                <w:sz w:val="24"/>
                <w:szCs w:val="24"/>
                <w:lang w:val="uk-UA"/>
              </w:rPr>
            </w:pPr>
            <w:r w:rsidRPr="00CE5D72">
              <w:rPr>
                <w:b/>
                <w:sz w:val="24"/>
                <w:szCs w:val="24"/>
                <w:lang w:val="uk-UA"/>
              </w:rPr>
              <w:t>Конкретне місце</w:t>
            </w:r>
            <w:r w:rsidR="00CE5D72">
              <w:rPr>
                <w:b/>
                <w:sz w:val="24"/>
                <w:szCs w:val="24"/>
                <w:lang w:val="uk-UA"/>
              </w:rPr>
              <w:t>-</w:t>
            </w:r>
            <w:r w:rsidRPr="00CE5D72">
              <w:rPr>
                <w:b/>
                <w:sz w:val="24"/>
                <w:szCs w:val="24"/>
                <w:lang w:val="uk-UA"/>
              </w:rPr>
              <w:t>встановлення нижче вказаного виду світильника узгоджується сторонами договору у процесі виконання робіт.</w:t>
            </w:r>
          </w:p>
          <w:p w:rsidR="00F03DE2" w:rsidRPr="00CE5D72" w:rsidRDefault="00F03DE2" w:rsidP="00FC5472">
            <w:pPr>
              <w:tabs>
                <w:tab w:val="left" w:pos="2010"/>
              </w:tabs>
              <w:spacing w:after="0" w:line="240" w:lineRule="auto"/>
              <w:jc w:val="both"/>
              <w:rPr>
                <w:b/>
                <w:sz w:val="24"/>
                <w:szCs w:val="24"/>
                <w:lang w:val="uk-UA"/>
              </w:rPr>
            </w:pPr>
            <w:r w:rsidRPr="00CE5D72">
              <w:rPr>
                <w:b/>
                <w:sz w:val="24"/>
                <w:szCs w:val="24"/>
                <w:lang w:val="uk-UA"/>
              </w:rPr>
              <w:t xml:space="preserve">Відповідність світильників  підтверджується </w:t>
            </w:r>
            <w:r w:rsidR="00FC5472">
              <w:rPr>
                <w:b/>
                <w:sz w:val="24"/>
                <w:szCs w:val="24"/>
                <w:lang w:val="uk-UA"/>
              </w:rPr>
              <w:t xml:space="preserve"> згідно </w:t>
            </w:r>
            <w:r w:rsidRPr="00CE5D72">
              <w:rPr>
                <w:b/>
                <w:sz w:val="24"/>
                <w:szCs w:val="24"/>
                <w:lang w:val="uk-UA"/>
              </w:rPr>
              <w:t>нижченаведених вимог:</w:t>
            </w:r>
          </w:p>
        </w:tc>
      </w:tr>
      <w:tr w:rsidR="00F03DE2" w:rsidRPr="00CE5D72" w:rsidTr="00203070">
        <w:tc>
          <w:tcPr>
            <w:tcW w:w="3210" w:type="dxa"/>
            <w:tcBorders>
              <w:top w:val="single" w:sz="4" w:space="0" w:color="000000"/>
              <w:left w:val="single" w:sz="4" w:space="0" w:color="000000"/>
              <w:bottom w:val="single" w:sz="4" w:space="0" w:color="000000"/>
            </w:tcBorders>
            <w:shd w:val="clear" w:color="auto" w:fill="EDEDED" w:themeFill="accent3" w:themeFillTint="33"/>
          </w:tcPr>
          <w:p w:rsidR="00F03DE2" w:rsidRPr="00CE5D72" w:rsidRDefault="00F03DE2" w:rsidP="00C87DD5">
            <w:pPr>
              <w:spacing w:after="0" w:line="240" w:lineRule="auto"/>
              <w:rPr>
                <w:sz w:val="24"/>
                <w:szCs w:val="24"/>
                <w:lang w:val="uk-UA"/>
              </w:rPr>
            </w:pPr>
            <w:r w:rsidRPr="00CE5D72">
              <w:rPr>
                <w:sz w:val="24"/>
                <w:szCs w:val="24"/>
                <w:lang w:val="uk-UA"/>
              </w:rPr>
              <w:t>Параметри</w:t>
            </w:r>
          </w:p>
        </w:tc>
        <w:tc>
          <w:tcPr>
            <w:tcW w:w="3288" w:type="dxa"/>
            <w:tcBorders>
              <w:top w:val="single" w:sz="4" w:space="0" w:color="000000"/>
              <w:left w:val="single" w:sz="4" w:space="0" w:color="000000"/>
              <w:bottom w:val="single" w:sz="4" w:space="0" w:color="000000"/>
            </w:tcBorders>
            <w:shd w:val="clear" w:color="auto" w:fill="EDEDED" w:themeFill="accent3" w:themeFillTint="33"/>
          </w:tcPr>
          <w:p w:rsidR="00F03DE2" w:rsidRPr="00CE5D72" w:rsidRDefault="00F03DE2" w:rsidP="00C87DD5">
            <w:pPr>
              <w:spacing w:after="0" w:line="240" w:lineRule="auto"/>
              <w:rPr>
                <w:sz w:val="24"/>
                <w:szCs w:val="24"/>
                <w:lang w:val="uk-UA"/>
              </w:rPr>
            </w:pPr>
            <w:r w:rsidRPr="00CE5D72">
              <w:rPr>
                <w:sz w:val="24"/>
                <w:szCs w:val="24"/>
                <w:lang w:val="uk-UA"/>
              </w:rPr>
              <w:t>Вимоги</w:t>
            </w:r>
          </w:p>
        </w:tc>
        <w:tc>
          <w:tcPr>
            <w:tcW w:w="4394" w:type="dxa"/>
            <w:tcBorders>
              <w:top w:val="single" w:sz="4" w:space="0" w:color="000000"/>
              <w:left w:val="single" w:sz="4" w:space="0" w:color="000000"/>
              <w:bottom w:val="single" w:sz="4" w:space="0" w:color="000000"/>
              <w:right w:val="single" w:sz="12" w:space="0" w:color="000000"/>
            </w:tcBorders>
            <w:shd w:val="clear" w:color="auto" w:fill="EDEDED" w:themeFill="accent3" w:themeFillTint="33"/>
          </w:tcPr>
          <w:p w:rsidR="00F03DE2" w:rsidRPr="00CE5D72" w:rsidRDefault="00F03DE2" w:rsidP="00C87DD5">
            <w:pPr>
              <w:spacing w:after="0" w:line="240" w:lineRule="auto"/>
              <w:rPr>
                <w:lang w:val="uk-UA"/>
              </w:rPr>
            </w:pPr>
            <w:r w:rsidRPr="00CE5D72">
              <w:rPr>
                <w:sz w:val="24"/>
                <w:szCs w:val="24"/>
                <w:lang w:val="uk-UA"/>
              </w:rPr>
              <w:t>Підтверджуючий документ, які надаються у складі тендерної пропозиції</w:t>
            </w:r>
          </w:p>
        </w:tc>
        <w:tc>
          <w:tcPr>
            <w:tcW w:w="4823" w:type="dxa"/>
            <w:tcBorders>
              <w:top w:val="single" w:sz="12" w:space="0" w:color="000000"/>
              <w:left w:val="single" w:sz="12" w:space="0" w:color="000000"/>
              <w:bottom w:val="single" w:sz="6" w:space="0" w:color="000000"/>
              <w:right w:val="single" w:sz="12" w:space="0" w:color="000000"/>
            </w:tcBorders>
            <w:shd w:val="clear" w:color="auto" w:fill="EDEDED" w:themeFill="accent3" w:themeFillTint="33"/>
          </w:tcPr>
          <w:p w:rsidR="00F03DE2" w:rsidRPr="00CE5D72" w:rsidRDefault="00F03DE2" w:rsidP="00FC5472">
            <w:pPr>
              <w:spacing w:after="0" w:line="240" w:lineRule="auto"/>
              <w:rPr>
                <w:b/>
                <w:sz w:val="24"/>
                <w:szCs w:val="24"/>
                <w:lang w:val="uk-UA"/>
              </w:rPr>
            </w:pPr>
            <w:r w:rsidRPr="00CE5D72">
              <w:rPr>
                <w:b/>
                <w:sz w:val="24"/>
                <w:szCs w:val="24"/>
                <w:lang w:val="uk-UA"/>
              </w:rPr>
              <w:t>Технічні характеристики товару, який буде учасник</w:t>
            </w:r>
            <w:r w:rsidR="00FC5472">
              <w:rPr>
                <w:b/>
                <w:sz w:val="24"/>
                <w:szCs w:val="24"/>
                <w:lang w:val="uk-UA"/>
              </w:rPr>
              <w:t xml:space="preserve"> пропонує для встановлення</w:t>
            </w:r>
          </w:p>
        </w:tc>
      </w:tr>
      <w:tr w:rsidR="00F03DE2" w:rsidRPr="007432A5" w:rsidTr="00C87DD5">
        <w:tc>
          <w:tcPr>
            <w:tcW w:w="3210" w:type="dxa"/>
            <w:tcBorders>
              <w:top w:val="single" w:sz="4" w:space="0" w:color="000000"/>
              <w:left w:val="single" w:sz="4" w:space="0" w:color="000000"/>
              <w:bottom w:val="single" w:sz="4" w:space="0" w:color="000000"/>
            </w:tcBorders>
            <w:shd w:val="clear" w:color="auto" w:fill="auto"/>
          </w:tcPr>
          <w:p w:rsidR="00F03DE2" w:rsidRPr="00CE5D72" w:rsidRDefault="00F03DE2" w:rsidP="00C87DD5">
            <w:pPr>
              <w:spacing w:after="0" w:line="240" w:lineRule="auto"/>
              <w:rPr>
                <w:sz w:val="24"/>
                <w:szCs w:val="24"/>
                <w:lang w:val="uk-UA"/>
              </w:rPr>
            </w:pPr>
            <w:r w:rsidRPr="00CE5D72">
              <w:rPr>
                <w:sz w:val="24"/>
                <w:szCs w:val="24"/>
                <w:lang w:val="uk-UA"/>
              </w:rPr>
              <w:t>Підприємство – виробник, назва світильників, підтверджуючі документи</w:t>
            </w:r>
          </w:p>
        </w:tc>
        <w:tc>
          <w:tcPr>
            <w:tcW w:w="3288" w:type="dxa"/>
            <w:tcBorders>
              <w:top w:val="single" w:sz="4" w:space="0" w:color="000000"/>
              <w:left w:val="single" w:sz="4" w:space="0" w:color="000000"/>
              <w:bottom w:val="single" w:sz="4" w:space="0" w:color="000000"/>
            </w:tcBorders>
            <w:shd w:val="clear" w:color="auto" w:fill="auto"/>
          </w:tcPr>
          <w:p w:rsidR="00F03DE2" w:rsidRPr="00CE5D72" w:rsidRDefault="00F03DE2" w:rsidP="00C87DD5">
            <w:pPr>
              <w:spacing w:after="0" w:line="240" w:lineRule="auto"/>
              <w:rPr>
                <w:sz w:val="24"/>
                <w:szCs w:val="24"/>
                <w:lang w:val="uk-UA"/>
              </w:rPr>
            </w:pPr>
            <w:r w:rsidRPr="00CE5D72">
              <w:rPr>
                <w:sz w:val="24"/>
                <w:szCs w:val="24"/>
                <w:lang w:val="uk-UA"/>
              </w:rPr>
              <w:t>Надання документів</w:t>
            </w:r>
          </w:p>
        </w:tc>
        <w:tc>
          <w:tcPr>
            <w:tcW w:w="4394" w:type="dxa"/>
            <w:tcBorders>
              <w:top w:val="single" w:sz="4" w:space="0" w:color="000000"/>
              <w:left w:val="single" w:sz="4" w:space="0" w:color="000000"/>
              <w:bottom w:val="single" w:sz="4" w:space="0" w:color="000000"/>
              <w:right w:val="single" w:sz="12" w:space="0" w:color="000000"/>
            </w:tcBorders>
            <w:shd w:val="clear" w:color="auto" w:fill="auto"/>
          </w:tcPr>
          <w:p w:rsidR="00F03DE2" w:rsidRPr="00CE5D72" w:rsidRDefault="00F03DE2" w:rsidP="007C60EC">
            <w:pPr>
              <w:spacing w:after="0" w:line="240" w:lineRule="auto"/>
              <w:jc w:val="both"/>
              <w:rPr>
                <w:sz w:val="24"/>
                <w:szCs w:val="24"/>
                <w:lang w:val="uk-UA"/>
              </w:rPr>
            </w:pPr>
            <w:r w:rsidRPr="00CE5D72">
              <w:rPr>
                <w:sz w:val="24"/>
                <w:szCs w:val="24"/>
                <w:lang w:val="uk-UA"/>
              </w:rPr>
              <w:t xml:space="preserve">Наявність веб-сайту, сертифікатів ISO9001, </w:t>
            </w:r>
            <w:r w:rsidRPr="00CE5D72">
              <w:rPr>
                <w:sz w:val="24"/>
                <w:szCs w:val="24"/>
                <w:lang w:val="en-US"/>
              </w:rPr>
              <w:t>ISO</w:t>
            </w:r>
            <w:r w:rsidRPr="00CE5D72">
              <w:rPr>
                <w:sz w:val="24"/>
                <w:szCs w:val="24"/>
                <w:lang w:val="uk-UA"/>
              </w:rPr>
              <w:t>14001, Сертифікат відповідності, Декларація про відповідність на електромагнітну сумісність та низьковольтне обладнання, Сертифікат CE, Висновок державної санітарно-епідеміологічної експертизи, протокол випробувань – виданий акредитованою лабораторією</w:t>
            </w:r>
          </w:p>
        </w:tc>
        <w:tc>
          <w:tcPr>
            <w:tcW w:w="4823" w:type="dxa"/>
            <w:tcBorders>
              <w:top w:val="single" w:sz="6" w:space="0" w:color="000000"/>
              <w:left w:val="single" w:sz="12" w:space="0" w:color="000000"/>
              <w:bottom w:val="single" w:sz="6" w:space="0" w:color="000000"/>
              <w:right w:val="single" w:sz="12" w:space="0" w:color="000000"/>
            </w:tcBorders>
          </w:tcPr>
          <w:p w:rsidR="00F03DE2" w:rsidRPr="00CE5D72" w:rsidRDefault="00F03DE2" w:rsidP="00C87DD5">
            <w:pPr>
              <w:spacing w:after="0" w:line="240" w:lineRule="auto"/>
              <w:rPr>
                <w:b/>
                <w:sz w:val="24"/>
                <w:szCs w:val="24"/>
                <w:lang w:val="uk-UA"/>
              </w:rPr>
            </w:pPr>
          </w:p>
        </w:tc>
      </w:tr>
      <w:tr w:rsidR="00F03DE2" w:rsidRPr="00CE5D72" w:rsidTr="00C87DD5">
        <w:tc>
          <w:tcPr>
            <w:tcW w:w="3210" w:type="dxa"/>
            <w:tcBorders>
              <w:top w:val="single" w:sz="4" w:space="0" w:color="000000"/>
              <w:left w:val="single" w:sz="4" w:space="0" w:color="000000"/>
              <w:bottom w:val="single" w:sz="4" w:space="0" w:color="000000"/>
            </w:tcBorders>
            <w:shd w:val="clear" w:color="auto" w:fill="auto"/>
            <w:vAlign w:val="center"/>
          </w:tcPr>
          <w:p w:rsidR="00F03DE2" w:rsidRPr="00CE5D72" w:rsidRDefault="00F03DE2" w:rsidP="00C87DD5">
            <w:pPr>
              <w:spacing w:after="0" w:line="240" w:lineRule="auto"/>
              <w:textAlignment w:val="baseline"/>
              <w:rPr>
                <w:sz w:val="24"/>
                <w:szCs w:val="24"/>
                <w:lang w:val="uk-UA"/>
              </w:rPr>
            </w:pPr>
            <w:r w:rsidRPr="00CE5D72">
              <w:rPr>
                <w:kern w:val="1"/>
                <w:sz w:val="24"/>
                <w:szCs w:val="24"/>
                <w:lang w:val="uk-UA"/>
              </w:rPr>
              <w:t>Світловий потік</w:t>
            </w:r>
            <w:r w:rsidRPr="00CE5D72">
              <w:rPr>
                <w:kern w:val="1"/>
                <w:sz w:val="24"/>
                <w:szCs w:val="24"/>
              </w:rPr>
              <w:t>світильника</w:t>
            </w:r>
            <w:r w:rsidRPr="00CE5D72">
              <w:rPr>
                <w:kern w:val="1"/>
                <w:sz w:val="24"/>
                <w:szCs w:val="24"/>
                <w:lang w:val="uk-UA"/>
              </w:rPr>
              <w:t>, Лм, не менше</w:t>
            </w:r>
          </w:p>
        </w:tc>
        <w:tc>
          <w:tcPr>
            <w:tcW w:w="3288" w:type="dxa"/>
            <w:tcBorders>
              <w:top w:val="single" w:sz="4" w:space="0" w:color="000000"/>
              <w:left w:val="single" w:sz="4" w:space="0" w:color="000000"/>
              <w:bottom w:val="single" w:sz="4" w:space="0" w:color="000000"/>
            </w:tcBorders>
            <w:shd w:val="clear" w:color="auto" w:fill="auto"/>
          </w:tcPr>
          <w:p w:rsidR="00F03DE2" w:rsidRPr="00CE5D72" w:rsidRDefault="00F03DE2" w:rsidP="00C87DD5">
            <w:pPr>
              <w:spacing w:after="0" w:line="240" w:lineRule="auto"/>
              <w:rPr>
                <w:sz w:val="24"/>
                <w:szCs w:val="24"/>
                <w:lang w:val="uk-UA"/>
              </w:rPr>
            </w:pPr>
            <w:r w:rsidRPr="00CE5D72">
              <w:rPr>
                <w:sz w:val="24"/>
                <w:szCs w:val="24"/>
                <w:lang w:val="uk-UA"/>
              </w:rPr>
              <w:t>Не менше 6 300</w:t>
            </w:r>
          </w:p>
        </w:tc>
        <w:tc>
          <w:tcPr>
            <w:tcW w:w="4394" w:type="dxa"/>
            <w:tcBorders>
              <w:top w:val="single" w:sz="4" w:space="0" w:color="000000"/>
              <w:left w:val="single" w:sz="4" w:space="0" w:color="000000"/>
              <w:bottom w:val="single" w:sz="4" w:space="0" w:color="000000"/>
              <w:right w:val="single" w:sz="12" w:space="0" w:color="000000"/>
            </w:tcBorders>
            <w:shd w:val="clear" w:color="auto" w:fill="auto"/>
          </w:tcPr>
          <w:p w:rsidR="00F03DE2" w:rsidRPr="00CE5D72" w:rsidRDefault="00F03DE2" w:rsidP="007C60EC">
            <w:pPr>
              <w:spacing w:after="0" w:line="240" w:lineRule="auto"/>
              <w:jc w:val="both"/>
            </w:pPr>
            <w:r w:rsidRPr="00CE5D72">
              <w:rPr>
                <w:sz w:val="24"/>
                <w:szCs w:val="24"/>
                <w:lang w:val="uk-UA"/>
              </w:rPr>
              <w:t>Протокол випробувань від акредитованої ла</w:t>
            </w:r>
            <w:r w:rsidR="00C63DF1" w:rsidRPr="00CE5D72">
              <w:rPr>
                <w:sz w:val="24"/>
                <w:szCs w:val="24"/>
                <w:lang w:val="uk-UA"/>
              </w:rPr>
              <w:t>бораторії, паспорт світильника</w:t>
            </w:r>
          </w:p>
        </w:tc>
        <w:tc>
          <w:tcPr>
            <w:tcW w:w="4823" w:type="dxa"/>
            <w:tcBorders>
              <w:top w:val="single" w:sz="6" w:space="0" w:color="000000"/>
              <w:left w:val="single" w:sz="12" w:space="0" w:color="000000"/>
              <w:bottom w:val="single" w:sz="6" w:space="0" w:color="000000"/>
              <w:right w:val="single" w:sz="12" w:space="0" w:color="000000"/>
            </w:tcBorders>
          </w:tcPr>
          <w:p w:rsidR="00F03DE2" w:rsidRPr="00CE5D72" w:rsidRDefault="00F03DE2" w:rsidP="00C87DD5">
            <w:pPr>
              <w:spacing w:after="0" w:line="240" w:lineRule="auto"/>
              <w:rPr>
                <w:b/>
                <w:sz w:val="24"/>
                <w:szCs w:val="24"/>
                <w:lang w:val="uk-UA"/>
              </w:rPr>
            </w:pPr>
          </w:p>
        </w:tc>
      </w:tr>
      <w:tr w:rsidR="00F03DE2" w:rsidRPr="00CE5D72" w:rsidTr="00C87DD5">
        <w:tc>
          <w:tcPr>
            <w:tcW w:w="3210" w:type="dxa"/>
            <w:tcBorders>
              <w:top w:val="single" w:sz="4" w:space="0" w:color="000000"/>
              <w:left w:val="single" w:sz="4" w:space="0" w:color="000000"/>
              <w:bottom w:val="single" w:sz="4" w:space="0" w:color="000000"/>
            </w:tcBorders>
            <w:shd w:val="clear" w:color="auto" w:fill="auto"/>
            <w:vAlign w:val="center"/>
          </w:tcPr>
          <w:p w:rsidR="00F03DE2" w:rsidRPr="00CE5D72" w:rsidRDefault="00F03DE2" w:rsidP="00C87DD5">
            <w:pPr>
              <w:spacing w:after="0" w:line="240" w:lineRule="auto"/>
              <w:textAlignment w:val="baseline"/>
              <w:rPr>
                <w:sz w:val="24"/>
                <w:szCs w:val="24"/>
                <w:lang w:val="uk-UA"/>
              </w:rPr>
            </w:pPr>
            <w:r w:rsidRPr="00CE5D72">
              <w:rPr>
                <w:kern w:val="1"/>
                <w:sz w:val="24"/>
                <w:szCs w:val="24"/>
                <w:lang w:val="uk-UA"/>
              </w:rPr>
              <w:t>Споживана (номінальна) потужність, Вт, не більше</w:t>
            </w:r>
          </w:p>
        </w:tc>
        <w:tc>
          <w:tcPr>
            <w:tcW w:w="3288" w:type="dxa"/>
            <w:tcBorders>
              <w:top w:val="single" w:sz="4" w:space="0" w:color="000000"/>
              <w:left w:val="single" w:sz="4" w:space="0" w:color="000000"/>
              <w:bottom w:val="single" w:sz="4" w:space="0" w:color="000000"/>
            </w:tcBorders>
            <w:shd w:val="clear" w:color="auto" w:fill="auto"/>
          </w:tcPr>
          <w:p w:rsidR="00F03DE2" w:rsidRPr="00CE5D72" w:rsidRDefault="00F03DE2" w:rsidP="00C87DD5">
            <w:pPr>
              <w:spacing w:after="0" w:line="240" w:lineRule="auto"/>
              <w:rPr>
                <w:sz w:val="24"/>
                <w:szCs w:val="24"/>
              </w:rPr>
            </w:pPr>
            <w:r w:rsidRPr="00CE5D72">
              <w:rPr>
                <w:sz w:val="24"/>
                <w:szCs w:val="24"/>
                <w:lang w:val="uk-UA"/>
              </w:rPr>
              <w:t>Не більше 45</w:t>
            </w:r>
          </w:p>
        </w:tc>
        <w:tc>
          <w:tcPr>
            <w:tcW w:w="4394" w:type="dxa"/>
            <w:tcBorders>
              <w:top w:val="single" w:sz="4" w:space="0" w:color="000000"/>
              <w:left w:val="single" w:sz="4" w:space="0" w:color="000000"/>
              <w:bottom w:val="single" w:sz="4" w:space="0" w:color="000000"/>
              <w:right w:val="single" w:sz="12" w:space="0" w:color="000000"/>
            </w:tcBorders>
            <w:shd w:val="clear" w:color="auto" w:fill="auto"/>
          </w:tcPr>
          <w:p w:rsidR="00F03DE2" w:rsidRPr="00CE5D72" w:rsidRDefault="00F03DE2" w:rsidP="007C60EC">
            <w:pPr>
              <w:spacing w:after="0" w:line="240" w:lineRule="auto"/>
              <w:jc w:val="both"/>
            </w:pPr>
            <w:r w:rsidRPr="00CE5D72">
              <w:rPr>
                <w:sz w:val="24"/>
                <w:szCs w:val="24"/>
                <w:lang w:val="uk-UA"/>
              </w:rPr>
              <w:t>Протокол випробувань від акредитованої ла</w:t>
            </w:r>
            <w:r w:rsidR="00C63DF1" w:rsidRPr="00CE5D72">
              <w:rPr>
                <w:sz w:val="24"/>
                <w:szCs w:val="24"/>
                <w:lang w:val="uk-UA"/>
              </w:rPr>
              <w:t>бораторії, паспорт світильника</w:t>
            </w:r>
          </w:p>
        </w:tc>
        <w:tc>
          <w:tcPr>
            <w:tcW w:w="4823" w:type="dxa"/>
            <w:tcBorders>
              <w:top w:val="single" w:sz="6" w:space="0" w:color="000000"/>
              <w:left w:val="single" w:sz="12" w:space="0" w:color="000000"/>
              <w:bottom w:val="single" w:sz="6" w:space="0" w:color="000000"/>
              <w:right w:val="single" w:sz="12" w:space="0" w:color="000000"/>
            </w:tcBorders>
          </w:tcPr>
          <w:p w:rsidR="00F03DE2" w:rsidRPr="00CE5D72" w:rsidRDefault="00F03DE2" w:rsidP="00C87DD5">
            <w:pPr>
              <w:spacing w:after="0" w:line="240" w:lineRule="auto"/>
              <w:rPr>
                <w:b/>
                <w:sz w:val="24"/>
                <w:szCs w:val="24"/>
                <w:lang w:val="uk-UA"/>
              </w:rPr>
            </w:pPr>
          </w:p>
        </w:tc>
      </w:tr>
      <w:tr w:rsidR="00F03DE2" w:rsidRPr="00CE5D72" w:rsidTr="00C87DD5">
        <w:tc>
          <w:tcPr>
            <w:tcW w:w="3210" w:type="dxa"/>
            <w:tcBorders>
              <w:top w:val="single" w:sz="4" w:space="0" w:color="000000"/>
              <w:left w:val="single" w:sz="4" w:space="0" w:color="000000"/>
              <w:bottom w:val="single" w:sz="4" w:space="0" w:color="000000"/>
            </w:tcBorders>
            <w:shd w:val="clear" w:color="auto" w:fill="auto"/>
            <w:vAlign w:val="center"/>
          </w:tcPr>
          <w:p w:rsidR="00F03DE2" w:rsidRPr="00CE5D72" w:rsidRDefault="00F03DE2" w:rsidP="00C87DD5">
            <w:pPr>
              <w:spacing w:after="0" w:line="240" w:lineRule="auto"/>
              <w:textAlignment w:val="baseline"/>
              <w:rPr>
                <w:sz w:val="24"/>
                <w:szCs w:val="24"/>
                <w:lang w:val="uk-UA"/>
              </w:rPr>
            </w:pPr>
            <w:r w:rsidRPr="00CE5D72">
              <w:rPr>
                <w:kern w:val="1"/>
                <w:sz w:val="24"/>
                <w:szCs w:val="24"/>
                <w:lang w:val="uk-UA"/>
              </w:rPr>
              <w:t>Світлова ефективність, Лм/Вт, не менше</w:t>
            </w:r>
          </w:p>
        </w:tc>
        <w:tc>
          <w:tcPr>
            <w:tcW w:w="3288" w:type="dxa"/>
            <w:tcBorders>
              <w:top w:val="single" w:sz="4" w:space="0" w:color="000000"/>
              <w:left w:val="single" w:sz="4" w:space="0" w:color="000000"/>
              <w:bottom w:val="single" w:sz="4" w:space="0" w:color="000000"/>
            </w:tcBorders>
            <w:shd w:val="clear" w:color="auto" w:fill="auto"/>
          </w:tcPr>
          <w:p w:rsidR="00F03DE2" w:rsidRPr="00CE5D72" w:rsidRDefault="00F03DE2" w:rsidP="00C87DD5">
            <w:pPr>
              <w:spacing w:after="0" w:line="240" w:lineRule="auto"/>
              <w:rPr>
                <w:sz w:val="24"/>
                <w:szCs w:val="24"/>
              </w:rPr>
            </w:pPr>
            <w:r w:rsidRPr="00CE5D72">
              <w:rPr>
                <w:sz w:val="24"/>
                <w:szCs w:val="24"/>
                <w:lang w:val="uk-UA"/>
              </w:rPr>
              <w:t>Не менше 140</w:t>
            </w:r>
          </w:p>
        </w:tc>
        <w:tc>
          <w:tcPr>
            <w:tcW w:w="4394" w:type="dxa"/>
            <w:tcBorders>
              <w:top w:val="single" w:sz="4" w:space="0" w:color="000000"/>
              <w:left w:val="single" w:sz="4" w:space="0" w:color="000000"/>
              <w:bottom w:val="single" w:sz="4" w:space="0" w:color="000000"/>
              <w:right w:val="single" w:sz="12" w:space="0" w:color="000000"/>
            </w:tcBorders>
            <w:shd w:val="clear" w:color="auto" w:fill="auto"/>
          </w:tcPr>
          <w:p w:rsidR="00F03DE2" w:rsidRPr="00CE5D72" w:rsidRDefault="00F03DE2" w:rsidP="007C60EC">
            <w:pPr>
              <w:spacing w:after="0" w:line="240" w:lineRule="auto"/>
              <w:jc w:val="both"/>
            </w:pPr>
            <w:r w:rsidRPr="00CE5D72">
              <w:rPr>
                <w:sz w:val="24"/>
                <w:szCs w:val="24"/>
                <w:lang w:val="uk-UA"/>
              </w:rPr>
              <w:t>Протокол випробувань від акредитованої ла</w:t>
            </w:r>
            <w:r w:rsidR="00C63DF1" w:rsidRPr="00CE5D72">
              <w:rPr>
                <w:sz w:val="24"/>
                <w:szCs w:val="24"/>
                <w:lang w:val="uk-UA"/>
              </w:rPr>
              <w:t>бораторії, паспорт світильника</w:t>
            </w:r>
          </w:p>
        </w:tc>
        <w:tc>
          <w:tcPr>
            <w:tcW w:w="4823" w:type="dxa"/>
            <w:tcBorders>
              <w:top w:val="single" w:sz="6" w:space="0" w:color="000000"/>
              <w:left w:val="single" w:sz="12" w:space="0" w:color="000000"/>
              <w:bottom w:val="single" w:sz="6" w:space="0" w:color="000000"/>
              <w:right w:val="single" w:sz="12" w:space="0" w:color="000000"/>
            </w:tcBorders>
          </w:tcPr>
          <w:p w:rsidR="00F03DE2" w:rsidRPr="00CE5D72" w:rsidRDefault="00F03DE2" w:rsidP="00C87DD5">
            <w:pPr>
              <w:spacing w:after="0" w:line="240" w:lineRule="auto"/>
              <w:rPr>
                <w:sz w:val="24"/>
                <w:szCs w:val="24"/>
                <w:lang w:val="uk-UA"/>
              </w:rPr>
            </w:pPr>
          </w:p>
        </w:tc>
      </w:tr>
      <w:tr w:rsidR="00F03DE2" w:rsidRPr="00CE5D72" w:rsidTr="00C87DD5">
        <w:tc>
          <w:tcPr>
            <w:tcW w:w="3210" w:type="dxa"/>
            <w:tcBorders>
              <w:top w:val="single" w:sz="4" w:space="0" w:color="000000"/>
              <w:left w:val="single" w:sz="4" w:space="0" w:color="000000"/>
              <w:bottom w:val="single" w:sz="4" w:space="0" w:color="000000"/>
            </w:tcBorders>
            <w:shd w:val="clear" w:color="auto" w:fill="auto"/>
            <w:vAlign w:val="center"/>
          </w:tcPr>
          <w:p w:rsidR="00F03DE2" w:rsidRPr="00CE5D72" w:rsidRDefault="00F03DE2" w:rsidP="00C87DD5">
            <w:pPr>
              <w:spacing w:after="0" w:line="240" w:lineRule="auto"/>
              <w:textAlignment w:val="baseline"/>
              <w:rPr>
                <w:sz w:val="24"/>
                <w:szCs w:val="24"/>
                <w:lang w:val="uk-UA"/>
              </w:rPr>
            </w:pPr>
            <w:r w:rsidRPr="00CE5D72">
              <w:rPr>
                <w:kern w:val="1"/>
                <w:sz w:val="24"/>
                <w:szCs w:val="24"/>
                <w:lang w:val="uk-UA"/>
              </w:rPr>
              <w:t>Номінальна напруга, В</w:t>
            </w:r>
          </w:p>
        </w:tc>
        <w:tc>
          <w:tcPr>
            <w:tcW w:w="3288" w:type="dxa"/>
            <w:tcBorders>
              <w:top w:val="single" w:sz="4" w:space="0" w:color="000000"/>
              <w:left w:val="single" w:sz="4" w:space="0" w:color="000000"/>
              <w:bottom w:val="single" w:sz="4" w:space="0" w:color="000000"/>
            </w:tcBorders>
            <w:shd w:val="clear" w:color="auto" w:fill="auto"/>
          </w:tcPr>
          <w:p w:rsidR="00F03DE2" w:rsidRPr="00CE5D72" w:rsidRDefault="00F03DE2" w:rsidP="00C87DD5">
            <w:pPr>
              <w:spacing w:after="0" w:line="240" w:lineRule="auto"/>
              <w:rPr>
                <w:sz w:val="24"/>
                <w:szCs w:val="24"/>
                <w:lang w:val="uk-UA"/>
              </w:rPr>
            </w:pPr>
            <w:r w:rsidRPr="00CE5D72">
              <w:rPr>
                <w:sz w:val="24"/>
                <w:szCs w:val="24"/>
                <w:lang w:val="uk-UA"/>
              </w:rPr>
              <w:t>100-305</w:t>
            </w:r>
          </w:p>
        </w:tc>
        <w:tc>
          <w:tcPr>
            <w:tcW w:w="4394" w:type="dxa"/>
            <w:tcBorders>
              <w:top w:val="single" w:sz="4" w:space="0" w:color="000000"/>
              <w:left w:val="single" w:sz="4" w:space="0" w:color="000000"/>
              <w:bottom w:val="single" w:sz="4" w:space="0" w:color="000000"/>
              <w:right w:val="single" w:sz="12" w:space="0" w:color="000000"/>
            </w:tcBorders>
            <w:shd w:val="clear" w:color="auto" w:fill="auto"/>
          </w:tcPr>
          <w:p w:rsidR="00F03DE2" w:rsidRPr="00CE5D72" w:rsidRDefault="00F03DE2" w:rsidP="007C60EC">
            <w:pPr>
              <w:spacing w:after="0" w:line="240" w:lineRule="auto"/>
              <w:jc w:val="both"/>
            </w:pPr>
            <w:r w:rsidRPr="00CE5D72">
              <w:rPr>
                <w:sz w:val="24"/>
                <w:szCs w:val="24"/>
                <w:lang w:val="uk-UA"/>
              </w:rPr>
              <w:t>Протокол випробувань від акредитованої лабораторії,паспорт світильника, ТУ</w:t>
            </w:r>
          </w:p>
        </w:tc>
        <w:tc>
          <w:tcPr>
            <w:tcW w:w="4823" w:type="dxa"/>
            <w:tcBorders>
              <w:top w:val="single" w:sz="6" w:space="0" w:color="000000"/>
              <w:left w:val="single" w:sz="12" w:space="0" w:color="000000"/>
              <w:bottom w:val="single" w:sz="6" w:space="0" w:color="000000"/>
              <w:right w:val="single" w:sz="12" w:space="0" w:color="000000"/>
            </w:tcBorders>
          </w:tcPr>
          <w:p w:rsidR="00F03DE2" w:rsidRPr="00CE5D72" w:rsidRDefault="00F03DE2" w:rsidP="00C87DD5">
            <w:pPr>
              <w:spacing w:after="0" w:line="240" w:lineRule="auto"/>
              <w:rPr>
                <w:b/>
                <w:sz w:val="24"/>
                <w:szCs w:val="24"/>
                <w:lang w:val="uk-UA"/>
              </w:rPr>
            </w:pPr>
          </w:p>
        </w:tc>
      </w:tr>
      <w:tr w:rsidR="00F03DE2" w:rsidRPr="00CE5D72" w:rsidTr="00C87DD5">
        <w:tc>
          <w:tcPr>
            <w:tcW w:w="3210" w:type="dxa"/>
            <w:tcBorders>
              <w:top w:val="single" w:sz="4" w:space="0" w:color="000000"/>
              <w:left w:val="single" w:sz="4" w:space="0" w:color="000000"/>
              <w:bottom w:val="single" w:sz="4" w:space="0" w:color="000000"/>
            </w:tcBorders>
            <w:shd w:val="clear" w:color="auto" w:fill="auto"/>
            <w:vAlign w:val="center"/>
          </w:tcPr>
          <w:p w:rsidR="00F03DE2" w:rsidRPr="00CE5D72" w:rsidRDefault="00F03DE2" w:rsidP="00C87DD5">
            <w:pPr>
              <w:spacing w:after="0" w:line="240" w:lineRule="auto"/>
              <w:textAlignment w:val="baseline"/>
              <w:rPr>
                <w:sz w:val="24"/>
                <w:szCs w:val="24"/>
                <w:lang w:val="uk-UA"/>
              </w:rPr>
            </w:pPr>
            <w:r w:rsidRPr="00CE5D72">
              <w:rPr>
                <w:kern w:val="1"/>
                <w:sz w:val="24"/>
                <w:szCs w:val="24"/>
                <w:lang w:val="uk-UA"/>
              </w:rPr>
              <w:t>Номінальна частота, Гц</w:t>
            </w:r>
          </w:p>
        </w:tc>
        <w:tc>
          <w:tcPr>
            <w:tcW w:w="3288" w:type="dxa"/>
            <w:tcBorders>
              <w:top w:val="single" w:sz="4" w:space="0" w:color="000000"/>
              <w:left w:val="single" w:sz="4" w:space="0" w:color="000000"/>
              <w:bottom w:val="single" w:sz="4" w:space="0" w:color="000000"/>
            </w:tcBorders>
            <w:shd w:val="clear" w:color="auto" w:fill="auto"/>
          </w:tcPr>
          <w:p w:rsidR="00F03DE2" w:rsidRPr="00CE5D72" w:rsidRDefault="00F03DE2" w:rsidP="00C87DD5">
            <w:pPr>
              <w:spacing w:after="0" w:line="240" w:lineRule="auto"/>
              <w:rPr>
                <w:sz w:val="24"/>
                <w:szCs w:val="24"/>
                <w:lang w:val="uk-UA"/>
              </w:rPr>
            </w:pPr>
            <w:r w:rsidRPr="00CE5D72">
              <w:rPr>
                <w:sz w:val="24"/>
                <w:szCs w:val="24"/>
                <w:lang w:val="uk-UA"/>
              </w:rPr>
              <w:t>50-60</w:t>
            </w:r>
          </w:p>
        </w:tc>
        <w:tc>
          <w:tcPr>
            <w:tcW w:w="4394" w:type="dxa"/>
            <w:tcBorders>
              <w:top w:val="single" w:sz="4" w:space="0" w:color="000000"/>
              <w:left w:val="single" w:sz="4" w:space="0" w:color="000000"/>
              <w:bottom w:val="single" w:sz="4" w:space="0" w:color="000000"/>
              <w:right w:val="single" w:sz="12" w:space="0" w:color="000000"/>
            </w:tcBorders>
            <w:shd w:val="clear" w:color="auto" w:fill="auto"/>
          </w:tcPr>
          <w:p w:rsidR="00F03DE2" w:rsidRPr="00CE5D72" w:rsidRDefault="00F03DE2" w:rsidP="007C60EC">
            <w:pPr>
              <w:spacing w:after="0" w:line="240" w:lineRule="auto"/>
              <w:jc w:val="both"/>
            </w:pPr>
            <w:r w:rsidRPr="00CE5D72">
              <w:rPr>
                <w:sz w:val="24"/>
                <w:szCs w:val="24"/>
                <w:lang w:val="uk-UA"/>
              </w:rPr>
              <w:t>Протокол випробувань від акредитованої лабораторії,паспорт світильника, ТУ</w:t>
            </w:r>
          </w:p>
        </w:tc>
        <w:tc>
          <w:tcPr>
            <w:tcW w:w="4823" w:type="dxa"/>
            <w:tcBorders>
              <w:top w:val="single" w:sz="6" w:space="0" w:color="000000"/>
              <w:left w:val="single" w:sz="12" w:space="0" w:color="000000"/>
              <w:bottom w:val="single" w:sz="6" w:space="0" w:color="000000"/>
              <w:right w:val="single" w:sz="12" w:space="0" w:color="000000"/>
            </w:tcBorders>
          </w:tcPr>
          <w:p w:rsidR="00F03DE2" w:rsidRPr="00CE5D72" w:rsidRDefault="00F03DE2" w:rsidP="00C87DD5">
            <w:pPr>
              <w:spacing w:after="0" w:line="240" w:lineRule="auto"/>
              <w:rPr>
                <w:b/>
                <w:sz w:val="24"/>
                <w:szCs w:val="24"/>
                <w:lang w:val="uk-UA"/>
              </w:rPr>
            </w:pPr>
          </w:p>
        </w:tc>
      </w:tr>
      <w:tr w:rsidR="00F03DE2" w:rsidRPr="00CE5D72" w:rsidTr="00C87DD5">
        <w:tc>
          <w:tcPr>
            <w:tcW w:w="3210" w:type="dxa"/>
            <w:tcBorders>
              <w:top w:val="single" w:sz="4" w:space="0" w:color="000000"/>
              <w:left w:val="single" w:sz="4" w:space="0" w:color="000000"/>
              <w:bottom w:val="single" w:sz="4" w:space="0" w:color="000000"/>
            </w:tcBorders>
            <w:shd w:val="clear" w:color="auto" w:fill="auto"/>
            <w:vAlign w:val="center"/>
          </w:tcPr>
          <w:p w:rsidR="00F03DE2" w:rsidRPr="00CE5D72" w:rsidRDefault="00F03DE2" w:rsidP="00C87DD5">
            <w:pPr>
              <w:spacing w:after="0" w:line="240" w:lineRule="auto"/>
              <w:textAlignment w:val="baseline"/>
              <w:rPr>
                <w:sz w:val="24"/>
                <w:szCs w:val="24"/>
                <w:lang w:val="uk-UA"/>
              </w:rPr>
            </w:pPr>
            <w:r w:rsidRPr="00CE5D72">
              <w:rPr>
                <w:kern w:val="1"/>
                <w:sz w:val="24"/>
                <w:szCs w:val="24"/>
                <w:lang w:val="uk-UA"/>
              </w:rPr>
              <w:t>Коефіцієнт потужності (cos φ), не менше</w:t>
            </w:r>
          </w:p>
        </w:tc>
        <w:tc>
          <w:tcPr>
            <w:tcW w:w="3288" w:type="dxa"/>
            <w:tcBorders>
              <w:top w:val="single" w:sz="4" w:space="0" w:color="000000"/>
              <w:left w:val="single" w:sz="4" w:space="0" w:color="000000"/>
              <w:bottom w:val="single" w:sz="4" w:space="0" w:color="000000"/>
            </w:tcBorders>
            <w:shd w:val="clear" w:color="auto" w:fill="auto"/>
          </w:tcPr>
          <w:p w:rsidR="00F03DE2" w:rsidRPr="00CE5D72" w:rsidRDefault="00F03DE2" w:rsidP="00C87DD5">
            <w:pPr>
              <w:spacing w:after="0" w:line="240" w:lineRule="auto"/>
              <w:rPr>
                <w:sz w:val="24"/>
                <w:szCs w:val="24"/>
                <w:lang w:val="uk-UA"/>
              </w:rPr>
            </w:pPr>
            <w:r w:rsidRPr="00CE5D72">
              <w:rPr>
                <w:sz w:val="24"/>
                <w:szCs w:val="24"/>
                <w:lang w:val="uk-UA"/>
              </w:rPr>
              <w:t>Не менше 0,97</w:t>
            </w:r>
          </w:p>
        </w:tc>
        <w:tc>
          <w:tcPr>
            <w:tcW w:w="4394" w:type="dxa"/>
            <w:tcBorders>
              <w:top w:val="single" w:sz="4" w:space="0" w:color="000000"/>
              <w:left w:val="single" w:sz="4" w:space="0" w:color="000000"/>
              <w:bottom w:val="single" w:sz="4" w:space="0" w:color="000000"/>
              <w:right w:val="single" w:sz="12" w:space="0" w:color="000000"/>
            </w:tcBorders>
            <w:shd w:val="clear" w:color="auto" w:fill="auto"/>
          </w:tcPr>
          <w:p w:rsidR="00F03DE2" w:rsidRPr="00CE5D72" w:rsidRDefault="00F03DE2" w:rsidP="007C60EC">
            <w:pPr>
              <w:spacing w:after="0" w:line="240" w:lineRule="auto"/>
              <w:jc w:val="both"/>
            </w:pPr>
            <w:r w:rsidRPr="00CE5D72">
              <w:rPr>
                <w:sz w:val="24"/>
                <w:szCs w:val="24"/>
                <w:lang w:val="uk-UA"/>
              </w:rPr>
              <w:t>Протокол випробувань від акредитованої лабораторії та паспорт світильника</w:t>
            </w:r>
          </w:p>
        </w:tc>
        <w:tc>
          <w:tcPr>
            <w:tcW w:w="4823" w:type="dxa"/>
            <w:tcBorders>
              <w:top w:val="single" w:sz="6" w:space="0" w:color="000000"/>
              <w:left w:val="single" w:sz="12" w:space="0" w:color="000000"/>
              <w:bottom w:val="single" w:sz="6" w:space="0" w:color="000000"/>
              <w:right w:val="single" w:sz="12" w:space="0" w:color="000000"/>
            </w:tcBorders>
          </w:tcPr>
          <w:p w:rsidR="00F03DE2" w:rsidRPr="00CE5D72" w:rsidRDefault="00F03DE2" w:rsidP="00C87DD5">
            <w:pPr>
              <w:spacing w:after="0" w:line="240" w:lineRule="auto"/>
              <w:rPr>
                <w:b/>
                <w:sz w:val="24"/>
                <w:szCs w:val="24"/>
                <w:lang w:val="uk-UA"/>
              </w:rPr>
            </w:pPr>
          </w:p>
        </w:tc>
      </w:tr>
      <w:tr w:rsidR="00F03DE2" w:rsidRPr="00CE5D72" w:rsidTr="00C87DD5">
        <w:tc>
          <w:tcPr>
            <w:tcW w:w="3210" w:type="dxa"/>
            <w:tcBorders>
              <w:top w:val="single" w:sz="4" w:space="0" w:color="000000"/>
              <w:left w:val="single" w:sz="4" w:space="0" w:color="000000"/>
              <w:bottom w:val="single" w:sz="4" w:space="0" w:color="000000"/>
            </w:tcBorders>
            <w:shd w:val="clear" w:color="auto" w:fill="auto"/>
            <w:vAlign w:val="center"/>
          </w:tcPr>
          <w:p w:rsidR="00F03DE2" w:rsidRPr="00CE5D72" w:rsidRDefault="00F03DE2" w:rsidP="00C87DD5">
            <w:pPr>
              <w:spacing w:after="0" w:line="240" w:lineRule="auto"/>
              <w:textAlignment w:val="baseline"/>
              <w:rPr>
                <w:sz w:val="24"/>
                <w:szCs w:val="24"/>
                <w:lang w:val="uk-UA"/>
              </w:rPr>
            </w:pPr>
            <w:r w:rsidRPr="00CE5D72">
              <w:rPr>
                <w:kern w:val="1"/>
                <w:sz w:val="24"/>
                <w:szCs w:val="24"/>
                <w:lang w:val="uk-UA"/>
              </w:rPr>
              <w:lastRenderedPageBreak/>
              <w:t>Джерело світла</w:t>
            </w:r>
          </w:p>
        </w:tc>
        <w:tc>
          <w:tcPr>
            <w:tcW w:w="3288" w:type="dxa"/>
            <w:tcBorders>
              <w:top w:val="single" w:sz="4" w:space="0" w:color="000000"/>
              <w:left w:val="single" w:sz="4" w:space="0" w:color="000000"/>
              <w:bottom w:val="single" w:sz="4" w:space="0" w:color="000000"/>
            </w:tcBorders>
            <w:shd w:val="clear" w:color="auto" w:fill="auto"/>
          </w:tcPr>
          <w:p w:rsidR="00F03DE2" w:rsidRPr="00CE5D72" w:rsidRDefault="00F03DE2" w:rsidP="00C87DD5">
            <w:pPr>
              <w:spacing w:after="0" w:line="240" w:lineRule="auto"/>
              <w:rPr>
                <w:sz w:val="24"/>
                <w:szCs w:val="24"/>
              </w:rPr>
            </w:pPr>
            <w:r w:rsidRPr="00CE5D72">
              <w:rPr>
                <w:sz w:val="24"/>
                <w:szCs w:val="24"/>
                <w:lang w:val="uk-UA"/>
              </w:rPr>
              <w:t xml:space="preserve">Одинарна багатокристальна світлодіодна матриця </w:t>
            </w:r>
            <w:r w:rsidRPr="00CE5D72">
              <w:rPr>
                <w:sz w:val="24"/>
                <w:szCs w:val="24"/>
                <w:lang w:val="en-US"/>
              </w:rPr>
              <w:t>COB</w:t>
            </w:r>
          </w:p>
        </w:tc>
        <w:tc>
          <w:tcPr>
            <w:tcW w:w="4394" w:type="dxa"/>
            <w:tcBorders>
              <w:top w:val="single" w:sz="4" w:space="0" w:color="000000"/>
              <w:left w:val="single" w:sz="4" w:space="0" w:color="000000"/>
              <w:bottom w:val="single" w:sz="4" w:space="0" w:color="000000"/>
              <w:right w:val="single" w:sz="12" w:space="0" w:color="000000"/>
            </w:tcBorders>
            <w:shd w:val="clear" w:color="auto" w:fill="auto"/>
          </w:tcPr>
          <w:p w:rsidR="00F03DE2" w:rsidRPr="00CE5D72" w:rsidRDefault="00F03DE2" w:rsidP="007C60EC">
            <w:pPr>
              <w:spacing w:after="0" w:line="240" w:lineRule="auto"/>
              <w:jc w:val="both"/>
            </w:pPr>
            <w:r w:rsidRPr="00CE5D72">
              <w:rPr>
                <w:sz w:val="24"/>
                <w:szCs w:val="24"/>
                <w:lang w:val="uk-UA"/>
              </w:rPr>
              <w:t>Паспорт світильника</w:t>
            </w:r>
          </w:p>
        </w:tc>
        <w:tc>
          <w:tcPr>
            <w:tcW w:w="4823" w:type="dxa"/>
            <w:tcBorders>
              <w:top w:val="single" w:sz="6" w:space="0" w:color="000000"/>
              <w:left w:val="single" w:sz="12" w:space="0" w:color="000000"/>
              <w:bottom w:val="single" w:sz="6" w:space="0" w:color="000000"/>
              <w:right w:val="single" w:sz="12" w:space="0" w:color="000000"/>
            </w:tcBorders>
          </w:tcPr>
          <w:p w:rsidR="00F03DE2" w:rsidRPr="00CE5D72" w:rsidRDefault="00F03DE2" w:rsidP="00C87DD5">
            <w:pPr>
              <w:spacing w:after="0" w:line="240" w:lineRule="auto"/>
              <w:rPr>
                <w:b/>
                <w:sz w:val="24"/>
                <w:szCs w:val="24"/>
                <w:lang w:val="uk-UA"/>
              </w:rPr>
            </w:pPr>
          </w:p>
        </w:tc>
      </w:tr>
      <w:tr w:rsidR="00F03DE2" w:rsidRPr="00CE5D72" w:rsidTr="00C87DD5">
        <w:tc>
          <w:tcPr>
            <w:tcW w:w="3210" w:type="dxa"/>
            <w:tcBorders>
              <w:top w:val="single" w:sz="4" w:space="0" w:color="000000"/>
              <w:left w:val="single" w:sz="4" w:space="0" w:color="000000"/>
              <w:bottom w:val="single" w:sz="4" w:space="0" w:color="000000"/>
            </w:tcBorders>
            <w:shd w:val="clear" w:color="auto" w:fill="auto"/>
            <w:vAlign w:val="center"/>
          </w:tcPr>
          <w:p w:rsidR="00F03DE2" w:rsidRPr="00CE5D72" w:rsidRDefault="00F03DE2" w:rsidP="00C87DD5">
            <w:pPr>
              <w:spacing w:after="0" w:line="240" w:lineRule="auto"/>
              <w:textAlignment w:val="baseline"/>
              <w:rPr>
                <w:sz w:val="24"/>
                <w:szCs w:val="24"/>
                <w:lang w:val="uk-UA"/>
              </w:rPr>
            </w:pPr>
            <w:r w:rsidRPr="00CE5D72">
              <w:rPr>
                <w:kern w:val="1"/>
                <w:sz w:val="24"/>
                <w:szCs w:val="24"/>
                <w:lang w:val="uk-UA"/>
              </w:rPr>
              <w:t>Виробник світлодіодів</w:t>
            </w:r>
          </w:p>
        </w:tc>
        <w:tc>
          <w:tcPr>
            <w:tcW w:w="3288" w:type="dxa"/>
            <w:tcBorders>
              <w:top w:val="single" w:sz="4" w:space="0" w:color="000000"/>
              <w:left w:val="single" w:sz="4" w:space="0" w:color="000000"/>
              <w:bottom w:val="single" w:sz="4" w:space="0" w:color="000000"/>
            </w:tcBorders>
            <w:shd w:val="clear" w:color="auto" w:fill="auto"/>
          </w:tcPr>
          <w:p w:rsidR="00F03DE2" w:rsidRPr="00CE5D72" w:rsidRDefault="00F03DE2" w:rsidP="00C87DD5">
            <w:pPr>
              <w:spacing w:after="0" w:line="240" w:lineRule="auto"/>
              <w:rPr>
                <w:sz w:val="24"/>
                <w:szCs w:val="24"/>
                <w:lang w:val="uk-UA"/>
              </w:rPr>
            </w:pPr>
            <w:r w:rsidRPr="00CE5D72">
              <w:rPr>
                <w:sz w:val="24"/>
                <w:szCs w:val="24"/>
                <w:lang w:val="uk-UA"/>
              </w:rPr>
              <w:t xml:space="preserve">Світлодіоди відомих світових виробників: </w:t>
            </w:r>
            <w:r w:rsidRPr="00CE5D72">
              <w:rPr>
                <w:sz w:val="24"/>
                <w:szCs w:val="24"/>
                <w:lang w:val="en-US"/>
              </w:rPr>
              <w:t>Cree</w:t>
            </w:r>
            <w:r w:rsidRPr="00CE5D72">
              <w:rPr>
                <w:sz w:val="24"/>
                <w:szCs w:val="24"/>
                <w:lang w:val="uk-UA"/>
              </w:rPr>
              <w:t>,</w:t>
            </w:r>
            <w:r w:rsidRPr="00CE5D72">
              <w:rPr>
                <w:sz w:val="24"/>
                <w:szCs w:val="24"/>
                <w:lang w:val="en-US"/>
              </w:rPr>
              <w:t>Osram</w:t>
            </w:r>
            <w:r w:rsidRPr="00CE5D72">
              <w:rPr>
                <w:sz w:val="24"/>
                <w:szCs w:val="24"/>
                <w:lang w:val="uk-UA"/>
              </w:rPr>
              <w:t>,</w:t>
            </w:r>
            <w:r w:rsidRPr="00CE5D72">
              <w:rPr>
                <w:sz w:val="24"/>
                <w:szCs w:val="24"/>
                <w:lang w:val="en-US"/>
              </w:rPr>
              <w:t>Seoul</w:t>
            </w:r>
            <w:r w:rsidRPr="00CE5D72">
              <w:rPr>
                <w:sz w:val="24"/>
                <w:szCs w:val="24"/>
                <w:lang w:val="uk-UA"/>
              </w:rPr>
              <w:t>,</w:t>
            </w:r>
            <w:r w:rsidRPr="00CE5D72">
              <w:rPr>
                <w:sz w:val="24"/>
                <w:szCs w:val="24"/>
                <w:lang w:val="en-US"/>
              </w:rPr>
              <w:t>Philips</w:t>
            </w:r>
          </w:p>
        </w:tc>
        <w:tc>
          <w:tcPr>
            <w:tcW w:w="4394" w:type="dxa"/>
            <w:tcBorders>
              <w:top w:val="single" w:sz="4" w:space="0" w:color="000000"/>
              <w:left w:val="single" w:sz="4" w:space="0" w:color="000000"/>
              <w:bottom w:val="single" w:sz="4" w:space="0" w:color="000000"/>
              <w:right w:val="single" w:sz="12" w:space="0" w:color="000000"/>
            </w:tcBorders>
            <w:shd w:val="clear" w:color="auto" w:fill="auto"/>
          </w:tcPr>
          <w:p w:rsidR="00F03DE2" w:rsidRPr="00CE5D72" w:rsidRDefault="00F03DE2" w:rsidP="007C60EC">
            <w:pPr>
              <w:spacing w:after="0" w:line="240" w:lineRule="auto"/>
              <w:jc w:val="both"/>
              <w:rPr>
                <w:lang w:val="uk-UA"/>
              </w:rPr>
            </w:pPr>
            <w:r w:rsidRPr="00CE5D72">
              <w:rPr>
                <w:sz w:val="24"/>
                <w:szCs w:val="24"/>
                <w:lang w:val="uk-UA"/>
              </w:rPr>
              <w:t xml:space="preserve">Паспорт </w:t>
            </w:r>
            <w:r w:rsidRPr="00CE5D72">
              <w:rPr>
                <w:color w:val="000000"/>
                <w:sz w:val="24"/>
                <w:szCs w:val="24"/>
                <w:lang w:val="uk-UA"/>
              </w:rPr>
              <w:t>світильника</w:t>
            </w:r>
          </w:p>
        </w:tc>
        <w:tc>
          <w:tcPr>
            <w:tcW w:w="4823" w:type="dxa"/>
            <w:tcBorders>
              <w:top w:val="single" w:sz="6" w:space="0" w:color="000000"/>
              <w:left w:val="single" w:sz="12" w:space="0" w:color="000000"/>
              <w:bottom w:val="single" w:sz="6" w:space="0" w:color="000000"/>
              <w:right w:val="single" w:sz="12" w:space="0" w:color="000000"/>
            </w:tcBorders>
          </w:tcPr>
          <w:p w:rsidR="00F03DE2" w:rsidRPr="00CE5D72" w:rsidRDefault="00F03DE2" w:rsidP="00C87DD5">
            <w:pPr>
              <w:spacing w:after="0" w:line="240" w:lineRule="auto"/>
              <w:rPr>
                <w:b/>
                <w:sz w:val="24"/>
                <w:szCs w:val="24"/>
                <w:lang w:val="uk-UA"/>
              </w:rPr>
            </w:pPr>
          </w:p>
        </w:tc>
      </w:tr>
      <w:tr w:rsidR="00F03DE2" w:rsidRPr="00CE5D72" w:rsidTr="00C87DD5">
        <w:tc>
          <w:tcPr>
            <w:tcW w:w="3210" w:type="dxa"/>
            <w:tcBorders>
              <w:top w:val="single" w:sz="4" w:space="0" w:color="000000"/>
              <w:left w:val="single" w:sz="4" w:space="0" w:color="000000"/>
              <w:bottom w:val="single" w:sz="4" w:space="0" w:color="000000"/>
            </w:tcBorders>
            <w:shd w:val="clear" w:color="auto" w:fill="auto"/>
            <w:vAlign w:val="center"/>
          </w:tcPr>
          <w:p w:rsidR="00F03DE2" w:rsidRPr="00CE5D72" w:rsidRDefault="00F03DE2" w:rsidP="00C87DD5">
            <w:pPr>
              <w:spacing w:after="0" w:line="240" w:lineRule="auto"/>
              <w:textAlignment w:val="baseline"/>
              <w:rPr>
                <w:sz w:val="24"/>
                <w:szCs w:val="24"/>
                <w:shd w:val="clear" w:color="auto" w:fill="FFFF00"/>
                <w:lang w:val="uk-UA"/>
              </w:rPr>
            </w:pPr>
            <w:r w:rsidRPr="00CE5D72">
              <w:rPr>
                <w:kern w:val="1"/>
                <w:sz w:val="24"/>
                <w:szCs w:val="24"/>
                <w:lang w:val="uk-UA"/>
              </w:rPr>
              <w:t>Вимоги до захисту від ушкоджень світлодіодів та оптичних елементів (матеріал розсіювача)</w:t>
            </w:r>
          </w:p>
        </w:tc>
        <w:tc>
          <w:tcPr>
            <w:tcW w:w="3288" w:type="dxa"/>
            <w:tcBorders>
              <w:top w:val="single" w:sz="4" w:space="0" w:color="000000"/>
              <w:left w:val="single" w:sz="4" w:space="0" w:color="000000"/>
              <w:bottom w:val="single" w:sz="4" w:space="0" w:color="000000"/>
            </w:tcBorders>
            <w:shd w:val="clear" w:color="auto" w:fill="auto"/>
          </w:tcPr>
          <w:p w:rsidR="00F03DE2" w:rsidRPr="00CE5D72" w:rsidRDefault="00F03DE2" w:rsidP="00C87DD5">
            <w:pPr>
              <w:spacing w:after="0" w:line="240" w:lineRule="auto"/>
              <w:rPr>
                <w:color w:val="000000"/>
                <w:sz w:val="24"/>
                <w:szCs w:val="24"/>
                <w:lang w:val="uk-UA"/>
              </w:rPr>
            </w:pPr>
            <w:r w:rsidRPr="00CE5D72">
              <w:rPr>
                <w:color w:val="000000"/>
                <w:sz w:val="24"/>
                <w:szCs w:val="24"/>
                <w:lang w:val="uk-UA"/>
              </w:rPr>
              <w:t>Одинична лінза з ударостійкого боросилікатного скла з необхідними діаграмами кривих сили світла</w:t>
            </w:r>
          </w:p>
        </w:tc>
        <w:tc>
          <w:tcPr>
            <w:tcW w:w="4394" w:type="dxa"/>
            <w:tcBorders>
              <w:top w:val="single" w:sz="4" w:space="0" w:color="000000"/>
              <w:left w:val="single" w:sz="4" w:space="0" w:color="000000"/>
              <w:bottom w:val="single" w:sz="4" w:space="0" w:color="000000"/>
              <w:right w:val="single" w:sz="12" w:space="0" w:color="000000"/>
            </w:tcBorders>
            <w:shd w:val="clear" w:color="auto" w:fill="auto"/>
          </w:tcPr>
          <w:p w:rsidR="00F03DE2" w:rsidRPr="00CE5D72" w:rsidRDefault="00F03DE2" w:rsidP="007C60EC">
            <w:pPr>
              <w:spacing w:after="0" w:line="240" w:lineRule="auto"/>
              <w:jc w:val="both"/>
            </w:pPr>
            <w:r w:rsidRPr="00CE5D72">
              <w:rPr>
                <w:sz w:val="24"/>
                <w:szCs w:val="24"/>
                <w:lang w:val="uk-UA"/>
              </w:rPr>
              <w:t>Паспорт світильника</w:t>
            </w:r>
          </w:p>
        </w:tc>
        <w:tc>
          <w:tcPr>
            <w:tcW w:w="4823" w:type="dxa"/>
            <w:tcBorders>
              <w:top w:val="single" w:sz="6" w:space="0" w:color="000000"/>
              <w:left w:val="single" w:sz="12" w:space="0" w:color="000000"/>
              <w:bottom w:val="single" w:sz="6" w:space="0" w:color="000000"/>
              <w:right w:val="single" w:sz="12" w:space="0" w:color="000000"/>
            </w:tcBorders>
          </w:tcPr>
          <w:p w:rsidR="00F03DE2" w:rsidRPr="00CE5D72" w:rsidRDefault="00F03DE2" w:rsidP="00C87DD5">
            <w:pPr>
              <w:spacing w:after="0" w:line="240" w:lineRule="auto"/>
              <w:rPr>
                <w:b/>
                <w:sz w:val="24"/>
                <w:szCs w:val="24"/>
                <w:lang w:val="uk-UA"/>
              </w:rPr>
            </w:pPr>
          </w:p>
        </w:tc>
      </w:tr>
      <w:tr w:rsidR="00F03DE2" w:rsidRPr="00CE5D72" w:rsidTr="00C87DD5">
        <w:tc>
          <w:tcPr>
            <w:tcW w:w="3210" w:type="dxa"/>
            <w:tcBorders>
              <w:top w:val="single" w:sz="4" w:space="0" w:color="000000"/>
              <w:left w:val="single" w:sz="4" w:space="0" w:color="000000"/>
              <w:bottom w:val="single" w:sz="4" w:space="0" w:color="000000"/>
            </w:tcBorders>
            <w:shd w:val="clear" w:color="auto" w:fill="auto"/>
            <w:vAlign w:val="center"/>
          </w:tcPr>
          <w:p w:rsidR="00F03DE2" w:rsidRPr="00CE5D72" w:rsidRDefault="00F03DE2" w:rsidP="00C87DD5">
            <w:pPr>
              <w:spacing w:after="0" w:line="240" w:lineRule="auto"/>
              <w:textAlignment w:val="baseline"/>
              <w:rPr>
                <w:sz w:val="24"/>
                <w:szCs w:val="24"/>
                <w:lang w:val="uk-UA"/>
              </w:rPr>
            </w:pPr>
            <w:r w:rsidRPr="00CE5D72">
              <w:rPr>
                <w:kern w:val="1"/>
                <w:sz w:val="24"/>
                <w:szCs w:val="24"/>
                <w:lang w:val="uk-UA"/>
              </w:rPr>
              <w:t>Тип кривої сили світла (КСС), градусів</w:t>
            </w:r>
          </w:p>
        </w:tc>
        <w:tc>
          <w:tcPr>
            <w:tcW w:w="3288" w:type="dxa"/>
            <w:tcBorders>
              <w:top w:val="single" w:sz="4" w:space="0" w:color="000000"/>
              <w:left w:val="single" w:sz="4" w:space="0" w:color="000000"/>
              <w:bottom w:val="single" w:sz="4" w:space="0" w:color="000000"/>
            </w:tcBorders>
            <w:shd w:val="clear" w:color="auto" w:fill="auto"/>
          </w:tcPr>
          <w:p w:rsidR="00F03DE2" w:rsidRPr="00CE5D72" w:rsidRDefault="00F03DE2" w:rsidP="00C87DD5">
            <w:pPr>
              <w:spacing w:after="0" w:line="240" w:lineRule="auto"/>
              <w:rPr>
                <w:sz w:val="24"/>
                <w:szCs w:val="24"/>
                <w:lang w:val="uk-UA"/>
              </w:rPr>
            </w:pPr>
            <w:r w:rsidRPr="00CE5D72">
              <w:rPr>
                <w:sz w:val="24"/>
                <w:szCs w:val="24"/>
                <w:lang w:val="uk-UA"/>
              </w:rPr>
              <w:t>Згідно світлотехнічного розрахунку</w:t>
            </w:r>
          </w:p>
        </w:tc>
        <w:tc>
          <w:tcPr>
            <w:tcW w:w="4394" w:type="dxa"/>
            <w:tcBorders>
              <w:top w:val="single" w:sz="4" w:space="0" w:color="000000"/>
              <w:left w:val="single" w:sz="4" w:space="0" w:color="000000"/>
              <w:bottom w:val="single" w:sz="4" w:space="0" w:color="000000"/>
              <w:right w:val="single" w:sz="12" w:space="0" w:color="000000"/>
            </w:tcBorders>
            <w:shd w:val="clear" w:color="auto" w:fill="auto"/>
          </w:tcPr>
          <w:p w:rsidR="00F03DE2" w:rsidRPr="00CE5D72" w:rsidRDefault="00F03DE2" w:rsidP="007C60EC">
            <w:pPr>
              <w:spacing w:after="0" w:line="240" w:lineRule="auto"/>
              <w:jc w:val="both"/>
              <w:rPr>
                <w:color w:val="000000"/>
                <w:lang w:val="uk-UA"/>
              </w:rPr>
            </w:pPr>
            <w:r w:rsidRPr="00CE5D72">
              <w:rPr>
                <w:color w:val="000000"/>
                <w:sz w:val="24"/>
                <w:szCs w:val="24"/>
                <w:lang w:val="uk-UA"/>
              </w:rPr>
              <w:t xml:space="preserve">Протокол випробувань від акредитованої лабораторії, паспорт світильника, </w:t>
            </w:r>
            <w:r w:rsidRPr="00CE5D72">
              <w:rPr>
                <w:color w:val="000000"/>
                <w:sz w:val="24"/>
                <w:szCs w:val="24"/>
                <w:lang w:val="en-US"/>
              </w:rPr>
              <w:t>IES</w:t>
            </w:r>
            <w:r w:rsidR="00C63DF1" w:rsidRPr="00CE5D72">
              <w:rPr>
                <w:color w:val="000000"/>
                <w:sz w:val="24"/>
                <w:szCs w:val="24"/>
                <w:lang w:val="uk-UA"/>
              </w:rPr>
              <w:t>-файл</w:t>
            </w:r>
          </w:p>
        </w:tc>
        <w:tc>
          <w:tcPr>
            <w:tcW w:w="4823" w:type="dxa"/>
            <w:tcBorders>
              <w:top w:val="single" w:sz="6" w:space="0" w:color="000000"/>
              <w:left w:val="single" w:sz="12" w:space="0" w:color="000000"/>
              <w:bottom w:val="single" w:sz="6" w:space="0" w:color="000000"/>
              <w:right w:val="single" w:sz="12" w:space="0" w:color="000000"/>
            </w:tcBorders>
          </w:tcPr>
          <w:p w:rsidR="00F03DE2" w:rsidRPr="00CE5D72" w:rsidRDefault="00F03DE2" w:rsidP="00C87DD5">
            <w:pPr>
              <w:spacing w:after="0" w:line="240" w:lineRule="auto"/>
              <w:rPr>
                <w:b/>
                <w:sz w:val="24"/>
                <w:szCs w:val="24"/>
                <w:lang w:val="uk-UA"/>
              </w:rPr>
            </w:pPr>
          </w:p>
        </w:tc>
      </w:tr>
      <w:tr w:rsidR="00F03DE2" w:rsidRPr="00CE5D72" w:rsidTr="00C87DD5">
        <w:tc>
          <w:tcPr>
            <w:tcW w:w="3210" w:type="dxa"/>
            <w:tcBorders>
              <w:top w:val="single" w:sz="4" w:space="0" w:color="000000"/>
              <w:left w:val="single" w:sz="4" w:space="0" w:color="000000"/>
              <w:bottom w:val="single" w:sz="4" w:space="0" w:color="000000"/>
            </w:tcBorders>
            <w:shd w:val="clear" w:color="auto" w:fill="auto"/>
            <w:vAlign w:val="center"/>
          </w:tcPr>
          <w:p w:rsidR="00F03DE2" w:rsidRPr="00CE5D72" w:rsidRDefault="00C53B9B" w:rsidP="00C53B9B">
            <w:pPr>
              <w:spacing w:after="0" w:line="240" w:lineRule="auto"/>
              <w:textAlignment w:val="baseline"/>
              <w:rPr>
                <w:sz w:val="24"/>
                <w:szCs w:val="24"/>
                <w:lang w:val="uk-UA"/>
              </w:rPr>
            </w:pPr>
            <w:r w:rsidRPr="00CE5D72">
              <w:rPr>
                <w:kern w:val="1"/>
                <w:sz w:val="24"/>
                <w:szCs w:val="24"/>
                <w:lang w:val="uk-UA"/>
              </w:rPr>
              <w:t xml:space="preserve">Індекс кольоропередачі, </w:t>
            </w:r>
            <w:r w:rsidRPr="00CE5D72">
              <w:rPr>
                <w:kern w:val="1"/>
                <w:sz w:val="24"/>
                <w:szCs w:val="24"/>
                <w:lang w:val="en-US"/>
              </w:rPr>
              <w:t>RA</w:t>
            </w:r>
            <w:r w:rsidR="00F03DE2" w:rsidRPr="00CE5D72">
              <w:rPr>
                <w:kern w:val="1"/>
                <w:sz w:val="24"/>
                <w:szCs w:val="24"/>
                <w:lang w:val="uk-UA"/>
              </w:rPr>
              <w:t xml:space="preserve">, </w:t>
            </w:r>
          </w:p>
        </w:tc>
        <w:tc>
          <w:tcPr>
            <w:tcW w:w="3288" w:type="dxa"/>
            <w:tcBorders>
              <w:top w:val="single" w:sz="4" w:space="0" w:color="000000"/>
              <w:left w:val="single" w:sz="4" w:space="0" w:color="000000"/>
              <w:bottom w:val="single" w:sz="4" w:space="0" w:color="000000"/>
            </w:tcBorders>
            <w:shd w:val="clear" w:color="auto" w:fill="auto"/>
          </w:tcPr>
          <w:p w:rsidR="00F03DE2" w:rsidRPr="00CE5D72" w:rsidRDefault="00C53B9B" w:rsidP="00C87DD5">
            <w:pPr>
              <w:spacing w:after="0" w:line="240" w:lineRule="auto"/>
              <w:rPr>
                <w:sz w:val="24"/>
                <w:szCs w:val="24"/>
                <w:shd w:val="clear" w:color="auto" w:fill="FFFF00"/>
                <w:lang w:val="uk-UA"/>
              </w:rPr>
            </w:pPr>
            <w:r w:rsidRPr="00CE5D72">
              <w:rPr>
                <w:kern w:val="1"/>
                <w:sz w:val="24"/>
                <w:szCs w:val="24"/>
                <w:lang w:val="uk-UA"/>
              </w:rPr>
              <w:t>не менше</w:t>
            </w:r>
            <w:r w:rsidR="00F03DE2" w:rsidRPr="00CE5D72">
              <w:rPr>
                <w:sz w:val="24"/>
                <w:szCs w:val="24"/>
                <w:lang w:val="uk-UA"/>
              </w:rPr>
              <w:t>70</w:t>
            </w:r>
          </w:p>
        </w:tc>
        <w:tc>
          <w:tcPr>
            <w:tcW w:w="4394" w:type="dxa"/>
            <w:tcBorders>
              <w:top w:val="single" w:sz="4" w:space="0" w:color="000000"/>
              <w:left w:val="single" w:sz="4" w:space="0" w:color="000000"/>
              <w:bottom w:val="single" w:sz="4" w:space="0" w:color="000000"/>
              <w:right w:val="single" w:sz="12" w:space="0" w:color="000000"/>
            </w:tcBorders>
            <w:shd w:val="clear" w:color="auto" w:fill="auto"/>
          </w:tcPr>
          <w:p w:rsidR="00F03DE2" w:rsidRPr="00CE5D72" w:rsidRDefault="00F03DE2" w:rsidP="007C60EC">
            <w:pPr>
              <w:spacing w:after="0" w:line="240" w:lineRule="auto"/>
              <w:jc w:val="both"/>
            </w:pPr>
            <w:r w:rsidRPr="00CE5D72">
              <w:rPr>
                <w:sz w:val="24"/>
                <w:szCs w:val="24"/>
                <w:lang w:val="uk-UA"/>
              </w:rPr>
              <w:t xml:space="preserve">Протокол випробувань від </w:t>
            </w:r>
            <w:r w:rsidR="00461290" w:rsidRPr="00CE5D72">
              <w:rPr>
                <w:sz w:val="24"/>
                <w:szCs w:val="24"/>
                <w:lang w:val="uk-UA"/>
              </w:rPr>
              <w:t>акредитованої лабораторії, п</w:t>
            </w:r>
            <w:r w:rsidRPr="00CE5D72">
              <w:rPr>
                <w:sz w:val="24"/>
                <w:szCs w:val="24"/>
                <w:lang w:val="uk-UA"/>
              </w:rPr>
              <w:t xml:space="preserve">аспорт світильника, </w:t>
            </w:r>
          </w:p>
        </w:tc>
        <w:tc>
          <w:tcPr>
            <w:tcW w:w="4823" w:type="dxa"/>
            <w:tcBorders>
              <w:top w:val="single" w:sz="6" w:space="0" w:color="000000"/>
              <w:left w:val="single" w:sz="12" w:space="0" w:color="000000"/>
              <w:bottom w:val="single" w:sz="6" w:space="0" w:color="000000"/>
              <w:right w:val="single" w:sz="12" w:space="0" w:color="000000"/>
            </w:tcBorders>
          </w:tcPr>
          <w:p w:rsidR="00F03DE2" w:rsidRPr="00CE5D72" w:rsidRDefault="00F03DE2" w:rsidP="00C87DD5">
            <w:pPr>
              <w:spacing w:after="0" w:line="240" w:lineRule="auto"/>
              <w:rPr>
                <w:b/>
                <w:sz w:val="24"/>
                <w:szCs w:val="24"/>
                <w:lang w:val="uk-UA"/>
              </w:rPr>
            </w:pPr>
          </w:p>
        </w:tc>
      </w:tr>
      <w:tr w:rsidR="00F03DE2" w:rsidRPr="00CE5D72" w:rsidTr="00C87DD5">
        <w:tc>
          <w:tcPr>
            <w:tcW w:w="3210" w:type="dxa"/>
            <w:tcBorders>
              <w:top w:val="single" w:sz="4" w:space="0" w:color="000000"/>
              <w:left w:val="single" w:sz="4" w:space="0" w:color="000000"/>
              <w:bottom w:val="single" w:sz="4" w:space="0" w:color="000000"/>
            </w:tcBorders>
            <w:shd w:val="clear" w:color="auto" w:fill="auto"/>
            <w:vAlign w:val="center"/>
          </w:tcPr>
          <w:p w:rsidR="00F03DE2" w:rsidRPr="00CE5D72" w:rsidRDefault="00F03DE2" w:rsidP="00C87DD5">
            <w:pPr>
              <w:spacing w:after="0" w:line="240" w:lineRule="auto"/>
              <w:textAlignment w:val="baseline"/>
              <w:rPr>
                <w:sz w:val="24"/>
                <w:szCs w:val="24"/>
              </w:rPr>
            </w:pPr>
            <w:r w:rsidRPr="00CE5D72">
              <w:rPr>
                <w:kern w:val="1"/>
                <w:sz w:val="24"/>
                <w:szCs w:val="24"/>
                <w:lang w:val="uk-UA"/>
              </w:rPr>
              <w:t>Колірна температура, К</w:t>
            </w:r>
          </w:p>
        </w:tc>
        <w:tc>
          <w:tcPr>
            <w:tcW w:w="3288" w:type="dxa"/>
            <w:tcBorders>
              <w:top w:val="single" w:sz="4" w:space="0" w:color="000000"/>
              <w:left w:val="single" w:sz="4" w:space="0" w:color="000000"/>
              <w:bottom w:val="single" w:sz="4" w:space="0" w:color="000000"/>
            </w:tcBorders>
            <w:shd w:val="clear" w:color="auto" w:fill="auto"/>
          </w:tcPr>
          <w:p w:rsidR="00F03DE2" w:rsidRPr="00CE5D72" w:rsidRDefault="00F03DE2" w:rsidP="00C87DD5">
            <w:pPr>
              <w:spacing w:after="0" w:line="240" w:lineRule="auto"/>
              <w:rPr>
                <w:sz w:val="24"/>
                <w:szCs w:val="24"/>
                <w:lang w:val="uk-UA"/>
              </w:rPr>
            </w:pPr>
            <w:r w:rsidRPr="00CE5D72">
              <w:rPr>
                <w:sz w:val="24"/>
                <w:szCs w:val="24"/>
                <w:lang w:val="uk-UA"/>
              </w:rPr>
              <w:t xml:space="preserve">4 </w:t>
            </w:r>
            <w:r w:rsidRPr="00CE5D72">
              <w:rPr>
                <w:sz w:val="24"/>
                <w:szCs w:val="24"/>
                <w:lang w:val="en-US"/>
              </w:rPr>
              <w:t>75</w:t>
            </w:r>
            <w:r w:rsidRPr="00CE5D72">
              <w:rPr>
                <w:sz w:val="24"/>
                <w:szCs w:val="24"/>
                <w:lang w:val="uk-UA"/>
              </w:rPr>
              <w:t>0-5 100</w:t>
            </w:r>
          </w:p>
        </w:tc>
        <w:tc>
          <w:tcPr>
            <w:tcW w:w="4394" w:type="dxa"/>
            <w:tcBorders>
              <w:top w:val="single" w:sz="4" w:space="0" w:color="000000"/>
              <w:left w:val="single" w:sz="4" w:space="0" w:color="000000"/>
              <w:bottom w:val="single" w:sz="4" w:space="0" w:color="000000"/>
              <w:right w:val="single" w:sz="12" w:space="0" w:color="000000"/>
            </w:tcBorders>
            <w:shd w:val="clear" w:color="auto" w:fill="auto"/>
          </w:tcPr>
          <w:p w:rsidR="00F03DE2" w:rsidRPr="00CE5D72" w:rsidRDefault="00F03DE2" w:rsidP="007C60EC">
            <w:pPr>
              <w:spacing w:after="0" w:line="240" w:lineRule="auto"/>
              <w:jc w:val="both"/>
            </w:pPr>
            <w:r w:rsidRPr="00CE5D72">
              <w:rPr>
                <w:sz w:val="24"/>
                <w:szCs w:val="24"/>
                <w:lang w:val="uk-UA"/>
              </w:rPr>
              <w:t>Протокол випробувань від акредитованої лабо</w:t>
            </w:r>
            <w:r w:rsidR="00461290" w:rsidRPr="00CE5D72">
              <w:rPr>
                <w:sz w:val="24"/>
                <w:szCs w:val="24"/>
                <w:lang w:val="uk-UA"/>
              </w:rPr>
              <w:t>раторії, п</w:t>
            </w:r>
            <w:r w:rsidR="0080281E" w:rsidRPr="00CE5D72">
              <w:rPr>
                <w:sz w:val="24"/>
                <w:szCs w:val="24"/>
                <w:lang w:val="uk-UA"/>
              </w:rPr>
              <w:t>аспорт світильника</w:t>
            </w:r>
          </w:p>
        </w:tc>
        <w:tc>
          <w:tcPr>
            <w:tcW w:w="4823" w:type="dxa"/>
            <w:tcBorders>
              <w:top w:val="single" w:sz="6" w:space="0" w:color="000000"/>
              <w:left w:val="single" w:sz="12" w:space="0" w:color="000000"/>
              <w:bottom w:val="single" w:sz="6" w:space="0" w:color="000000"/>
              <w:right w:val="single" w:sz="12" w:space="0" w:color="000000"/>
            </w:tcBorders>
          </w:tcPr>
          <w:p w:rsidR="00F03DE2" w:rsidRPr="00CE5D72" w:rsidRDefault="00F03DE2" w:rsidP="00C87DD5">
            <w:pPr>
              <w:spacing w:after="0" w:line="240" w:lineRule="auto"/>
              <w:rPr>
                <w:b/>
                <w:sz w:val="24"/>
                <w:szCs w:val="24"/>
                <w:lang w:val="uk-UA"/>
              </w:rPr>
            </w:pPr>
          </w:p>
        </w:tc>
      </w:tr>
      <w:tr w:rsidR="00F03DE2" w:rsidRPr="00CE5D72" w:rsidTr="00C87DD5">
        <w:tc>
          <w:tcPr>
            <w:tcW w:w="3210" w:type="dxa"/>
            <w:tcBorders>
              <w:top w:val="single" w:sz="4" w:space="0" w:color="000000"/>
              <w:left w:val="single" w:sz="4" w:space="0" w:color="000000"/>
              <w:bottom w:val="single" w:sz="4" w:space="0" w:color="000000"/>
            </w:tcBorders>
            <w:shd w:val="clear" w:color="auto" w:fill="auto"/>
            <w:vAlign w:val="center"/>
          </w:tcPr>
          <w:p w:rsidR="00F03DE2" w:rsidRPr="00CE5D72" w:rsidRDefault="00F03DE2" w:rsidP="00C87DD5">
            <w:pPr>
              <w:spacing w:after="0" w:line="240" w:lineRule="auto"/>
              <w:textAlignment w:val="baseline"/>
              <w:rPr>
                <w:sz w:val="24"/>
                <w:szCs w:val="24"/>
                <w:lang w:val="uk-UA"/>
              </w:rPr>
            </w:pPr>
            <w:r w:rsidRPr="00CE5D72">
              <w:rPr>
                <w:kern w:val="1"/>
                <w:sz w:val="24"/>
                <w:szCs w:val="24"/>
                <w:lang w:val="uk-UA"/>
              </w:rPr>
              <w:t>Ступінь захисту корпусу світильника, не менше</w:t>
            </w:r>
          </w:p>
        </w:tc>
        <w:tc>
          <w:tcPr>
            <w:tcW w:w="3288" w:type="dxa"/>
            <w:tcBorders>
              <w:top w:val="single" w:sz="4" w:space="0" w:color="000000"/>
              <w:left w:val="single" w:sz="4" w:space="0" w:color="000000"/>
              <w:bottom w:val="single" w:sz="4" w:space="0" w:color="000000"/>
            </w:tcBorders>
            <w:shd w:val="clear" w:color="auto" w:fill="auto"/>
          </w:tcPr>
          <w:p w:rsidR="00F03DE2" w:rsidRPr="00CE5D72" w:rsidRDefault="00F03DE2" w:rsidP="00C87DD5">
            <w:pPr>
              <w:spacing w:after="0" w:line="240" w:lineRule="auto"/>
              <w:rPr>
                <w:sz w:val="24"/>
                <w:szCs w:val="24"/>
                <w:lang w:val="uk-UA"/>
              </w:rPr>
            </w:pPr>
            <w:r w:rsidRPr="00CE5D72">
              <w:rPr>
                <w:sz w:val="24"/>
                <w:szCs w:val="24"/>
                <w:lang w:val="uk-UA"/>
              </w:rPr>
              <w:t>Не менше ІР 67</w:t>
            </w:r>
          </w:p>
        </w:tc>
        <w:tc>
          <w:tcPr>
            <w:tcW w:w="4394" w:type="dxa"/>
            <w:tcBorders>
              <w:top w:val="single" w:sz="4" w:space="0" w:color="000000"/>
              <w:left w:val="single" w:sz="4" w:space="0" w:color="000000"/>
              <w:bottom w:val="single" w:sz="4" w:space="0" w:color="000000"/>
              <w:right w:val="single" w:sz="12" w:space="0" w:color="000000"/>
            </w:tcBorders>
            <w:shd w:val="clear" w:color="auto" w:fill="auto"/>
          </w:tcPr>
          <w:p w:rsidR="00F03DE2" w:rsidRPr="00CE5D72" w:rsidRDefault="0080281E" w:rsidP="007C60EC">
            <w:pPr>
              <w:spacing w:after="0" w:line="240" w:lineRule="auto"/>
              <w:jc w:val="both"/>
            </w:pPr>
            <w:r w:rsidRPr="00CE5D72">
              <w:rPr>
                <w:sz w:val="24"/>
                <w:szCs w:val="24"/>
                <w:lang w:val="uk-UA"/>
              </w:rPr>
              <w:t>Паспорт світильника</w:t>
            </w:r>
          </w:p>
        </w:tc>
        <w:tc>
          <w:tcPr>
            <w:tcW w:w="4823" w:type="dxa"/>
            <w:tcBorders>
              <w:top w:val="single" w:sz="6" w:space="0" w:color="000000"/>
              <w:left w:val="single" w:sz="12" w:space="0" w:color="000000"/>
              <w:bottom w:val="single" w:sz="6" w:space="0" w:color="000000"/>
              <w:right w:val="single" w:sz="12" w:space="0" w:color="000000"/>
            </w:tcBorders>
          </w:tcPr>
          <w:p w:rsidR="00F03DE2" w:rsidRPr="00CE5D72" w:rsidRDefault="00F03DE2" w:rsidP="00C87DD5">
            <w:pPr>
              <w:spacing w:after="0" w:line="240" w:lineRule="auto"/>
              <w:rPr>
                <w:b/>
                <w:sz w:val="24"/>
                <w:szCs w:val="24"/>
                <w:lang w:val="uk-UA"/>
              </w:rPr>
            </w:pPr>
          </w:p>
        </w:tc>
      </w:tr>
      <w:tr w:rsidR="00F03DE2" w:rsidRPr="00CE5D72" w:rsidTr="00C87DD5">
        <w:tc>
          <w:tcPr>
            <w:tcW w:w="3210" w:type="dxa"/>
            <w:tcBorders>
              <w:top w:val="single" w:sz="4" w:space="0" w:color="000000"/>
              <w:left w:val="single" w:sz="4" w:space="0" w:color="000000"/>
              <w:bottom w:val="single" w:sz="4" w:space="0" w:color="000000"/>
            </w:tcBorders>
            <w:shd w:val="clear" w:color="auto" w:fill="auto"/>
            <w:vAlign w:val="center"/>
          </w:tcPr>
          <w:p w:rsidR="00F03DE2" w:rsidRPr="00CE5D72" w:rsidRDefault="00F03DE2" w:rsidP="00C87DD5">
            <w:pPr>
              <w:spacing w:after="0" w:line="240" w:lineRule="auto"/>
              <w:textAlignment w:val="baseline"/>
              <w:rPr>
                <w:sz w:val="24"/>
                <w:szCs w:val="24"/>
                <w:lang w:val="uk-UA"/>
              </w:rPr>
            </w:pPr>
            <w:r w:rsidRPr="00CE5D72">
              <w:rPr>
                <w:kern w:val="1"/>
                <w:sz w:val="24"/>
                <w:szCs w:val="24"/>
                <w:lang w:val="uk-UA"/>
              </w:rPr>
              <w:t>Коефіцієнт пульсацій світлового потоку, не більше,%</w:t>
            </w:r>
          </w:p>
        </w:tc>
        <w:tc>
          <w:tcPr>
            <w:tcW w:w="3288" w:type="dxa"/>
            <w:tcBorders>
              <w:top w:val="single" w:sz="4" w:space="0" w:color="000000"/>
              <w:left w:val="single" w:sz="4" w:space="0" w:color="000000"/>
              <w:bottom w:val="single" w:sz="4" w:space="0" w:color="000000"/>
            </w:tcBorders>
            <w:shd w:val="clear" w:color="auto" w:fill="auto"/>
          </w:tcPr>
          <w:p w:rsidR="00F03DE2" w:rsidRPr="00CE5D72" w:rsidRDefault="00F03DE2" w:rsidP="00C87DD5">
            <w:pPr>
              <w:spacing w:after="0" w:line="240" w:lineRule="auto"/>
              <w:rPr>
                <w:sz w:val="24"/>
                <w:szCs w:val="24"/>
                <w:lang w:val="uk-UA"/>
              </w:rPr>
            </w:pPr>
            <w:r w:rsidRPr="00CE5D72">
              <w:rPr>
                <w:sz w:val="24"/>
                <w:szCs w:val="24"/>
                <w:lang w:val="uk-UA"/>
              </w:rPr>
              <w:t>Не більше 1</w:t>
            </w:r>
          </w:p>
        </w:tc>
        <w:tc>
          <w:tcPr>
            <w:tcW w:w="4394" w:type="dxa"/>
            <w:tcBorders>
              <w:top w:val="single" w:sz="4" w:space="0" w:color="000000"/>
              <w:left w:val="single" w:sz="4" w:space="0" w:color="000000"/>
              <w:bottom w:val="single" w:sz="4" w:space="0" w:color="000000"/>
              <w:right w:val="single" w:sz="12" w:space="0" w:color="000000"/>
            </w:tcBorders>
            <w:shd w:val="clear" w:color="auto" w:fill="auto"/>
          </w:tcPr>
          <w:p w:rsidR="00F03DE2" w:rsidRPr="00CE5D72" w:rsidRDefault="00F03DE2" w:rsidP="007C60EC">
            <w:pPr>
              <w:spacing w:after="0" w:line="240" w:lineRule="auto"/>
              <w:jc w:val="both"/>
            </w:pPr>
            <w:r w:rsidRPr="00CE5D72">
              <w:rPr>
                <w:sz w:val="24"/>
                <w:szCs w:val="24"/>
                <w:lang w:val="uk-UA"/>
              </w:rPr>
              <w:t>Протокол випробувань від акредитованої лабораторії та паспорт світильника</w:t>
            </w:r>
          </w:p>
        </w:tc>
        <w:tc>
          <w:tcPr>
            <w:tcW w:w="4823" w:type="dxa"/>
            <w:tcBorders>
              <w:top w:val="single" w:sz="6" w:space="0" w:color="000000"/>
              <w:left w:val="single" w:sz="12" w:space="0" w:color="000000"/>
              <w:bottom w:val="single" w:sz="6" w:space="0" w:color="000000"/>
              <w:right w:val="single" w:sz="12" w:space="0" w:color="000000"/>
            </w:tcBorders>
          </w:tcPr>
          <w:p w:rsidR="00F03DE2" w:rsidRPr="00CE5D72" w:rsidRDefault="00F03DE2" w:rsidP="00C87DD5">
            <w:pPr>
              <w:spacing w:after="0" w:line="240" w:lineRule="auto"/>
              <w:rPr>
                <w:b/>
                <w:sz w:val="24"/>
                <w:szCs w:val="24"/>
                <w:lang w:val="uk-UA"/>
              </w:rPr>
            </w:pPr>
          </w:p>
        </w:tc>
      </w:tr>
      <w:tr w:rsidR="00F03DE2" w:rsidRPr="00CE5D72" w:rsidTr="00C87DD5">
        <w:tc>
          <w:tcPr>
            <w:tcW w:w="3210" w:type="dxa"/>
            <w:tcBorders>
              <w:top w:val="single" w:sz="4" w:space="0" w:color="000000"/>
              <w:left w:val="single" w:sz="4" w:space="0" w:color="000000"/>
              <w:bottom w:val="single" w:sz="4" w:space="0" w:color="000000"/>
            </w:tcBorders>
            <w:shd w:val="clear" w:color="auto" w:fill="auto"/>
            <w:vAlign w:val="center"/>
          </w:tcPr>
          <w:p w:rsidR="00F03DE2" w:rsidRPr="00CE5D72" w:rsidRDefault="00F03DE2" w:rsidP="00C87DD5">
            <w:pPr>
              <w:spacing w:after="0" w:line="240" w:lineRule="auto"/>
              <w:textAlignment w:val="baseline"/>
              <w:rPr>
                <w:sz w:val="24"/>
                <w:szCs w:val="24"/>
                <w:lang w:val="uk-UA"/>
              </w:rPr>
            </w:pPr>
            <w:r w:rsidRPr="00CE5D72">
              <w:rPr>
                <w:kern w:val="1"/>
                <w:sz w:val="24"/>
                <w:szCs w:val="24"/>
                <w:lang w:val="uk-UA"/>
              </w:rPr>
              <w:t>Діапазон робочих температур °С</w:t>
            </w:r>
          </w:p>
        </w:tc>
        <w:tc>
          <w:tcPr>
            <w:tcW w:w="3288" w:type="dxa"/>
            <w:tcBorders>
              <w:top w:val="single" w:sz="4" w:space="0" w:color="000000"/>
              <w:left w:val="single" w:sz="4" w:space="0" w:color="000000"/>
              <w:bottom w:val="single" w:sz="4" w:space="0" w:color="000000"/>
            </w:tcBorders>
            <w:shd w:val="clear" w:color="auto" w:fill="auto"/>
          </w:tcPr>
          <w:p w:rsidR="00F03DE2" w:rsidRPr="00CE5D72" w:rsidRDefault="00F03DE2" w:rsidP="00C87DD5">
            <w:pPr>
              <w:spacing w:after="0" w:line="240" w:lineRule="auto"/>
              <w:rPr>
                <w:sz w:val="24"/>
                <w:szCs w:val="24"/>
                <w:lang w:val="uk-UA"/>
              </w:rPr>
            </w:pPr>
            <w:r w:rsidRPr="00CE5D72">
              <w:rPr>
                <w:sz w:val="24"/>
                <w:szCs w:val="24"/>
                <w:lang w:val="uk-UA"/>
              </w:rPr>
              <w:t>-40/+60</w:t>
            </w:r>
          </w:p>
        </w:tc>
        <w:tc>
          <w:tcPr>
            <w:tcW w:w="4394" w:type="dxa"/>
            <w:tcBorders>
              <w:top w:val="single" w:sz="4" w:space="0" w:color="000000"/>
              <w:left w:val="single" w:sz="4" w:space="0" w:color="000000"/>
              <w:bottom w:val="single" w:sz="4" w:space="0" w:color="000000"/>
              <w:right w:val="single" w:sz="12" w:space="0" w:color="000000"/>
            </w:tcBorders>
            <w:shd w:val="clear" w:color="auto" w:fill="auto"/>
          </w:tcPr>
          <w:p w:rsidR="00F03DE2" w:rsidRPr="00CE5D72" w:rsidRDefault="0080281E" w:rsidP="007C60EC">
            <w:pPr>
              <w:spacing w:after="0" w:line="240" w:lineRule="auto"/>
              <w:jc w:val="both"/>
            </w:pPr>
            <w:r w:rsidRPr="00CE5D72">
              <w:rPr>
                <w:sz w:val="24"/>
                <w:szCs w:val="24"/>
                <w:lang w:val="uk-UA"/>
              </w:rPr>
              <w:t>Паспорт світильника,</w:t>
            </w:r>
          </w:p>
        </w:tc>
        <w:tc>
          <w:tcPr>
            <w:tcW w:w="4823" w:type="dxa"/>
            <w:tcBorders>
              <w:top w:val="single" w:sz="6" w:space="0" w:color="000000"/>
              <w:left w:val="single" w:sz="12" w:space="0" w:color="000000"/>
              <w:bottom w:val="single" w:sz="6" w:space="0" w:color="000000"/>
              <w:right w:val="single" w:sz="12" w:space="0" w:color="000000"/>
            </w:tcBorders>
          </w:tcPr>
          <w:p w:rsidR="00F03DE2" w:rsidRPr="00CE5D72" w:rsidRDefault="00F03DE2" w:rsidP="00C87DD5">
            <w:pPr>
              <w:spacing w:after="0" w:line="240" w:lineRule="auto"/>
              <w:rPr>
                <w:b/>
                <w:sz w:val="24"/>
                <w:szCs w:val="24"/>
                <w:lang w:val="uk-UA"/>
              </w:rPr>
            </w:pPr>
          </w:p>
        </w:tc>
      </w:tr>
      <w:tr w:rsidR="00F03DE2" w:rsidRPr="00CE5D72" w:rsidTr="00C87DD5">
        <w:tc>
          <w:tcPr>
            <w:tcW w:w="3210" w:type="dxa"/>
            <w:tcBorders>
              <w:top w:val="single" w:sz="4" w:space="0" w:color="000000"/>
              <w:left w:val="single" w:sz="4" w:space="0" w:color="000000"/>
              <w:bottom w:val="single" w:sz="4" w:space="0" w:color="000000"/>
            </w:tcBorders>
            <w:shd w:val="clear" w:color="auto" w:fill="auto"/>
            <w:vAlign w:val="center"/>
          </w:tcPr>
          <w:p w:rsidR="00F03DE2" w:rsidRPr="00CE5D72" w:rsidRDefault="00F03DE2" w:rsidP="00C87DD5">
            <w:pPr>
              <w:spacing w:after="0" w:line="240" w:lineRule="auto"/>
              <w:textAlignment w:val="baseline"/>
              <w:rPr>
                <w:kern w:val="1"/>
                <w:sz w:val="24"/>
                <w:szCs w:val="24"/>
                <w:lang w:val="uk-UA"/>
              </w:rPr>
            </w:pPr>
            <w:r w:rsidRPr="00CE5D72">
              <w:rPr>
                <w:kern w:val="1"/>
                <w:sz w:val="24"/>
                <w:szCs w:val="24"/>
                <w:lang w:val="uk-UA"/>
              </w:rPr>
              <w:t>Вид кліматичного виконання</w:t>
            </w:r>
          </w:p>
        </w:tc>
        <w:tc>
          <w:tcPr>
            <w:tcW w:w="3288" w:type="dxa"/>
            <w:tcBorders>
              <w:top w:val="single" w:sz="4" w:space="0" w:color="000000"/>
              <w:left w:val="single" w:sz="4" w:space="0" w:color="000000"/>
              <w:bottom w:val="single" w:sz="4" w:space="0" w:color="000000"/>
            </w:tcBorders>
            <w:shd w:val="clear" w:color="auto" w:fill="auto"/>
          </w:tcPr>
          <w:p w:rsidR="00F03DE2" w:rsidRPr="00CE5D72" w:rsidRDefault="00F03DE2" w:rsidP="00C87DD5">
            <w:pPr>
              <w:spacing w:after="0" w:line="240" w:lineRule="auto"/>
              <w:rPr>
                <w:sz w:val="24"/>
                <w:szCs w:val="24"/>
                <w:lang w:val="uk-UA"/>
              </w:rPr>
            </w:pPr>
            <w:r w:rsidRPr="00CE5D72">
              <w:rPr>
                <w:sz w:val="24"/>
                <w:szCs w:val="24"/>
                <w:lang w:val="uk-UA"/>
              </w:rPr>
              <w:t>У1</w:t>
            </w:r>
          </w:p>
        </w:tc>
        <w:tc>
          <w:tcPr>
            <w:tcW w:w="4394" w:type="dxa"/>
            <w:tcBorders>
              <w:top w:val="single" w:sz="4" w:space="0" w:color="000000"/>
              <w:left w:val="single" w:sz="4" w:space="0" w:color="000000"/>
              <w:bottom w:val="single" w:sz="4" w:space="0" w:color="000000"/>
              <w:right w:val="single" w:sz="12" w:space="0" w:color="000000"/>
            </w:tcBorders>
            <w:shd w:val="clear" w:color="auto" w:fill="auto"/>
          </w:tcPr>
          <w:p w:rsidR="00F03DE2" w:rsidRPr="00CE5D72" w:rsidRDefault="00F03DE2" w:rsidP="007C60EC">
            <w:pPr>
              <w:spacing w:after="0" w:line="240" w:lineRule="auto"/>
              <w:jc w:val="both"/>
              <w:rPr>
                <w:sz w:val="24"/>
                <w:szCs w:val="24"/>
                <w:lang w:val="uk-UA"/>
              </w:rPr>
            </w:pPr>
            <w:r w:rsidRPr="00CE5D72">
              <w:rPr>
                <w:sz w:val="24"/>
                <w:szCs w:val="24"/>
                <w:lang w:val="uk-UA"/>
              </w:rPr>
              <w:t>паспорт світильника</w:t>
            </w:r>
          </w:p>
        </w:tc>
        <w:tc>
          <w:tcPr>
            <w:tcW w:w="4823" w:type="dxa"/>
            <w:tcBorders>
              <w:top w:val="single" w:sz="6" w:space="0" w:color="000000"/>
              <w:left w:val="single" w:sz="12" w:space="0" w:color="000000"/>
              <w:bottom w:val="single" w:sz="6" w:space="0" w:color="000000"/>
              <w:right w:val="single" w:sz="12" w:space="0" w:color="000000"/>
            </w:tcBorders>
          </w:tcPr>
          <w:p w:rsidR="00F03DE2" w:rsidRPr="00CE5D72" w:rsidRDefault="00F03DE2" w:rsidP="00C87DD5">
            <w:pPr>
              <w:spacing w:after="0" w:line="240" w:lineRule="auto"/>
              <w:rPr>
                <w:b/>
                <w:sz w:val="24"/>
                <w:szCs w:val="24"/>
                <w:lang w:val="uk-UA"/>
              </w:rPr>
            </w:pPr>
          </w:p>
        </w:tc>
      </w:tr>
      <w:tr w:rsidR="00F03DE2" w:rsidRPr="00CE5D72" w:rsidTr="00C87DD5">
        <w:tc>
          <w:tcPr>
            <w:tcW w:w="3210" w:type="dxa"/>
            <w:tcBorders>
              <w:top w:val="single" w:sz="4" w:space="0" w:color="000000"/>
              <w:left w:val="single" w:sz="4" w:space="0" w:color="000000"/>
              <w:bottom w:val="single" w:sz="4" w:space="0" w:color="000000"/>
            </w:tcBorders>
            <w:shd w:val="clear" w:color="auto" w:fill="auto"/>
            <w:vAlign w:val="center"/>
          </w:tcPr>
          <w:p w:rsidR="00F03DE2" w:rsidRPr="00CE5D72" w:rsidRDefault="00F03DE2" w:rsidP="00C87DD5">
            <w:pPr>
              <w:spacing w:after="0" w:line="240" w:lineRule="auto"/>
              <w:textAlignment w:val="baseline"/>
              <w:rPr>
                <w:sz w:val="24"/>
                <w:szCs w:val="24"/>
                <w:lang w:val="uk-UA"/>
              </w:rPr>
            </w:pPr>
            <w:r w:rsidRPr="00CE5D72">
              <w:rPr>
                <w:kern w:val="1"/>
                <w:sz w:val="24"/>
                <w:szCs w:val="24"/>
                <w:lang w:val="uk-UA"/>
              </w:rPr>
              <w:t>Блок живлення, розташування</w:t>
            </w:r>
          </w:p>
        </w:tc>
        <w:tc>
          <w:tcPr>
            <w:tcW w:w="3288" w:type="dxa"/>
            <w:tcBorders>
              <w:top w:val="single" w:sz="4" w:space="0" w:color="000000"/>
              <w:left w:val="single" w:sz="4" w:space="0" w:color="000000"/>
              <w:bottom w:val="single" w:sz="4" w:space="0" w:color="000000"/>
            </w:tcBorders>
            <w:shd w:val="clear" w:color="auto" w:fill="auto"/>
          </w:tcPr>
          <w:p w:rsidR="00F03DE2" w:rsidRPr="00CE5D72" w:rsidRDefault="00F03DE2" w:rsidP="00C87DD5">
            <w:pPr>
              <w:spacing w:after="0" w:line="240" w:lineRule="auto"/>
              <w:rPr>
                <w:sz w:val="24"/>
                <w:szCs w:val="24"/>
                <w:lang w:val="uk-UA"/>
              </w:rPr>
            </w:pPr>
            <w:r w:rsidRPr="00CE5D72">
              <w:rPr>
                <w:sz w:val="24"/>
                <w:szCs w:val="24"/>
                <w:lang w:val="uk-UA"/>
              </w:rPr>
              <w:t>Захист від короткого замикання, перенапруги, перегріву, відновлення автоматичне після усунення несправності. Блок живлення не може бути в окремому корпусі</w:t>
            </w:r>
          </w:p>
        </w:tc>
        <w:tc>
          <w:tcPr>
            <w:tcW w:w="4394" w:type="dxa"/>
            <w:tcBorders>
              <w:top w:val="single" w:sz="4" w:space="0" w:color="000000"/>
              <w:left w:val="single" w:sz="4" w:space="0" w:color="000000"/>
              <w:bottom w:val="single" w:sz="4" w:space="0" w:color="000000"/>
              <w:right w:val="single" w:sz="12" w:space="0" w:color="000000"/>
            </w:tcBorders>
            <w:shd w:val="clear" w:color="auto" w:fill="auto"/>
          </w:tcPr>
          <w:p w:rsidR="00F03DE2" w:rsidRPr="00CE5D72" w:rsidRDefault="00F03DE2" w:rsidP="007C60EC">
            <w:pPr>
              <w:spacing w:after="0" w:line="240" w:lineRule="auto"/>
              <w:jc w:val="both"/>
              <w:rPr>
                <w:color w:val="000000"/>
              </w:rPr>
            </w:pPr>
            <w:r w:rsidRPr="00CE5D72">
              <w:rPr>
                <w:sz w:val="24"/>
                <w:szCs w:val="24"/>
                <w:lang w:val="uk-UA"/>
              </w:rPr>
              <w:t>Паспорт світильника</w:t>
            </w:r>
          </w:p>
        </w:tc>
        <w:tc>
          <w:tcPr>
            <w:tcW w:w="4823" w:type="dxa"/>
            <w:tcBorders>
              <w:top w:val="single" w:sz="6" w:space="0" w:color="000000"/>
              <w:left w:val="single" w:sz="12" w:space="0" w:color="000000"/>
              <w:bottom w:val="single" w:sz="6" w:space="0" w:color="000000"/>
              <w:right w:val="single" w:sz="12" w:space="0" w:color="000000"/>
            </w:tcBorders>
          </w:tcPr>
          <w:p w:rsidR="00F03DE2" w:rsidRPr="00CE5D72" w:rsidRDefault="00F03DE2" w:rsidP="00C87DD5">
            <w:pPr>
              <w:spacing w:after="0" w:line="240" w:lineRule="auto"/>
              <w:rPr>
                <w:b/>
                <w:sz w:val="24"/>
                <w:szCs w:val="24"/>
                <w:lang w:val="uk-UA"/>
              </w:rPr>
            </w:pPr>
          </w:p>
        </w:tc>
      </w:tr>
      <w:tr w:rsidR="00F03DE2" w:rsidRPr="00CE5D72" w:rsidTr="00C87DD5">
        <w:tc>
          <w:tcPr>
            <w:tcW w:w="3210" w:type="dxa"/>
            <w:tcBorders>
              <w:top w:val="single" w:sz="4" w:space="0" w:color="000000"/>
              <w:left w:val="single" w:sz="4" w:space="0" w:color="000000"/>
              <w:bottom w:val="single" w:sz="4" w:space="0" w:color="000000"/>
            </w:tcBorders>
            <w:shd w:val="clear" w:color="auto" w:fill="auto"/>
            <w:vAlign w:val="center"/>
          </w:tcPr>
          <w:p w:rsidR="00F03DE2" w:rsidRPr="00CE5D72" w:rsidRDefault="00F03DE2" w:rsidP="00C87DD5">
            <w:pPr>
              <w:spacing w:after="0" w:line="240" w:lineRule="auto"/>
              <w:textAlignment w:val="baseline"/>
              <w:rPr>
                <w:color w:val="000000"/>
                <w:sz w:val="24"/>
                <w:szCs w:val="24"/>
                <w:lang w:val="uk-UA"/>
              </w:rPr>
            </w:pPr>
            <w:r w:rsidRPr="00CE5D72">
              <w:rPr>
                <w:color w:val="000000"/>
                <w:sz w:val="24"/>
                <w:szCs w:val="24"/>
                <w:lang w:val="uk-UA"/>
              </w:rPr>
              <w:lastRenderedPageBreak/>
              <w:t>Гальванічна розв’язка</w:t>
            </w:r>
          </w:p>
        </w:tc>
        <w:tc>
          <w:tcPr>
            <w:tcW w:w="3288" w:type="dxa"/>
            <w:tcBorders>
              <w:top w:val="single" w:sz="4" w:space="0" w:color="000000"/>
              <w:left w:val="single" w:sz="4" w:space="0" w:color="000000"/>
              <w:bottom w:val="single" w:sz="4" w:space="0" w:color="000000"/>
            </w:tcBorders>
            <w:shd w:val="clear" w:color="auto" w:fill="auto"/>
          </w:tcPr>
          <w:p w:rsidR="00F03DE2" w:rsidRPr="00CE5D72" w:rsidRDefault="00F03DE2" w:rsidP="00C87DD5">
            <w:pPr>
              <w:spacing w:after="0" w:line="240" w:lineRule="auto"/>
              <w:rPr>
                <w:color w:val="000000"/>
                <w:sz w:val="24"/>
                <w:szCs w:val="24"/>
                <w:lang w:val="uk-UA"/>
              </w:rPr>
            </w:pPr>
            <w:r w:rsidRPr="00CE5D72">
              <w:rPr>
                <w:color w:val="000000"/>
                <w:sz w:val="24"/>
                <w:szCs w:val="24"/>
                <w:lang w:val="uk-UA"/>
              </w:rPr>
              <w:t>Наявність гальванічної розв’язки із джерелом живлення змінного струму</w:t>
            </w:r>
          </w:p>
        </w:tc>
        <w:tc>
          <w:tcPr>
            <w:tcW w:w="4394" w:type="dxa"/>
            <w:tcBorders>
              <w:top w:val="single" w:sz="4" w:space="0" w:color="000000"/>
              <w:left w:val="single" w:sz="4" w:space="0" w:color="000000"/>
              <w:bottom w:val="single" w:sz="4" w:space="0" w:color="000000"/>
              <w:right w:val="single" w:sz="12" w:space="0" w:color="000000"/>
            </w:tcBorders>
            <w:shd w:val="clear" w:color="auto" w:fill="auto"/>
          </w:tcPr>
          <w:p w:rsidR="00F03DE2" w:rsidRPr="00CE5D72" w:rsidRDefault="00F03DE2" w:rsidP="007C60EC">
            <w:pPr>
              <w:spacing w:after="0" w:line="240" w:lineRule="auto"/>
              <w:jc w:val="both"/>
              <w:rPr>
                <w:color w:val="000000"/>
                <w:sz w:val="24"/>
                <w:szCs w:val="24"/>
                <w:lang w:val="uk-UA"/>
              </w:rPr>
            </w:pPr>
            <w:r w:rsidRPr="00CE5D72">
              <w:rPr>
                <w:color w:val="000000"/>
                <w:sz w:val="24"/>
                <w:szCs w:val="24"/>
                <w:lang w:val="uk-UA"/>
              </w:rPr>
              <w:t>паспорт світильника</w:t>
            </w:r>
          </w:p>
        </w:tc>
        <w:tc>
          <w:tcPr>
            <w:tcW w:w="4823" w:type="dxa"/>
            <w:tcBorders>
              <w:top w:val="single" w:sz="6" w:space="0" w:color="000000"/>
              <w:left w:val="single" w:sz="12" w:space="0" w:color="000000"/>
              <w:bottom w:val="single" w:sz="6" w:space="0" w:color="000000"/>
              <w:right w:val="single" w:sz="12" w:space="0" w:color="000000"/>
            </w:tcBorders>
          </w:tcPr>
          <w:p w:rsidR="00F03DE2" w:rsidRPr="00CE5D72" w:rsidRDefault="00F03DE2" w:rsidP="00C87DD5">
            <w:pPr>
              <w:snapToGrid w:val="0"/>
              <w:spacing w:after="0" w:line="240" w:lineRule="auto"/>
              <w:rPr>
                <w:b/>
                <w:sz w:val="24"/>
                <w:szCs w:val="24"/>
                <w:lang w:val="uk-UA"/>
              </w:rPr>
            </w:pPr>
          </w:p>
        </w:tc>
      </w:tr>
      <w:tr w:rsidR="00F03DE2" w:rsidRPr="00CE5D72" w:rsidTr="00C87DD5">
        <w:tc>
          <w:tcPr>
            <w:tcW w:w="3210" w:type="dxa"/>
            <w:tcBorders>
              <w:top w:val="single" w:sz="4" w:space="0" w:color="000000"/>
              <w:left w:val="single" w:sz="4" w:space="0" w:color="000000"/>
              <w:bottom w:val="single" w:sz="4" w:space="0" w:color="000000"/>
            </w:tcBorders>
            <w:shd w:val="clear" w:color="auto" w:fill="auto"/>
            <w:vAlign w:val="center"/>
          </w:tcPr>
          <w:p w:rsidR="00F03DE2" w:rsidRPr="00CE5D72" w:rsidRDefault="00F03DE2" w:rsidP="00C87DD5">
            <w:pPr>
              <w:spacing w:after="0" w:line="240" w:lineRule="auto"/>
              <w:textAlignment w:val="baseline"/>
              <w:rPr>
                <w:sz w:val="24"/>
                <w:szCs w:val="24"/>
                <w:lang w:val="uk-UA"/>
              </w:rPr>
            </w:pPr>
            <w:r w:rsidRPr="00CE5D72">
              <w:rPr>
                <w:kern w:val="1"/>
                <w:sz w:val="24"/>
                <w:szCs w:val="24"/>
                <w:lang w:val="uk-UA"/>
              </w:rPr>
              <w:t>Імпульсна напруга не менше, кВ</w:t>
            </w:r>
          </w:p>
        </w:tc>
        <w:tc>
          <w:tcPr>
            <w:tcW w:w="3288" w:type="dxa"/>
            <w:tcBorders>
              <w:top w:val="single" w:sz="4" w:space="0" w:color="000000"/>
              <w:left w:val="single" w:sz="4" w:space="0" w:color="000000"/>
              <w:bottom w:val="single" w:sz="4" w:space="0" w:color="000000"/>
            </w:tcBorders>
            <w:shd w:val="clear" w:color="auto" w:fill="auto"/>
          </w:tcPr>
          <w:p w:rsidR="00F03DE2" w:rsidRPr="00CE5D72" w:rsidRDefault="00F03DE2" w:rsidP="00C87DD5">
            <w:pPr>
              <w:spacing w:after="0" w:line="240" w:lineRule="auto"/>
              <w:rPr>
                <w:sz w:val="24"/>
                <w:szCs w:val="24"/>
                <w:lang w:val="uk-UA"/>
              </w:rPr>
            </w:pPr>
            <w:r w:rsidRPr="00CE5D72">
              <w:rPr>
                <w:sz w:val="24"/>
                <w:szCs w:val="24"/>
                <w:lang w:val="uk-UA"/>
              </w:rPr>
              <w:t>Не менше 3,70</w:t>
            </w:r>
          </w:p>
        </w:tc>
        <w:tc>
          <w:tcPr>
            <w:tcW w:w="4394" w:type="dxa"/>
            <w:tcBorders>
              <w:top w:val="single" w:sz="4" w:space="0" w:color="000000"/>
              <w:left w:val="single" w:sz="4" w:space="0" w:color="000000"/>
              <w:bottom w:val="single" w:sz="4" w:space="0" w:color="000000"/>
              <w:right w:val="single" w:sz="12" w:space="0" w:color="000000"/>
            </w:tcBorders>
            <w:shd w:val="clear" w:color="auto" w:fill="auto"/>
          </w:tcPr>
          <w:p w:rsidR="00F03DE2" w:rsidRPr="00CE5D72" w:rsidRDefault="00F03DE2" w:rsidP="007C60EC">
            <w:pPr>
              <w:spacing w:after="0" w:line="240" w:lineRule="auto"/>
              <w:jc w:val="both"/>
            </w:pPr>
            <w:r w:rsidRPr="00CE5D72">
              <w:rPr>
                <w:sz w:val="24"/>
                <w:szCs w:val="24"/>
                <w:lang w:val="uk-UA"/>
              </w:rPr>
              <w:t>Паспорт світильника</w:t>
            </w:r>
          </w:p>
        </w:tc>
        <w:tc>
          <w:tcPr>
            <w:tcW w:w="4823" w:type="dxa"/>
            <w:tcBorders>
              <w:top w:val="single" w:sz="6" w:space="0" w:color="000000"/>
              <w:left w:val="single" w:sz="12" w:space="0" w:color="000000"/>
              <w:bottom w:val="single" w:sz="6" w:space="0" w:color="000000"/>
              <w:right w:val="single" w:sz="12" w:space="0" w:color="000000"/>
            </w:tcBorders>
          </w:tcPr>
          <w:p w:rsidR="00F03DE2" w:rsidRPr="00CE5D72" w:rsidRDefault="00F03DE2" w:rsidP="00C87DD5">
            <w:pPr>
              <w:spacing w:after="0" w:line="240" w:lineRule="auto"/>
              <w:rPr>
                <w:b/>
                <w:lang w:val="uk-UA"/>
              </w:rPr>
            </w:pPr>
          </w:p>
        </w:tc>
      </w:tr>
      <w:tr w:rsidR="00F03DE2" w:rsidRPr="00CE5D72" w:rsidTr="00C87DD5">
        <w:tc>
          <w:tcPr>
            <w:tcW w:w="3210" w:type="dxa"/>
            <w:tcBorders>
              <w:top w:val="single" w:sz="4" w:space="0" w:color="000000"/>
              <w:left w:val="single" w:sz="4" w:space="0" w:color="000000"/>
              <w:bottom w:val="single" w:sz="4" w:space="0" w:color="000000"/>
            </w:tcBorders>
            <w:shd w:val="clear" w:color="auto" w:fill="auto"/>
            <w:vAlign w:val="center"/>
          </w:tcPr>
          <w:p w:rsidR="00F03DE2" w:rsidRPr="00CE5D72" w:rsidRDefault="00F03DE2" w:rsidP="00C87DD5">
            <w:pPr>
              <w:spacing w:after="0" w:line="240" w:lineRule="auto"/>
              <w:textAlignment w:val="baseline"/>
              <w:rPr>
                <w:sz w:val="24"/>
                <w:szCs w:val="24"/>
                <w:lang w:val="uk-UA"/>
              </w:rPr>
            </w:pPr>
            <w:r w:rsidRPr="00CE5D72">
              <w:rPr>
                <w:kern w:val="1"/>
                <w:sz w:val="24"/>
                <w:szCs w:val="24"/>
                <w:lang w:val="uk-UA"/>
              </w:rPr>
              <w:t>Виробник блоку живлення</w:t>
            </w:r>
          </w:p>
        </w:tc>
        <w:tc>
          <w:tcPr>
            <w:tcW w:w="3288" w:type="dxa"/>
            <w:tcBorders>
              <w:top w:val="single" w:sz="4" w:space="0" w:color="000000"/>
              <w:left w:val="single" w:sz="4" w:space="0" w:color="000000"/>
              <w:bottom w:val="single" w:sz="4" w:space="0" w:color="000000"/>
            </w:tcBorders>
            <w:shd w:val="clear" w:color="auto" w:fill="auto"/>
          </w:tcPr>
          <w:p w:rsidR="00F03DE2" w:rsidRPr="00CE5D72" w:rsidRDefault="00F03DE2" w:rsidP="00C87DD5">
            <w:pPr>
              <w:spacing w:after="0" w:line="240" w:lineRule="auto"/>
              <w:rPr>
                <w:sz w:val="24"/>
                <w:szCs w:val="24"/>
                <w:lang w:val="uk-UA"/>
              </w:rPr>
            </w:pPr>
            <w:r w:rsidRPr="00CE5D72">
              <w:rPr>
                <w:sz w:val="24"/>
                <w:szCs w:val="24"/>
                <w:lang w:val="uk-UA"/>
              </w:rPr>
              <w:t xml:space="preserve">Блок живлення від відомого світового виробника </w:t>
            </w:r>
            <w:r w:rsidRPr="00CE5D72">
              <w:rPr>
                <w:sz w:val="24"/>
                <w:szCs w:val="24"/>
                <w:lang w:val="en-US"/>
              </w:rPr>
              <w:t>Philips</w:t>
            </w:r>
            <w:r w:rsidRPr="00CE5D72">
              <w:rPr>
                <w:sz w:val="24"/>
                <w:szCs w:val="24"/>
                <w:lang w:val="uk-UA"/>
              </w:rPr>
              <w:t>,</w:t>
            </w:r>
            <w:r w:rsidRPr="00CE5D72">
              <w:rPr>
                <w:sz w:val="24"/>
                <w:szCs w:val="24"/>
                <w:lang w:val="en-US"/>
              </w:rPr>
              <w:t>MeanWell</w:t>
            </w:r>
          </w:p>
        </w:tc>
        <w:tc>
          <w:tcPr>
            <w:tcW w:w="4394" w:type="dxa"/>
            <w:tcBorders>
              <w:top w:val="single" w:sz="4" w:space="0" w:color="000000"/>
              <w:left w:val="single" w:sz="4" w:space="0" w:color="000000"/>
              <w:bottom w:val="single" w:sz="4" w:space="0" w:color="000000"/>
              <w:right w:val="single" w:sz="12" w:space="0" w:color="000000"/>
            </w:tcBorders>
            <w:shd w:val="clear" w:color="auto" w:fill="auto"/>
          </w:tcPr>
          <w:p w:rsidR="00F03DE2" w:rsidRPr="00CE5D72" w:rsidRDefault="00F03DE2" w:rsidP="007C60EC">
            <w:pPr>
              <w:spacing w:after="0" w:line="240" w:lineRule="auto"/>
              <w:jc w:val="both"/>
              <w:rPr>
                <w:lang w:val="uk-UA"/>
              </w:rPr>
            </w:pPr>
            <w:r w:rsidRPr="00CE5D72">
              <w:rPr>
                <w:sz w:val="24"/>
                <w:szCs w:val="24"/>
                <w:lang w:val="uk-UA"/>
              </w:rPr>
              <w:t>Паспорт світильника</w:t>
            </w:r>
          </w:p>
        </w:tc>
        <w:tc>
          <w:tcPr>
            <w:tcW w:w="4823" w:type="dxa"/>
            <w:tcBorders>
              <w:top w:val="single" w:sz="6" w:space="0" w:color="000000"/>
              <w:left w:val="single" w:sz="12" w:space="0" w:color="000000"/>
              <w:bottom w:val="single" w:sz="6" w:space="0" w:color="000000"/>
              <w:right w:val="single" w:sz="12" w:space="0" w:color="000000"/>
            </w:tcBorders>
          </w:tcPr>
          <w:p w:rsidR="00F03DE2" w:rsidRPr="00CE5D72" w:rsidRDefault="00F03DE2" w:rsidP="00C87DD5">
            <w:pPr>
              <w:spacing w:after="0" w:line="240" w:lineRule="auto"/>
              <w:rPr>
                <w:b/>
                <w:sz w:val="24"/>
                <w:szCs w:val="24"/>
                <w:lang w:val="uk-UA"/>
              </w:rPr>
            </w:pPr>
          </w:p>
        </w:tc>
      </w:tr>
      <w:tr w:rsidR="00F03DE2" w:rsidRPr="00CE5D72" w:rsidTr="00C87DD5">
        <w:tc>
          <w:tcPr>
            <w:tcW w:w="3210" w:type="dxa"/>
            <w:tcBorders>
              <w:top w:val="single" w:sz="4" w:space="0" w:color="000000"/>
              <w:left w:val="single" w:sz="4" w:space="0" w:color="000000"/>
              <w:bottom w:val="single" w:sz="4" w:space="0" w:color="000000"/>
            </w:tcBorders>
            <w:shd w:val="clear" w:color="auto" w:fill="auto"/>
            <w:vAlign w:val="center"/>
          </w:tcPr>
          <w:p w:rsidR="00F03DE2" w:rsidRPr="00CE5D72" w:rsidRDefault="00F03DE2" w:rsidP="00C87DD5">
            <w:pPr>
              <w:spacing w:after="0" w:line="240" w:lineRule="auto"/>
              <w:textAlignment w:val="baseline"/>
              <w:rPr>
                <w:lang w:val="uk-UA"/>
              </w:rPr>
            </w:pPr>
            <w:r w:rsidRPr="00CE5D72">
              <w:rPr>
                <w:kern w:val="1"/>
                <w:sz w:val="24"/>
                <w:szCs w:val="24"/>
                <w:lang w:val="uk-UA"/>
              </w:rPr>
              <w:t>Корпус-радіатор</w:t>
            </w:r>
          </w:p>
        </w:tc>
        <w:tc>
          <w:tcPr>
            <w:tcW w:w="3288" w:type="dxa"/>
            <w:tcBorders>
              <w:top w:val="single" w:sz="4" w:space="0" w:color="000000"/>
              <w:left w:val="single" w:sz="4" w:space="0" w:color="000000"/>
              <w:bottom w:val="single" w:sz="4" w:space="0" w:color="000000"/>
            </w:tcBorders>
            <w:shd w:val="clear" w:color="auto" w:fill="auto"/>
          </w:tcPr>
          <w:p w:rsidR="00F03DE2" w:rsidRPr="00CE5D72" w:rsidRDefault="00F03DE2" w:rsidP="00C87DD5">
            <w:pPr>
              <w:spacing w:after="0" w:line="240" w:lineRule="auto"/>
              <w:rPr>
                <w:sz w:val="24"/>
                <w:szCs w:val="24"/>
                <w:lang w:val="uk-UA"/>
              </w:rPr>
            </w:pPr>
            <w:r w:rsidRPr="00CE5D72">
              <w:rPr>
                <w:sz w:val="24"/>
                <w:szCs w:val="24"/>
                <w:lang w:val="uk-UA"/>
              </w:rPr>
              <w:t>Корпус світильника повинен бути виконаний з ливарного алюмінію та покритий поліефірною порошковою фарбою. Коефіцієнт теплопровідності алюмінієвого ливарного корпусу-радіатора не менше 130 Вт/м К. Корпус світильника повинен забезпечувати ефективний тепловідвід від світлодіодної матриці. Конструкція корпусу не повинна сприяти нагромадженню пилу і бруду на поверхні.</w:t>
            </w:r>
          </w:p>
        </w:tc>
        <w:tc>
          <w:tcPr>
            <w:tcW w:w="4394" w:type="dxa"/>
            <w:tcBorders>
              <w:top w:val="single" w:sz="4" w:space="0" w:color="000000"/>
              <w:left w:val="single" w:sz="4" w:space="0" w:color="000000"/>
              <w:bottom w:val="single" w:sz="4" w:space="0" w:color="000000"/>
              <w:right w:val="single" w:sz="12" w:space="0" w:color="000000"/>
            </w:tcBorders>
            <w:shd w:val="clear" w:color="auto" w:fill="auto"/>
          </w:tcPr>
          <w:p w:rsidR="00F03DE2" w:rsidRPr="00CE5D72" w:rsidRDefault="00F03DE2" w:rsidP="007C60EC">
            <w:pPr>
              <w:spacing w:after="0" w:line="240" w:lineRule="auto"/>
              <w:jc w:val="both"/>
            </w:pPr>
            <w:r w:rsidRPr="00CE5D72">
              <w:rPr>
                <w:sz w:val="24"/>
                <w:szCs w:val="24"/>
                <w:lang w:val="uk-UA"/>
              </w:rPr>
              <w:t>паспорт світильника</w:t>
            </w:r>
          </w:p>
        </w:tc>
        <w:tc>
          <w:tcPr>
            <w:tcW w:w="4823" w:type="dxa"/>
            <w:tcBorders>
              <w:top w:val="single" w:sz="6" w:space="0" w:color="000000"/>
              <w:left w:val="single" w:sz="12" w:space="0" w:color="000000"/>
              <w:bottom w:val="single" w:sz="6" w:space="0" w:color="000000"/>
              <w:right w:val="single" w:sz="12" w:space="0" w:color="000000"/>
            </w:tcBorders>
          </w:tcPr>
          <w:p w:rsidR="00F03DE2" w:rsidRPr="00CE5D72" w:rsidRDefault="00F03DE2" w:rsidP="00C87DD5">
            <w:pPr>
              <w:spacing w:after="0" w:line="240" w:lineRule="auto"/>
              <w:rPr>
                <w:b/>
                <w:sz w:val="24"/>
                <w:szCs w:val="24"/>
                <w:lang w:val="uk-UA"/>
              </w:rPr>
            </w:pPr>
          </w:p>
        </w:tc>
      </w:tr>
      <w:tr w:rsidR="00F03DE2" w:rsidRPr="00CE5D72" w:rsidTr="00C87DD5">
        <w:tc>
          <w:tcPr>
            <w:tcW w:w="3210" w:type="dxa"/>
            <w:tcBorders>
              <w:top w:val="single" w:sz="4" w:space="0" w:color="000000"/>
              <w:left w:val="single" w:sz="4" w:space="0" w:color="000000"/>
              <w:bottom w:val="single" w:sz="4" w:space="0" w:color="000000"/>
            </w:tcBorders>
            <w:shd w:val="clear" w:color="auto" w:fill="auto"/>
            <w:vAlign w:val="center"/>
          </w:tcPr>
          <w:p w:rsidR="00F03DE2" w:rsidRPr="00CE5D72" w:rsidRDefault="00F03DE2" w:rsidP="00C87DD5">
            <w:pPr>
              <w:spacing w:after="0" w:line="240" w:lineRule="auto"/>
              <w:textAlignment w:val="baseline"/>
              <w:rPr>
                <w:sz w:val="24"/>
                <w:szCs w:val="24"/>
                <w:lang w:val="uk-UA"/>
              </w:rPr>
            </w:pPr>
            <w:r w:rsidRPr="00CE5D72">
              <w:rPr>
                <w:kern w:val="1"/>
                <w:sz w:val="24"/>
                <w:szCs w:val="24"/>
                <w:lang w:val="uk-UA"/>
              </w:rPr>
              <w:t>Площа поверхні охолодження корпусу(вимоги до теплообміну), см</w:t>
            </w:r>
            <w:r w:rsidRPr="00CE5D72">
              <w:rPr>
                <w:kern w:val="1"/>
                <w:sz w:val="24"/>
                <w:szCs w:val="24"/>
                <w:vertAlign w:val="superscript"/>
                <w:lang w:val="uk-UA"/>
              </w:rPr>
              <w:t>2</w:t>
            </w:r>
          </w:p>
        </w:tc>
        <w:tc>
          <w:tcPr>
            <w:tcW w:w="3288" w:type="dxa"/>
            <w:tcBorders>
              <w:top w:val="single" w:sz="4" w:space="0" w:color="000000"/>
              <w:left w:val="single" w:sz="4" w:space="0" w:color="000000"/>
              <w:bottom w:val="single" w:sz="4" w:space="0" w:color="000000"/>
            </w:tcBorders>
            <w:shd w:val="clear" w:color="auto" w:fill="auto"/>
          </w:tcPr>
          <w:p w:rsidR="00F03DE2" w:rsidRPr="00CE5D72" w:rsidRDefault="00F03DE2" w:rsidP="00C87DD5">
            <w:pPr>
              <w:spacing w:after="0" w:line="240" w:lineRule="auto"/>
              <w:rPr>
                <w:sz w:val="24"/>
                <w:szCs w:val="24"/>
                <w:lang w:val="uk-UA"/>
              </w:rPr>
            </w:pPr>
            <w:r w:rsidRPr="00CE5D72">
              <w:rPr>
                <w:sz w:val="24"/>
                <w:szCs w:val="24"/>
                <w:lang w:val="uk-UA"/>
              </w:rPr>
              <w:t xml:space="preserve">Не менше 2 000 </w:t>
            </w:r>
            <w:r w:rsidRPr="00CE5D72">
              <w:rPr>
                <w:kern w:val="1"/>
                <w:sz w:val="24"/>
                <w:szCs w:val="24"/>
                <w:lang w:val="uk-UA"/>
              </w:rPr>
              <w:t>см</w:t>
            </w:r>
            <w:r w:rsidRPr="00CE5D72">
              <w:rPr>
                <w:kern w:val="1"/>
                <w:sz w:val="24"/>
                <w:szCs w:val="24"/>
                <w:vertAlign w:val="superscript"/>
                <w:lang w:val="uk-UA"/>
              </w:rPr>
              <w:t>2</w:t>
            </w:r>
          </w:p>
        </w:tc>
        <w:tc>
          <w:tcPr>
            <w:tcW w:w="4394" w:type="dxa"/>
            <w:tcBorders>
              <w:top w:val="single" w:sz="4" w:space="0" w:color="000000"/>
              <w:left w:val="single" w:sz="4" w:space="0" w:color="000000"/>
              <w:bottom w:val="single" w:sz="4" w:space="0" w:color="000000"/>
              <w:right w:val="single" w:sz="12" w:space="0" w:color="000000"/>
            </w:tcBorders>
            <w:shd w:val="clear" w:color="auto" w:fill="auto"/>
          </w:tcPr>
          <w:p w:rsidR="001D3F9A" w:rsidRPr="00CE5D72" w:rsidRDefault="00F03DE2" w:rsidP="00C87DD5">
            <w:pPr>
              <w:spacing w:after="0" w:line="240" w:lineRule="auto"/>
              <w:rPr>
                <w:sz w:val="24"/>
                <w:szCs w:val="24"/>
                <w:lang w:val="uk-UA"/>
              </w:rPr>
            </w:pPr>
            <w:r w:rsidRPr="00CE5D72">
              <w:rPr>
                <w:sz w:val="24"/>
                <w:szCs w:val="24"/>
                <w:lang w:val="uk-UA"/>
              </w:rPr>
              <w:t xml:space="preserve">Паспортсвітильника, </w:t>
            </w:r>
          </w:p>
          <w:p w:rsidR="00F03DE2" w:rsidRPr="00CE5D72" w:rsidRDefault="00F03DE2" w:rsidP="001D3F9A">
            <w:pPr>
              <w:spacing w:after="0" w:line="240" w:lineRule="auto"/>
            </w:pPr>
            <w:r w:rsidRPr="00CE5D72">
              <w:rPr>
                <w:sz w:val="24"/>
                <w:szCs w:val="24"/>
                <w:lang w:val="uk-UA"/>
              </w:rPr>
              <w:t xml:space="preserve">3D </w:t>
            </w:r>
            <w:r w:rsidR="001D3F9A" w:rsidRPr="00CE5D72">
              <w:rPr>
                <w:sz w:val="24"/>
                <w:szCs w:val="24"/>
                <w:lang w:val="uk-UA"/>
              </w:rPr>
              <w:t>модель світильника</w:t>
            </w:r>
          </w:p>
        </w:tc>
        <w:tc>
          <w:tcPr>
            <w:tcW w:w="4823" w:type="dxa"/>
            <w:tcBorders>
              <w:top w:val="single" w:sz="6" w:space="0" w:color="000000"/>
              <w:left w:val="single" w:sz="12" w:space="0" w:color="000000"/>
              <w:bottom w:val="single" w:sz="6" w:space="0" w:color="000000"/>
              <w:right w:val="single" w:sz="12" w:space="0" w:color="000000"/>
            </w:tcBorders>
          </w:tcPr>
          <w:p w:rsidR="00F03DE2" w:rsidRPr="00CE5D72" w:rsidRDefault="00F03DE2" w:rsidP="00C87DD5">
            <w:pPr>
              <w:spacing w:after="0" w:line="240" w:lineRule="auto"/>
              <w:rPr>
                <w:b/>
                <w:sz w:val="24"/>
                <w:szCs w:val="24"/>
                <w:lang w:val="uk-UA"/>
              </w:rPr>
            </w:pPr>
          </w:p>
        </w:tc>
      </w:tr>
      <w:tr w:rsidR="00F03DE2" w:rsidRPr="00CE5D72" w:rsidTr="00C87DD5">
        <w:tc>
          <w:tcPr>
            <w:tcW w:w="3210" w:type="dxa"/>
            <w:tcBorders>
              <w:top w:val="single" w:sz="4" w:space="0" w:color="000000"/>
              <w:left w:val="single" w:sz="4" w:space="0" w:color="000000"/>
              <w:bottom w:val="single" w:sz="4" w:space="0" w:color="000000"/>
            </w:tcBorders>
            <w:shd w:val="clear" w:color="auto" w:fill="auto"/>
            <w:vAlign w:val="center"/>
          </w:tcPr>
          <w:p w:rsidR="00F03DE2" w:rsidRPr="00CE5D72" w:rsidRDefault="00F03DE2" w:rsidP="000B03CB">
            <w:pPr>
              <w:spacing w:after="0" w:line="240" w:lineRule="auto"/>
              <w:textAlignment w:val="baseline"/>
              <w:rPr>
                <w:sz w:val="24"/>
                <w:szCs w:val="24"/>
                <w:lang w:val="uk-UA"/>
              </w:rPr>
            </w:pPr>
            <w:r w:rsidRPr="00CE5D72">
              <w:rPr>
                <w:kern w:val="1"/>
                <w:sz w:val="24"/>
                <w:szCs w:val="24"/>
                <w:lang w:val="uk-UA"/>
              </w:rPr>
              <w:t>Площа поверхні охолодження корпусу на 1 Вт , потужності, см</w:t>
            </w:r>
            <w:r w:rsidRPr="00CE5D72">
              <w:rPr>
                <w:kern w:val="1"/>
                <w:sz w:val="24"/>
                <w:szCs w:val="24"/>
                <w:vertAlign w:val="superscript"/>
                <w:lang w:val="uk-UA"/>
              </w:rPr>
              <w:t>2</w:t>
            </w:r>
          </w:p>
        </w:tc>
        <w:tc>
          <w:tcPr>
            <w:tcW w:w="3288" w:type="dxa"/>
            <w:tcBorders>
              <w:top w:val="single" w:sz="4" w:space="0" w:color="000000"/>
              <w:left w:val="single" w:sz="4" w:space="0" w:color="000000"/>
              <w:bottom w:val="single" w:sz="4" w:space="0" w:color="000000"/>
            </w:tcBorders>
            <w:shd w:val="clear" w:color="auto" w:fill="auto"/>
          </w:tcPr>
          <w:p w:rsidR="00F03DE2" w:rsidRPr="00CE5D72" w:rsidRDefault="00F03DE2" w:rsidP="00C87DD5">
            <w:pPr>
              <w:spacing w:after="0" w:line="240" w:lineRule="auto"/>
              <w:rPr>
                <w:sz w:val="24"/>
                <w:szCs w:val="24"/>
                <w:lang w:val="uk-UA"/>
              </w:rPr>
            </w:pPr>
            <w:r w:rsidRPr="00CE5D72">
              <w:rPr>
                <w:sz w:val="24"/>
                <w:szCs w:val="24"/>
                <w:lang w:val="uk-UA"/>
              </w:rPr>
              <w:t>Не менше 47</w:t>
            </w:r>
          </w:p>
        </w:tc>
        <w:tc>
          <w:tcPr>
            <w:tcW w:w="4394" w:type="dxa"/>
            <w:tcBorders>
              <w:top w:val="single" w:sz="4" w:space="0" w:color="000000"/>
              <w:left w:val="single" w:sz="4" w:space="0" w:color="000000"/>
              <w:bottom w:val="single" w:sz="4" w:space="0" w:color="000000"/>
              <w:right w:val="single" w:sz="12" w:space="0" w:color="000000"/>
            </w:tcBorders>
            <w:shd w:val="clear" w:color="auto" w:fill="auto"/>
          </w:tcPr>
          <w:p w:rsidR="00F03DE2" w:rsidRPr="00CE5D72" w:rsidRDefault="000B03CB" w:rsidP="000B03CB">
            <w:pPr>
              <w:spacing w:after="0" w:line="240" w:lineRule="auto"/>
            </w:pPr>
            <w:r w:rsidRPr="00CE5D72">
              <w:rPr>
                <w:sz w:val="24"/>
                <w:szCs w:val="24"/>
                <w:lang w:val="uk-UA"/>
              </w:rPr>
              <w:t>Паспорт світильника</w:t>
            </w:r>
          </w:p>
        </w:tc>
        <w:tc>
          <w:tcPr>
            <w:tcW w:w="4823" w:type="dxa"/>
            <w:tcBorders>
              <w:top w:val="single" w:sz="6" w:space="0" w:color="000000"/>
              <w:left w:val="single" w:sz="12" w:space="0" w:color="000000"/>
              <w:bottom w:val="single" w:sz="6" w:space="0" w:color="000000"/>
              <w:right w:val="single" w:sz="12" w:space="0" w:color="000000"/>
            </w:tcBorders>
          </w:tcPr>
          <w:p w:rsidR="00F03DE2" w:rsidRPr="00CE5D72" w:rsidRDefault="00F03DE2" w:rsidP="00C87DD5">
            <w:pPr>
              <w:spacing w:after="0" w:line="240" w:lineRule="auto"/>
              <w:rPr>
                <w:b/>
                <w:sz w:val="24"/>
                <w:szCs w:val="24"/>
                <w:lang w:val="uk-UA"/>
              </w:rPr>
            </w:pPr>
          </w:p>
        </w:tc>
      </w:tr>
      <w:tr w:rsidR="00F03DE2" w:rsidRPr="00CE5D72" w:rsidTr="00C87DD5">
        <w:tc>
          <w:tcPr>
            <w:tcW w:w="3210" w:type="dxa"/>
            <w:tcBorders>
              <w:top w:val="single" w:sz="4" w:space="0" w:color="000000"/>
              <w:left w:val="single" w:sz="4" w:space="0" w:color="000000"/>
              <w:bottom w:val="single" w:sz="4" w:space="0" w:color="000000"/>
            </w:tcBorders>
            <w:shd w:val="clear" w:color="auto" w:fill="auto"/>
            <w:vAlign w:val="center"/>
          </w:tcPr>
          <w:p w:rsidR="00F03DE2" w:rsidRPr="00CE5D72" w:rsidRDefault="00F03DE2" w:rsidP="00C87DD5">
            <w:pPr>
              <w:spacing w:after="0" w:line="240" w:lineRule="auto"/>
              <w:textAlignment w:val="baseline"/>
              <w:rPr>
                <w:sz w:val="24"/>
                <w:szCs w:val="24"/>
                <w:lang w:val="uk-UA"/>
              </w:rPr>
            </w:pPr>
            <w:r w:rsidRPr="00CE5D72">
              <w:rPr>
                <w:kern w:val="1"/>
                <w:sz w:val="24"/>
                <w:szCs w:val="24"/>
                <w:lang w:val="uk-UA"/>
              </w:rPr>
              <w:t>Спосіб кріплення світильника</w:t>
            </w:r>
          </w:p>
        </w:tc>
        <w:tc>
          <w:tcPr>
            <w:tcW w:w="3288" w:type="dxa"/>
            <w:tcBorders>
              <w:top w:val="single" w:sz="4" w:space="0" w:color="000000"/>
              <w:left w:val="single" w:sz="4" w:space="0" w:color="000000"/>
              <w:bottom w:val="single" w:sz="4" w:space="0" w:color="000000"/>
            </w:tcBorders>
            <w:shd w:val="clear" w:color="auto" w:fill="auto"/>
          </w:tcPr>
          <w:p w:rsidR="00F03DE2" w:rsidRPr="00CE5D72" w:rsidRDefault="00F03DE2" w:rsidP="00C87DD5">
            <w:pPr>
              <w:spacing w:after="0" w:line="240" w:lineRule="auto"/>
              <w:rPr>
                <w:sz w:val="24"/>
                <w:szCs w:val="24"/>
                <w:lang w:val="uk-UA"/>
              </w:rPr>
            </w:pPr>
            <w:r w:rsidRPr="00CE5D72">
              <w:rPr>
                <w:sz w:val="24"/>
                <w:szCs w:val="24"/>
                <w:lang w:val="uk-UA"/>
              </w:rPr>
              <w:t xml:space="preserve">Кронштейн консольний до опори діам. до 50 </w:t>
            </w:r>
            <w:r w:rsidRPr="00CE5D72">
              <w:rPr>
                <w:sz w:val="24"/>
                <w:szCs w:val="24"/>
              </w:rPr>
              <w:t>м</w:t>
            </w:r>
            <w:r w:rsidRPr="00CE5D72">
              <w:rPr>
                <w:sz w:val="24"/>
                <w:szCs w:val="24"/>
                <w:lang w:val="uk-UA"/>
              </w:rPr>
              <w:t xml:space="preserve">м, з регульованим від 0 до </w:t>
            </w:r>
            <w:r w:rsidRPr="00CE5D72">
              <w:rPr>
                <w:sz w:val="24"/>
                <w:szCs w:val="24"/>
                <w:lang w:val="uk-UA"/>
              </w:rPr>
              <w:lastRenderedPageBreak/>
              <w:t>90</w:t>
            </w:r>
            <w:r w:rsidRPr="00CE5D72">
              <w:rPr>
                <w:sz w:val="24"/>
                <w:szCs w:val="24"/>
                <w:vertAlign w:val="superscript"/>
                <w:lang w:val="uk-UA"/>
              </w:rPr>
              <w:t>о</w:t>
            </w:r>
            <w:r w:rsidRPr="00CE5D72">
              <w:rPr>
                <w:sz w:val="24"/>
                <w:szCs w:val="24"/>
                <w:lang w:val="uk-UA"/>
              </w:rPr>
              <w:t xml:space="preserve">кронштейном </w:t>
            </w:r>
          </w:p>
        </w:tc>
        <w:tc>
          <w:tcPr>
            <w:tcW w:w="4394" w:type="dxa"/>
            <w:tcBorders>
              <w:top w:val="single" w:sz="4" w:space="0" w:color="000000"/>
              <w:left w:val="single" w:sz="4" w:space="0" w:color="000000"/>
              <w:bottom w:val="single" w:sz="4" w:space="0" w:color="000000"/>
              <w:right w:val="single" w:sz="12" w:space="0" w:color="000000"/>
            </w:tcBorders>
            <w:shd w:val="clear" w:color="auto" w:fill="auto"/>
          </w:tcPr>
          <w:p w:rsidR="00F03DE2" w:rsidRPr="00CE5D72" w:rsidRDefault="00F03DE2" w:rsidP="00C87DD5">
            <w:pPr>
              <w:spacing w:after="0" w:line="240" w:lineRule="auto"/>
              <w:rPr>
                <w:sz w:val="24"/>
                <w:szCs w:val="24"/>
                <w:lang w:val="uk-UA"/>
              </w:rPr>
            </w:pPr>
            <w:r w:rsidRPr="00CE5D72">
              <w:rPr>
                <w:sz w:val="24"/>
                <w:szCs w:val="24"/>
                <w:lang w:val="uk-UA"/>
              </w:rPr>
              <w:lastRenderedPageBreak/>
              <w:t>Паспорт світильника</w:t>
            </w:r>
          </w:p>
        </w:tc>
        <w:tc>
          <w:tcPr>
            <w:tcW w:w="4823" w:type="dxa"/>
            <w:tcBorders>
              <w:top w:val="single" w:sz="6" w:space="0" w:color="000000"/>
              <w:left w:val="single" w:sz="12" w:space="0" w:color="000000"/>
              <w:bottom w:val="single" w:sz="6" w:space="0" w:color="000000"/>
              <w:right w:val="single" w:sz="12" w:space="0" w:color="000000"/>
            </w:tcBorders>
          </w:tcPr>
          <w:p w:rsidR="00F03DE2" w:rsidRPr="00CE5D72" w:rsidRDefault="00F03DE2" w:rsidP="00C87DD5">
            <w:pPr>
              <w:spacing w:after="0" w:line="240" w:lineRule="auto"/>
              <w:rPr>
                <w:b/>
                <w:sz w:val="24"/>
                <w:szCs w:val="24"/>
                <w:lang w:val="uk-UA"/>
              </w:rPr>
            </w:pPr>
          </w:p>
        </w:tc>
      </w:tr>
      <w:tr w:rsidR="00F03DE2" w:rsidRPr="00CE5D72" w:rsidTr="00C87DD5">
        <w:tc>
          <w:tcPr>
            <w:tcW w:w="3210" w:type="dxa"/>
            <w:tcBorders>
              <w:top w:val="single" w:sz="4" w:space="0" w:color="000000"/>
              <w:left w:val="single" w:sz="4" w:space="0" w:color="000000"/>
              <w:bottom w:val="single" w:sz="4" w:space="0" w:color="000000"/>
            </w:tcBorders>
            <w:shd w:val="clear" w:color="auto" w:fill="auto"/>
            <w:vAlign w:val="center"/>
          </w:tcPr>
          <w:p w:rsidR="00F03DE2" w:rsidRPr="00CE5D72" w:rsidRDefault="00F03DE2" w:rsidP="00C87DD5">
            <w:pPr>
              <w:spacing w:after="0" w:line="240" w:lineRule="auto"/>
              <w:textAlignment w:val="baseline"/>
              <w:rPr>
                <w:color w:val="000000"/>
                <w:sz w:val="24"/>
                <w:szCs w:val="24"/>
                <w:lang w:val="uk-UA"/>
              </w:rPr>
            </w:pPr>
            <w:r w:rsidRPr="00CE5D72">
              <w:rPr>
                <w:color w:val="000000"/>
                <w:sz w:val="24"/>
                <w:szCs w:val="24"/>
                <w:lang w:val="uk-UA"/>
              </w:rPr>
              <w:lastRenderedPageBreak/>
              <w:t>Максимальна площа проекції світильника, що підпадає під вітрове навантаження</w:t>
            </w:r>
          </w:p>
        </w:tc>
        <w:tc>
          <w:tcPr>
            <w:tcW w:w="3288" w:type="dxa"/>
            <w:tcBorders>
              <w:top w:val="single" w:sz="4" w:space="0" w:color="000000"/>
              <w:left w:val="single" w:sz="4" w:space="0" w:color="000000"/>
              <w:bottom w:val="single" w:sz="4" w:space="0" w:color="000000"/>
            </w:tcBorders>
            <w:shd w:val="clear" w:color="auto" w:fill="auto"/>
          </w:tcPr>
          <w:p w:rsidR="00F03DE2" w:rsidRPr="00CE5D72" w:rsidRDefault="00F03DE2" w:rsidP="00C87DD5">
            <w:pPr>
              <w:spacing w:after="0" w:line="240" w:lineRule="auto"/>
              <w:rPr>
                <w:color w:val="000000"/>
              </w:rPr>
            </w:pPr>
            <w:r w:rsidRPr="00CE5D72">
              <w:rPr>
                <w:color w:val="000000"/>
                <w:sz w:val="24"/>
                <w:szCs w:val="24"/>
                <w:lang w:val="uk-UA"/>
              </w:rPr>
              <w:t>не більше 0,015 м</w:t>
            </w:r>
            <w:r w:rsidRPr="00CE5D72">
              <w:rPr>
                <w:color w:val="000000"/>
                <w:sz w:val="24"/>
                <w:szCs w:val="24"/>
                <w:vertAlign w:val="superscript"/>
                <w:lang w:val="uk-UA"/>
              </w:rPr>
              <w:t>2</w:t>
            </w:r>
          </w:p>
        </w:tc>
        <w:tc>
          <w:tcPr>
            <w:tcW w:w="4394" w:type="dxa"/>
            <w:tcBorders>
              <w:top w:val="single" w:sz="4" w:space="0" w:color="000000"/>
              <w:left w:val="single" w:sz="4" w:space="0" w:color="000000"/>
              <w:bottom w:val="single" w:sz="4" w:space="0" w:color="000000"/>
              <w:right w:val="single" w:sz="12" w:space="0" w:color="000000"/>
            </w:tcBorders>
            <w:shd w:val="clear" w:color="auto" w:fill="auto"/>
          </w:tcPr>
          <w:p w:rsidR="00F03DE2" w:rsidRPr="00CE5D72" w:rsidRDefault="000B03CB" w:rsidP="00C87DD5">
            <w:pPr>
              <w:spacing w:after="0" w:line="240" w:lineRule="auto"/>
              <w:rPr>
                <w:color w:val="000000"/>
              </w:rPr>
            </w:pPr>
            <w:r w:rsidRPr="00CE5D72">
              <w:rPr>
                <w:sz w:val="24"/>
                <w:szCs w:val="24"/>
                <w:lang w:val="uk-UA"/>
              </w:rPr>
              <w:t>Паспорт світильника</w:t>
            </w:r>
          </w:p>
        </w:tc>
        <w:tc>
          <w:tcPr>
            <w:tcW w:w="4823" w:type="dxa"/>
            <w:tcBorders>
              <w:top w:val="single" w:sz="6" w:space="0" w:color="000000"/>
              <w:left w:val="single" w:sz="12" w:space="0" w:color="000000"/>
              <w:bottom w:val="single" w:sz="6" w:space="0" w:color="000000"/>
              <w:right w:val="single" w:sz="12" w:space="0" w:color="000000"/>
            </w:tcBorders>
          </w:tcPr>
          <w:p w:rsidR="00F03DE2" w:rsidRPr="00CE5D72" w:rsidRDefault="00F03DE2" w:rsidP="00C87DD5">
            <w:pPr>
              <w:snapToGrid w:val="0"/>
              <w:spacing w:after="0" w:line="240" w:lineRule="auto"/>
              <w:rPr>
                <w:b/>
                <w:color w:val="000000"/>
                <w:sz w:val="24"/>
                <w:szCs w:val="24"/>
                <w:shd w:val="clear" w:color="auto" w:fill="FFFF00"/>
                <w:lang w:val="uk-UA"/>
              </w:rPr>
            </w:pPr>
          </w:p>
        </w:tc>
      </w:tr>
      <w:tr w:rsidR="00F03DE2" w:rsidRPr="00CE5D72" w:rsidTr="00C87DD5">
        <w:tc>
          <w:tcPr>
            <w:tcW w:w="3210" w:type="dxa"/>
            <w:tcBorders>
              <w:top w:val="single" w:sz="4" w:space="0" w:color="000000"/>
              <w:left w:val="single" w:sz="4" w:space="0" w:color="000000"/>
              <w:bottom w:val="single" w:sz="4" w:space="0" w:color="000000"/>
            </w:tcBorders>
            <w:shd w:val="clear" w:color="auto" w:fill="auto"/>
            <w:vAlign w:val="center"/>
          </w:tcPr>
          <w:p w:rsidR="00F03DE2" w:rsidRPr="00CE5D72" w:rsidRDefault="00F03DE2" w:rsidP="00C87DD5">
            <w:pPr>
              <w:spacing w:after="0" w:line="240" w:lineRule="auto"/>
              <w:textAlignment w:val="baseline"/>
              <w:rPr>
                <w:color w:val="000000"/>
                <w:sz w:val="24"/>
                <w:szCs w:val="24"/>
                <w:shd w:val="clear" w:color="auto" w:fill="FFFF00"/>
                <w:lang w:val="uk-UA"/>
              </w:rPr>
            </w:pPr>
            <w:r w:rsidRPr="00CE5D72">
              <w:rPr>
                <w:color w:val="000000"/>
                <w:sz w:val="24"/>
                <w:szCs w:val="24"/>
                <w:lang w:val="uk-UA"/>
              </w:rPr>
              <w:t>Вітрове навантаження вузлів кріплення світильника (для вуличного виконання, висота встановлення до 8 м)</w:t>
            </w:r>
          </w:p>
        </w:tc>
        <w:tc>
          <w:tcPr>
            <w:tcW w:w="3288" w:type="dxa"/>
            <w:tcBorders>
              <w:top w:val="single" w:sz="4" w:space="0" w:color="000000"/>
              <w:left w:val="single" w:sz="4" w:space="0" w:color="000000"/>
              <w:bottom w:val="single" w:sz="4" w:space="0" w:color="000000"/>
            </w:tcBorders>
            <w:shd w:val="clear" w:color="auto" w:fill="auto"/>
          </w:tcPr>
          <w:p w:rsidR="00F03DE2" w:rsidRPr="00CE5D72" w:rsidRDefault="00F03DE2" w:rsidP="00C87DD5">
            <w:pPr>
              <w:spacing w:after="0" w:line="240" w:lineRule="auto"/>
              <w:rPr>
                <w:color w:val="000000"/>
                <w:sz w:val="24"/>
                <w:szCs w:val="24"/>
                <w:lang w:val="uk-UA"/>
              </w:rPr>
            </w:pPr>
            <w:r w:rsidRPr="00CE5D72">
              <w:rPr>
                <w:color w:val="000000"/>
                <w:sz w:val="24"/>
                <w:szCs w:val="24"/>
                <w:lang w:val="uk-UA"/>
              </w:rPr>
              <w:t>Не більше 2 кг</w:t>
            </w:r>
          </w:p>
          <w:p w:rsidR="00F03DE2" w:rsidRPr="00CE5D72" w:rsidRDefault="00F03DE2" w:rsidP="00C87DD5">
            <w:pPr>
              <w:spacing w:after="0" w:line="240" w:lineRule="auto"/>
              <w:rPr>
                <w:color w:val="000000"/>
                <w:sz w:val="24"/>
                <w:szCs w:val="24"/>
                <w:lang w:val="uk-UA"/>
              </w:rPr>
            </w:pPr>
          </w:p>
        </w:tc>
        <w:tc>
          <w:tcPr>
            <w:tcW w:w="4394" w:type="dxa"/>
            <w:tcBorders>
              <w:top w:val="single" w:sz="4" w:space="0" w:color="000000"/>
              <w:left w:val="single" w:sz="4" w:space="0" w:color="000000"/>
              <w:bottom w:val="single" w:sz="4" w:space="0" w:color="000000"/>
              <w:right w:val="single" w:sz="12" w:space="0" w:color="000000"/>
            </w:tcBorders>
            <w:shd w:val="clear" w:color="auto" w:fill="auto"/>
          </w:tcPr>
          <w:p w:rsidR="00F03DE2" w:rsidRPr="00CE5D72" w:rsidRDefault="00F03DE2" w:rsidP="00C87DD5">
            <w:pPr>
              <w:spacing w:after="0" w:line="240" w:lineRule="auto"/>
              <w:rPr>
                <w:color w:val="000000"/>
              </w:rPr>
            </w:pPr>
            <w:r w:rsidRPr="00CE5D72">
              <w:rPr>
                <w:color w:val="000000"/>
                <w:sz w:val="24"/>
                <w:szCs w:val="24"/>
                <w:lang w:val="uk-UA"/>
              </w:rPr>
              <w:t>паспорт світильника</w:t>
            </w:r>
          </w:p>
        </w:tc>
        <w:tc>
          <w:tcPr>
            <w:tcW w:w="4823" w:type="dxa"/>
            <w:tcBorders>
              <w:top w:val="single" w:sz="6" w:space="0" w:color="000000"/>
              <w:left w:val="single" w:sz="12" w:space="0" w:color="000000"/>
              <w:bottom w:val="single" w:sz="6" w:space="0" w:color="000000"/>
              <w:right w:val="single" w:sz="12" w:space="0" w:color="000000"/>
            </w:tcBorders>
          </w:tcPr>
          <w:p w:rsidR="00F03DE2" w:rsidRPr="00CE5D72" w:rsidRDefault="00F03DE2" w:rsidP="00C87DD5">
            <w:pPr>
              <w:snapToGrid w:val="0"/>
              <w:spacing w:after="0" w:line="240" w:lineRule="auto"/>
              <w:rPr>
                <w:b/>
                <w:sz w:val="24"/>
                <w:szCs w:val="24"/>
                <w:lang w:val="uk-UA"/>
              </w:rPr>
            </w:pPr>
          </w:p>
        </w:tc>
      </w:tr>
      <w:tr w:rsidR="00F03DE2" w:rsidRPr="00CE5D72" w:rsidTr="00C87DD5">
        <w:tc>
          <w:tcPr>
            <w:tcW w:w="3210" w:type="dxa"/>
            <w:tcBorders>
              <w:top w:val="single" w:sz="4" w:space="0" w:color="000000"/>
              <w:left w:val="single" w:sz="4" w:space="0" w:color="000000"/>
              <w:bottom w:val="single" w:sz="4" w:space="0" w:color="000000"/>
            </w:tcBorders>
            <w:shd w:val="clear" w:color="auto" w:fill="auto"/>
            <w:vAlign w:val="center"/>
          </w:tcPr>
          <w:p w:rsidR="00F03DE2" w:rsidRPr="00CE5D72" w:rsidRDefault="00F03DE2" w:rsidP="00C87DD5">
            <w:pPr>
              <w:spacing w:after="0" w:line="240" w:lineRule="auto"/>
              <w:textAlignment w:val="baseline"/>
              <w:rPr>
                <w:sz w:val="24"/>
                <w:szCs w:val="24"/>
                <w:shd w:val="clear" w:color="auto" w:fill="FFFF00"/>
                <w:lang w:val="uk-UA"/>
              </w:rPr>
            </w:pPr>
            <w:r w:rsidRPr="00CE5D72">
              <w:rPr>
                <w:kern w:val="1"/>
                <w:sz w:val="24"/>
                <w:szCs w:val="24"/>
                <w:lang w:val="uk-UA"/>
              </w:rPr>
              <w:t>Клас захисту світильника від ураження електричним струмом</w:t>
            </w:r>
          </w:p>
        </w:tc>
        <w:tc>
          <w:tcPr>
            <w:tcW w:w="3288" w:type="dxa"/>
            <w:tcBorders>
              <w:top w:val="single" w:sz="4" w:space="0" w:color="000000"/>
              <w:left w:val="single" w:sz="4" w:space="0" w:color="000000"/>
              <w:bottom w:val="single" w:sz="4" w:space="0" w:color="000000"/>
            </w:tcBorders>
            <w:shd w:val="clear" w:color="auto" w:fill="auto"/>
          </w:tcPr>
          <w:p w:rsidR="00F03DE2" w:rsidRPr="00CE5D72" w:rsidRDefault="00F03DE2" w:rsidP="00C87DD5">
            <w:pPr>
              <w:spacing w:after="0" w:line="240" w:lineRule="auto"/>
              <w:rPr>
                <w:sz w:val="24"/>
                <w:szCs w:val="24"/>
                <w:lang w:val="uk-UA"/>
              </w:rPr>
            </w:pPr>
            <w:r w:rsidRPr="00CE5D72">
              <w:rPr>
                <w:sz w:val="24"/>
                <w:szCs w:val="24"/>
                <w:lang w:val="uk-UA"/>
              </w:rPr>
              <w:t>1 клас</w:t>
            </w:r>
          </w:p>
        </w:tc>
        <w:tc>
          <w:tcPr>
            <w:tcW w:w="4394" w:type="dxa"/>
            <w:tcBorders>
              <w:top w:val="single" w:sz="4" w:space="0" w:color="000000"/>
              <w:left w:val="single" w:sz="4" w:space="0" w:color="000000"/>
              <w:bottom w:val="single" w:sz="4" w:space="0" w:color="000000"/>
              <w:right w:val="single" w:sz="12" w:space="0" w:color="000000"/>
            </w:tcBorders>
            <w:shd w:val="clear" w:color="auto" w:fill="auto"/>
          </w:tcPr>
          <w:p w:rsidR="00F03DE2" w:rsidRPr="00CE5D72" w:rsidRDefault="000B03CB" w:rsidP="00C87DD5">
            <w:pPr>
              <w:spacing w:after="0" w:line="240" w:lineRule="auto"/>
            </w:pPr>
            <w:r w:rsidRPr="00CE5D72">
              <w:rPr>
                <w:sz w:val="24"/>
                <w:szCs w:val="24"/>
                <w:lang w:val="uk-UA"/>
              </w:rPr>
              <w:t>Паспорт світильника</w:t>
            </w:r>
          </w:p>
        </w:tc>
        <w:tc>
          <w:tcPr>
            <w:tcW w:w="4823" w:type="dxa"/>
            <w:tcBorders>
              <w:top w:val="single" w:sz="6" w:space="0" w:color="000000"/>
              <w:left w:val="single" w:sz="12" w:space="0" w:color="000000"/>
              <w:bottom w:val="single" w:sz="6" w:space="0" w:color="000000"/>
              <w:right w:val="single" w:sz="12" w:space="0" w:color="000000"/>
            </w:tcBorders>
          </w:tcPr>
          <w:p w:rsidR="00F03DE2" w:rsidRPr="00CE5D72" w:rsidRDefault="00F03DE2" w:rsidP="00C87DD5">
            <w:pPr>
              <w:spacing w:after="0" w:line="240" w:lineRule="auto"/>
              <w:rPr>
                <w:b/>
                <w:sz w:val="24"/>
                <w:szCs w:val="24"/>
                <w:lang w:val="uk-UA"/>
              </w:rPr>
            </w:pPr>
          </w:p>
        </w:tc>
      </w:tr>
      <w:tr w:rsidR="00F03DE2" w:rsidRPr="00CE5D72" w:rsidTr="00C87DD5">
        <w:tc>
          <w:tcPr>
            <w:tcW w:w="3210" w:type="dxa"/>
            <w:tcBorders>
              <w:top w:val="single" w:sz="4" w:space="0" w:color="000000"/>
              <w:left w:val="single" w:sz="4" w:space="0" w:color="000000"/>
              <w:bottom w:val="single" w:sz="4" w:space="0" w:color="000000"/>
            </w:tcBorders>
            <w:shd w:val="clear" w:color="auto" w:fill="auto"/>
            <w:vAlign w:val="center"/>
          </w:tcPr>
          <w:p w:rsidR="00F03DE2" w:rsidRPr="00CE5D72" w:rsidRDefault="00F03DE2" w:rsidP="00C87DD5">
            <w:pPr>
              <w:spacing w:after="0" w:line="240" w:lineRule="auto"/>
              <w:textAlignment w:val="baseline"/>
              <w:rPr>
                <w:kern w:val="1"/>
                <w:sz w:val="24"/>
                <w:szCs w:val="24"/>
                <w:lang w:val="uk-UA"/>
              </w:rPr>
            </w:pPr>
            <w:r w:rsidRPr="00CE5D72">
              <w:rPr>
                <w:kern w:val="1"/>
                <w:sz w:val="24"/>
                <w:szCs w:val="24"/>
                <w:lang w:val="uk-UA"/>
              </w:rPr>
              <w:t>Діаметр гвинта захисного затискача, не менше</w:t>
            </w:r>
          </w:p>
        </w:tc>
        <w:tc>
          <w:tcPr>
            <w:tcW w:w="3288" w:type="dxa"/>
            <w:tcBorders>
              <w:top w:val="single" w:sz="4" w:space="0" w:color="000000"/>
              <w:left w:val="single" w:sz="4" w:space="0" w:color="000000"/>
              <w:bottom w:val="single" w:sz="4" w:space="0" w:color="000000"/>
            </w:tcBorders>
            <w:shd w:val="clear" w:color="auto" w:fill="auto"/>
          </w:tcPr>
          <w:p w:rsidR="00F03DE2" w:rsidRPr="00CE5D72" w:rsidRDefault="00F03DE2" w:rsidP="00C87DD5">
            <w:pPr>
              <w:spacing w:after="0" w:line="240" w:lineRule="auto"/>
              <w:rPr>
                <w:sz w:val="24"/>
                <w:szCs w:val="24"/>
                <w:lang w:val="uk-UA"/>
              </w:rPr>
            </w:pPr>
            <w:r w:rsidRPr="00CE5D72">
              <w:rPr>
                <w:sz w:val="24"/>
                <w:szCs w:val="24"/>
                <w:lang w:val="uk-UA"/>
              </w:rPr>
              <w:t>М4</w:t>
            </w:r>
          </w:p>
        </w:tc>
        <w:tc>
          <w:tcPr>
            <w:tcW w:w="4394" w:type="dxa"/>
            <w:tcBorders>
              <w:top w:val="single" w:sz="4" w:space="0" w:color="000000"/>
              <w:left w:val="single" w:sz="4" w:space="0" w:color="000000"/>
              <w:bottom w:val="single" w:sz="4" w:space="0" w:color="000000"/>
              <w:right w:val="single" w:sz="12" w:space="0" w:color="000000"/>
            </w:tcBorders>
            <w:shd w:val="clear" w:color="auto" w:fill="auto"/>
          </w:tcPr>
          <w:p w:rsidR="00F03DE2" w:rsidRPr="00CE5D72" w:rsidRDefault="00F03DE2" w:rsidP="00C87DD5">
            <w:pPr>
              <w:spacing w:after="0" w:line="240" w:lineRule="auto"/>
              <w:rPr>
                <w:color w:val="000000"/>
                <w:sz w:val="24"/>
                <w:szCs w:val="24"/>
                <w:lang w:val="uk-UA"/>
              </w:rPr>
            </w:pPr>
            <w:r w:rsidRPr="00CE5D72">
              <w:rPr>
                <w:color w:val="000000"/>
                <w:sz w:val="24"/>
                <w:szCs w:val="24"/>
                <w:lang w:val="uk-UA"/>
              </w:rPr>
              <w:t>паспорт світильника</w:t>
            </w:r>
          </w:p>
        </w:tc>
        <w:tc>
          <w:tcPr>
            <w:tcW w:w="4823" w:type="dxa"/>
            <w:tcBorders>
              <w:top w:val="single" w:sz="6" w:space="0" w:color="000000"/>
              <w:left w:val="single" w:sz="12" w:space="0" w:color="000000"/>
              <w:bottom w:val="single" w:sz="6" w:space="0" w:color="000000"/>
              <w:right w:val="single" w:sz="12" w:space="0" w:color="000000"/>
            </w:tcBorders>
          </w:tcPr>
          <w:p w:rsidR="00F03DE2" w:rsidRPr="00CE5D72" w:rsidRDefault="00F03DE2" w:rsidP="00C87DD5">
            <w:pPr>
              <w:spacing w:after="0" w:line="240" w:lineRule="auto"/>
              <w:rPr>
                <w:b/>
                <w:sz w:val="24"/>
                <w:szCs w:val="24"/>
                <w:lang w:val="uk-UA"/>
              </w:rPr>
            </w:pPr>
          </w:p>
        </w:tc>
      </w:tr>
      <w:tr w:rsidR="00F03DE2" w:rsidRPr="00CE5D72" w:rsidTr="00C87DD5">
        <w:tc>
          <w:tcPr>
            <w:tcW w:w="3210" w:type="dxa"/>
            <w:tcBorders>
              <w:top w:val="single" w:sz="4" w:space="0" w:color="000000"/>
              <w:left w:val="single" w:sz="4" w:space="0" w:color="000000"/>
              <w:bottom w:val="single" w:sz="4" w:space="0" w:color="000000"/>
            </w:tcBorders>
            <w:shd w:val="clear" w:color="auto" w:fill="auto"/>
            <w:vAlign w:val="center"/>
          </w:tcPr>
          <w:p w:rsidR="00F03DE2" w:rsidRPr="00CE5D72" w:rsidRDefault="00F03DE2" w:rsidP="00C87DD5">
            <w:pPr>
              <w:spacing w:after="0" w:line="240" w:lineRule="auto"/>
              <w:textAlignment w:val="baseline"/>
              <w:rPr>
                <w:color w:val="000000"/>
                <w:sz w:val="24"/>
                <w:szCs w:val="24"/>
                <w:shd w:val="clear" w:color="auto" w:fill="FFFF00"/>
                <w:lang w:val="uk-UA"/>
              </w:rPr>
            </w:pPr>
            <w:r w:rsidRPr="00CE5D72">
              <w:rPr>
                <w:color w:val="000000"/>
                <w:sz w:val="24"/>
                <w:szCs w:val="24"/>
                <w:lang w:val="uk-UA"/>
              </w:rPr>
              <w:t>Ударостійкість, ІК</w:t>
            </w:r>
          </w:p>
        </w:tc>
        <w:tc>
          <w:tcPr>
            <w:tcW w:w="3288" w:type="dxa"/>
            <w:tcBorders>
              <w:top w:val="single" w:sz="4" w:space="0" w:color="000000"/>
              <w:left w:val="single" w:sz="4" w:space="0" w:color="000000"/>
              <w:bottom w:val="single" w:sz="4" w:space="0" w:color="000000"/>
            </w:tcBorders>
            <w:shd w:val="clear" w:color="auto" w:fill="auto"/>
          </w:tcPr>
          <w:p w:rsidR="00F03DE2" w:rsidRPr="00CE5D72" w:rsidRDefault="00F03DE2" w:rsidP="00C87DD5">
            <w:pPr>
              <w:spacing w:after="0" w:line="240" w:lineRule="auto"/>
            </w:pPr>
            <w:r w:rsidRPr="00CE5D72">
              <w:rPr>
                <w:color w:val="000000"/>
                <w:sz w:val="24"/>
                <w:szCs w:val="24"/>
                <w:lang w:val="uk-UA"/>
              </w:rPr>
              <w:t>ІК 08</w:t>
            </w:r>
          </w:p>
        </w:tc>
        <w:tc>
          <w:tcPr>
            <w:tcW w:w="4394" w:type="dxa"/>
            <w:tcBorders>
              <w:top w:val="single" w:sz="4" w:space="0" w:color="000000"/>
              <w:left w:val="single" w:sz="4" w:space="0" w:color="000000"/>
              <w:bottom w:val="single" w:sz="4" w:space="0" w:color="000000"/>
              <w:right w:val="single" w:sz="12" w:space="0" w:color="000000"/>
            </w:tcBorders>
            <w:shd w:val="clear" w:color="auto" w:fill="auto"/>
          </w:tcPr>
          <w:p w:rsidR="00F03DE2" w:rsidRPr="00CE5D72" w:rsidRDefault="00F03DE2" w:rsidP="00C87DD5">
            <w:pPr>
              <w:spacing w:after="0" w:line="240" w:lineRule="auto"/>
              <w:rPr>
                <w:color w:val="000000"/>
              </w:rPr>
            </w:pPr>
            <w:r w:rsidRPr="00CE5D72">
              <w:rPr>
                <w:color w:val="000000"/>
                <w:sz w:val="24"/>
                <w:szCs w:val="24"/>
                <w:lang w:val="uk-UA"/>
              </w:rPr>
              <w:t>Паспорт світильника</w:t>
            </w:r>
          </w:p>
        </w:tc>
        <w:tc>
          <w:tcPr>
            <w:tcW w:w="4823" w:type="dxa"/>
            <w:tcBorders>
              <w:top w:val="single" w:sz="6" w:space="0" w:color="000000"/>
              <w:left w:val="single" w:sz="12" w:space="0" w:color="000000"/>
              <w:bottom w:val="single" w:sz="6" w:space="0" w:color="000000"/>
              <w:right w:val="single" w:sz="12" w:space="0" w:color="000000"/>
            </w:tcBorders>
          </w:tcPr>
          <w:p w:rsidR="00F03DE2" w:rsidRPr="00CE5D72" w:rsidRDefault="00F03DE2" w:rsidP="00C87DD5">
            <w:pPr>
              <w:snapToGrid w:val="0"/>
              <w:spacing w:after="0" w:line="240" w:lineRule="auto"/>
              <w:rPr>
                <w:b/>
                <w:color w:val="FF0000"/>
                <w:sz w:val="24"/>
                <w:szCs w:val="24"/>
                <w:lang w:val="uk-UA"/>
              </w:rPr>
            </w:pPr>
          </w:p>
        </w:tc>
      </w:tr>
      <w:tr w:rsidR="00F03DE2" w:rsidRPr="00CE5D72" w:rsidTr="00C87DD5">
        <w:tc>
          <w:tcPr>
            <w:tcW w:w="3210" w:type="dxa"/>
            <w:tcBorders>
              <w:top w:val="single" w:sz="4" w:space="0" w:color="000000"/>
              <w:left w:val="single" w:sz="4" w:space="0" w:color="000000"/>
              <w:bottom w:val="single" w:sz="4" w:space="0" w:color="000000"/>
            </w:tcBorders>
            <w:shd w:val="clear" w:color="auto" w:fill="auto"/>
            <w:vAlign w:val="center"/>
          </w:tcPr>
          <w:p w:rsidR="00F03DE2" w:rsidRPr="00CE5D72" w:rsidRDefault="00F03DE2" w:rsidP="00C87DD5">
            <w:pPr>
              <w:spacing w:after="0" w:line="240" w:lineRule="auto"/>
              <w:textAlignment w:val="baseline"/>
              <w:rPr>
                <w:color w:val="000000"/>
                <w:sz w:val="24"/>
                <w:szCs w:val="24"/>
                <w:lang w:val="uk-UA"/>
              </w:rPr>
            </w:pPr>
            <w:r w:rsidRPr="00CE5D72">
              <w:rPr>
                <w:color w:val="000000"/>
                <w:sz w:val="24"/>
                <w:szCs w:val="24"/>
                <w:lang w:val="uk-UA"/>
              </w:rPr>
              <w:t>Механічна стійкість</w:t>
            </w:r>
          </w:p>
        </w:tc>
        <w:tc>
          <w:tcPr>
            <w:tcW w:w="3288" w:type="dxa"/>
            <w:tcBorders>
              <w:top w:val="single" w:sz="4" w:space="0" w:color="000000"/>
              <w:left w:val="single" w:sz="4" w:space="0" w:color="000000"/>
              <w:bottom w:val="single" w:sz="4" w:space="0" w:color="000000"/>
            </w:tcBorders>
            <w:shd w:val="clear" w:color="auto" w:fill="auto"/>
          </w:tcPr>
          <w:p w:rsidR="00F03DE2" w:rsidRPr="00CE5D72" w:rsidRDefault="00F03DE2" w:rsidP="00C87DD5">
            <w:pPr>
              <w:spacing w:after="0" w:line="240" w:lineRule="auto"/>
              <w:rPr>
                <w:color w:val="000000"/>
                <w:sz w:val="24"/>
                <w:szCs w:val="24"/>
                <w:lang w:val="uk-UA"/>
              </w:rPr>
            </w:pPr>
            <w:r w:rsidRPr="00CE5D72">
              <w:rPr>
                <w:color w:val="000000"/>
                <w:sz w:val="24"/>
                <w:szCs w:val="24"/>
                <w:lang w:val="uk-UA"/>
              </w:rPr>
              <w:t>Світильники повинні відповідати групі умов експлуатації М4, кріплення з захистом від вібрації і стійке до зовнішніх впливів, антивандальне виконання</w:t>
            </w:r>
          </w:p>
        </w:tc>
        <w:tc>
          <w:tcPr>
            <w:tcW w:w="4394" w:type="dxa"/>
            <w:tcBorders>
              <w:top w:val="single" w:sz="4" w:space="0" w:color="000000"/>
              <w:left w:val="single" w:sz="4" w:space="0" w:color="000000"/>
              <w:bottom w:val="single" w:sz="4" w:space="0" w:color="000000"/>
              <w:right w:val="single" w:sz="12" w:space="0" w:color="000000"/>
            </w:tcBorders>
            <w:shd w:val="clear" w:color="auto" w:fill="auto"/>
          </w:tcPr>
          <w:p w:rsidR="00F03DE2" w:rsidRPr="00CE5D72" w:rsidRDefault="00F03DE2" w:rsidP="00B003F3">
            <w:pPr>
              <w:spacing w:after="0" w:line="240" w:lineRule="auto"/>
              <w:rPr>
                <w:color w:val="000000"/>
              </w:rPr>
            </w:pPr>
            <w:r w:rsidRPr="00CE5D72">
              <w:rPr>
                <w:color w:val="000000"/>
                <w:sz w:val="24"/>
                <w:szCs w:val="24"/>
                <w:lang w:val="uk-UA"/>
              </w:rPr>
              <w:t xml:space="preserve">паспорт світильника, </w:t>
            </w:r>
          </w:p>
        </w:tc>
        <w:tc>
          <w:tcPr>
            <w:tcW w:w="4823" w:type="dxa"/>
            <w:tcBorders>
              <w:top w:val="single" w:sz="6" w:space="0" w:color="000000"/>
              <w:left w:val="single" w:sz="12" w:space="0" w:color="000000"/>
              <w:bottom w:val="single" w:sz="6" w:space="0" w:color="000000"/>
              <w:right w:val="single" w:sz="12" w:space="0" w:color="000000"/>
            </w:tcBorders>
          </w:tcPr>
          <w:p w:rsidR="00F03DE2" w:rsidRPr="00CE5D72" w:rsidRDefault="00F03DE2" w:rsidP="00C87DD5">
            <w:pPr>
              <w:spacing w:after="0" w:line="240" w:lineRule="auto"/>
              <w:rPr>
                <w:b/>
                <w:color w:val="000000"/>
                <w:sz w:val="24"/>
                <w:szCs w:val="24"/>
                <w:lang w:val="uk-UA"/>
              </w:rPr>
            </w:pPr>
          </w:p>
        </w:tc>
      </w:tr>
      <w:tr w:rsidR="00F03DE2" w:rsidRPr="00CE5D72" w:rsidTr="00C87DD5">
        <w:tc>
          <w:tcPr>
            <w:tcW w:w="3210" w:type="dxa"/>
            <w:tcBorders>
              <w:top w:val="single" w:sz="4" w:space="0" w:color="000000"/>
              <w:left w:val="single" w:sz="4" w:space="0" w:color="000000"/>
              <w:bottom w:val="single" w:sz="4" w:space="0" w:color="000000"/>
            </w:tcBorders>
            <w:shd w:val="clear" w:color="auto" w:fill="auto"/>
            <w:vAlign w:val="center"/>
          </w:tcPr>
          <w:p w:rsidR="00F03DE2" w:rsidRPr="00CE5D72" w:rsidRDefault="00F03DE2" w:rsidP="00C87DD5">
            <w:pPr>
              <w:spacing w:after="0" w:line="240" w:lineRule="auto"/>
              <w:textAlignment w:val="baseline"/>
              <w:rPr>
                <w:color w:val="000000"/>
                <w:sz w:val="24"/>
                <w:szCs w:val="24"/>
                <w:lang w:val="uk-UA"/>
              </w:rPr>
            </w:pPr>
            <w:r w:rsidRPr="00CE5D72">
              <w:rPr>
                <w:color w:val="000000"/>
                <w:sz w:val="24"/>
                <w:szCs w:val="24"/>
                <w:lang w:val="uk-UA"/>
              </w:rPr>
              <w:t>Вузли кріплення</w:t>
            </w:r>
          </w:p>
        </w:tc>
        <w:tc>
          <w:tcPr>
            <w:tcW w:w="3288" w:type="dxa"/>
            <w:tcBorders>
              <w:top w:val="single" w:sz="4" w:space="0" w:color="000000"/>
              <w:left w:val="single" w:sz="4" w:space="0" w:color="000000"/>
              <w:bottom w:val="single" w:sz="4" w:space="0" w:color="000000"/>
            </w:tcBorders>
            <w:shd w:val="clear" w:color="auto" w:fill="auto"/>
          </w:tcPr>
          <w:p w:rsidR="00F03DE2" w:rsidRPr="00CE5D72" w:rsidRDefault="00F03DE2" w:rsidP="00C87DD5">
            <w:pPr>
              <w:spacing w:after="0" w:line="240" w:lineRule="auto"/>
              <w:rPr>
                <w:color w:val="000000"/>
                <w:sz w:val="24"/>
                <w:szCs w:val="24"/>
                <w:lang w:val="uk-UA"/>
              </w:rPr>
            </w:pPr>
            <w:r w:rsidRPr="00CE5D72">
              <w:rPr>
                <w:color w:val="000000"/>
                <w:sz w:val="24"/>
                <w:szCs w:val="24"/>
                <w:lang w:val="uk-UA"/>
              </w:rPr>
              <w:t>Повинні витримувати статичний згинаючий момент, рівний п’ятикратний масі світильника , помножений на довжину вильоту світильника, згідно з ДСТУ ІЕС 60598-1, не менше ніж 2,5 Н·м протягом 1 год.</w:t>
            </w:r>
          </w:p>
        </w:tc>
        <w:tc>
          <w:tcPr>
            <w:tcW w:w="4394" w:type="dxa"/>
            <w:tcBorders>
              <w:top w:val="single" w:sz="4" w:space="0" w:color="000000"/>
              <w:left w:val="single" w:sz="4" w:space="0" w:color="000000"/>
              <w:bottom w:val="single" w:sz="4" w:space="0" w:color="000000"/>
              <w:right w:val="single" w:sz="12" w:space="0" w:color="000000"/>
            </w:tcBorders>
            <w:shd w:val="clear" w:color="auto" w:fill="auto"/>
          </w:tcPr>
          <w:p w:rsidR="00F03DE2" w:rsidRPr="00CE5D72" w:rsidRDefault="00F03DE2" w:rsidP="00C87DD5">
            <w:pPr>
              <w:spacing w:after="0" w:line="240" w:lineRule="auto"/>
              <w:rPr>
                <w:color w:val="000000"/>
                <w:sz w:val="24"/>
                <w:szCs w:val="24"/>
                <w:lang w:val="uk-UA"/>
              </w:rPr>
            </w:pPr>
            <w:r w:rsidRPr="00CE5D72">
              <w:rPr>
                <w:color w:val="000000"/>
                <w:sz w:val="24"/>
                <w:szCs w:val="24"/>
                <w:lang w:val="uk-UA"/>
              </w:rPr>
              <w:t>паспорт світильника</w:t>
            </w:r>
          </w:p>
        </w:tc>
        <w:tc>
          <w:tcPr>
            <w:tcW w:w="4823" w:type="dxa"/>
            <w:tcBorders>
              <w:top w:val="single" w:sz="6" w:space="0" w:color="000000"/>
              <w:left w:val="single" w:sz="12" w:space="0" w:color="000000"/>
              <w:bottom w:val="single" w:sz="6" w:space="0" w:color="000000"/>
              <w:right w:val="single" w:sz="12" w:space="0" w:color="000000"/>
            </w:tcBorders>
          </w:tcPr>
          <w:p w:rsidR="00F03DE2" w:rsidRPr="00CE5D72" w:rsidRDefault="00F03DE2" w:rsidP="00C87DD5">
            <w:pPr>
              <w:spacing w:after="0" w:line="240" w:lineRule="auto"/>
              <w:rPr>
                <w:b/>
                <w:color w:val="000000"/>
                <w:sz w:val="24"/>
                <w:szCs w:val="24"/>
                <w:lang w:val="uk-UA"/>
              </w:rPr>
            </w:pPr>
          </w:p>
        </w:tc>
      </w:tr>
      <w:tr w:rsidR="00F03DE2" w:rsidRPr="00CE5D72" w:rsidTr="00C87DD5">
        <w:tc>
          <w:tcPr>
            <w:tcW w:w="3210" w:type="dxa"/>
            <w:tcBorders>
              <w:top w:val="single" w:sz="4" w:space="0" w:color="000000"/>
              <w:left w:val="single" w:sz="4" w:space="0" w:color="000000"/>
              <w:bottom w:val="single" w:sz="4" w:space="0" w:color="000000"/>
            </w:tcBorders>
            <w:shd w:val="clear" w:color="auto" w:fill="auto"/>
            <w:vAlign w:val="center"/>
          </w:tcPr>
          <w:p w:rsidR="00F03DE2" w:rsidRPr="00CE5D72" w:rsidRDefault="00F03DE2" w:rsidP="00C87DD5">
            <w:pPr>
              <w:spacing w:after="0" w:line="240" w:lineRule="auto"/>
              <w:textAlignment w:val="baseline"/>
              <w:rPr>
                <w:sz w:val="24"/>
                <w:szCs w:val="24"/>
                <w:lang w:val="uk-UA"/>
              </w:rPr>
            </w:pPr>
            <w:r w:rsidRPr="00CE5D72">
              <w:rPr>
                <w:sz w:val="24"/>
                <w:szCs w:val="24"/>
                <w:lang w:val="uk-UA"/>
              </w:rPr>
              <w:t>Стійкість до вібрації</w:t>
            </w:r>
          </w:p>
        </w:tc>
        <w:tc>
          <w:tcPr>
            <w:tcW w:w="3288" w:type="dxa"/>
            <w:tcBorders>
              <w:top w:val="single" w:sz="4" w:space="0" w:color="000000"/>
              <w:left w:val="single" w:sz="4" w:space="0" w:color="000000"/>
              <w:bottom w:val="single" w:sz="4" w:space="0" w:color="000000"/>
            </w:tcBorders>
            <w:shd w:val="clear" w:color="auto" w:fill="auto"/>
          </w:tcPr>
          <w:p w:rsidR="00F03DE2" w:rsidRPr="00CE5D72" w:rsidRDefault="00F03DE2" w:rsidP="00C87DD5">
            <w:pPr>
              <w:spacing w:after="0" w:line="240" w:lineRule="auto"/>
              <w:rPr>
                <w:color w:val="000000"/>
                <w:sz w:val="24"/>
                <w:szCs w:val="24"/>
                <w:lang w:val="en-US"/>
              </w:rPr>
            </w:pPr>
            <w:r w:rsidRPr="00CE5D72">
              <w:rPr>
                <w:color w:val="000000"/>
                <w:sz w:val="24"/>
                <w:szCs w:val="24"/>
                <w:lang w:val="uk-UA"/>
              </w:rPr>
              <w:t>5</w:t>
            </w:r>
            <w:r w:rsidRPr="00CE5D72">
              <w:rPr>
                <w:color w:val="000000"/>
                <w:sz w:val="24"/>
                <w:szCs w:val="24"/>
                <w:lang w:val="en-US"/>
              </w:rPr>
              <w:t>G</w:t>
            </w:r>
          </w:p>
        </w:tc>
        <w:tc>
          <w:tcPr>
            <w:tcW w:w="4394" w:type="dxa"/>
            <w:tcBorders>
              <w:top w:val="single" w:sz="4" w:space="0" w:color="000000"/>
              <w:left w:val="single" w:sz="4" w:space="0" w:color="000000"/>
              <w:bottom w:val="single" w:sz="4" w:space="0" w:color="000000"/>
              <w:right w:val="single" w:sz="12" w:space="0" w:color="000000"/>
            </w:tcBorders>
            <w:shd w:val="clear" w:color="auto" w:fill="auto"/>
          </w:tcPr>
          <w:p w:rsidR="00F03DE2" w:rsidRPr="00CE5D72" w:rsidRDefault="00F03DE2" w:rsidP="00C87DD5">
            <w:pPr>
              <w:spacing w:after="0" w:line="240" w:lineRule="auto"/>
              <w:rPr>
                <w:color w:val="000000"/>
                <w:sz w:val="24"/>
                <w:szCs w:val="24"/>
                <w:lang w:val="uk-UA"/>
              </w:rPr>
            </w:pPr>
            <w:r w:rsidRPr="00CE5D72">
              <w:rPr>
                <w:color w:val="000000"/>
                <w:sz w:val="24"/>
                <w:szCs w:val="24"/>
                <w:lang w:val="uk-UA"/>
              </w:rPr>
              <w:t>паспорт світильника</w:t>
            </w:r>
          </w:p>
        </w:tc>
        <w:tc>
          <w:tcPr>
            <w:tcW w:w="4823" w:type="dxa"/>
            <w:tcBorders>
              <w:top w:val="single" w:sz="6" w:space="0" w:color="000000"/>
              <w:left w:val="single" w:sz="12" w:space="0" w:color="000000"/>
              <w:bottom w:val="single" w:sz="6" w:space="0" w:color="000000"/>
              <w:right w:val="single" w:sz="12" w:space="0" w:color="000000"/>
            </w:tcBorders>
          </w:tcPr>
          <w:p w:rsidR="00F03DE2" w:rsidRPr="00CE5D72" w:rsidRDefault="00F03DE2" w:rsidP="00C87DD5">
            <w:pPr>
              <w:snapToGrid w:val="0"/>
              <w:spacing w:after="0" w:line="240" w:lineRule="auto"/>
              <w:rPr>
                <w:b/>
                <w:color w:val="000000"/>
                <w:sz w:val="24"/>
                <w:szCs w:val="24"/>
                <w:lang w:val="uk-UA"/>
              </w:rPr>
            </w:pPr>
          </w:p>
        </w:tc>
      </w:tr>
      <w:tr w:rsidR="00F03DE2" w:rsidRPr="00CE5D72" w:rsidTr="00C87DD5">
        <w:tc>
          <w:tcPr>
            <w:tcW w:w="3210" w:type="dxa"/>
            <w:tcBorders>
              <w:top w:val="single" w:sz="4" w:space="0" w:color="000000"/>
              <w:left w:val="single" w:sz="4" w:space="0" w:color="000000"/>
              <w:bottom w:val="single" w:sz="4" w:space="0" w:color="000000"/>
            </w:tcBorders>
            <w:shd w:val="clear" w:color="auto" w:fill="auto"/>
            <w:vAlign w:val="center"/>
          </w:tcPr>
          <w:p w:rsidR="00F03DE2" w:rsidRPr="00CE5D72" w:rsidRDefault="00F03DE2" w:rsidP="00C87DD5">
            <w:pPr>
              <w:spacing w:after="0" w:line="240" w:lineRule="auto"/>
              <w:textAlignment w:val="baseline"/>
              <w:rPr>
                <w:color w:val="FF0000"/>
                <w:sz w:val="24"/>
                <w:szCs w:val="24"/>
                <w:lang w:val="uk-UA"/>
              </w:rPr>
            </w:pPr>
            <w:r w:rsidRPr="00CE5D72">
              <w:rPr>
                <w:sz w:val="24"/>
                <w:szCs w:val="24"/>
                <w:lang w:val="uk-UA"/>
              </w:rPr>
              <w:t>Вимоги до енергетичного маркування</w:t>
            </w:r>
          </w:p>
        </w:tc>
        <w:tc>
          <w:tcPr>
            <w:tcW w:w="3288" w:type="dxa"/>
            <w:tcBorders>
              <w:top w:val="single" w:sz="4" w:space="0" w:color="000000"/>
              <w:left w:val="single" w:sz="4" w:space="0" w:color="000000"/>
              <w:bottom w:val="single" w:sz="4" w:space="0" w:color="000000"/>
            </w:tcBorders>
            <w:shd w:val="clear" w:color="auto" w:fill="auto"/>
          </w:tcPr>
          <w:p w:rsidR="00F03DE2" w:rsidRPr="00CE5D72" w:rsidRDefault="00F03DE2" w:rsidP="00C87DD5">
            <w:pPr>
              <w:spacing w:after="0" w:line="240" w:lineRule="auto"/>
              <w:rPr>
                <w:color w:val="000000"/>
                <w:sz w:val="24"/>
                <w:szCs w:val="24"/>
                <w:lang w:val="uk-UA"/>
              </w:rPr>
            </w:pPr>
            <w:r w:rsidRPr="00CE5D72">
              <w:rPr>
                <w:color w:val="000000"/>
                <w:sz w:val="24"/>
                <w:szCs w:val="24"/>
                <w:lang w:val="uk-UA"/>
              </w:rPr>
              <w:t xml:space="preserve">Світильники повинні мати енергетичну етикетку та відповідати вимогам класу енергоефективності не нижче </w:t>
            </w:r>
            <w:r w:rsidRPr="00CE5D72">
              <w:rPr>
                <w:color w:val="000000"/>
                <w:sz w:val="24"/>
                <w:szCs w:val="24"/>
                <w:lang w:val="uk-UA"/>
              </w:rPr>
              <w:lastRenderedPageBreak/>
              <w:t>А++</w:t>
            </w:r>
          </w:p>
        </w:tc>
        <w:tc>
          <w:tcPr>
            <w:tcW w:w="4394" w:type="dxa"/>
            <w:tcBorders>
              <w:top w:val="single" w:sz="4" w:space="0" w:color="000000"/>
              <w:left w:val="single" w:sz="4" w:space="0" w:color="000000"/>
              <w:bottom w:val="single" w:sz="4" w:space="0" w:color="000000"/>
              <w:right w:val="single" w:sz="12" w:space="0" w:color="000000"/>
            </w:tcBorders>
            <w:shd w:val="clear" w:color="auto" w:fill="auto"/>
          </w:tcPr>
          <w:p w:rsidR="00F03DE2" w:rsidRPr="00CE5D72" w:rsidRDefault="00F03DE2" w:rsidP="00C87DD5">
            <w:pPr>
              <w:spacing w:after="0" w:line="240" w:lineRule="auto"/>
              <w:rPr>
                <w:color w:val="000000"/>
              </w:rPr>
            </w:pPr>
            <w:r w:rsidRPr="00CE5D72">
              <w:rPr>
                <w:color w:val="000000"/>
                <w:sz w:val="24"/>
                <w:szCs w:val="24"/>
                <w:lang w:val="uk-UA"/>
              </w:rPr>
              <w:lastRenderedPageBreak/>
              <w:t>паспорт світильника</w:t>
            </w:r>
          </w:p>
        </w:tc>
        <w:tc>
          <w:tcPr>
            <w:tcW w:w="4823" w:type="dxa"/>
            <w:tcBorders>
              <w:top w:val="single" w:sz="6" w:space="0" w:color="000000"/>
              <w:left w:val="single" w:sz="12" w:space="0" w:color="000000"/>
              <w:bottom w:val="single" w:sz="6" w:space="0" w:color="000000"/>
              <w:right w:val="single" w:sz="12" w:space="0" w:color="000000"/>
            </w:tcBorders>
          </w:tcPr>
          <w:p w:rsidR="00F03DE2" w:rsidRPr="00CE5D72" w:rsidRDefault="00F03DE2" w:rsidP="00C87DD5">
            <w:pPr>
              <w:snapToGrid w:val="0"/>
              <w:spacing w:after="0" w:line="240" w:lineRule="auto"/>
              <w:rPr>
                <w:b/>
                <w:color w:val="000000"/>
                <w:sz w:val="24"/>
                <w:szCs w:val="24"/>
                <w:lang w:val="uk-UA"/>
              </w:rPr>
            </w:pPr>
          </w:p>
        </w:tc>
      </w:tr>
      <w:tr w:rsidR="00F03DE2" w:rsidRPr="00CE5D72" w:rsidTr="00C87DD5">
        <w:tc>
          <w:tcPr>
            <w:tcW w:w="3210" w:type="dxa"/>
            <w:tcBorders>
              <w:top w:val="single" w:sz="4" w:space="0" w:color="000000"/>
              <w:left w:val="single" w:sz="4" w:space="0" w:color="000000"/>
              <w:bottom w:val="single" w:sz="4" w:space="0" w:color="000000"/>
            </w:tcBorders>
            <w:shd w:val="clear" w:color="auto" w:fill="auto"/>
            <w:vAlign w:val="center"/>
          </w:tcPr>
          <w:p w:rsidR="00F03DE2" w:rsidRPr="00CE5D72" w:rsidRDefault="00F03DE2" w:rsidP="00C87DD5">
            <w:pPr>
              <w:spacing w:after="0" w:line="240" w:lineRule="auto"/>
              <w:textAlignment w:val="baseline"/>
              <w:rPr>
                <w:color w:val="FF0000"/>
                <w:sz w:val="24"/>
                <w:szCs w:val="24"/>
                <w:lang w:val="uk-UA"/>
              </w:rPr>
            </w:pPr>
            <w:r w:rsidRPr="00CE5D72">
              <w:rPr>
                <w:sz w:val="24"/>
                <w:szCs w:val="24"/>
                <w:lang w:val="uk-UA"/>
              </w:rPr>
              <w:lastRenderedPageBreak/>
              <w:t>Вимоги до маркування світильника</w:t>
            </w:r>
          </w:p>
        </w:tc>
        <w:tc>
          <w:tcPr>
            <w:tcW w:w="3288" w:type="dxa"/>
            <w:tcBorders>
              <w:top w:val="single" w:sz="4" w:space="0" w:color="000000"/>
              <w:left w:val="single" w:sz="4" w:space="0" w:color="000000"/>
              <w:bottom w:val="single" w:sz="4" w:space="0" w:color="000000"/>
            </w:tcBorders>
            <w:shd w:val="clear" w:color="auto" w:fill="auto"/>
          </w:tcPr>
          <w:p w:rsidR="00F03DE2" w:rsidRPr="00CE5D72" w:rsidRDefault="00F03DE2" w:rsidP="00C87DD5">
            <w:pPr>
              <w:spacing w:after="0" w:line="240" w:lineRule="auto"/>
              <w:rPr>
                <w:color w:val="000000"/>
                <w:sz w:val="24"/>
                <w:szCs w:val="24"/>
                <w:lang w:val="uk-UA"/>
              </w:rPr>
            </w:pPr>
            <w:r w:rsidRPr="00CE5D72">
              <w:rPr>
                <w:color w:val="000000"/>
                <w:sz w:val="24"/>
                <w:szCs w:val="24"/>
                <w:lang w:val="uk-UA"/>
              </w:rPr>
              <w:t>Вимоги до маркування у відповідності з ДСТУ EN 60598-1, має зберігатись протягом всього ресурсу світильника</w:t>
            </w:r>
          </w:p>
        </w:tc>
        <w:tc>
          <w:tcPr>
            <w:tcW w:w="4394" w:type="dxa"/>
            <w:tcBorders>
              <w:top w:val="single" w:sz="4" w:space="0" w:color="000000"/>
              <w:left w:val="single" w:sz="4" w:space="0" w:color="000000"/>
              <w:bottom w:val="single" w:sz="4" w:space="0" w:color="000000"/>
              <w:right w:val="single" w:sz="12" w:space="0" w:color="000000"/>
            </w:tcBorders>
            <w:shd w:val="clear" w:color="auto" w:fill="auto"/>
          </w:tcPr>
          <w:p w:rsidR="00F03DE2" w:rsidRPr="00CE5D72" w:rsidRDefault="00F03DE2" w:rsidP="00C87DD5">
            <w:pPr>
              <w:spacing w:after="0" w:line="240" w:lineRule="auto"/>
            </w:pPr>
            <w:r w:rsidRPr="00CE5D72">
              <w:rPr>
                <w:color w:val="000000"/>
                <w:sz w:val="24"/>
                <w:szCs w:val="24"/>
                <w:lang w:val="uk-UA"/>
              </w:rPr>
              <w:t>паспорт світильника</w:t>
            </w:r>
          </w:p>
        </w:tc>
        <w:tc>
          <w:tcPr>
            <w:tcW w:w="4823" w:type="dxa"/>
            <w:tcBorders>
              <w:top w:val="single" w:sz="6" w:space="0" w:color="000000"/>
              <w:left w:val="single" w:sz="12" w:space="0" w:color="000000"/>
              <w:bottom w:val="single" w:sz="6" w:space="0" w:color="000000"/>
              <w:right w:val="single" w:sz="12" w:space="0" w:color="000000"/>
            </w:tcBorders>
          </w:tcPr>
          <w:p w:rsidR="00F03DE2" w:rsidRPr="00CE5D72" w:rsidRDefault="00F03DE2" w:rsidP="00C87DD5">
            <w:pPr>
              <w:snapToGrid w:val="0"/>
              <w:spacing w:after="0" w:line="240" w:lineRule="auto"/>
              <w:rPr>
                <w:b/>
                <w:sz w:val="24"/>
                <w:szCs w:val="24"/>
                <w:lang w:val="uk-UA"/>
              </w:rPr>
            </w:pPr>
          </w:p>
        </w:tc>
      </w:tr>
      <w:tr w:rsidR="00F03DE2" w:rsidRPr="00CE5D72" w:rsidTr="00C87DD5">
        <w:tc>
          <w:tcPr>
            <w:tcW w:w="3210" w:type="dxa"/>
            <w:tcBorders>
              <w:top w:val="single" w:sz="4" w:space="0" w:color="000000"/>
              <w:left w:val="single" w:sz="4" w:space="0" w:color="000000"/>
              <w:bottom w:val="single" w:sz="4" w:space="0" w:color="000000"/>
            </w:tcBorders>
            <w:shd w:val="clear" w:color="auto" w:fill="auto"/>
            <w:vAlign w:val="center"/>
          </w:tcPr>
          <w:p w:rsidR="00F03DE2" w:rsidRPr="00CE5D72" w:rsidRDefault="00F03DE2" w:rsidP="00C87DD5">
            <w:pPr>
              <w:spacing w:after="0" w:line="240" w:lineRule="auto"/>
              <w:textAlignment w:val="baseline"/>
              <w:rPr>
                <w:sz w:val="24"/>
                <w:szCs w:val="24"/>
                <w:lang w:val="uk-UA"/>
              </w:rPr>
            </w:pPr>
            <w:r w:rsidRPr="00CE5D72">
              <w:rPr>
                <w:kern w:val="1"/>
                <w:sz w:val="24"/>
                <w:szCs w:val="24"/>
                <w:lang w:val="uk-UA"/>
              </w:rPr>
              <w:t>Термін гарантії на світильник, не менше</w:t>
            </w:r>
          </w:p>
        </w:tc>
        <w:tc>
          <w:tcPr>
            <w:tcW w:w="3288" w:type="dxa"/>
            <w:tcBorders>
              <w:top w:val="single" w:sz="4" w:space="0" w:color="000000"/>
              <w:left w:val="single" w:sz="4" w:space="0" w:color="000000"/>
              <w:bottom w:val="single" w:sz="4" w:space="0" w:color="000000"/>
            </w:tcBorders>
            <w:shd w:val="clear" w:color="auto" w:fill="auto"/>
          </w:tcPr>
          <w:p w:rsidR="00F03DE2" w:rsidRPr="00CE5D72" w:rsidRDefault="00F03DE2" w:rsidP="00C87DD5">
            <w:pPr>
              <w:spacing w:after="0" w:line="240" w:lineRule="auto"/>
              <w:rPr>
                <w:sz w:val="24"/>
                <w:szCs w:val="24"/>
                <w:lang w:val="uk-UA"/>
              </w:rPr>
            </w:pPr>
            <w:r w:rsidRPr="00CE5D72">
              <w:rPr>
                <w:sz w:val="24"/>
                <w:szCs w:val="24"/>
                <w:lang w:val="uk-UA"/>
              </w:rPr>
              <w:t>Не менше 5 років</w:t>
            </w:r>
          </w:p>
        </w:tc>
        <w:tc>
          <w:tcPr>
            <w:tcW w:w="4394" w:type="dxa"/>
            <w:tcBorders>
              <w:top w:val="single" w:sz="4" w:space="0" w:color="000000"/>
              <w:left w:val="single" w:sz="4" w:space="0" w:color="000000"/>
              <w:bottom w:val="single" w:sz="4" w:space="0" w:color="000000"/>
              <w:right w:val="single" w:sz="12" w:space="0" w:color="000000"/>
            </w:tcBorders>
            <w:shd w:val="clear" w:color="auto" w:fill="auto"/>
          </w:tcPr>
          <w:p w:rsidR="00F03DE2" w:rsidRPr="00CE5D72" w:rsidRDefault="00F03DE2" w:rsidP="00C87DD5">
            <w:pPr>
              <w:spacing w:after="0" w:line="240" w:lineRule="auto"/>
            </w:pPr>
            <w:r w:rsidRPr="00CE5D72">
              <w:rPr>
                <w:sz w:val="24"/>
                <w:szCs w:val="24"/>
                <w:lang w:val="uk-UA"/>
              </w:rPr>
              <w:t>Паспорт світильника</w:t>
            </w:r>
          </w:p>
        </w:tc>
        <w:tc>
          <w:tcPr>
            <w:tcW w:w="4823" w:type="dxa"/>
            <w:tcBorders>
              <w:top w:val="single" w:sz="6" w:space="0" w:color="000000"/>
              <w:left w:val="single" w:sz="12" w:space="0" w:color="000000"/>
              <w:bottom w:val="single" w:sz="6" w:space="0" w:color="000000"/>
              <w:right w:val="single" w:sz="12" w:space="0" w:color="000000"/>
            </w:tcBorders>
          </w:tcPr>
          <w:p w:rsidR="00F03DE2" w:rsidRPr="00CE5D72" w:rsidRDefault="00F03DE2" w:rsidP="00C87DD5">
            <w:pPr>
              <w:spacing w:after="0" w:line="240" w:lineRule="auto"/>
              <w:rPr>
                <w:b/>
                <w:sz w:val="24"/>
                <w:szCs w:val="24"/>
                <w:lang w:val="uk-UA"/>
              </w:rPr>
            </w:pPr>
          </w:p>
        </w:tc>
      </w:tr>
      <w:tr w:rsidR="00F03DE2" w:rsidRPr="00CE5D72" w:rsidTr="00C87DD5">
        <w:tc>
          <w:tcPr>
            <w:tcW w:w="3210" w:type="dxa"/>
            <w:tcBorders>
              <w:top w:val="single" w:sz="4" w:space="0" w:color="000000"/>
              <w:left w:val="single" w:sz="4" w:space="0" w:color="000000"/>
              <w:bottom w:val="single" w:sz="4" w:space="0" w:color="000000"/>
            </w:tcBorders>
            <w:shd w:val="clear" w:color="auto" w:fill="auto"/>
            <w:vAlign w:val="center"/>
          </w:tcPr>
          <w:p w:rsidR="00F03DE2" w:rsidRPr="00CE5D72" w:rsidRDefault="00F03DE2" w:rsidP="00C87DD5">
            <w:pPr>
              <w:spacing w:after="0" w:line="240" w:lineRule="auto"/>
              <w:textAlignment w:val="baseline"/>
              <w:rPr>
                <w:sz w:val="24"/>
                <w:szCs w:val="24"/>
                <w:lang w:val="uk-UA"/>
              </w:rPr>
            </w:pPr>
            <w:r w:rsidRPr="00CE5D72">
              <w:rPr>
                <w:kern w:val="1"/>
                <w:sz w:val="24"/>
                <w:szCs w:val="24"/>
                <w:lang w:val="uk-UA"/>
              </w:rPr>
              <w:t>Рівень спаду світлового потоку</w:t>
            </w:r>
          </w:p>
        </w:tc>
        <w:tc>
          <w:tcPr>
            <w:tcW w:w="3288" w:type="dxa"/>
            <w:tcBorders>
              <w:top w:val="single" w:sz="4" w:space="0" w:color="000000"/>
              <w:left w:val="single" w:sz="4" w:space="0" w:color="000000"/>
              <w:bottom w:val="single" w:sz="4" w:space="0" w:color="000000"/>
            </w:tcBorders>
            <w:shd w:val="clear" w:color="auto" w:fill="auto"/>
          </w:tcPr>
          <w:p w:rsidR="00F03DE2" w:rsidRPr="00CE5D72" w:rsidRDefault="00F03DE2" w:rsidP="00C87DD5">
            <w:pPr>
              <w:spacing w:after="0" w:line="240" w:lineRule="auto"/>
              <w:rPr>
                <w:sz w:val="24"/>
                <w:szCs w:val="24"/>
                <w:lang w:val="uk-UA"/>
              </w:rPr>
            </w:pPr>
            <w:r w:rsidRPr="00CE5D72">
              <w:rPr>
                <w:sz w:val="24"/>
                <w:szCs w:val="24"/>
                <w:lang w:val="uk-UA"/>
              </w:rPr>
              <w:t>до 10% за 5 років</w:t>
            </w:r>
          </w:p>
        </w:tc>
        <w:tc>
          <w:tcPr>
            <w:tcW w:w="4394" w:type="dxa"/>
            <w:tcBorders>
              <w:top w:val="single" w:sz="4" w:space="0" w:color="000000"/>
              <w:left w:val="single" w:sz="4" w:space="0" w:color="000000"/>
              <w:bottom w:val="single" w:sz="4" w:space="0" w:color="000000"/>
              <w:right w:val="single" w:sz="12" w:space="0" w:color="000000"/>
            </w:tcBorders>
            <w:shd w:val="clear" w:color="auto" w:fill="auto"/>
          </w:tcPr>
          <w:p w:rsidR="00F03DE2" w:rsidRPr="00CE5D72" w:rsidRDefault="00F03DE2" w:rsidP="00C87DD5">
            <w:pPr>
              <w:spacing w:after="0" w:line="240" w:lineRule="auto"/>
            </w:pPr>
            <w:r w:rsidRPr="00CE5D72">
              <w:rPr>
                <w:sz w:val="24"/>
                <w:szCs w:val="24"/>
                <w:lang w:val="uk-UA"/>
              </w:rPr>
              <w:t>Паспорт світильника</w:t>
            </w:r>
          </w:p>
        </w:tc>
        <w:tc>
          <w:tcPr>
            <w:tcW w:w="4823" w:type="dxa"/>
            <w:tcBorders>
              <w:top w:val="single" w:sz="6" w:space="0" w:color="000000"/>
              <w:left w:val="single" w:sz="12" w:space="0" w:color="000000"/>
              <w:bottom w:val="single" w:sz="6" w:space="0" w:color="000000"/>
              <w:right w:val="single" w:sz="12" w:space="0" w:color="000000"/>
            </w:tcBorders>
          </w:tcPr>
          <w:p w:rsidR="00F03DE2" w:rsidRPr="00CE5D72" w:rsidRDefault="00F03DE2" w:rsidP="00C87DD5">
            <w:pPr>
              <w:snapToGrid w:val="0"/>
              <w:spacing w:after="0" w:line="240" w:lineRule="auto"/>
              <w:rPr>
                <w:b/>
                <w:sz w:val="24"/>
                <w:szCs w:val="24"/>
                <w:lang w:val="uk-UA"/>
              </w:rPr>
            </w:pPr>
          </w:p>
        </w:tc>
      </w:tr>
      <w:tr w:rsidR="00F03DE2" w:rsidRPr="00CE5D72" w:rsidTr="00C87DD5">
        <w:tc>
          <w:tcPr>
            <w:tcW w:w="3210" w:type="dxa"/>
            <w:tcBorders>
              <w:top w:val="single" w:sz="4" w:space="0" w:color="000000"/>
              <w:left w:val="single" w:sz="4" w:space="0" w:color="000000"/>
              <w:bottom w:val="single" w:sz="4" w:space="0" w:color="000000"/>
            </w:tcBorders>
            <w:shd w:val="clear" w:color="auto" w:fill="auto"/>
            <w:vAlign w:val="center"/>
          </w:tcPr>
          <w:p w:rsidR="00F03DE2" w:rsidRPr="00CE5D72" w:rsidRDefault="00F03DE2" w:rsidP="00C87DD5">
            <w:pPr>
              <w:spacing w:after="0" w:line="240" w:lineRule="auto"/>
              <w:textAlignment w:val="baseline"/>
              <w:rPr>
                <w:sz w:val="24"/>
                <w:szCs w:val="24"/>
                <w:lang w:val="uk-UA"/>
              </w:rPr>
            </w:pPr>
            <w:r w:rsidRPr="00CE5D72">
              <w:rPr>
                <w:kern w:val="1"/>
                <w:sz w:val="24"/>
                <w:szCs w:val="24"/>
                <w:lang w:val="uk-UA"/>
              </w:rPr>
              <w:t>Термін ефективної роботи, років, не менше</w:t>
            </w:r>
          </w:p>
        </w:tc>
        <w:tc>
          <w:tcPr>
            <w:tcW w:w="3288" w:type="dxa"/>
            <w:tcBorders>
              <w:top w:val="single" w:sz="4" w:space="0" w:color="000000"/>
              <w:left w:val="single" w:sz="4" w:space="0" w:color="000000"/>
              <w:bottom w:val="single" w:sz="4" w:space="0" w:color="000000"/>
            </w:tcBorders>
            <w:shd w:val="clear" w:color="auto" w:fill="auto"/>
          </w:tcPr>
          <w:p w:rsidR="00F03DE2" w:rsidRPr="00CE5D72" w:rsidRDefault="00F03DE2" w:rsidP="00C87DD5">
            <w:pPr>
              <w:spacing w:after="0" w:line="240" w:lineRule="auto"/>
              <w:rPr>
                <w:sz w:val="24"/>
                <w:szCs w:val="24"/>
                <w:lang w:val="uk-UA"/>
              </w:rPr>
            </w:pPr>
            <w:r w:rsidRPr="00CE5D72">
              <w:rPr>
                <w:sz w:val="24"/>
                <w:szCs w:val="24"/>
                <w:lang w:val="uk-UA"/>
              </w:rPr>
              <w:t>Не менше 10 років або 100000 годин</w:t>
            </w:r>
          </w:p>
        </w:tc>
        <w:tc>
          <w:tcPr>
            <w:tcW w:w="4394" w:type="dxa"/>
            <w:tcBorders>
              <w:top w:val="single" w:sz="4" w:space="0" w:color="000000"/>
              <w:left w:val="single" w:sz="4" w:space="0" w:color="000000"/>
              <w:bottom w:val="single" w:sz="4" w:space="0" w:color="000000"/>
              <w:right w:val="single" w:sz="12" w:space="0" w:color="000000"/>
            </w:tcBorders>
            <w:shd w:val="clear" w:color="auto" w:fill="auto"/>
          </w:tcPr>
          <w:p w:rsidR="00F03DE2" w:rsidRPr="00CE5D72" w:rsidRDefault="00F03DE2" w:rsidP="00C87DD5">
            <w:pPr>
              <w:spacing w:after="0" w:line="240" w:lineRule="auto"/>
            </w:pPr>
            <w:r w:rsidRPr="00CE5D72">
              <w:rPr>
                <w:sz w:val="24"/>
                <w:szCs w:val="24"/>
                <w:lang w:val="uk-UA"/>
              </w:rPr>
              <w:t>Паспорт світильника</w:t>
            </w:r>
          </w:p>
        </w:tc>
        <w:tc>
          <w:tcPr>
            <w:tcW w:w="4823" w:type="dxa"/>
            <w:tcBorders>
              <w:top w:val="single" w:sz="6" w:space="0" w:color="000000"/>
              <w:left w:val="single" w:sz="12" w:space="0" w:color="000000"/>
              <w:bottom w:val="single" w:sz="6" w:space="0" w:color="000000"/>
              <w:right w:val="single" w:sz="12" w:space="0" w:color="000000"/>
            </w:tcBorders>
          </w:tcPr>
          <w:p w:rsidR="00F03DE2" w:rsidRPr="00CE5D72" w:rsidRDefault="00F03DE2" w:rsidP="00C87DD5">
            <w:pPr>
              <w:spacing w:after="0" w:line="240" w:lineRule="auto"/>
              <w:rPr>
                <w:b/>
                <w:sz w:val="24"/>
                <w:szCs w:val="24"/>
                <w:lang w:val="uk-UA"/>
              </w:rPr>
            </w:pPr>
          </w:p>
        </w:tc>
      </w:tr>
      <w:tr w:rsidR="00F03DE2" w:rsidRPr="00CE5D72" w:rsidTr="00C87DD5">
        <w:tc>
          <w:tcPr>
            <w:tcW w:w="3210" w:type="dxa"/>
            <w:tcBorders>
              <w:top w:val="single" w:sz="4" w:space="0" w:color="000000"/>
              <w:left w:val="single" w:sz="4" w:space="0" w:color="000000"/>
              <w:bottom w:val="single" w:sz="4" w:space="0" w:color="000000"/>
            </w:tcBorders>
            <w:shd w:val="clear" w:color="auto" w:fill="auto"/>
          </w:tcPr>
          <w:p w:rsidR="00F03DE2" w:rsidRPr="00CE5D72" w:rsidRDefault="00F03DE2" w:rsidP="00C87DD5">
            <w:pPr>
              <w:spacing w:after="0" w:line="240" w:lineRule="auto"/>
              <w:rPr>
                <w:sz w:val="24"/>
                <w:szCs w:val="24"/>
                <w:lang w:val="uk-UA"/>
              </w:rPr>
            </w:pPr>
            <w:r w:rsidRPr="00CE5D72">
              <w:rPr>
                <w:sz w:val="24"/>
                <w:szCs w:val="24"/>
                <w:lang w:val="uk-UA"/>
              </w:rPr>
              <w:t>Габаритні розміри (ДхШхВ), мм, не більше</w:t>
            </w:r>
          </w:p>
        </w:tc>
        <w:tc>
          <w:tcPr>
            <w:tcW w:w="3288" w:type="dxa"/>
            <w:tcBorders>
              <w:top w:val="single" w:sz="4" w:space="0" w:color="000000"/>
              <w:left w:val="single" w:sz="4" w:space="0" w:color="000000"/>
              <w:bottom w:val="single" w:sz="4" w:space="0" w:color="000000"/>
            </w:tcBorders>
            <w:shd w:val="clear" w:color="auto" w:fill="auto"/>
          </w:tcPr>
          <w:p w:rsidR="00F03DE2" w:rsidRPr="00CE5D72" w:rsidRDefault="00F03DE2" w:rsidP="00C87DD5">
            <w:pPr>
              <w:spacing w:after="0" w:line="240" w:lineRule="auto"/>
              <w:rPr>
                <w:sz w:val="24"/>
                <w:szCs w:val="24"/>
                <w:lang w:val="uk-UA"/>
              </w:rPr>
            </w:pPr>
            <w:r w:rsidRPr="00CE5D72">
              <w:rPr>
                <w:sz w:val="24"/>
                <w:szCs w:val="24"/>
                <w:lang w:val="uk-UA"/>
              </w:rPr>
              <w:t>Без кріплення не більше 250х160х80</w:t>
            </w:r>
          </w:p>
          <w:p w:rsidR="00F03DE2" w:rsidRPr="00CE5D72" w:rsidRDefault="00F03DE2" w:rsidP="00C87DD5">
            <w:pPr>
              <w:spacing w:after="0" w:line="240" w:lineRule="auto"/>
              <w:rPr>
                <w:sz w:val="24"/>
                <w:szCs w:val="24"/>
                <w:lang w:val="uk-UA"/>
              </w:rPr>
            </w:pPr>
            <w:r w:rsidRPr="00CE5D72">
              <w:rPr>
                <w:sz w:val="24"/>
                <w:szCs w:val="24"/>
                <w:lang w:val="uk-UA"/>
              </w:rPr>
              <w:t>З кріпленням не більше 390х160х80</w:t>
            </w:r>
          </w:p>
          <w:p w:rsidR="00F03DE2" w:rsidRPr="00CE5D72" w:rsidRDefault="00F03DE2" w:rsidP="00C87DD5">
            <w:pPr>
              <w:spacing w:after="0" w:line="240" w:lineRule="auto"/>
              <w:rPr>
                <w:sz w:val="24"/>
                <w:szCs w:val="24"/>
                <w:lang w:val="uk-UA"/>
              </w:rPr>
            </w:pPr>
            <w:r w:rsidRPr="00CE5D72">
              <w:rPr>
                <w:sz w:val="24"/>
                <w:szCs w:val="24"/>
                <w:lang w:val="uk-UA"/>
              </w:rPr>
              <w:t>(Допустимі відхилення (+/-10%)</w:t>
            </w:r>
          </w:p>
        </w:tc>
        <w:tc>
          <w:tcPr>
            <w:tcW w:w="4394" w:type="dxa"/>
            <w:tcBorders>
              <w:top w:val="single" w:sz="4" w:space="0" w:color="000000"/>
              <w:left w:val="single" w:sz="4" w:space="0" w:color="000000"/>
              <w:bottom w:val="single" w:sz="4" w:space="0" w:color="000000"/>
              <w:right w:val="single" w:sz="12" w:space="0" w:color="000000"/>
            </w:tcBorders>
            <w:shd w:val="clear" w:color="auto" w:fill="auto"/>
          </w:tcPr>
          <w:p w:rsidR="00F03DE2" w:rsidRPr="00CE5D72" w:rsidRDefault="00F03DE2" w:rsidP="00C87DD5">
            <w:r w:rsidRPr="00CE5D72">
              <w:rPr>
                <w:color w:val="000000"/>
                <w:sz w:val="24"/>
                <w:szCs w:val="24"/>
                <w:lang w:val="uk-UA"/>
              </w:rPr>
              <w:t>паспорт світильника</w:t>
            </w:r>
          </w:p>
        </w:tc>
        <w:tc>
          <w:tcPr>
            <w:tcW w:w="4823" w:type="dxa"/>
            <w:tcBorders>
              <w:top w:val="single" w:sz="6" w:space="0" w:color="000000"/>
              <w:left w:val="single" w:sz="12" w:space="0" w:color="000000"/>
              <w:bottom w:val="single" w:sz="6" w:space="0" w:color="000000"/>
              <w:right w:val="single" w:sz="12" w:space="0" w:color="000000"/>
            </w:tcBorders>
          </w:tcPr>
          <w:p w:rsidR="00F03DE2" w:rsidRPr="00CE5D72" w:rsidRDefault="00F03DE2" w:rsidP="00C87DD5">
            <w:pPr>
              <w:spacing w:after="0" w:line="240" w:lineRule="auto"/>
              <w:rPr>
                <w:b/>
                <w:sz w:val="24"/>
                <w:szCs w:val="24"/>
                <w:lang w:val="uk-UA"/>
              </w:rPr>
            </w:pPr>
          </w:p>
        </w:tc>
      </w:tr>
      <w:tr w:rsidR="00F03DE2" w:rsidRPr="00CE5D72" w:rsidTr="00C87DD5">
        <w:tc>
          <w:tcPr>
            <w:tcW w:w="3210" w:type="dxa"/>
            <w:tcBorders>
              <w:top w:val="single" w:sz="4" w:space="0" w:color="000000"/>
              <w:left w:val="single" w:sz="4" w:space="0" w:color="000000"/>
              <w:bottom w:val="single" w:sz="4" w:space="0" w:color="000000"/>
            </w:tcBorders>
            <w:shd w:val="clear" w:color="auto" w:fill="auto"/>
          </w:tcPr>
          <w:p w:rsidR="00F03DE2" w:rsidRPr="00CE5D72" w:rsidRDefault="00F03DE2" w:rsidP="00C87DD5">
            <w:pPr>
              <w:pStyle w:val="a9"/>
              <w:spacing w:line="252" w:lineRule="auto"/>
              <w:rPr>
                <w:rFonts w:ascii="Times New Roman" w:hAnsi="Times New Roman" w:cs="Times New Roman"/>
                <w:sz w:val="24"/>
                <w:szCs w:val="24"/>
                <w:lang w:val="uk-UA"/>
              </w:rPr>
            </w:pPr>
            <w:r w:rsidRPr="00CE5D72">
              <w:rPr>
                <w:rFonts w:ascii="Times New Roman" w:hAnsi="Times New Roman" w:cs="Times New Roman"/>
                <w:sz w:val="24"/>
                <w:szCs w:val="24"/>
                <w:lang w:val="uk-UA"/>
              </w:rPr>
              <w:t>Вага, кг, не більше</w:t>
            </w:r>
          </w:p>
        </w:tc>
        <w:tc>
          <w:tcPr>
            <w:tcW w:w="3288" w:type="dxa"/>
            <w:tcBorders>
              <w:top w:val="single" w:sz="4" w:space="0" w:color="000000"/>
              <w:left w:val="single" w:sz="4" w:space="0" w:color="000000"/>
              <w:bottom w:val="single" w:sz="4" w:space="0" w:color="000000"/>
            </w:tcBorders>
            <w:shd w:val="clear" w:color="auto" w:fill="auto"/>
          </w:tcPr>
          <w:p w:rsidR="00F03DE2" w:rsidRPr="00CE5D72" w:rsidRDefault="00F03DE2" w:rsidP="00C87DD5">
            <w:pPr>
              <w:spacing w:after="0" w:line="240" w:lineRule="auto"/>
              <w:rPr>
                <w:sz w:val="24"/>
                <w:szCs w:val="24"/>
                <w:lang w:val="uk-UA"/>
              </w:rPr>
            </w:pPr>
            <w:r w:rsidRPr="00CE5D72">
              <w:rPr>
                <w:sz w:val="24"/>
                <w:szCs w:val="24"/>
                <w:lang w:val="uk-UA"/>
              </w:rPr>
              <w:t>Не більше 3,5 кг</w:t>
            </w:r>
          </w:p>
        </w:tc>
        <w:tc>
          <w:tcPr>
            <w:tcW w:w="4394" w:type="dxa"/>
            <w:tcBorders>
              <w:top w:val="single" w:sz="4" w:space="0" w:color="000000"/>
              <w:left w:val="single" w:sz="4" w:space="0" w:color="000000"/>
              <w:bottom w:val="single" w:sz="4" w:space="0" w:color="000000"/>
              <w:right w:val="single" w:sz="12" w:space="0" w:color="000000"/>
            </w:tcBorders>
            <w:shd w:val="clear" w:color="auto" w:fill="auto"/>
          </w:tcPr>
          <w:p w:rsidR="00F03DE2" w:rsidRPr="00CE5D72" w:rsidRDefault="00F03DE2" w:rsidP="00C87DD5">
            <w:r w:rsidRPr="00CE5D72">
              <w:rPr>
                <w:color w:val="000000"/>
                <w:sz w:val="24"/>
                <w:szCs w:val="24"/>
                <w:lang w:val="uk-UA"/>
              </w:rPr>
              <w:t>паспорт світильника</w:t>
            </w:r>
          </w:p>
        </w:tc>
        <w:tc>
          <w:tcPr>
            <w:tcW w:w="4823" w:type="dxa"/>
            <w:tcBorders>
              <w:top w:val="single" w:sz="6" w:space="0" w:color="000000"/>
              <w:left w:val="single" w:sz="12" w:space="0" w:color="000000"/>
              <w:bottom w:val="single" w:sz="6" w:space="0" w:color="000000"/>
              <w:right w:val="single" w:sz="12" w:space="0" w:color="000000"/>
            </w:tcBorders>
          </w:tcPr>
          <w:p w:rsidR="00F03DE2" w:rsidRPr="00CE5D72" w:rsidRDefault="00F03DE2" w:rsidP="00C87DD5">
            <w:pPr>
              <w:spacing w:after="0" w:line="240" w:lineRule="auto"/>
              <w:rPr>
                <w:b/>
                <w:sz w:val="24"/>
                <w:szCs w:val="24"/>
                <w:lang w:val="uk-UA"/>
              </w:rPr>
            </w:pPr>
          </w:p>
        </w:tc>
      </w:tr>
    </w:tbl>
    <w:p w:rsidR="004A33F0" w:rsidRPr="00CE5D72" w:rsidRDefault="004A33F0" w:rsidP="00F03DE2">
      <w:pPr>
        <w:rPr>
          <w:sz w:val="24"/>
          <w:szCs w:val="24"/>
          <w:lang w:val="uk-UA"/>
        </w:rPr>
        <w:sectPr w:rsidR="004A33F0" w:rsidRPr="00CE5D72" w:rsidSect="004A33F0">
          <w:pgSz w:w="16838" w:h="11906" w:orient="landscape"/>
          <w:pgMar w:top="1418" w:right="851" w:bottom="851" w:left="851" w:header="709" w:footer="709" w:gutter="0"/>
          <w:cols w:space="708"/>
          <w:docGrid w:linePitch="360"/>
        </w:sectPr>
      </w:pPr>
    </w:p>
    <w:p w:rsidR="00461290" w:rsidRPr="00CE5D72" w:rsidRDefault="00461290" w:rsidP="00461290">
      <w:pPr>
        <w:rPr>
          <w:sz w:val="24"/>
          <w:szCs w:val="24"/>
          <w:lang w:val="uk-UA"/>
        </w:rPr>
      </w:pPr>
      <w:r w:rsidRPr="00CE5D72">
        <w:rPr>
          <w:sz w:val="24"/>
          <w:szCs w:val="24"/>
          <w:lang w:val="uk-UA"/>
        </w:rPr>
        <w:lastRenderedPageBreak/>
        <w:t xml:space="preserve">У складі тендерної пропозиції надаються наступні документи щодо відповідності світильників типу </w:t>
      </w:r>
      <w:r w:rsidRPr="00CE5D72">
        <w:rPr>
          <w:sz w:val="24"/>
          <w:szCs w:val="24"/>
          <w:lang w:val="en-US"/>
        </w:rPr>
        <w:t>LPL</w:t>
      </w:r>
      <w:r w:rsidRPr="00CE5D72">
        <w:rPr>
          <w:sz w:val="24"/>
          <w:szCs w:val="24"/>
          <w:lang w:val="uk-UA"/>
        </w:rPr>
        <w:t>:</w:t>
      </w:r>
    </w:p>
    <w:p w:rsidR="00461290" w:rsidRPr="00CE5D72" w:rsidRDefault="00461290" w:rsidP="00461290">
      <w:pPr>
        <w:spacing w:after="0"/>
        <w:jc w:val="both"/>
        <w:rPr>
          <w:sz w:val="24"/>
          <w:szCs w:val="24"/>
          <w:lang w:val="uk-UA"/>
        </w:rPr>
      </w:pPr>
      <w:r w:rsidRPr="00CE5D72">
        <w:rPr>
          <w:sz w:val="24"/>
          <w:szCs w:val="24"/>
          <w:lang w:val="uk-UA"/>
        </w:rPr>
        <w:t xml:space="preserve">• Сертифікат Відповідності на підтвердження відповідності </w:t>
      </w:r>
      <w:r w:rsidRPr="00CE5D72">
        <w:rPr>
          <w:lang w:val="uk-UA"/>
        </w:rPr>
        <w:t>ТУ У 27.4-40217487-001:2016 «Світильники свiтлодiоднi типу LPL. Технiчнiумови».</w:t>
      </w:r>
    </w:p>
    <w:p w:rsidR="00461290" w:rsidRPr="00CE5D72" w:rsidRDefault="00461290" w:rsidP="00461290">
      <w:pPr>
        <w:spacing w:after="0"/>
        <w:jc w:val="both"/>
        <w:rPr>
          <w:sz w:val="24"/>
          <w:szCs w:val="24"/>
          <w:lang w:val="uk-UA"/>
        </w:rPr>
      </w:pPr>
      <w:r w:rsidRPr="00CE5D72">
        <w:rPr>
          <w:sz w:val="24"/>
          <w:szCs w:val="24"/>
          <w:lang w:val="uk-UA"/>
        </w:rPr>
        <w:t>• Сертифікат якості виробництва ISO 9001;</w:t>
      </w:r>
    </w:p>
    <w:p w:rsidR="00461290" w:rsidRPr="00CE5D72" w:rsidRDefault="00461290" w:rsidP="00461290">
      <w:pPr>
        <w:spacing w:after="0"/>
        <w:jc w:val="both"/>
        <w:rPr>
          <w:sz w:val="24"/>
          <w:szCs w:val="24"/>
          <w:lang w:val="uk-UA"/>
        </w:rPr>
      </w:pPr>
      <w:r w:rsidRPr="00CE5D72">
        <w:rPr>
          <w:sz w:val="24"/>
          <w:szCs w:val="24"/>
          <w:lang w:val="uk-UA"/>
        </w:rPr>
        <w:t>• Сертифікат на систему екологічного управління ISO 14001;</w:t>
      </w:r>
    </w:p>
    <w:p w:rsidR="00461290" w:rsidRPr="00CE5D72" w:rsidRDefault="00461290" w:rsidP="00461290">
      <w:pPr>
        <w:spacing w:after="0"/>
        <w:jc w:val="both"/>
        <w:rPr>
          <w:sz w:val="24"/>
          <w:szCs w:val="24"/>
          <w:lang w:val="uk-UA"/>
        </w:rPr>
      </w:pPr>
      <w:r w:rsidRPr="00CE5D72">
        <w:rPr>
          <w:sz w:val="24"/>
          <w:szCs w:val="24"/>
          <w:lang w:val="uk-UA"/>
        </w:rPr>
        <w:t>• Сертифікат CE на конкретні вибрані типи світильників;</w:t>
      </w:r>
    </w:p>
    <w:p w:rsidR="00461290" w:rsidRPr="00CE5D72" w:rsidRDefault="00461290" w:rsidP="00461290">
      <w:pPr>
        <w:spacing w:after="0"/>
        <w:jc w:val="both"/>
        <w:rPr>
          <w:sz w:val="24"/>
          <w:szCs w:val="24"/>
          <w:lang w:val="uk-UA"/>
        </w:rPr>
      </w:pPr>
      <w:r w:rsidRPr="00CE5D72">
        <w:rPr>
          <w:sz w:val="24"/>
          <w:szCs w:val="24"/>
          <w:lang w:val="uk-UA"/>
        </w:rPr>
        <w:t>• Висновок державної санітарно-епідеміологічної експертизи;</w:t>
      </w:r>
    </w:p>
    <w:p w:rsidR="00461290" w:rsidRPr="00CE5D72" w:rsidRDefault="00461290" w:rsidP="00461290">
      <w:pPr>
        <w:spacing w:after="0"/>
        <w:jc w:val="both"/>
        <w:rPr>
          <w:sz w:val="24"/>
          <w:szCs w:val="24"/>
          <w:lang w:val="uk-UA"/>
        </w:rPr>
      </w:pPr>
      <w:r w:rsidRPr="00CE5D72">
        <w:rPr>
          <w:sz w:val="24"/>
          <w:szCs w:val="24"/>
          <w:lang w:val="uk-UA"/>
        </w:rPr>
        <w:t xml:space="preserve">• Паспорт  </w:t>
      </w:r>
      <w:r w:rsidR="00D04811" w:rsidRPr="00CE5D72">
        <w:rPr>
          <w:sz w:val="24"/>
          <w:szCs w:val="24"/>
          <w:lang w:val="uk-UA"/>
        </w:rPr>
        <w:t xml:space="preserve">(інструкція) </w:t>
      </w:r>
      <w:r w:rsidRPr="00CE5D72">
        <w:rPr>
          <w:sz w:val="24"/>
          <w:szCs w:val="24"/>
          <w:lang w:val="uk-UA"/>
        </w:rPr>
        <w:t>світильника, до світильника;</w:t>
      </w:r>
    </w:p>
    <w:p w:rsidR="00461290" w:rsidRPr="00CE5D72" w:rsidRDefault="00461290" w:rsidP="00461290">
      <w:pPr>
        <w:spacing w:after="0"/>
        <w:jc w:val="both"/>
        <w:rPr>
          <w:sz w:val="24"/>
          <w:szCs w:val="24"/>
          <w:lang w:val="uk-UA"/>
        </w:rPr>
      </w:pPr>
      <w:r w:rsidRPr="00CE5D72">
        <w:rPr>
          <w:sz w:val="24"/>
          <w:szCs w:val="24"/>
          <w:lang w:val="uk-UA"/>
        </w:rPr>
        <w:t>•</w:t>
      </w:r>
      <w:r w:rsidRPr="00CE5D72">
        <w:rPr>
          <w:sz w:val="24"/>
          <w:szCs w:val="24"/>
          <w:lang w:val="en-US"/>
        </w:rPr>
        <w:t>IES</w:t>
      </w:r>
      <w:r w:rsidRPr="00CE5D72">
        <w:rPr>
          <w:sz w:val="24"/>
          <w:szCs w:val="24"/>
          <w:lang w:val="uk-UA"/>
        </w:rPr>
        <w:t>файл</w:t>
      </w:r>
    </w:p>
    <w:p w:rsidR="00461290" w:rsidRPr="00CE5D72" w:rsidRDefault="00461290" w:rsidP="00461290">
      <w:pPr>
        <w:spacing w:after="0"/>
        <w:jc w:val="both"/>
        <w:rPr>
          <w:sz w:val="24"/>
          <w:szCs w:val="24"/>
          <w:lang w:val="uk-UA"/>
        </w:rPr>
      </w:pPr>
      <w:r w:rsidRPr="00CE5D72">
        <w:rPr>
          <w:sz w:val="24"/>
          <w:szCs w:val="24"/>
          <w:lang w:val="uk-UA"/>
        </w:rPr>
        <w:t>• Якщо Учасник не є безпосереднім виробником товару, у складі своєї пропозиції він повинен надати копії документів, які підтверджують стосунки із виробником: сертифікат дистриб’ютора, представника, дилера та лист/довідка виробника про представництво його інтересів учасником або договір, який підтверджує, що учасник є дилером/дистриб’ютором товарів виробника тощо.</w:t>
      </w:r>
    </w:p>
    <w:p w:rsidR="00461290" w:rsidRPr="00CE5D72" w:rsidRDefault="00461290" w:rsidP="00461290">
      <w:pPr>
        <w:spacing w:after="0"/>
        <w:jc w:val="both"/>
        <w:rPr>
          <w:sz w:val="24"/>
          <w:szCs w:val="24"/>
          <w:lang w:val="uk-UA"/>
        </w:rPr>
      </w:pPr>
      <w:r w:rsidRPr="00CE5D72">
        <w:rPr>
          <w:sz w:val="24"/>
          <w:szCs w:val="24"/>
          <w:lang w:val="uk-UA"/>
        </w:rPr>
        <w:t>• Замовник має право перевірити технічні та якісні характеристики  світильників, які буде встановлювати підрядник, можливими для нього методами. У разі появи сумнівів у замовника  щодо якості світильників, які встановлює підрядник, замовник має право звернутись за дослідженням у відповідні акредитовані інстанції (із правом проведення досліджень і надання відповідних експертних висновків) на предмет відповідності товару усім характеристикам, зазначеним в тендерній документації (та технічному завданню) замовника, за рахунок підрядника. Учасник повинен надати згоду із цим пунктом.</w:t>
      </w:r>
    </w:p>
    <w:p w:rsidR="00461290" w:rsidRPr="00CE5D72" w:rsidRDefault="00461290" w:rsidP="00461290">
      <w:pPr>
        <w:spacing w:after="0"/>
        <w:jc w:val="both"/>
        <w:rPr>
          <w:sz w:val="24"/>
          <w:szCs w:val="24"/>
          <w:lang w:val="uk-UA"/>
        </w:rPr>
      </w:pPr>
      <w:r w:rsidRPr="00CE5D72">
        <w:rPr>
          <w:sz w:val="24"/>
          <w:szCs w:val="24"/>
          <w:lang w:val="uk-UA"/>
        </w:rPr>
        <w:t>• Усі товари, вироби (предмети закупівлі) повинні бути новими, придатними до використання відповідно гарантійного строку придатності товару до продажу, повинні зберігатися у нормальних складських умовах.</w:t>
      </w:r>
    </w:p>
    <w:p w:rsidR="00461290" w:rsidRPr="00CE5D72" w:rsidRDefault="00461290" w:rsidP="00461290">
      <w:pPr>
        <w:spacing w:after="0"/>
        <w:jc w:val="both"/>
        <w:rPr>
          <w:sz w:val="24"/>
          <w:szCs w:val="24"/>
          <w:lang w:val="uk-UA"/>
        </w:rPr>
      </w:pPr>
      <w:r w:rsidRPr="00CE5D72">
        <w:rPr>
          <w:sz w:val="24"/>
          <w:szCs w:val="24"/>
          <w:lang w:val="uk-UA"/>
        </w:rPr>
        <w:t>• Інформація, зазначена в паспорті, протоколі і на сайті має співпадати. У випадку наявності розбіжностей у відповідних параметрах, технічних характеристиках або даних щодо найменування виробника продукції, міста та країни походження товару; гарантійного терміну експлуатації, зберігання тощо тендерна пропозиція відхиляється.</w:t>
      </w:r>
    </w:p>
    <w:p w:rsidR="00461290" w:rsidRPr="00CE5D72" w:rsidRDefault="00461290" w:rsidP="00461290">
      <w:pPr>
        <w:spacing w:after="0" w:line="240" w:lineRule="auto"/>
        <w:jc w:val="both"/>
        <w:rPr>
          <w:sz w:val="20"/>
          <w:lang w:val="uk-UA" w:eastAsia="ru-RU"/>
        </w:rPr>
      </w:pPr>
    </w:p>
    <w:p w:rsidR="00461290" w:rsidRPr="00CE5D72" w:rsidRDefault="00461290" w:rsidP="00F03DE2">
      <w:pPr>
        <w:rPr>
          <w:b/>
          <w:sz w:val="24"/>
          <w:szCs w:val="24"/>
          <w:lang w:val="uk-UA"/>
        </w:rPr>
      </w:pPr>
    </w:p>
    <w:p w:rsidR="00461290" w:rsidRPr="00CE5D72" w:rsidRDefault="00461290">
      <w:pPr>
        <w:spacing w:after="160" w:line="259" w:lineRule="auto"/>
        <w:rPr>
          <w:b/>
          <w:sz w:val="24"/>
          <w:szCs w:val="24"/>
          <w:lang w:val="uk-UA"/>
        </w:rPr>
      </w:pPr>
      <w:r w:rsidRPr="00CE5D72">
        <w:rPr>
          <w:b/>
          <w:sz w:val="24"/>
          <w:szCs w:val="24"/>
          <w:lang w:val="uk-UA"/>
        </w:rPr>
        <w:br w:type="page"/>
      </w:r>
    </w:p>
    <w:p w:rsidR="00461290" w:rsidRPr="00CE5D72" w:rsidRDefault="00461290" w:rsidP="00F03DE2">
      <w:pPr>
        <w:rPr>
          <w:b/>
          <w:sz w:val="24"/>
          <w:szCs w:val="24"/>
          <w:lang w:val="uk-UA"/>
        </w:rPr>
      </w:pPr>
    </w:p>
    <w:p w:rsidR="0036136D" w:rsidRPr="00CE5D72" w:rsidRDefault="00024109" w:rsidP="00F03DE2">
      <w:pPr>
        <w:rPr>
          <w:b/>
          <w:sz w:val="24"/>
          <w:szCs w:val="24"/>
          <w:lang w:val="uk-UA"/>
        </w:rPr>
      </w:pPr>
      <w:r w:rsidRPr="00CE5D72">
        <w:rPr>
          <w:b/>
          <w:sz w:val="24"/>
          <w:szCs w:val="24"/>
          <w:lang w:val="uk-UA"/>
        </w:rPr>
        <w:t>Вимоги до Світильників вуличних MaxusassistanceStreetBasic 30W</w:t>
      </w:r>
      <w:r w:rsidR="003571F9" w:rsidRPr="00CE5D72">
        <w:rPr>
          <w:b/>
          <w:sz w:val="24"/>
          <w:szCs w:val="24"/>
          <w:lang w:val="uk-UA"/>
        </w:rPr>
        <w:t xml:space="preserve"> 850GR </w:t>
      </w:r>
      <w:r w:rsidR="001C5CA9" w:rsidRPr="00CE5D72">
        <w:rPr>
          <w:b/>
          <w:sz w:val="24"/>
          <w:szCs w:val="24"/>
          <w:lang w:val="uk-UA"/>
        </w:rPr>
        <w:t>– 205 шт.</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99"/>
        <w:gridCol w:w="1701"/>
        <w:gridCol w:w="11"/>
        <w:gridCol w:w="5659"/>
        <w:gridCol w:w="11"/>
      </w:tblGrid>
      <w:tr w:rsidR="000658A8" w:rsidRPr="00CE5D72" w:rsidTr="00203070">
        <w:trPr>
          <w:trHeight w:val="482"/>
        </w:trPr>
        <w:tc>
          <w:tcPr>
            <w:tcW w:w="4411" w:type="dxa"/>
            <w:gridSpan w:val="3"/>
            <w:vMerge w:val="restart"/>
            <w:shd w:val="clear" w:color="auto" w:fill="EDEDED" w:themeFill="accent3" w:themeFillTint="33"/>
            <w:tcMar>
              <w:top w:w="120" w:type="dxa"/>
              <w:left w:w="0" w:type="dxa"/>
              <w:bottom w:w="120" w:type="dxa"/>
              <w:right w:w="300" w:type="dxa"/>
            </w:tcMar>
            <w:vAlign w:val="center"/>
          </w:tcPr>
          <w:p w:rsidR="000658A8" w:rsidRPr="00CE5D72" w:rsidRDefault="000658A8" w:rsidP="000658A8">
            <w:pPr>
              <w:spacing w:after="0" w:line="300" w:lineRule="atLeast"/>
              <w:jc w:val="center"/>
              <w:rPr>
                <w:rFonts w:ascii="Harmonia-Sans-Pro" w:hAnsi="Harmonia-Sans-Pro"/>
                <w:b/>
                <w:sz w:val="24"/>
                <w:szCs w:val="24"/>
                <w:lang w:val="uk-UA" w:eastAsia="uk-UA"/>
              </w:rPr>
            </w:pPr>
            <w:r w:rsidRPr="00CE5D72">
              <w:rPr>
                <w:rFonts w:ascii="Harmonia-Sans-Pro" w:hAnsi="Harmonia-Sans-Pro"/>
                <w:b/>
                <w:sz w:val="24"/>
                <w:szCs w:val="24"/>
                <w:lang w:val="uk-UA" w:eastAsia="uk-UA"/>
              </w:rPr>
              <w:t xml:space="preserve">Параметри/ </w:t>
            </w:r>
            <w:r w:rsidRPr="00CE5D72">
              <w:rPr>
                <w:rFonts w:ascii="Harmonia-Sans-Pro" w:hAnsi="Harmonia-Sans-Pro"/>
                <w:b/>
                <w:bCs/>
                <w:sz w:val="24"/>
                <w:szCs w:val="24"/>
                <w:lang w:val="uk-UA" w:eastAsia="uk-UA"/>
              </w:rPr>
              <w:t>Вимоги</w:t>
            </w:r>
            <w:bookmarkStart w:id="0" w:name="_GoBack"/>
            <w:bookmarkEnd w:id="0"/>
          </w:p>
        </w:tc>
        <w:tc>
          <w:tcPr>
            <w:tcW w:w="5670" w:type="dxa"/>
            <w:gridSpan w:val="2"/>
            <w:shd w:val="clear" w:color="auto" w:fill="EDEDED" w:themeFill="accent3" w:themeFillTint="33"/>
          </w:tcPr>
          <w:p w:rsidR="000658A8" w:rsidRPr="00CE5D72" w:rsidRDefault="000658A8" w:rsidP="00161B8C">
            <w:pPr>
              <w:spacing w:after="0" w:line="300" w:lineRule="atLeast"/>
              <w:rPr>
                <w:rFonts w:ascii="Harmonia-Sans-Pro" w:hAnsi="Harmonia-Sans-Pro"/>
                <w:b/>
                <w:bCs/>
                <w:sz w:val="21"/>
                <w:szCs w:val="21"/>
                <w:lang w:val="uk-UA" w:eastAsia="uk-UA"/>
              </w:rPr>
            </w:pPr>
            <w:r w:rsidRPr="00CE5D72">
              <w:rPr>
                <w:rFonts w:ascii="Harmonia-Sans-Pro" w:hAnsi="Harmonia-Sans-Pro"/>
                <w:b/>
                <w:bCs/>
                <w:sz w:val="21"/>
                <w:szCs w:val="21"/>
                <w:lang w:val="uk-UA" w:eastAsia="uk-UA"/>
              </w:rPr>
              <w:t>Технічні характеристики товару, який буде використовувати учасник</w:t>
            </w:r>
          </w:p>
        </w:tc>
      </w:tr>
      <w:tr w:rsidR="000658A8" w:rsidRPr="007432A5" w:rsidTr="00203070">
        <w:trPr>
          <w:trHeight w:val="622"/>
        </w:trPr>
        <w:tc>
          <w:tcPr>
            <w:tcW w:w="4411" w:type="dxa"/>
            <w:gridSpan w:val="3"/>
            <w:vMerge/>
            <w:shd w:val="clear" w:color="auto" w:fill="EDEDED" w:themeFill="accent3" w:themeFillTint="33"/>
            <w:tcMar>
              <w:top w:w="120" w:type="dxa"/>
              <w:left w:w="0" w:type="dxa"/>
              <w:bottom w:w="120" w:type="dxa"/>
              <w:right w:w="300" w:type="dxa"/>
            </w:tcMar>
            <w:vAlign w:val="center"/>
          </w:tcPr>
          <w:p w:rsidR="000658A8" w:rsidRPr="00CE5D72" w:rsidRDefault="000658A8" w:rsidP="00161B8C">
            <w:pPr>
              <w:spacing w:after="0" w:line="300" w:lineRule="atLeast"/>
              <w:rPr>
                <w:rFonts w:ascii="Harmonia-Sans-Pro" w:hAnsi="Harmonia-Sans-Pro"/>
                <w:bCs/>
                <w:sz w:val="21"/>
                <w:szCs w:val="21"/>
                <w:lang w:val="uk-UA" w:eastAsia="uk-UA"/>
              </w:rPr>
            </w:pPr>
          </w:p>
        </w:tc>
        <w:tc>
          <w:tcPr>
            <w:tcW w:w="5670" w:type="dxa"/>
            <w:gridSpan w:val="2"/>
          </w:tcPr>
          <w:p w:rsidR="000658A8" w:rsidRPr="00CE5D72" w:rsidRDefault="000658A8" w:rsidP="00161B8C">
            <w:pPr>
              <w:spacing w:after="0" w:line="300" w:lineRule="atLeast"/>
              <w:rPr>
                <w:rFonts w:ascii="Harmonia-Sans-Pro" w:hAnsi="Harmonia-Sans-Pro"/>
                <w:bCs/>
                <w:i/>
                <w:sz w:val="19"/>
                <w:szCs w:val="21"/>
                <w:lang w:val="uk-UA" w:eastAsia="uk-UA"/>
              </w:rPr>
            </w:pPr>
            <w:r w:rsidRPr="00CE5D72">
              <w:rPr>
                <w:rFonts w:ascii="Harmonia-Sans-Pro" w:hAnsi="Harmonia-Sans-Pro" w:hint="eastAsia"/>
                <w:bCs/>
                <w:i/>
                <w:sz w:val="19"/>
                <w:szCs w:val="21"/>
                <w:lang w:val="uk-UA" w:eastAsia="uk-UA"/>
              </w:rPr>
              <w:t>В</w:t>
            </w:r>
            <w:r w:rsidRPr="00CE5D72">
              <w:rPr>
                <w:rFonts w:ascii="Harmonia-Sans-Pro" w:hAnsi="Harmonia-Sans-Pro"/>
                <w:bCs/>
                <w:i/>
                <w:sz w:val="19"/>
                <w:szCs w:val="21"/>
                <w:lang w:val="uk-UA" w:eastAsia="uk-UA"/>
              </w:rPr>
              <w:t>казати марку світильника, який пропонує учасник:__________</w:t>
            </w:r>
          </w:p>
          <w:p w:rsidR="000658A8" w:rsidRPr="00CE5D72" w:rsidRDefault="000658A8" w:rsidP="0036136D">
            <w:pPr>
              <w:spacing w:after="0" w:line="300" w:lineRule="atLeast"/>
              <w:rPr>
                <w:rFonts w:ascii="Harmonia-Sans-Pro" w:hAnsi="Harmonia-Sans-Pro"/>
                <w:bCs/>
                <w:i/>
                <w:sz w:val="21"/>
                <w:szCs w:val="21"/>
                <w:lang w:val="uk-UA" w:eastAsia="uk-UA"/>
              </w:rPr>
            </w:pPr>
            <w:r w:rsidRPr="00CE5D72">
              <w:rPr>
                <w:rFonts w:ascii="Harmonia-Sans-Pro" w:hAnsi="Harmonia-Sans-Pro"/>
                <w:bCs/>
                <w:i/>
                <w:sz w:val="19"/>
                <w:szCs w:val="21"/>
                <w:lang w:val="uk-UA" w:eastAsia="uk-UA"/>
              </w:rPr>
              <w:t>Якість таких світильників підтверджується у складі тендерної пропозиціїСертифікатом відповідності, чинним на момент подання тендерної пропозиції.</w:t>
            </w:r>
          </w:p>
        </w:tc>
      </w:tr>
      <w:tr w:rsidR="0036136D" w:rsidRPr="00CE5D72" w:rsidTr="00CE5D72">
        <w:trPr>
          <w:gridAfter w:val="1"/>
          <w:wAfter w:w="11" w:type="dxa"/>
        </w:trPr>
        <w:tc>
          <w:tcPr>
            <w:tcW w:w="2699" w:type="dxa"/>
            <w:tcMar>
              <w:top w:w="120" w:type="dxa"/>
              <w:left w:w="0" w:type="dxa"/>
              <w:bottom w:w="120" w:type="dxa"/>
              <w:right w:w="300" w:type="dxa"/>
            </w:tcMar>
            <w:vAlign w:val="center"/>
          </w:tcPr>
          <w:p w:rsidR="0036136D" w:rsidRPr="00CE5D72" w:rsidRDefault="0036136D" w:rsidP="0036136D">
            <w:pPr>
              <w:spacing w:after="0" w:line="300" w:lineRule="atLeast"/>
              <w:rPr>
                <w:rFonts w:ascii="Harmonia-Sans-Pro" w:hAnsi="Harmonia-Sans-Pro"/>
                <w:sz w:val="24"/>
                <w:szCs w:val="24"/>
                <w:lang w:val="uk-UA" w:eastAsia="uk-UA"/>
              </w:rPr>
            </w:pPr>
            <w:r w:rsidRPr="00CE5D72">
              <w:rPr>
                <w:rFonts w:ascii="Harmonia-Sans-Pro" w:hAnsi="Harmonia-Sans-Pro"/>
                <w:sz w:val="24"/>
                <w:szCs w:val="24"/>
                <w:lang w:val="uk-UA" w:eastAsia="uk-UA"/>
              </w:rPr>
              <w:t>За типом монтажу</w:t>
            </w:r>
          </w:p>
        </w:tc>
        <w:tc>
          <w:tcPr>
            <w:tcW w:w="1701" w:type="dxa"/>
            <w:tcMar>
              <w:top w:w="120" w:type="dxa"/>
              <w:left w:w="0" w:type="dxa"/>
              <w:bottom w:w="120" w:type="dxa"/>
              <w:right w:w="300" w:type="dxa"/>
            </w:tcMar>
            <w:vAlign w:val="center"/>
          </w:tcPr>
          <w:p w:rsidR="0036136D" w:rsidRPr="00CE5D72" w:rsidRDefault="0036136D" w:rsidP="0036136D">
            <w:pPr>
              <w:spacing w:after="0" w:line="300" w:lineRule="atLeast"/>
              <w:rPr>
                <w:rFonts w:ascii="Harmonia-Sans-Pro" w:hAnsi="Harmonia-Sans-Pro"/>
                <w:bCs/>
                <w:sz w:val="21"/>
                <w:szCs w:val="21"/>
                <w:lang w:val="uk-UA" w:eastAsia="uk-UA"/>
              </w:rPr>
            </w:pPr>
            <w:r w:rsidRPr="00CE5D72">
              <w:rPr>
                <w:rFonts w:ascii="Harmonia-Sans-Pro" w:hAnsi="Harmonia-Sans-Pro"/>
                <w:bCs/>
                <w:sz w:val="21"/>
                <w:szCs w:val="21"/>
                <w:lang w:val="uk-UA" w:eastAsia="uk-UA"/>
              </w:rPr>
              <w:t>На стовп/опору (консольний)</w:t>
            </w:r>
          </w:p>
        </w:tc>
        <w:tc>
          <w:tcPr>
            <w:tcW w:w="5670" w:type="dxa"/>
            <w:gridSpan w:val="2"/>
          </w:tcPr>
          <w:p w:rsidR="0036136D" w:rsidRPr="00CE5D72" w:rsidRDefault="0036136D" w:rsidP="0036136D">
            <w:pPr>
              <w:spacing w:after="0" w:line="300" w:lineRule="atLeast"/>
              <w:rPr>
                <w:rFonts w:ascii="Harmonia-Sans-Pro" w:hAnsi="Harmonia-Sans-Pro"/>
                <w:bCs/>
                <w:i/>
                <w:sz w:val="21"/>
                <w:szCs w:val="21"/>
                <w:lang w:val="uk-UA" w:eastAsia="uk-UA"/>
              </w:rPr>
            </w:pPr>
            <w:r w:rsidRPr="00CE5D72">
              <w:rPr>
                <w:rFonts w:ascii="Harmonia-Sans-Pro" w:hAnsi="Harmonia-Sans-Pro"/>
                <w:bCs/>
                <w:i/>
                <w:sz w:val="21"/>
                <w:szCs w:val="21"/>
                <w:lang w:val="uk-UA" w:eastAsia="uk-UA"/>
              </w:rPr>
              <w:t xml:space="preserve"> Так/ні</w:t>
            </w:r>
          </w:p>
        </w:tc>
      </w:tr>
      <w:tr w:rsidR="0036136D" w:rsidRPr="00CE5D72" w:rsidTr="00CE5D72">
        <w:trPr>
          <w:gridAfter w:val="1"/>
          <w:wAfter w:w="11" w:type="dxa"/>
        </w:trPr>
        <w:tc>
          <w:tcPr>
            <w:tcW w:w="2699" w:type="dxa"/>
            <w:tcMar>
              <w:top w:w="120" w:type="dxa"/>
              <w:left w:w="0" w:type="dxa"/>
              <w:bottom w:w="120" w:type="dxa"/>
              <w:right w:w="300" w:type="dxa"/>
            </w:tcMar>
            <w:vAlign w:val="center"/>
            <w:hideMark/>
          </w:tcPr>
          <w:p w:rsidR="0036136D" w:rsidRPr="00CE5D72" w:rsidRDefault="0036136D" w:rsidP="0036136D">
            <w:pPr>
              <w:spacing w:after="0" w:line="300" w:lineRule="atLeast"/>
              <w:rPr>
                <w:rFonts w:ascii="Harmonia-Sans-Pro" w:hAnsi="Harmonia-Sans-Pro"/>
                <w:sz w:val="24"/>
                <w:szCs w:val="24"/>
                <w:lang w:val="uk-UA" w:eastAsia="uk-UA"/>
              </w:rPr>
            </w:pPr>
            <w:r w:rsidRPr="00CE5D72">
              <w:rPr>
                <w:rFonts w:ascii="Harmonia-Sans-Pro" w:hAnsi="Harmonia-Sans-Pro"/>
                <w:sz w:val="24"/>
                <w:szCs w:val="24"/>
                <w:lang w:val="uk-UA" w:eastAsia="uk-UA"/>
              </w:rPr>
              <w:t>Світловий потік, Lm</w:t>
            </w:r>
          </w:p>
        </w:tc>
        <w:tc>
          <w:tcPr>
            <w:tcW w:w="1701" w:type="dxa"/>
            <w:tcMar>
              <w:top w:w="120" w:type="dxa"/>
              <w:left w:w="0" w:type="dxa"/>
              <w:bottom w:w="120" w:type="dxa"/>
              <w:right w:w="300" w:type="dxa"/>
            </w:tcMar>
            <w:vAlign w:val="center"/>
            <w:hideMark/>
          </w:tcPr>
          <w:p w:rsidR="0036136D" w:rsidRPr="00CE5D72" w:rsidRDefault="0036136D" w:rsidP="0036136D">
            <w:pPr>
              <w:spacing w:after="0" w:line="300" w:lineRule="atLeast"/>
              <w:rPr>
                <w:rFonts w:ascii="Harmonia-Sans-Pro" w:hAnsi="Harmonia-Sans-Pro"/>
                <w:bCs/>
                <w:sz w:val="21"/>
                <w:szCs w:val="21"/>
                <w:lang w:val="uk-UA" w:eastAsia="uk-UA"/>
              </w:rPr>
            </w:pPr>
            <w:r w:rsidRPr="00CE5D72">
              <w:rPr>
                <w:rFonts w:ascii="Harmonia-Sans-Pro" w:hAnsi="Harmonia-Sans-Pro"/>
                <w:bCs/>
                <w:sz w:val="21"/>
                <w:szCs w:val="21"/>
                <w:lang w:val="uk-UA" w:eastAsia="uk-UA"/>
              </w:rPr>
              <w:t>3300</w:t>
            </w:r>
          </w:p>
        </w:tc>
        <w:tc>
          <w:tcPr>
            <w:tcW w:w="5670" w:type="dxa"/>
            <w:gridSpan w:val="2"/>
          </w:tcPr>
          <w:p w:rsidR="0036136D" w:rsidRPr="00CE5D72" w:rsidRDefault="0036136D" w:rsidP="0036136D">
            <w:pPr>
              <w:spacing w:after="0" w:line="300" w:lineRule="atLeast"/>
              <w:rPr>
                <w:rFonts w:ascii="Harmonia-Sans-Pro" w:hAnsi="Harmonia-Sans-Pro"/>
                <w:bCs/>
                <w:i/>
                <w:sz w:val="21"/>
                <w:szCs w:val="21"/>
                <w:lang w:val="uk-UA" w:eastAsia="uk-UA"/>
              </w:rPr>
            </w:pPr>
            <w:r w:rsidRPr="00CE5D72">
              <w:rPr>
                <w:rFonts w:ascii="Harmonia-Sans-Pro" w:hAnsi="Harmonia-Sans-Pro"/>
                <w:bCs/>
                <w:i/>
                <w:sz w:val="21"/>
                <w:szCs w:val="21"/>
                <w:lang w:val="uk-UA" w:eastAsia="uk-UA"/>
              </w:rPr>
              <w:t>Так/ні</w:t>
            </w:r>
          </w:p>
        </w:tc>
      </w:tr>
      <w:tr w:rsidR="0036136D" w:rsidRPr="00CE5D72" w:rsidTr="00CE5D72">
        <w:trPr>
          <w:gridAfter w:val="1"/>
          <w:wAfter w:w="11" w:type="dxa"/>
        </w:trPr>
        <w:tc>
          <w:tcPr>
            <w:tcW w:w="2699" w:type="dxa"/>
            <w:tcMar>
              <w:top w:w="120" w:type="dxa"/>
              <w:left w:w="0" w:type="dxa"/>
              <w:bottom w:w="120" w:type="dxa"/>
              <w:right w:w="300" w:type="dxa"/>
            </w:tcMar>
            <w:vAlign w:val="center"/>
            <w:hideMark/>
          </w:tcPr>
          <w:p w:rsidR="0036136D" w:rsidRPr="00CE5D72" w:rsidRDefault="0036136D" w:rsidP="0036136D">
            <w:pPr>
              <w:spacing w:after="0" w:line="300" w:lineRule="atLeast"/>
              <w:rPr>
                <w:rFonts w:ascii="Harmonia-Sans-Pro" w:hAnsi="Harmonia-Sans-Pro"/>
                <w:sz w:val="24"/>
                <w:szCs w:val="24"/>
                <w:lang w:val="uk-UA" w:eastAsia="uk-UA"/>
              </w:rPr>
            </w:pPr>
            <w:r w:rsidRPr="00CE5D72">
              <w:rPr>
                <w:rFonts w:ascii="Harmonia-Sans-Pro" w:hAnsi="Harmonia-Sans-Pro"/>
                <w:sz w:val="24"/>
                <w:szCs w:val="24"/>
                <w:lang w:val="uk-UA" w:eastAsia="uk-UA"/>
              </w:rPr>
              <w:t>Номінальна потужність, Вт</w:t>
            </w:r>
          </w:p>
        </w:tc>
        <w:tc>
          <w:tcPr>
            <w:tcW w:w="1701" w:type="dxa"/>
            <w:tcMar>
              <w:top w:w="120" w:type="dxa"/>
              <w:left w:w="0" w:type="dxa"/>
              <w:bottom w:w="120" w:type="dxa"/>
              <w:right w:w="300" w:type="dxa"/>
            </w:tcMar>
            <w:vAlign w:val="center"/>
            <w:hideMark/>
          </w:tcPr>
          <w:p w:rsidR="0036136D" w:rsidRPr="00CE5D72" w:rsidRDefault="0036136D" w:rsidP="0036136D">
            <w:pPr>
              <w:spacing w:after="0" w:line="300" w:lineRule="atLeast"/>
              <w:rPr>
                <w:rFonts w:ascii="Harmonia-Sans-Pro" w:hAnsi="Harmonia-Sans-Pro"/>
                <w:bCs/>
                <w:sz w:val="21"/>
                <w:szCs w:val="21"/>
                <w:lang w:val="uk-UA" w:eastAsia="uk-UA"/>
              </w:rPr>
            </w:pPr>
            <w:r w:rsidRPr="00CE5D72">
              <w:rPr>
                <w:rFonts w:ascii="Harmonia-Sans-Pro" w:hAnsi="Harmonia-Sans-Pro"/>
                <w:bCs/>
                <w:sz w:val="21"/>
                <w:szCs w:val="21"/>
                <w:lang w:val="uk-UA" w:eastAsia="uk-UA"/>
              </w:rPr>
              <w:t>30</w:t>
            </w:r>
          </w:p>
        </w:tc>
        <w:tc>
          <w:tcPr>
            <w:tcW w:w="5670" w:type="dxa"/>
            <w:gridSpan w:val="2"/>
          </w:tcPr>
          <w:p w:rsidR="0036136D" w:rsidRPr="00CE5D72" w:rsidRDefault="0036136D" w:rsidP="0036136D">
            <w:pPr>
              <w:spacing w:after="0" w:line="300" w:lineRule="atLeast"/>
              <w:rPr>
                <w:rFonts w:ascii="Harmonia-Sans-Pro" w:hAnsi="Harmonia-Sans-Pro"/>
                <w:bCs/>
                <w:i/>
                <w:sz w:val="21"/>
                <w:szCs w:val="21"/>
                <w:lang w:val="uk-UA" w:eastAsia="uk-UA"/>
              </w:rPr>
            </w:pPr>
            <w:r w:rsidRPr="00CE5D72">
              <w:rPr>
                <w:rFonts w:ascii="Harmonia-Sans-Pro" w:hAnsi="Harmonia-Sans-Pro"/>
                <w:bCs/>
                <w:i/>
                <w:sz w:val="21"/>
                <w:szCs w:val="21"/>
                <w:lang w:val="uk-UA" w:eastAsia="uk-UA"/>
              </w:rPr>
              <w:t>Так/ні</w:t>
            </w:r>
          </w:p>
        </w:tc>
      </w:tr>
      <w:tr w:rsidR="0036136D" w:rsidRPr="00CE5D72" w:rsidTr="00CE5D72">
        <w:trPr>
          <w:gridAfter w:val="1"/>
          <w:wAfter w:w="11" w:type="dxa"/>
        </w:trPr>
        <w:tc>
          <w:tcPr>
            <w:tcW w:w="2699" w:type="dxa"/>
            <w:tcMar>
              <w:top w:w="120" w:type="dxa"/>
              <w:left w:w="0" w:type="dxa"/>
              <w:bottom w:w="120" w:type="dxa"/>
              <w:right w:w="300" w:type="dxa"/>
            </w:tcMar>
            <w:vAlign w:val="center"/>
            <w:hideMark/>
          </w:tcPr>
          <w:p w:rsidR="0036136D" w:rsidRPr="00CE5D72" w:rsidRDefault="0036136D" w:rsidP="0036136D">
            <w:pPr>
              <w:spacing w:after="0" w:line="300" w:lineRule="atLeast"/>
              <w:rPr>
                <w:rFonts w:ascii="Harmonia-Sans-Pro" w:hAnsi="Harmonia-Sans-Pro"/>
                <w:sz w:val="24"/>
                <w:szCs w:val="24"/>
                <w:lang w:val="uk-UA" w:eastAsia="uk-UA"/>
              </w:rPr>
            </w:pPr>
            <w:r w:rsidRPr="00CE5D72">
              <w:rPr>
                <w:rFonts w:ascii="Harmonia-Sans-Pro" w:hAnsi="Harmonia-Sans-Pro"/>
                <w:sz w:val="24"/>
                <w:szCs w:val="24"/>
                <w:lang w:val="uk-UA" w:eastAsia="uk-UA"/>
              </w:rPr>
              <w:t>Термін гарантії</w:t>
            </w:r>
          </w:p>
        </w:tc>
        <w:tc>
          <w:tcPr>
            <w:tcW w:w="1701" w:type="dxa"/>
            <w:tcMar>
              <w:top w:w="120" w:type="dxa"/>
              <w:left w:w="0" w:type="dxa"/>
              <w:bottom w:w="120" w:type="dxa"/>
              <w:right w:w="300" w:type="dxa"/>
            </w:tcMar>
            <w:vAlign w:val="center"/>
            <w:hideMark/>
          </w:tcPr>
          <w:p w:rsidR="0036136D" w:rsidRPr="00CE5D72" w:rsidRDefault="0036136D" w:rsidP="0036136D">
            <w:pPr>
              <w:spacing w:after="0" w:line="300" w:lineRule="atLeast"/>
              <w:rPr>
                <w:rFonts w:ascii="Harmonia-Sans-Pro" w:hAnsi="Harmonia-Sans-Pro"/>
                <w:bCs/>
                <w:sz w:val="21"/>
                <w:szCs w:val="21"/>
                <w:lang w:val="uk-UA" w:eastAsia="uk-UA"/>
              </w:rPr>
            </w:pPr>
            <w:r w:rsidRPr="00CE5D72">
              <w:rPr>
                <w:rFonts w:ascii="Harmonia-Sans-Pro" w:hAnsi="Harmonia-Sans-Pro"/>
                <w:bCs/>
                <w:sz w:val="21"/>
                <w:szCs w:val="21"/>
                <w:lang w:val="uk-UA" w:eastAsia="uk-UA"/>
              </w:rPr>
              <w:t>24</w:t>
            </w:r>
          </w:p>
        </w:tc>
        <w:tc>
          <w:tcPr>
            <w:tcW w:w="5670" w:type="dxa"/>
            <w:gridSpan w:val="2"/>
          </w:tcPr>
          <w:p w:rsidR="0036136D" w:rsidRPr="00CE5D72" w:rsidRDefault="0036136D" w:rsidP="0036136D">
            <w:pPr>
              <w:spacing w:after="0" w:line="300" w:lineRule="atLeast"/>
              <w:rPr>
                <w:rFonts w:ascii="Harmonia-Sans-Pro" w:hAnsi="Harmonia-Sans-Pro"/>
                <w:bCs/>
                <w:i/>
                <w:sz w:val="21"/>
                <w:szCs w:val="21"/>
                <w:lang w:val="uk-UA" w:eastAsia="uk-UA"/>
              </w:rPr>
            </w:pPr>
            <w:r w:rsidRPr="00CE5D72">
              <w:rPr>
                <w:rFonts w:ascii="Harmonia-Sans-Pro" w:hAnsi="Harmonia-Sans-Pro"/>
                <w:bCs/>
                <w:i/>
                <w:sz w:val="21"/>
                <w:szCs w:val="21"/>
                <w:lang w:val="uk-UA" w:eastAsia="uk-UA"/>
              </w:rPr>
              <w:t>Так/ні</w:t>
            </w:r>
          </w:p>
        </w:tc>
      </w:tr>
      <w:tr w:rsidR="0036136D" w:rsidRPr="00CE5D72" w:rsidTr="00CE5D72">
        <w:trPr>
          <w:gridAfter w:val="1"/>
          <w:wAfter w:w="11" w:type="dxa"/>
        </w:trPr>
        <w:tc>
          <w:tcPr>
            <w:tcW w:w="2699" w:type="dxa"/>
            <w:tcMar>
              <w:top w:w="120" w:type="dxa"/>
              <w:left w:w="0" w:type="dxa"/>
              <w:bottom w:w="120" w:type="dxa"/>
              <w:right w:w="300" w:type="dxa"/>
            </w:tcMar>
            <w:vAlign w:val="center"/>
            <w:hideMark/>
          </w:tcPr>
          <w:p w:rsidR="0036136D" w:rsidRPr="00CE5D72" w:rsidRDefault="0036136D" w:rsidP="0036136D">
            <w:pPr>
              <w:spacing w:after="0" w:line="300" w:lineRule="atLeast"/>
              <w:rPr>
                <w:rFonts w:ascii="Harmonia-Sans-Pro" w:hAnsi="Harmonia-Sans-Pro"/>
                <w:sz w:val="24"/>
                <w:szCs w:val="24"/>
                <w:lang w:val="uk-UA" w:eastAsia="uk-UA"/>
              </w:rPr>
            </w:pPr>
            <w:r w:rsidRPr="00CE5D72">
              <w:rPr>
                <w:rFonts w:ascii="Harmonia-Sans-Pro" w:hAnsi="Harmonia-Sans-Pro"/>
                <w:sz w:val="24"/>
                <w:szCs w:val="24"/>
                <w:lang w:val="uk-UA" w:eastAsia="uk-UA"/>
              </w:rPr>
              <w:t>Ступінь захисту від вологи</w:t>
            </w:r>
          </w:p>
        </w:tc>
        <w:tc>
          <w:tcPr>
            <w:tcW w:w="1701" w:type="dxa"/>
            <w:tcMar>
              <w:top w:w="120" w:type="dxa"/>
              <w:left w:w="0" w:type="dxa"/>
              <w:bottom w:w="120" w:type="dxa"/>
              <w:right w:w="300" w:type="dxa"/>
            </w:tcMar>
            <w:vAlign w:val="center"/>
            <w:hideMark/>
          </w:tcPr>
          <w:p w:rsidR="0036136D" w:rsidRPr="00CE5D72" w:rsidRDefault="0036136D" w:rsidP="0036136D">
            <w:pPr>
              <w:spacing w:after="0" w:line="300" w:lineRule="atLeast"/>
              <w:rPr>
                <w:rFonts w:ascii="Harmonia-Sans-Pro" w:hAnsi="Harmonia-Sans-Pro"/>
                <w:bCs/>
                <w:sz w:val="21"/>
                <w:szCs w:val="21"/>
                <w:lang w:val="uk-UA" w:eastAsia="uk-UA"/>
              </w:rPr>
            </w:pPr>
            <w:r w:rsidRPr="00CE5D72">
              <w:rPr>
                <w:rFonts w:ascii="Harmonia-Sans-Pro" w:hAnsi="Harmonia-Sans-Pro"/>
                <w:bCs/>
                <w:sz w:val="21"/>
                <w:szCs w:val="21"/>
                <w:lang w:val="uk-UA" w:eastAsia="uk-UA"/>
              </w:rPr>
              <w:t>IP65</w:t>
            </w:r>
          </w:p>
        </w:tc>
        <w:tc>
          <w:tcPr>
            <w:tcW w:w="5670" w:type="dxa"/>
            <w:gridSpan w:val="2"/>
          </w:tcPr>
          <w:p w:rsidR="0036136D" w:rsidRPr="00CE5D72" w:rsidRDefault="0036136D" w:rsidP="0036136D">
            <w:pPr>
              <w:spacing w:after="0" w:line="300" w:lineRule="atLeast"/>
              <w:rPr>
                <w:rFonts w:ascii="Harmonia-Sans-Pro" w:hAnsi="Harmonia-Sans-Pro"/>
                <w:bCs/>
                <w:i/>
                <w:sz w:val="21"/>
                <w:szCs w:val="21"/>
                <w:lang w:val="uk-UA" w:eastAsia="uk-UA"/>
              </w:rPr>
            </w:pPr>
            <w:r w:rsidRPr="00CE5D72">
              <w:rPr>
                <w:rFonts w:ascii="Harmonia-Sans-Pro" w:hAnsi="Harmonia-Sans-Pro"/>
                <w:bCs/>
                <w:i/>
                <w:sz w:val="21"/>
                <w:szCs w:val="21"/>
                <w:lang w:val="uk-UA" w:eastAsia="uk-UA"/>
              </w:rPr>
              <w:t>Так/ні</w:t>
            </w:r>
          </w:p>
        </w:tc>
      </w:tr>
      <w:tr w:rsidR="0036136D" w:rsidRPr="00CE5D72" w:rsidTr="00CE5D72">
        <w:trPr>
          <w:gridAfter w:val="1"/>
          <w:wAfter w:w="11" w:type="dxa"/>
        </w:trPr>
        <w:tc>
          <w:tcPr>
            <w:tcW w:w="2699" w:type="dxa"/>
            <w:tcMar>
              <w:top w:w="120" w:type="dxa"/>
              <w:left w:w="0" w:type="dxa"/>
              <w:bottom w:w="120" w:type="dxa"/>
              <w:right w:w="300" w:type="dxa"/>
            </w:tcMar>
            <w:vAlign w:val="center"/>
            <w:hideMark/>
          </w:tcPr>
          <w:p w:rsidR="0036136D" w:rsidRPr="00CE5D72" w:rsidRDefault="0036136D" w:rsidP="0036136D">
            <w:pPr>
              <w:spacing w:after="0" w:line="300" w:lineRule="atLeast"/>
              <w:rPr>
                <w:rFonts w:ascii="Harmonia-Sans-Pro" w:hAnsi="Harmonia-Sans-Pro"/>
                <w:sz w:val="24"/>
                <w:szCs w:val="24"/>
                <w:lang w:val="uk-UA" w:eastAsia="uk-UA"/>
              </w:rPr>
            </w:pPr>
            <w:r w:rsidRPr="00CE5D72">
              <w:rPr>
                <w:rFonts w:ascii="Harmonia-Sans-Pro" w:hAnsi="Harmonia-Sans-Pro"/>
                <w:sz w:val="24"/>
                <w:szCs w:val="24"/>
                <w:lang w:val="uk-UA" w:eastAsia="uk-UA"/>
              </w:rPr>
              <w:t>Напруга, V</w:t>
            </w:r>
          </w:p>
        </w:tc>
        <w:tc>
          <w:tcPr>
            <w:tcW w:w="1701" w:type="dxa"/>
            <w:tcMar>
              <w:top w:w="120" w:type="dxa"/>
              <w:left w:w="0" w:type="dxa"/>
              <w:bottom w:w="120" w:type="dxa"/>
              <w:right w:w="300" w:type="dxa"/>
            </w:tcMar>
            <w:vAlign w:val="center"/>
            <w:hideMark/>
          </w:tcPr>
          <w:p w:rsidR="0036136D" w:rsidRPr="00CE5D72" w:rsidRDefault="0036136D" w:rsidP="0036136D">
            <w:pPr>
              <w:spacing w:after="0" w:line="300" w:lineRule="atLeast"/>
              <w:rPr>
                <w:rFonts w:ascii="Harmonia-Sans-Pro" w:hAnsi="Harmonia-Sans-Pro"/>
                <w:bCs/>
                <w:sz w:val="21"/>
                <w:szCs w:val="21"/>
                <w:lang w:val="uk-UA" w:eastAsia="uk-UA"/>
              </w:rPr>
            </w:pPr>
            <w:r w:rsidRPr="00CE5D72">
              <w:rPr>
                <w:rFonts w:ascii="Harmonia-Sans-Pro" w:hAnsi="Harmonia-Sans-Pro"/>
                <w:bCs/>
                <w:sz w:val="21"/>
                <w:szCs w:val="21"/>
                <w:lang w:val="uk-UA" w:eastAsia="uk-UA"/>
              </w:rPr>
              <w:t>220</w:t>
            </w:r>
          </w:p>
        </w:tc>
        <w:tc>
          <w:tcPr>
            <w:tcW w:w="5670" w:type="dxa"/>
            <w:gridSpan w:val="2"/>
          </w:tcPr>
          <w:p w:rsidR="0036136D" w:rsidRPr="00CE5D72" w:rsidRDefault="0036136D" w:rsidP="0036136D">
            <w:pPr>
              <w:spacing w:after="0" w:line="300" w:lineRule="atLeast"/>
              <w:rPr>
                <w:rFonts w:ascii="Harmonia-Sans-Pro" w:hAnsi="Harmonia-Sans-Pro"/>
                <w:bCs/>
                <w:i/>
                <w:sz w:val="21"/>
                <w:szCs w:val="21"/>
                <w:lang w:val="uk-UA" w:eastAsia="uk-UA"/>
              </w:rPr>
            </w:pPr>
            <w:r w:rsidRPr="00CE5D72">
              <w:rPr>
                <w:rFonts w:ascii="Harmonia-Sans-Pro" w:hAnsi="Harmonia-Sans-Pro"/>
                <w:bCs/>
                <w:i/>
                <w:sz w:val="21"/>
                <w:szCs w:val="21"/>
                <w:lang w:val="uk-UA" w:eastAsia="uk-UA"/>
              </w:rPr>
              <w:t>Так/ні</w:t>
            </w:r>
          </w:p>
        </w:tc>
      </w:tr>
      <w:tr w:rsidR="0036136D" w:rsidRPr="00CE5D72" w:rsidTr="00CE5D72">
        <w:trPr>
          <w:gridAfter w:val="1"/>
          <w:wAfter w:w="11" w:type="dxa"/>
        </w:trPr>
        <w:tc>
          <w:tcPr>
            <w:tcW w:w="2699" w:type="dxa"/>
            <w:tcMar>
              <w:top w:w="120" w:type="dxa"/>
              <w:left w:w="0" w:type="dxa"/>
              <w:bottom w:w="120" w:type="dxa"/>
              <w:right w:w="300" w:type="dxa"/>
            </w:tcMar>
            <w:vAlign w:val="center"/>
            <w:hideMark/>
          </w:tcPr>
          <w:p w:rsidR="0036136D" w:rsidRPr="00CE5D72" w:rsidRDefault="0036136D" w:rsidP="0036136D">
            <w:pPr>
              <w:spacing w:after="0" w:line="300" w:lineRule="atLeast"/>
              <w:rPr>
                <w:rFonts w:ascii="Harmonia-Sans-Pro" w:hAnsi="Harmonia-Sans-Pro"/>
                <w:sz w:val="24"/>
                <w:szCs w:val="24"/>
                <w:lang w:val="uk-UA" w:eastAsia="uk-UA"/>
              </w:rPr>
            </w:pPr>
            <w:r w:rsidRPr="00CE5D72">
              <w:rPr>
                <w:rFonts w:ascii="Harmonia-Sans-Pro" w:hAnsi="Harmonia-Sans-Pro"/>
                <w:sz w:val="24"/>
                <w:szCs w:val="24"/>
                <w:lang w:val="uk-UA" w:eastAsia="uk-UA"/>
              </w:rPr>
              <w:t>Кут розсіювання, °</w:t>
            </w:r>
          </w:p>
        </w:tc>
        <w:tc>
          <w:tcPr>
            <w:tcW w:w="1701" w:type="dxa"/>
            <w:tcMar>
              <w:top w:w="120" w:type="dxa"/>
              <w:left w:w="0" w:type="dxa"/>
              <w:bottom w:w="120" w:type="dxa"/>
              <w:right w:w="300" w:type="dxa"/>
            </w:tcMar>
            <w:vAlign w:val="center"/>
            <w:hideMark/>
          </w:tcPr>
          <w:p w:rsidR="0036136D" w:rsidRPr="00CE5D72" w:rsidRDefault="0036136D" w:rsidP="0036136D">
            <w:pPr>
              <w:spacing w:after="0" w:line="300" w:lineRule="atLeast"/>
              <w:rPr>
                <w:rFonts w:ascii="Harmonia-Sans-Pro" w:hAnsi="Harmonia-Sans-Pro"/>
                <w:bCs/>
                <w:sz w:val="21"/>
                <w:szCs w:val="21"/>
                <w:lang w:val="uk-UA" w:eastAsia="uk-UA"/>
              </w:rPr>
            </w:pPr>
            <w:r w:rsidRPr="00CE5D72">
              <w:rPr>
                <w:rFonts w:ascii="Harmonia-Sans-Pro" w:hAnsi="Harmonia-Sans-Pro"/>
                <w:bCs/>
                <w:sz w:val="21"/>
                <w:szCs w:val="21"/>
                <w:lang w:val="uk-UA" w:eastAsia="uk-UA"/>
              </w:rPr>
              <w:t>140*85</w:t>
            </w:r>
          </w:p>
        </w:tc>
        <w:tc>
          <w:tcPr>
            <w:tcW w:w="5670" w:type="dxa"/>
            <w:gridSpan w:val="2"/>
          </w:tcPr>
          <w:p w:rsidR="0036136D" w:rsidRPr="00CE5D72" w:rsidRDefault="0036136D" w:rsidP="0036136D">
            <w:pPr>
              <w:spacing w:after="0" w:line="300" w:lineRule="atLeast"/>
              <w:rPr>
                <w:rFonts w:ascii="Harmonia-Sans-Pro" w:hAnsi="Harmonia-Sans-Pro"/>
                <w:bCs/>
                <w:i/>
                <w:sz w:val="21"/>
                <w:szCs w:val="21"/>
                <w:lang w:val="uk-UA" w:eastAsia="uk-UA"/>
              </w:rPr>
            </w:pPr>
            <w:r w:rsidRPr="00CE5D72">
              <w:rPr>
                <w:rFonts w:ascii="Harmonia-Sans-Pro" w:hAnsi="Harmonia-Sans-Pro"/>
                <w:bCs/>
                <w:i/>
                <w:sz w:val="21"/>
                <w:szCs w:val="21"/>
                <w:lang w:val="uk-UA" w:eastAsia="uk-UA"/>
              </w:rPr>
              <w:t>Так/ні</w:t>
            </w:r>
          </w:p>
        </w:tc>
      </w:tr>
      <w:tr w:rsidR="0036136D" w:rsidRPr="00CE5D72" w:rsidTr="00CE5D72">
        <w:trPr>
          <w:gridAfter w:val="1"/>
          <w:wAfter w:w="11" w:type="dxa"/>
        </w:trPr>
        <w:tc>
          <w:tcPr>
            <w:tcW w:w="2699" w:type="dxa"/>
            <w:tcMar>
              <w:top w:w="120" w:type="dxa"/>
              <w:left w:w="0" w:type="dxa"/>
              <w:bottom w:w="120" w:type="dxa"/>
              <w:right w:w="300" w:type="dxa"/>
            </w:tcMar>
            <w:vAlign w:val="center"/>
            <w:hideMark/>
          </w:tcPr>
          <w:p w:rsidR="0036136D" w:rsidRPr="00CE5D72" w:rsidRDefault="0036136D" w:rsidP="0036136D">
            <w:pPr>
              <w:spacing w:after="0" w:line="300" w:lineRule="atLeast"/>
              <w:rPr>
                <w:rFonts w:ascii="Harmonia-Sans-Pro" w:hAnsi="Harmonia-Sans-Pro"/>
                <w:sz w:val="24"/>
                <w:szCs w:val="24"/>
                <w:lang w:val="uk-UA" w:eastAsia="uk-UA"/>
              </w:rPr>
            </w:pPr>
            <w:r w:rsidRPr="00CE5D72">
              <w:rPr>
                <w:rFonts w:ascii="Harmonia-Sans-Pro" w:hAnsi="Harmonia-Sans-Pro"/>
                <w:sz w:val="24"/>
                <w:szCs w:val="24"/>
                <w:lang w:val="uk-UA" w:eastAsia="uk-UA"/>
              </w:rPr>
              <w:t>Світлова віддача, Lm/W</w:t>
            </w:r>
          </w:p>
        </w:tc>
        <w:tc>
          <w:tcPr>
            <w:tcW w:w="1701" w:type="dxa"/>
            <w:tcMar>
              <w:top w:w="120" w:type="dxa"/>
              <w:left w:w="0" w:type="dxa"/>
              <w:bottom w:w="120" w:type="dxa"/>
              <w:right w:w="300" w:type="dxa"/>
            </w:tcMar>
            <w:vAlign w:val="center"/>
            <w:hideMark/>
          </w:tcPr>
          <w:p w:rsidR="0036136D" w:rsidRPr="00CE5D72" w:rsidRDefault="0036136D" w:rsidP="0036136D">
            <w:pPr>
              <w:spacing w:after="0" w:line="300" w:lineRule="atLeast"/>
              <w:rPr>
                <w:rFonts w:ascii="Harmonia-Sans-Pro" w:hAnsi="Harmonia-Sans-Pro"/>
                <w:bCs/>
                <w:sz w:val="21"/>
                <w:szCs w:val="21"/>
                <w:lang w:val="uk-UA" w:eastAsia="uk-UA"/>
              </w:rPr>
            </w:pPr>
            <w:r w:rsidRPr="00CE5D72">
              <w:rPr>
                <w:rFonts w:ascii="Harmonia-Sans-Pro" w:hAnsi="Harmonia-Sans-Pro"/>
                <w:bCs/>
                <w:sz w:val="21"/>
                <w:szCs w:val="21"/>
                <w:lang w:val="uk-UA" w:eastAsia="uk-UA"/>
              </w:rPr>
              <w:t>110</w:t>
            </w:r>
          </w:p>
        </w:tc>
        <w:tc>
          <w:tcPr>
            <w:tcW w:w="5670" w:type="dxa"/>
            <w:gridSpan w:val="2"/>
          </w:tcPr>
          <w:p w:rsidR="0036136D" w:rsidRPr="00CE5D72" w:rsidRDefault="0036136D" w:rsidP="0036136D">
            <w:pPr>
              <w:spacing w:after="0" w:line="300" w:lineRule="atLeast"/>
              <w:rPr>
                <w:rFonts w:ascii="Harmonia-Sans-Pro" w:hAnsi="Harmonia-Sans-Pro"/>
                <w:bCs/>
                <w:i/>
                <w:sz w:val="21"/>
                <w:szCs w:val="21"/>
                <w:lang w:val="uk-UA" w:eastAsia="uk-UA"/>
              </w:rPr>
            </w:pPr>
            <w:r w:rsidRPr="00CE5D72">
              <w:rPr>
                <w:rFonts w:ascii="Harmonia-Sans-Pro" w:hAnsi="Harmonia-Sans-Pro"/>
                <w:bCs/>
                <w:i/>
                <w:sz w:val="21"/>
                <w:szCs w:val="21"/>
                <w:lang w:val="uk-UA" w:eastAsia="uk-UA"/>
              </w:rPr>
              <w:t>Так/ні</w:t>
            </w:r>
          </w:p>
        </w:tc>
      </w:tr>
      <w:tr w:rsidR="0036136D" w:rsidRPr="00CE5D72" w:rsidTr="00CE5D72">
        <w:trPr>
          <w:gridAfter w:val="1"/>
          <w:wAfter w:w="11" w:type="dxa"/>
        </w:trPr>
        <w:tc>
          <w:tcPr>
            <w:tcW w:w="2699" w:type="dxa"/>
            <w:tcMar>
              <w:top w:w="120" w:type="dxa"/>
              <w:left w:w="0" w:type="dxa"/>
              <w:bottom w:w="120" w:type="dxa"/>
              <w:right w:w="300" w:type="dxa"/>
            </w:tcMar>
            <w:vAlign w:val="center"/>
            <w:hideMark/>
          </w:tcPr>
          <w:p w:rsidR="0036136D" w:rsidRPr="00CE5D72" w:rsidRDefault="0036136D" w:rsidP="0036136D">
            <w:pPr>
              <w:spacing w:after="0" w:line="300" w:lineRule="atLeast"/>
              <w:rPr>
                <w:rFonts w:ascii="Harmonia-Sans-Pro" w:hAnsi="Harmonia-Sans-Pro"/>
                <w:sz w:val="24"/>
                <w:szCs w:val="24"/>
                <w:lang w:val="uk-UA" w:eastAsia="uk-UA"/>
              </w:rPr>
            </w:pPr>
            <w:r w:rsidRPr="00CE5D72">
              <w:rPr>
                <w:rFonts w:ascii="Harmonia-Sans-Pro" w:hAnsi="Harmonia-Sans-Pro"/>
                <w:sz w:val="24"/>
                <w:szCs w:val="24"/>
                <w:lang w:val="uk-UA" w:eastAsia="uk-UA"/>
              </w:rPr>
              <w:t>Колір світла, К</w:t>
            </w:r>
          </w:p>
        </w:tc>
        <w:tc>
          <w:tcPr>
            <w:tcW w:w="1701" w:type="dxa"/>
            <w:tcMar>
              <w:top w:w="120" w:type="dxa"/>
              <w:left w:w="0" w:type="dxa"/>
              <w:bottom w:w="120" w:type="dxa"/>
              <w:right w:w="300" w:type="dxa"/>
            </w:tcMar>
            <w:vAlign w:val="center"/>
            <w:hideMark/>
          </w:tcPr>
          <w:p w:rsidR="0036136D" w:rsidRPr="00CE5D72" w:rsidRDefault="0036136D" w:rsidP="0036136D">
            <w:pPr>
              <w:spacing w:after="0" w:line="300" w:lineRule="atLeast"/>
              <w:rPr>
                <w:rFonts w:ascii="Harmonia-Sans-Pro" w:hAnsi="Harmonia-Sans-Pro"/>
                <w:bCs/>
                <w:sz w:val="21"/>
                <w:szCs w:val="21"/>
                <w:lang w:val="uk-UA" w:eastAsia="uk-UA"/>
              </w:rPr>
            </w:pPr>
            <w:r w:rsidRPr="00CE5D72">
              <w:rPr>
                <w:rFonts w:ascii="Harmonia-Sans-Pro" w:hAnsi="Harmonia-Sans-Pro"/>
                <w:bCs/>
                <w:sz w:val="21"/>
                <w:szCs w:val="21"/>
                <w:lang w:val="uk-UA" w:eastAsia="uk-UA"/>
              </w:rPr>
              <w:t>5000</w:t>
            </w:r>
          </w:p>
        </w:tc>
        <w:tc>
          <w:tcPr>
            <w:tcW w:w="5670" w:type="dxa"/>
            <w:gridSpan w:val="2"/>
          </w:tcPr>
          <w:p w:rsidR="0036136D" w:rsidRPr="00CE5D72" w:rsidRDefault="0036136D" w:rsidP="0036136D">
            <w:pPr>
              <w:spacing w:after="0" w:line="300" w:lineRule="atLeast"/>
              <w:rPr>
                <w:rFonts w:ascii="Harmonia-Sans-Pro" w:hAnsi="Harmonia-Sans-Pro"/>
                <w:bCs/>
                <w:i/>
                <w:sz w:val="21"/>
                <w:szCs w:val="21"/>
                <w:lang w:val="uk-UA" w:eastAsia="uk-UA"/>
              </w:rPr>
            </w:pPr>
            <w:r w:rsidRPr="00CE5D72">
              <w:rPr>
                <w:rFonts w:ascii="Harmonia-Sans-Pro" w:hAnsi="Harmonia-Sans-Pro"/>
                <w:bCs/>
                <w:i/>
                <w:sz w:val="21"/>
                <w:szCs w:val="21"/>
                <w:lang w:val="uk-UA" w:eastAsia="uk-UA"/>
              </w:rPr>
              <w:t>Так/ні</w:t>
            </w:r>
          </w:p>
        </w:tc>
      </w:tr>
    </w:tbl>
    <w:p w:rsidR="00161B8C" w:rsidRPr="00CE5D72" w:rsidRDefault="00161B8C" w:rsidP="00F03DE2">
      <w:pPr>
        <w:rPr>
          <w:b/>
          <w:sz w:val="24"/>
          <w:szCs w:val="24"/>
          <w:lang w:val="uk-UA"/>
        </w:rPr>
      </w:pPr>
    </w:p>
    <w:p w:rsidR="00CE5D72" w:rsidRPr="00CE5D72" w:rsidRDefault="00CE5D72" w:rsidP="00CE5D72">
      <w:pPr>
        <w:spacing w:after="0" w:line="240" w:lineRule="auto"/>
        <w:ind w:firstLine="283"/>
        <w:jc w:val="both"/>
        <w:rPr>
          <w:sz w:val="24"/>
          <w:lang w:val="uk-UA" w:eastAsia="ru-RU"/>
        </w:rPr>
      </w:pPr>
      <w:r w:rsidRPr="00CE5D72">
        <w:rPr>
          <w:sz w:val="24"/>
          <w:lang w:val="uk-UA" w:eastAsia="ru-RU"/>
        </w:rPr>
        <w:t>*У випадку виникнення аварійної ситуації (або за вимогою замовника) виконавець (учасник-переможець) повинен буде прибути на об’єкт/об’єкти протягом 30 хвилин. У випадку невиконання або неналежного  виконання цієї вимоги, до виконавця будуть застосовані санкції відповідно до договору. Учасник повинен підтвердити свою можливість виконати цю вимогу та зазначити, що він попереджений про наслідки її невиконання чи неналежного виконання.</w:t>
      </w:r>
    </w:p>
    <w:p w:rsidR="00642737" w:rsidRPr="00CE5D72" w:rsidRDefault="00642737" w:rsidP="00480883">
      <w:pPr>
        <w:spacing w:after="0" w:line="240" w:lineRule="auto"/>
        <w:ind w:firstLine="283"/>
        <w:jc w:val="both"/>
        <w:rPr>
          <w:sz w:val="24"/>
          <w:lang w:val="uk-UA" w:eastAsia="ru-RU"/>
        </w:rPr>
      </w:pPr>
    </w:p>
    <w:p w:rsidR="00F95E53" w:rsidRPr="00CE5D72" w:rsidRDefault="00F95E53" w:rsidP="00480883">
      <w:pPr>
        <w:spacing w:after="0" w:line="240" w:lineRule="auto"/>
        <w:ind w:firstLine="283"/>
        <w:jc w:val="both"/>
        <w:rPr>
          <w:sz w:val="24"/>
          <w:lang w:val="uk-UA" w:eastAsia="ru-RU"/>
        </w:rPr>
      </w:pPr>
    </w:p>
    <w:p w:rsidR="00F95E53" w:rsidRPr="00CE5D72" w:rsidRDefault="00F95E53" w:rsidP="00480883">
      <w:pPr>
        <w:spacing w:after="0" w:line="240" w:lineRule="auto"/>
        <w:ind w:firstLine="283"/>
        <w:jc w:val="both"/>
        <w:rPr>
          <w:sz w:val="24"/>
          <w:lang w:val="uk-UA" w:eastAsia="ru-RU"/>
        </w:rPr>
      </w:pPr>
      <w:r w:rsidRPr="00CE5D72">
        <w:rPr>
          <w:sz w:val="24"/>
          <w:lang w:val="uk-UA" w:eastAsia="ru-RU"/>
        </w:rPr>
        <w:t>Із технічним завданням погоджуємося.</w:t>
      </w:r>
    </w:p>
    <w:p w:rsidR="00F95E53" w:rsidRPr="00CE5D72" w:rsidRDefault="00F95E53" w:rsidP="00480883">
      <w:pPr>
        <w:spacing w:after="0" w:line="240" w:lineRule="auto"/>
        <w:ind w:firstLine="283"/>
        <w:jc w:val="both"/>
        <w:rPr>
          <w:sz w:val="24"/>
          <w:lang w:val="uk-UA" w:eastAsia="ru-RU"/>
        </w:rPr>
      </w:pPr>
    </w:p>
    <w:p w:rsidR="00F95E53" w:rsidRPr="00CE5D72" w:rsidRDefault="00F95E53" w:rsidP="00203070">
      <w:pPr>
        <w:spacing w:after="0" w:line="240" w:lineRule="auto"/>
        <w:jc w:val="both"/>
        <w:rPr>
          <w:sz w:val="24"/>
          <w:lang w:val="uk-UA" w:eastAsia="ru-RU"/>
        </w:rPr>
      </w:pPr>
    </w:p>
    <w:p w:rsidR="00F95E53" w:rsidRPr="00F95E53" w:rsidRDefault="00F95E53" w:rsidP="00480883">
      <w:pPr>
        <w:spacing w:after="0" w:line="240" w:lineRule="auto"/>
        <w:ind w:firstLine="283"/>
        <w:jc w:val="both"/>
        <w:rPr>
          <w:b/>
          <w:i/>
          <w:sz w:val="24"/>
          <w:lang w:val="uk-UA" w:eastAsia="ru-RU"/>
        </w:rPr>
      </w:pPr>
      <w:r w:rsidRPr="00CE5D72">
        <w:rPr>
          <w:b/>
          <w:i/>
          <w:sz w:val="24"/>
          <w:lang w:val="uk-UA" w:eastAsia="ru-RU"/>
        </w:rPr>
        <w:t>Прізвище, ім’я, по-батькові, посада, підпис уповноваженої особи учасника</w:t>
      </w:r>
    </w:p>
    <w:sectPr w:rsidR="00F95E53" w:rsidRPr="00F95E53" w:rsidSect="00504E4E">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67A" w:rsidRDefault="00A0267A">
      <w:pPr>
        <w:spacing w:after="0" w:line="240" w:lineRule="auto"/>
      </w:pPr>
      <w:r>
        <w:separator/>
      </w:r>
    </w:p>
  </w:endnote>
  <w:endnote w:type="continuationSeparator" w:id="1">
    <w:p w:rsidR="00A0267A" w:rsidRDefault="00A026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armonia-Sans-Pr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67A" w:rsidRDefault="00A0267A">
      <w:pPr>
        <w:spacing w:after="0" w:line="240" w:lineRule="auto"/>
      </w:pPr>
      <w:r>
        <w:separator/>
      </w:r>
    </w:p>
  </w:footnote>
  <w:footnote w:type="continuationSeparator" w:id="1">
    <w:p w:rsidR="00A0267A" w:rsidRDefault="00A026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6F1" w:rsidRPr="00E6405C" w:rsidRDefault="007256F1">
    <w:pPr>
      <w:tabs>
        <w:tab w:val="center" w:pos="7029"/>
        <w:tab w:val="right" w:pos="13473"/>
      </w:tabs>
      <w:autoSpaceDE w:val="0"/>
      <w:autoSpaceDN w:val="0"/>
      <w:spacing w:after="0" w:line="240" w:lineRule="auto"/>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GrammaticalErrors/>
  <w:defaultTabStop w:val="708"/>
  <w:hyphenationZone w:val="425"/>
  <w:characterSpacingControl w:val="doNotCompress"/>
  <w:footnotePr>
    <w:footnote w:id="0"/>
    <w:footnote w:id="1"/>
  </w:footnotePr>
  <w:endnotePr>
    <w:endnote w:id="0"/>
    <w:endnote w:id="1"/>
  </w:endnotePr>
  <w:compat/>
  <w:rsids>
    <w:rsidRoot w:val="00CF6480"/>
    <w:rsid w:val="00024109"/>
    <w:rsid w:val="00035480"/>
    <w:rsid w:val="00040234"/>
    <w:rsid w:val="00044C20"/>
    <w:rsid w:val="000658A8"/>
    <w:rsid w:val="000B03CB"/>
    <w:rsid w:val="000B2A04"/>
    <w:rsid w:val="00105FE1"/>
    <w:rsid w:val="00114E60"/>
    <w:rsid w:val="00122C88"/>
    <w:rsid w:val="00161B8C"/>
    <w:rsid w:val="0017445B"/>
    <w:rsid w:val="00191B3D"/>
    <w:rsid w:val="001C5CA9"/>
    <w:rsid w:val="001D2653"/>
    <w:rsid w:val="001D3F9A"/>
    <w:rsid w:val="001F50A7"/>
    <w:rsid w:val="001F60E5"/>
    <w:rsid w:val="00203070"/>
    <w:rsid w:val="00217B9E"/>
    <w:rsid w:val="00225F9C"/>
    <w:rsid w:val="002412E4"/>
    <w:rsid w:val="002625B6"/>
    <w:rsid w:val="00291AB0"/>
    <w:rsid w:val="00327F10"/>
    <w:rsid w:val="003477A3"/>
    <w:rsid w:val="003571F9"/>
    <w:rsid w:val="0036136D"/>
    <w:rsid w:val="0036297A"/>
    <w:rsid w:val="0039257C"/>
    <w:rsid w:val="003A6CB9"/>
    <w:rsid w:val="003B0CBE"/>
    <w:rsid w:val="003F5566"/>
    <w:rsid w:val="00461290"/>
    <w:rsid w:val="00471185"/>
    <w:rsid w:val="00480883"/>
    <w:rsid w:val="00484C04"/>
    <w:rsid w:val="004A33F0"/>
    <w:rsid w:val="004F4510"/>
    <w:rsid w:val="00504E4E"/>
    <w:rsid w:val="005643F4"/>
    <w:rsid w:val="00575CA8"/>
    <w:rsid w:val="00594B35"/>
    <w:rsid w:val="005A49A6"/>
    <w:rsid w:val="005A4E97"/>
    <w:rsid w:val="005E7431"/>
    <w:rsid w:val="005F6117"/>
    <w:rsid w:val="00636C7D"/>
    <w:rsid w:val="00642737"/>
    <w:rsid w:val="0066425D"/>
    <w:rsid w:val="006B28C0"/>
    <w:rsid w:val="006B7339"/>
    <w:rsid w:val="007024B6"/>
    <w:rsid w:val="007256F1"/>
    <w:rsid w:val="0074245F"/>
    <w:rsid w:val="007432A5"/>
    <w:rsid w:val="00773594"/>
    <w:rsid w:val="007C60EC"/>
    <w:rsid w:val="007C7C7E"/>
    <w:rsid w:val="007F6AC8"/>
    <w:rsid w:val="0080281E"/>
    <w:rsid w:val="00860FF2"/>
    <w:rsid w:val="00873634"/>
    <w:rsid w:val="00877FF2"/>
    <w:rsid w:val="00897AA3"/>
    <w:rsid w:val="008A2610"/>
    <w:rsid w:val="008B1129"/>
    <w:rsid w:val="008D3537"/>
    <w:rsid w:val="00917E74"/>
    <w:rsid w:val="009416D2"/>
    <w:rsid w:val="00953DB1"/>
    <w:rsid w:val="0098174E"/>
    <w:rsid w:val="009862D8"/>
    <w:rsid w:val="009F004A"/>
    <w:rsid w:val="009F0FB5"/>
    <w:rsid w:val="00A02645"/>
    <w:rsid w:val="00A0267A"/>
    <w:rsid w:val="00A323A3"/>
    <w:rsid w:val="00A4234A"/>
    <w:rsid w:val="00A45875"/>
    <w:rsid w:val="00AA7647"/>
    <w:rsid w:val="00B003F3"/>
    <w:rsid w:val="00B24AD1"/>
    <w:rsid w:val="00B65565"/>
    <w:rsid w:val="00B872A9"/>
    <w:rsid w:val="00BB50CD"/>
    <w:rsid w:val="00BC01B3"/>
    <w:rsid w:val="00BE233C"/>
    <w:rsid w:val="00C265A7"/>
    <w:rsid w:val="00C428DF"/>
    <w:rsid w:val="00C53B9B"/>
    <w:rsid w:val="00C63DF1"/>
    <w:rsid w:val="00CE274C"/>
    <w:rsid w:val="00CE5D72"/>
    <w:rsid w:val="00CF6480"/>
    <w:rsid w:val="00D04811"/>
    <w:rsid w:val="00D522A5"/>
    <w:rsid w:val="00D60CEE"/>
    <w:rsid w:val="00D91E4C"/>
    <w:rsid w:val="00DB093A"/>
    <w:rsid w:val="00E1597E"/>
    <w:rsid w:val="00E341FB"/>
    <w:rsid w:val="00E6405C"/>
    <w:rsid w:val="00E70920"/>
    <w:rsid w:val="00E737A7"/>
    <w:rsid w:val="00E9076B"/>
    <w:rsid w:val="00F03DE2"/>
    <w:rsid w:val="00F2420E"/>
    <w:rsid w:val="00F30D07"/>
    <w:rsid w:val="00F3148D"/>
    <w:rsid w:val="00F95E53"/>
    <w:rsid w:val="00FC5472"/>
    <w:rsid w:val="00FD717A"/>
    <w:rsid w:val="00FE237E"/>
    <w:rsid w:val="00FF189D"/>
    <w:rsid w:val="00FF338D"/>
    <w:rsid w:val="00FF3462"/>
    <w:rsid w:val="00FF573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1B3"/>
    <w:pPr>
      <w:spacing w:after="200" w:line="276" w:lineRule="auto"/>
    </w:pPr>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01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01B3"/>
    <w:rPr>
      <w:rFonts w:ascii="Tahoma" w:eastAsia="Times New Roman" w:hAnsi="Tahoma" w:cs="Tahoma"/>
      <w:sz w:val="16"/>
      <w:szCs w:val="16"/>
      <w:lang w:val="ru-RU"/>
    </w:rPr>
  </w:style>
  <w:style w:type="paragraph" w:styleId="a5">
    <w:name w:val="header"/>
    <w:basedOn w:val="a"/>
    <w:link w:val="a6"/>
    <w:uiPriority w:val="99"/>
    <w:unhideWhenUsed/>
    <w:rsid w:val="00B65565"/>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B65565"/>
    <w:rPr>
      <w:rFonts w:ascii="Times New Roman" w:eastAsia="Times New Roman" w:hAnsi="Times New Roman" w:cs="Times New Roman"/>
      <w:lang w:val="ru-RU"/>
    </w:rPr>
  </w:style>
  <w:style w:type="paragraph" w:styleId="a7">
    <w:name w:val="footer"/>
    <w:basedOn w:val="a"/>
    <w:link w:val="a8"/>
    <w:uiPriority w:val="99"/>
    <w:unhideWhenUsed/>
    <w:rsid w:val="00B65565"/>
    <w:pPr>
      <w:tabs>
        <w:tab w:val="center" w:pos="4819"/>
        <w:tab w:val="right" w:pos="9639"/>
      </w:tabs>
      <w:spacing w:after="0" w:line="240" w:lineRule="auto"/>
    </w:pPr>
  </w:style>
  <w:style w:type="character" w:customStyle="1" w:styleId="a8">
    <w:name w:val="Нижний колонтитул Знак"/>
    <w:basedOn w:val="a0"/>
    <w:link w:val="a7"/>
    <w:uiPriority w:val="99"/>
    <w:rsid w:val="00B65565"/>
    <w:rPr>
      <w:rFonts w:ascii="Times New Roman" w:eastAsia="Times New Roman" w:hAnsi="Times New Roman" w:cs="Times New Roman"/>
      <w:lang w:val="ru-RU"/>
    </w:rPr>
  </w:style>
  <w:style w:type="paragraph" w:customStyle="1" w:styleId="msonormal0">
    <w:name w:val="msonormal"/>
    <w:basedOn w:val="a"/>
    <w:rsid w:val="00FF189D"/>
    <w:pPr>
      <w:spacing w:before="100" w:beforeAutospacing="1" w:after="100" w:afterAutospacing="1" w:line="240" w:lineRule="auto"/>
    </w:pPr>
    <w:rPr>
      <w:sz w:val="24"/>
      <w:szCs w:val="24"/>
      <w:lang w:val="uk-UA" w:eastAsia="uk-UA"/>
    </w:rPr>
  </w:style>
  <w:style w:type="paragraph" w:styleId="a9">
    <w:name w:val="No Spacing"/>
    <w:qFormat/>
    <w:rsid w:val="00917E74"/>
    <w:pPr>
      <w:suppressAutoHyphens/>
      <w:spacing w:after="0" w:line="240" w:lineRule="auto"/>
    </w:pPr>
    <w:rPr>
      <w:rFonts w:ascii="Calibri" w:eastAsia="Calibri" w:hAnsi="Calibri" w:cs="Calibri"/>
      <w:lang w:val="ru-RU" w:eastAsia="ar-SA"/>
    </w:rPr>
  </w:style>
</w:styles>
</file>

<file path=word/webSettings.xml><?xml version="1.0" encoding="utf-8"?>
<w:webSettings xmlns:r="http://schemas.openxmlformats.org/officeDocument/2006/relationships" xmlns:w="http://schemas.openxmlformats.org/wordprocessingml/2006/main">
  <w:divs>
    <w:div w:id="173882606">
      <w:bodyDiv w:val="1"/>
      <w:marLeft w:val="0"/>
      <w:marRight w:val="0"/>
      <w:marTop w:val="0"/>
      <w:marBottom w:val="0"/>
      <w:divBdr>
        <w:top w:val="none" w:sz="0" w:space="0" w:color="auto"/>
        <w:left w:val="none" w:sz="0" w:space="0" w:color="auto"/>
        <w:bottom w:val="none" w:sz="0" w:space="0" w:color="auto"/>
        <w:right w:val="none" w:sz="0" w:space="0" w:color="auto"/>
      </w:divBdr>
    </w:div>
    <w:div w:id="257830744">
      <w:bodyDiv w:val="1"/>
      <w:marLeft w:val="0"/>
      <w:marRight w:val="0"/>
      <w:marTop w:val="0"/>
      <w:marBottom w:val="0"/>
      <w:divBdr>
        <w:top w:val="none" w:sz="0" w:space="0" w:color="auto"/>
        <w:left w:val="none" w:sz="0" w:space="0" w:color="auto"/>
        <w:bottom w:val="none" w:sz="0" w:space="0" w:color="auto"/>
        <w:right w:val="none" w:sz="0" w:space="0" w:color="auto"/>
      </w:divBdr>
    </w:div>
    <w:div w:id="515313910">
      <w:bodyDiv w:val="1"/>
      <w:marLeft w:val="0"/>
      <w:marRight w:val="0"/>
      <w:marTop w:val="0"/>
      <w:marBottom w:val="0"/>
      <w:divBdr>
        <w:top w:val="none" w:sz="0" w:space="0" w:color="auto"/>
        <w:left w:val="none" w:sz="0" w:space="0" w:color="auto"/>
        <w:bottom w:val="none" w:sz="0" w:space="0" w:color="auto"/>
        <w:right w:val="none" w:sz="0" w:space="0" w:color="auto"/>
      </w:divBdr>
    </w:div>
    <w:div w:id="626857011">
      <w:bodyDiv w:val="1"/>
      <w:marLeft w:val="0"/>
      <w:marRight w:val="0"/>
      <w:marTop w:val="0"/>
      <w:marBottom w:val="0"/>
      <w:divBdr>
        <w:top w:val="none" w:sz="0" w:space="0" w:color="auto"/>
        <w:left w:val="none" w:sz="0" w:space="0" w:color="auto"/>
        <w:bottom w:val="none" w:sz="0" w:space="0" w:color="auto"/>
        <w:right w:val="none" w:sz="0" w:space="0" w:color="auto"/>
      </w:divBdr>
    </w:div>
    <w:div w:id="1011640045">
      <w:bodyDiv w:val="1"/>
      <w:marLeft w:val="0"/>
      <w:marRight w:val="0"/>
      <w:marTop w:val="0"/>
      <w:marBottom w:val="0"/>
      <w:divBdr>
        <w:top w:val="none" w:sz="0" w:space="0" w:color="auto"/>
        <w:left w:val="none" w:sz="0" w:space="0" w:color="auto"/>
        <w:bottom w:val="none" w:sz="0" w:space="0" w:color="auto"/>
        <w:right w:val="none" w:sz="0" w:space="0" w:color="auto"/>
      </w:divBdr>
    </w:div>
    <w:div w:id="1333684586">
      <w:bodyDiv w:val="1"/>
      <w:marLeft w:val="0"/>
      <w:marRight w:val="0"/>
      <w:marTop w:val="0"/>
      <w:marBottom w:val="0"/>
      <w:divBdr>
        <w:top w:val="none" w:sz="0" w:space="0" w:color="auto"/>
        <w:left w:val="none" w:sz="0" w:space="0" w:color="auto"/>
        <w:bottom w:val="none" w:sz="0" w:space="0" w:color="auto"/>
        <w:right w:val="none" w:sz="0" w:space="0" w:color="auto"/>
      </w:divBdr>
    </w:div>
    <w:div w:id="1452675548">
      <w:bodyDiv w:val="1"/>
      <w:marLeft w:val="0"/>
      <w:marRight w:val="0"/>
      <w:marTop w:val="0"/>
      <w:marBottom w:val="0"/>
      <w:divBdr>
        <w:top w:val="none" w:sz="0" w:space="0" w:color="auto"/>
        <w:left w:val="none" w:sz="0" w:space="0" w:color="auto"/>
        <w:bottom w:val="none" w:sz="0" w:space="0" w:color="auto"/>
        <w:right w:val="none" w:sz="0" w:space="0" w:color="auto"/>
      </w:divBdr>
    </w:div>
    <w:div w:id="1623807639">
      <w:bodyDiv w:val="1"/>
      <w:marLeft w:val="0"/>
      <w:marRight w:val="0"/>
      <w:marTop w:val="0"/>
      <w:marBottom w:val="0"/>
      <w:divBdr>
        <w:top w:val="none" w:sz="0" w:space="0" w:color="auto"/>
        <w:left w:val="none" w:sz="0" w:space="0" w:color="auto"/>
        <w:bottom w:val="none" w:sz="0" w:space="0" w:color="auto"/>
        <w:right w:val="none" w:sz="0" w:space="0" w:color="auto"/>
      </w:divBdr>
    </w:div>
    <w:div w:id="1735397682">
      <w:bodyDiv w:val="1"/>
      <w:marLeft w:val="0"/>
      <w:marRight w:val="0"/>
      <w:marTop w:val="0"/>
      <w:marBottom w:val="0"/>
      <w:divBdr>
        <w:top w:val="none" w:sz="0" w:space="0" w:color="auto"/>
        <w:left w:val="none" w:sz="0" w:space="0" w:color="auto"/>
        <w:bottom w:val="none" w:sz="0" w:space="0" w:color="auto"/>
        <w:right w:val="none" w:sz="0" w:space="0" w:color="auto"/>
      </w:divBdr>
    </w:div>
    <w:div w:id="1849708204">
      <w:bodyDiv w:val="1"/>
      <w:marLeft w:val="0"/>
      <w:marRight w:val="0"/>
      <w:marTop w:val="0"/>
      <w:marBottom w:val="0"/>
      <w:divBdr>
        <w:top w:val="none" w:sz="0" w:space="0" w:color="auto"/>
        <w:left w:val="none" w:sz="0" w:space="0" w:color="auto"/>
        <w:bottom w:val="none" w:sz="0" w:space="0" w:color="auto"/>
        <w:right w:val="none" w:sz="0" w:space="0" w:color="auto"/>
      </w:divBdr>
    </w:div>
    <w:div w:id="20762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7578</Words>
  <Characters>4321</Characters>
  <Application>Microsoft Office Word</Application>
  <DocSecurity>0</DocSecurity>
  <Lines>36</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cp:revision>
  <cp:lastPrinted>2023-03-07T12:19:00Z</cp:lastPrinted>
  <dcterms:created xsi:type="dcterms:W3CDTF">2023-03-15T14:36:00Z</dcterms:created>
  <dcterms:modified xsi:type="dcterms:W3CDTF">2023-03-17T07:23:00Z</dcterms:modified>
</cp:coreProperties>
</file>