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3BBF" w14:textId="77777777" w:rsidR="00553977" w:rsidRPr="00A5133B" w:rsidRDefault="00553977" w:rsidP="00553977">
      <w:pPr>
        <w:ind w:left="6521"/>
        <w:rPr>
          <w:rFonts w:ascii="Times New Roman" w:hAnsi="Times New Roman" w:cs="Times New Roman"/>
          <w:b/>
          <w:color w:val="000000"/>
          <w:lang w:val="uk-UA"/>
        </w:rPr>
      </w:pPr>
      <w:r w:rsidRPr="00A5133B">
        <w:rPr>
          <w:rFonts w:ascii="Times New Roman" w:hAnsi="Times New Roman" w:cs="Times New Roman"/>
          <w:b/>
          <w:color w:val="000000"/>
          <w:lang w:val="uk-UA"/>
        </w:rPr>
        <w:t xml:space="preserve">Додаток </w:t>
      </w:r>
      <w:r w:rsidR="00CF393C" w:rsidRPr="00A5133B">
        <w:rPr>
          <w:rFonts w:ascii="Times New Roman" w:hAnsi="Times New Roman" w:cs="Times New Roman"/>
          <w:b/>
          <w:color w:val="000000"/>
          <w:lang w:val="uk-UA"/>
        </w:rPr>
        <w:t>1</w:t>
      </w:r>
    </w:p>
    <w:p w14:paraId="0563EADA" w14:textId="77777777" w:rsidR="00553977" w:rsidRPr="00A5133B" w:rsidRDefault="00553977" w:rsidP="00553977">
      <w:pPr>
        <w:ind w:left="6521"/>
        <w:rPr>
          <w:rFonts w:ascii="Times New Roman" w:hAnsi="Times New Roman" w:cs="Times New Roman"/>
          <w:b/>
          <w:color w:val="000000"/>
          <w:lang w:val="uk-UA"/>
        </w:rPr>
      </w:pPr>
      <w:r w:rsidRPr="00A5133B">
        <w:rPr>
          <w:rFonts w:ascii="Times New Roman" w:hAnsi="Times New Roman" w:cs="Times New Roman"/>
          <w:b/>
          <w:color w:val="000000"/>
          <w:lang w:val="uk-UA"/>
        </w:rPr>
        <w:t xml:space="preserve">до тендерної документації </w:t>
      </w:r>
    </w:p>
    <w:p w14:paraId="65356637" w14:textId="77777777" w:rsidR="00553977" w:rsidRPr="00A5133B" w:rsidRDefault="00553977" w:rsidP="00553977">
      <w:pPr>
        <w:jc w:val="center"/>
        <w:rPr>
          <w:rFonts w:ascii="Times New Roman" w:hAnsi="Times New Roman" w:cs="Times New Roman"/>
          <w:b/>
          <w:color w:val="000000"/>
          <w:lang w:val="uk-UA"/>
        </w:rPr>
      </w:pPr>
    </w:p>
    <w:p w14:paraId="4C9F2E96" w14:textId="77777777" w:rsidR="00553977" w:rsidRPr="00A5133B" w:rsidRDefault="00553977" w:rsidP="00553977">
      <w:pPr>
        <w:jc w:val="center"/>
        <w:rPr>
          <w:rFonts w:ascii="Times New Roman" w:hAnsi="Times New Roman" w:cs="Times New Roman"/>
          <w:b/>
          <w:color w:val="000000"/>
          <w:lang w:val="uk-UA"/>
        </w:rPr>
      </w:pPr>
    </w:p>
    <w:p w14:paraId="11CB0BD5" w14:textId="77777777" w:rsidR="00553977" w:rsidRPr="00A5133B" w:rsidRDefault="00553977" w:rsidP="00553977">
      <w:pPr>
        <w:spacing w:line="264" w:lineRule="auto"/>
        <w:jc w:val="center"/>
        <w:rPr>
          <w:rFonts w:ascii="Times New Roman" w:hAnsi="Times New Roman" w:cs="Times New Roman"/>
          <w:b/>
          <w:color w:val="000000"/>
          <w:lang w:val="uk-UA"/>
        </w:rPr>
      </w:pPr>
      <w:r w:rsidRPr="00A5133B">
        <w:rPr>
          <w:rFonts w:ascii="Times New Roman" w:hAnsi="Times New Roman" w:cs="Times New Roman"/>
          <w:b/>
          <w:color w:val="000000"/>
          <w:lang w:val="uk-UA"/>
        </w:rPr>
        <w:t>ТЕХНІЧНЕ ЗАВДАННЯ</w:t>
      </w:r>
    </w:p>
    <w:p w14:paraId="3591ADF7" w14:textId="5A9CD265" w:rsidR="00553977" w:rsidRDefault="00432A21" w:rsidP="00553977">
      <w:pPr>
        <w:tabs>
          <w:tab w:val="left" w:pos="9195"/>
        </w:tabs>
        <w:spacing w:line="264" w:lineRule="auto"/>
        <w:jc w:val="center"/>
        <w:rPr>
          <w:rFonts w:ascii="Times New Roman" w:hAnsi="Times New Roman" w:cs="Times New Roman"/>
          <w:b/>
          <w:lang w:val="uk-UA"/>
        </w:rPr>
      </w:pPr>
      <w:r w:rsidRPr="00432A21">
        <w:rPr>
          <w:rFonts w:ascii="Times New Roman" w:hAnsi="Times New Roman" w:cs="Times New Roman"/>
          <w:b/>
          <w:bCs/>
          <w:color w:val="000000"/>
          <w:lang w:val="uk-UA"/>
        </w:rPr>
        <w:t xml:space="preserve">«код ДК 021:2015 - 15530000-2  «Вершкове масло» (Масло </w:t>
      </w:r>
      <w:proofErr w:type="spellStart"/>
      <w:r w:rsidRPr="00432A21">
        <w:rPr>
          <w:rFonts w:ascii="Times New Roman" w:hAnsi="Times New Roman" w:cs="Times New Roman"/>
          <w:b/>
          <w:bCs/>
          <w:color w:val="000000"/>
          <w:lang w:val="uk-UA"/>
        </w:rPr>
        <w:t>солодковершкове</w:t>
      </w:r>
      <w:proofErr w:type="spellEnd"/>
      <w:r w:rsidRPr="00432A21">
        <w:rPr>
          <w:rFonts w:ascii="Times New Roman" w:hAnsi="Times New Roman" w:cs="Times New Roman"/>
          <w:b/>
          <w:bCs/>
          <w:color w:val="000000"/>
          <w:lang w:val="uk-UA"/>
        </w:rPr>
        <w:t>)»</w:t>
      </w:r>
    </w:p>
    <w:p w14:paraId="7D8EA848" w14:textId="77777777" w:rsidR="002A1D71" w:rsidRPr="00A5133B" w:rsidRDefault="002A1D71" w:rsidP="00553977">
      <w:pPr>
        <w:tabs>
          <w:tab w:val="left" w:pos="9195"/>
        </w:tabs>
        <w:spacing w:line="264" w:lineRule="auto"/>
        <w:jc w:val="center"/>
        <w:rPr>
          <w:rFonts w:ascii="Times New Roman" w:hAnsi="Times New Roman" w:cs="Times New Roman"/>
          <w:b/>
          <w:color w:val="000000"/>
          <w:lang w:val="uk-UA"/>
        </w:rPr>
      </w:pPr>
    </w:p>
    <w:p w14:paraId="30CBB06D" w14:textId="77777777" w:rsidR="00553977" w:rsidRPr="00A5133B" w:rsidRDefault="00553977" w:rsidP="00553977">
      <w:pPr>
        <w:keepNext/>
        <w:spacing w:line="264" w:lineRule="auto"/>
        <w:jc w:val="both"/>
        <w:rPr>
          <w:rFonts w:ascii="Times New Roman" w:hAnsi="Times New Roman" w:cs="Times New Roman"/>
          <w:b/>
          <w:color w:val="000000"/>
          <w:lang w:val="uk-UA"/>
        </w:rPr>
      </w:pPr>
      <w:r w:rsidRPr="00A5133B">
        <w:rPr>
          <w:rFonts w:ascii="Times New Roman" w:hAnsi="Times New Roman" w:cs="Times New Roman"/>
          <w:b/>
          <w:color w:val="000000"/>
          <w:u w:val="single"/>
          <w:lang w:val="uk-UA"/>
        </w:rPr>
        <w:t>ЗАГАЛЬНІ ВИМОГИ</w:t>
      </w:r>
      <w:r w:rsidRPr="00A5133B">
        <w:rPr>
          <w:rFonts w:ascii="Times New Roman" w:hAnsi="Times New Roman" w:cs="Times New Roman"/>
          <w:b/>
          <w:color w:val="000000"/>
          <w:lang w:val="uk-UA"/>
        </w:rPr>
        <w:t>:</w:t>
      </w:r>
    </w:p>
    <w:p w14:paraId="113C1B52" w14:textId="77777777" w:rsidR="00553977" w:rsidRPr="00A5133B" w:rsidRDefault="00553977" w:rsidP="00553977">
      <w:pPr>
        <w:ind w:firstLine="540"/>
        <w:jc w:val="both"/>
        <w:rPr>
          <w:rFonts w:ascii="Times New Roman" w:hAnsi="Times New Roman" w:cs="Times New Roman"/>
          <w:color w:val="000000"/>
          <w:lang w:val="uk-UA"/>
        </w:rPr>
      </w:pPr>
      <w:r w:rsidRPr="00A5133B">
        <w:rPr>
          <w:rFonts w:ascii="Times New Roman" w:hAnsi="Times New Roman" w:cs="Times New Roman"/>
          <w:color w:val="000000"/>
          <w:lang w:val="uk-UA"/>
        </w:rPr>
        <w:t>1. Строки постачання: до 31.12.202</w:t>
      </w:r>
      <w:r w:rsidR="00CF393C" w:rsidRPr="00A5133B">
        <w:rPr>
          <w:rFonts w:ascii="Times New Roman" w:hAnsi="Times New Roman" w:cs="Times New Roman"/>
          <w:color w:val="000000"/>
          <w:lang w:val="uk-UA"/>
        </w:rPr>
        <w:t>3</w:t>
      </w:r>
      <w:r w:rsidRPr="00A5133B">
        <w:rPr>
          <w:rFonts w:ascii="Times New Roman" w:hAnsi="Times New Roman" w:cs="Times New Roman"/>
          <w:color w:val="000000"/>
          <w:lang w:val="uk-UA"/>
        </w:rPr>
        <w:t xml:space="preserve"> року.</w:t>
      </w:r>
    </w:p>
    <w:p w14:paraId="49F0C479" w14:textId="77777777" w:rsidR="00553977" w:rsidRPr="00A5133B" w:rsidRDefault="00553977" w:rsidP="00553977">
      <w:pPr>
        <w:ind w:firstLine="540"/>
        <w:jc w:val="both"/>
        <w:rPr>
          <w:rFonts w:ascii="Times New Roman" w:hAnsi="Times New Roman" w:cs="Times New Roman"/>
          <w:color w:val="000000"/>
          <w:lang w:val="uk-UA"/>
        </w:rPr>
      </w:pPr>
      <w:r w:rsidRPr="00A5133B">
        <w:rPr>
          <w:rFonts w:ascii="Times New Roman" w:hAnsi="Times New Roman" w:cs="Times New Roman"/>
          <w:color w:val="000000"/>
          <w:lang w:val="uk-UA"/>
        </w:rPr>
        <w:t xml:space="preserve">2. </w:t>
      </w:r>
      <w:r w:rsidRPr="00A5133B">
        <w:rPr>
          <w:rFonts w:ascii="Times New Roman" w:hAnsi="Times New Roman" w:cs="Times New Roman"/>
          <w:color w:val="000000"/>
          <w:u w:val="single"/>
          <w:lang w:val="uk-UA"/>
        </w:rPr>
        <w:t>Технічні вимоги</w:t>
      </w:r>
      <w:r w:rsidRPr="00A5133B">
        <w:rPr>
          <w:rFonts w:ascii="Times New Roman" w:hAnsi="Times New Roman" w:cs="Times New Roman"/>
          <w:color w:val="000000"/>
          <w:lang w:val="uk-UA"/>
        </w:rPr>
        <w:t xml:space="preserve">: </w:t>
      </w:r>
    </w:p>
    <w:p w14:paraId="34AE2BD3" w14:textId="77777777" w:rsidR="00553977" w:rsidRPr="00A5133B" w:rsidRDefault="00553977" w:rsidP="00553977">
      <w:pPr>
        <w:numPr>
          <w:ilvl w:val="0"/>
          <w:numId w:val="4"/>
        </w:numPr>
        <w:jc w:val="both"/>
        <w:rPr>
          <w:rFonts w:ascii="Times New Roman" w:hAnsi="Times New Roman" w:cs="Times New Roman"/>
          <w:color w:val="000000"/>
          <w:lang w:val="uk-UA"/>
        </w:rPr>
      </w:pPr>
      <w:r w:rsidRPr="00A5133B">
        <w:rPr>
          <w:rFonts w:ascii="Times New Roman" w:hAnsi="Times New Roman" w:cs="Times New Roman"/>
          <w:color w:val="000000"/>
          <w:lang w:val="uk-UA"/>
        </w:rPr>
        <w:t>продукція харчової промисловості, що вказана в тендерній пропозиції, має постачатися дрібними партіями у кількості та асортименті згідно з заявками уповноважених осіб Замовника</w:t>
      </w:r>
      <w:r w:rsidR="00EA3359" w:rsidRPr="00A5133B">
        <w:rPr>
          <w:rFonts w:ascii="Times New Roman" w:hAnsi="Times New Roman" w:cs="Times New Roman"/>
          <w:color w:val="000000"/>
          <w:lang w:val="uk-UA"/>
        </w:rPr>
        <w:t xml:space="preserve"> не менше 2-х разів на тиждень</w:t>
      </w:r>
      <w:r w:rsidRPr="00A5133B">
        <w:rPr>
          <w:rFonts w:ascii="Times New Roman" w:hAnsi="Times New Roman" w:cs="Times New Roman"/>
          <w:color w:val="000000"/>
          <w:lang w:val="uk-UA"/>
        </w:rPr>
        <w:t>;</w:t>
      </w:r>
    </w:p>
    <w:p w14:paraId="18D41DA3" w14:textId="77777777" w:rsidR="00553977" w:rsidRPr="00A5133B" w:rsidRDefault="00553977" w:rsidP="00553977">
      <w:pPr>
        <w:numPr>
          <w:ilvl w:val="0"/>
          <w:numId w:val="4"/>
        </w:numPr>
        <w:jc w:val="both"/>
        <w:rPr>
          <w:rFonts w:ascii="Times New Roman" w:hAnsi="Times New Roman" w:cs="Times New Roman"/>
          <w:color w:val="000000"/>
          <w:lang w:val="uk-UA"/>
        </w:rPr>
      </w:pPr>
      <w:r w:rsidRPr="00A5133B">
        <w:rPr>
          <w:rFonts w:ascii="Times New Roman" w:hAnsi="Times New Roman" w:cs="Times New Roman"/>
          <w:color w:val="000000"/>
          <w:lang w:val="uk-UA"/>
        </w:rPr>
        <w:t>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14:paraId="1C81C3D8" w14:textId="77777777" w:rsidR="00553977" w:rsidRPr="00A5133B" w:rsidRDefault="00553977" w:rsidP="00553977">
      <w:pPr>
        <w:numPr>
          <w:ilvl w:val="0"/>
          <w:numId w:val="4"/>
        </w:numPr>
        <w:jc w:val="both"/>
        <w:rPr>
          <w:rFonts w:ascii="Times New Roman" w:hAnsi="Times New Roman" w:cs="Times New Roman"/>
          <w:color w:val="000000"/>
          <w:lang w:val="uk-UA"/>
        </w:rPr>
      </w:pPr>
      <w:r w:rsidRPr="00A5133B">
        <w:rPr>
          <w:rFonts w:ascii="Times New Roman" w:hAnsi="Times New Roman" w:cs="Times New Roman"/>
          <w:color w:val="000000"/>
          <w:shd w:val="clear" w:color="auto" w:fill="FFFFFF"/>
          <w:lang w:val="uk-UA"/>
        </w:rPr>
        <w:t>термін придатності предмету закупівлі повинен складати на момент поставки не менше 70 % від строку зберігання, який</w:t>
      </w:r>
      <w:r w:rsidRPr="00A5133B">
        <w:rPr>
          <w:rStyle w:val="apple-converted-space"/>
          <w:rFonts w:ascii="Times New Roman" w:hAnsi="Times New Roman" w:cs="Times New Roman"/>
          <w:color w:val="000000"/>
          <w:shd w:val="clear" w:color="auto" w:fill="FFFFFF"/>
          <w:lang w:val="uk-UA"/>
        </w:rPr>
        <w:t> </w:t>
      </w:r>
      <w:r w:rsidRPr="00A5133B">
        <w:rPr>
          <w:rFonts w:ascii="Times New Roman" w:hAnsi="Times New Roman" w:cs="Times New Roman"/>
          <w:color w:val="000000"/>
          <w:shd w:val="clear" w:color="auto" w:fill="FFFFFF"/>
          <w:lang w:val="uk-UA"/>
        </w:rPr>
        <w:t xml:space="preserve">зазначається у супровідній документації на кожну партію товару або </w:t>
      </w:r>
      <w:r w:rsidRPr="00A5133B">
        <w:rPr>
          <w:rFonts w:ascii="Times New Roman" w:hAnsi="Times New Roman" w:cs="Times New Roman"/>
          <w:color w:val="000000"/>
          <w:lang w:val="uk-UA"/>
        </w:rPr>
        <w:t xml:space="preserve">на етикетці і вважається гарантійним терміном, який обчислюється від дати виготовлення. У разі поставки товару неналежної якості термін заміни товару Учасником становить 2 дні з моменту  </w:t>
      </w:r>
      <w:r w:rsidRPr="00A5133B">
        <w:rPr>
          <w:rFonts w:ascii="Times New Roman" w:eastAsia="Arial Unicode MS" w:hAnsi="Times New Roman" w:cs="Times New Roman"/>
          <w:color w:val="000000"/>
          <w:lang w:val="uk-UA" w:eastAsia="hi-IN" w:bidi="hi-IN"/>
        </w:rPr>
        <w:t>з моменту встановлення, що товар не відповідає встановленим якісним характеристикам</w:t>
      </w:r>
      <w:r w:rsidRPr="00A5133B">
        <w:rPr>
          <w:rFonts w:ascii="Times New Roman" w:hAnsi="Times New Roman" w:cs="Times New Roman"/>
          <w:color w:val="000000"/>
          <w:lang w:val="uk-UA"/>
        </w:rPr>
        <w:t xml:space="preserve"> </w:t>
      </w:r>
      <w:r w:rsidR="00916500" w:rsidRPr="00A5133B">
        <w:rPr>
          <w:rFonts w:ascii="Times New Roman" w:hAnsi="Times New Roman" w:cs="Times New Roman"/>
          <w:color w:val="000000"/>
          <w:lang w:val="uk-UA"/>
        </w:rPr>
        <w:t>товару</w:t>
      </w:r>
      <w:r w:rsidRPr="00A5133B">
        <w:rPr>
          <w:rFonts w:ascii="Times New Roman" w:hAnsi="Times New Roman" w:cs="Times New Roman"/>
          <w:color w:val="000000"/>
          <w:lang w:val="uk-UA"/>
        </w:rPr>
        <w:t xml:space="preserve">. </w:t>
      </w:r>
    </w:p>
    <w:p w14:paraId="3942EFD7" w14:textId="77777777" w:rsidR="00553977" w:rsidRPr="00A5133B" w:rsidRDefault="00553977" w:rsidP="00553977">
      <w:pPr>
        <w:ind w:firstLine="540"/>
        <w:jc w:val="both"/>
        <w:rPr>
          <w:rFonts w:ascii="Times New Roman" w:hAnsi="Times New Roman" w:cs="Times New Roman"/>
          <w:color w:val="000000"/>
          <w:lang w:val="uk-UA"/>
        </w:rPr>
      </w:pPr>
      <w:r w:rsidRPr="00A5133B">
        <w:rPr>
          <w:rFonts w:ascii="Times New Roman" w:hAnsi="Times New Roman" w:cs="Times New Roman"/>
          <w:color w:val="000000"/>
          <w:lang w:val="uk-UA"/>
        </w:rPr>
        <w:t>- предмет закупівлі повинен постачатися у спеціальному автотранспорті з дотриманням санітарно-гігієнічних норм, передбачених</w:t>
      </w:r>
      <w:r w:rsidRPr="00A5133B">
        <w:rPr>
          <w:rFonts w:ascii="Times New Roman" w:eastAsia="Arial Unicode MS" w:hAnsi="Times New Roman" w:cs="Times New Roman"/>
          <w:color w:val="000000"/>
          <w:lang w:val="uk-UA" w:eastAsia="hi-IN" w:bidi="hi-IN"/>
        </w:rPr>
        <w:t xml:space="preserve"> розділом ХІ «Санітарні вимоги до транспортування харчових продуктів» Санітарних правил для підприємств продовольчої торгівлі </w:t>
      </w:r>
      <w:proofErr w:type="spellStart"/>
      <w:r w:rsidRPr="00A5133B">
        <w:rPr>
          <w:rFonts w:ascii="Times New Roman" w:eastAsia="Arial Unicode MS" w:hAnsi="Times New Roman" w:cs="Times New Roman"/>
          <w:color w:val="000000"/>
          <w:lang w:val="uk-UA" w:eastAsia="hi-IN" w:bidi="hi-IN"/>
        </w:rPr>
        <w:t>СанПиН</w:t>
      </w:r>
      <w:proofErr w:type="spellEnd"/>
      <w:r w:rsidRPr="00A5133B">
        <w:rPr>
          <w:rFonts w:ascii="Times New Roman" w:eastAsia="Arial Unicode MS" w:hAnsi="Times New Roman" w:cs="Times New Roman"/>
          <w:color w:val="000000"/>
          <w:lang w:val="uk-UA" w:eastAsia="hi-IN" w:bidi="hi-IN"/>
        </w:rPr>
        <w:t xml:space="preserve"> 5781-91</w:t>
      </w:r>
      <w:r w:rsidRPr="00A5133B">
        <w:rPr>
          <w:rFonts w:ascii="Times New Roman" w:hAnsi="Times New Roman" w:cs="Times New Roman"/>
          <w:color w:val="000000"/>
          <w:lang w:val="uk-UA"/>
        </w:rPr>
        <w:t>, в тому числі щодо сумісності продуктів харчування, мати санітарний паспорт.</w:t>
      </w:r>
    </w:p>
    <w:p w14:paraId="57F7D1B0" w14:textId="77777777" w:rsidR="00553977" w:rsidRPr="00A5133B" w:rsidRDefault="00553977" w:rsidP="00553977">
      <w:pPr>
        <w:ind w:firstLine="540"/>
        <w:jc w:val="both"/>
        <w:rPr>
          <w:rFonts w:ascii="Times New Roman" w:hAnsi="Times New Roman" w:cs="Times New Roman"/>
          <w:color w:val="000000"/>
          <w:lang w:val="uk-UA"/>
        </w:rPr>
      </w:pPr>
      <w:r w:rsidRPr="00A5133B">
        <w:rPr>
          <w:rFonts w:ascii="Times New Roman" w:hAnsi="Times New Roman" w:cs="Times New Roman"/>
          <w:color w:val="000000"/>
          <w:lang w:val="uk-UA"/>
        </w:rPr>
        <w:t xml:space="preserve">3. 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95F3C02" w14:textId="45FB6BE4" w:rsidR="00473025" w:rsidRPr="00A5133B" w:rsidRDefault="00AF598B" w:rsidP="00473025">
      <w:pPr>
        <w:ind w:firstLine="540"/>
        <w:jc w:val="both"/>
        <w:rPr>
          <w:rFonts w:ascii="Times New Roman" w:hAnsi="Times New Roman" w:cs="Times New Roman"/>
          <w:lang w:val="uk-UA"/>
        </w:rPr>
      </w:pPr>
      <w:r w:rsidRPr="00A5133B">
        <w:rPr>
          <w:rFonts w:ascii="Times New Roman" w:hAnsi="Times New Roman" w:cs="Times New Roman"/>
          <w:lang w:val="uk-UA"/>
        </w:rPr>
        <w:t xml:space="preserve">4.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14:paraId="461FBF91" w14:textId="77777777" w:rsidR="00473025" w:rsidRPr="00A5133B" w:rsidRDefault="00473025" w:rsidP="00473025">
      <w:pPr>
        <w:pStyle w:val="a9"/>
        <w:numPr>
          <w:ilvl w:val="0"/>
          <w:numId w:val="5"/>
        </w:numPr>
        <w:jc w:val="both"/>
        <w:rPr>
          <w:rFonts w:ascii="Times New Roman" w:hAnsi="Times New Roman" w:cs="Times New Roman"/>
          <w:sz w:val="24"/>
          <w:szCs w:val="24"/>
          <w:lang w:val="ru-UA"/>
        </w:rPr>
      </w:pPr>
    </w:p>
    <w:p w14:paraId="39CF763D" w14:textId="23448061" w:rsidR="00AF598B" w:rsidRPr="00A5133B" w:rsidRDefault="00AF598B"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 xml:space="preserve"> 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w:t>
      </w:r>
      <w:proofErr w:type="spellStart"/>
      <w:r w:rsidRPr="00A5133B">
        <w:rPr>
          <w:rFonts w:ascii="Times New Roman" w:hAnsi="Times New Roman" w:cs="Times New Roman"/>
          <w:sz w:val="24"/>
          <w:szCs w:val="24"/>
          <w:lang w:val="uk-UA"/>
        </w:rPr>
        <w:t>потужностей</w:t>
      </w:r>
      <w:proofErr w:type="spellEnd"/>
      <w:r w:rsidRPr="00A5133B">
        <w:rPr>
          <w:rFonts w:ascii="Times New Roman" w:hAnsi="Times New Roman" w:cs="Times New Roman"/>
          <w:sz w:val="24"/>
          <w:szCs w:val="24"/>
          <w:lang w:val="uk-UA"/>
        </w:rPr>
        <w:t xml:space="preserve">,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w:t>
      </w:r>
      <w:proofErr w:type="spellStart"/>
      <w:r w:rsidRPr="00A5133B">
        <w:rPr>
          <w:rFonts w:ascii="Times New Roman" w:hAnsi="Times New Roman" w:cs="Times New Roman"/>
          <w:sz w:val="24"/>
          <w:szCs w:val="24"/>
          <w:lang w:val="uk-UA"/>
        </w:rPr>
        <w:t>потужностей</w:t>
      </w:r>
      <w:proofErr w:type="spellEnd"/>
      <w:r w:rsidRPr="00A5133B">
        <w:rPr>
          <w:rFonts w:ascii="Times New Roman" w:hAnsi="Times New Roman" w:cs="Times New Roman"/>
          <w:sz w:val="24"/>
          <w:szCs w:val="24"/>
          <w:lang w:val="uk-UA"/>
        </w:rPr>
        <w:t xml:space="preserve"> операторів ринку;</w:t>
      </w:r>
    </w:p>
    <w:p w14:paraId="3DFED19A" w14:textId="2F16BB80" w:rsidR="00473025" w:rsidRPr="00A5133B" w:rsidRDefault="00473025"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довідка в довільній формі про відповідність предмета закупівлі всім технічним, якісним та кількісним характеристикам</w:t>
      </w:r>
      <w:r w:rsidRPr="00A5133B">
        <w:rPr>
          <w:rFonts w:ascii="Times New Roman" w:hAnsi="Times New Roman" w:cs="Times New Roman"/>
          <w:sz w:val="24"/>
          <w:szCs w:val="24"/>
          <w:lang w:val="ru-UA"/>
        </w:rPr>
        <w:t>;</w:t>
      </w:r>
    </w:p>
    <w:p w14:paraId="4164FD13" w14:textId="4CDB3621" w:rsidR="008A45F4" w:rsidRPr="00A5133B" w:rsidRDefault="008A45F4" w:rsidP="00A5133B">
      <w:pPr>
        <w:pStyle w:val="a9"/>
        <w:numPr>
          <w:ilvl w:val="0"/>
          <w:numId w:val="6"/>
        </w:numPr>
        <w:jc w:val="both"/>
        <w:rPr>
          <w:rFonts w:ascii="Times New Roman" w:hAnsi="Times New Roman" w:cs="Times New Roman"/>
          <w:sz w:val="24"/>
          <w:szCs w:val="24"/>
          <w:lang w:val="uk-UA"/>
        </w:rPr>
      </w:pPr>
      <w:r w:rsidRPr="00A5133B">
        <w:rPr>
          <w:rFonts w:ascii="Times New Roman" w:hAnsi="Times New Roman" w:cs="Times New Roman"/>
          <w:sz w:val="24"/>
          <w:szCs w:val="24"/>
          <w:lang w:val="uk-UA"/>
        </w:rPr>
        <w:t>декларація виробника та якісне посвідчення на предмет закупівлі</w:t>
      </w:r>
      <w:r w:rsidRPr="00A5133B">
        <w:rPr>
          <w:rFonts w:ascii="Times New Roman" w:hAnsi="Times New Roman" w:cs="Times New Roman"/>
          <w:sz w:val="24"/>
          <w:szCs w:val="24"/>
          <w:lang w:val="ru-UA"/>
        </w:rPr>
        <w:t>;</w:t>
      </w:r>
    </w:p>
    <w:p w14:paraId="5BAEC37D" w14:textId="77777777" w:rsidR="00473025" w:rsidRPr="00A5133B" w:rsidRDefault="00473025" w:rsidP="00553977">
      <w:pPr>
        <w:spacing w:line="264" w:lineRule="auto"/>
        <w:rPr>
          <w:rFonts w:ascii="Times New Roman" w:eastAsia="Calibri" w:hAnsi="Times New Roman" w:cs="Times New Roman"/>
          <w:b/>
          <w:color w:val="000000"/>
          <w:u w:val="single"/>
          <w:lang w:val="uk-UA"/>
        </w:rPr>
      </w:pPr>
    </w:p>
    <w:p w14:paraId="72690579" w14:textId="77777777" w:rsidR="00473025" w:rsidRPr="00A5133B" w:rsidRDefault="00473025" w:rsidP="00553977">
      <w:pPr>
        <w:spacing w:line="264" w:lineRule="auto"/>
        <w:rPr>
          <w:rFonts w:ascii="Times New Roman" w:eastAsia="Calibri" w:hAnsi="Times New Roman" w:cs="Times New Roman"/>
          <w:b/>
          <w:color w:val="000000"/>
          <w:u w:val="single"/>
          <w:lang w:val="uk-UA"/>
        </w:rPr>
      </w:pPr>
    </w:p>
    <w:p w14:paraId="2DA5516F" w14:textId="77777777" w:rsidR="00473025" w:rsidRPr="00A5133B" w:rsidRDefault="00473025" w:rsidP="00553977">
      <w:pPr>
        <w:spacing w:line="264" w:lineRule="auto"/>
        <w:rPr>
          <w:rFonts w:ascii="Times New Roman" w:eastAsia="Calibri" w:hAnsi="Times New Roman" w:cs="Times New Roman"/>
          <w:b/>
          <w:color w:val="000000"/>
          <w:u w:val="single"/>
          <w:lang w:val="uk-UA"/>
        </w:rPr>
      </w:pPr>
    </w:p>
    <w:p w14:paraId="66F7DBEC" w14:textId="4203FA47" w:rsidR="00553977" w:rsidRPr="00A5133B" w:rsidRDefault="00EA3359" w:rsidP="00553977">
      <w:pPr>
        <w:spacing w:line="264" w:lineRule="auto"/>
        <w:rPr>
          <w:rFonts w:ascii="Times New Roman" w:eastAsia="Calibri" w:hAnsi="Times New Roman" w:cs="Times New Roman"/>
          <w:b/>
          <w:color w:val="000000"/>
          <w:lang w:val="uk-UA"/>
        </w:rPr>
      </w:pPr>
      <w:r w:rsidRPr="00A5133B">
        <w:rPr>
          <w:rFonts w:ascii="Times New Roman" w:eastAsia="Calibri" w:hAnsi="Times New Roman" w:cs="Times New Roman"/>
          <w:b/>
          <w:color w:val="000000"/>
          <w:u w:val="single"/>
          <w:lang w:val="uk-UA"/>
        </w:rPr>
        <w:t>ЯКІСНІ ВИМОГИ</w:t>
      </w:r>
      <w:r w:rsidR="00553977" w:rsidRPr="00A5133B">
        <w:rPr>
          <w:rFonts w:ascii="Times New Roman" w:eastAsia="Calibri" w:hAnsi="Times New Roman" w:cs="Times New Roman"/>
          <w:b/>
          <w:color w:val="000000"/>
          <w:lang w:val="uk-U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73"/>
        <w:gridCol w:w="695"/>
        <w:gridCol w:w="816"/>
        <w:gridCol w:w="1718"/>
        <w:gridCol w:w="1618"/>
        <w:gridCol w:w="2812"/>
      </w:tblGrid>
      <w:tr w:rsidR="00EA3359" w:rsidRPr="00A5133B" w14:paraId="6FEBD425" w14:textId="77777777" w:rsidTr="0007449A">
        <w:trPr>
          <w:trHeight w:val="1161"/>
        </w:trPr>
        <w:tc>
          <w:tcPr>
            <w:tcW w:w="458" w:type="dxa"/>
            <w:vAlign w:val="center"/>
          </w:tcPr>
          <w:p w14:paraId="4DBCDDCD" w14:textId="77777777" w:rsidR="00EA3359" w:rsidRPr="00A5133B" w:rsidRDefault="00EA3359" w:rsidP="007E513B">
            <w:pPr>
              <w:tabs>
                <w:tab w:val="left" w:pos="536"/>
              </w:tabs>
              <w:jc w:val="center"/>
              <w:rPr>
                <w:rFonts w:ascii="Times New Roman" w:hAnsi="Times New Roman" w:cs="Times New Roman"/>
                <w:b/>
                <w:bCs/>
                <w:lang w:val="uk-UA"/>
              </w:rPr>
            </w:pPr>
            <w:r w:rsidRPr="00A5133B">
              <w:rPr>
                <w:rFonts w:ascii="Times New Roman" w:hAnsi="Times New Roman" w:cs="Times New Roman"/>
                <w:b/>
                <w:bCs/>
                <w:lang w:val="uk-UA"/>
              </w:rPr>
              <w:lastRenderedPageBreak/>
              <w:t>№</w:t>
            </w:r>
          </w:p>
        </w:tc>
        <w:tc>
          <w:tcPr>
            <w:tcW w:w="2373" w:type="dxa"/>
            <w:vAlign w:val="center"/>
          </w:tcPr>
          <w:p w14:paraId="6195DEFB" w14:textId="77777777" w:rsidR="00EA3359" w:rsidRPr="00A5133B" w:rsidRDefault="00EA3359" w:rsidP="007E513B">
            <w:pPr>
              <w:tabs>
                <w:tab w:val="left" w:pos="536"/>
              </w:tabs>
              <w:jc w:val="center"/>
              <w:rPr>
                <w:rFonts w:ascii="Times New Roman" w:hAnsi="Times New Roman" w:cs="Times New Roman"/>
                <w:b/>
                <w:bCs/>
                <w:lang w:val="uk-UA"/>
              </w:rPr>
            </w:pPr>
            <w:r w:rsidRPr="00A5133B">
              <w:rPr>
                <w:rFonts w:ascii="Times New Roman" w:hAnsi="Times New Roman" w:cs="Times New Roman"/>
                <w:b/>
                <w:bCs/>
                <w:lang w:val="uk-UA"/>
              </w:rPr>
              <w:t>Найменування</w:t>
            </w:r>
          </w:p>
        </w:tc>
        <w:tc>
          <w:tcPr>
            <w:tcW w:w="695" w:type="dxa"/>
            <w:textDirection w:val="btLr"/>
            <w:vAlign w:val="center"/>
          </w:tcPr>
          <w:p w14:paraId="4D983766" w14:textId="77777777" w:rsidR="00EA3359" w:rsidRPr="00A5133B" w:rsidRDefault="00EA3359" w:rsidP="007E513B">
            <w:pPr>
              <w:tabs>
                <w:tab w:val="left" w:pos="536"/>
              </w:tabs>
              <w:ind w:left="113" w:right="113"/>
              <w:jc w:val="center"/>
              <w:rPr>
                <w:rFonts w:ascii="Times New Roman" w:hAnsi="Times New Roman" w:cs="Times New Roman"/>
                <w:b/>
                <w:bCs/>
                <w:lang w:val="uk-UA"/>
              </w:rPr>
            </w:pPr>
            <w:r w:rsidRPr="00A5133B">
              <w:rPr>
                <w:rFonts w:ascii="Times New Roman" w:hAnsi="Times New Roman" w:cs="Times New Roman"/>
                <w:b/>
                <w:bCs/>
                <w:lang w:val="uk-UA"/>
              </w:rPr>
              <w:t>Одиниці виміру</w:t>
            </w:r>
          </w:p>
        </w:tc>
        <w:tc>
          <w:tcPr>
            <w:tcW w:w="816" w:type="dxa"/>
            <w:textDirection w:val="btLr"/>
            <w:vAlign w:val="center"/>
          </w:tcPr>
          <w:p w14:paraId="63921354" w14:textId="77777777" w:rsidR="00EA3359" w:rsidRPr="00A5133B" w:rsidRDefault="00EA3359" w:rsidP="007E513B">
            <w:pPr>
              <w:tabs>
                <w:tab w:val="left" w:pos="536"/>
              </w:tabs>
              <w:ind w:left="113" w:right="113"/>
              <w:jc w:val="center"/>
              <w:rPr>
                <w:rFonts w:ascii="Times New Roman" w:hAnsi="Times New Roman" w:cs="Times New Roman"/>
                <w:b/>
                <w:bCs/>
                <w:lang w:val="uk-UA"/>
              </w:rPr>
            </w:pPr>
            <w:r w:rsidRPr="00A5133B">
              <w:rPr>
                <w:rFonts w:ascii="Times New Roman" w:hAnsi="Times New Roman" w:cs="Times New Roman"/>
                <w:b/>
                <w:bCs/>
                <w:lang w:val="uk-UA"/>
              </w:rPr>
              <w:t>Кількість</w:t>
            </w:r>
          </w:p>
        </w:tc>
        <w:tc>
          <w:tcPr>
            <w:tcW w:w="1718" w:type="dxa"/>
            <w:vAlign w:val="center"/>
          </w:tcPr>
          <w:p w14:paraId="75FC5E18" w14:textId="77777777" w:rsidR="00EA3359" w:rsidRPr="00A5133B" w:rsidRDefault="00EA3359" w:rsidP="007E513B">
            <w:pPr>
              <w:tabs>
                <w:tab w:val="left" w:pos="536"/>
              </w:tabs>
              <w:jc w:val="center"/>
              <w:rPr>
                <w:rFonts w:ascii="Times New Roman" w:hAnsi="Times New Roman" w:cs="Times New Roman"/>
                <w:b/>
                <w:bCs/>
                <w:lang w:val="uk-UA"/>
              </w:rPr>
            </w:pPr>
            <w:r w:rsidRPr="00A5133B">
              <w:rPr>
                <w:rFonts w:ascii="Times New Roman" w:hAnsi="Times New Roman" w:cs="Times New Roman"/>
                <w:b/>
                <w:bCs/>
                <w:lang w:val="uk-UA"/>
              </w:rPr>
              <w:t>Опис товару та його відповідність нормативним документам</w:t>
            </w:r>
          </w:p>
        </w:tc>
        <w:tc>
          <w:tcPr>
            <w:tcW w:w="1618" w:type="dxa"/>
            <w:vAlign w:val="center"/>
          </w:tcPr>
          <w:p w14:paraId="6DB2C417" w14:textId="77777777" w:rsidR="00EA3359" w:rsidRPr="00A5133B" w:rsidRDefault="00EA3359" w:rsidP="007E513B">
            <w:pPr>
              <w:tabs>
                <w:tab w:val="left" w:pos="536"/>
              </w:tabs>
              <w:jc w:val="center"/>
              <w:rPr>
                <w:rFonts w:ascii="Times New Roman" w:hAnsi="Times New Roman" w:cs="Times New Roman"/>
                <w:b/>
                <w:bCs/>
                <w:lang w:val="uk-UA"/>
              </w:rPr>
            </w:pPr>
            <w:r w:rsidRPr="00A5133B">
              <w:rPr>
                <w:rFonts w:ascii="Times New Roman" w:hAnsi="Times New Roman" w:cs="Times New Roman"/>
                <w:b/>
                <w:bCs/>
                <w:lang w:val="uk-UA"/>
              </w:rPr>
              <w:t>Уміст жиру</w:t>
            </w:r>
          </w:p>
          <w:p w14:paraId="7E198C7B" w14:textId="77777777" w:rsidR="00EA3359" w:rsidRPr="00A5133B" w:rsidRDefault="00EA3359" w:rsidP="007E513B">
            <w:pPr>
              <w:tabs>
                <w:tab w:val="left" w:pos="536"/>
              </w:tabs>
              <w:jc w:val="center"/>
              <w:rPr>
                <w:rFonts w:ascii="Times New Roman" w:hAnsi="Times New Roman" w:cs="Times New Roman"/>
                <w:b/>
                <w:bCs/>
                <w:lang w:val="uk-UA"/>
              </w:rPr>
            </w:pPr>
            <w:r w:rsidRPr="00A5133B">
              <w:rPr>
                <w:rFonts w:ascii="Times New Roman" w:hAnsi="Times New Roman" w:cs="Times New Roman"/>
                <w:b/>
                <w:bCs/>
                <w:lang w:val="uk-UA"/>
              </w:rPr>
              <w:t>(не менше)</w:t>
            </w:r>
          </w:p>
        </w:tc>
        <w:tc>
          <w:tcPr>
            <w:tcW w:w="2812" w:type="dxa"/>
            <w:vAlign w:val="center"/>
          </w:tcPr>
          <w:p w14:paraId="352F3AB4" w14:textId="77777777" w:rsidR="00EA3359" w:rsidRPr="00A5133B" w:rsidRDefault="00EA3359" w:rsidP="007E513B">
            <w:pPr>
              <w:tabs>
                <w:tab w:val="left" w:pos="536"/>
              </w:tabs>
              <w:ind w:right="-87"/>
              <w:jc w:val="center"/>
              <w:rPr>
                <w:rFonts w:ascii="Times New Roman" w:hAnsi="Times New Roman" w:cs="Times New Roman"/>
                <w:b/>
                <w:bCs/>
                <w:lang w:val="uk-UA"/>
              </w:rPr>
            </w:pPr>
            <w:r w:rsidRPr="00A5133B">
              <w:rPr>
                <w:rFonts w:ascii="Times New Roman" w:hAnsi="Times New Roman" w:cs="Times New Roman"/>
                <w:b/>
                <w:bCs/>
                <w:lang w:val="uk-UA"/>
              </w:rPr>
              <w:t>Умови поставки</w:t>
            </w:r>
          </w:p>
        </w:tc>
      </w:tr>
      <w:tr w:rsidR="00EA3359" w:rsidRPr="00A5133B" w14:paraId="67AAD291" w14:textId="77777777" w:rsidTr="0007449A">
        <w:trPr>
          <w:trHeight w:val="678"/>
        </w:trPr>
        <w:tc>
          <w:tcPr>
            <w:tcW w:w="458" w:type="dxa"/>
            <w:vAlign w:val="center"/>
          </w:tcPr>
          <w:p w14:paraId="45367797" w14:textId="77777777" w:rsidR="00EA3359" w:rsidRPr="00A5133B" w:rsidRDefault="00EA3359" w:rsidP="007E513B">
            <w:pPr>
              <w:jc w:val="center"/>
              <w:rPr>
                <w:rFonts w:ascii="Times New Roman" w:hAnsi="Times New Roman" w:cs="Times New Roman"/>
                <w:b/>
                <w:bCs/>
                <w:iCs/>
                <w:lang w:val="uk-UA"/>
              </w:rPr>
            </w:pPr>
            <w:r w:rsidRPr="00A5133B">
              <w:rPr>
                <w:rFonts w:ascii="Times New Roman" w:hAnsi="Times New Roman" w:cs="Times New Roman"/>
                <w:b/>
                <w:bCs/>
                <w:iCs/>
                <w:lang w:val="uk-UA"/>
              </w:rPr>
              <w:t>1</w:t>
            </w:r>
          </w:p>
        </w:tc>
        <w:tc>
          <w:tcPr>
            <w:tcW w:w="2373" w:type="dxa"/>
            <w:vAlign w:val="center"/>
          </w:tcPr>
          <w:p w14:paraId="5596C847" w14:textId="10CB8581" w:rsidR="00EA3359" w:rsidRPr="00A5133B" w:rsidRDefault="00432A21" w:rsidP="007E513B">
            <w:pPr>
              <w:jc w:val="center"/>
              <w:rPr>
                <w:rFonts w:ascii="Times New Roman" w:hAnsi="Times New Roman" w:cs="Times New Roman"/>
                <w:b/>
                <w:lang w:val="uk-UA"/>
              </w:rPr>
            </w:pPr>
            <w:r>
              <w:rPr>
                <w:rFonts w:ascii="Times New Roman" w:hAnsi="Times New Roman" w:cs="Times New Roman"/>
                <w:b/>
                <w:lang w:val="uk-UA"/>
              </w:rPr>
              <w:t xml:space="preserve">Масло </w:t>
            </w:r>
            <w:proofErr w:type="spellStart"/>
            <w:r>
              <w:rPr>
                <w:rFonts w:ascii="Times New Roman" w:hAnsi="Times New Roman" w:cs="Times New Roman"/>
                <w:b/>
                <w:lang w:val="uk-UA"/>
              </w:rPr>
              <w:t>солодковершкове</w:t>
            </w:r>
            <w:proofErr w:type="spellEnd"/>
          </w:p>
        </w:tc>
        <w:tc>
          <w:tcPr>
            <w:tcW w:w="695" w:type="dxa"/>
            <w:vAlign w:val="center"/>
          </w:tcPr>
          <w:p w14:paraId="148E1F44" w14:textId="77777777" w:rsidR="00EA3359" w:rsidRPr="00A5133B" w:rsidRDefault="00EA3359" w:rsidP="007E513B">
            <w:pPr>
              <w:tabs>
                <w:tab w:val="left" w:pos="536"/>
              </w:tabs>
              <w:jc w:val="center"/>
              <w:rPr>
                <w:rFonts w:ascii="Times New Roman" w:hAnsi="Times New Roman" w:cs="Times New Roman"/>
                <w:lang w:val="uk-UA"/>
              </w:rPr>
            </w:pPr>
            <w:r w:rsidRPr="00A5133B">
              <w:rPr>
                <w:rFonts w:ascii="Times New Roman" w:hAnsi="Times New Roman" w:cs="Times New Roman"/>
                <w:lang w:val="uk-UA"/>
              </w:rPr>
              <w:t>кг</w:t>
            </w:r>
          </w:p>
        </w:tc>
        <w:tc>
          <w:tcPr>
            <w:tcW w:w="816" w:type="dxa"/>
            <w:vAlign w:val="center"/>
          </w:tcPr>
          <w:p w14:paraId="2B523485" w14:textId="3CED9BBF" w:rsidR="00EA3359" w:rsidRPr="00432A21" w:rsidRDefault="00432A21" w:rsidP="007E513B">
            <w:pPr>
              <w:jc w:val="center"/>
              <w:rPr>
                <w:rFonts w:ascii="Times New Roman" w:hAnsi="Times New Roman" w:cs="Times New Roman"/>
                <w:lang w:val="uk-UA"/>
              </w:rPr>
            </w:pPr>
            <w:r>
              <w:rPr>
                <w:rFonts w:ascii="Times New Roman" w:hAnsi="Times New Roman" w:cs="Times New Roman"/>
                <w:lang w:val="uk-UA"/>
              </w:rPr>
              <w:t>600</w:t>
            </w:r>
          </w:p>
        </w:tc>
        <w:tc>
          <w:tcPr>
            <w:tcW w:w="1718" w:type="dxa"/>
            <w:vAlign w:val="center"/>
          </w:tcPr>
          <w:p w14:paraId="0BB58A5E" w14:textId="40A3982B" w:rsidR="00EA3359" w:rsidRPr="00A5133B" w:rsidRDefault="00432A21" w:rsidP="007E513B">
            <w:pPr>
              <w:shd w:val="clear" w:color="auto" w:fill="FFFFFF"/>
              <w:rPr>
                <w:rFonts w:ascii="Times New Roman" w:hAnsi="Times New Roman" w:cs="Times New Roman"/>
                <w:lang w:val="uk-UA"/>
              </w:rPr>
            </w:pPr>
            <w:r w:rsidRPr="009C0626">
              <w:rPr>
                <w:rFonts w:ascii="Times New Roman" w:hAnsi="Times New Roman" w:cs="Times New Roman"/>
                <w:color w:val="000000" w:themeColor="text1"/>
              </w:rPr>
              <w:t>ДСТУ 4399:2005</w:t>
            </w:r>
          </w:p>
        </w:tc>
        <w:tc>
          <w:tcPr>
            <w:tcW w:w="1618" w:type="dxa"/>
            <w:vAlign w:val="center"/>
          </w:tcPr>
          <w:p w14:paraId="4E89E687" w14:textId="0D21A434" w:rsidR="00EA3359" w:rsidRPr="00A5133B" w:rsidRDefault="00432A21" w:rsidP="00EA3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lang w:val="uk-UA"/>
              </w:rPr>
            </w:pPr>
            <w:r>
              <w:rPr>
                <w:rFonts w:ascii="Times New Roman" w:hAnsi="Times New Roman" w:cs="Times New Roman"/>
                <w:lang w:val="uk-UA"/>
              </w:rPr>
              <w:t>73</w:t>
            </w:r>
            <w:r w:rsidR="00EA3359" w:rsidRPr="00A5133B">
              <w:rPr>
                <w:rFonts w:ascii="Times New Roman" w:hAnsi="Times New Roman" w:cs="Times New Roman"/>
                <w:lang w:val="uk-UA"/>
              </w:rPr>
              <w:t>%</w:t>
            </w:r>
          </w:p>
        </w:tc>
        <w:tc>
          <w:tcPr>
            <w:tcW w:w="2812" w:type="dxa"/>
            <w:vAlign w:val="center"/>
          </w:tcPr>
          <w:p w14:paraId="1B5DB398" w14:textId="77777777" w:rsidR="00EA3359" w:rsidRPr="00A5133B" w:rsidRDefault="00EA3359" w:rsidP="007E513B">
            <w:pPr>
              <w:jc w:val="center"/>
              <w:rPr>
                <w:rFonts w:ascii="Times New Roman" w:hAnsi="Times New Roman" w:cs="Times New Roman"/>
                <w:lang w:val="uk-UA"/>
              </w:rPr>
            </w:pPr>
            <w:r w:rsidRPr="00A5133B">
              <w:rPr>
                <w:rFonts w:ascii="Times New Roman" w:hAnsi="Times New Roman" w:cs="Times New Roman"/>
                <w:lang w:val="uk-UA"/>
              </w:rPr>
              <w:t xml:space="preserve">Спеціалізованим транспортом Постачальника </w:t>
            </w:r>
          </w:p>
          <w:p w14:paraId="3E01D73B" w14:textId="2F06134D" w:rsidR="00EA3359" w:rsidRPr="00A5133B" w:rsidRDefault="00432A21" w:rsidP="007E513B">
            <w:pPr>
              <w:jc w:val="center"/>
              <w:rPr>
                <w:rFonts w:ascii="Times New Roman" w:hAnsi="Times New Roman" w:cs="Times New Roman"/>
                <w:lang w:val="uk-UA"/>
              </w:rPr>
            </w:pPr>
            <w:r>
              <w:rPr>
                <w:rFonts w:ascii="Times New Roman" w:hAnsi="Times New Roman" w:cs="Times New Roman"/>
                <w:lang w:val="uk-UA"/>
              </w:rPr>
              <w:t>Фасування – 200 гр. в одній пачці.</w:t>
            </w:r>
          </w:p>
        </w:tc>
      </w:tr>
    </w:tbl>
    <w:p w14:paraId="56C3AE81" w14:textId="77777777" w:rsidR="0007449A" w:rsidRDefault="0007449A" w:rsidP="0007449A">
      <w:pPr>
        <w:ind w:firstLine="540"/>
        <w:jc w:val="both"/>
        <w:rPr>
          <w:rFonts w:ascii="Times New Roman" w:hAnsi="Times New Roman" w:cs="Times New Roman"/>
          <w:bCs/>
          <w:i/>
          <w:sz w:val="20"/>
          <w:szCs w:val="20"/>
          <w:u w:val="single"/>
        </w:rPr>
      </w:pPr>
    </w:p>
    <w:p w14:paraId="277D419D" w14:textId="0B4AFC74" w:rsidR="0007449A" w:rsidRPr="00CF2480" w:rsidRDefault="0007449A" w:rsidP="0007449A">
      <w:pPr>
        <w:ind w:firstLine="540"/>
        <w:jc w:val="both"/>
        <w:rPr>
          <w:rFonts w:ascii="Times New Roman" w:hAnsi="Times New Roman" w:cs="Times New Roman"/>
        </w:rPr>
      </w:pPr>
      <w:r w:rsidRPr="005F14C5">
        <w:rPr>
          <w:rFonts w:ascii="Times New Roman" w:hAnsi="Times New Roman" w:cs="Times New Roman"/>
          <w:bCs/>
          <w:i/>
          <w:sz w:val="20"/>
          <w:szCs w:val="20"/>
          <w:u w:val="single"/>
        </w:rPr>
        <w:t>*</w:t>
      </w:r>
      <w:proofErr w:type="spellStart"/>
      <w:r w:rsidRPr="005F14C5">
        <w:rPr>
          <w:rFonts w:ascii="Times New Roman" w:hAnsi="Times New Roman" w:cs="Times New Roman"/>
          <w:bCs/>
          <w:i/>
          <w:sz w:val="20"/>
          <w:szCs w:val="20"/>
          <w:u w:val="single"/>
        </w:rPr>
        <w:t>Примітка</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Найменування</w:t>
      </w:r>
      <w:proofErr w:type="spellEnd"/>
      <w:r w:rsidRPr="005F14C5">
        <w:rPr>
          <w:rFonts w:ascii="Times New Roman" w:hAnsi="Times New Roman" w:cs="Times New Roman"/>
          <w:bCs/>
          <w:i/>
          <w:sz w:val="20"/>
          <w:szCs w:val="20"/>
        </w:rPr>
        <w:t xml:space="preserve"> товару, </w:t>
      </w:r>
      <w:proofErr w:type="spellStart"/>
      <w:r w:rsidRPr="005F14C5">
        <w:rPr>
          <w:rFonts w:ascii="Times New Roman" w:hAnsi="Times New Roman" w:cs="Times New Roman"/>
          <w:bCs/>
          <w:i/>
          <w:sz w:val="20"/>
          <w:szCs w:val="20"/>
        </w:rPr>
        <w:t>які</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містять</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посилання</w:t>
      </w:r>
      <w:proofErr w:type="spellEnd"/>
      <w:r w:rsidRPr="005F14C5">
        <w:rPr>
          <w:rFonts w:ascii="Times New Roman" w:hAnsi="Times New Roman" w:cs="Times New Roman"/>
          <w:bCs/>
          <w:i/>
          <w:sz w:val="20"/>
          <w:szCs w:val="20"/>
        </w:rPr>
        <w:t xml:space="preserve"> на </w:t>
      </w:r>
      <w:proofErr w:type="spellStart"/>
      <w:r w:rsidRPr="005F14C5">
        <w:rPr>
          <w:rFonts w:ascii="Times New Roman" w:hAnsi="Times New Roman" w:cs="Times New Roman"/>
          <w:bCs/>
          <w:i/>
          <w:sz w:val="20"/>
          <w:szCs w:val="20"/>
        </w:rPr>
        <w:t>конкретну</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торговельну</w:t>
      </w:r>
      <w:proofErr w:type="spellEnd"/>
      <w:r w:rsidRPr="005F14C5">
        <w:rPr>
          <w:rFonts w:ascii="Times New Roman" w:hAnsi="Times New Roman" w:cs="Times New Roman"/>
          <w:bCs/>
          <w:i/>
          <w:sz w:val="20"/>
          <w:szCs w:val="20"/>
        </w:rPr>
        <w:t xml:space="preserve"> марку </w:t>
      </w:r>
      <w:proofErr w:type="spellStart"/>
      <w:r w:rsidRPr="005F14C5">
        <w:rPr>
          <w:rFonts w:ascii="Times New Roman" w:hAnsi="Times New Roman" w:cs="Times New Roman"/>
          <w:bCs/>
          <w:i/>
          <w:sz w:val="20"/>
          <w:szCs w:val="20"/>
        </w:rPr>
        <w:t>чи</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фірму</w:t>
      </w:r>
      <w:proofErr w:type="spellEnd"/>
      <w:r w:rsidRPr="005F14C5">
        <w:rPr>
          <w:rFonts w:ascii="Times New Roman" w:hAnsi="Times New Roman" w:cs="Times New Roman"/>
          <w:bCs/>
          <w:i/>
          <w:sz w:val="20"/>
          <w:szCs w:val="20"/>
        </w:rPr>
        <w:t xml:space="preserve">, патент, </w:t>
      </w:r>
      <w:proofErr w:type="spellStart"/>
      <w:r w:rsidRPr="005F14C5">
        <w:rPr>
          <w:rFonts w:ascii="Times New Roman" w:hAnsi="Times New Roman" w:cs="Times New Roman"/>
          <w:bCs/>
          <w:i/>
          <w:sz w:val="20"/>
          <w:szCs w:val="20"/>
        </w:rPr>
        <w:t>конструкцію</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або</w:t>
      </w:r>
      <w:proofErr w:type="spellEnd"/>
      <w:r w:rsidRPr="005F14C5">
        <w:rPr>
          <w:rFonts w:ascii="Times New Roman" w:hAnsi="Times New Roman" w:cs="Times New Roman"/>
          <w:bCs/>
          <w:i/>
          <w:sz w:val="20"/>
          <w:szCs w:val="20"/>
        </w:rPr>
        <w:t xml:space="preserve"> тип, </w:t>
      </w:r>
      <w:proofErr w:type="spellStart"/>
      <w:r w:rsidRPr="005F14C5">
        <w:rPr>
          <w:rFonts w:ascii="Times New Roman" w:hAnsi="Times New Roman" w:cs="Times New Roman"/>
          <w:bCs/>
          <w:i/>
          <w:sz w:val="20"/>
          <w:szCs w:val="20"/>
        </w:rPr>
        <w:t>джерело</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його</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походження</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або</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виробника</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вважати</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такі</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найменування</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які</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містять</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вираз</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або</w:t>
      </w:r>
      <w:proofErr w:type="spellEnd"/>
      <w:r w:rsidRPr="005F14C5">
        <w:rPr>
          <w:rFonts w:ascii="Times New Roman" w:hAnsi="Times New Roman" w:cs="Times New Roman"/>
          <w:bCs/>
          <w:i/>
          <w:sz w:val="20"/>
          <w:szCs w:val="20"/>
        </w:rPr>
        <w:t xml:space="preserve"> «</w:t>
      </w:r>
      <w:proofErr w:type="spellStart"/>
      <w:r w:rsidRPr="005F14C5">
        <w:rPr>
          <w:rFonts w:ascii="Times New Roman" w:hAnsi="Times New Roman" w:cs="Times New Roman"/>
          <w:bCs/>
          <w:i/>
          <w:sz w:val="20"/>
          <w:szCs w:val="20"/>
        </w:rPr>
        <w:t>еквівалент</w:t>
      </w:r>
      <w:proofErr w:type="spellEnd"/>
      <w:r w:rsidRPr="005F14C5">
        <w:rPr>
          <w:rFonts w:ascii="Times New Roman" w:hAnsi="Times New Roman" w:cs="Times New Roman"/>
          <w:bCs/>
          <w:i/>
          <w:sz w:val="20"/>
          <w:szCs w:val="20"/>
        </w:rPr>
        <w:t xml:space="preserve">».  </w:t>
      </w:r>
    </w:p>
    <w:p w14:paraId="1F5CE03E" w14:textId="77777777" w:rsidR="00EA3359" w:rsidRPr="00A5133B" w:rsidRDefault="00EA3359" w:rsidP="00553977">
      <w:pPr>
        <w:spacing w:line="264" w:lineRule="auto"/>
        <w:rPr>
          <w:rFonts w:ascii="Times New Roman" w:eastAsia="Calibri" w:hAnsi="Times New Roman" w:cs="Times New Roman"/>
          <w:b/>
          <w:color w:val="000000"/>
          <w:lang w:val="uk-UA"/>
        </w:rPr>
      </w:pPr>
    </w:p>
    <w:sectPr w:rsidR="00EA3359" w:rsidRPr="00A5133B" w:rsidSect="009C524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CYR">
    <w:altName w:val="Cambria"/>
    <w:panose1 w:val="020B0604020202020204"/>
    <w:charset w:val="CC"/>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1"/>
    <w:lvl w:ilvl="0">
      <w:start w:val="6"/>
      <w:numFmt w:val="bullet"/>
      <w:lvlText w:val="-"/>
      <w:lvlJc w:val="left"/>
      <w:pPr>
        <w:tabs>
          <w:tab w:val="num" w:pos="0"/>
        </w:tabs>
        <w:ind w:left="1287" w:hanging="360"/>
      </w:pPr>
      <w:rPr>
        <w:rFonts w:ascii="Arial Narrow" w:hAnsi="Arial Narrow" w:cs="Times New Roman"/>
      </w:rPr>
    </w:lvl>
  </w:abstractNum>
  <w:abstractNum w:abstractNumId="1"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15:restartNumberingAfterBreak="0">
    <w:nsid w:val="17304E91"/>
    <w:multiLevelType w:val="hybridMultilevel"/>
    <w:tmpl w:val="9224E110"/>
    <w:lvl w:ilvl="0" w:tplc="B9046DB8">
      <w:start w:val="4"/>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3" w15:restartNumberingAfterBreak="0">
    <w:nsid w:val="1AB25329"/>
    <w:multiLevelType w:val="hybridMultilevel"/>
    <w:tmpl w:val="DCBA8B30"/>
    <w:lvl w:ilvl="0" w:tplc="20000011">
      <w:start w:val="1"/>
      <w:numFmt w:val="decimal"/>
      <w:lvlText w:val="%1)"/>
      <w:lvlJc w:val="left"/>
      <w:pPr>
        <w:ind w:left="664" w:hanging="375"/>
      </w:pPr>
      <w:rPr>
        <w:rFonts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4" w15:restartNumberingAfterBreak="0">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num w:numId="1" w16cid:durableId="839848956">
    <w:abstractNumId w:val="1"/>
  </w:num>
  <w:num w:numId="2" w16cid:durableId="1239286613">
    <w:abstractNumId w:val="4"/>
  </w:num>
  <w:num w:numId="3" w16cid:durableId="1970434338">
    <w:abstractNumId w:val="0"/>
  </w:num>
  <w:num w:numId="4" w16cid:durableId="1282884276">
    <w:abstractNumId w:val="4"/>
  </w:num>
  <w:num w:numId="5" w16cid:durableId="29572570">
    <w:abstractNumId w:val="2"/>
  </w:num>
  <w:num w:numId="6" w16cid:durableId="445197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524E"/>
    <w:rsid w:val="0007449A"/>
    <w:rsid w:val="00226503"/>
    <w:rsid w:val="002525DE"/>
    <w:rsid w:val="00275FD1"/>
    <w:rsid w:val="002A1D71"/>
    <w:rsid w:val="00365E4B"/>
    <w:rsid w:val="00416910"/>
    <w:rsid w:val="00432A21"/>
    <w:rsid w:val="004409E4"/>
    <w:rsid w:val="00473025"/>
    <w:rsid w:val="004942B8"/>
    <w:rsid w:val="004D767C"/>
    <w:rsid w:val="00553977"/>
    <w:rsid w:val="006A5112"/>
    <w:rsid w:val="0079712C"/>
    <w:rsid w:val="00864A87"/>
    <w:rsid w:val="008A45F4"/>
    <w:rsid w:val="00916500"/>
    <w:rsid w:val="009C524E"/>
    <w:rsid w:val="00A5133B"/>
    <w:rsid w:val="00A8189E"/>
    <w:rsid w:val="00AF598B"/>
    <w:rsid w:val="00C15FFF"/>
    <w:rsid w:val="00CC7542"/>
    <w:rsid w:val="00CF393C"/>
    <w:rsid w:val="00D6662E"/>
    <w:rsid w:val="00E24E2C"/>
    <w:rsid w:val="00EA3359"/>
    <w:rsid w:val="00F837D5"/>
    <w:rsid w:val="00FF63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3A01"/>
  <w15:docId w15:val="{8FC6F8A6-7311-44CB-8F28-B7F75D4A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5FD1"/>
    <w:pPr>
      <w:widowControl/>
      <w:autoSpaceDE/>
      <w:spacing w:before="280" w:after="280"/>
    </w:pPr>
    <w:rPr>
      <w:rFonts w:ascii="Times New Roman" w:hAnsi="Times New Roman" w:cs="Times New Roman"/>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275FD1"/>
    <w:rPr>
      <w:sz w:val="24"/>
      <w:szCs w:val="24"/>
      <w:lang w:eastAsia="zh-CN"/>
    </w:rPr>
  </w:style>
  <w:style w:type="character" w:customStyle="1" w:styleId="apple-converted-space">
    <w:name w:val="apple-converted-space"/>
    <w:basedOn w:val="a0"/>
    <w:rsid w:val="004D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Microsoft Office User</cp:lastModifiedBy>
  <cp:revision>23</cp:revision>
  <cp:lastPrinted>2020-12-07T09:36:00Z</cp:lastPrinted>
  <dcterms:created xsi:type="dcterms:W3CDTF">2020-12-02T15:33:00Z</dcterms:created>
  <dcterms:modified xsi:type="dcterms:W3CDTF">2023-02-13T13:54:00Z</dcterms:modified>
</cp:coreProperties>
</file>