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3519" w:rsidRDefault="00B73519" w:rsidP="00B73519">
      <w:pPr>
        <w:spacing w:after="0"/>
        <w:jc w:val="center"/>
        <w:rPr>
          <w:rFonts w:ascii="Times New Roman" w:hAnsi="Times New Roman"/>
          <w:b/>
          <w:lang w:val="uk-UA"/>
        </w:rPr>
      </w:pPr>
    </w:p>
    <w:p w:rsidR="001020CF" w:rsidRDefault="001020CF" w:rsidP="0064661E">
      <w:pPr>
        <w:pStyle w:val="18"/>
        <w:jc w:val="right"/>
        <w:rPr>
          <w:b/>
          <w:szCs w:val="24"/>
          <w:lang w:val="uk-UA"/>
        </w:rPr>
      </w:pPr>
    </w:p>
    <w:p w:rsidR="00F16E1F" w:rsidRPr="00F16E1F" w:rsidRDefault="00F16E1F" w:rsidP="00F16E1F">
      <w:pPr>
        <w:keepNext/>
        <w:suppressAutoHyphens w:val="0"/>
        <w:spacing w:after="0" w:line="264" w:lineRule="auto"/>
        <w:ind w:firstLine="709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</w:t>
      </w:r>
      <w:r w:rsidRPr="00F16E1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Додаток </w:t>
      </w:r>
      <w:r w:rsidR="00BA733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</w:t>
      </w:r>
      <w:r w:rsidRPr="00F16E1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до тендерної документації</w:t>
      </w:r>
      <w:r w:rsidRPr="00F16E1F">
        <w:rPr>
          <w:rFonts w:ascii="Times New Roman" w:eastAsia="Times New Roman" w:hAnsi="Times New Roman"/>
          <w:b/>
          <w:i/>
          <w:sz w:val="32"/>
          <w:szCs w:val="32"/>
          <w:lang w:val="uk-UA" w:eastAsia="ru-RU"/>
        </w:rPr>
        <w:t xml:space="preserve">                  </w:t>
      </w:r>
    </w:p>
    <w:p w:rsidR="00F16E1F" w:rsidRPr="00F16E1F" w:rsidRDefault="00F16E1F" w:rsidP="00F16E1F">
      <w:pPr>
        <w:keepNext/>
        <w:suppressAutoHyphens w:val="0"/>
        <w:spacing w:before="4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F16E1F">
        <w:rPr>
          <w:rFonts w:ascii="Times New Roman" w:hAnsi="Times New Roman"/>
          <w:b/>
          <w:sz w:val="26"/>
          <w:szCs w:val="26"/>
          <w:lang w:val="uk-UA" w:eastAsia="ru-RU"/>
        </w:rPr>
        <w:t xml:space="preserve">ПРОЄКТ  </w:t>
      </w:r>
    </w:p>
    <w:p w:rsidR="00F16E1F" w:rsidRPr="00F16E1F" w:rsidRDefault="00F16E1F" w:rsidP="00F16E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</w:pPr>
      <w:r w:rsidRPr="00F16E1F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ДОГОВІР  № ___</w:t>
      </w:r>
    </w:p>
    <w:p w:rsidR="00F16E1F" w:rsidRPr="00F16E1F" w:rsidRDefault="00F16E1F" w:rsidP="00F16E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</w:pPr>
    </w:p>
    <w:p w:rsidR="00F16E1F" w:rsidRPr="00F16E1F" w:rsidRDefault="00F16E1F" w:rsidP="00F16E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 w:eastAsia="uk-UA"/>
        </w:rPr>
      </w:pPr>
      <w:r w:rsidRPr="00F16E1F">
        <w:rPr>
          <w:rFonts w:ascii="Times New Roman CYR" w:hAnsi="Times New Roman CYR" w:cs="Times New Roman CYR"/>
          <w:sz w:val="24"/>
          <w:szCs w:val="24"/>
          <w:lang w:val="uk-UA" w:eastAsia="uk-UA"/>
        </w:rPr>
        <w:t>м. Суми</w:t>
      </w:r>
      <w:r w:rsidRPr="00F16E1F">
        <w:rPr>
          <w:rFonts w:ascii="Times New Roman CYR" w:hAnsi="Times New Roman CYR" w:cs="Times New Roman CYR"/>
          <w:sz w:val="24"/>
          <w:szCs w:val="24"/>
          <w:lang w:val="uk-UA" w:eastAsia="uk-UA"/>
        </w:rPr>
        <w:tab/>
      </w:r>
      <w:r w:rsidRPr="00F16E1F">
        <w:rPr>
          <w:rFonts w:ascii="Times New Roman CYR" w:hAnsi="Times New Roman CYR" w:cs="Times New Roman CYR"/>
          <w:sz w:val="24"/>
          <w:szCs w:val="24"/>
          <w:lang w:val="uk-UA" w:eastAsia="uk-UA"/>
        </w:rPr>
        <w:tab/>
      </w:r>
      <w:r w:rsidRPr="00F16E1F">
        <w:rPr>
          <w:rFonts w:ascii="Times New Roman CYR" w:hAnsi="Times New Roman CYR" w:cs="Times New Roman CYR"/>
          <w:sz w:val="24"/>
          <w:szCs w:val="24"/>
          <w:lang w:val="uk-UA" w:eastAsia="uk-UA"/>
        </w:rPr>
        <w:tab/>
      </w:r>
      <w:r w:rsidRPr="00F16E1F">
        <w:rPr>
          <w:rFonts w:ascii="Times New Roman CYR" w:hAnsi="Times New Roman CYR" w:cs="Times New Roman CYR"/>
          <w:sz w:val="24"/>
          <w:szCs w:val="24"/>
          <w:lang w:val="uk-UA" w:eastAsia="uk-UA"/>
        </w:rPr>
        <w:tab/>
        <w:t xml:space="preserve">                                              « ___ »   ________  202</w:t>
      </w:r>
      <w:r w:rsidR="006135CD">
        <w:rPr>
          <w:rFonts w:ascii="Times New Roman CYR" w:hAnsi="Times New Roman CYR" w:cs="Times New Roman CYR"/>
          <w:sz w:val="24"/>
          <w:szCs w:val="24"/>
          <w:lang w:val="uk-UA" w:eastAsia="uk-UA"/>
        </w:rPr>
        <w:t>4</w:t>
      </w:r>
      <w:r w:rsidRPr="00F16E1F">
        <w:rPr>
          <w:rFonts w:ascii="Times New Roman CYR" w:hAnsi="Times New Roman CYR" w:cs="Times New Roman CYR"/>
          <w:sz w:val="24"/>
          <w:szCs w:val="24"/>
          <w:lang w:val="uk-UA" w:eastAsia="uk-UA"/>
        </w:rPr>
        <w:t xml:space="preserve"> р.</w:t>
      </w:r>
    </w:p>
    <w:p w:rsidR="00F16E1F" w:rsidRPr="00F16E1F" w:rsidRDefault="00F16E1F" w:rsidP="00F16E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 w:eastAsia="uk-UA"/>
        </w:rPr>
      </w:pPr>
    </w:p>
    <w:p w:rsidR="00F16E1F" w:rsidRPr="00F16E1F" w:rsidRDefault="00F16E1F" w:rsidP="0002633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  <w:lang w:val="uk-UA" w:eastAsia="uk-UA"/>
        </w:rPr>
      </w:pPr>
      <w:r w:rsidRPr="00F16E1F">
        <w:rPr>
          <w:rFonts w:ascii="Times New Roman CYR" w:hAnsi="Times New Roman CYR" w:cs="Times New Roman CYR"/>
          <w:sz w:val="24"/>
          <w:szCs w:val="24"/>
          <w:lang w:val="uk-UA" w:eastAsia="uk-UA"/>
        </w:rPr>
        <w:t xml:space="preserve">  </w:t>
      </w:r>
      <w:r w:rsidRPr="00F16E1F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 xml:space="preserve">      Постачальник:</w:t>
      </w:r>
      <w:r w:rsidRPr="00F16E1F">
        <w:rPr>
          <w:rFonts w:ascii="Times New Roman CYR" w:hAnsi="Times New Roman CYR" w:cs="Times New Roman CYR"/>
          <w:sz w:val="24"/>
          <w:szCs w:val="24"/>
          <w:lang w:val="uk-UA" w:eastAsia="uk-UA"/>
        </w:rPr>
        <w:t>_______________________ в особі __________________, що діє на підставі ___________</w:t>
      </w:r>
      <w:r w:rsidRPr="00F16E1F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 xml:space="preserve">, </w:t>
      </w:r>
      <w:r w:rsidRPr="00F16E1F">
        <w:rPr>
          <w:rFonts w:ascii="Times New Roman CYR" w:hAnsi="Times New Roman CYR" w:cs="Times New Roman CYR"/>
          <w:sz w:val="24"/>
          <w:szCs w:val="24"/>
          <w:lang w:val="uk-UA" w:eastAsia="uk-UA"/>
        </w:rPr>
        <w:t xml:space="preserve">з однієї сторони, та </w:t>
      </w:r>
      <w:r w:rsidRPr="00F16E1F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 xml:space="preserve">Покупець: </w:t>
      </w:r>
      <w:r w:rsidRPr="00F16E1F">
        <w:rPr>
          <w:rFonts w:ascii="Times New Roman CYR" w:hAnsi="Times New Roman CYR" w:cs="Times New Roman CYR"/>
          <w:sz w:val="24"/>
          <w:szCs w:val="24"/>
          <w:lang w:val="uk-UA" w:eastAsia="uk-UA"/>
        </w:rPr>
        <w:t xml:space="preserve">Управління освіти і науки Сумської міської ради, в особі  ________________________________________________________, що діє на підставі Положення, з другої сторони, в подальшому разом іменуються </w:t>
      </w:r>
      <w:r w:rsidRPr="00F16E1F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Сторони</w:t>
      </w:r>
      <w:r w:rsidRPr="00F16E1F">
        <w:rPr>
          <w:rFonts w:ascii="Times New Roman CYR" w:hAnsi="Times New Roman CYR" w:cs="Times New Roman CYR"/>
          <w:sz w:val="24"/>
          <w:szCs w:val="24"/>
          <w:lang w:val="uk-UA" w:eastAsia="uk-UA"/>
        </w:rPr>
        <w:t>, а кожна окремо-</w:t>
      </w:r>
      <w:r w:rsidRPr="00F16E1F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 xml:space="preserve">Сторона, </w:t>
      </w:r>
      <w:r w:rsidRPr="00F16E1F">
        <w:rPr>
          <w:rFonts w:ascii="Times New Roman CYR" w:hAnsi="Times New Roman CYR" w:cs="Times New Roman CYR"/>
          <w:sz w:val="24"/>
          <w:szCs w:val="24"/>
          <w:lang w:val="uk-UA" w:eastAsia="uk-UA"/>
        </w:rPr>
        <w:t>уклали даний договір про наступне:</w:t>
      </w:r>
    </w:p>
    <w:p w:rsidR="00F16E1F" w:rsidRPr="00F16E1F" w:rsidRDefault="00F16E1F" w:rsidP="00F16E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-561" w:firstLine="539"/>
        <w:jc w:val="both"/>
        <w:rPr>
          <w:rFonts w:ascii="Times New Roman CYR" w:hAnsi="Times New Roman CYR" w:cs="Times New Roman CYR"/>
          <w:sz w:val="24"/>
          <w:szCs w:val="24"/>
          <w:lang w:val="uk-UA" w:eastAsia="uk-UA"/>
        </w:rPr>
      </w:pPr>
    </w:p>
    <w:p w:rsidR="00F16E1F" w:rsidRPr="00F16E1F" w:rsidRDefault="00F16E1F" w:rsidP="00F16E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-561" w:firstLine="539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</w:pPr>
      <w:r w:rsidRPr="00F16E1F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1.  Предмет Договору</w:t>
      </w:r>
    </w:p>
    <w:p w:rsidR="006135CD" w:rsidRDefault="00F16E1F" w:rsidP="006135CD">
      <w:pPr>
        <w:keepNext/>
        <w:shd w:val="clear" w:color="auto" w:fill="FFFFFF"/>
        <w:suppressAutoHyphens w:val="0"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  <w:shd w:val="clear" w:color="auto" w:fill="FFFFFF"/>
          <w:lang w:val="uk-UA" w:eastAsia="uk-UA"/>
        </w:rPr>
      </w:pPr>
      <w:r w:rsidRPr="00F16E1F">
        <w:rPr>
          <w:rFonts w:ascii="Times New Roman" w:hAnsi="Times New Roman"/>
          <w:bCs/>
          <w:sz w:val="24"/>
          <w:szCs w:val="24"/>
          <w:lang w:val="uk-UA" w:eastAsia="uk-UA"/>
        </w:rPr>
        <w:t xml:space="preserve">1.1. За даним Договором Постачальник продає, а Покупець купує </w:t>
      </w:r>
      <w:r w:rsidR="006135CD">
        <w:rPr>
          <w:rFonts w:ascii="Times New Roman" w:hAnsi="Times New Roman"/>
          <w:sz w:val="24"/>
          <w:szCs w:val="24"/>
          <w:lang w:val="uk-UA" w:eastAsia="ru-RU"/>
        </w:rPr>
        <w:t>технологічне обладнання довгострокового використання для харчоблоку (далі –Товар)</w:t>
      </w:r>
      <w:r w:rsidRPr="00F16E1F">
        <w:rPr>
          <w:rFonts w:ascii="Times New Roman" w:hAnsi="Times New Roman"/>
          <w:bCs/>
          <w:sz w:val="24"/>
          <w:szCs w:val="24"/>
          <w:lang w:val="uk-UA" w:eastAsia="uk-UA"/>
        </w:rPr>
        <w:t>,</w:t>
      </w:r>
      <w:r w:rsidR="006135CD">
        <w:rPr>
          <w:rFonts w:ascii="Times New Roman" w:hAnsi="Times New Roman"/>
          <w:bCs/>
          <w:sz w:val="24"/>
          <w:szCs w:val="24"/>
          <w:lang w:val="uk-UA" w:eastAsia="uk-UA"/>
        </w:rPr>
        <w:t xml:space="preserve"> в асортименті, кількості та за цінами згідно </w:t>
      </w:r>
      <w:r w:rsidRPr="00F16E1F">
        <w:rPr>
          <w:rFonts w:ascii="Times New Roman" w:hAnsi="Times New Roman"/>
          <w:bCs/>
          <w:sz w:val="24"/>
          <w:szCs w:val="24"/>
          <w:lang w:val="uk-UA" w:eastAsia="uk-UA"/>
        </w:rPr>
        <w:t xml:space="preserve"> Специфікації (Додаток №1)</w:t>
      </w:r>
      <w:r w:rsidR="006135CD">
        <w:rPr>
          <w:rFonts w:ascii="Times New Roman" w:hAnsi="Times New Roman"/>
          <w:bCs/>
          <w:sz w:val="24"/>
          <w:szCs w:val="24"/>
          <w:lang w:val="uk-UA" w:eastAsia="uk-UA"/>
        </w:rPr>
        <w:t xml:space="preserve">, що є </w:t>
      </w:r>
      <w:proofErr w:type="spellStart"/>
      <w:r w:rsidR="006135CD">
        <w:rPr>
          <w:rFonts w:ascii="Times New Roman" w:hAnsi="Times New Roman"/>
          <w:bCs/>
          <w:sz w:val="24"/>
          <w:szCs w:val="24"/>
          <w:lang w:val="uk-UA" w:eastAsia="uk-UA"/>
        </w:rPr>
        <w:t>невідємною</w:t>
      </w:r>
      <w:proofErr w:type="spellEnd"/>
      <w:r w:rsidR="006135CD">
        <w:rPr>
          <w:rFonts w:ascii="Times New Roman" w:hAnsi="Times New Roman"/>
          <w:bCs/>
          <w:sz w:val="24"/>
          <w:szCs w:val="24"/>
          <w:lang w:val="uk-UA" w:eastAsia="uk-UA"/>
        </w:rPr>
        <w:t xml:space="preserve"> частиною цього </w:t>
      </w:r>
      <w:proofErr w:type="spellStart"/>
      <w:r w:rsidR="006135CD">
        <w:rPr>
          <w:rFonts w:ascii="Times New Roman" w:hAnsi="Times New Roman"/>
          <w:bCs/>
          <w:sz w:val="24"/>
          <w:szCs w:val="24"/>
          <w:lang w:val="uk-UA" w:eastAsia="uk-UA"/>
        </w:rPr>
        <w:t>Договора</w:t>
      </w:r>
      <w:proofErr w:type="spellEnd"/>
      <w:r w:rsidRPr="00F16E1F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6135CD" w:rsidRPr="006135CD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uk-UA"/>
        </w:rPr>
        <w:t xml:space="preserve"> </w:t>
      </w:r>
    </w:p>
    <w:p w:rsidR="00F16E1F" w:rsidRDefault="006135CD" w:rsidP="006135CD">
      <w:pPr>
        <w:keepNext/>
        <w:shd w:val="clear" w:color="auto" w:fill="FFFFFF"/>
        <w:suppressAutoHyphens w:val="0"/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iCs/>
          <w:color w:val="0D0D0D"/>
          <w:spacing w:val="2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val="uk-UA" w:eastAsia="uk-UA"/>
        </w:rPr>
        <w:t>1.2. К</w:t>
      </w:r>
      <w:r w:rsidRPr="00F16E1F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uk-UA"/>
        </w:rPr>
        <w:t xml:space="preserve">од ДК 021:2015 </w:t>
      </w:r>
      <w:r w:rsidRPr="006135CD">
        <w:rPr>
          <w:rFonts w:ascii="Times New Roman" w:eastAsia="Times New Roman" w:hAnsi="Times New Roman"/>
          <w:bCs/>
          <w:iCs/>
          <w:color w:val="0D0D0D"/>
          <w:spacing w:val="2"/>
          <w:sz w:val="24"/>
          <w:szCs w:val="24"/>
          <w:lang w:val="uk-UA" w:eastAsia="uk-UA"/>
        </w:rPr>
        <w:t>39310000-8 «Обладнання для закладів громадського харчування» (</w:t>
      </w:r>
      <w:proofErr w:type="spellStart"/>
      <w:r w:rsidRPr="006135CD">
        <w:rPr>
          <w:rFonts w:ascii="Times New Roman" w:eastAsia="Times New Roman" w:hAnsi="Times New Roman"/>
          <w:bCs/>
          <w:iCs/>
          <w:color w:val="0D0D0D"/>
          <w:spacing w:val="2"/>
          <w:sz w:val="24"/>
          <w:szCs w:val="24"/>
          <w:lang w:val="uk-UA" w:eastAsia="uk-UA"/>
        </w:rPr>
        <w:t>електроовочерізка</w:t>
      </w:r>
      <w:proofErr w:type="spellEnd"/>
      <w:r w:rsidRPr="006135CD">
        <w:rPr>
          <w:rFonts w:ascii="Times New Roman" w:eastAsia="Times New Roman" w:hAnsi="Times New Roman"/>
          <w:bCs/>
          <w:iCs/>
          <w:color w:val="0D0D0D"/>
          <w:spacing w:val="2"/>
          <w:sz w:val="24"/>
          <w:szCs w:val="24"/>
          <w:lang w:val="uk-UA" w:eastAsia="uk-UA"/>
        </w:rPr>
        <w:t xml:space="preserve">, тістоміс, </w:t>
      </w:r>
      <w:proofErr w:type="spellStart"/>
      <w:r w:rsidRPr="006135CD">
        <w:rPr>
          <w:rFonts w:ascii="Times New Roman" w:eastAsia="Times New Roman" w:hAnsi="Times New Roman"/>
          <w:bCs/>
          <w:iCs/>
          <w:color w:val="0D0D0D"/>
          <w:spacing w:val="2"/>
          <w:sz w:val="24"/>
          <w:szCs w:val="24"/>
          <w:lang w:val="uk-UA" w:eastAsia="uk-UA"/>
        </w:rPr>
        <w:t>пароконвектомат</w:t>
      </w:r>
      <w:proofErr w:type="spellEnd"/>
      <w:r w:rsidRPr="006135CD">
        <w:rPr>
          <w:rFonts w:ascii="Times New Roman" w:eastAsia="Times New Roman" w:hAnsi="Times New Roman"/>
          <w:bCs/>
          <w:iCs/>
          <w:color w:val="0D0D0D"/>
          <w:spacing w:val="2"/>
          <w:sz w:val="24"/>
          <w:szCs w:val="24"/>
          <w:lang w:val="uk-UA" w:eastAsia="uk-UA"/>
        </w:rPr>
        <w:t>, електром’ясорубка)</w:t>
      </w:r>
      <w:r>
        <w:rPr>
          <w:rFonts w:ascii="Times New Roman" w:eastAsia="Times New Roman" w:hAnsi="Times New Roman"/>
          <w:bCs/>
          <w:iCs/>
          <w:color w:val="0D0D0D"/>
          <w:spacing w:val="2"/>
          <w:sz w:val="24"/>
          <w:szCs w:val="24"/>
          <w:lang w:val="uk-UA" w:eastAsia="uk-UA"/>
        </w:rPr>
        <w:t>.</w:t>
      </w:r>
    </w:p>
    <w:p w:rsidR="00C22A6E" w:rsidRPr="00C22A6E" w:rsidRDefault="00C22A6E" w:rsidP="00A76CBB">
      <w:pPr>
        <w:widowControl w:val="0"/>
        <w:tabs>
          <w:tab w:val="left" w:pos="1382"/>
        </w:tabs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>1.</w:t>
      </w:r>
      <w:r w:rsidR="006135CD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. Постачальник гарантує, що </w:t>
      </w:r>
      <w:r w:rsidR="00C06D53">
        <w:rPr>
          <w:rFonts w:ascii="Times New Roman" w:hAnsi="Times New Roman"/>
          <w:sz w:val="24"/>
          <w:szCs w:val="24"/>
          <w:lang w:val="uk-UA" w:eastAsia="ru-RU"/>
        </w:rPr>
        <w:t>Т</w:t>
      </w:r>
      <w:r w:rsidRPr="00C22A6E">
        <w:rPr>
          <w:rFonts w:ascii="Times New Roman" w:hAnsi="Times New Roman"/>
          <w:sz w:val="24"/>
          <w:szCs w:val="24"/>
          <w:lang w:val="uk-UA" w:eastAsia="ru-RU"/>
        </w:rPr>
        <w:t>овар новий, належить йому на праві власності та не перебуває під забороною відчуження, арештом, не є предметом застави та іншим засобом забезпечення виконання зобов’язань перед будь-якими фізичними та/або юридичними особами, державними органами і державою, а також не є предметом будь-якого іншого обтяження чи обмеження, передбаченого чинним законодавством України.</w:t>
      </w:r>
    </w:p>
    <w:p w:rsidR="00C22A6E" w:rsidRPr="00C22A6E" w:rsidRDefault="00C22A6E" w:rsidP="00A76CBB">
      <w:pPr>
        <w:numPr>
          <w:ilvl w:val="0"/>
          <w:numId w:val="39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b/>
          <w:sz w:val="24"/>
          <w:szCs w:val="24"/>
          <w:lang w:val="uk-UA" w:eastAsia="ru-RU"/>
        </w:rPr>
        <w:t>Якість Товару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2.1. </w:t>
      </w:r>
      <w:r w:rsidRPr="00C22A6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Постачальник повинен поставити </w:t>
      </w:r>
      <w:r w:rsidR="00C06D53">
        <w:rPr>
          <w:rFonts w:ascii="Times New Roman" w:hAnsi="Times New Roman"/>
          <w:color w:val="000000"/>
          <w:sz w:val="24"/>
          <w:szCs w:val="24"/>
          <w:lang w:val="uk-UA" w:eastAsia="ru-RU"/>
        </w:rPr>
        <w:t>Т</w:t>
      </w:r>
      <w:r w:rsidRPr="00C22A6E">
        <w:rPr>
          <w:rFonts w:ascii="Times New Roman" w:hAnsi="Times New Roman"/>
          <w:color w:val="000000"/>
          <w:sz w:val="24"/>
          <w:szCs w:val="24"/>
          <w:lang w:val="uk-UA" w:eastAsia="ru-RU"/>
        </w:rPr>
        <w:t>овар Покупцю, якість якого відповіда</w:t>
      </w:r>
      <w:r w:rsidR="006135CD">
        <w:rPr>
          <w:rFonts w:ascii="Times New Roman" w:hAnsi="Times New Roman"/>
          <w:color w:val="000000"/>
          <w:sz w:val="24"/>
          <w:szCs w:val="24"/>
          <w:lang w:val="uk-UA" w:eastAsia="ru-RU"/>
        </w:rPr>
        <w:t>є</w:t>
      </w:r>
      <w:r w:rsidRPr="00C22A6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діючим в Україні державним стандартам або затвердженим в установленому порядку технічним умовам і підтверджуватись документами, що передбачені діючим законодавством України. Документи, що підтверджують якість </w:t>
      </w:r>
      <w:r w:rsidR="00C06D53">
        <w:rPr>
          <w:rFonts w:ascii="Times New Roman" w:hAnsi="Times New Roman"/>
          <w:color w:val="000000"/>
          <w:sz w:val="24"/>
          <w:szCs w:val="24"/>
          <w:lang w:val="uk-UA" w:eastAsia="ru-RU"/>
        </w:rPr>
        <w:t>Т</w:t>
      </w:r>
      <w:r w:rsidRPr="00C22A6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овару передаються Покупцю разом з передачею </w:t>
      </w:r>
      <w:r w:rsidR="00C06D53">
        <w:rPr>
          <w:rFonts w:ascii="Times New Roman" w:hAnsi="Times New Roman"/>
          <w:color w:val="000000"/>
          <w:sz w:val="24"/>
          <w:szCs w:val="24"/>
          <w:lang w:val="uk-UA" w:eastAsia="ru-RU"/>
        </w:rPr>
        <w:t>Т</w:t>
      </w:r>
      <w:r w:rsidRPr="00C22A6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овару (паспорт та/або сертифікат якості на </w:t>
      </w:r>
      <w:r w:rsidR="00C06D53">
        <w:rPr>
          <w:rFonts w:ascii="Times New Roman" w:hAnsi="Times New Roman"/>
          <w:color w:val="000000"/>
          <w:sz w:val="24"/>
          <w:szCs w:val="24"/>
          <w:lang w:val="uk-UA" w:eastAsia="ru-RU"/>
        </w:rPr>
        <w:t>Т</w:t>
      </w:r>
      <w:r w:rsidRPr="00C22A6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овар, інші документи які є обов’язковими на </w:t>
      </w:r>
      <w:r w:rsidR="00C06D53">
        <w:rPr>
          <w:rFonts w:ascii="Times New Roman" w:hAnsi="Times New Roman"/>
          <w:color w:val="000000"/>
          <w:sz w:val="24"/>
          <w:szCs w:val="24"/>
          <w:lang w:val="uk-UA" w:eastAsia="ru-RU"/>
        </w:rPr>
        <w:t>Т</w:t>
      </w:r>
      <w:r w:rsidRPr="00C22A6E">
        <w:rPr>
          <w:rFonts w:ascii="Times New Roman" w:hAnsi="Times New Roman"/>
          <w:color w:val="000000"/>
          <w:sz w:val="24"/>
          <w:szCs w:val="24"/>
          <w:lang w:val="uk-UA" w:eastAsia="ru-RU"/>
        </w:rPr>
        <w:t>овар тощо).</w:t>
      </w:r>
    </w:p>
    <w:p w:rsidR="00C22A6E" w:rsidRDefault="00C06D53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2.2. Постачальник гарантує, що Т</w:t>
      </w:r>
      <w:r w:rsidR="00C22A6E" w:rsidRPr="00C22A6E">
        <w:rPr>
          <w:rFonts w:ascii="Times New Roman" w:hAnsi="Times New Roman"/>
          <w:sz w:val="24"/>
          <w:szCs w:val="24"/>
          <w:lang w:val="uk-UA" w:eastAsia="ru-RU"/>
        </w:rPr>
        <w:t>овар відповідає вимогам охорони праці, екології та пожежної безпеки, а також вимогам ДСТУ, ТУ тощо які зазначаються у цьому Договорі.</w:t>
      </w:r>
    </w:p>
    <w:p w:rsidR="00F16E1F" w:rsidRDefault="00F16E1F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2.3. Товар, </w:t>
      </w:r>
      <w:r w:rsidRPr="00F16E1F">
        <w:rPr>
          <w:rFonts w:ascii="Times New Roman" w:hAnsi="Times New Roman"/>
          <w:sz w:val="24"/>
          <w:szCs w:val="24"/>
          <w:lang w:val="uk-UA" w:eastAsia="ru-RU"/>
        </w:rPr>
        <w:t>повин</w:t>
      </w:r>
      <w:r>
        <w:rPr>
          <w:rFonts w:ascii="Times New Roman" w:hAnsi="Times New Roman"/>
          <w:sz w:val="24"/>
          <w:szCs w:val="24"/>
          <w:lang w:val="uk-UA" w:eastAsia="ru-RU"/>
        </w:rPr>
        <w:t>ен</w:t>
      </w:r>
      <w:r w:rsidRPr="00F16E1F">
        <w:rPr>
          <w:rFonts w:ascii="Times New Roman" w:hAnsi="Times New Roman"/>
          <w:sz w:val="24"/>
          <w:szCs w:val="24"/>
          <w:lang w:val="uk-UA" w:eastAsia="ru-RU"/>
        </w:rPr>
        <w:t xml:space="preserve"> відповідати  санітарному регламенту для дошкільних навчальних закладів, затвердженого наказом </w:t>
      </w:r>
      <w:proofErr w:type="spellStart"/>
      <w:r w:rsidRPr="00F16E1F">
        <w:rPr>
          <w:rFonts w:ascii="Times New Roman" w:hAnsi="Times New Roman"/>
          <w:sz w:val="24"/>
          <w:szCs w:val="24"/>
          <w:lang w:val="uk-UA" w:eastAsia="ru-RU"/>
        </w:rPr>
        <w:t>Мінстерства</w:t>
      </w:r>
      <w:proofErr w:type="spellEnd"/>
      <w:r w:rsidRPr="00F16E1F">
        <w:rPr>
          <w:rFonts w:ascii="Times New Roman" w:hAnsi="Times New Roman"/>
          <w:sz w:val="24"/>
          <w:szCs w:val="24"/>
          <w:lang w:val="uk-UA" w:eastAsia="ru-RU"/>
        </w:rPr>
        <w:t xml:space="preserve"> охорони здоров’я України від 24.03.2016 року №234 «Про затвердження Санітарного регламенту для дошкільних навчальних </w:t>
      </w:r>
      <w:r w:rsidRPr="00C61D33">
        <w:rPr>
          <w:rFonts w:ascii="Times New Roman" w:hAnsi="Times New Roman"/>
          <w:sz w:val="24"/>
          <w:szCs w:val="24"/>
          <w:lang w:val="uk-UA" w:eastAsia="ru-RU"/>
        </w:rPr>
        <w:t>закладів».</w:t>
      </w:r>
      <w:r w:rsidRPr="00F16E1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>2.</w:t>
      </w:r>
      <w:r w:rsidR="00F16E1F">
        <w:rPr>
          <w:rFonts w:ascii="Times New Roman" w:hAnsi="Times New Roman"/>
          <w:sz w:val="24"/>
          <w:szCs w:val="24"/>
          <w:lang w:val="uk-UA" w:eastAsia="ru-RU"/>
        </w:rPr>
        <w:t>4</w:t>
      </w: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. Товар повинен бути упакований належним чином згідно вимог нормативно – технічної (експлуатаційної) документації виробника або технічним умовам, прийнятим для упаковки </w:t>
      </w:r>
      <w:r w:rsidR="00C06D53">
        <w:rPr>
          <w:rFonts w:ascii="Times New Roman" w:hAnsi="Times New Roman"/>
          <w:sz w:val="24"/>
          <w:szCs w:val="24"/>
          <w:lang w:val="uk-UA" w:eastAsia="ru-RU"/>
        </w:rPr>
        <w:t>Т</w:t>
      </w: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овару такого типу, забезпечувати схоронність та цілісність </w:t>
      </w:r>
      <w:r w:rsidR="00C06D53">
        <w:rPr>
          <w:rFonts w:ascii="Times New Roman" w:hAnsi="Times New Roman"/>
          <w:sz w:val="24"/>
          <w:szCs w:val="24"/>
          <w:lang w:val="uk-UA" w:eastAsia="ru-RU"/>
        </w:rPr>
        <w:t>Т</w:t>
      </w:r>
      <w:r w:rsidRPr="00C22A6E">
        <w:rPr>
          <w:rFonts w:ascii="Times New Roman" w:hAnsi="Times New Roman"/>
          <w:sz w:val="24"/>
          <w:szCs w:val="24"/>
          <w:lang w:val="uk-UA" w:eastAsia="ru-RU"/>
        </w:rPr>
        <w:t>овару при транспортуванні та зберіганні.</w:t>
      </w:r>
    </w:p>
    <w:p w:rsidR="00C22A6E" w:rsidRPr="00C22A6E" w:rsidRDefault="00C22A6E" w:rsidP="00A76CBB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b/>
          <w:sz w:val="24"/>
          <w:szCs w:val="24"/>
          <w:lang w:val="uk-UA" w:eastAsia="ru-RU"/>
        </w:rPr>
        <w:t>3. Сума Договору та порядок здійснення розрахунків</w:t>
      </w:r>
    </w:p>
    <w:p w:rsidR="00C61D33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3.1. Ціна даного Договору </w:t>
      </w:r>
      <w:proofErr w:type="spellStart"/>
      <w:r w:rsidRPr="00C22A6E">
        <w:rPr>
          <w:rFonts w:ascii="Times New Roman" w:hAnsi="Times New Roman"/>
          <w:sz w:val="24"/>
          <w:szCs w:val="24"/>
          <w:lang w:val="uk-UA" w:eastAsia="ru-RU"/>
        </w:rPr>
        <w:t>становить_______</w:t>
      </w:r>
      <w:r w:rsidRPr="00C22A6E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__</w:t>
      </w:r>
      <w:r w:rsidRPr="00C22A6E">
        <w:rPr>
          <w:rFonts w:ascii="Times New Roman" w:hAnsi="Times New Roman"/>
          <w:color w:val="000000"/>
          <w:sz w:val="24"/>
          <w:szCs w:val="24"/>
          <w:lang w:val="uk-UA" w:eastAsia="ru-RU"/>
        </w:rPr>
        <w:t>грн</w:t>
      </w:r>
      <w:proofErr w:type="spellEnd"/>
      <w:r w:rsidRPr="00C22A6E">
        <w:rPr>
          <w:rFonts w:ascii="Times New Roman" w:hAnsi="Times New Roman"/>
          <w:color w:val="000000"/>
          <w:sz w:val="24"/>
          <w:szCs w:val="24"/>
          <w:lang w:val="uk-UA" w:eastAsia="ru-RU"/>
        </w:rPr>
        <w:t>.(_________________) з/без ПДВ</w:t>
      </w:r>
      <w:r w:rsidR="00C61D33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3.2. Ціна </w:t>
      </w:r>
      <w:r w:rsidR="00C06D53">
        <w:rPr>
          <w:rFonts w:ascii="Times New Roman" w:hAnsi="Times New Roman"/>
          <w:sz w:val="24"/>
          <w:szCs w:val="24"/>
          <w:lang w:val="uk-UA" w:eastAsia="ru-RU"/>
        </w:rPr>
        <w:t>Т</w:t>
      </w: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овару згідно Договору включає в </w:t>
      </w:r>
      <w:r w:rsidR="00C06D53">
        <w:rPr>
          <w:rFonts w:ascii="Times New Roman" w:hAnsi="Times New Roman"/>
          <w:sz w:val="24"/>
          <w:szCs w:val="24"/>
          <w:lang w:val="uk-UA" w:eastAsia="ru-RU"/>
        </w:rPr>
        <w:t>себе вартість тари та упаковки Т</w:t>
      </w: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овару, всі обов’язкові платежі, що сплачуються Постачальником, вартість доставки </w:t>
      </w:r>
      <w:r w:rsidR="00C06D53">
        <w:rPr>
          <w:rFonts w:ascii="Times New Roman" w:hAnsi="Times New Roman"/>
          <w:sz w:val="24"/>
          <w:szCs w:val="24"/>
          <w:lang w:val="uk-UA" w:eastAsia="ru-RU"/>
        </w:rPr>
        <w:t>Т</w:t>
      </w:r>
      <w:r w:rsidRPr="00C22A6E">
        <w:rPr>
          <w:rFonts w:ascii="Times New Roman" w:hAnsi="Times New Roman"/>
          <w:sz w:val="24"/>
          <w:szCs w:val="24"/>
          <w:lang w:val="uk-UA" w:eastAsia="ru-RU"/>
        </w:rPr>
        <w:t>овару до місця поставки, вартість  страхування, навантаження, розвантаження та всі інші витрати Постачальника пов’язані з виконанням цього Договору.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>3.3. Розрахунки за отриманий Товар проводяться в національній валюті України шляхом безготівкового перерахування коштів на банківський рахунок Постачальника за фактично отриманий Товар,  протягом 30 (тридцяти) банківських днів з моменту отримання накладної.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3.4. Виходячи з частини першої ст. 23 Бюджетного кодексу України, умовою виникнення платіжних зобов’язань </w:t>
      </w:r>
      <w:r w:rsidR="008C2F5F">
        <w:rPr>
          <w:rFonts w:ascii="Times New Roman" w:hAnsi="Times New Roman"/>
          <w:sz w:val="24"/>
          <w:szCs w:val="24"/>
          <w:lang w:val="uk-UA" w:eastAsia="ru-RU"/>
        </w:rPr>
        <w:t>Покупця</w:t>
      </w: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 є наявність відповідного бюджетного призначення, передбаченого у кошторисі установи.  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3.5.Обсяг закупівлі </w:t>
      </w:r>
      <w:r w:rsidR="00C06D53">
        <w:rPr>
          <w:rFonts w:ascii="Times New Roman" w:hAnsi="Times New Roman"/>
          <w:sz w:val="24"/>
          <w:szCs w:val="24"/>
          <w:lang w:val="uk-UA" w:eastAsia="ru-RU"/>
        </w:rPr>
        <w:t>Т</w:t>
      </w:r>
      <w:r w:rsidRPr="00C22A6E">
        <w:rPr>
          <w:rFonts w:ascii="Times New Roman" w:hAnsi="Times New Roman"/>
          <w:sz w:val="24"/>
          <w:szCs w:val="24"/>
          <w:lang w:val="uk-UA" w:eastAsia="ru-RU"/>
        </w:rPr>
        <w:t>оварів та загальна вартість Договору можуть бути зменшені залежно від реального фінансування видатків. У такому разі сторони вносять відповідні зміни до даного Договору.</w:t>
      </w:r>
    </w:p>
    <w:p w:rsidR="00C22A6E" w:rsidRPr="00C22A6E" w:rsidRDefault="00C22A6E" w:rsidP="00A76CBB">
      <w:pPr>
        <w:widowControl w:val="0"/>
        <w:tabs>
          <w:tab w:val="num" w:pos="107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>3.6.</w:t>
      </w:r>
      <w:r w:rsidRPr="00C22A6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За відсутності у зазначеному періоді на відповідному рахунку </w:t>
      </w:r>
      <w:r w:rsidR="008C2F5F">
        <w:rPr>
          <w:rFonts w:ascii="Times New Roman" w:hAnsi="Times New Roman"/>
          <w:color w:val="000000"/>
          <w:sz w:val="24"/>
          <w:szCs w:val="24"/>
          <w:lang w:val="uk-UA" w:eastAsia="ru-RU"/>
        </w:rPr>
        <w:t>Покупця</w:t>
      </w:r>
      <w:r w:rsidRPr="00C22A6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коштів, виділених на оплату зобов’язань </w:t>
      </w:r>
      <w:r w:rsidR="008C2F5F">
        <w:rPr>
          <w:rFonts w:ascii="Times New Roman" w:hAnsi="Times New Roman"/>
          <w:color w:val="000000"/>
          <w:sz w:val="24"/>
          <w:szCs w:val="24"/>
          <w:lang w:val="uk-UA" w:eastAsia="ru-RU"/>
        </w:rPr>
        <w:t>згідно з цим Договором, оплату Покупець</w:t>
      </w:r>
      <w:r w:rsidRPr="00C22A6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здійснює протягом 7 (семи) банківських днів з моменту надходження коштів на рахунок </w:t>
      </w:r>
      <w:r w:rsidR="008C2F5F">
        <w:rPr>
          <w:rFonts w:ascii="Times New Roman" w:hAnsi="Times New Roman"/>
          <w:color w:val="000000"/>
          <w:sz w:val="24"/>
          <w:szCs w:val="24"/>
          <w:lang w:val="uk-UA" w:eastAsia="ru-RU"/>
        </w:rPr>
        <w:t>Покупця</w:t>
      </w:r>
      <w:r w:rsidRPr="00C22A6E"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</w:p>
    <w:p w:rsidR="00C22A6E" w:rsidRPr="00C22A6E" w:rsidRDefault="00C22A6E" w:rsidP="00A76CBB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b/>
          <w:sz w:val="24"/>
          <w:szCs w:val="24"/>
          <w:lang w:val="uk-UA" w:eastAsia="ru-RU"/>
        </w:rPr>
        <w:t>4. Умови поставки</w:t>
      </w:r>
    </w:p>
    <w:p w:rsidR="00331F9D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>4.1. Місце поставки товарів</w:t>
      </w:r>
      <w:r w:rsidR="00331F9D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B54ABD" w:rsidRDefault="00B54ABD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 w:rsidR="00F16E1F">
        <w:rPr>
          <w:rFonts w:ascii="Times New Roman" w:hAnsi="Times New Roman"/>
          <w:sz w:val="24"/>
          <w:szCs w:val="24"/>
          <w:lang w:val="uk-UA" w:eastAsia="ru-RU"/>
        </w:rPr>
        <w:t xml:space="preserve">Сумський дошкільний навчальний заклад (ясла-садок)№31 «Ягідка» </w:t>
      </w:r>
      <w:proofErr w:type="spellStart"/>
      <w:r w:rsidR="00F16E1F">
        <w:rPr>
          <w:rFonts w:ascii="Times New Roman" w:hAnsi="Times New Roman"/>
          <w:sz w:val="24"/>
          <w:szCs w:val="24"/>
          <w:lang w:val="uk-UA" w:eastAsia="ru-RU"/>
        </w:rPr>
        <w:t>м.Суми</w:t>
      </w:r>
      <w:proofErr w:type="spellEnd"/>
      <w:r w:rsidR="00F16E1F">
        <w:rPr>
          <w:rFonts w:ascii="Times New Roman" w:hAnsi="Times New Roman"/>
          <w:sz w:val="24"/>
          <w:szCs w:val="24"/>
          <w:lang w:val="uk-UA" w:eastAsia="ru-RU"/>
        </w:rPr>
        <w:t>, Сумської області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- </w:t>
      </w:r>
      <w:r w:rsidRPr="00B54ABD">
        <w:rPr>
          <w:rFonts w:ascii="Times New Roman" w:hAnsi="Times New Roman"/>
          <w:sz w:val="24"/>
          <w:szCs w:val="24"/>
          <w:lang w:val="uk-UA" w:eastAsia="ru-RU"/>
        </w:rPr>
        <w:t>400</w:t>
      </w:r>
      <w:r w:rsidR="00F16E1F">
        <w:rPr>
          <w:rFonts w:ascii="Times New Roman" w:hAnsi="Times New Roman"/>
          <w:sz w:val="24"/>
          <w:szCs w:val="24"/>
          <w:lang w:val="uk-UA" w:eastAsia="ru-RU"/>
        </w:rPr>
        <w:t>09</w:t>
      </w:r>
      <w:r w:rsidRPr="00B54ABD">
        <w:rPr>
          <w:rFonts w:ascii="Times New Roman" w:hAnsi="Times New Roman"/>
          <w:sz w:val="24"/>
          <w:szCs w:val="24"/>
          <w:lang w:val="uk-UA" w:eastAsia="ru-RU"/>
        </w:rPr>
        <w:t xml:space="preserve">, м. Суми, вул. </w:t>
      </w:r>
      <w:r w:rsidR="00F16E1F">
        <w:rPr>
          <w:rFonts w:ascii="Times New Roman" w:hAnsi="Times New Roman"/>
          <w:sz w:val="24"/>
          <w:szCs w:val="24"/>
          <w:lang w:val="uk-UA" w:eastAsia="ru-RU"/>
        </w:rPr>
        <w:t>Білопільський шлях, 25.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u w:val="single"/>
          <w:lang w:val="uk-UA" w:eastAsia="ru-RU"/>
        </w:rPr>
      </w:pPr>
      <w:r w:rsidRPr="001020CF">
        <w:rPr>
          <w:rFonts w:ascii="Times New Roman" w:eastAsia="Arial Unicode MS" w:hAnsi="Times New Roman"/>
          <w:sz w:val="24"/>
          <w:szCs w:val="24"/>
          <w:lang w:val="uk-UA" w:eastAsia="ru-RU"/>
        </w:rPr>
        <w:t>4.2.</w:t>
      </w:r>
      <w:r w:rsidRPr="00C06D53">
        <w:rPr>
          <w:rFonts w:ascii="Times New Roman" w:eastAsia="Arial Unicode MS" w:hAnsi="Times New Roman"/>
          <w:sz w:val="24"/>
          <w:szCs w:val="24"/>
          <w:lang w:val="uk-UA" w:eastAsia="ru-RU"/>
        </w:rPr>
        <w:t xml:space="preserve">Термін поставки </w:t>
      </w:r>
      <w:r w:rsidRPr="00C06D53">
        <w:rPr>
          <w:rFonts w:ascii="Times New Roman" w:eastAsia="Arial Unicode MS" w:hAnsi="Times New Roman"/>
          <w:b/>
          <w:sz w:val="24"/>
          <w:szCs w:val="24"/>
          <w:lang w:val="uk-UA" w:eastAsia="ru-RU"/>
        </w:rPr>
        <w:t xml:space="preserve">до </w:t>
      </w:r>
      <w:r w:rsidR="006135CD">
        <w:rPr>
          <w:rFonts w:ascii="Times New Roman" w:eastAsia="Arial Unicode MS" w:hAnsi="Times New Roman"/>
          <w:b/>
          <w:sz w:val="24"/>
          <w:szCs w:val="24"/>
          <w:lang w:val="uk-UA" w:eastAsia="ru-RU"/>
        </w:rPr>
        <w:t>30.06.2024</w:t>
      </w:r>
      <w:r w:rsidRPr="00C06D53">
        <w:rPr>
          <w:rFonts w:ascii="Times New Roman" w:eastAsia="Arial Unicode MS" w:hAnsi="Times New Roman"/>
          <w:b/>
          <w:sz w:val="24"/>
          <w:szCs w:val="24"/>
          <w:lang w:val="uk-UA" w:eastAsia="ru-RU"/>
        </w:rPr>
        <w:t xml:space="preserve"> року</w:t>
      </w:r>
      <w:r w:rsidRPr="00C06D53">
        <w:rPr>
          <w:rFonts w:ascii="Times New Roman" w:eastAsia="Arial Unicode MS" w:hAnsi="Times New Roman"/>
          <w:sz w:val="24"/>
          <w:szCs w:val="24"/>
          <w:lang w:val="uk-UA" w:eastAsia="ru-RU"/>
        </w:rPr>
        <w:t>.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>4.3. Витрати з навантаження, транспортування, зважування, розвантаження Товару несе Постачальник.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4.4. Перехід права власності на Товар відбувається в момент передачі відповідної партії Товару </w:t>
      </w:r>
      <w:r w:rsidR="008C2F5F">
        <w:rPr>
          <w:rFonts w:ascii="Times New Roman" w:hAnsi="Times New Roman"/>
          <w:sz w:val="24"/>
          <w:szCs w:val="24"/>
          <w:lang w:val="uk-UA" w:eastAsia="ru-RU"/>
        </w:rPr>
        <w:t>Покупцю</w:t>
      </w: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. Моментом передачі Товару є фактичне отримання Товару </w:t>
      </w:r>
      <w:r w:rsidR="008C2F5F">
        <w:rPr>
          <w:rFonts w:ascii="Times New Roman" w:hAnsi="Times New Roman"/>
          <w:sz w:val="24"/>
          <w:szCs w:val="24"/>
          <w:lang w:val="uk-UA" w:eastAsia="ru-RU"/>
        </w:rPr>
        <w:t>Покупцем</w:t>
      </w: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, що підтверджується підписанням </w:t>
      </w:r>
      <w:r w:rsidR="008C2F5F">
        <w:rPr>
          <w:rFonts w:ascii="Times New Roman" w:hAnsi="Times New Roman"/>
          <w:sz w:val="24"/>
          <w:szCs w:val="24"/>
          <w:lang w:val="uk-UA" w:eastAsia="ru-RU"/>
        </w:rPr>
        <w:t>Покупцем</w:t>
      </w: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 відповідних видаткових накладних на таку партію Товару та інших товаросупровідних документів. </w:t>
      </w:r>
    </w:p>
    <w:p w:rsidR="00C22A6E" w:rsidRPr="00C22A6E" w:rsidRDefault="00C22A6E" w:rsidP="00A76CBB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b/>
          <w:sz w:val="24"/>
          <w:szCs w:val="24"/>
          <w:lang w:val="uk-UA" w:eastAsia="ru-RU"/>
        </w:rPr>
        <w:t>5. Права та обов’язки Сторін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>5.1. Постачальник зобов’язаний: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5.1.1. Постачати </w:t>
      </w:r>
      <w:r w:rsidR="008C2F5F">
        <w:rPr>
          <w:rFonts w:ascii="Times New Roman" w:hAnsi="Times New Roman"/>
          <w:sz w:val="24"/>
          <w:szCs w:val="24"/>
          <w:lang w:val="uk-UA" w:eastAsia="ru-RU"/>
        </w:rPr>
        <w:t>Покупцю</w:t>
      </w: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 Товар належної якості відповідно до умов цього Договору.</w:t>
      </w:r>
    </w:p>
    <w:p w:rsidR="00C06D53" w:rsidRDefault="00C22A6E" w:rsidP="00C06D53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>5.1.2. У разі поставки Товару, що не відповідає умовам цього Договору щодо кількості  та якості Товару, Товар підлягає заміні чи доукомплектуванню протягом 15-ти днів з моменту отримання відповідної претензії від Покупця.</w:t>
      </w:r>
    </w:p>
    <w:p w:rsidR="00C22A6E" w:rsidRPr="00C22A6E" w:rsidRDefault="00C06D53" w:rsidP="00C06D53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5.1.3. </w:t>
      </w:r>
      <w:r w:rsidR="00C22A6E" w:rsidRPr="00C22A6E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Мати </w:t>
      </w:r>
      <w:r w:rsidRPr="00C06D53">
        <w:rPr>
          <w:rFonts w:ascii="Times New Roman" w:eastAsia="Times New Roman" w:hAnsi="Times New Roman"/>
          <w:sz w:val="24"/>
          <w:szCs w:val="24"/>
          <w:lang w:val="uk-UA" w:eastAsia="ru-RU"/>
        </w:rPr>
        <w:t>дозвільн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C06D5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документ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Pr="00C06D5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згідно яких учасник може здійснювати обслуговування, в тому числі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встановлення/</w:t>
      </w:r>
      <w:r w:rsidRPr="00C06D53">
        <w:rPr>
          <w:rFonts w:ascii="Times New Roman" w:eastAsia="Times New Roman" w:hAnsi="Times New Roman"/>
          <w:sz w:val="24"/>
          <w:szCs w:val="24"/>
          <w:lang w:val="uk-UA" w:eastAsia="ru-RU"/>
        </w:rPr>
        <w:t>підключення електрообладнання, визначене предметом закупівлі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C22A6E" w:rsidRPr="00C22A6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C22A6E" w:rsidRPr="00C22A6E" w:rsidRDefault="00C22A6E" w:rsidP="00C06D53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>5.2. Постачальник має право: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5.2.1. Вимагати від </w:t>
      </w:r>
      <w:r w:rsidR="008C2F5F">
        <w:rPr>
          <w:rFonts w:ascii="Times New Roman" w:hAnsi="Times New Roman"/>
          <w:sz w:val="24"/>
          <w:szCs w:val="24"/>
          <w:lang w:val="uk-UA" w:eastAsia="ru-RU"/>
        </w:rPr>
        <w:t>Покупця</w:t>
      </w: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  прийняти та оплатити Товар, що відповідає умовам цього Договору.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>5.2</w:t>
      </w:r>
      <w:r w:rsidR="008C2F5F">
        <w:rPr>
          <w:rFonts w:ascii="Times New Roman" w:hAnsi="Times New Roman"/>
          <w:sz w:val="24"/>
          <w:szCs w:val="24"/>
          <w:lang w:val="uk-UA" w:eastAsia="ru-RU"/>
        </w:rPr>
        <w:t>.2. Вимагати своєчасної оплати Покупцем</w:t>
      </w: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 за поставлений Товар.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5.2.3. Вимагати від </w:t>
      </w:r>
      <w:r w:rsidR="008C2F5F">
        <w:rPr>
          <w:rFonts w:ascii="Times New Roman" w:hAnsi="Times New Roman"/>
          <w:sz w:val="24"/>
          <w:szCs w:val="24"/>
          <w:lang w:val="uk-UA" w:eastAsia="ru-RU"/>
        </w:rPr>
        <w:t>Покупця</w:t>
      </w: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 відшкодування збитків, завданих невиконанням та/або неналежним виконанням умов цього Договору.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5.3. </w:t>
      </w:r>
      <w:r w:rsidR="008C2F5F">
        <w:rPr>
          <w:rFonts w:ascii="Times New Roman" w:hAnsi="Times New Roman"/>
          <w:sz w:val="24"/>
          <w:szCs w:val="24"/>
          <w:lang w:val="uk-UA" w:eastAsia="ru-RU"/>
        </w:rPr>
        <w:t>Покупцем</w:t>
      </w: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 зобов’язаний: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>5.3.1. Прийняти Товар, що відповідає умовам цього Договору.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>5.3.2. Своєчасно здійснювати оплату Товару відповідно до умов цього Договору.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5.4. </w:t>
      </w:r>
      <w:r w:rsidR="008C2F5F">
        <w:rPr>
          <w:rFonts w:ascii="Times New Roman" w:hAnsi="Times New Roman"/>
          <w:sz w:val="24"/>
          <w:szCs w:val="24"/>
          <w:lang w:val="uk-UA" w:eastAsia="ru-RU"/>
        </w:rPr>
        <w:t>Покупець</w:t>
      </w: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 має право: 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>5.4.1. Вимагати від Постачальника поставки Товару відповідно до умов цього Договору.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>5.4.2. У разі поставки Товару, що не відповідає умовам цього Договору, вимагати його заміни.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>5.4.3. Вимагати від Постачальника відшкодування збитків, завданих невиконанням та/або неналежним виконанням умов цього Договору.</w:t>
      </w:r>
    </w:p>
    <w:p w:rsidR="00C22A6E" w:rsidRPr="00C22A6E" w:rsidRDefault="00C22A6E" w:rsidP="00A76CBB">
      <w:pPr>
        <w:widowControl w:val="0"/>
        <w:tabs>
          <w:tab w:val="left" w:pos="540"/>
        </w:tabs>
        <w:suppressAutoHyphens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6. Відповідальність сторін  </w:t>
      </w:r>
    </w:p>
    <w:p w:rsidR="00C22A6E" w:rsidRPr="00C22A6E" w:rsidRDefault="00C22A6E" w:rsidP="00A76CBB">
      <w:pPr>
        <w:widowControl w:val="0"/>
        <w:tabs>
          <w:tab w:val="num" w:pos="0"/>
          <w:tab w:val="left" w:pos="540"/>
          <w:tab w:val="num" w:pos="107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color w:val="000000"/>
          <w:sz w:val="24"/>
          <w:szCs w:val="24"/>
          <w:lang w:val="uk-UA" w:eastAsia="ru-RU"/>
        </w:rPr>
        <w:t>6.1. За невиконання або неналежне виконання умов цього Договору Сторони несуть відповідальність, передбачену цим Договором та законодавством України.</w:t>
      </w:r>
    </w:p>
    <w:p w:rsidR="00C22A6E" w:rsidRPr="00C22A6E" w:rsidRDefault="00C22A6E" w:rsidP="00A76CBB">
      <w:pPr>
        <w:tabs>
          <w:tab w:val="left" w:pos="108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>6.2. У разі порушення термінів поставки або поставки Товару не в повному обсязі чи неналежної якості Постачальник сплачує Покупцю пеню, яка обчислюється від вартості непоставленого Товару в розмірі подвійної облікової ставки НБУ, що діяла у період, за який сплачується пеня.</w:t>
      </w:r>
    </w:p>
    <w:p w:rsidR="00C22A6E" w:rsidRPr="00C22A6E" w:rsidRDefault="00C22A6E" w:rsidP="00A76CBB">
      <w:pPr>
        <w:tabs>
          <w:tab w:val="num" w:pos="0"/>
          <w:tab w:val="left" w:pos="540"/>
          <w:tab w:val="num" w:pos="107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6.3. </w:t>
      </w:r>
      <w:r w:rsidRPr="00C22A6E">
        <w:rPr>
          <w:rFonts w:ascii="Times New Roman" w:hAnsi="Times New Roman"/>
          <w:sz w:val="24"/>
          <w:szCs w:val="24"/>
          <w:lang w:val="uk-UA" w:eastAsia="ru-RU"/>
        </w:rPr>
        <w:t xml:space="preserve">У </w:t>
      </w:r>
      <w:r w:rsidRPr="00C22A6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разі затримки платежів за цим Договором </w:t>
      </w:r>
      <w:r w:rsidR="008C2F5F">
        <w:rPr>
          <w:rFonts w:ascii="Times New Roman" w:hAnsi="Times New Roman"/>
          <w:color w:val="000000"/>
          <w:sz w:val="24"/>
          <w:szCs w:val="24"/>
          <w:lang w:val="uk-UA" w:eastAsia="ru-RU"/>
        </w:rPr>
        <w:t>Покупець</w:t>
      </w:r>
      <w:r w:rsidRPr="00C22A6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сплачує Постачальнику пеню в розмірі подвійної облікової ставки Національного банку України, яка діяла у період, за який сплачується пеня від суми простроченого платежу за кожен день затримки, крім випадку, вказаного у пункті 3.</w:t>
      </w:r>
      <w:r w:rsidR="003D6DD3">
        <w:rPr>
          <w:rFonts w:ascii="Times New Roman" w:hAnsi="Times New Roman"/>
          <w:color w:val="000000"/>
          <w:sz w:val="24"/>
          <w:szCs w:val="24"/>
          <w:lang w:val="uk-UA" w:eastAsia="ru-RU"/>
        </w:rPr>
        <w:t>6.</w:t>
      </w:r>
      <w:r w:rsidRPr="00C22A6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цього Договору.</w:t>
      </w:r>
    </w:p>
    <w:p w:rsidR="00C22A6E" w:rsidRPr="00C22A6E" w:rsidRDefault="00C22A6E" w:rsidP="00A76CBB">
      <w:pPr>
        <w:tabs>
          <w:tab w:val="num" w:pos="0"/>
          <w:tab w:val="left" w:pos="54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val="uk-UA" w:eastAsia="ar-SA"/>
        </w:rPr>
      </w:pPr>
      <w:r w:rsidRPr="00C22A6E">
        <w:rPr>
          <w:rFonts w:ascii="Times New Roman" w:eastAsia="Times New Roman" w:hAnsi="Times New Roman"/>
          <w:color w:val="000000"/>
          <w:kern w:val="1"/>
          <w:sz w:val="24"/>
          <w:szCs w:val="24"/>
          <w:lang w:val="uk-UA" w:eastAsia="ar-SA"/>
        </w:rPr>
        <w:t>6.4. Сплата штрафу та/або пені чи застосування інших санкцій за цим Договором не звільняє Сторони від взятих на себе зобов'язань за цим Договором.</w:t>
      </w:r>
    </w:p>
    <w:p w:rsidR="00E45FA2" w:rsidRDefault="00C22A6E" w:rsidP="00A76CBB">
      <w:pPr>
        <w:widowControl w:val="0"/>
        <w:numPr>
          <w:ilvl w:val="1"/>
          <w:numId w:val="40"/>
        </w:numPr>
        <w:suppressAutoHyphens w:val="0"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22A6E">
        <w:rPr>
          <w:rFonts w:ascii="Times New Roman" w:eastAsia="Times New Roman" w:hAnsi="Times New Roman"/>
          <w:sz w:val="24"/>
          <w:szCs w:val="24"/>
          <w:lang w:val="uk-UA"/>
        </w:rPr>
        <w:t xml:space="preserve">Сторони не мають права передавати свої зобов’язання по цьому Договору третім  </w:t>
      </w:r>
      <w:r w:rsidRPr="00C22A6E">
        <w:rPr>
          <w:rFonts w:ascii="Times New Roman" w:eastAsia="Times New Roman" w:hAnsi="Times New Roman"/>
          <w:sz w:val="24"/>
          <w:szCs w:val="24"/>
          <w:lang w:val="uk-UA"/>
        </w:rPr>
        <w:lastRenderedPageBreak/>
        <w:t>особам без письмового узгодження з іншою Стороною.</w:t>
      </w:r>
    </w:p>
    <w:p w:rsidR="00E45FA2" w:rsidRPr="00E45FA2" w:rsidRDefault="00E45FA2" w:rsidP="00A76CBB">
      <w:pPr>
        <w:widowControl w:val="0"/>
        <w:suppressAutoHyphens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7. Гарантія якості та гарантійні зобов’язання</w:t>
      </w:r>
      <w:r w:rsidRPr="00E45FA2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. </w:t>
      </w:r>
    </w:p>
    <w:p w:rsidR="00E45FA2" w:rsidRPr="00E45FA2" w:rsidRDefault="00E45FA2" w:rsidP="00A76CBB">
      <w:pPr>
        <w:widowControl w:val="0"/>
        <w:suppressAutoHyphens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7</w:t>
      </w:r>
      <w:r w:rsidRPr="00E45FA2">
        <w:rPr>
          <w:rFonts w:ascii="Times New Roman" w:eastAsia="Times New Roman" w:hAnsi="Times New Roman"/>
          <w:sz w:val="24"/>
          <w:szCs w:val="24"/>
          <w:lang w:val="uk-UA"/>
        </w:rPr>
        <w:t xml:space="preserve">.1.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Гарантійний строк Товару </w:t>
      </w:r>
      <w:r w:rsidR="00A0388A" w:rsidRPr="00A0388A">
        <w:rPr>
          <w:rFonts w:ascii="Times New Roman" w:eastAsia="Times New Roman" w:hAnsi="Times New Roman"/>
          <w:sz w:val="24"/>
          <w:szCs w:val="24"/>
          <w:lang w:val="uk-UA" w:eastAsia="ru-RU"/>
        </w:rPr>
        <w:t>визначени</w:t>
      </w:r>
      <w:r w:rsidR="00A0388A">
        <w:rPr>
          <w:rFonts w:ascii="Times New Roman" w:eastAsia="Times New Roman" w:hAnsi="Times New Roman"/>
          <w:sz w:val="24"/>
          <w:szCs w:val="24"/>
          <w:lang w:val="uk-UA" w:eastAsia="ru-RU"/>
        </w:rPr>
        <w:t>й</w:t>
      </w:r>
      <w:r w:rsidR="00A0388A" w:rsidRPr="00A0388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технічними умовами виробника, але не менше </w:t>
      </w:r>
      <w:r w:rsidR="007A2FA3">
        <w:rPr>
          <w:rFonts w:ascii="Times New Roman" w:eastAsia="Times New Roman" w:hAnsi="Times New Roman"/>
          <w:sz w:val="24"/>
          <w:szCs w:val="24"/>
          <w:lang w:val="uk-UA" w:eastAsia="ru-RU"/>
        </w:rPr>
        <w:t>24 місяців</w:t>
      </w:r>
      <w:r w:rsidR="00A0388A" w:rsidRPr="00E45FA2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E45FA2">
        <w:rPr>
          <w:rFonts w:ascii="Times New Roman" w:eastAsia="Times New Roman" w:hAnsi="Times New Roman"/>
          <w:sz w:val="24"/>
          <w:szCs w:val="24"/>
          <w:lang w:val="uk-UA"/>
        </w:rPr>
        <w:t>з моменту його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A0388A">
        <w:rPr>
          <w:rFonts w:ascii="Times New Roman" w:eastAsia="Times New Roman" w:hAnsi="Times New Roman"/>
          <w:sz w:val="24"/>
          <w:szCs w:val="24"/>
          <w:lang w:val="uk-UA"/>
        </w:rPr>
        <w:t>надходження до Покупця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. </w:t>
      </w:r>
      <w:r w:rsidRPr="00E45FA2">
        <w:rPr>
          <w:rFonts w:ascii="Times New Roman" w:eastAsia="Times New Roman" w:hAnsi="Times New Roman"/>
          <w:sz w:val="24"/>
          <w:szCs w:val="24"/>
          <w:lang w:val="uk-UA"/>
        </w:rPr>
        <w:t>Постачальник гарантує якість Товару за призначенням протягом всього гарантійного строку реалізації з моменту його в</w:t>
      </w:r>
      <w:r w:rsidR="00A0388A" w:rsidRPr="00A0388A">
        <w:rPr>
          <w:rFonts w:ascii="Times New Roman" w:eastAsia="Times New Roman" w:hAnsi="Times New Roman"/>
          <w:sz w:val="24"/>
          <w:szCs w:val="24"/>
          <w:lang w:val="uk-UA"/>
        </w:rPr>
        <w:t xml:space="preserve"> надходження до </w:t>
      </w:r>
      <w:r w:rsidR="00A0388A">
        <w:rPr>
          <w:rFonts w:ascii="Times New Roman" w:eastAsia="Times New Roman" w:hAnsi="Times New Roman"/>
          <w:sz w:val="24"/>
          <w:szCs w:val="24"/>
          <w:lang w:val="uk-UA"/>
        </w:rPr>
        <w:t>Покупця</w:t>
      </w:r>
      <w:r w:rsidRPr="00E45FA2">
        <w:rPr>
          <w:rFonts w:ascii="Times New Roman" w:eastAsia="Times New Roman" w:hAnsi="Times New Roman"/>
          <w:sz w:val="24"/>
          <w:szCs w:val="24"/>
          <w:lang w:val="uk-UA"/>
        </w:rPr>
        <w:t xml:space="preserve"> (за умови дотримання Покупцем правил експлуатації </w:t>
      </w:r>
      <w:r w:rsidR="00C06D53">
        <w:rPr>
          <w:rFonts w:ascii="Times New Roman" w:eastAsia="Times New Roman" w:hAnsi="Times New Roman"/>
          <w:sz w:val="24"/>
          <w:szCs w:val="24"/>
          <w:lang w:val="uk-UA"/>
        </w:rPr>
        <w:t>Т</w:t>
      </w:r>
      <w:r w:rsidRPr="00E45FA2">
        <w:rPr>
          <w:rFonts w:ascii="Times New Roman" w:eastAsia="Times New Roman" w:hAnsi="Times New Roman"/>
          <w:sz w:val="24"/>
          <w:szCs w:val="24"/>
          <w:lang w:val="uk-UA"/>
        </w:rPr>
        <w:t>овару).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E45FA2" w:rsidRPr="00E45FA2" w:rsidRDefault="00E45FA2" w:rsidP="00A76CBB">
      <w:pPr>
        <w:widowControl w:val="0"/>
        <w:suppressAutoHyphens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7</w:t>
      </w:r>
      <w:r w:rsidRPr="00E45FA2">
        <w:rPr>
          <w:rFonts w:ascii="Times New Roman" w:eastAsia="Times New Roman" w:hAnsi="Times New Roman"/>
          <w:sz w:val="24"/>
          <w:szCs w:val="24"/>
          <w:lang w:val="uk-UA"/>
        </w:rPr>
        <w:t>.2. Постачальник гарантує, що Товар (та його окремі складові) є новим, не перебував в експлуатації, не перебуває в заставі або під арештом, вільний від претензій третіх осіб.</w:t>
      </w:r>
    </w:p>
    <w:p w:rsidR="00E45FA2" w:rsidRPr="00E45FA2" w:rsidRDefault="00E45FA2" w:rsidP="00A76CBB">
      <w:pPr>
        <w:widowControl w:val="0"/>
        <w:suppressAutoHyphens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7</w:t>
      </w:r>
      <w:r w:rsidRPr="00E45FA2">
        <w:rPr>
          <w:rFonts w:ascii="Times New Roman" w:eastAsia="Times New Roman" w:hAnsi="Times New Roman"/>
          <w:sz w:val="24"/>
          <w:szCs w:val="24"/>
          <w:lang w:val="uk-UA"/>
        </w:rPr>
        <w:t xml:space="preserve">.3. Постачальник відповідає за усі недоліки (дефекти), виявлені у поставленому Товарі протягом гарантійного строку, якщо не доведе, що недоліки виникли після його передачі </w:t>
      </w:r>
      <w:r w:rsidR="008C2F5F">
        <w:rPr>
          <w:rFonts w:ascii="Times New Roman" w:eastAsia="Times New Roman" w:hAnsi="Times New Roman"/>
          <w:sz w:val="24"/>
          <w:szCs w:val="24"/>
          <w:lang w:val="uk-UA"/>
        </w:rPr>
        <w:t>Покупцю</w:t>
      </w:r>
      <w:r w:rsidRPr="00E45FA2">
        <w:rPr>
          <w:rFonts w:ascii="Times New Roman" w:eastAsia="Times New Roman" w:hAnsi="Times New Roman"/>
          <w:sz w:val="24"/>
          <w:szCs w:val="24"/>
          <w:lang w:val="uk-UA"/>
        </w:rPr>
        <w:t xml:space="preserve"> внаслідок неправильної експлуатації (використання), дій третіх осіб або непереборної сили. До недоліків (дефектів) поставленого Товару відносяться в тому числі недоліки (дефекти) матеріалів, з яких виготовлений Товар. </w:t>
      </w:r>
    </w:p>
    <w:p w:rsidR="00E45FA2" w:rsidRPr="00E45FA2" w:rsidRDefault="00E45FA2" w:rsidP="00A76CBB">
      <w:pPr>
        <w:widowControl w:val="0"/>
        <w:suppressAutoHyphens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7</w:t>
      </w:r>
      <w:r w:rsidRPr="00E45FA2">
        <w:rPr>
          <w:rFonts w:ascii="Times New Roman" w:eastAsia="Times New Roman" w:hAnsi="Times New Roman"/>
          <w:sz w:val="24"/>
          <w:szCs w:val="24"/>
          <w:lang w:val="uk-UA"/>
        </w:rPr>
        <w:t xml:space="preserve">.4. У разі виявлення недоліків в </w:t>
      </w:r>
      <w:r>
        <w:rPr>
          <w:rFonts w:ascii="Times New Roman" w:eastAsia="Times New Roman" w:hAnsi="Times New Roman"/>
          <w:sz w:val="24"/>
          <w:szCs w:val="24"/>
          <w:lang w:val="uk-UA"/>
        </w:rPr>
        <w:t>Т</w:t>
      </w:r>
      <w:r w:rsidRPr="00E45FA2">
        <w:rPr>
          <w:rFonts w:ascii="Times New Roman" w:eastAsia="Times New Roman" w:hAnsi="Times New Roman"/>
          <w:sz w:val="24"/>
          <w:szCs w:val="24"/>
          <w:lang w:val="uk-UA"/>
        </w:rPr>
        <w:t xml:space="preserve">оварі протягом гарантійного чи інших термінів, установлених відповідно до чинного законодавства, </w:t>
      </w:r>
      <w:r w:rsidR="008C2F5F">
        <w:rPr>
          <w:rFonts w:ascii="Times New Roman" w:eastAsia="Times New Roman" w:hAnsi="Times New Roman"/>
          <w:sz w:val="24"/>
          <w:szCs w:val="24"/>
          <w:lang w:val="uk-UA"/>
        </w:rPr>
        <w:t>Покупець</w:t>
      </w:r>
      <w:r w:rsidRPr="00E45FA2">
        <w:rPr>
          <w:rFonts w:ascii="Times New Roman" w:eastAsia="Times New Roman" w:hAnsi="Times New Roman"/>
          <w:sz w:val="24"/>
          <w:szCs w:val="24"/>
          <w:lang w:val="uk-UA"/>
        </w:rPr>
        <w:t xml:space="preserve"> має право за власним бажанням вимагати від Постачальника:</w:t>
      </w:r>
    </w:p>
    <w:p w:rsidR="00E45FA2" w:rsidRPr="00E45FA2" w:rsidRDefault="00E45FA2" w:rsidP="00A76CBB">
      <w:pPr>
        <w:widowControl w:val="0"/>
        <w:suppressAutoHyphens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45FA2">
        <w:rPr>
          <w:rFonts w:ascii="Times New Roman" w:eastAsia="Times New Roman" w:hAnsi="Times New Roman"/>
          <w:sz w:val="24"/>
          <w:szCs w:val="24"/>
          <w:lang w:val="uk-UA"/>
        </w:rPr>
        <w:t>-</w:t>
      </w:r>
      <w:r w:rsidRPr="00E45FA2">
        <w:rPr>
          <w:rFonts w:ascii="Times New Roman" w:eastAsia="Times New Roman" w:hAnsi="Times New Roman"/>
          <w:sz w:val="24"/>
          <w:szCs w:val="24"/>
          <w:lang w:val="uk-UA"/>
        </w:rPr>
        <w:tab/>
        <w:t>безоплатного усунення недоліків або відшкодування витрат на їх усунення Покупцем чи третьою особою;</w:t>
      </w:r>
    </w:p>
    <w:p w:rsidR="00E45FA2" w:rsidRPr="00E45FA2" w:rsidRDefault="00E45FA2" w:rsidP="00A76CBB">
      <w:pPr>
        <w:widowControl w:val="0"/>
        <w:suppressAutoHyphens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45FA2">
        <w:rPr>
          <w:rFonts w:ascii="Times New Roman" w:eastAsia="Times New Roman" w:hAnsi="Times New Roman"/>
          <w:sz w:val="24"/>
          <w:szCs w:val="24"/>
          <w:lang w:val="uk-UA"/>
        </w:rPr>
        <w:t>-</w:t>
      </w:r>
      <w:r w:rsidRPr="00E45FA2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заміни на аналогічний </w:t>
      </w:r>
      <w:r>
        <w:rPr>
          <w:rFonts w:ascii="Times New Roman" w:eastAsia="Times New Roman" w:hAnsi="Times New Roman"/>
          <w:sz w:val="24"/>
          <w:szCs w:val="24"/>
          <w:lang w:val="uk-UA"/>
        </w:rPr>
        <w:t>Т</w:t>
      </w:r>
      <w:r w:rsidRPr="00E45FA2">
        <w:rPr>
          <w:rFonts w:ascii="Times New Roman" w:eastAsia="Times New Roman" w:hAnsi="Times New Roman"/>
          <w:sz w:val="24"/>
          <w:szCs w:val="24"/>
          <w:lang w:val="uk-UA"/>
        </w:rPr>
        <w:t>овар належної якості.</w:t>
      </w:r>
    </w:p>
    <w:p w:rsidR="00E45FA2" w:rsidRPr="00E45FA2" w:rsidRDefault="00E45FA2" w:rsidP="00A76CBB">
      <w:pPr>
        <w:widowControl w:val="0"/>
        <w:suppressAutoHyphens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7</w:t>
      </w:r>
      <w:r w:rsidRPr="00E45FA2">
        <w:rPr>
          <w:rFonts w:ascii="Times New Roman" w:eastAsia="Times New Roman" w:hAnsi="Times New Roman"/>
          <w:sz w:val="24"/>
          <w:szCs w:val="24"/>
          <w:lang w:val="uk-UA"/>
        </w:rPr>
        <w:t>.5. Постачальник несе усі витрати та ризики, пов’язані з усуненням недоліків Товару неналежної якості та наданням послуг з гарантійного обслуговування з моменту підписання відповідних документів.</w:t>
      </w:r>
    </w:p>
    <w:p w:rsidR="00C22A6E" w:rsidRPr="00C22A6E" w:rsidRDefault="00E45FA2" w:rsidP="00A76CBB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8</w:t>
      </w:r>
      <w:r w:rsidR="00C22A6E" w:rsidRPr="00C22A6E">
        <w:rPr>
          <w:rFonts w:ascii="Times New Roman" w:hAnsi="Times New Roman"/>
          <w:b/>
          <w:sz w:val="24"/>
          <w:szCs w:val="24"/>
          <w:lang w:val="uk-UA" w:eastAsia="ru-RU"/>
        </w:rPr>
        <w:t>. Форс-мажор</w:t>
      </w:r>
    </w:p>
    <w:p w:rsidR="00C22A6E" w:rsidRPr="00C22A6E" w:rsidRDefault="00E45FA2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8</w:t>
      </w:r>
      <w:r w:rsidR="00C22A6E" w:rsidRPr="00C22A6E">
        <w:rPr>
          <w:rFonts w:ascii="Times New Roman" w:hAnsi="Times New Roman"/>
          <w:sz w:val="24"/>
          <w:szCs w:val="24"/>
          <w:lang w:val="uk-UA" w:eastAsia="ru-RU"/>
        </w:rPr>
        <w:t>.1. Сторони не несуть відповідальності за повне чи часткове невиконання своїх зобов’язань за даним Договором, якщо таке невиконання є наслідком дії форс-мажорних обставин таких, як: пожежа, повінь, землетрус, сніжні замети, інші стихійні лиха, ембарго, війна чи воєнні дії тощо, які виникли після укладання цього Договору. Термін виконання зобов’язань за даним Договором припиняється до моменту закінчення дії форс-мажорних обставин.</w:t>
      </w:r>
    </w:p>
    <w:p w:rsidR="00C22A6E" w:rsidRPr="00C22A6E" w:rsidRDefault="00E45FA2" w:rsidP="00A76CBB">
      <w:pPr>
        <w:tabs>
          <w:tab w:val="left" w:pos="131"/>
        </w:tabs>
        <w:suppressAutoHyphens w:val="0"/>
        <w:spacing w:line="240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8</w:t>
      </w:r>
      <w:r w:rsidR="00C22A6E" w:rsidRPr="00C22A6E">
        <w:rPr>
          <w:rFonts w:ascii="Times New Roman" w:hAnsi="Times New Roman"/>
          <w:sz w:val="24"/>
          <w:szCs w:val="24"/>
          <w:lang w:val="uk-UA" w:eastAsia="ru-RU"/>
        </w:rPr>
        <w:t xml:space="preserve">.2. Сторона, для якої створилася неможливість своєчасного виконання зобов’язань, повинна у 5-ти денний термін письмово повідомити іншій Стороні про обставини, </w:t>
      </w:r>
      <w:r w:rsidR="00C22A6E" w:rsidRPr="00C22A6E">
        <w:rPr>
          <w:rFonts w:ascii="Times New Roman" w:hAnsi="Times New Roman"/>
          <w:lang w:val="uk-UA" w:eastAsia="ru-RU"/>
        </w:rPr>
        <w:t>що перешкоджають виконанню зобов'язань.</w:t>
      </w:r>
    </w:p>
    <w:p w:rsidR="00C22A6E" w:rsidRPr="00C22A6E" w:rsidRDefault="00E45FA2" w:rsidP="00A76CBB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9</w:t>
      </w:r>
      <w:r w:rsidR="00C22A6E" w:rsidRPr="00C22A6E">
        <w:rPr>
          <w:rFonts w:ascii="Times New Roman" w:hAnsi="Times New Roman"/>
          <w:b/>
          <w:sz w:val="24"/>
          <w:szCs w:val="24"/>
          <w:lang w:val="uk-UA" w:eastAsia="ru-RU"/>
        </w:rPr>
        <w:t>. Порядок вирішення спорів</w:t>
      </w:r>
    </w:p>
    <w:p w:rsidR="00C22A6E" w:rsidRPr="00C22A6E" w:rsidRDefault="00E45FA2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9</w:t>
      </w:r>
      <w:r w:rsidR="00C22A6E" w:rsidRPr="00C22A6E">
        <w:rPr>
          <w:rFonts w:ascii="Times New Roman" w:hAnsi="Times New Roman"/>
          <w:sz w:val="24"/>
          <w:szCs w:val="24"/>
          <w:lang w:val="uk-UA" w:eastAsia="ru-RU"/>
        </w:rPr>
        <w:t>.1. Усі спори, що виникають між Сторонами з приводу виконання умов даного Договору,  вирішуються шляхом двосторонніх переговорів.</w:t>
      </w:r>
    </w:p>
    <w:p w:rsidR="00C22A6E" w:rsidRPr="00C22A6E" w:rsidRDefault="00E45FA2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9</w:t>
      </w:r>
      <w:r w:rsidR="00C22A6E" w:rsidRPr="00C22A6E">
        <w:rPr>
          <w:rFonts w:ascii="Times New Roman" w:hAnsi="Times New Roman"/>
          <w:sz w:val="24"/>
          <w:szCs w:val="24"/>
          <w:lang w:val="uk-UA" w:eastAsia="ru-RU"/>
        </w:rPr>
        <w:t>.2. У разі неможливості досягнення згоди шляхом переговорів, спори вирішуються в судовому порядку відповідно до вимог чинного законодавства України.</w:t>
      </w:r>
    </w:p>
    <w:p w:rsidR="00C22A6E" w:rsidRPr="00C22A6E" w:rsidRDefault="00E45FA2" w:rsidP="00A76CBB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10</w:t>
      </w:r>
      <w:r w:rsidR="00C22A6E" w:rsidRPr="00C22A6E">
        <w:rPr>
          <w:rFonts w:ascii="Times New Roman" w:hAnsi="Times New Roman"/>
          <w:b/>
          <w:sz w:val="24"/>
          <w:szCs w:val="24"/>
          <w:lang w:val="uk-UA" w:eastAsia="ru-RU"/>
        </w:rPr>
        <w:t>. Термін дії Договору</w:t>
      </w:r>
    </w:p>
    <w:p w:rsidR="00C22A6E" w:rsidRPr="00C22A6E" w:rsidRDefault="00E45FA2" w:rsidP="00A76CBB">
      <w:pPr>
        <w:tabs>
          <w:tab w:val="left" w:pos="882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10</w:t>
      </w:r>
      <w:r w:rsidR="00C22A6E" w:rsidRPr="00C22A6E">
        <w:rPr>
          <w:rFonts w:ascii="Times New Roman" w:hAnsi="Times New Roman"/>
          <w:color w:val="000000"/>
          <w:sz w:val="24"/>
          <w:szCs w:val="24"/>
          <w:lang w:val="uk-UA" w:eastAsia="ru-RU"/>
        </w:rPr>
        <w:t>.1. Цей Договір набирає чинності з моменту його підписання Сторонами та діє до 31</w:t>
      </w:r>
      <w:r w:rsidR="00A0388A">
        <w:rPr>
          <w:rFonts w:ascii="Times New Roman" w:hAnsi="Times New Roman"/>
          <w:color w:val="000000"/>
          <w:sz w:val="24"/>
          <w:szCs w:val="24"/>
          <w:lang w:val="uk-UA" w:eastAsia="ru-RU"/>
        </w:rPr>
        <w:t>.12.202</w:t>
      </w:r>
      <w:r w:rsidR="006135CD">
        <w:rPr>
          <w:rFonts w:ascii="Times New Roman" w:hAnsi="Times New Roman"/>
          <w:color w:val="000000"/>
          <w:sz w:val="24"/>
          <w:szCs w:val="24"/>
          <w:lang w:val="uk-UA" w:eastAsia="ru-RU"/>
        </w:rPr>
        <w:t>4</w:t>
      </w:r>
      <w:r w:rsidR="00C22A6E" w:rsidRPr="00C22A6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року,</w:t>
      </w:r>
      <w:r w:rsidR="00C22A6E" w:rsidRPr="00C22A6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щодо розрахунків - до моменту повного виконання Сторонами своїх зобов'язань за цим Договором.</w:t>
      </w:r>
    </w:p>
    <w:p w:rsidR="00C22A6E" w:rsidRPr="00C22A6E" w:rsidRDefault="00E45FA2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10</w:t>
      </w:r>
      <w:r w:rsidR="00C22A6E" w:rsidRPr="00C22A6E">
        <w:rPr>
          <w:rFonts w:ascii="Times New Roman" w:hAnsi="Times New Roman"/>
          <w:sz w:val="24"/>
          <w:szCs w:val="24"/>
          <w:lang w:val="uk-UA" w:eastAsia="ru-RU"/>
        </w:rPr>
        <w:t>.2. Умови цього Договору можуть бути змінені за згодою Сторін шляхом підписання Додаткової угоди.</w:t>
      </w:r>
    </w:p>
    <w:p w:rsidR="00C22A6E" w:rsidRPr="00C22A6E" w:rsidRDefault="00C22A6E" w:rsidP="00A76CBB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b/>
          <w:sz w:val="24"/>
          <w:szCs w:val="24"/>
          <w:lang w:val="uk-UA" w:eastAsia="ru-RU"/>
        </w:rPr>
        <w:t>1</w:t>
      </w:r>
      <w:r w:rsidR="00E45FA2">
        <w:rPr>
          <w:rFonts w:ascii="Times New Roman" w:hAnsi="Times New Roman"/>
          <w:b/>
          <w:sz w:val="24"/>
          <w:szCs w:val="24"/>
          <w:lang w:val="uk-UA" w:eastAsia="ru-RU"/>
        </w:rPr>
        <w:t>1</w:t>
      </w:r>
      <w:r w:rsidRPr="00C22A6E">
        <w:rPr>
          <w:rFonts w:ascii="Times New Roman" w:hAnsi="Times New Roman"/>
          <w:b/>
          <w:sz w:val="24"/>
          <w:szCs w:val="24"/>
          <w:lang w:val="uk-UA" w:eastAsia="ru-RU"/>
        </w:rPr>
        <w:t>. Інші умови</w:t>
      </w:r>
    </w:p>
    <w:p w:rsidR="00C22A6E" w:rsidRPr="00C22A6E" w:rsidRDefault="00E45FA2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11</w:t>
      </w:r>
      <w:r w:rsidR="00C22A6E" w:rsidRPr="00C22A6E">
        <w:rPr>
          <w:rFonts w:ascii="Times New Roman" w:hAnsi="Times New Roman"/>
          <w:sz w:val="24"/>
          <w:szCs w:val="24"/>
          <w:lang w:val="uk-UA" w:eastAsia="ru-RU"/>
        </w:rPr>
        <w:t>.1. Договір складений українською мовою у двох автентичних примірниках, по одному для кожної із Сторін, що мають однакову юридичну силу.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>1</w:t>
      </w:r>
      <w:r w:rsidR="00E45FA2">
        <w:rPr>
          <w:rFonts w:ascii="Times New Roman" w:hAnsi="Times New Roman"/>
          <w:sz w:val="24"/>
          <w:szCs w:val="24"/>
          <w:lang w:val="uk-UA" w:eastAsia="ru-RU"/>
        </w:rPr>
        <w:t>1</w:t>
      </w:r>
      <w:r w:rsidRPr="00C22A6E">
        <w:rPr>
          <w:rFonts w:ascii="Times New Roman" w:hAnsi="Times New Roman"/>
          <w:sz w:val="24"/>
          <w:szCs w:val="24"/>
          <w:lang w:val="uk-UA" w:eastAsia="ru-RU"/>
        </w:rPr>
        <w:t>.2. Всі зміни та доповнення до цього Договору мають юридичну силу лише за умов викладення їх в письмовій формі та підписання Сторонами.</w:t>
      </w:r>
    </w:p>
    <w:p w:rsidR="00C22A6E" w:rsidRPr="00C22A6E" w:rsidRDefault="00C22A6E" w:rsidP="00A76C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>1</w:t>
      </w:r>
      <w:r w:rsidR="00E45FA2">
        <w:rPr>
          <w:rFonts w:ascii="Times New Roman" w:hAnsi="Times New Roman"/>
          <w:sz w:val="24"/>
          <w:szCs w:val="24"/>
          <w:lang w:val="uk-UA" w:eastAsia="ru-RU"/>
        </w:rPr>
        <w:t>1</w:t>
      </w:r>
      <w:r w:rsidRPr="00C22A6E">
        <w:rPr>
          <w:rFonts w:ascii="Times New Roman" w:hAnsi="Times New Roman"/>
          <w:sz w:val="24"/>
          <w:szCs w:val="24"/>
          <w:lang w:val="uk-UA" w:eastAsia="ru-RU"/>
        </w:rPr>
        <w:t>.3. Всі Додатки, оформлені належним чином, є невід’ємними частинами цього Договору.</w:t>
      </w:r>
    </w:p>
    <w:p w:rsidR="00C22A6E" w:rsidRPr="00C22A6E" w:rsidRDefault="00C22A6E" w:rsidP="00A76CBB">
      <w:pPr>
        <w:tabs>
          <w:tab w:val="left" w:pos="1365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22A6E">
        <w:rPr>
          <w:rFonts w:ascii="Times New Roman" w:hAnsi="Times New Roman"/>
          <w:sz w:val="24"/>
          <w:szCs w:val="24"/>
          <w:lang w:val="uk-UA" w:eastAsia="ru-RU"/>
        </w:rPr>
        <w:t>1</w:t>
      </w:r>
      <w:r w:rsidR="00E45FA2">
        <w:rPr>
          <w:rFonts w:ascii="Times New Roman" w:hAnsi="Times New Roman"/>
          <w:sz w:val="24"/>
          <w:szCs w:val="24"/>
          <w:lang w:val="uk-UA" w:eastAsia="ru-RU"/>
        </w:rPr>
        <w:t>1</w:t>
      </w:r>
      <w:r w:rsidRPr="00C22A6E">
        <w:rPr>
          <w:rFonts w:ascii="Times New Roman" w:hAnsi="Times New Roman"/>
          <w:sz w:val="24"/>
          <w:szCs w:val="24"/>
          <w:lang w:val="uk-UA" w:eastAsia="ru-RU"/>
        </w:rPr>
        <w:t>.4.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6135CD" w:rsidRPr="006135CD" w:rsidRDefault="006135CD" w:rsidP="006135CD">
      <w:pPr>
        <w:suppressAutoHyphens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1)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зменшення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обсягів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закупівлі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зокрема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з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урахуванням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фактичного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обсягу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видатків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замовника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;</w:t>
      </w:r>
    </w:p>
    <w:p w:rsidR="006135CD" w:rsidRPr="006135CD" w:rsidRDefault="006135CD" w:rsidP="006135CD">
      <w:pPr>
        <w:suppressAutoHyphens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0" w:name="n511"/>
      <w:bookmarkEnd w:id="0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2)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погодження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зміни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ціни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за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одиницю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товару в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договорі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закупівлю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у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разі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коливання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ціни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такого товару </w:t>
      </w:r>
      <w:proofErr w:type="gram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на ринку</w:t>
      </w:r>
      <w:proofErr w:type="gram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що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відбулося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з моменту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укладення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договору про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закупівлю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або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останнього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внесення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змін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до договору про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закупівлю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частині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зміни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ціни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за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одиницю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товару.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Зміна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ціни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за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одиницю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товару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здійснюється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пропорційно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коливанню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ціни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такого товару </w:t>
      </w:r>
      <w:proofErr w:type="gram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на ринку</w:t>
      </w:r>
      <w:proofErr w:type="gram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відсоток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збільшення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ціни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за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одиницю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товару не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може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перевищувати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відсоток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коливання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збільшення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)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ціни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такого товару на ринку) за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умови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документального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підтвердження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такого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коливання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та не повинна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призвести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до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збільшення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суми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визначеної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договорі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закупівлю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на момент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його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укладення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;</w:t>
      </w:r>
    </w:p>
    <w:p w:rsidR="006135CD" w:rsidRPr="006135CD" w:rsidRDefault="006135CD" w:rsidP="006135CD">
      <w:pPr>
        <w:suppressAutoHyphens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" w:name="n512"/>
      <w:bookmarkEnd w:id="1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3)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покращення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якості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предмета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закупівлі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за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умови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що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таке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покращення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не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призведе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до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збільшення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суми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визначеної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договорі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закупівлю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;</w:t>
      </w:r>
    </w:p>
    <w:p w:rsidR="006135CD" w:rsidRPr="006135CD" w:rsidRDefault="006135CD" w:rsidP="006135CD">
      <w:pPr>
        <w:suppressAutoHyphens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2" w:name="n513"/>
      <w:bookmarkEnd w:id="2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4)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продовження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строку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дії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договору про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закупівлю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та/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або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строку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виконання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зобов’язань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щодо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передачі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товару,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виконання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робіт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надання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послуг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у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разі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виникнення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документально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підтверджених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об’єктивних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обставин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що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спричинили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таке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продовження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, у тому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числі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обставин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непереборної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сили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затримки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фінансування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витрат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замовника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, за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умови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що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такі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зміни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не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призведуть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до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збільшення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суми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визначеної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договорі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закупівлю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;</w:t>
      </w:r>
    </w:p>
    <w:p w:rsidR="006135CD" w:rsidRPr="006135CD" w:rsidRDefault="006135CD" w:rsidP="006135CD">
      <w:pPr>
        <w:suppressAutoHyphens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3" w:name="n514"/>
      <w:bookmarkEnd w:id="3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5)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погодження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зміни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ціни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договорі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закупівлю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бік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зменшення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(без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зміни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кількості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обсягу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) та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якості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товарів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робіт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і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послуг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);</w:t>
      </w:r>
    </w:p>
    <w:p w:rsidR="006135CD" w:rsidRPr="006135CD" w:rsidRDefault="006135CD" w:rsidP="006135CD">
      <w:pPr>
        <w:suppressAutoHyphens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4" w:name="n515"/>
      <w:bookmarkEnd w:id="4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6)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зміни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ціни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договорі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закупівлю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у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зв’язку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з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зміною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ставок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податків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і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зборів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та/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або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зміною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умов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щодо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надання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пільг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з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оподаткування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-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пропорційно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до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зміни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таких ставок та/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або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пільг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з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оподаткування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, а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також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у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зв’язку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із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зміною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системи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оподаткування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пропорційно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до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зміни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податкового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навантаження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внаслідок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зміни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системи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оподаткування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;</w:t>
      </w:r>
    </w:p>
    <w:p w:rsidR="006135CD" w:rsidRPr="006135CD" w:rsidRDefault="006135CD" w:rsidP="006135CD">
      <w:pPr>
        <w:suppressAutoHyphens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5" w:name="n516"/>
      <w:bookmarkEnd w:id="5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7)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зміни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встановленого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згідно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із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законодавством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органами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державної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статистики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індексу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споживчих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цін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зміни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курсу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іноземної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валюти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зміни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біржових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котирувань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або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показників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Platts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, ARGUS,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регульованих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цін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тарифів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),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нормативів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середньозважених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цін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електроенергію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на ринку</w:t>
      </w:r>
      <w:proofErr w:type="gram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“на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добу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наперед”,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що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застосовуються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договорі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закупівлю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, у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разі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встановлення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договорі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закупівлю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порядку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зміни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ціни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;</w:t>
      </w:r>
    </w:p>
    <w:p w:rsidR="006135CD" w:rsidRPr="006135CD" w:rsidRDefault="006135CD" w:rsidP="006135CD">
      <w:pPr>
        <w:suppressAutoHyphens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6" w:name="n517"/>
      <w:bookmarkEnd w:id="6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8)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зміни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умов у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зв’язку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із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застосуванням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положень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 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fldChar w:fldCharType="begin"/>
      </w:r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instrText xml:space="preserve"> HYPERLINK "https://zakon.rada.gov.ua/laws/show/922-19" \l "n1778" \t "_blank" </w:instrText>
      </w:r>
      <w:r w:rsidRPr="006135CD">
        <w:rPr>
          <w:rFonts w:ascii="Times New Roman" w:eastAsia="Times New Roman" w:hAnsi="Times New Roman"/>
          <w:sz w:val="24"/>
          <w:szCs w:val="24"/>
          <w:lang w:eastAsia="uk-UA"/>
        </w:rPr>
      </w:r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fldChar w:fldCharType="separate"/>
      </w:r>
      <w:r w:rsidRPr="006135CD">
        <w:rPr>
          <w:rFonts w:ascii="Times New Roman" w:eastAsia="Times New Roman" w:hAnsi="Times New Roman"/>
          <w:color w:val="0563C1"/>
          <w:sz w:val="24"/>
          <w:szCs w:val="24"/>
          <w:u w:val="single"/>
          <w:lang w:eastAsia="uk-UA"/>
        </w:rPr>
        <w:t>частини</w:t>
      </w:r>
      <w:proofErr w:type="spellEnd"/>
      <w:r w:rsidRPr="006135CD">
        <w:rPr>
          <w:rFonts w:ascii="Times New Roman" w:eastAsia="Times New Roman" w:hAnsi="Times New Roman"/>
          <w:color w:val="0563C1"/>
          <w:sz w:val="24"/>
          <w:szCs w:val="24"/>
          <w:u w:val="single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color w:val="0563C1"/>
          <w:sz w:val="24"/>
          <w:szCs w:val="24"/>
          <w:u w:val="single"/>
          <w:lang w:eastAsia="uk-UA"/>
        </w:rPr>
        <w:t>шостої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fldChar w:fldCharType="end"/>
      </w:r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 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статті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41 Закону;</w:t>
      </w:r>
    </w:p>
    <w:p w:rsidR="006135CD" w:rsidRDefault="006135CD" w:rsidP="006135CD">
      <w:pPr>
        <w:suppressAutoHyphens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7" w:name="n753"/>
      <w:bookmarkEnd w:id="7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9)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зменшення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обсягів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закупівлі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та/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або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ціни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згідно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з договорами про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закупівлю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робіт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з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будівництва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об’єктів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нерухомого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майна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відповідно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до постанови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Кабінету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Міністрів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України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від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25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квітня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2023 р. </w:t>
      </w:r>
      <w:hyperlink r:id="rId8" w:tgtFrame="_blank" w:history="1">
        <w:r w:rsidRPr="006135CD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uk-UA"/>
          </w:rPr>
          <w:t>№ 382</w:t>
        </w:r>
      </w:hyperlink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 “Про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реалізацію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експериментального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проекту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щодо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відновлення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населених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пунктів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які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постраждали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внаслідок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збройної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агресії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Російської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Федерації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” (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Офіційний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вісник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України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, 2023 р., № 46, ст. 2466),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якщо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розроблення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проектної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документації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покладено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підрядника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після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проведення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експертизи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затвердження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проектної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документації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установленому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>законодавством</w:t>
      </w:r>
      <w:proofErr w:type="spellEnd"/>
      <w:r w:rsidRPr="006135CD">
        <w:rPr>
          <w:rFonts w:ascii="Times New Roman" w:eastAsia="Times New Roman" w:hAnsi="Times New Roman"/>
          <w:sz w:val="24"/>
          <w:szCs w:val="24"/>
          <w:lang w:eastAsia="uk-UA"/>
        </w:rPr>
        <w:t xml:space="preserve"> порядку.</w:t>
      </w:r>
    </w:p>
    <w:p w:rsidR="006135CD" w:rsidRPr="006135CD" w:rsidRDefault="006135CD" w:rsidP="006135CD">
      <w:pPr>
        <w:suppressAutoHyphens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11.5.</w:t>
      </w:r>
      <w:r w:rsidRPr="006135C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20 % суми, визначеної у договорі, укладеному в попередньому році, якщо видатки на цю мету затверджено в установленому порядку.</w:t>
      </w:r>
    </w:p>
    <w:p w:rsidR="0064661E" w:rsidRPr="00331F9D" w:rsidRDefault="00A76CBB" w:rsidP="00A76CBB">
      <w:pPr>
        <w:pStyle w:val="afc"/>
        <w:spacing w:line="240" w:lineRule="auto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12. Місцезнаходження та банківські реквізити Сторін</w:t>
      </w:r>
    </w:p>
    <w:tbl>
      <w:tblPr>
        <w:tblW w:w="949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62"/>
        <w:gridCol w:w="425"/>
        <w:gridCol w:w="3969"/>
        <w:gridCol w:w="142"/>
      </w:tblGrid>
      <w:tr w:rsidR="008C2F5F" w:rsidRPr="000733F5" w:rsidTr="00740103">
        <w:trPr>
          <w:gridAfter w:val="1"/>
          <w:wAfter w:w="142" w:type="dxa"/>
          <w:trHeight w:val="334"/>
        </w:trPr>
        <w:tc>
          <w:tcPr>
            <w:tcW w:w="5387" w:type="dxa"/>
            <w:gridSpan w:val="2"/>
          </w:tcPr>
          <w:p w:rsidR="008C2F5F" w:rsidRPr="000733F5" w:rsidRDefault="008C2F5F" w:rsidP="0061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63"/>
              <w:jc w:val="both"/>
              <w:rPr>
                <w:rFonts w:ascii="Times New Roman CYR" w:hAnsi="Times New Roman CYR" w:cs="Times New Roman CYR"/>
                <w:b/>
                <w:bCs/>
                <w:lang w:val="uk-UA" w:eastAsia="uk-UA"/>
              </w:rPr>
            </w:pPr>
            <w:r w:rsidRPr="000733F5">
              <w:rPr>
                <w:rFonts w:ascii="Times New Roman CYR" w:hAnsi="Times New Roman CYR" w:cs="Times New Roman CYR"/>
                <w:b/>
                <w:bCs/>
                <w:lang w:val="uk-UA" w:eastAsia="uk-UA"/>
              </w:rPr>
              <w:t>Покупець:</w:t>
            </w:r>
          </w:p>
        </w:tc>
        <w:tc>
          <w:tcPr>
            <w:tcW w:w="3969" w:type="dxa"/>
          </w:tcPr>
          <w:p w:rsidR="008C2F5F" w:rsidRPr="000733F5" w:rsidRDefault="008C2F5F" w:rsidP="0061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63"/>
              <w:jc w:val="both"/>
              <w:rPr>
                <w:rFonts w:ascii="Times New Roman CYR" w:hAnsi="Times New Roman CYR" w:cs="Times New Roman CYR"/>
                <w:b/>
                <w:bCs/>
                <w:lang w:val="uk-UA" w:eastAsia="uk-UA"/>
              </w:rPr>
            </w:pPr>
            <w:r w:rsidRPr="000733F5">
              <w:rPr>
                <w:rFonts w:ascii="Times New Roman CYR" w:hAnsi="Times New Roman CYR" w:cs="Times New Roman CYR"/>
                <w:b/>
                <w:bCs/>
                <w:lang w:val="uk-UA" w:eastAsia="uk-UA"/>
              </w:rPr>
              <w:t>Постачальник:</w:t>
            </w:r>
          </w:p>
        </w:tc>
      </w:tr>
      <w:tr w:rsidR="008C2F5F" w:rsidRPr="000733F5" w:rsidTr="00740103">
        <w:trPr>
          <w:gridAfter w:val="1"/>
          <w:wAfter w:w="142" w:type="dxa"/>
          <w:trHeight w:val="313"/>
        </w:trPr>
        <w:tc>
          <w:tcPr>
            <w:tcW w:w="5387" w:type="dxa"/>
            <w:gridSpan w:val="2"/>
          </w:tcPr>
          <w:p w:rsidR="008C2F5F" w:rsidRPr="000733F5" w:rsidRDefault="008C2F5F" w:rsidP="0061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3"/>
              <w:jc w:val="both"/>
              <w:rPr>
                <w:rFonts w:ascii="Times New Roman CYR" w:hAnsi="Times New Roman CYR" w:cs="Times New Roman CYR"/>
                <w:lang w:val="uk-UA" w:eastAsia="uk-UA"/>
              </w:rPr>
            </w:pPr>
            <w:r w:rsidRPr="000733F5">
              <w:rPr>
                <w:rFonts w:ascii="Times New Roman CYR" w:hAnsi="Times New Roman CYR" w:cs="Times New Roman CYR"/>
                <w:lang w:val="uk-UA" w:eastAsia="uk-UA"/>
              </w:rPr>
              <w:t>Управління освіти і науки Сумської міської ради</w:t>
            </w:r>
          </w:p>
        </w:tc>
        <w:tc>
          <w:tcPr>
            <w:tcW w:w="3969" w:type="dxa"/>
          </w:tcPr>
          <w:p w:rsidR="008C2F5F" w:rsidRPr="000733F5" w:rsidRDefault="008C2F5F" w:rsidP="0061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3"/>
              <w:rPr>
                <w:rFonts w:ascii="Times New Roman CYR" w:hAnsi="Times New Roman CYR" w:cs="Times New Roman CYR"/>
                <w:lang w:val="uk-UA" w:eastAsia="uk-UA"/>
              </w:rPr>
            </w:pPr>
          </w:p>
        </w:tc>
      </w:tr>
      <w:tr w:rsidR="008C2F5F" w:rsidRPr="000733F5" w:rsidTr="00740103">
        <w:trPr>
          <w:gridAfter w:val="1"/>
          <w:wAfter w:w="142" w:type="dxa"/>
          <w:trHeight w:val="334"/>
        </w:trPr>
        <w:tc>
          <w:tcPr>
            <w:tcW w:w="5387" w:type="dxa"/>
            <w:gridSpan w:val="2"/>
          </w:tcPr>
          <w:p w:rsidR="008C2F5F" w:rsidRPr="000733F5" w:rsidRDefault="008C2F5F" w:rsidP="0061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3"/>
              <w:jc w:val="both"/>
              <w:rPr>
                <w:rFonts w:ascii="Times New Roman CYR" w:hAnsi="Times New Roman CYR" w:cs="Times New Roman CYR"/>
                <w:lang w:val="uk-UA" w:eastAsia="uk-UA"/>
              </w:rPr>
            </w:pPr>
            <w:r w:rsidRPr="000733F5">
              <w:rPr>
                <w:rFonts w:ascii="Times New Roman CYR" w:hAnsi="Times New Roman CYR" w:cs="Times New Roman CYR"/>
                <w:lang w:val="uk-UA" w:eastAsia="uk-UA"/>
              </w:rPr>
              <w:t>40035, м. Суми, вул. Харківська, 35</w:t>
            </w:r>
          </w:p>
        </w:tc>
        <w:tc>
          <w:tcPr>
            <w:tcW w:w="3969" w:type="dxa"/>
          </w:tcPr>
          <w:p w:rsidR="008C2F5F" w:rsidRPr="000733F5" w:rsidRDefault="008C2F5F" w:rsidP="0061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3"/>
              <w:jc w:val="both"/>
              <w:rPr>
                <w:rFonts w:ascii="Times New Roman CYR" w:hAnsi="Times New Roman CYR" w:cs="Times New Roman CYR"/>
                <w:lang w:val="uk-UA" w:eastAsia="uk-UA"/>
              </w:rPr>
            </w:pPr>
          </w:p>
        </w:tc>
      </w:tr>
      <w:tr w:rsidR="008C2F5F" w:rsidRPr="000733F5" w:rsidTr="00740103">
        <w:trPr>
          <w:gridAfter w:val="1"/>
          <w:wAfter w:w="142" w:type="dxa"/>
          <w:trHeight w:val="362"/>
        </w:trPr>
        <w:tc>
          <w:tcPr>
            <w:tcW w:w="5387" w:type="dxa"/>
            <w:gridSpan w:val="2"/>
          </w:tcPr>
          <w:p w:rsidR="008C2F5F" w:rsidRPr="000733F5" w:rsidRDefault="008C2F5F" w:rsidP="0061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3"/>
              <w:rPr>
                <w:rFonts w:ascii="Times New Roman CYR" w:hAnsi="Times New Roman CYR" w:cs="Times New Roman CYR"/>
                <w:lang w:eastAsia="uk-UA"/>
              </w:rPr>
            </w:pPr>
            <w:r w:rsidRPr="000733F5">
              <w:rPr>
                <w:rFonts w:ascii="Times New Roman CYR" w:hAnsi="Times New Roman CYR" w:cs="Times New Roman CYR"/>
                <w:lang w:val="uk-UA" w:eastAsia="uk-UA"/>
              </w:rPr>
              <w:t>р/р</w:t>
            </w:r>
            <w:r w:rsidRPr="000733F5">
              <w:rPr>
                <w:rFonts w:ascii="Times New Roman CYR" w:hAnsi="Times New Roman CYR" w:cs="Times New Roman CYR"/>
                <w:lang w:eastAsia="uk-UA"/>
              </w:rPr>
              <w:t>______________________________________________</w:t>
            </w:r>
            <w:r w:rsidRPr="000733F5">
              <w:rPr>
                <w:rFonts w:ascii="Times New Roman CYR" w:hAnsi="Times New Roman CYR" w:cs="Times New Roman CYR"/>
                <w:lang w:val="uk-UA" w:eastAsia="uk-UA"/>
              </w:rPr>
              <w:t xml:space="preserve"> </w:t>
            </w:r>
          </w:p>
        </w:tc>
        <w:tc>
          <w:tcPr>
            <w:tcW w:w="3969" w:type="dxa"/>
          </w:tcPr>
          <w:p w:rsidR="008C2F5F" w:rsidRPr="000733F5" w:rsidRDefault="008C2F5F" w:rsidP="0061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3"/>
              <w:jc w:val="both"/>
              <w:rPr>
                <w:rFonts w:ascii="Times New Roman CYR" w:hAnsi="Times New Roman CYR" w:cs="Times New Roman CYR"/>
                <w:lang w:val="uk-UA" w:eastAsia="uk-UA"/>
              </w:rPr>
            </w:pPr>
          </w:p>
        </w:tc>
      </w:tr>
      <w:tr w:rsidR="008C2F5F" w:rsidRPr="000733F5" w:rsidTr="00740103">
        <w:trPr>
          <w:gridAfter w:val="1"/>
          <w:wAfter w:w="142" w:type="dxa"/>
          <w:trHeight w:val="313"/>
        </w:trPr>
        <w:tc>
          <w:tcPr>
            <w:tcW w:w="5387" w:type="dxa"/>
            <w:gridSpan w:val="2"/>
          </w:tcPr>
          <w:p w:rsidR="008C2F5F" w:rsidRPr="000733F5" w:rsidRDefault="008C2F5F" w:rsidP="0061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3"/>
              <w:rPr>
                <w:rFonts w:ascii="Times New Roman CYR" w:hAnsi="Times New Roman CYR" w:cs="Times New Roman CYR"/>
                <w:lang w:val="uk-UA" w:eastAsia="uk-UA"/>
              </w:rPr>
            </w:pPr>
            <w:r w:rsidRPr="00960017">
              <w:rPr>
                <w:rFonts w:ascii="Times New Roman CYR" w:hAnsi="Times New Roman CYR" w:cs="Times New Roman CYR"/>
                <w:lang w:val="uk-UA" w:eastAsia="uk-UA"/>
              </w:rPr>
              <w:t xml:space="preserve">ДКСУ, </w:t>
            </w:r>
            <w:proofErr w:type="spellStart"/>
            <w:r w:rsidRPr="00960017">
              <w:rPr>
                <w:rFonts w:ascii="Times New Roman CYR" w:hAnsi="Times New Roman CYR" w:cs="Times New Roman CYR"/>
                <w:lang w:val="uk-UA" w:eastAsia="uk-UA"/>
              </w:rPr>
              <w:t>м.Київ</w:t>
            </w:r>
            <w:proofErr w:type="spellEnd"/>
          </w:p>
        </w:tc>
        <w:tc>
          <w:tcPr>
            <w:tcW w:w="3969" w:type="dxa"/>
          </w:tcPr>
          <w:p w:rsidR="008C2F5F" w:rsidRPr="000733F5" w:rsidRDefault="008C2F5F" w:rsidP="0061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3"/>
              <w:jc w:val="both"/>
              <w:rPr>
                <w:rFonts w:ascii="Times New Roman CYR" w:hAnsi="Times New Roman CYR" w:cs="Times New Roman CYR"/>
                <w:lang w:val="uk-UA" w:eastAsia="uk-UA"/>
              </w:rPr>
            </w:pPr>
          </w:p>
        </w:tc>
      </w:tr>
      <w:tr w:rsidR="008C2F5F" w:rsidRPr="000733F5" w:rsidTr="00740103">
        <w:trPr>
          <w:gridAfter w:val="1"/>
          <w:wAfter w:w="142" w:type="dxa"/>
          <w:trHeight w:val="313"/>
        </w:trPr>
        <w:tc>
          <w:tcPr>
            <w:tcW w:w="5387" w:type="dxa"/>
            <w:gridSpan w:val="2"/>
          </w:tcPr>
          <w:p w:rsidR="008C2F5F" w:rsidRPr="000733F5" w:rsidRDefault="008C2F5F" w:rsidP="0061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3"/>
              <w:rPr>
                <w:rFonts w:ascii="Times New Roman CYR" w:hAnsi="Times New Roman CYR" w:cs="Times New Roman CYR"/>
                <w:lang w:val="uk-UA" w:eastAsia="uk-UA"/>
              </w:rPr>
            </w:pPr>
            <w:r w:rsidRPr="000733F5">
              <w:rPr>
                <w:rFonts w:ascii="Times New Roman CYR" w:hAnsi="Times New Roman CYR" w:cs="Times New Roman CYR"/>
                <w:lang w:val="uk-UA" w:eastAsia="uk-UA"/>
              </w:rPr>
              <w:t xml:space="preserve">МФО </w:t>
            </w:r>
            <w:r w:rsidRPr="00960017">
              <w:rPr>
                <w:lang w:val="uk-UA"/>
              </w:rPr>
              <w:t>820172</w:t>
            </w:r>
          </w:p>
        </w:tc>
        <w:tc>
          <w:tcPr>
            <w:tcW w:w="3969" w:type="dxa"/>
          </w:tcPr>
          <w:p w:rsidR="008C2F5F" w:rsidRPr="000733F5" w:rsidRDefault="008C2F5F" w:rsidP="0061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3"/>
              <w:jc w:val="both"/>
              <w:rPr>
                <w:rFonts w:ascii="Times New Roman CYR" w:hAnsi="Times New Roman CYR" w:cs="Times New Roman CYR"/>
                <w:lang w:val="uk-UA" w:eastAsia="uk-UA"/>
              </w:rPr>
            </w:pPr>
          </w:p>
        </w:tc>
      </w:tr>
      <w:tr w:rsidR="008C2F5F" w:rsidRPr="000733F5" w:rsidTr="00740103">
        <w:trPr>
          <w:gridAfter w:val="1"/>
          <w:wAfter w:w="142" w:type="dxa"/>
          <w:trHeight w:val="313"/>
        </w:trPr>
        <w:tc>
          <w:tcPr>
            <w:tcW w:w="5387" w:type="dxa"/>
            <w:gridSpan w:val="2"/>
          </w:tcPr>
          <w:p w:rsidR="008C2F5F" w:rsidRPr="000733F5" w:rsidRDefault="008C2F5F" w:rsidP="0061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3"/>
              <w:rPr>
                <w:rFonts w:ascii="Times New Roman CYR" w:hAnsi="Times New Roman CYR" w:cs="Times New Roman CYR"/>
                <w:lang w:val="uk-UA" w:eastAsia="uk-UA"/>
              </w:rPr>
            </w:pPr>
            <w:r w:rsidRPr="000733F5">
              <w:rPr>
                <w:rFonts w:ascii="Times New Roman CYR" w:hAnsi="Times New Roman CYR" w:cs="Times New Roman CYR"/>
                <w:lang w:val="uk-UA" w:eastAsia="uk-UA"/>
              </w:rPr>
              <w:t>Код ЄДРПОУ 02147894</w:t>
            </w:r>
          </w:p>
        </w:tc>
        <w:tc>
          <w:tcPr>
            <w:tcW w:w="3969" w:type="dxa"/>
          </w:tcPr>
          <w:p w:rsidR="008C2F5F" w:rsidRPr="000733F5" w:rsidRDefault="008C2F5F" w:rsidP="0061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3"/>
              <w:jc w:val="both"/>
              <w:rPr>
                <w:rFonts w:ascii="Times New Roman CYR" w:hAnsi="Times New Roman CYR" w:cs="Times New Roman CYR"/>
                <w:lang w:val="uk-UA" w:eastAsia="uk-UA"/>
              </w:rPr>
            </w:pPr>
          </w:p>
        </w:tc>
      </w:tr>
      <w:tr w:rsidR="008C2F5F" w:rsidRPr="000733F5" w:rsidTr="00740103">
        <w:trPr>
          <w:gridAfter w:val="1"/>
          <w:wAfter w:w="142" w:type="dxa"/>
          <w:trHeight w:val="313"/>
        </w:trPr>
        <w:tc>
          <w:tcPr>
            <w:tcW w:w="5387" w:type="dxa"/>
            <w:gridSpan w:val="2"/>
          </w:tcPr>
          <w:p w:rsidR="008C2F5F" w:rsidRPr="000733F5" w:rsidRDefault="008C2F5F" w:rsidP="0061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3"/>
              <w:rPr>
                <w:rFonts w:ascii="Times New Roman CYR" w:hAnsi="Times New Roman CYR" w:cs="Times New Roman CYR"/>
                <w:lang w:eastAsia="uk-UA"/>
              </w:rPr>
            </w:pPr>
            <w:r w:rsidRPr="000733F5">
              <w:rPr>
                <w:rFonts w:ascii="Times New Roman CYR" w:hAnsi="Times New Roman CYR" w:cs="Times New Roman CYR"/>
                <w:lang w:eastAsia="uk-UA"/>
              </w:rPr>
              <w:t xml:space="preserve">Адреса </w:t>
            </w:r>
            <w:proofErr w:type="spellStart"/>
            <w:r w:rsidRPr="000733F5">
              <w:rPr>
                <w:rFonts w:ascii="Times New Roman CYR" w:hAnsi="Times New Roman CYR" w:cs="Times New Roman CYR"/>
                <w:lang w:eastAsia="uk-UA"/>
              </w:rPr>
              <w:t>електронної</w:t>
            </w:r>
            <w:proofErr w:type="spellEnd"/>
            <w:r w:rsidRPr="000733F5">
              <w:rPr>
                <w:rFonts w:ascii="Times New Roman CYR" w:hAnsi="Times New Roman CYR" w:cs="Times New Roman CYR"/>
                <w:lang w:eastAsia="uk-UA"/>
              </w:rPr>
              <w:t xml:space="preserve"> </w:t>
            </w:r>
            <w:proofErr w:type="spellStart"/>
            <w:r w:rsidRPr="000733F5">
              <w:rPr>
                <w:rFonts w:ascii="Times New Roman CYR" w:hAnsi="Times New Roman CYR" w:cs="Times New Roman CYR"/>
                <w:lang w:eastAsia="uk-UA"/>
              </w:rPr>
              <w:t>пошти</w:t>
            </w:r>
            <w:proofErr w:type="spellEnd"/>
            <w:r w:rsidRPr="000733F5">
              <w:rPr>
                <w:rFonts w:ascii="Times New Roman CYR" w:hAnsi="Times New Roman CYR" w:cs="Times New Roman CYR"/>
                <w:lang w:val="uk-UA" w:eastAsia="uk-UA"/>
              </w:rPr>
              <w:t xml:space="preserve">: </w:t>
            </w:r>
            <w:proofErr w:type="spellStart"/>
            <w:r w:rsidRPr="000733F5">
              <w:rPr>
                <w:rFonts w:ascii="Times New Roman CYR" w:hAnsi="Times New Roman CYR" w:cs="Times New Roman CYR"/>
                <w:lang w:val="en-US" w:eastAsia="uk-UA"/>
              </w:rPr>
              <w:t>osvita</w:t>
            </w:r>
            <w:proofErr w:type="spellEnd"/>
            <w:r w:rsidRPr="000733F5">
              <w:rPr>
                <w:rFonts w:ascii="Times New Roman CYR" w:hAnsi="Times New Roman CYR" w:cs="Times New Roman CYR"/>
                <w:lang w:eastAsia="uk-UA"/>
              </w:rPr>
              <w:t>@</w:t>
            </w:r>
            <w:proofErr w:type="spellStart"/>
            <w:r w:rsidRPr="000733F5">
              <w:rPr>
                <w:rFonts w:ascii="Times New Roman CYR" w:hAnsi="Times New Roman CYR" w:cs="Times New Roman CYR"/>
                <w:lang w:val="en-US" w:eastAsia="uk-UA"/>
              </w:rPr>
              <w:t>smr</w:t>
            </w:r>
            <w:proofErr w:type="spellEnd"/>
            <w:r w:rsidRPr="000733F5">
              <w:rPr>
                <w:rFonts w:ascii="Times New Roman CYR" w:hAnsi="Times New Roman CYR" w:cs="Times New Roman CYR"/>
                <w:lang w:eastAsia="uk-UA"/>
              </w:rPr>
              <w:t>.</w:t>
            </w:r>
            <w:proofErr w:type="spellStart"/>
            <w:r w:rsidRPr="000733F5">
              <w:rPr>
                <w:rFonts w:ascii="Times New Roman CYR" w:hAnsi="Times New Roman CYR" w:cs="Times New Roman CYR"/>
                <w:lang w:val="en-US" w:eastAsia="uk-UA"/>
              </w:rPr>
              <w:t>gov</w:t>
            </w:r>
            <w:proofErr w:type="spellEnd"/>
            <w:r w:rsidRPr="000733F5">
              <w:rPr>
                <w:rFonts w:ascii="Times New Roman CYR" w:hAnsi="Times New Roman CYR" w:cs="Times New Roman CYR"/>
                <w:lang w:eastAsia="uk-UA"/>
              </w:rPr>
              <w:t>.</w:t>
            </w:r>
            <w:proofErr w:type="spellStart"/>
            <w:r w:rsidRPr="000733F5">
              <w:rPr>
                <w:rFonts w:ascii="Times New Roman CYR" w:hAnsi="Times New Roman CYR" w:cs="Times New Roman CYR"/>
                <w:lang w:val="en-US" w:eastAsia="uk-UA"/>
              </w:rPr>
              <w:t>ua</w:t>
            </w:r>
            <w:proofErr w:type="spellEnd"/>
          </w:p>
        </w:tc>
        <w:tc>
          <w:tcPr>
            <w:tcW w:w="3969" w:type="dxa"/>
          </w:tcPr>
          <w:p w:rsidR="008C2F5F" w:rsidRPr="000733F5" w:rsidRDefault="008C2F5F" w:rsidP="0061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3"/>
              <w:jc w:val="both"/>
              <w:rPr>
                <w:rFonts w:ascii="Times New Roman CYR" w:hAnsi="Times New Roman CYR" w:cs="Times New Roman CYR"/>
                <w:lang w:val="uk-UA" w:eastAsia="uk-UA"/>
              </w:rPr>
            </w:pPr>
          </w:p>
        </w:tc>
      </w:tr>
      <w:tr w:rsidR="008C2F5F" w:rsidRPr="000733F5" w:rsidTr="00740103">
        <w:trPr>
          <w:gridAfter w:val="1"/>
          <w:wAfter w:w="142" w:type="dxa"/>
          <w:trHeight w:val="313"/>
        </w:trPr>
        <w:tc>
          <w:tcPr>
            <w:tcW w:w="5387" w:type="dxa"/>
            <w:gridSpan w:val="2"/>
          </w:tcPr>
          <w:p w:rsidR="008C2F5F" w:rsidRPr="000733F5" w:rsidRDefault="008C2F5F" w:rsidP="0061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3"/>
              <w:rPr>
                <w:rFonts w:ascii="Times New Roman CYR" w:hAnsi="Times New Roman CYR" w:cs="Times New Roman CYR"/>
                <w:lang w:val="uk-UA" w:eastAsia="uk-UA"/>
              </w:rPr>
            </w:pPr>
            <w:proofErr w:type="spellStart"/>
            <w:r w:rsidRPr="000733F5">
              <w:rPr>
                <w:rFonts w:ascii="Times New Roman CYR" w:hAnsi="Times New Roman CYR" w:cs="Times New Roman CYR"/>
                <w:lang w:val="uk-UA" w:eastAsia="uk-UA"/>
              </w:rPr>
              <w:t>Тел</w:t>
            </w:r>
            <w:proofErr w:type="spellEnd"/>
            <w:r w:rsidRPr="000733F5">
              <w:rPr>
                <w:rFonts w:ascii="Times New Roman CYR" w:hAnsi="Times New Roman CYR" w:cs="Times New Roman CYR"/>
                <w:lang w:val="uk-UA" w:eastAsia="uk-UA"/>
              </w:rPr>
              <w:t xml:space="preserve">./факс (0542) </w:t>
            </w:r>
            <w:r>
              <w:rPr>
                <w:rFonts w:ascii="Times New Roman CYR" w:hAnsi="Times New Roman CYR" w:cs="Times New Roman CYR"/>
                <w:lang w:val="uk-UA" w:eastAsia="uk-UA"/>
              </w:rPr>
              <w:t>789777</w:t>
            </w:r>
          </w:p>
        </w:tc>
        <w:tc>
          <w:tcPr>
            <w:tcW w:w="3969" w:type="dxa"/>
          </w:tcPr>
          <w:p w:rsidR="008C2F5F" w:rsidRPr="000733F5" w:rsidRDefault="008C2F5F" w:rsidP="0061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3"/>
              <w:jc w:val="both"/>
              <w:rPr>
                <w:rFonts w:ascii="Times New Roman CYR" w:hAnsi="Times New Roman CYR" w:cs="Times New Roman CYR"/>
                <w:lang w:val="uk-UA" w:eastAsia="uk-UA"/>
              </w:rPr>
            </w:pPr>
          </w:p>
        </w:tc>
      </w:tr>
      <w:tr w:rsidR="006135CD" w:rsidRPr="000733F5" w:rsidTr="00740103">
        <w:trPr>
          <w:gridAfter w:val="1"/>
          <w:wAfter w:w="142" w:type="dxa"/>
          <w:trHeight w:val="313"/>
        </w:trPr>
        <w:tc>
          <w:tcPr>
            <w:tcW w:w="5387" w:type="dxa"/>
            <w:gridSpan w:val="2"/>
          </w:tcPr>
          <w:p w:rsidR="006135CD" w:rsidRDefault="006135CD" w:rsidP="0061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3"/>
              <w:rPr>
                <w:rFonts w:ascii="Times New Roman CYR" w:hAnsi="Times New Roman CYR" w:cs="Times New Roman CYR"/>
                <w:lang w:val="uk-UA" w:eastAsia="uk-UA"/>
              </w:rPr>
            </w:pPr>
          </w:p>
          <w:p w:rsidR="006135CD" w:rsidRPr="000733F5" w:rsidRDefault="006135CD" w:rsidP="0061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3"/>
              <w:rPr>
                <w:rFonts w:ascii="Times New Roman CYR" w:hAnsi="Times New Roman CYR" w:cs="Times New Roman CYR"/>
                <w:lang w:val="uk-UA" w:eastAsia="uk-UA"/>
              </w:rPr>
            </w:pPr>
            <w:r w:rsidRPr="006135CD">
              <w:rPr>
                <w:rFonts w:ascii="Times New Roman CYR" w:hAnsi="Times New Roman CYR" w:cs="Times New Roman CYR"/>
                <w:b/>
                <w:lang w:val="uk-UA" w:eastAsia="uk-UA"/>
              </w:rPr>
              <w:t xml:space="preserve">______________________ /_____________/                                        </w:t>
            </w:r>
          </w:p>
        </w:tc>
        <w:tc>
          <w:tcPr>
            <w:tcW w:w="3969" w:type="dxa"/>
          </w:tcPr>
          <w:p w:rsidR="006135CD" w:rsidRDefault="006135CD" w:rsidP="0061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3"/>
              <w:jc w:val="both"/>
              <w:rPr>
                <w:rFonts w:ascii="Times New Roman CYR" w:hAnsi="Times New Roman CYR" w:cs="Times New Roman CYR"/>
                <w:b/>
                <w:lang w:val="uk-UA" w:eastAsia="uk-UA"/>
              </w:rPr>
            </w:pPr>
          </w:p>
          <w:p w:rsidR="006135CD" w:rsidRPr="000733F5" w:rsidRDefault="006135CD" w:rsidP="0061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3"/>
              <w:jc w:val="both"/>
              <w:rPr>
                <w:rFonts w:ascii="Times New Roman CYR" w:hAnsi="Times New Roman CYR" w:cs="Times New Roman CYR"/>
                <w:lang w:val="uk-UA" w:eastAsia="uk-UA"/>
              </w:rPr>
            </w:pPr>
            <w:r w:rsidRPr="006135CD">
              <w:rPr>
                <w:rFonts w:ascii="Times New Roman CYR" w:hAnsi="Times New Roman CYR" w:cs="Times New Roman CYR"/>
                <w:b/>
                <w:lang w:val="uk-UA" w:eastAsia="uk-UA"/>
              </w:rPr>
              <w:t xml:space="preserve">______________________ /_____________/                                        </w:t>
            </w:r>
          </w:p>
        </w:tc>
      </w:tr>
      <w:tr w:rsidR="00C22A6E" w:rsidRPr="00331F9D" w:rsidTr="00AD6CDD">
        <w:trPr>
          <w:trHeight w:val="313"/>
        </w:trPr>
        <w:tc>
          <w:tcPr>
            <w:tcW w:w="4962" w:type="dxa"/>
          </w:tcPr>
          <w:p w:rsidR="00C22A6E" w:rsidRDefault="00C22A6E" w:rsidP="00A76CB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63"/>
              <w:rPr>
                <w:rFonts w:ascii="Times New Roman" w:hAnsi="Times New Roman"/>
                <w:lang w:val="uk-UA" w:eastAsia="uk-UA"/>
              </w:rPr>
            </w:pPr>
          </w:p>
          <w:p w:rsidR="00AA36F8" w:rsidRDefault="00AA36F8" w:rsidP="00A76CB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63"/>
              <w:rPr>
                <w:rFonts w:ascii="Times New Roman" w:hAnsi="Times New Roman"/>
                <w:lang w:val="uk-UA" w:eastAsia="uk-UA"/>
              </w:rPr>
            </w:pPr>
          </w:p>
          <w:p w:rsidR="00AA36F8" w:rsidRPr="00331F9D" w:rsidRDefault="00AA36F8" w:rsidP="00A76CB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63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4536" w:type="dxa"/>
            <w:gridSpan w:val="3"/>
          </w:tcPr>
          <w:p w:rsidR="00C22A6E" w:rsidRDefault="00C22A6E" w:rsidP="00A76CB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63"/>
              <w:jc w:val="both"/>
              <w:rPr>
                <w:rFonts w:ascii="Times New Roman" w:hAnsi="Times New Roman"/>
                <w:lang w:val="uk-UA" w:eastAsia="uk-UA"/>
              </w:rPr>
            </w:pPr>
          </w:p>
          <w:p w:rsidR="00AD6CDD" w:rsidRPr="00331F9D" w:rsidRDefault="00AD6CDD" w:rsidP="00A76CB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63"/>
              <w:jc w:val="both"/>
              <w:rPr>
                <w:rFonts w:ascii="Times New Roman" w:hAnsi="Times New Roman"/>
                <w:lang w:val="uk-UA" w:eastAsia="uk-UA"/>
              </w:rPr>
            </w:pPr>
          </w:p>
        </w:tc>
      </w:tr>
    </w:tbl>
    <w:p w:rsidR="00AD6CDD" w:rsidRPr="00AD6CDD" w:rsidRDefault="00AD6CDD" w:rsidP="00AD6CDD">
      <w:pPr>
        <w:suppressAutoHyphens w:val="0"/>
        <w:spacing w:after="0" w:line="240" w:lineRule="auto"/>
        <w:rPr>
          <w:rFonts w:ascii="Times New Roman" w:eastAsia="Times New Roman" w:hAnsi="Times New Roman"/>
          <w:szCs w:val="24"/>
          <w:lang w:val="uk-UA" w:eastAsia="uk-UA"/>
        </w:rPr>
      </w:pPr>
      <w:r w:rsidRPr="00AD6CDD">
        <w:rPr>
          <w:rFonts w:ascii="Times New Roman" w:eastAsia="Times New Roman" w:hAnsi="Times New Roman"/>
          <w:b/>
          <w:szCs w:val="24"/>
          <w:lang w:val="uk-UA" w:eastAsia="uk-UA"/>
        </w:rPr>
        <w:lastRenderedPageBreak/>
        <w:t xml:space="preserve">                                                                                                    </w:t>
      </w:r>
      <w:r w:rsidRPr="00AD6CDD">
        <w:rPr>
          <w:rFonts w:ascii="Times New Roman" w:eastAsia="Times New Roman" w:hAnsi="Times New Roman"/>
          <w:szCs w:val="24"/>
          <w:lang w:val="uk-UA" w:eastAsia="uk-UA"/>
        </w:rPr>
        <w:t xml:space="preserve">Додаток №1 </w:t>
      </w:r>
    </w:p>
    <w:p w:rsidR="00AD6CDD" w:rsidRPr="00AD6CDD" w:rsidRDefault="00AD6CDD" w:rsidP="00AD6CDD">
      <w:pPr>
        <w:suppressAutoHyphens w:val="0"/>
        <w:spacing w:after="0" w:line="240" w:lineRule="auto"/>
        <w:rPr>
          <w:rFonts w:ascii="Times New Roman" w:eastAsia="Times New Roman" w:hAnsi="Times New Roman"/>
          <w:szCs w:val="24"/>
          <w:lang w:val="uk-UA" w:eastAsia="uk-UA"/>
        </w:rPr>
      </w:pPr>
      <w:r w:rsidRPr="00AD6CDD">
        <w:rPr>
          <w:rFonts w:ascii="Times New Roman" w:eastAsia="Times New Roman" w:hAnsi="Times New Roman"/>
          <w:szCs w:val="24"/>
          <w:lang w:val="uk-UA" w:eastAsia="uk-UA"/>
        </w:rPr>
        <w:t xml:space="preserve">                                                                                                    до договору  №___ від ______202</w:t>
      </w:r>
      <w:r w:rsidR="006135CD">
        <w:rPr>
          <w:rFonts w:ascii="Times New Roman" w:eastAsia="Times New Roman" w:hAnsi="Times New Roman"/>
          <w:szCs w:val="24"/>
          <w:lang w:val="uk-UA" w:eastAsia="uk-UA"/>
        </w:rPr>
        <w:t>4</w:t>
      </w:r>
      <w:r>
        <w:rPr>
          <w:rFonts w:ascii="Times New Roman" w:eastAsia="Times New Roman" w:hAnsi="Times New Roman"/>
          <w:szCs w:val="24"/>
          <w:lang w:val="uk-UA" w:eastAsia="uk-UA"/>
        </w:rPr>
        <w:t xml:space="preserve"> </w:t>
      </w:r>
      <w:r w:rsidRPr="00AD6CDD">
        <w:rPr>
          <w:rFonts w:ascii="Times New Roman" w:eastAsia="Times New Roman" w:hAnsi="Times New Roman"/>
          <w:szCs w:val="24"/>
          <w:lang w:val="uk-UA" w:eastAsia="uk-UA"/>
        </w:rPr>
        <w:t>року</w:t>
      </w:r>
    </w:p>
    <w:p w:rsidR="00AD6CDD" w:rsidRPr="00AD6CDD" w:rsidRDefault="00AD6CDD" w:rsidP="00AD6CD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Cs w:val="24"/>
          <w:lang w:val="uk-UA" w:eastAsia="uk-UA"/>
        </w:rPr>
      </w:pPr>
    </w:p>
    <w:p w:rsidR="00AD6CDD" w:rsidRPr="00AD6CDD" w:rsidRDefault="00AD6CDD" w:rsidP="00AD6CD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val="uk-UA" w:eastAsia="uk-UA"/>
        </w:rPr>
      </w:pPr>
    </w:p>
    <w:p w:rsidR="00AD6CDD" w:rsidRPr="00AD6CDD" w:rsidRDefault="00AD6CDD" w:rsidP="00AD6CD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val="uk-UA" w:eastAsia="uk-UA"/>
        </w:rPr>
      </w:pPr>
      <w:r w:rsidRPr="00AD6CDD">
        <w:rPr>
          <w:rFonts w:ascii="Times New Roman" w:eastAsia="Times New Roman" w:hAnsi="Times New Roman"/>
          <w:b/>
          <w:szCs w:val="24"/>
          <w:lang w:val="uk-UA" w:eastAsia="uk-UA"/>
        </w:rPr>
        <w:t>СПЕЦИФІКАЦІЯ</w:t>
      </w:r>
    </w:p>
    <w:p w:rsidR="00AD6CDD" w:rsidRPr="00AD6CDD" w:rsidRDefault="00AD6CDD" w:rsidP="00AD6CDD">
      <w:pPr>
        <w:suppressAutoHyphens w:val="0"/>
        <w:spacing w:after="0" w:line="240" w:lineRule="auto"/>
        <w:jc w:val="center"/>
        <w:rPr>
          <w:rFonts w:ascii="Times New Roman" w:hAnsi="Times New Roman"/>
          <w:lang w:val="uk-UA" w:eastAsia="uk-UA"/>
        </w:rPr>
      </w:pPr>
      <w:r w:rsidRPr="00AD6CDD">
        <w:rPr>
          <w:rFonts w:ascii="Times New Roman" w:hAnsi="Times New Roman"/>
          <w:lang w:val="uk-UA" w:eastAsia="uk-UA"/>
        </w:rPr>
        <w:t>до</w:t>
      </w:r>
      <w:r w:rsidRPr="00AD6CDD">
        <w:rPr>
          <w:rFonts w:ascii="Times New Roman" w:hAnsi="Times New Roman"/>
          <w:lang w:eastAsia="uk-UA"/>
        </w:rPr>
        <w:t xml:space="preserve"> договору № </w:t>
      </w:r>
      <w:r w:rsidRPr="00AD6CDD">
        <w:rPr>
          <w:rFonts w:ascii="Times New Roman" w:hAnsi="Times New Roman"/>
          <w:lang w:val="uk-UA" w:eastAsia="uk-UA"/>
        </w:rPr>
        <w:t xml:space="preserve">__ </w:t>
      </w:r>
      <w:r w:rsidRPr="00AD6CDD">
        <w:rPr>
          <w:rFonts w:ascii="Times New Roman" w:hAnsi="Times New Roman"/>
          <w:lang w:eastAsia="uk-UA"/>
        </w:rPr>
        <w:t xml:space="preserve">  </w:t>
      </w:r>
      <w:r w:rsidRPr="00AD6CDD">
        <w:rPr>
          <w:rFonts w:ascii="Times New Roman" w:hAnsi="Times New Roman"/>
          <w:lang w:val="uk-UA" w:eastAsia="uk-UA"/>
        </w:rPr>
        <w:t>від  ________  202</w:t>
      </w:r>
      <w:r w:rsidR="006135CD">
        <w:rPr>
          <w:rFonts w:ascii="Times New Roman" w:hAnsi="Times New Roman"/>
          <w:lang w:val="uk-UA" w:eastAsia="uk-UA"/>
        </w:rPr>
        <w:t>4</w:t>
      </w:r>
      <w:r w:rsidRPr="00AD6CDD">
        <w:rPr>
          <w:rFonts w:ascii="Times New Roman" w:hAnsi="Times New Roman"/>
          <w:lang w:val="uk-UA" w:eastAsia="uk-UA"/>
        </w:rPr>
        <w:t xml:space="preserve">  р.</w:t>
      </w:r>
    </w:p>
    <w:p w:rsidR="00AD6CDD" w:rsidRPr="00AD6CDD" w:rsidRDefault="00AD6CDD" w:rsidP="00AD6CDD">
      <w:pPr>
        <w:suppressAutoHyphens w:val="0"/>
        <w:spacing w:after="0" w:line="240" w:lineRule="auto"/>
        <w:jc w:val="center"/>
        <w:rPr>
          <w:rFonts w:ascii="Times New Roman" w:hAnsi="Times New Roman"/>
          <w:lang w:val="uk-UA" w:eastAsia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91"/>
        <w:gridCol w:w="1276"/>
        <w:gridCol w:w="1276"/>
        <w:gridCol w:w="1134"/>
        <w:gridCol w:w="1275"/>
        <w:gridCol w:w="1134"/>
      </w:tblGrid>
      <w:tr w:rsidR="00740103" w:rsidRPr="00AD6CDD" w:rsidTr="00740103">
        <w:trPr>
          <w:trHeight w:val="567"/>
        </w:trPr>
        <w:tc>
          <w:tcPr>
            <w:tcW w:w="648" w:type="dxa"/>
          </w:tcPr>
          <w:p w:rsidR="00740103" w:rsidRPr="00AD6CDD" w:rsidRDefault="00740103" w:rsidP="00AD6CD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AD6CDD">
              <w:rPr>
                <w:rFonts w:ascii="Times New Roman" w:eastAsia="Times New Roman" w:hAnsi="Times New Roman"/>
                <w:b/>
                <w:szCs w:val="24"/>
                <w:lang w:val="uk-UA" w:eastAsia="uk-UA"/>
              </w:rPr>
              <w:t>№</w:t>
            </w:r>
          </w:p>
        </w:tc>
        <w:tc>
          <w:tcPr>
            <w:tcW w:w="2891" w:type="dxa"/>
          </w:tcPr>
          <w:p w:rsidR="00740103" w:rsidRPr="00AD6CDD" w:rsidRDefault="00740103" w:rsidP="00AD6CD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AD6CDD">
              <w:rPr>
                <w:rFonts w:ascii="Times New Roman" w:eastAsia="Times New Roman" w:hAnsi="Times New Roman"/>
                <w:b/>
                <w:szCs w:val="24"/>
                <w:lang w:val="uk-UA" w:eastAsia="uk-UA"/>
              </w:rPr>
              <w:t>Найменування Товару</w:t>
            </w:r>
          </w:p>
        </w:tc>
        <w:tc>
          <w:tcPr>
            <w:tcW w:w="1276" w:type="dxa"/>
          </w:tcPr>
          <w:p w:rsidR="00740103" w:rsidRPr="00AD6CDD" w:rsidRDefault="00740103" w:rsidP="00AD6CD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AD6CDD">
              <w:rPr>
                <w:rFonts w:ascii="Times New Roman" w:eastAsia="Times New Roman" w:hAnsi="Times New Roman"/>
                <w:b/>
                <w:szCs w:val="24"/>
                <w:lang w:val="uk-UA" w:eastAsia="uk-UA"/>
              </w:rPr>
              <w:t>Од. виміру</w:t>
            </w:r>
          </w:p>
        </w:tc>
        <w:tc>
          <w:tcPr>
            <w:tcW w:w="1276" w:type="dxa"/>
          </w:tcPr>
          <w:p w:rsidR="00740103" w:rsidRPr="00AD6CDD" w:rsidRDefault="00740103" w:rsidP="00AD6CD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AD6CDD">
              <w:rPr>
                <w:rFonts w:ascii="Times New Roman" w:eastAsia="Times New Roman" w:hAnsi="Times New Roman"/>
                <w:b/>
                <w:szCs w:val="24"/>
                <w:lang w:val="uk-UA" w:eastAsia="uk-UA"/>
              </w:rPr>
              <w:t>Кількість</w:t>
            </w:r>
          </w:p>
        </w:tc>
        <w:tc>
          <w:tcPr>
            <w:tcW w:w="1134" w:type="dxa"/>
          </w:tcPr>
          <w:p w:rsidR="00740103" w:rsidRPr="00AD6CDD" w:rsidRDefault="00740103" w:rsidP="00AD6CD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val="uk-UA" w:eastAsia="uk-UA"/>
              </w:rPr>
            </w:pPr>
            <w:r w:rsidRPr="00AD6CDD">
              <w:rPr>
                <w:rFonts w:ascii="Times New Roman" w:eastAsia="Times New Roman" w:hAnsi="Times New Roman"/>
                <w:b/>
                <w:szCs w:val="24"/>
                <w:lang w:val="uk-UA" w:eastAsia="uk-UA"/>
              </w:rPr>
              <w:t xml:space="preserve">Ціна </w:t>
            </w:r>
            <w:r>
              <w:rPr>
                <w:rFonts w:ascii="Times New Roman" w:eastAsia="Times New Roman" w:hAnsi="Times New Roman"/>
                <w:b/>
                <w:szCs w:val="24"/>
                <w:lang w:val="uk-UA" w:eastAsia="uk-UA"/>
              </w:rPr>
              <w:t>бе</w:t>
            </w:r>
            <w:r w:rsidRPr="00AD6CDD">
              <w:rPr>
                <w:rFonts w:ascii="Times New Roman" w:eastAsia="Times New Roman" w:hAnsi="Times New Roman"/>
                <w:b/>
                <w:szCs w:val="24"/>
                <w:lang w:val="uk-UA" w:eastAsia="uk-UA"/>
              </w:rPr>
              <w:t>з ПДВ</w:t>
            </w:r>
          </w:p>
        </w:tc>
        <w:tc>
          <w:tcPr>
            <w:tcW w:w="1275" w:type="dxa"/>
          </w:tcPr>
          <w:p w:rsidR="00740103" w:rsidRPr="00AD6CDD" w:rsidRDefault="00740103" w:rsidP="00AD6CD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74010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Ціна з ПДВ</w:t>
            </w:r>
          </w:p>
        </w:tc>
        <w:tc>
          <w:tcPr>
            <w:tcW w:w="1134" w:type="dxa"/>
          </w:tcPr>
          <w:p w:rsidR="00740103" w:rsidRPr="00AD6CDD" w:rsidRDefault="00740103" w:rsidP="00AD6CD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AD6CDD">
              <w:rPr>
                <w:rFonts w:ascii="Times New Roman" w:eastAsia="Times New Roman" w:hAnsi="Times New Roman"/>
                <w:b/>
                <w:szCs w:val="24"/>
                <w:lang w:val="uk-UA" w:eastAsia="uk-UA"/>
              </w:rPr>
              <w:t>Сума з ПДВ</w:t>
            </w:r>
          </w:p>
        </w:tc>
      </w:tr>
      <w:tr w:rsidR="00740103" w:rsidRPr="00AD6CDD" w:rsidTr="00740103">
        <w:trPr>
          <w:trHeight w:val="331"/>
        </w:trPr>
        <w:tc>
          <w:tcPr>
            <w:tcW w:w="648" w:type="dxa"/>
          </w:tcPr>
          <w:p w:rsidR="00740103" w:rsidRPr="00AD6CDD" w:rsidRDefault="00740103" w:rsidP="00A25F0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Pr="00A25F0F" w:rsidRDefault="00740103" w:rsidP="00A25F0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Електроовочерізка</w:t>
            </w:r>
            <w:proofErr w:type="spellEnd"/>
            <w:r w:rsidRPr="00A25F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Pr="00A25F0F" w:rsidRDefault="00740103" w:rsidP="00A25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F0F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03" w:rsidRPr="00A25F0F" w:rsidRDefault="00740103" w:rsidP="00A25F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740103" w:rsidRPr="00AD6CDD" w:rsidRDefault="00740103" w:rsidP="00A25F0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40103" w:rsidRPr="00AD6CDD" w:rsidRDefault="00740103" w:rsidP="00A25F0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740103" w:rsidRPr="00AD6CDD" w:rsidRDefault="00740103" w:rsidP="00A25F0F">
            <w:pPr>
              <w:suppressAutoHyphens w:val="0"/>
              <w:spacing w:after="0" w:line="240" w:lineRule="auto"/>
              <w:ind w:right="513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40103" w:rsidRPr="00AD6CDD" w:rsidTr="00740103">
        <w:trPr>
          <w:trHeight w:val="331"/>
        </w:trPr>
        <w:tc>
          <w:tcPr>
            <w:tcW w:w="648" w:type="dxa"/>
          </w:tcPr>
          <w:p w:rsidR="00740103" w:rsidRPr="00AD6CDD" w:rsidRDefault="00740103" w:rsidP="00A25F0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Pr="00A25F0F" w:rsidRDefault="00740103" w:rsidP="00A25F0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Тістоміс</w:t>
            </w:r>
            <w:r w:rsidRPr="00A25F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Pr="00A25F0F" w:rsidRDefault="00740103" w:rsidP="00A25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F0F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03" w:rsidRPr="00A25F0F" w:rsidRDefault="00740103" w:rsidP="00A25F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25F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740103" w:rsidRPr="00AD6CDD" w:rsidRDefault="00740103" w:rsidP="00A25F0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40103" w:rsidRPr="00AD6CDD" w:rsidRDefault="00740103" w:rsidP="00A25F0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740103" w:rsidRPr="00AD6CDD" w:rsidRDefault="00740103" w:rsidP="00A25F0F">
            <w:pPr>
              <w:suppressAutoHyphens w:val="0"/>
              <w:spacing w:after="0" w:line="240" w:lineRule="auto"/>
              <w:ind w:right="513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40103" w:rsidRPr="00AD6CDD" w:rsidTr="00740103">
        <w:trPr>
          <w:trHeight w:val="331"/>
        </w:trPr>
        <w:tc>
          <w:tcPr>
            <w:tcW w:w="648" w:type="dxa"/>
          </w:tcPr>
          <w:p w:rsidR="00740103" w:rsidRPr="00AD6CDD" w:rsidRDefault="00740103" w:rsidP="00A25F0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Pr="00A25F0F" w:rsidRDefault="00740103" w:rsidP="00A25F0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Пароконвектомат</w:t>
            </w:r>
            <w:proofErr w:type="spellEnd"/>
            <w:r w:rsidRPr="00A25F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Pr="00A25F0F" w:rsidRDefault="00740103" w:rsidP="00A25F0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0F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03" w:rsidRPr="00A25F0F" w:rsidRDefault="00740103" w:rsidP="00A25F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740103" w:rsidRPr="00AD6CDD" w:rsidRDefault="00740103" w:rsidP="00A25F0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40103" w:rsidRPr="00AD6CDD" w:rsidRDefault="00740103" w:rsidP="00A25F0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740103" w:rsidRPr="00AD6CDD" w:rsidRDefault="00740103" w:rsidP="00A25F0F">
            <w:pPr>
              <w:suppressAutoHyphens w:val="0"/>
              <w:spacing w:after="0" w:line="240" w:lineRule="auto"/>
              <w:ind w:right="513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40103" w:rsidRPr="00AD6CDD" w:rsidTr="00740103">
        <w:trPr>
          <w:trHeight w:val="331"/>
        </w:trPr>
        <w:tc>
          <w:tcPr>
            <w:tcW w:w="648" w:type="dxa"/>
          </w:tcPr>
          <w:p w:rsidR="00740103" w:rsidRPr="00AD6CDD" w:rsidRDefault="00740103" w:rsidP="00A25F0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Pr="00A25F0F" w:rsidRDefault="00740103" w:rsidP="00A25F0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A25F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лектром’ясорубка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3" w:rsidRPr="00A25F0F" w:rsidRDefault="00740103" w:rsidP="00A25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F0F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03" w:rsidRPr="00A25F0F" w:rsidRDefault="00740103" w:rsidP="00A25F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25F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740103" w:rsidRPr="00AD6CDD" w:rsidRDefault="00740103" w:rsidP="00A25F0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40103" w:rsidRPr="00AD6CDD" w:rsidRDefault="00740103" w:rsidP="00A25F0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740103" w:rsidRPr="00AD6CDD" w:rsidRDefault="00740103" w:rsidP="00A25F0F">
            <w:pPr>
              <w:suppressAutoHyphens w:val="0"/>
              <w:spacing w:after="0" w:line="240" w:lineRule="auto"/>
              <w:ind w:right="513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40103" w:rsidRPr="00AD6CDD" w:rsidTr="00F147A8">
        <w:trPr>
          <w:trHeight w:val="176"/>
        </w:trPr>
        <w:tc>
          <w:tcPr>
            <w:tcW w:w="8500" w:type="dxa"/>
            <w:gridSpan w:val="6"/>
          </w:tcPr>
          <w:p w:rsidR="00740103" w:rsidRPr="00AD6CDD" w:rsidRDefault="00740103" w:rsidP="0074010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bookmarkStart w:id="8" w:name="_GoBack"/>
            <w:bookmarkEnd w:id="8"/>
            <w:r w:rsidRPr="00AD6CDD">
              <w:rPr>
                <w:rFonts w:ascii="Times New Roman" w:eastAsia="Times New Roman" w:hAnsi="Times New Roman"/>
                <w:b/>
                <w:szCs w:val="24"/>
                <w:lang w:val="uk-UA" w:eastAsia="uk-UA"/>
              </w:rPr>
              <w:t>Всього</w:t>
            </w:r>
          </w:p>
        </w:tc>
        <w:tc>
          <w:tcPr>
            <w:tcW w:w="1134" w:type="dxa"/>
          </w:tcPr>
          <w:p w:rsidR="00740103" w:rsidRPr="00AD6CDD" w:rsidRDefault="00740103" w:rsidP="00AD6CDD">
            <w:pPr>
              <w:suppressAutoHyphens w:val="0"/>
              <w:spacing w:after="0" w:line="240" w:lineRule="auto"/>
              <w:ind w:right="51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740103" w:rsidRPr="00AD6CDD" w:rsidTr="00DC7E6E">
        <w:trPr>
          <w:trHeight w:val="176"/>
        </w:trPr>
        <w:tc>
          <w:tcPr>
            <w:tcW w:w="8500" w:type="dxa"/>
            <w:gridSpan w:val="6"/>
          </w:tcPr>
          <w:p w:rsidR="00740103" w:rsidRPr="00AD6CDD" w:rsidRDefault="00740103" w:rsidP="0074010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uk-UA" w:eastAsia="uk-UA"/>
              </w:rPr>
              <w:t>ПДВ</w:t>
            </w:r>
          </w:p>
        </w:tc>
        <w:tc>
          <w:tcPr>
            <w:tcW w:w="1134" w:type="dxa"/>
          </w:tcPr>
          <w:p w:rsidR="00740103" w:rsidRPr="00AD6CDD" w:rsidRDefault="00740103" w:rsidP="00AD6CDD">
            <w:pPr>
              <w:suppressAutoHyphens w:val="0"/>
              <w:spacing w:after="0" w:line="240" w:lineRule="auto"/>
              <w:ind w:right="51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740103" w:rsidRPr="00AD6CDD" w:rsidTr="00145E65">
        <w:trPr>
          <w:trHeight w:val="176"/>
        </w:trPr>
        <w:tc>
          <w:tcPr>
            <w:tcW w:w="8500" w:type="dxa"/>
            <w:gridSpan w:val="6"/>
          </w:tcPr>
          <w:p w:rsidR="00740103" w:rsidRPr="00AD6CDD" w:rsidRDefault="00740103" w:rsidP="0074010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uk-UA" w:eastAsia="uk-UA"/>
              </w:rPr>
              <w:t>Всього з ПДВ</w:t>
            </w:r>
          </w:p>
        </w:tc>
        <w:tc>
          <w:tcPr>
            <w:tcW w:w="1134" w:type="dxa"/>
          </w:tcPr>
          <w:p w:rsidR="00740103" w:rsidRPr="00AD6CDD" w:rsidRDefault="00740103" w:rsidP="00AD6CDD">
            <w:pPr>
              <w:suppressAutoHyphens w:val="0"/>
              <w:spacing w:after="0" w:line="240" w:lineRule="auto"/>
              <w:ind w:right="51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AD6CDD" w:rsidRPr="00AD6CDD" w:rsidRDefault="00AD6CDD" w:rsidP="00AD6CDD">
      <w:pPr>
        <w:widowControl w:val="0"/>
        <w:tabs>
          <w:tab w:val="center" w:pos="5127"/>
        </w:tabs>
        <w:suppressAutoHyphens w:val="0"/>
        <w:autoSpaceDE w:val="0"/>
        <w:autoSpaceDN w:val="0"/>
        <w:adjustRightInd w:val="0"/>
        <w:spacing w:after="0" w:line="240" w:lineRule="auto"/>
        <w:ind w:left="220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AD6CDD" w:rsidRPr="00AD6CDD" w:rsidRDefault="00AD6CDD" w:rsidP="00AD6CDD">
      <w:pPr>
        <w:widowControl w:val="0"/>
        <w:tabs>
          <w:tab w:val="center" w:pos="5127"/>
        </w:tabs>
        <w:suppressAutoHyphens w:val="0"/>
        <w:autoSpaceDE w:val="0"/>
        <w:autoSpaceDN w:val="0"/>
        <w:adjustRightInd w:val="0"/>
        <w:spacing w:after="0" w:line="240" w:lineRule="auto"/>
        <w:ind w:left="220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AD6CDD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Покупець   </w:t>
      </w:r>
      <w:r w:rsidRPr="00AD6CD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</w:t>
      </w:r>
      <w:r w:rsidRPr="00AD6CDD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 Постачальник</w:t>
      </w:r>
    </w:p>
    <w:p w:rsidR="00AD6CDD" w:rsidRPr="00AD6CDD" w:rsidRDefault="00AD6CDD" w:rsidP="00AD6CD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AD6CD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</w:t>
      </w:r>
    </w:p>
    <w:tbl>
      <w:tblPr>
        <w:tblW w:w="949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AD6CDD" w:rsidRPr="00AD6CDD" w:rsidTr="00242A62">
        <w:trPr>
          <w:trHeight w:val="313"/>
        </w:trPr>
        <w:tc>
          <w:tcPr>
            <w:tcW w:w="4962" w:type="dxa"/>
          </w:tcPr>
          <w:p w:rsidR="00AD6CDD" w:rsidRPr="00AD6CDD" w:rsidRDefault="00AD6CDD" w:rsidP="00AD6CDD">
            <w:pPr>
              <w:pStyle w:val="18"/>
              <w:tabs>
                <w:tab w:val="left" w:pos="0"/>
              </w:tabs>
              <w:jc w:val="both"/>
              <w:rPr>
                <w:b/>
                <w:szCs w:val="24"/>
                <w:lang w:val="uk-UA" w:eastAsia="uk-UA"/>
              </w:rPr>
            </w:pPr>
            <w:r w:rsidRPr="00AD6CDD">
              <w:rPr>
                <w:b/>
                <w:szCs w:val="24"/>
                <w:lang w:val="uk-UA" w:eastAsia="uk-UA"/>
              </w:rPr>
              <w:t xml:space="preserve">_______________________ / </w:t>
            </w:r>
            <w:r w:rsidR="006135CD">
              <w:rPr>
                <w:b/>
                <w:szCs w:val="24"/>
                <w:lang w:val="uk-UA" w:eastAsia="uk-UA"/>
              </w:rPr>
              <w:t>_____________</w:t>
            </w:r>
            <w:r w:rsidRPr="00AD6CDD">
              <w:rPr>
                <w:b/>
                <w:szCs w:val="24"/>
                <w:lang w:val="uk-UA" w:eastAsia="uk-UA"/>
              </w:rPr>
              <w:t xml:space="preserve">/      </w:t>
            </w:r>
          </w:p>
          <w:p w:rsidR="00AD6CDD" w:rsidRPr="00AD6CDD" w:rsidRDefault="00AD6CDD" w:rsidP="00AD6CDD">
            <w:pPr>
              <w:pStyle w:val="18"/>
              <w:tabs>
                <w:tab w:val="left" w:pos="0"/>
              </w:tabs>
              <w:jc w:val="both"/>
              <w:rPr>
                <w:szCs w:val="24"/>
                <w:lang w:val="uk-UA" w:eastAsia="uk-UA"/>
              </w:rPr>
            </w:pPr>
          </w:p>
        </w:tc>
        <w:tc>
          <w:tcPr>
            <w:tcW w:w="4536" w:type="dxa"/>
          </w:tcPr>
          <w:p w:rsidR="00AD6CDD" w:rsidRPr="00AD6CDD" w:rsidRDefault="00AD6CDD" w:rsidP="00AD6CDD">
            <w:pPr>
              <w:pStyle w:val="18"/>
              <w:tabs>
                <w:tab w:val="left" w:pos="0"/>
              </w:tabs>
              <w:jc w:val="both"/>
              <w:rPr>
                <w:szCs w:val="24"/>
                <w:lang w:val="uk-UA" w:eastAsia="uk-UA"/>
              </w:rPr>
            </w:pPr>
            <w:r w:rsidRPr="00AD6CDD">
              <w:rPr>
                <w:b/>
                <w:szCs w:val="24"/>
                <w:lang w:val="uk-UA" w:eastAsia="uk-UA"/>
              </w:rPr>
              <w:t xml:space="preserve">_____________________ /_____________/                                                                                     </w:t>
            </w:r>
          </w:p>
        </w:tc>
      </w:tr>
    </w:tbl>
    <w:p w:rsidR="0064661E" w:rsidRPr="00331F9D" w:rsidRDefault="0064661E" w:rsidP="0064661E">
      <w:pPr>
        <w:pStyle w:val="18"/>
        <w:tabs>
          <w:tab w:val="left" w:pos="0"/>
        </w:tabs>
        <w:jc w:val="both"/>
        <w:rPr>
          <w:szCs w:val="24"/>
          <w:lang w:val="uk-UA"/>
        </w:rPr>
      </w:pPr>
    </w:p>
    <w:p w:rsidR="0064661E" w:rsidRPr="00331F9D" w:rsidRDefault="0064661E" w:rsidP="0064661E">
      <w:pPr>
        <w:rPr>
          <w:rFonts w:ascii="Times New Roman" w:hAnsi="Times New Roman"/>
          <w:lang w:val="uk-UA"/>
        </w:rPr>
      </w:pPr>
    </w:p>
    <w:p w:rsidR="0064661E" w:rsidRDefault="0064661E" w:rsidP="0064661E">
      <w:pPr>
        <w:rPr>
          <w:rFonts w:ascii="Times New Roman" w:hAnsi="Times New Roman"/>
          <w:lang w:val="uk-UA"/>
        </w:rPr>
      </w:pPr>
    </w:p>
    <w:p w:rsidR="00B54ABD" w:rsidRDefault="00B54ABD" w:rsidP="0064661E">
      <w:pPr>
        <w:rPr>
          <w:rFonts w:ascii="Times New Roman" w:hAnsi="Times New Roman"/>
          <w:lang w:val="uk-UA"/>
        </w:rPr>
      </w:pPr>
    </w:p>
    <w:p w:rsidR="001020CF" w:rsidRDefault="001020CF" w:rsidP="0064661E">
      <w:pPr>
        <w:rPr>
          <w:rFonts w:ascii="Times New Roman" w:hAnsi="Times New Roman"/>
          <w:lang w:val="uk-UA"/>
        </w:rPr>
      </w:pPr>
    </w:p>
    <w:p w:rsidR="001020CF" w:rsidRDefault="001020CF" w:rsidP="0064661E">
      <w:pPr>
        <w:rPr>
          <w:rFonts w:ascii="Times New Roman" w:hAnsi="Times New Roman"/>
          <w:lang w:val="uk-UA"/>
        </w:rPr>
      </w:pPr>
    </w:p>
    <w:p w:rsidR="001020CF" w:rsidRDefault="001020CF" w:rsidP="0064661E">
      <w:pPr>
        <w:rPr>
          <w:rFonts w:ascii="Times New Roman" w:hAnsi="Times New Roman"/>
          <w:lang w:val="uk-UA"/>
        </w:rPr>
      </w:pPr>
    </w:p>
    <w:p w:rsidR="00B54ABD" w:rsidRPr="00331F9D" w:rsidRDefault="00B54ABD" w:rsidP="0064661E">
      <w:pPr>
        <w:rPr>
          <w:rFonts w:ascii="Times New Roman" w:hAnsi="Times New Roman"/>
          <w:lang w:val="uk-UA"/>
        </w:rPr>
      </w:pPr>
    </w:p>
    <w:p w:rsidR="0064661E" w:rsidRPr="00331F9D" w:rsidRDefault="0064661E" w:rsidP="0064661E">
      <w:pPr>
        <w:pStyle w:val="af5"/>
        <w:rPr>
          <w:rFonts w:ascii="Times New Roman" w:hAnsi="Times New Roman"/>
          <w:sz w:val="20"/>
          <w:lang w:val="uk-UA"/>
        </w:rPr>
      </w:pPr>
    </w:p>
    <w:p w:rsidR="0064661E" w:rsidRPr="00331F9D" w:rsidRDefault="0064661E" w:rsidP="0064661E">
      <w:pPr>
        <w:pStyle w:val="af5"/>
        <w:rPr>
          <w:rFonts w:ascii="Times New Roman" w:hAnsi="Times New Roman"/>
          <w:sz w:val="20"/>
          <w:lang w:val="uk-UA"/>
        </w:rPr>
      </w:pPr>
    </w:p>
    <w:p w:rsidR="0064661E" w:rsidRPr="00331F9D" w:rsidRDefault="0064661E" w:rsidP="0064661E">
      <w:pPr>
        <w:pStyle w:val="af5"/>
        <w:rPr>
          <w:rFonts w:ascii="Times New Roman" w:hAnsi="Times New Roman"/>
          <w:sz w:val="20"/>
          <w:lang w:val="uk-UA"/>
        </w:rPr>
      </w:pPr>
    </w:p>
    <w:p w:rsidR="0064661E" w:rsidRDefault="0064661E" w:rsidP="0064661E">
      <w:pPr>
        <w:pStyle w:val="af5"/>
        <w:rPr>
          <w:rFonts w:ascii="Times New Roman" w:hAnsi="Times New Roman"/>
          <w:sz w:val="20"/>
          <w:lang w:val="uk-UA"/>
        </w:rPr>
      </w:pPr>
    </w:p>
    <w:p w:rsidR="00A76CBB" w:rsidRPr="00331F9D" w:rsidRDefault="00A76CBB" w:rsidP="0064661E">
      <w:pPr>
        <w:pStyle w:val="af5"/>
        <w:rPr>
          <w:rFonts w:ascii="Times New Roman" w:hAnsi="Times New Roman"/>
          <w:sz w:val="20"/>
          <w:lang w:val="uk-UA"/>
        </w:rPr>
      </w:pPr>
    </w:p>
    <w:p w:rsidR="0064661E" w:rsidRPr="00331F9D" w:rsidRDefault="0064661E" w:rsidP="0064661E">
      <w:pPr>
        <w:pStyle w:val="af5"/>
        <w:rPr>
          <w:rFonts w:ascii="Times New Roman" w:hAnsi="Times New Roman"/>
          <w:sz w:val="20"/>
          <w:lang w:val="uk-UA"/>
        </w:rPr>
      </w:pPr>
    </w:p>
    <w:p w:rsidR="0064661E" w:rsidRPr="00331F9D" w:rsidRDefault="0064661E" w:rsidP="0064661E">
      <w:pPr>
        <w:pStyle w:val="af5"/>
        <w:jc w:val="both"/>
        <w:rPr>
          <w:rFonts w:ascii="Times New Roman" w:hAnsi="Times New Roman"/>
          <w:sz w:val="20"/>
          <w:lang w:val="uk-UA"/>
        </w:rPr>
      </w:pPr>
    </w:p>
    <w:sectPr w:rsidR="0064661E" w:rsidRPr="00331F9D" w:rsidSect="00AB056B">
      <w:headerReference w:type="default" r:id="rId9"/>
      <w:pgSz w:w="11906" w:h="16838"/>
      <w:pgMar w:top="568" w:right="850" w:bottom="426" w:left="1701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C3A" w:rsidRDefault="00914C3A">
      <w:pPr>
        <w:spacing w:after="0" w:line="240" w:lineRule="auto"/>
      </w:pPr>
      <w:r>
        <w:separator/>
      </w:r>
    </w:p>
  </w:endnote>
  <w:endnote w:type="continuationSeparator" w:id="0">
    <w:p w:rsidR="00914C3A" w:rsidRDefault="0091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roid Sans Fallback">
    <w:charset w:val="01"/>
    <w:family w:val="auto"/>
    <w:pitch w:val="variable"/>
    <w:sig w:usb0="00000001" w:usb1="00000000" w:usb2="00000000" w:usb3="00000000" w:csb0="00000004" w:csb1="00000000"/>
  </w:font>
  <w:font w:name="FreeSans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C3A" w:rsidRDefault="00914C3A">
      <w:pPr>
        <w:spacing w:after="0" w:line="240" w:lineRule="auto"/>
      </w:pPr>
      <w:r>
        <w:separator/>
      </w:r>
    </w:p>
  </w:footnote>
  <w:footnote w:type="continuationSeparator" w:id="0">
    <w:p w:rsidR="00914C3A" w:rsidRDefault="0091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F2" w:rsidRPr="00291995" w:rsidRDefault="001F28F2" w:rsidP="00260BC0">
    <w:pPr>
      <w:pStyle w:val="af5"/>
      <w:rPr>
        <w:sz w:val="20"/>
        <w:szCs w:val="20"/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66F0BA6"/>
    <w:multiLevelType w:val="multilevel"/>
    <w:tmpl w:val="354883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FA62FB"/>
    <w:multiLevelType w:val="hybridMultilevel"/>
    <w:tmpl w:val="E40E92BE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 w15:restartNumberingAfterBreak="0">
    <w:nsid w:val="14524270"/>
    <w:multiLevelType w:val="multilevel"/>
    <w:tmpl w:val="09BA79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color w:val="auto"/>
      </w:rPr>
    </w:lvl>
  </w:abstractNum>
  <w:abstractNum w:abstractNumId="7" w15:restartNumberingAfterBreak="0">
    <w:nsid w:val="165F7B7A"/>
    <w:multiLevelType w:val="hybridMultilevel"/>
    <w:tmpl w:val="3D543E34"/>
    <w:lvl w:ilvl="0" w:tplc="17CA08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2A414F3"/>
    <w:multiLevelType w:val="hybridMultilevel"/>
    <w:tmpl w:val="FAF65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320A8"/>
    <w:multiLevelType w:val="hybridMultilevel"/>
    <w:tmpl w:val="22B4C302"/>
    <w:lvl w:ilvl="0" w:tplc="E48EC6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F22D3A"/>
    <w:multiLevelType w:val="hybridMultilevel"/>
    <w:tmpl w:val="12885B00"/>
    <w:lvl w:ilvl="0" w:tplc="100AD6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369"/>
    <w:multiLevelType w:val="hybridMultilevel"/>
    <w:tmpl w:val="7DCC5E36"/>
    <w:lvl w:ilvl="0" w:tplc="EF7E33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B94604"/>
    <w:multiLevelType w:val="hybridMultilevel"/>
    <w:tmpl w:val="D07CDD1E"/>
    <w:lvl w:ilvl="0" w:tplc="2C4012A4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AE01A49"/>
    <w:multiLevelType w:val="multilevel"/>
    <w:tmpl w:val="2C12043A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92F5B"/>
    <w:multiLevelType w:val="hybridMultilevel"/>
    <w:tmpl w:val="27D22622"/>
    <w:lvl w:ilvl="0" w:tplc="ABF0B034">
      <w:start w:val="1"/>
      <w:numFmt w:val="bullet"/>
      <w:lvlText w:val="-"/>
      <w:lvlJc w:val="left"/>
      <w:pPr>
        <w:ind w:left="4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5" w15:restartNumberingAfterBreak="0">
    <w:nsid w:val="2EB17C58"/>
    <w:multiLevelType w:val="multilevel"/>
    <w:tmpl w:val="0B7E4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1BE09FF"/>
    <w:multiLevelType w:val="hybridMultilevel"/>
    <w:tmpl w:val="06A8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F3E2F"/>
    <w:multiLevelType w:val="hybridMultilevel"/>
    <w:tmpl w:val="5C06E34A"/>
    <w:lvl w:ilvl="0" w:tplc="CDC80AF2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6953A48"/>
    <w:multiLevelType w:val="hybridMultilevel"/>
    <w:tmpl w:val="180CCCDC"/>
    <w:lvl w:ilvl="0" w:tplc="51020DFE">
      <w:start w:val="14"/>
      <w:numFmt w:val="bullet"/>
      <w:lvlText w:val="-"/>
      <w:lvlJc w:val="left"/>
      <w:pPr>
        <w:ind w:left="4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9" w15:restartNumberingAfterBreak="0">
    <w:nsid w:val="385A0634"/>
    <w:multiLevelType w:val="hybridMultilevel"/>
    <w:tmpl w:val="A9385186"/>
    <w:lvl w:ilvl="0" w:tplc="D0CCC1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36EEA"/>
    <w:multiLevelType w:val="hybridMultilevel"/>
    <w:tmpl w:val="E43446DC"/>
    <w:lvl w:ilvl="0" w:tplc="4E822C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84D55"/>
    <w:multiLevelType w:val="multilevel"/>
    <w:tmpl w:val="FD64A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1F57A5C"/>
    <w:multiLevelType w:val="hybridMultilevel"/>
    <w:tmpl w:val="DD1E7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12048"/>
    <w:multiLevelType w:val="hybridMultilevel"/>
    <w:tmpl w:val="63F08D52"/>
    <w:lvl w:ilvl="0" w:tplc="ADC4B25E">
      <w:start w:val="3"/>
      <w:numFmt w:val="bullet"/>
      <w:lvlText w:val=""/>
      <w:lvlJc w:val="left"/>
      <w:pPr>
        <w:ind w:left="938" w:hanging="360"/>
      </w:pPr>
      <w:rPr>
        <w:rFonts w:ascii="Symbol" w:eastAsia="Tahom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4" w15:restartNumberingAfterBreak="0">
    <w:nsid w:val="59E03241"/>
    <w:multiLevelType w:val="multilevel"/>
    <w:tmpl w:val="51E40C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EC907D4"/>
    <w:multiLevelType w:val="hybridMultilevel"/>
    <w:tmpl w:val="0DB0686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6BD43B28">
      <w:numFmt w:val="bullet"/>
      <w:lvlText w:val="-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211805B2">
      <w:numFmt w:val="bullet"/>
      <w:lvlText w:val="–"/>
      <w:lvlJc w:val="left"/>
      <w:pPr>
        <w:ind w:left="1834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 w15:restartNumberingAfterBreak="0">
    <w:nsid w:val="67DF2A4D"/>
    <w:multiLevelType w:val="hybridMultilevel"/>
    <w:tmpl w:val="346C7E5C"/>
    <w:lvl w:ilvl="0" w:tplc="08AE3D7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30A9D"/>
    <w:multiLevelType w:val="hybridMultilevel"/>
    <w:tmpl w:val="11B0C8AC"/>
    <w:lvl w:ilvl="0" w:tplc="537043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0A551D"/>
    <w:multiLevelType w:val="hybridMultilevel"/>
    <w:tmpl w:val="596C0E34"/>
    <w:lvl w:ilvl="0" w:tplc="17CA08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6E1A34A7"/>
    <w:multiLevelType w:val="multilevel"/>
    <w:tmpl w:val="3B8852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6ED827B4"/>
    <w:multiLevelType w:val="hybridMultilevel"/>
    <w:tmpl w:val="14B82784"/>
    <w:lvl w:ilvl="0" w:tplc="71006D9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2810C8"/>
    <w:multiLevelType w:val="hybridMultilevel"/>
    <w:tmpl w:val="6A1EA1C4"/>
    <w:lvl w:ilvl="0" w:tplc="428E9494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2" w15:restartNumberingAfterBreak="0">
    <w:nsid w:val="6F2D5530"/>
    <w:multiLevelType w:val="hybridMultilevel"/>
    <w:tmpl w:val="B332277E"/>
    <w:lvl w:ilvl="0" w:tplc="ADC4B25E">
      <w:start w:val="3"/>
      <w:numFmt w:val="bullet"/>
      <w:lvlText w:val=""/>
      <w:lvlJc w:val="left"/>
      <w:pPr>
        <w:ind w:left="938" w:hanging="360"/>
      </w:pPr>
      <w:rPr>
        <w:rFonts w:ascii="Symbol" w:eastAsia="Tahom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3" w15:restartNumberingAfterBreak="0">
    <w:nsid w:val="71064973"/>
    <w:multiLevelType w:val="hybridMultilevel"/>
    <w:tmpl w:val="06F0642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C38EB"/>
    <w:multiLevelType w:val="hybridMultilevel"/>
    <w:tmpl w:val="DD1E7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C3D61"/>
    <w:multiLevelType w:val="hybridMultilevel"/>
    <w:tmpl w:val="ED660C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D5ADA"/>
    <w:multiLevelType w:val="multilevel"/>
    <w:tmpl w:val="68B43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CD25D88"/>
    <w:multiLevelType w:val="hybridMultilevel"/>
    <w:tmpl w:val="7E20F83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F245FB0"/>
    <w:multiLevelType w:val="multilevel"/>
    <w:tmpl w:val="79008E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F31605F"/>
    <w:multiLevelType w:val="hybridMultilevel"/>
    <w:tmpl w:val="7D7A2F2C"/>
    <w:lvl w:ilvl="0" w:tplc="1534B2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BDA95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38"/>
  </w:num>
  <w:num w:numId="7">
    <w:abstractNumId w:val="22"/>
  </w:num>
  <w:num w:numId="8">
    <w:abstractNumId w:val="34"/>
  </w:num>
  <w:num w:numId="9">
    <w:abstractNumId w:val="16"/>
  </w:num>
  <w:num w:numId="10">
    <w:abstractNumId w:val="27"/>
  </w:num>
  <w:num w:numId="11">
    <w:abstractNumId w:val="30"/>
  </w:num>
  <w:num w:numId="12">
    <w:abstractNumId w:val="14"/>
  </w:num>
  <w:num w:numId="13">
    <w:abstractNumId w:val="17"/>
  </w:num>
  <w:num w:numId="14">
    <w:abstractNumId w:val="15"/>
  </w:num>
  <w:num w:numId="15">
    <w:abstractNumId w:val="36"/>
  </w:num>
  <w:num w:numId="16">
    <w:abstractNumId w:val="6"/>
  </w:num>
  <w:num w:numId="17">
    <w:abstractNumId w:val="29"/>
  </w:num>
  <w:num w:numId="18">
    <w:abstractNumId w:val="20"/>
  </w:num>
  <w:num w:numId="19">
    <w:abstractNumId w:val="19"/>
  </w:num>
  <w:num w:numId="20">
    <w:abstractNumId w:val="7"/>
  </w:num>
  <w:num w:numId="21">
    <w:abstractNumId w:val="28"/>
  </w:num>
  <w:num w:numId="22">
    <w:abstractNumId w:val="11"/>
  </w:num>
  <w:num w:numId="23">
    <w:abstractNumId w:val="18"/>
  </w:num>
  <w:num w:numId="24">
    <w:abstractNumId w:val="13"/>
  </w:num>
  <w:num w:numId="25">
    <w:abstractNumId w:val="26"/>
  </w:num>
  <w:num w:numId="26">
    <w:abstractNumId w:val="10"/>
  </w:num>
  <w:num w:numId="27">
    <w:abstractNumId w:val="35"/>
  </w:num>
  <w:num w:numId="28">
    <w:abstractNumId w:val="5"/>
  </w:num>
  <w:num w:numId="29">
    <w:abstractNumId w:val="25"/>
  </w:num>
  <w:num w:numId="30">
    <w:abstractNumId w:val="37"/>
  </w:num>
  <w:num w:numId="31">
    <w:abstractNumId w:val="39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9"/>
  </w:num>
  <w:num w:numId="35">
    <w:abstractNumId w:val="32"/>
  </w:num>
  <w:num w:numId="36">
    <w:abstractNumId w:val="23"/>
  </w:num>
  <w:num w:numId="37">
    <w:abstractNumId w:val="8"/>
  </w:num>
  <w:num w:numId="38">
    <w:abstractNumId w:val="31"/>
  </w:num>
  <w:num w:numId="39">
    <w:abstractNumId w:val="2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A0"/>
    <w:rsid w:val="000005EE"/>
    <w:rsid w:val="00002664"/>
    <w:rsid w:val="000045D2"/>
    <w:rsid w:val="00005254"/>
    <w:rsid w:val="0000695F"/>
    <w:rsid w:val="00006B7D"/>
    <w:rsid w:val="000115FD"/>
    <w:rsid w:val="00012ABB"/>
    <w:rsid w:val="00013DAF"/>
    <w:rsid w:val="00015555"/>
    <w:rsid w:val="00016F52"/>
    <w:rsid w:val="00026330"/>
    <w:rsid w:val="000274AB"/>
    <w:rsid w:val="00027E7E"/>
    <w:rsid w:val="00030792"/>
    <w:rsid w:val="000327FC"/>
    <w:rsid w:val="000363F5"/>
    <w:rsid w:val="00040E1C"/>
    <w:rsid w:val="0004301B"/>
    <w:rsid w:val="00053262"/>
    <w:rsid w:val="0007628A"/>
    <w:rsid w:val="000770C1"/>
    <w:rsid w:val="0008423E"/>
    <w:rsid w:val="00086AB8"/>
    <w:rsid w:val="00092B57"/>
    <w:rsid w:val="00093D64"/>
    <w:rsid w:val="00093F88"/>
    <w:rsid w:val="00094CCD"/>
    <w:rsid w:val="000A4E26"/>
    <w:rsid w:val="000A6945"/>
    <w:rsid w:val="000A697A"/>
    <w:rsid w:val="000B328F"/>
    <w:rsid w:val="000B4B5C"/>
    <w:rsid w:val="000B58AF"/>
    <w:rsid w:val="000B7EE5"/>
    <w:rsid w:val="000E2FDC"/>
    <w:rsid w:val="000E6835"/>
    <w:rsid w:val="000E6C45"/>
    <w:rsid w:val="000E7467"/>
    <w:rsid w:val="000E7C76"/>
    <w:rsid w:val="000F075C"/>
    <w:rsid w:val="000F080F"/>
    <w:rsid w:val="000F176C"/>
    <w:rsid w:val="000F618D"/>
    <w:rsid w:val="000F77E9"/>
    <w:rsid w:val="0010132A"/>
    <w:rsid w:val="00101C90"/>
    <w:rsid w:val="001020CF"/>
    <w:rsid w:val="00110E88"/>
    <w:rsid w:val="00114715"/>
    <w:rsid w:val="0011516F"/>
    <w:rsid w:val="00115FF5"/>
    <w:rsid w:val="001164EB"/>
    <w:rsid w:val="00122199"/>
    <w:rsid w:val="00122270"/>
    <w:rsid w:val="00122981"/>
    <w:rsid w:val="001237C6"/>
    <w:rsid w:val="00124BC8"/>
    <w:rsid w:val="00131688"/>
    <w:rsid w:val="001336D0"/>
    <w:rsid w:val="001358E5"/>
    <w:rsid w:val="0014021E"/>
    <w:rsid w:val="00140815"/>
    <w:rsid w:val="00141053"/>
    <w:rsid w:val="00141F08"/>
    <w:rsid w:val="00150302"/>
    <w:rsid w:val="00155D83"/>
    <w:rsid w:val="0015704E"/>
    <w:rsid w:val="00161ACF"/>
    <w:rsid w:val="00163D2C"/>
    <w:rsid w:val="0016485F"/>
    <w:rsid w:val="00171B9D"/>
    <w:rsid w:val="001773D6"/>
    <w:rsid w:val="0018259A"/>
    <w:rsid w:val="00182C68"/>
    <w:rsid w:val="00186F38"/>
    <w:rsid w:val="00192C4F"/>
    <w:rsid w:val="00192ED8"/>
    <w:rsid w:val="00193BC0"/>
    <w:rsid w:val="00196205"/>
    <w:rsid w:val="001A76BD"/>
    <w:rsid w:val="001A7A11"/>
    <w:rsid w:val="001B0482"/>
    <w:rsid w:val="001B2907"/>
    <w:rsid w:val="001B59EE"/>
    <w:rsid w:val="001C2821"/>
    <w:rsid w:val="001C5159"/>
    <w:rsid w:val="001D6C1C"/>
    <w:rsid w:val="001E2205"/>
    <w:rsid w:val="001E779C"/>
    <w:rsid w:val="001F0153"/>
    <w:rsid w:val="001F28F2"/>
    <w:rsid w:val="001F67E2"/>
    <w:rsid w:val="001F6B5C"/>
    <w:rsid w:val="00202E42"/>
    <w:rsid w:val="002069E2"/>
    <w:rsid w:val="00206C99"/>
    <w:rsid w:val="00207880"/>
    <w:rsid w:val="00212B8C"/>
    <w:rsid w:val="0021391C"/>
    <w:rsid w:val="00214B62"/>
    <w:rsid w:val="00215655"/>
    <w:rsid w:val="002220CF"/>
    <w:rsid w:val="00223EA3"/>
    <w:rsid w:val="002262EF"/>
    <w:rsid w:val="00227428"/>
    <w:rsid w:val="00227738"/>
    <w:rsid w:val="00230673"/>
    <w:rsid w:val="00232BE8"/>
    <w:rsid w:val="00232DF5"/>
    <w:rsid w:val="002332A5"/>
    <w:rsid w:val="00240917"/>
    <w:rsid w:val="00242009"/>
    <w:rsid w:val="002523C6"/>
    <w:rsid w:val="00252468"/>
    <w:rsid w:val="00254810"/>
    <w:rsid w:val="00255DDC"/>
    <w:rsid w:val="00257A11"/>
    <w:rsid w:val="00260BC0"/>
    <w:rsid w:val="00261D98"/>
    <w:rsid w:val="00264509"/>
    <w:rsid w:val="00267717"/>
    <w:rsid w:val="00270FEC"/>
    <w:rsid w:val="002755C8"/>
    <w:rsid w:val="00277F63"/>
    <w:rsid w:val="00283085"/>
    <w:rsid w:val="002833E9"/>
    <w:rsid w:val="002867AD"/>
    <w:rsid w:val="00287376"/>
    <w:rsid w:val="00291180"/>
    <w:rsid w:val="00291995"/>
    <w:rsid w:val="00295E0A"/>
    <w:rsid w:val="002A4359"/>
    <w:rsid w:val="002B38B2"/>
    <w:rsid w:val="002B6962"/>
    <w:rsid w:val="002C1D04"/>
    <w:rsid w:val="002C641A"/>
    <w:rsid w:val="002C6FFA"/>
    <w:rsid w:val="002D4BA4"/>
    <w:rsid w:val="002D650D"/>
    <w:rsid w:val="002D745B"/>
    <w:rsid w:val="002E3A0F"/>
    <w:rsid w:val="002E3BB4"/>
    <w:rsid w:val="002E58BF"/>
    <w:rsid w:val="002E7693"/>
    <w:rsid w:val="002E775C"/>
    <w:rsid w:val="002F2E69"/>
    <w:rsid w:val="002F408F"/>
    <w:rsid w:val="002F4465"/>
    <w:rsid w:val="00310A05"/>
    <w:rsid w:val="003110C6"/>
    <w:rsid w:val="00313701"/>
    <w:rsid w:val="00316E67"/>
    <w:rsid w:val="00320DD4"/>
    <w:rsid w:val="003226B4"/>
    <w:rsid w:val="00325BD1"/>
    <w:rsid w:val="00325C23"/>
    <w:rsid w:val="00331F9D"/>
    <w:rsid w:val="00336A5E"/>
    <w:rsid w:val="00337339"/>
    <w:rsid w:val="00337ECE"/>
    <w:rsid w:val="003403C1"/>
    <w:rsid w:val="00351E01"/>
    <w:rsid w:val="003538DE"/>
    <w:rsid w:val="00361AA8"/>
    <w:rsid w:val="00364F9F"/>
    <w:rsid w:val="00367603"/>
    <w:rsid w:val="00370FB4"/>
    <w:rsid w:val="0037261E"/>
    <w:rsid w:val="00373CEA"/>
    <w:rsid w:val="0038606B"/>
    <w:rsid w:val="003876D4"/>
    <w:rsid w:val="00390D9C"/>
    <w:rsid w:val="0039140A"/>
    <w:rsid w:val="003954E0"/>
    <w:rsid w:val="00395A2B"/>
    <w:rsid w:val="0039721C"/>
    <w:rsid w:val="003A0F3E"/>
    <w:rsid w:val="003A1B5A"/>
    <w:rsid w:val="003A1D98"/>
    <w:rsid w:val="003A2FBA"/>
    <w:rsid w:val="003A6857"/>
    <w:rsid w:val="003B09FC"/>
    <w:rsid w:val="003B2B97"/>
    <w:rsid w:val="003B2C9C"/>
    <w:rsid w:val="003B4000"/>
    <w:rsid w:val="003B688F"/>
    <w:rsid w:val="003C3F05"/>
    <w:rsid w:val="003D0D04"/>
    <w:rsid w:val="003D2B87"/>
    <w:rsid w:val="003D6DD3"/>
    <w:rsid w:val="003E2F0B"/>
    <w:rsid w:val="003E401A"/>
    <w:rsid w:val="003E5CEE"/>
    <w:rsid w:val="003F18B4"/>
    <w:rsid w:val="00410C5D"/>
    <w:rsid w:val="00410D4B"/>
    <w:rsid w:val="0041459C"/>
    <w:rsid w:val="00414A4E"/>
    <w:rsid w:val="00416785"/>
    <w:rsid w:val="00420698"/>
    <w:rsid w:val="00422DC1"/>
    <w:rsid w:val="00424155"/>
    <w:rsid w:val="00430A88"/>
    <w:rsid w:val="004403F4"/>
    <w:rsid w:val="00446743"/>
    <w:rsid w:val="00450C2C"/>
    <w:rsid w:val="00452D9D"/>
    <w:rsid w:val="0045441E"/>
    <w:rsid w:val="00460EFE"/>
    <w:rsid w:val="00464E22"/>
    <w:rsid w:val="004708F1"/>
    <w:rsid w:val="00471394"/>
    <w:rsid w:val="00477D44"/>
    <w:rsid w:val="004851C2"/>
    <w:rsid w:val="00493F7C"/>
    <w:rsid w:val="004A17E4"/>
    <w:rsid w:val="004A7777"/>
    <w:rsid w:val="004B3AA6"/>
    <w:rsid w:val="004B5157"/>
    <w:rsid w:val="004C0615"/>
    <w:rsid w:val="004C201F"/>
    <w:rsid w:val="004C3011"/>
    <w:rsid w:val="004C3DF6"/>
    <w:rsid w:val="004C7E2F"/>
    <w:rsid w:val="004D50E3"/>
    <w:rsid w:val="004D74C2"/>
    <w:rsid w:val="004E21A0"/>
    <w:rsid w:val="004E608A"/>
    <w:rsid w:val="004E7309"/>
    <w:rsid w:val="004F2041"/>
    <w:rsid w:val="004F734E"/>
    <w:rsid w:val="004F750E"/>
    <w:rsid w:val="004F7B66"/>
    <w:rsid w:val="005004AE"/>
    <w:rsid w:val="0050125F"/>
    <w:rsid w:val="00503C7D"/>
    <w:rsid w:val="00506712"/>
    <w:rsid w:val="005068E1"/>
    <w:rsid w:val="00507AFD"/>
    <w:rsid w:val="0051171C"/>
    <w:rsid w:val="00512B9A"/>
    <w:rsid w:val="00514BBB"/>
    <w:rsid w:val="00535F6B"/>
    <w:rsid w:val="0053629B"/>
    <w:rsid w:val="005373CB"/>
    <w:rsid w:val="00543040"/>
    <w:rsid w:val="00543F4B"/>
    <w:rsid w:val="00550E66"/>
    <w:rsid w:val="00551720"/>
    <w:rsid w:val="005519BA"/>
    <w:rsid w:val="00551C5F"/>
    <w:rsid w:val="00553ACE"/>
    <w:rsid w:val="00555334"/>
    <w:rsid w:val="00557018"/>
    <w:rsid w:val="005626BE"/>
    <w:rsid w:val="00563782"/>
    <w:rsid w:val="0056616A"/>
    <w:rsid w:val="00567D8C"/>
    <w:rsid w:val="00571DA2"/>
    <w:rsid w:val="00573CFD"/>
    <w:rsid w:val="00574B5F"/>
    <w:rsid w:val="005751AF"/>
    <w:rsid w:val="00576A7D"/>
    <w:rsid w:val="0058374C"/>
    <w:rsid w:val="00583E4D"/>
    <w:rsid w:val="00585B78"/>
    <w:rsid w:val="0059177F"/>
    <w:rsid w:val="00591C9E"/>
    <w:rsid w:val="0059297D"/>
    <w:rsid w:val="00593806"/>
    <w:rsid w:val="005939DF"/>
    <w:rsid w:val="00594A34"/>
    <w:rsid w:val="00595285"/>
    <w:rsid w:val="00596C26"/>
    <w:rsid w:val="00596C9C"/>
    <w:rsid w:val="005A4243"/>
    <w:rsid w:val="005B59FF"/>
    <w:rsid w:val="005C177B"/>
    <w:rsid w:val="005C1798"/>
    <w:rsid w:val="005C538C"/>
    <w:rsid w:val="005C5642"/>
    <w:rsid w:val="005C642D"/>
    <w:rsid w:val="005C6914"/>
    <w:rsid w:val="005D1559"/>
    <w:rsid w:val="005D404B"/>
    <w:rsid w:val="005E24D2"/>
    <w:rsid w:val="005E6C61"/>
    <w:rsid w:val="005F10C4"/>
    <w:rsid w:val="005F36F1"/>
    <w:rsid w:val="005F5538"/>
    <w:rsid w:val="00600E8D"/>
    <w:rsid w:val="0061188B"/>
    <w:rsid w:val="006122D1"/>
    <w:rsid w:val="006135CD"/>
    <w:rsid w:val="00617A5D"/>
    <w:rsid w:val="00643B2D"/>
    <w:rsid w:val="0064661E"/>
    <w:rsid w:val="006552BD"/>
    <w:rsid w:val="006562CD"/>
    <w:rsid w:val="0066250D"/>
    <w:rsid w:val="0066464A"/>
    <w:rsid w:val="00665432"/>
    <w:rsid w:val="0067008C"/>
    <w:rsid w:val="00673B91"/>
    <w:rsid w:val="00675788"/>
    <w:rsid w:val="00680DDB"/>
    <w:rsid w:val="006912F3"/>
    <w:rsid w:val="00694227"/>
    <w:rsid w:val="00694329"/>
    <w:rsid w:val="00694B93"/>
    <w:rsid w:val="00696C49"/>
    <w:rsid w:val="006A3A44"/>
    <w:rsid w:val="006A46DC"/>
    <w:rsid w:val="006B1E73"/>
    <w:rsid w:val="006C0CCF"/>
    <w:rsid w:val="006D37A6"/>
    <w:rsid w:val="006D51D7"/>
    <w:rsid w:val="006E0DDA"/>
    <w:rsid w:val="006E51D0"/>
    <w:rsid w:val="006F16C8"/>
    <w:rsid w:val="006F717D"/>
    <w:rsid w:val="00710877"/>
    <w:rsid w:val="007120A2"/>
    <w:rsid w:val="007204D1"/>
    <w:rsid w:val="00721D50"/>
    <w:rsid w:val="0072208E"/>
    <w:rsid w:val="0072565A"/>
    <w:rsid w:val="007256B4"/>
    <w:rsid w:val="0073211C"/>
    <w:rsid w:val="00732ADC"/>
    <w:rsid w:val="0073445A"/>
    <w:rsid w:val="00734D63"/>
    <w:rsid w:val="00734F04"/>
    <w:rsid w:val="00736AEE"/>
    <w:rsid w:val="00740103"/>
    <w:rsid w:val="007410B1"/>
    <w:rsid w:val="00742ABC"/>
    <w:rsid w:val="0074491B"/>
    <w:rsid w:val="00747986"/>
    <w:rsid w:val="007504FB"/>
    <w:rsid w:val="00751AE1"/>
    <w:rsid w:val="00751CA3"/>
    <w:rsid w:val="00751FC5"/>
    <w:rsid w:val="0075218C"/>
    <w:rsid w:val="00753C65"/>
    <w:rsid w:val="007541CF"/>
    <w:rsid w:val="00761677"/>
    <w:rsid w:val="00772B53"/>
    <w:rsid w:val="007739E6"/>
    <w:rsid w:val="00774E53"/>
    <w:rsid w:val="00781690"/>
    <w:rsid w:val="00786FCA"/>
    <w:rsid w:val="00787541"/>
    <w:rsid w:val="0079018B"/>
    <w:rsid w:val="0079083E"/>
    <w:rsid w:val="007909BF"/>
    <w:rsid w:val="007A2FA3"/>
    <w:rsid w:val="007A49D9"/>
    <w:rsid w:val="007A4E4C"/>
    <w:rsid w:val="007A4E6F"/>
    <w:rsid w:val="007A75E3"/>
    <w:rsid w:val="007C08F1"/>
    <w:rsid w:val="007C49CE"/>
    <w:rsid w:val="007D394E"/>
    <w:rsid w:val="007D66C8"/>
    <w:rsid w:val="007F192B"/>
    <w:rsid w:val="007F20EF"/>
    <w:rsid w:val="007F4A6D"/>
    <w:rsid w:val="00801997"/>
    <w:rsid w:val="00802703"/>
    <w:rsid w:val="00802E8A"/>
    <w:rsid w:val="008077B6"/>
    <w:rsid w:val="00813CB4"/>
    <w:rsid w:val="00816667"/>
    <w:rsid w:val="008246CF"/>
    <w:rsid w:val="00826E70"/>
    <w:rsid w:val="00831875"/>
    <w:rsid w:val="00831A0E"/>
    <w:rsid w:val="00836224"/>
    <w:rsid w:val="00837812"/>
    <w:rsid w:val="00841315"/>
    <w:rsid w:val="00844BB9"/>
    <w:rsid w:val="0085680E"/>
    <w:rsid w:val="00862F68"/>
    <w:rsid w:val="008706E7"/>
    <w:rsid w:val="0087274F"/>
    <w:rsid w:val="00882325"/>
    <w:rsid w:val="008854E8"/>
    <w:rsid w:val="008910AB"/>
    <w:rsid w:val="008972F4"/>
    <w:rsid w:val="008A19A4"/>
    <w:rsid w:val="008A2FBF"/>
    <w:rsid w:val="008A3E9B"/>
    <w:rsid w:val="008A7D6F"/>
    <w:rsid w:val="008B0C94"/>
    <w:rsid w:val="008B1236"/>
    <w:rsid w:val="008B19C7"/>
    <w:rsid w:val="008C1128"/>
    <w:rsid w:val="008C2F5F"/>
    <w:rsid w:val="008C3D9F"/>
    <w:rsid w:val="008C4A79"/>
    <w:rsid w:val="008C6345"/>
    <w:rsid w:val="008C751C"/>
    <w:rsid w:val="008E2299"/>
    <w:rsid w:val="008E2986"/>
    <w:rsid w:val="008E47F4"/>
    <w:rsid w:val="008E51A9"/>
    <w:rsid w:val="008E57F1"/>
    <w:rsid w:val="008F1ADE"/>
    <w:rsid w:val="008F3A54"/>
    <w:rsid w:val="008F6A3E"/>
    <w:rsid w:val="00903A64"/>
    <w:rsid w:val="009063B6"/>
    <w:rsid w:val="00914777"/>
    <w:rsid w:val="00914C3A"/>
    <w:rsid w:val="009178F3"/>
    <w:rsid w:val="00920311"/>
    <w:rsid w:val="0092268C"/>
    <w:rsid w:val="009247EB"/>
    <w:rsid w:val="009307BC"/>
    <w:rsid w:val="00932516"/>
    <w:rsid w:val="00932AB9"/>
    <w:rsid w:val="00937FC6"/>
    <w:rsid w:val="0094387D"/>
    <w:rsid w:val="00943D61"/>
    <w:rsid w:val="00951677"/>
    <w:rsid w:val="00955ADC"/>
    <w:rsid w:val="00956E59"/>
    <w:rsid w:val="0096327F"/>
    <w:rsid w:val="00970768"/>
    <w:rsid w:val="00971FEF"/>
    <w:rsid w:val="00972657"/>
    <w:rsid w:val="009733EB"/>
    <w:rsid w:val="0097379C"/>
    <w:rsid w:val="00975961"/>
    <w:rsid w:val="00983838"/>
    <w:rsid w:val="00990CB3"/>
    <w:rsid w:val="00994BFF"/>
    <w:rsid w:val="00995A44"/>
    <w:rsid w:val="009A4A4A"/>
    <w:rsid w:val="009B0A83"/>
    <w:rsid w:val="009B2E5D"/>
    <w:rsid w:val="009B5B74"/>
    <w:rsid w:val="009C0650"/>
    <w:rsid w:val="009C3F99"/>
    <w:rsid w:val="009C4502"/>
    <w:rsid w:val="009D2DDF"/>
    <w:rsid w:val="009D5906"/>
    <w:rsid w:val="009E0361"/>
    <w:rsid w:val="009E6F6B"/>
    <w:rsid w:val="009F0158"/>
    <w:rsid w:val="009F11BD"/>
    <w:rsid w:val="009F1668"/>
    <w:rsid w:val="009F2950"/>
    <w:rsid w:val="009F2B4D"/>
    <w:rsid w:val="009F66D0"/>
    <w:rsid w:val="00A00E52"/>
    <w:rsid w:val="00A0388A"/>
    <w:rsid w:val="00A07675"/>
    <w:rsid w:val="00A13135"/>
    <w:rsid w:val="00A135F3"/>
    <w:rsid w:val="00A25F0F"/>
    <w:rsid w:val="00A26107"/>
    <w:rsid w:val="00A30770"/>
    <w:rsid w:val="00A46C31"/>
    <w:rsid w:val="00A55ADC"/>
    <w:rsid w:val="00A600AD"/>
    <w:rsid w:val="00A657BB"/>
    <w:rsid w:val="00A66E19"/>
    <w:rsid w:val="00A748B8"/>
    <w:rsid w:val="00A75155"/>
    <w:rsid w:val="00A76CBB"/>
    <w:rsid w:val="00A7790B"/>
    <w:rsid w:val="00A8471A"/>
    <w:rsid w:val="00A90124"/>
    <w:rsid w:val="00A95663"/>
    <w:rsid w:val="00A97226"/>
    <w:rsid w:val="00A97662"/>
    <w:rsid w:val="00A97FDD"/>
    <w:rsid w:val="00AA0600"/>
    <w:rsid w:val="00AA36F8"/>
    <w:rsid w:val="00AB056B"/>
    <w:rsid w:val="00AB05BE"/>
    <w:rsid w:val="00AB0A0D"/>
    <w:rsid w:val="00AB291A"/>
    <w:rsid w:val="00AB43EC"/>
    <w:rsid w:val="00AB53B5"/>
    <w:rsid w:val="00AB611D"/>
    <w:rsid w:val="00AB6549"/>
    <w:rsid w:val="00AC296C"/>
    <w:rsid w:val="00AC2C2D"/>
    <w:rsid w:val="00AC4F40"/>
    <w:rsid w:val="00AD6548"/>
    <w:rsid w:val="00AD6CDD"/>
    <w:rsid w:val="00AE0AE5"/>
    <w:rsid w:val="00AE0E9B"/>
    <w:rsid w:val="00AE1AAF"/>
    <w:rsid w:val="00AE1D27"/>
    <w:rsid w:val="00AE29B1"/>
    <w:rsid w:val="00AE7E8F"/>
    <w:rsid w:val="00AF0338"/>
    <w:rsid w:val="00AF07CC"/>
    <w:rsid w:val="00AF1685"/>
    <w:rsid w:val="00AF76A0"/>
    <w:rsid w:val="00B03500"/>
    <w:rsid w:val="00B03996"/>
    <w:rsid w:val="00B057E7"/>
    <w:rsid w:val="00B05A55"/>
    <w:rsid w:val="00B1359E"/>
    <w:rsid w:val="00B14AD4"/>
    <w:rsid w:val="00B1542A"/>
    <w:rsid w:val="00B16A21"/>
    <w:rsid w:val="00B212EB"/>
    <w:rsid w:val="00B2237E"/>
    <w:rsid w:val="00B2372B"/>
    <w:rsid w:val="00B23FD2"/>
    <w:rsid w:val="00B253E3"/>
    <w:rsid w:val="00B2564E"/>
    <w:rsid w:val="00B2575C"/>
    <w:rsid w:val="00B2620B"/>
    <w:rsid w:val="00B26CB1"/>
    <w:rsid w:val="00B271BB"/>
    <w:rsid w:val="00B3113A"/>
    <w:rsid w:val="00B3171C"/>
    <w:rsid w:val="00B31D27"/>
    <w:rsid w:val="00B32F79"/>
    <w:rsid w:val="00B3381F"/>
    <w:rsid w:val="00B33D6F"/>
    <w:rsid w:val="00B410B8"/>
    <w:rsid w:val="00B50358"/>
    <w:rsid w:val="00B51466"/>
    <w:rsid w:val="00B5168F"/>
    <w:rsid w:val="00B51FDE"/>
    <w:rsid w:val="00B54ABD"/>
    <w:rsid w:val="00B55020"/>
    <w:rsid w:val="00B56EAA"/>
    <w:rsid w:val="00B63AB0"/>
    <w:rsid w:val="00B643C1"/>
    <w:rsid w:val="00B706E1"/>
    <w:rsid w:val="00B73519"/>
    <w:rsid w:val="00B73AE8"/>
    <w:rsid w:val="00B75BDF"/>
    <w:rsid w:val="00B82290"/>
    <w:rsid w:val="00B86747"/>
    <w:rsid w:val="00B94446"/>
    <w:rsid w:val="00B94A81"/>
    <w:rsid w:val="00B95D6F"/>
    <w:rsid w:val="00BA19D5"/>
    <w:rsid w:val="00BA47AB"/>
    <w:rsid w:val="00BA5ED4"/>
    <w:rsid w:val="00BA733D"/>
    <w:rsid w:val="00BB0C51"/>
    <w:rsid w:val="00BB23DF"/>
    <w:rsid w:val="00BC0CE9"/>
    <w:rsid w:val="00BC1814"/>
    <w:rsid w:val="00BC7811"/>
    <w:rsid w:val="00BD3F0E"/>
    <w:rsid w:val="00BE1B1F"/>
    <w:rsid w:val="00BE1BFE"/>
    <w:rsid w:val="00BE3F23"/>
    <w:rsid w:val="00BE48E4"/>
    <w:rsid w:val="00BE528D"/>
    <w:rsid w:val="00BF23E3"/>
    <w:rsid w:val="00BF39CA"/>
    <w:rsid w:val="00BF4C7B"/>
    <w:rsid w:val="00BF76DF"/>
    <w:rsid w:val="00BF7DA9"/>
    <w:rsid w:val="00C021E3"/>
    <w:rsid w:val="00C02919"/>
    <w:rsid w:val="00C044BD"/>
    <w:rsid w:val="00C06D53"/>
    <w:rsid w:val="00C11835"/>
    <w:rsid w:val="00C20364"/>
    <w:rsid w:val="00C22A6E"/>
    <w:rsid w:val="00C25BD7"/>
    <w:rsid w:val="00C35357"/>
    <w:rsid w:val="00C354C6"/>
    <w:rsid w:val="00C36434"/>
    <w:rsid w:val="00C37E46"/>
    <w:rsid w:val="00C4480E"/>
    <w:rsid w:val="00C473CA"/>
    <w:rsid w:val="00C5141A"/>
    <w:rsid w:val="00C51F9E"/>
    <w:rsid w:val="00C5217C"/>
    <w:rsid w:val="00C573EB"/>
    <w:rsid w:val="00C60663"/>
    <w:rsid w:val="00C60E50"/>
    <w:rsid w:val="00C61C2D"/>
    <w:rsid w:val="00C61D33"/>
    <w:rsid w:val="00C6359C"/>
    <w:rsid w:val="00C663D7"/>
    <w:rsid w:val="00C664E8"/>
    <w:rsid w:val="00C73742"/>
    <w:rsid w:val="00C77F13"/>
    <w:rsid w:val="00C818BD"/>
    <w:rsid w:val="00C847AB"/>
    <w:rsid w:val="00C909A1"/>
    <w:rsid w:val="00C964C6"/>
    <w:rsid w:val="00C979FE"/>
    <w:rsid w:val="00CA1A8D"/>
    <w:rsid w:val="00CA306A"/>
    <w:rsid w:val="00CB41F9"/>
    <w:rsid w:val="00CC1A6C"/>
    <w:rsid w:val="00CC2F44"/>
    <w:rsid w:val="00CC4837"/>
    <w:rsid w:val="00CC6D58"/>
    <w:rsid w:val="00CE06EE"/>
    <w:rsid w:val="00CE0B96"/>
    <w:rsid w:val="00CE2790"/>
    <w:rsid w:val="00CF6DC4"/>
    <w:rsid w:val="00CF6E9C"/>
    <w:rsid w:val="00CF7E1D"/>
    <w:rsid w:val="00D01854"/>
    <w:rsid w:val="00D01915"/>
    <w:rsid w:val="00D05EAE"/>
    <w:rsid w:val="00D115AF"/>
    <w:rsid w:val="00D2111B"/>
    <w:rsid w:val="00D252AC"/>
    <w:rsid w:val="00D25E3A"/>
    <w:rsid w:val="00D268FA"/>
    <w:rsid w:val="00D27E5E"/>
    <w:rsid w:val="00D313C7"/>
    <w:rsid w:val="00D314D0"/>
    <w:rsid w:val="00D33309"/>
    <w:rsid w:val="00D35114"/>
    <w:rsid w:val="00D40439"/>
    <w:rsid w:val="00D457E6"/>
    <w:rsid w:val="00D45802"/>
    <w:rsid w:val="00D613AF"/>
    <w:rsid w:val="00D6319A"/>
    <w:rsid w:val="00D73A81"/>
    <w:rsid w:val="00D763AF"/>
    <w:rsid w:val="00D76F2F"/>
    <w:rsid w:val="00D839B0"/>
    <w:rsid w:val="00D91D55"/>
    <w:rsid w:val="00D94E5A"/>
    <w:rsid w:val="00DA1F1C"/>
    <w:rsid w:val="00DB0F97"/>
    <w:rsid w:val="00DB492C"/>
    <w:rsid w:val="00DB6EA9"/>
    <w:rsid w:val="00DB7C4A"/>
    <w:rsid w:val="00DC2083"/>
    <w:rsid w:val="00DC5173"/>
    <w:rsid w:val="00DD0DAE"/>
    <w:rsid w:val="00DD21A5"/>
    <w:rsid w:val="00DE0E47"/>
    <w:rsid w:val="00DF436D"/>
    <w:rsid w:val="00E006AB"/>
    <w:rsid w:val="00E009F4"/>
    <w:rsid w:val="00E0368B"/>
    <w:rsid w:val="00E065D7"/>
    <w:rsid w:val="00E073E3"/>
    <w:rsid w:val="00E07EFA"/>
    <w:rsid w:val="00E21345"/>
    <w:rsid w:val="00E2236D"/>
    <w:rsid w:val="00E247FC"/>
    <w:rsid w:val="00E31FBE"/>
    <w:rsid w:val="00E42969"/>
    <w:rsid w:val="00E45FA2"/>
    <w:rsid w:val="00E46F74"/>
    <w:rsid w:val="00E50FE6"/>
    <w:rsid w:val="00E536AA"/>
    <w:rsid w:val="00E57C8A"/>
    <w:rsid w:val="00E62A0D"/>
    <w:rsid w:val="00E82357"/>
    <w:rsid w:val="00E839F2"/>
    <w:rsid w:val="00EC18B7"/>
    <w:rsid w:val="00EC1E1C"/>
    <w:rsid w:val="00EC328C"/>
    <w:rsid w:val="00EC3F4E"/>
    <w:rsid w:val="00EC4C97"/>
    <w:rsid w:val="00ED4A57"/>
    <w:rsid w:val="00EE0D7E"/>
    <w:rsid w:val="00EE1243"/>
    <w:rsid w:val="00EF596C"/>
    <w:rsid w:val="00F02A41"/>
    <w:rsid w:val="00F066BA"/>
    <w:rsid w:val="00F06D99"/>
    <w:rsid w:val="00F06DC1"/>
    <w:rsid w:val="00F1054E"/>
    <w:rsid w:val="00F13349"/>
    <w:rsid w:val="00F142B6"/>
    <w:rsid w:val="00F15C95"/>
    <w:rsid w:val="00F16E1F"/>
    <w:rsid w:val="00F17CD2"/>
    <w:rsid w:val="00F22D7B"/>
    <w:rsid w:val="00F23016"/>
    <w:rsid w:val="00F241FF"/>
    <w:rsid w:val="00F25C61"/>
    <w:rsid w:val="00F25D29"/>
    <w:rsid w:val="00F30DFD"/>
    <w:rsid w:val="00F318B8"/>
    <w:rsid w:val="00F3235A"/>
    <w:rsid w:val="00F32533"/>
    <w:rsid w:val="00F35F2D"/>
    <w:rsid w:val="00F36589"/>
    <w:rsid w:val="00F36D11"/>
    <w:rsid w:val="00F40D43"/>
    <w:rsid w:val="00F41C4D"/>
    <w:rsid w:val="00F42594"/>
    <w:rsid w:val="00F4603D"/>
    <w:rsid w:val="00F469AA"/>
    <w:rsid w:val="00F53168"/>
    <w:rsid w:val="00F53DB1"/>
    <w:rsid w:val="00F5569D"/>
    <w:rsid w:val="00F60F0D"/>
    <w:rsid w:val="00F662A3"/>
    <w:rsid w:val="00F71787"/>
    <w:rsid w:val="00F82BED"/>
    <w:rsid w:val="00F82FCC"/>
    <w:rsid w:val="00F85C54"/>
    <w:rsid w:val="00F877C1"/>
    <w:rsid w:val="00F902B1"/>
    <w:rsid w:val="00F92985"/>
    <w:rsid w:val="00FA04AB"/>
    <w:rsid w:val="00FA2E68"/>
    <w:rsid w:val="00FA48A4"/>
    <w:rsid w:val="00FA7267"/>
    <w:rsid w:val="00FB2530"/>
    <w:rsid w:val="00FB47DD"/>
    <w:rsid w:val="00FC3C9B"/>
    <w:rsid w:val="00FC73FB"/>
    <w:rsid w:val="00FD0919"/>
    <w:rsid w:val="00FD0C5D"/>
    <w:rsid w:val="00FD4D2E"/>
    <w:rsid w:val="00FD5B62"/>
    <w:rsid w:val="00FD6275"/>
    <w:rsid w:val="00FE0566"/>
    <w:rsid w:val="00FE2074"/>
    <w:rsid w:val="00FE2ACC"/>
    <w:rsid w:val="00FE6667"/>
    <w:rsid w:val="00FF1229"/>
    <w:rsid w:val="00FF41C9"/>
    <w:rsid w:val="00FF52BB"/>
    <w:rsid w:val="00FF6594"/>
    <w:rsid w:val="00FF6AAF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FD4FCA"/>
  <w15:docId w15:val="{50EEFB1A-8716-4553-9606-7297426C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5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0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5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6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7">
    <w:name w:val="Верхний колонтитул Знак"/>
    <w:basedOn w:val="10"/>
    <w:rsid w:val="00BF4C7B"/>
    <w:rPr>
      <w:rFonts w:cs="Times New Roman"/>
    </w:rPr>
  </w:style>
  <w:style w:type="character" w:customStyle="1" w:styleId="a8">
    <w:name w:val="Нижний колонтитул Знак"/>
    <w:basedOn w:val="10"/>
    <w:rsid w:val="00BF4C7B"/>
    <w:rPr>
      <w:rFonts w:cs="Times New Roman"/>
    </w:rPr>
  </w:style>
  <w:style w:type="character" w:styleId="a9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1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b">
    <w:name w:val="Непропорциональный текст"/>
    <w:rsid w:val="00BF4C7B"/>
    <w:rPr>
      <w:rFonts w:ascii="Courier New" w:hAnsi="Courier New" w:cs="Courier New"/>
    </w:rPr>
  </w:style>
  <w:style w:type="character" w:styleId="ac">
    <w:name w:val="Hyperlink"/>
    <w:basedOn w:val="10"/>
    <w:uiPriority w:val="99"/>
    <w:rsid w:val="00BF4C7B"/>
    <w:rPr>
      <w:rFonts w:cs="Times New Roman"/>
      <w:color w:val="0000FF"/>
      <w:u w:val="single"/>
    </w:rPr>
  </w:style>
  <w:style w:type="character" w:styleId="ad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"/>
    <w:next w:val="a0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e">
    <w:name w:val="List"/>
    <w:basedOn w:val="a0"/>
    <w:rsid w:val="00BF4C7B"/>
    <w:rPr>
      <w:rFonts w:cs="FreeSans"/>
    </w:rPr>
  </w:style>
  <w:style w:type="paragraph" w:styleId="af">
    <w:name w:val="caption"/>
    <w:basedOn w:val="a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BF4C7B"/>
    <w:pPr>
      <w:suppressLineNumbers/>
    </w:pPr>
    <w:rPr>
      <w:rFonts w:cs="FreeSans"/>
    </w:rPr>
  </w:style>
  <w:style w:type="paragraph" w:styleId="af0">
    <w:name w:val="List Paragraph"/>
    <w:aliases w:val="название табл/рис,заголовок 1.1"/>
    <w:basedOn w:val="a"/>
    <w:link w:val="af1"/>
    <w:uiPriority w:val="34"/>
    <w:qFormat/>
    <w:rsid w:val="00BF4C7B"/>
    <w:pPr>
      <w:ind w:left="720"/>
      <w:contextualSpacing/>
    </w:pPr>
  </w:style>
  <w:style w:type="paragraph" w:styleId="af2">
    <w:name w:val="Balloon Text"/>
    <w:basedOn w:val="a"/>
    <w:link w:val="14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3">
    <w:name w:val="Normal (Web)"/>
    <w:basedOn w:val="a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4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5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5">
    <w:name w:val="header"/>
    <w:basedOn w:val="a"/>
    <w:link w:val="16"/>
    <w:rsid w:val="00BF4C7B"/>
    <w:pPr>
      <w:spacing w:after="0" w:line="240" w:lineRule="auto"/>
    </w:pPr>
  </w:style>
  <w:style w:type="paragraph" w:styleId="af6">
    <w:name w:val="footer"/>
    <w:basedOn w:val="a"/>
    <w:rsid w:val="00BF4C7B"/>
    <w:pPr>
      <w:spacing w:after="0" w:line="240" w:lineRule="auto"/>
    </w:pPr>
  </w:style>
  <w:style w:type="paragraph" w:customStyle="1" w:styleId="rvps2">
    <w:name w:val="rvps2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7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8">
    <w:name w:val="Вміст таблиці"/>
    <w:basedOn w:val="a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9">
    <w:name w:val="Содержимое таблицы"/>
    <w:basedOn w:val="a"/>
    <w:rsid w:val="00BF4C7B"/>
    <w:pPr>
      <w:suppressLineNumbers/>
    </w:pPr>
  </w:style>
  <w:style w:type="paragraph" w:customStyle="1" w:styleId="afa">
    <w:name w:val="Заголовок таблицы"/>
    <w:basedOn w:val="af9"/>
    <w:rsid w:val="00BF4C7B"/>
    <w:pPr>
      <w:jc w:val="center"/>
    </w:pPr>
    <w:rPr>
      <w:b/>
      <w:bCs/>
    </w:rPr>
  </w:style>
  <w:style w:type="paragraph" w:customStyle="1" w:styleId="afb">
    <w:name w:val="Содержимое врезки"/>
    <w:basedOn w:val="a"/>
    <w:rsid w:val="00BF4C7B"/>
  </w:style>
  <w:style w:type="character" w:customStyle="1" w:styleId="ng-binding">
    <w:name w:val="ng-binding"/>
    <w:basedOn w:val="a1"/>
    <w:rsid w:val="00A748B8"/>
  </w:style>
  <w:style w:type="character" w:customStyle="1" w:styleId="20">
    <w:name w:val="Заголовок 2 Знак"/>
    <w:basedOn w:val="a1"/>
    <w:link w:val="2"/>
    <w:uiPriority w:val="9"/>
    <w:semiHidden/>
    <w:rsid w:val="009F66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LO-normal">
    <w:name w:val="LO-normal"/>
    <w:rsid w:val="003E2F0B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17">
    <w:name w:val="Основний текст1"/>
    <w:basedOn w:val="a"/>
    <w:rsid w:val="00240917"/>
    <w:pPr>
      <w:suppressAutoHyphens w:val="0"/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bidi="hi-IN"/>
    </w:rPr>
  </w:style>
  <w:style w:type="character" w:customStyle="1" w:styleId="rvts0">
    <w:name w:val="rvts0"/>
    <w:basedOn w:val="a1"/>
    <w:rsid w:val="00F5569D"/>
  </w:style>
  <w:style w:type="paragraph" w:customStyle="1" w:styleId="cee1fbf7edfbe9">
    <w:name w:val="Оceбe1ыfbчf7нedыfbйe9"/>
    <w:uiPriority w:val="99"/>
    <w:qFormat/>
    <w:rsid w:val="00B7351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E57C8A"/>
    <w:rPr>
      <w:rFonts w:ascii="Times New Roman" w:hAnsi="Times New Roman"/>
      <w:sz w:val="22"/>
    </w:rPr>
  </w:style>
  <w:style w:type="paragraph" w:styleId="41">
    <w:name w:val="toc 4"/>
    <w:basedOn w:val="a"/>
    <w:next w:val="a"/>
    <w:autoRedefine/>
    <w:uiPriority w:val="99"/>
    <w:rsid w:val="008B1236"/>
    <w:pPr>
      <w:suppressAutoHyphens w:val="0"/>
      <w:spacing w:after="0" w:line="259" w:lineRule="auto"/>
      <w:ind w:left="660"/>
    </w:pPr>
    <w:rPr>
      <w:rFonts w:eastAsia="Times New Roman" w:cs="Calibri"/>
      <w:sz w:val="20"/>
      <w:szCs w:val="20"/>
      <w:lang w:eastAsia="en-US"/>
    </w:rPr>
  </w:style>
  <w:style w:type="character" w:customStyle="1" w:styleId="af1">
    <w:name w:val="Абзац списка Знак"/>
    <w:aliases w:val="название табл/рис Знак,заголовок 1.1 Знак"/>
    <w:link w:val="af0"/>
    <w:uiPriority w:val="34"/>
    <w:rsid w:val="007204D1"/>
    <w:rPr>
      <w:rFonts w:ascii="Calibri" w:eastAsia="Calibri" w:hAnsi="Calibri"/>
      <w:sz w:val="22"/>
      <w:szCs w:val="22"/>
      <w:lang w:eastAsia="zh-CN"/>
    </w:rPr>
  </w:style>
  <w:style w:type="paragraph" w:styleId="afc">
    <w:name w:val="Body Text Indent"/>
    <w:basedOn w:val="a"/>
    <w:link w:val="afd"/>
    <w:uiPriority w:val="99"/>
    <w:semiHidden/>
    <w:unhideWhenUsed/>
    <w:rsid w:val="0064661E"/>
    <w:pPr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uiPriority w:val="99"/>
    <w:semiHidden/>
    <w:rsid w:val="0064661E"/>
    <w:rPr>
      <w:rFonts w:ascii="Calibri" w:eastAsia="Calibri" w:hAnsi="Calibri"/>
      <w:sz w:val="22"/>
      <w:szCs w:val="22"/>
      <w:lang w:eastAsia="zh-CN"/>
    </w:rPr>
  </w:style>
  <w:style w:type="paragraph" w:customStyle="1" w:styleId="18">
    <w:name w:val="Звичайний1"/>
    <w:rsid w:val="0064661E"/>
    <w:rPr>
      <w:sz w:val="24"/>
    </w:rPr>
  </w:style>
  <w:style w:type="paragraph" w:customStyle="1" w:styleId="23">
    <w:name w:val="Основний текст2"/>
    <w:basedOn w:val="18"/>
    <w:rsid w:val="0064661E"/>
    <w:pPr>
      <w:jc w:val="both"/>
    </w:pPr>
    <w:rPr>
      <w:rFonts w:ascii="Courier New" w:hAnsi="Courier New"/>
      <w:sz w:val="20"/>
    </w:rPr>
  </w:style>
  <w:style w:type="character" w:customStyle="1" w:styleId="14">
    <w:name w:val="Текст выноски Знак1"/>
    <w:basedOn w:val="a1"/>
    <w:link w:val="af2"/>
    <w:rsid w:val="0064661E"/>
    <w:rPr>
      <w:rFonts w:ascii="Tahoma" w:eastAsia="Calibri" w:hAnsi="Tahoma" w:cs="Tahoma"/>
      <w:sz w:val="16"/>
      <w:szCs w:val="16"/>
      <w:lang w:eastAsia="zh-CN"/>
    </w:rPr>
  </w:style>
  <w:style w:type="character" w:customStyle="1" w:styleId="16">
    <w:name w:val="Верхний колонтитул Знак1"/>
    <w:basedOn w:val="a1"/>
    <w:link w:val="af5"/>
    <w:rsid w:val="0064661E"/>
    <w:rPr>
      <w:rFonts w:ascii="Calibri" w:eastAsia="Calibri" w:hAnsi="Calibri"/>
      <w:sz w:val="22"/>
      <w:szCs w:val="22"/>
      <w:lang w:eastAsia="zh-CN"/>
    </w:rPr>
  </w:style>
  <w:style w:type="table" w:styleId="afe">
    <w:name w:val="Table Grid"/>
    <w:basedOn w:val="a2"/>
    <w:uiPriority w:val="59"/>
    <w:rsid w:val="001A7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basedOn w:val="a1"/>
    <w:uiPriority w:val="99"/>
    <w:semiHidden/>
    <w:unhideWhenUsed/>
    <w:rsid w:val="00C22A6E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22A6E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C22A6E"/>
    <w:rPr>
      <w:rFonts w:ascii="Calibri" w:eastAsia="Calibri" w:hAnsi="Calibri"/>
      <w:lang w:eastAsia="zh-C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22A6E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22A6E"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82-2023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FBD05-3608-4130-A4AF-E14DB781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2209</Words>
  <Characters>12597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Оголошення про проведення закупівлі</vt:lpstr>
      <vt:lpstr>Оголошення про проведення закупівлі</vt:lpstr>
    </vt:vector>
  </TitlesOfParts>
  <Company>Reanimator Extreme Edition</Company>
  <LinksUpToDate>false</LinksUpToDate>
  <CharactersWithSpaces>14777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subject/>
  <dc:creator>Home</dc:creator>
  <cp:keywords/>
  <dc:description/>
  <cp:lastModifiedBy>Баштова Лариса Михайлівна</cp:lastModifiedBy>
  <cp:revision>2</cp:revision>
  <cp:lastPrinted>2021-09-16T15:19:00Z</cp:lastPrinted>
  <dcterms:created xsi:type="dcterms:W3CDTF">2024-04-12T13:21:00Z</dcterms:created>
  <dcterms:modified xsi:type="dcterms:W3CDTF">2024-04-12T13:21:00Z</dcterms:modified>
</cp:coreProperties>
</file>