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CFE" w:rsidRDefault="00C83DEB" w:rsidP="005F78C9">
      <w:pPr>
        <w:spacing w:after="0" w:line="240" w:lineRule="auto"/>
        <w:jc w:val="center"/>
        <w:rPr>
          <w:rFonts w:ascii="Times New Roman" w:hAnsi="Times New Roman"/>
          <w:b/>
          <w:bCs/>
          <w:caps/>
          <w:sz w:val="28"/>
          <w:szCs w:val="28"/>
          <w:lang w:val="ru-RU"/>
        </w:rPr>
      </w:pPr>
      <w:r>
        <w:rPr>
          <w:rFonts w:ascii="Times New Roman" w:hAnsi="Times New Roman"/>
          <w:b/>
          <w:bCs/>
          <w:caps/>
          <w:noProof/>
          <w:sz w:val="28"/>
          <w:szCs w:val="28"/>
          <w:lang w:val="ru-RU"/>
        </w:rPr>
        <w:drawing>
          <wp:inline distT="0" distB="0" distL="0" distR="0">
            <wp:extent cx="6120765" cy="866054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765" cy="8660547"/>
                    </a:xfrm>
                    <a:prstGeom prst="rect">
                      <a:avLst/>
                    </a:prstGeom>
                    <a:noFill/>
                    <a:ln w="9525">
                      <a:noFill/>
                      <a:miter lim="800000"/>
                      <a:headEnd/>
                      <a:tailEnd/>
                    </a:ln>
                  </pic:spPr>
                </pic:pic>
              </a:graphicData>
            </a:graphic>
          </wp:inline>
        </w:drawing>
      </w:r>
    </w:p>
    <w:p w:rsidR="007D3CFE" w:rsidRDefault="007D3CFE" w:rsidP="005F78C9">
      <w:pPr>
        <w:spacing w:after="0" w:line="240" w:lineRule="auto"/>
        <w:jc w:val="center"/>
        <w:rPr>
          <w:rFonts w:ascii="Times New Roman" w:hAnsi="Times New Roman"/>
          <w:b/>
          <w:bCs/>
          <w:caps/>
          <w:sz w:val="28"/>
          <w:szCs w:val="28"/>
          <w:lang w:val="ru-RU"/>
        </w:rPr>
      </w:pPr>
    </w:p>
    <w:p w:rsidR="007D3CFE" w:rsidRDefault="007D3CFE" w:rsidP="005F78C9">
      <w:pPr>
        <w:spacing w:after="0" w:line="240" w:lineRule="auto"/>
        <w:jc w:val="center"/>
        <w:rPr>
          <w:rFonts w:ascii="Times New Roman" w:hAnsi="Times New Roman"/>
          <w:b/>
          <w:bCs/>
          <w:caps/>
          <w:sz w:val="28"/>
          <w:szCs w:val="28"/>
          <w:lang w:val="ru-RU"/>
        </w:rPr>
      </w:pPr>
    </w:p>
    <w:p w:rsidR="007D3CFE" w:rsidRDefault="007D3CFE" w:rsidP="005F78C9">
      <w:pPr>
        <w:spacing w:after="0" w:line="240" w:lineRule="auto"/>
        <w:jc w:val="center"/>
        <w:rPr>
          <w:rFonts w:ascii="Times New Roman" w:hAnsi="Times New Roman"/>
          <w:b/>
          <w:bCs/>
          <w:caps/>
          <w:sz w:val="28"/>
          <w:szCs w:val="28"/>
          <w:lang w:val="ru-RU"/>
        </w:rPr>
      </w:pPr>
    </w:p>
    <w:tbl>
      <w:tblPr>
        <w:tblStyle w:val="10"/>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4"/>
        <w:gridCol w:w="2977"/>
        <w:gridCol w:w="6090"/>
      </w:tblGrid>
      <w:tr w:rsidR="00715CA0" w:rsidRPr="0036325F" w:rsidTr="00AA67E4">
        <w:trPr>
          <w:trHeight w:val="416"/>
          <w:jc w:val="center"/>
        </w:trPr>
        <w:tc>
          <w:tcPr>
            <w:tcW w:w="704" w:type="dxa"/>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w:t>
            </w:r>
          </w:p>
        </w:tc>
        <w:tc>
          <w:tcPr>
            <w:tcW w:w="9067" w:type="dxa"/>
            <w:gridSpan w:val="2"/>
            <w:vAlign w:val="center"/>
          </w:tcPr>
          <w:p w:rsidR="00715CA0" w:rsidRPr="0036325F" w:rsidRDefault="00E344F4">
            <w:pPr>
              <w:jc w:val="center"/>
              <w:rPr>
                <w:rFonts w:ascii="Times New Roman" w:eastAsia="Times New Roman" w:hAnsi="Times New Roman" w:cs="Times New Roman"/>
                <w:b/>
                <w:i/>
                <w:sz w:val="24"/>
                <w:szCs w:val="24"/>
              </w:rPr>
            </w:pPr>
            <w:r w:rsidRPr="0036325F">
              <w:rPr>
                <w:rFonts w:ascii="Times New Roman" w:eastAsia="Times New Roman" w:hAnsi="Times New Roman" w:cs="Times New Roman"/>
                <w:b/>
                <w:i/>
                <w:sz w:val="24"/>
                <w:szCs w:val="24"/>
              </w:rPr>
              <w:t>Розділ 1. Загальні положення</w:t>
            </w:r>
          </w:p>
        </w:tc>
      </w:tr>
      <w:tr w:rsidR="00715CA0" w:rsidRPr="0036325F" w:rsidTr="00AA67E4">
        <w:trPr>
          <w:trHeight w:val="411"/>
          <w:jc w:val="center"/>
        </w:trPr>
        <w:tc>
          <w:tcPr>
            <w:tcW w:w="704" w:type="dxa"/>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lastRenderedPageBreak/>
              <w:t>1</w:t>
            </w:r>
          </w:p>
        </w:tc>
        <w:tc>
          <w:tcPr>
            <w:tcW w:w="2977" w:type="dxa"/>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2</w:t>
            </w:r>
          </w:p>
        </w:tc>
        <w:tc>
          <w:tcPr>
            <w:tcW w:w="6090" w:type="dxa"/>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3</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1</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Терміни, які вживаються в тендерній документації</w:t>
            </w:r>
          </w:p>
        </w:tc>
        <w:tc>
          <w:tcPr>
            <w:tcW w:w="6090" w:type="dxa"/>
          </w:tcPr>
          <w:p w:rsidR="005F78C9" w:rsidRPr="0036325F" w:rsidRDefault="005F78C9" w:rsidP="005F78C9">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Документацію розроблено відповідно до вимог Закону України «Про публічні закупівлі» (далі — Закон) та Постанови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D17CFC">
              <w:rPr>
                <w:rFonts w:ascii="Times New Roman" w:eastAsia="Times New Roman" w:hAnsi="Times New Roman" w:cs="Times New Roman"/>
                <w:color w:val="000000"/>
                <w:sz w:val="24"/>
                <w:szCs w:val="24"/>
              </w:rPr>
              <w:t xml:space="preserve">, зі змінами </w:t>
            </w:r>
            <w:r w:rsidRPr="0036325F">
              <w:rPr>
                <w:rFonts w:ascii="Times New Roman" w:eastAsia="Times New Roman" w:hAnsi="Times New Roman" w:cs="Times New Roman"/>
                <w:color w:val="000000"/>
                <w:sz w:val="24"/>
                <w:szCs w:val="24"/>
              </w:rPr>
              <w:t xml:space="preserve"> (далі — Особливості).</w:t>
            </w:r>
          </w:p>
          <w:p w:rsidR="00715CA0" w:rsidRPr="0036325F" w:rsidRDefault="005F78C9" w:rsidP="005F78C9">
            <w:pPr>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Терміни, які використовуються в цій документації, вживаються у значенні, наведеному в Законі та Особливостях, про що у складі тендерної пропозиції надається лист згода.</w:t>
            </w:r>
          </w:p>
        </w:tc>
      </w:tr>
      <w:tr w:rsidR="00715CA0" w:rsidRPr="0036325F" w:rsidTr="00CC3564">
        <w:trPr>
          <w:trHeight w:val="581"/>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2</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Інформація про замовника торгів</w:t>
            </w:r>
          </w:p>
        </w:tc>
        <w:tc>
          <w:tcPr>
            <w:tcW w:w="6090" w:type="dxa"/>
          </w:tcPr>
          <w:p w:rsidR="00715CA0" w:rsidRPr="0036325F" w:rsidRDefault="00E344F4">
            <w:pPr>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 </w:t>
            </w:r>
          </w:p>
        </w:tc>
      </w:tr>
      <w:tr w:rsidR="00715CA0" w:rsidRPr="0036325F" w:rsidTr="00982337">
        <w:trPr>
          <w:trHeight w:val="711"/>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2.1</w:t>
            </w:r>
          </w:p>
        </w:tc>
        <w:tc>
          <w:tcPr>
            <w:tcW w:w="2977" w:type="dxa"/>
          </w:tcPr>
          <w:p w:rsidR="00715CA0" w:rsidRPr="0036325F" w:rsidRDefault="00E344F4">
            <w:pPr>
              <w:rPr>
                <w:rFonts w:ascii="Times New Roman" w:eastAsia="Times New Roman" w:hAnsi="Times New Roman" w:cs="Times New Roman"/>
                <w:b/>
                <w:sz w:val="24"/>
                <w:szCs w:val="24"/>
              </w:rPr>
            </w:pPr>
            <w:r w:rsidRPr="0036325F">
              <w:rPr>
                <w:rFonts w:ascii="Times New Roman" w:eastAsia="Times New Roman" w:hAnsi="Times New Roman" w:cs="Times New Roman"/>
                <w:b/>
                <w:color w:val="000000"/>
                <w:sz w:val="24"/>
                <w:szCs w:val="24"/>
              </w:rPr>
              <w:t>повне найменування</w:t>
            </w:r>
          </w:p>
        </w:tc>
        <w:tc>
          <w:tcPr>
            <w:tcW w:w="6090" w:type="dxa"/>
          </w:tcPr>
          <w:p w:rsidR="005F78C9" w:rsidRPr="0036325F" w:rsidRDefault="005F78C9" w:rsidP="00405383">
            <w:pPr>
              <w:rPr>
                <w:rFonts w:ascii="Times New Roman" w:eastAsia="Times New Roman" w:hAnsi="Times New Roman" w:cs="Times New Roman"/>
                <w:b/>
                <w:sz w:val="24"/>
                <w:szCs w:val="24"/>
              </w:rPr>
            </w:pPr>
            <w:r w:rsidRPr="0036325F">
              <w:rPr>
                <w:rFonts w:ascii="Times New Roman" w:eastAsia="Times New Roman" w:hAnsi="Times New Roman" w:cs="Times New Roman"/>
                <w:b/>
                <w:sz w:val="24"/>
                <w:szCs w:val="24"/>
              </w:rPr>
              <w:t xml:space="preserve">КОМУНАЛЬНЕ НЕКОМЕРЦІЙНЕ ПІДПРИЄМСТВО </w:t>
            </w:r>
          </w:p>
          <w:p w:rsidR="00715CA0" w:rsidRPr="0036325F" w:rsidRDefault="005F78C9" w:rsidP="00405383">
            <w:pPr>
              <w:rPr>
                <w:rFonts w:ascii="Times New Roman" w:eastAsia="Times New Roman" w:hAnsi="Times New Roman" w:cs="Times New Roman"/>
                <w:b/>
                <w:sz w:val="24"/>
                <w:szCs w:val="24"/>
              </w:rPr>
            </w:pPr>
            <w:r w:rsidRPr="0036325F">
              <w:rPr>
                <w:rFonts w:ascii="Times New Roman" w:eastAsia="Times New Roman" w:hAnsi="Times New Roman" w:cs="Times New Roman"/>
                <w:b/>
                <w:sz w:val="24"/>
                <w:szCs w:val="24"/>
              </w:rPr>
              <w:t xml:space="preserve">«ТЕРИТОРІАЛЬНЕ МЕДИЧНЕ ОБ'ЄДНАННЯ «КРИВОРІЗЬКА КЛІНІЧНА СТОМАТОЛОГІЯ» КРИВОРІЗЬКОЇ МІСЬКОЇ РАДИ               </w:t>
            </w:r>
          </w:p>
        </w:tc>
      </w:tr>
      <w:tr w:rsidR="00715CA0" w:rsidRPr="0036325F" w:rsidTr="00982337">
        <w:trPr>
          <w:trHeight w:val="424"/>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2.2</w:t>
            </w:r>
          </w:p>
        </w:tc>
        <w:tc>
          <w:tcPr>
            <w:tcW w:w="2977" w:type="dxa"/>
          </w:tcPr>
          <w:p w:rsidR="00715CA0" w:rsidRPr="0036325F" w:rsidRDefault="00E344F4">
            <w:pPr>
              <w:rPr>
                <w:rFonts w:ascii="Times New Roman" w:eastAsia="Times New Roman" w:hAnsi="Times New Roman" w:cs="Times New Roman"/>
                <w:b/>
                <w:sz w:val="24"/>
                <w:szCs w:val="24"/>
              </w:rPr>
            </w:pPr>
            <w:r w:rsidRPr="0036325F">
              <w:rPr>
                <w:rFonts w:ascii="Times New Roman" w:eastAsia="Times New Roman" w:hAnsi="Times New Roman" w:cs="Times New Roman"/>
                <w:b/>
                <w:color w:val="000000"/>
                <w:sz w:val="24"/>
                <w:szCs w:val="24"/>
              </w:rPr>
              <w:t>місцезнаходження</w:t>
            </w:r>
          </w:p>
        </w:tc>
        <w:tc>
          <w:tcPr>
            <w:tcW w:w="6090" w:type="dxa"/>
          </w:tcPr>
          <w:p w:rsidR="00715CA0" w:rsidRPr="0036325F" w:rsidRDefault="005F78C9">
            <w:pPr>
              <w:jc w:val="both"/>
              <w:rPr>
                <w:rFonts w:ascii="Times New Roman" w:eastAsia="Times New Roman" w:hAnsi="Times New Roman" w:cs="Times New Roman"/>
                <w:b/>
                <w:sz w:val="24"/>
                <w:szCs w:val="24"/>
              </w:rPr>
            </w:pPr>
            <w:r w:rsidRPr="0036325F">
              <w:rPr>
                <w:rFonts w:ascii="Times New Roman" w:eastAsia="Times New Roman" w:hAnsi="Times New Roman" w:cs="Times New Roman"/>
                <w:b/>
                <w:sz w:val="24"/>
                <w:szCs w:val="24"/>
              </w:rPr>
              <w:t>Площа Визволення будинок 5, місто Кривий Ріг,  Дніпропе</w:t>
            </w:r>
            <w:r w:rsidR="00405383" w:rsidRPr="0036325F">
              <w:rPr>
                <w:rFonts w:ascii="Times New Roman" w:eastAsia="Times New Roman" w:hAnsi="Times New Roman" w:cs="Times New Roman"/>
                <w:b/>
                <w:sz w:val="24"/>
                <w:szCs w:val="24"/>
              </w:rPr>
              <w:t>тровська область, Україна, 50000</w:t>
            </w:r>
          </w:p>
        </w:tc>
      </w:tr>
      <w:tr w:rsidR="00AA67E4" w:rsidRPr="0036325F" w:rsidTr="00AA67E4">
        <w:trPr>
          <w:trHeight w:val="1119"/>
          <w:jc w:val="center"/>
        </w:trPr>
        <w:tc>
          <w:tcPr>
            <w:tcW w:w="704" w:type="dxa"/>
          </w:tcPr>
          <w:p w:rsidR="00AA67E4" w:rsidRPr="0036325F" w:rsidRDefault="00AA67E4" w:rsidP="00AA67E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2.3</w:t>
            </w:r>
          </w:p>
        </w:tc>
        <w:tc>
          <w:tcPr>
            <w:tcW w:w="2977" w:type="dxa"/>
          </w:tcPr>
          <w:p w:rsidR="00AA67E4" w:rsidRPr="0036325F" w:rsidRDefault="00AA67E4" w:rsidP="00AA67E4">
            <w:pPr>
              <w:pStyle w:val="11"/>
              <w:widowControl w:val="0"/>
              <w:spacing w:before="120" w:after="120" w:line="240" w:lineRule="auto"/>
              <w:rPr>
                <w:b/>
                <w:lang w:val="uk-UA"/>
              </w:rPr>
            </w:pPr>
            <w:r w:rsidRPr="0036325F">
              <w:rPr>
                <w:rFonts w:ascii="Times New Roman" w:eastAsia="Times New Roman" w:hAnsi="Times New Roman" w:cs="Times New Roman"/>
                <w:b/>
                <w:sz w:val="24"/>
                <w:szCs w:val="24"/>
                <w:lang w:val="uk-UA"/>
              </w:rPr>
              <w:t>посадова особа замовника, уповноважена здійснювати зв'язок з учасниками</w:t>
            </w:r>
          </w:p>
        </w:tc>
        <w:tc>
          <w:tcPr>
            <w:tcW w:w="6090" w:type="dxa"/>
          </w:tcPr>
          <w:p w:rsidR="00AA67E4" w:rsidRPr="006B5A81" w:rsidRDefault="007D3CFE" w:rsidP="007D3CFE">
            <w:pPr>
              <w:pStyle w:val="11"/>
              <w:widowControl w:val="0"/>
              <w:spacing w:line="240" w:lineRule="auto"/>
              <w:rPr>
                <w:rFonts w:ascii="Times New Roman" w:eastAsia="Times New Roman" w:hAnsi="Times New Roman" w:cs="Times New Roman"/>
                <w:sz w:val="24"/>
                <w:szCs w:val="24"/>
                <w:lang w:val="uk-UA"/>
              </w:rPr>
            </w:pPr>
            <w:proofErr w:type="spellStart"/>
            <w:r>
              <w:rPr>
                <w:rFonts w:ascii="Times New Roman" w:eastAsia="Times New Roman" w:hAnsi="Times New Roman" w:cs="Times New Roman"/>
                <w:sz w:val="24"/>
                <w:szCs w:val="24"/>
                <w:lang w:val="uk-UA"/>
              </w:rPr>
              <w:t>Мараховська</w:t>
            </w:r>
            <w:proofErr w:type="spellEnd"/>
            <w:r>
              <w:rPr>
                <w:rFonts w:ascii="Times New Roman" w:eastAsia="Times New Roman" w:hAnsi="Times New Roman" w:cs="Times New Roman"/>
                <w:sz w:val="24"/>
                <w:szCs w:val="24"/>
                <w:lang w:val="uk-UA"/>
              </w:rPr>
              <w:t xml:space="preserve"> Алла</w:t>
            </w:r>
            <w:r w:rsidR="005F78C9" w:rsidRPr="0036325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Іванівна</w:t>
            </w:r>
            <w:r w:rsidR="005F78C9" w:rsidRPr="0036325F">
              <w:rPr>
                <w:rFonts w:ascii="Times New Roman" w:eastAsia="Times New Roman" w:hAnsi="Times New Roman" w:cs="Times New Roman"/>
                <w:sz w:val="24"/>
                <w:szCs w:val="24"/>
                <w:lang w:val="uk-UA"/>
              </w:rPr>
              <w:t xml:space="preserve"> – провідний фахівець </w:t>
            </w:r>
            <w:r w:rsidR="006B5A81">
              <w:rPr>
                <w:rFonts w:ascii="Times New Roman" w:eastAsia="Times New Roman" w:hAnsi="Times New Roman" w:cs="Times New Roman"/>
                <w:sz w:val="24"/>
                <w:szCs w:val="24"/>
                <w:lang w:val="uk-UA"/>
              </w:rPr>
              <w:t>з</w:t>
            </w:r>
            <w:r w:rsidR="005F78C9" w:rsidRPr="0036325F">
              <w:rPr>
                <w:rFonts w:ascii="Times New Roman" w:eastAsia="Times New Roman" w:hAnsi="Times New Roman" w:cs="Times New Roman"/>
                <w:sz w:val="24"/>
                <w:szCs w:val="24"/>
                <w:lang w:val="uk-UA"/>
              </w:rPr>
              <w:t xml:space="preserve"> публічних закупівель,</w:t>
            </w:r>
            <w:r w:rsidR="000D10B6" w:rsidRPr="0036325F">
              <w:rPr>
                <w:rFonts w:ascii="Times New Roman" w:eastAsia="Times New Roman" w:hAnsi="Times New Roman" w:cs="Times New Roman"/>
                <w:sz w:val="24"/>
                <w:szCs w:val="24"/>
                <w:lang w:val="uk-UA"/>
              </w:rPr>
              <w:t xml:space="preserve"> </w:t>
            </w:r>
            <w:r w:rsidR="005F78C9" w:rsidRPr="0036325F">
              <w:rPr>
                <w:rFonts w:ascii="Times New Roman" w:eastAsia="Times New Roman" w:hAnsi="Times New Roman" w:cs="Times New Roman"/>
                <w:sz w:val="24"/>
                <w:szCs w:val="24"/>
                <w:lang w:val="uk-UA"/>
              </w:rPr>
              <w:t>тел.: +3809</w:t>
            </w:r>
            <w:r>
              <w:rPr>
                <w:rFonts w:ascii="Times New Roman" w:eastAsia="Times New Roman" w:hAnsi="Times New Roman" w:cs="Times New Roman"/>
                <w:sz w:val="24"/>
                <w:szCs w:val="24"/>
                <w:lang w:val="uk-UA"/>
              </w:rPr>
              <w:t>72653756</w:t>
            </w:r>
            <w:r w:rsidR="005F78C9" w:rsidRPr="0036325F">
              <w:rPr>
                <w:rFonts w:ascii="Times New Roman" w:eastAsia="Times New Roman" w:hAnsi="Times New Roman" w:cs="Times New Roman"/>
                <w:sz w:val="24"/>
                <w:szCs w:val="24"/>
                <w:lang w:val="uk-UA"/>
              </w:rPr>
              <w:t>, e-</w:t>
            </w:r>
            <w:proofErr w:type="spellStart"/>
            <w:r w:rsidR="005F78C9" w:rsidRPr="0036325F">
              <w:rPr>
                <w:rFonts w:ascii="Times New Roman" w:eastAsia="Times New Roman" w:hAnsi="Times New Roman" w:cs="Times New Roman"/>
                <w:sz w:val="24"/>
                <w:szCs w:val="24"/>
                <w:lang w:val="uk-UA"/>
              </w:rPr>
              <w:t>mail</w:t>
            </w:r>
            <w:proofErr w:type="spellEnd"/>
            <w:r w:rsidR="005F78C9" w:rsidRPr="0036325F">
              <w:rPr>
                <w:rFonts w:ascii="Times New Roman" w:eastAsia="Times New Roman" w:hAnsi="Times New Roman" w:cs="Times New Roman"/>
                <w:sz w:val="24"/>
                <w:szCs w:val="24"/>
                <w:lang w:val="uk-UA"/>
              </w:rPr>
              <w:t xml:space="preserve">: </w:t>
            </w:r>
            <w:hyperlink r:id="rId7" w:history="1">
              <w:r w:rsidR="000D10B6" w:rsidRPr="0036325F">
                <w:rPr>
                  <w:rStyle w:val="a9"/>
                  <w:rFonts w:ascii="Times New Roman" w:eastAsia="Times New Roman" w:hAnsi="Times New Roman" w:cs="Times New Roman"/>
                  <w:sz w:val="24"/>
                  <w:szCs w:val="24"/>
                  <w:lang w:val="uk-UA"/>
                </w:rPr>
                <w:t>tmotenderstomat@gmail.com</w:t>
              </w:r>
            </w:hyperlink>
            <w:r w:rsidR="004A1011">
              <w:rPr>
                <w:rFonts w:ascii="Times New Roman" w:eastAsia="Times New Roman" w:hAnsi="Times New Roman" w:cs="Times New Roman"/>
                <w:sz w:val="24"/>
                <w:szCs w:val="24"/>
                <w:lang w:val="uk-UA"/>
              </w:rPr>
              <w:t xml:space="preserve"> </w:t>
            </w:r>
            <w:r w:rsidR="000D10B6" w:rsidRPr="0036325F">
              <w:rPr>
                <w:rFonts w:ascii="Times New Roman" w:eastAsia="Times New Roman" w:hAnsi="Times New Roman" w:cs="Times New Roman"/>
                <w:sz w:val="24"/>
                <w:szCs w:val="24"/>
                <w:lang w:val="uk-UA"/>
              </w:rPr>
              <w:t xml:space="preserve">та </w:t>
            </w:r>
            <w:r w:rsidR="004A1011">
              <w:rPr>
                <w:rFonts w:ascii="Times New Roman" w:eastAsia="Times New Roman" w:hAnsi="Times New Roman" w:cs="Times New Roman"/>
                <w:sz w:val="24"/>
                <w:szCs w:val="24"/>
                <w:lang w:val="uk-UA"/>
              </w:rPr>
              <w:t xml:space="preserve">бухгалтерський відділ </w:t>
            </w:r>
            <w:hyperlink r:id="rId8" w:history="1">
              <w:r w:rsidR="004A1011" w:rsidRPr="00F4000E">
                <w:rPr>
                  <w:rStyle w:val="a9"/>
                  <w:rFonts w:ascii="Times New Roman" w:eastAsia="Times New Roman" w:hAnsi="Times New Roman" w:cs="Times New Roman"/>
                  <w:sz w:val="24"/>
                  <w:szCs w:val="24"/>
                  <w:lang w:val="uk-UA"/>
                </w:rPr>
                <w:t>tmostomat@gmail.com</w:t>
              </w:r>
            </w:hyperlink>
          </w:p>
        </w:tc>
      </w:tr>
      <w:tr w:rsidR="00715CA0" w:rsidRPr="0036325F" w:rsidTr="00CC3564">
        <w:trPr>
          <w:trHeight w:val="637"/>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3</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Процедура закупівлі</w:t>
            </w:r>
          </w:p>
        </w:tc>
        <w:tc>
          <w:tcPr>
            <w:tcW w:w="6090" w:type="dxa"/>
          </w:tcPr>
          <w:p w:rsidR="00715CA0" w:rsidRPr="0036325F" w:rsidRDefault="005F78C9">
            <w:pPr>
              <w:jc w:val="both"/>
              <w:rPr>
                <w:rFonts w:ascii="Times New Roman" w:eastAsia="Times New Roman" w:hAnsi="Times New Roman" w:cs="Times New Roman"/>
                <w:sz w:val="24"/>
                <w:szCs w:val="24"/>
              </w:rPr>
            </w:pPr>
            <w:r w:rsidRPr="007D3CFE">
              <w:rPr>
                <w:rFonts w:ascii="Times New Roman" w:eastAsia="Times New Roman" w:hAnsi="Times New Roman" w:cs="Times New Roman"/>
                <w:color w:val="000000"/>
                <w:sz w:val="24"/>
                <w:szCs w:val="24"/>
              </w:rPr>
              <w:t>Відкриті торги з особливостями</w:t>
            </w:r>
          </w:p>
        </w:tc>
      </w:tr>
      <w:tr w:rsidR="00715CA0" w:rsidRPr="0036325F" w:rsidTr="00F90A0A">
        <w:trPr>
          <w:trHeight w:val="683"/>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4</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Інформація про предмет закупівлі</w:t>
            </w:r>
            <w:r w:rsidR="004A1011">
              <w:rPr>
                <w:rFonts w:ascii="Times New Roman" w:eastAsia="Times New Roman" w:hAnsi="Times New Roman" w:cs="Times New Roman"/>
                <w:b/>
                <w:color w:val="000000"/>
                <w:sz w:val="24"/>
                <w:szCs w:val="24"/>
              </w:rPr>
              <w:t>:</w:t>
            </w:r>
          </w:p>
        </w:tc>
        <w:tc>
          <w:tcPr>
            <w:tcW w:w="6090" w:type="dxa"/>
          </w:tcPr>
          <w:p w:rsidR="00715CA0" w:rsidRPr="0036325F" w:rsidRDefault="00E344F4">
            <w:pPr>
              <w:jc w:val="both"/>
              <w:rPr>
                <w:rFonts w:ascii="Times New Roman" w:eastAsia="Times New Roman" w:hAnsi="Times New Roman" w:cs="Times New Roman"/>
                <w:sz w:val="24"/>
                <w:szCs w:val="24"/>
              </w:rPr>
            </w:pPr>
            <w:r w:rsidRPr="0036325F">
              <w:rPr>
                <w:rFonts w:ascii="Times New Roman" w:eastAsia="Times New Roman" w:hAnsi="Times New Roman" w:cs="Times New Roman"/>
                <w:i/>
                <w:color w:val="000000"/>
                <w:sz w:val="24"/>
                <w:szCs w:val="24"/>
              </w:rPr>
              <w:t> </w:t>
            </w:r>
          </w:p>
        </w:tc>
      </w:tr>
      <w:tr w:rsidR="00715CA0" w:rsidRPr="007D3CFE" w:rsidTr="00CC3564">
        <w:trPr>
          <w:trHeight w:val="713"/>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4.1</w:t>
            </w:r>
          </w:p>
        </w:tc>
        <w:tc>
          <w:tcPr>
            <w:tcW w:w="2977" w:type="dxa"/>
          </w:tcPr>
          <w:p w:rsidR="00715CA0" w:rsidRPr="0036325F" w:rsidRDefault="00E344F4">
            <w:pPr>
              <w:rPr>
                <w:rFonts w:ascii="Times New Roman" w:eastAsia="Times New Roman" w:hAnsi="Times New Roman" w:cs="Times New Roman"/>
                <w:b/>
                <w:sz w:val="24"/>
                <w:szCs w:val="24"/>
              </w:rPr>
            </w:pPr>
            <w:r w:rsidRPr="0036325F">
              <w:rPr>
                <w:rFonts w:ascii="Times New Roman" w:eastAsia="Times New Roman" w:hAnsi="Times New Roman" w:cs="Times New Roman"/>
                <w:b/>
                <w:color w:val="000000"/>
                <w:sz w:val="24"/>
                <w:szCs w:val="24"/>
              </w:rPr>
              <w:t>назва предмета закупівлі</w:t>
            </w:r>
          </w:p>
        </w:tc>
        <w:tc>
          <w:tcPr>
            <w:tcW w:w="6090" w:type="dxa"/>
          </w:tcPr>
          <w:p w:rsidR="00172877" w:rsidRPr="007D3CFE" w:rsidRDefault="000574EF" w:rsidP="00172877">
            <w:pPr>
              <w:shd w:val="clear" w:color="auto" w:fill="FFFFFF"/>
              <w:textAlignment w:val="baseline"/>
              <w:rPr>
                <w:rFonts w:ascii="Times New Roman" w:eastAsia="Times New Roman" w:hAnsi="Times New Roman" w:cs="Times New Roman"/>
                <w:b/>
                <w:color w:val="000000"/>
                <w:sz w:val="24"/>
                <w:szCs w:val="24"/>
              </w:rPr>
            </w:pPr>
            <w:r w:rsidRPr="007D3CFE">
              <w:rPr>
                <w:rFonts w:ascii="Times New Roman" w:eastAsia="Times New Roman" w:hAnsi="Times New Roman" w:cs="Times New Roman"/>
                <w:b/>
                <w:color w:val="000000"/>
                <w:sz w:val="24"/>
                <w:szCs w:val="24"/>
              </w:rPr>
              <w:t>Природний газ</w:t>
            </w:r>
          </w:p>
          <w:p w:rsidR="00715CA0" w:rsidRPr="007D3CFE" w:rsidRDefault="00172877" w:rsidP="0000300D">
            <w:pPr>
              <w:jc w:val="both"/>
              <w:rPr>
                <w:rFonts w:ascii="Times New Roman" w:eastAsia="Times New Roman" w:hAnsi="Times New Roman" w:cs="Times New Roman"/>
                <w:sz w:val="24"/>
                <w:szCs w:val="24"/>
              </w:rPr>
            </w:pPr>
            <w:r w:rsidRPr="007D3CFE">
              <w:rPr>
                <w:rFonts w:ascii="Times New Roman" w:eastAsia="Times New Roman" w:hAnsi="Times New Roman" w:cs="Times New Roman"/>
                <w:b/>
                <w:color w:val="000000"/>
                <w:sz w:val="24"/>
                <w:szCs w:val="24"/>
              </w:rPr>
              <w:t>ДК 021:2015-</w:t>
            </w:r>
            <w:r w:rsidR="0000300D" w:rsidRPr="007D3CFE">
              <w:rPr>
                <w:rFonts w:ascii="Times New Roman" w:eastAsia="Times New Roman" w:hAnsi="Times New Roman" w:cs="Times New Roman"/>
                <w:b/>
                <w:color w:val="000000"/>
                <w:sz w:val="24"/>
                <w:szCs w:val="24"/>
              </w:rPr>
              <w:t>09120000-6 Газове паливо (природний газ)</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4.2</w:t>
            </w:r>
          </w:p>
        </w:tc>
        <w:tc>
          <w:tcPr>
            <w:tcW w:w="2977" w:type="dxa"/>
          </w:tcPr>
          <w:p w:rsidR="00715CA0" w:rsidRPr="0036325F" w:rsidRDefault="00E344F4">
            <w:pPr>
              <w:rPr>
                <w:rFonts w:ascii="Times New Roman" w:eastAsia="Times New Roman" w:hAnsi="Times New Roman" w:cs="Times New Roman"/>
                <w:b/>
                <w:color w:val="000000"/>
                <w:sz w:val="24"/>
                <w:szCs w:val="24"/>
              </w:rPr>
            </w:pPr>
            <w:r w:rsidRPr="0036325F">
              <w:rPr>
                <w:rFonts w:ascii="Times New Roman" w:eastAsia="Times New Roman" w:hAnsi="Times New Roman" w:cs="Times New Roman"/>
                <w:b/>
                <w:color w:val="000000"/>
                <w:sz w:val="24"/>
                <w:szCs w:val="24"/>
              </w:rPr>
              <w:t>опис окремої частини або частин предмета закупівлі (лота), щодо яких можуть бути подані тендерні пропозиції.</w:t>
            </w:r>
          </w:p>
        </w:tc>
        <w:tc>
          <w:tcPr>
            <w:tcW w:w="6090" w:type="dxa"/>
          </w:tcPr>
          <w:p w:rsidR="00602695" w:rsidRPr="0036325F" w:rsidRDefault="00602695">
            <w:pPr>
              <w:keepNext/>
              <w:keepLines/>
              <w:ind w:right="120"/>
              <w:jc w:val="both"/>
              <w:rPr>
                <w:rFonts w:ascii="Times New Roman" w:hAnsi="Times New Roman" w:cs="Times New Roman"/>
                <w:sz w:val="24"/>
                <w:szCs w:val="24"/>
              </w:rPr>
            </w:pPr>
          </w:p>
          <w:p w:rsidR="00715CA0" w:rsidRPr="0036325F" w:rsidRDefault="00E01F3E">
            <w:pPr>
              <w:keepNext/>
              <w:keepLines/>
              <w:ind w:right="120"/>
              <w:jc w:val="both"/>
              <w:rPr>
                <w:rFonts w:ascii="Times New Roman" w:eastAsia="Times New Roman" w:hAnsi="Times New Roman" w:cs="Times New Roman"/>
                <w:sz w:val="24"/>
                <w:szCs w:val="24"/>
              </w:rPr>
            </w:pPr>
            <w:r w:rsidRPr="0036325F">
              <w:rPr>
                <w:rFonts w:ascii="Times New Roman" w:hAnsi="Times New Roman" w:cs="Times New Roman"/>
                <w:sz w:val="24"/>
                <w:szCs w:val="24"/>
              </w:rPr>
              <w:t xml:space="preserve">Тендерна пропозиція подається </w:t>
            </w:r>
            <w:r w:rsidR="00E344F4" w:rsidRPr="0036325F">
              <w:rPr>
                <w:rFonts w:ascii="Times New Roman" w:eastAsia="Times New Roman" w:hAnsi="Times New Roman" w:cs="Times New Roman"/>
                <w:color w:val="000000"/>
                <w:sz w:val="24"/>
                <w:szCs w:val="24"/>
              </w:rPr>
              <w:t>щодо предмету закупівлі в цілому.</w:t>
            </w:r>
          </w:p>
          <w:p w:rsidR="00715CA0" w:rsidRPr="0036325F" w:rsidRDefault="00715CA0" w:rsidP="00172877">
            <w:pPr>
              <w:keepNext/>
              <w:keepLines/>
              <w:ind w:right="120"/>
              <w:jc w:val="both"/>
              <w:rPr>
                <w:rFonts w:ascii="Times New Roman" w:eastAsia="Times New Roman" w:hAnsi="Times New Roman" w:cs="Times New Roman"/>
                <w:i/>
                <w:color w:val="FF0000"/>
                <w:sz w:val="24"/>
                <w:szCs w:val="24"/>
              </w:rPr>
            </w:pPr>
          </w:p>
        </w:tc>
      </w:tr>
      <w:tr w:rsidR="00715CA0" w:rsidRPr="0036325F" w:rsidTr="00AA67E4">
        <w:trPr>
          <w:trHeight w:val="1250"/>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4.3</w:t>
            </w:r>
          </w:p>
        </w:tc>
        <w:tc>
          <w:tcPr>
            <w:tcW w:w="2977" w:type="dxa"/>
          </w:tcPr>
          <w:p w:rsidR="00172877" w:rsidRPr="0036325F" w:rsidRDefault="00E344F4" w:rsidP="00172877">
            <w:pPr>
              <w:keepNext/>
              <w:keepLines/>
              <w:ind w:right="120"/>
              <w:jc w:val="both"/>
              <w:rPr>
                <w:rFonts w:ascii="Times New Roman" w:eastAsia="Times New Roman" w:hAnsi="Times New Roman" w:cs="Times New Roman"/>
                <w:b/>
                <w:sz w:val="24"/>
                <w:szCs w:val="24"/>
              </w:rPr>
            </w:pPr>
            <w:r w:rsidRPr="0036325F">
              <w:rPr>
                <w:rFonts w:ascii="Times New Roman" w:eastAsia="Times New Roman" w:hAnsi="Times New Roman" w:cs="Times New Roman"/>
                <w:b/>
                <w:color w:val="000000"/>
                <w:sz w:val="24"/>
                <w:szCs w:val="24"/>
              </w:rPr>
              <w:t xml:space="preserve">кількість товару та місце його поставки </w:t>
            </w:r>
          </w:p>
          <w:p w:rsidR="00715CA0" w:rsidRPr="0036325F" w:rsidRDefault="00715CA0">
            <w:pPr>
              <w:rPr>
                <w:rFonts w:ascii="Times New Roman" w:eastAsia="Times New Roman" w:hAnsi="Times New Roman" w:cs="Times New Roman"/>
                <w:b/>
                <w:sz w:val="24"/>
                <w:szCs w:val="24"/>
              </w:rPr>
            </w:pPr>
          </w:p>
        </w:tc>
        <w:tc>
          <w:tcPr>
            <w:tcW w:w="6090" w:type="dxa"/>
          </w:tcPr>
          <w:p w:rsidR="005F78C9" w:rsidRPr="0036325F" w:rsidRDefault="0000300D" w:rsidP="005F78C9">
            <w:pPr>
              <w:jc w:val="both"/>
              <w:rPr>
                <w:rFonts w:ascii="Times New Roman" w:eastAsia="Times New Roman" w:hAnsi="Times New Roman" w:cs="Times New Roman"/>
                <w:b/>
                <w:sz w:val="24"/>
                <w:szCs w:val="24"/>
                <w:lang w:val="ru-RU"/>
              </w:rPr>
            </w:pPr>
            <w:proofErr w:type="spellStart"/>
            <w:r w:rsidRPr="007D3CFE">
              <w:rPr>
                <w:rFonts w:ascii="Times New Roman" w:eastAsia="Times New Roman" w:hAnsi="Times New Roman" w:cs="Times New Roman"/>
                <w:b/>
                <w:sz w:val="24"/>
                <w:szCs w:val="24"/>
                <w:lang w:val="ru-RU"/>
              </w:rPr>
              <w:t>Обсяг</w:t>
            </w:r>
            <w:proofErr w:type="spellEnd"/>
            <w:r w:rsidRPr="007D3CFE">
              <w:rPr>
                <w:rFonts w:ascii="Times New Roman" w:eastAsia="Times New Roman" w:hAnsi="Times New Roman" w:cs="Times New Roman"/>
                <w:b/>
                <w:sz w:val="24"/>
                <w:szCs w:val="24"/>
                <w:lang w:val="ru-RU"/>
              </w:rPr>
              <w:t xml:space="preserve"> поставки </w:t>
            </w:r>
            <w:proofErr w:type="spellStart"/>
            <w:r w:rsidRPr="007D3CFE">
              <w:rPr>
                <w:rFonts w:ascii="Times New Roman" w:eastAsia="Times New Roman" w:hAnsi="Times New Roman" w:cs="Times New Roman"/>
                <w:b/>
                <w:sz w:val="24"/>
                <w:szCs w:val="24"/>
                <w:lang w:val="ru-RU"/>
              </w:rPr>
              <w:t>товарів</w:t>
            </w:r>
            <w:proofErr w:type="spellEnd"/>
            <w:r w:rsidRPr="007D3CFE">
              <w:rPr>
                <w:rFonts w:ascii="Times New Roman" w:eastAsia="Times New Roman" w:hAnsi="Times New Roman" w:cs="Times New Roman"/>
                <w:b/>
                <w:sz w:val="24"/>
                <w:szCs w:val="24"/>
                <w:lang w:val="ru-RU"/>
              </w:rPr>
              <w:t xml:space="preserve">: </w:t>
            </w:r>
            <w:r w:rsidR="004A1011" w:rsidRPr="007D3CFE">
              <w:rPr>
                <w:rFonts w:ascii="Times New Roman" w:eastAsia="Times New Roman" w:hAnsi="Times New Roman" w:cs="Times New Roman"/>
                <w:b/>
                <w:sz w:val="24"/>
                <w:szCs w:val="24"/>
                <w:lang w:val="ru-RU"/>
              </w:rPr>
              <w:t>5</w:t>
            </w:r>
            <w:r w:rsidR="007D3CFE" w:rsidRPr="007D3CFE">
              <w:rPr>
                <w:rFonts w:ascii="Times New Roman" w:eastAsia="Times New Roman" w:hAnsi="Times New Roman" w:cs="Times New Roman"/>
                <w:b/>
                <w:sz w:val="24"/>
                <w:szCs w:val="24"/>
                <w:lang w:val="ru-RU"/>
              </w:rPr>
              <w:t>8</w:t>
            </w:r>
            <w:r w:rsidR="00FA3CFB" w:rsidRPr="007D3CFE">
              <w:rPr>
                <w:rFonts w:ascii="Times New Roman" w:eastAsia="Times New Roman" w:hAnsi="Times New Roman" w:cs="Times New Roman"/>
                <w:b/>
                <w:sz w:val="24"/>
                <w:szCs w:val="24"/>
                <w:lang w:val="ru-RU"/>
              </w:rPr>
              <w:t>0</w:t>
            </w:r>
            <w:r w:rsidR="00D17CFC" w:rsidRPr="007D3CFE">
              <w:rPr>
                <w:rFonts w:ascii="Times New Roman" w:eastAsia="Times New Roman" w:hAnsi="Times New Roman" w:cs="Times New Roman"/>
                <w:b/>
                <w:sz w:val="24"/>
                <w:szCs w:val="24"/>
                <w:lang w:val="ru-RU"/>
              </w:rPr>
              <w:t>0</w:t>
            </w:r>
            <w:r w:rsidRPr="007D3CFE">
              <w:rPr>
                <w:rFonts w:ascii="Times New Roman" w:eastAsia="Times New Roman" w:hAnsi="Times New Roman" w:cs="Times New Roman"/>
                <w:b/>
                <w:sz w:val="24"/>
                <w:szCs w:val="24"/>
                <w:lang w:val="ru-RU"/>
              </w:rPr>
              <w:t xml:space="preserve"> </w:t>
            </w:r>
            <w:proofErr w:type="spellStart"/>
            <w:r w:rsidRPr="007D3CFE">
              <w:rPr>
                <w:rFonts w:ascii="Times New Roman" w:eastAsia="Times New Roman" w:hAnsi="Times New Roman" w:cs="Times New Roman"/>
                <w:b/>
                <w:sz w:val="24"/>
                <w:szCs w:val="24"/>
                <w:lang w:val="ru-RU"/>
              </w:rPr>
              <w:t>метрів</w:t>
            </w:r>
            <w:proofErr w:type="spellEnd"/>
            <w:r w:rsidRPr="007D3CFE">
              <w:rPr>
                <w:rFonts w:ascii="Times New Roman" w:eastAsia="Times New Roman" w:hAnsi="Times New Roman" w:cs="Times New Roman"/>
                <w:b/>
                <w:sz w:val="24"/>
                <w:szCs w:val="24"/>
                <w:lang w:val="ru-RU"/>
              </w:rPr>
              <w:t xml:space="preserve"> </w:t>
            </w:r>
            <w:proofErr w:type="spellStart"/>
            <w:r w:rsidRPr="007D3CFE">
              <w:rPr>
                <w:rFonts w:ascii="Times New Roman" w:eastAsia="Times New Roman" w:hAnsi="Times New Roman" w:cs="Times New Roman"/>
                <w:b/>
                <w:sz w:val="24"/>
                <w:szCs w:val="24"/>
                <w:lang w:val="ru-RU"/>
              </w:rPr>
              <w:t>кубічних</w:t>
            </w:r>
            <w:proofErr w:type="spellEnd"/>
            <w:r w:rsidRPr="007D3CFE">
              <w:rPr>
                <w:rFonts w:ascii="Times New Roman" w:eastAsia="Times New Roman" w:hAnsi="Times New Roman" w:cs="Times New Roman"/>
                <w:b/>
                <w:sz w:val="24"/>
                <w:szCs w:val="24"/>
                <w:lang w:val="ru-RU"/>
              </w:rPr>
              <w:t xml:space="preserve"> (м3</w:t>
            </w:r>
            <w:r w:rsidRPr="004A1011">
              <w:rPr>
                <w:rFonts w:ascii="Times New Roman" w:eastAsia="Times New Roman" w:hAnsi="Times New Roman" w:cs="Times New Roman"/>
                <w:b/>
                <w:sz w:val="24"/>
                <w:szCs w:val="24"/>
                <w:highlight w:val="green"/>
                <w:lang w:val="ru-RU"/>
              </w:rPr>
              <w:t>)</w:t>
            </w:r>
            <w:r w:rsidR="005F78C9" w:rsidRPr="0036325F">
              <w:rPr>
                <w:rFonts w:ascii="Times New Roman" w:eastAsia="Times New Roman" w:hAnsi="Times New Roman" w:cs="Times New Roman"/>
                <w:b/>
                <w:sz w:val="24"/>
                <w:szCs w:val="24"/>
                <w:lang w:val="ru-RU"/>
              </w:rPr>
              <w:t xml:space="preserve"> </w:t>
            </w:r>
          </w:p>
          <w:p w:rsidR="005F78C9" w:rsidRPr="0036325F" w:rsidRDefault="005F78C9" w:rsidP="005F78C9">
            <w:pPr>
              <w:jc w:val="both"/>
              <w:rPr>
                <w:rFonts w:ascii="Times New Roman" w:eastAsia="Times New Roman" w:hAnsi="Times New Roman" w:cs="Times New Roman"/>
                <w:sz w:val="24"/>
                <w:szCs w:val="24"/>
                <w:lang w:val="ru-RU"/>
              </w:rPr>
            </w:pPr>
            <w:proofErr w:type="spellStart"/>
            <w:r w:rsidRPr="0036325F">
              <w:rPr>
                <w:rFonts w:ascii="Times New Roman" w:eastAsia="Times New Roman" w:hAnsi="Times New Roman" w:cs="Times New Roman"/>
                <w:sz w:val="24"/>
                <w:szCs w:val="24"/>
                <w:lang w:val="ru-RU"/>
              </w:rPr>
              <w:t>Обсяг</w:t>
            </w:r>
            <w:proofErr w:type="spellEnd"/>
            <w:r w:rsidRPr="0036325F">
              <w:rPr>
                <w:rFonts w:ascii="Times New Roman" w:eastAsia="Times New Roman" w:hAnsi="Times New Roman" w:cs="Times New Roman"/>
                <w:sz w:val="24"/>
                <w:szCs w:val="24"/>
                <w:lang w:val="ru-RU"/>
              </w:rPr>
              <w:t xml:space="preserve"> поставки </w:t>
            </w:r>
            <w:proofErr w:type="spellStart"/>
            <w:r w:rsidRPr="0036325F">
              <w:rPr>
                <w:rFonts w:ascii="Times New Roman" w:eastAsia="Times New Roman" w:hAnsi="Times New Roman" w:cs="Times New Roman"/>
                <w:sz w:val="24"/>
                <w:szCs w:val="24"/>
                <w:lang w:val="ru-RU"/>
              </w:rPr>
              <w:t>може</w:t>
            </w:r>
            <w:proofErr w:type="spellEnd"/>
            <w:r w:rsidRPr="0036325F">
              <w:rPr>
                <w:rFonts w:ascii="Times New Roman" w:eastAsia="Times New Roman" w:hAnsi="Times New Roman" w:cs="Times New Roman"/>
                <w:sz w:val="24"/>
                <w:szCs w:val="24"/>
                <w:lang w:val="ru-RU"/>
              </w:rPr>
              <w:t xml:space="preserve"> бути </w:t>
            </w:r>
            <w:proofErr w:type="spellStart"/>
            <w:r w:rsidRPr="0036325F">
              <w:rPr>
                <w:rFonts w:ascii="Times New Roman" w:eastAsia="Times New Roman" w:hAnsi="Times New Roman" w:cs="Times New Roman"/>
                <w:sz w:val="24"/>
                <w:szCs w:val="24"/>
                <w:lang w:val="ru-RU"/>
              </w:rPr>
              <w:t>зменшено</w:t>
            </w:r>
            <w:proofErr w:type="spellEnd"/>
            <w:r w:rsidRPr="0036325F">
              <w:rPr>
                <w:rFonts w:ascii="Times New Roman" w:eastAsia="Times New Roman" w:hAnsi="Times New Roman" w:cs="Times New Roman"/>
                <w:sz w:val="24"/>
                <w:szCs w:val="24"/>
                <w:lang w:val="ru-RU"/>
              </w:rPr>
              <w:t xml:space="preserve">, в </w:t>
            </w:r>
            <w:proofErr w:type="spellStart"/>
            <w:r w:rsidRPr="0036325F">
              <w:rPr>
                <w:rFonts w:ascii="Times New Roman" w:eastAsia="Times New Roman" w:hAnsi="Times New Roman" w:cs="Times New Roman"/>
                <w:sz w:val="24"/>
                <w:szCs w:val="24"/>
                <w:lang w:val="ru-RU"/>
              </w:rPr>
              <w:t>залежності</w:t>
            </w:r>
            <w:proofErr w:type="spellEnd"/>
            <w:r w:rsidRPr="0036325F">
              <w:rPr>
                <w:rFonts w:ascii="Times New Roman" w:eastAsia="Times New Roman" w:hAnsi="Times New Roman" w:cs="Times New Roman"/>
                <w:sz w:val="24"/>
                <w:szCs w:val="24"/>
                <w:lang w:val="ru-RU"/>
              </w:rPr>
              <w:t xml:space="preserve"> </w:t>
            </w:r>
            <w:proofErr w:type="spellStart"/>
            <w:r w:rsidRPr="0036325F">
              <w:rPr>
                <w:rFonts w:ascii="Times New Roman" w:eastAsia="Times New Roman" w:hAnsi="Times New Roman" w:cs="Times New Roman"/>
                <w:sz w:val="24"/>
                <w:szCs w:val="24"/>
                <w:lang w:val="ru-RU"/>
              </w:rPr>
              <w:t>від</w:t>
            </w:r>
            <w:proofErr w:type="spellEnd"/>
            <w:r w:rsidRPr="0036325F">
              <w:rPr>
                <w:rFonts w:ascii="Times New Roman" w:eastAsia="Times New Roman" w:hAnsi="Times New Roman" w:cs="Times New Roman"/>
                <w:sz w:val="24"/>
                <w:szCs w:val="24"/>
                <w:lang w:val="ru-RU"/>
              </w:rPr>
              <w:t xml:space="preserve"> </w:t>
            </w:r>
            <w:proofErr w:type="spellStart"/>
            <w:r w:rsidRPr="0036325F">
              <w:rPr>
                <w:rFonts w:ascii="Times New Roman" w:eastAsia="Times New Roman" w:hAnsi="Times New Roman" w:cs="Times New Roman"/>
                <w:sz w:val="24"/>
                <w:szCs w:val="24"/>
                <w:lang w:val="ru-RU"/>
              </w:rPr>
              <w:t>реальної</w:t>
            </w:r>
            <w:proofErr w:type="spellEnd"/>
            <w:r w:rsidRPr="0036325F">
              <w:rPr>
                <w:rFonts w:ascii="Times New Roman" w:eastAsia="Times New Roman" w:hAnsi="Times New Roman" w:cs="Times New Roman"/>
                <w:sz w:val="24"/>
                <w:szCs w:val="24"/>
                <w:lang w:val="ru-RU"/>
              </w:rPr>
              <w:t xml:space="preserve"> потреби та </w:t>
            </w:r>
            <w:proofErr w:type="spellStart"/>
            <w:r w:rsidRPr="0036325F">
              <w:rPr>
                <w:rFonts w:ascii="Times New Roman" w:eastAsia="Times New Roman" w:hAnsi="Times New Roman" w:cs="Times New Roman"/>
                <w:sz w:val="24"/>
                <w:szCs w:val="24"/>
                <w:lang w:val="ru-RU"/>
              </w:rPr>
              <w:t>фінансової</w:t>
            </w:r>
            <w:proofErr w:type="spellEnd"/>
            <w:r w:rsidRPr="0036325F">
              <w:rPr>
                <w:rFonts w:ascii="Times New Roman" w:eastAsia="Times New Roman" w:hAnsi="Times New Roman" w:cs="Times New Roman"/>
                <w:sz w:val="24"/>
                <w:szCs w:val="24"/>
                <w:lang w:val="ru-RU"/>
              </w:rPr>
              <w:t xml:space="preserve"> </w:t>
            </w:r>
            <w:proofErr w:type="spellStart"/>
            <w:r w:rsidRPr="0036325F">
              <w:rPr>
                <w:rFonts w:ascii="Times New Roman" w:eastAsia="Times New Roman" w:hAnsi="Times New Roman" w:cs="Times New Roman"/>
                <w:sz w:val="24"/>
                <w:szCs w:val="24"/>
                <w:lang w:val="ru-RU"/>
              </w:rPr>
              <w:t>спроможності</w:t>
            </w:r>
            <w:proofErr w:type="spellEnd"/>
            <w:r w:rsidRPr="0036325F">
              <w:rPr>
                <w:rFonts w:ascii="Times New Roman" w:eastAsia="Times New Roman" w:hAnsi="Times New Roman" w:cs="Times New Roman"/>
                <w:sz w:val="24"/>
                <w:szCs w:val="24"/>
                <w:lang w:val="ru-RU"/>
              </w:rPr>
              <w:t xml:space="preserve"> </w:t>
            </w:r>
            <w:proofErr w:type="spellStart"/>
            <w:r w:rsidRPr="0036325F">
              <w:rPr>
                <w:rFonts w:ascii="Times New Roman" w:eastAsia="Times New Roman" w:hAnsi="Times New Roman" w:cs="Times New Roman"/>
                <w:sz w:val="24"/>
                <w:szCs w:val="24"/>
                <w:lang w:val="ru-RU"/>
              </w:rPr>
              <w:t>Замовника</w:t>
            </w:r>
            <w:proofErr w:type="spellEnd"/>
          </w:p>
          <w:p w:rsidR="005F78C9" w:rsidRPr="0036325F" w:rsidRDefault="005F78C9" w:rsidP="005F78C9">
            <w:pPr>
              <w:jc w:val="both"/>
              <w:rPr>
                <w:rFonts w:ascii="Times New Roman" w:eastAsia="Times New Roman" w:hAnsi="Times New Roman" w:cs="Times New Roman"/>
                <w:b/>
                <w:sz w:val="24"/>
                <w:szCs w:val="24"/>
                <w:lang w:val="ru-RU"/>
              </w:rPr>
            </w:pPr>
          </w:p>
          <w:p w:rsidR="005F78C9" w:rsidRPr="003D7887" w:rsidRDefault="005F78C9" w:rsidP="005F78C9">
            <w:pPr>
              <w:jc w:val="both"/>
              <w:rPr>
                <w:rFonts w:ascii="Times New Roman" w:eastAsia="Times New Roman" w:hAnsi="Times New Roman" w:cs="Times New Roman"/>
                <w:b/>
                <w:sz w:val="24"/>
                <w:szCs w:val="24"/>
                <w:lang w:val="ru-RU"/>
              </w:rPr>
            </w:pPr>
            <w:proofErr w:type="spellStart"/>
            <w:r w:rsidRPr="003D7887">
              <w:rPr>
                <w:rFonts w:ascii="Times New Roman" w:eastAsia="Times New Roman" w:hAnsi="Times New Roman" w:cs="Times New Roman"/>
                <w:b/>
                <w:sz w:val="24"/>
                <w:szCs w:val="24"/>
                <w:lang w:val="ru-RU"/>
              </w:rPr>
              <w:t>Місце</w:t>
            </w:r>
            <w:proofErr w:type="spellEnd"/>
            <w:r w:rsidRPr="003D7887">
              <w:rPr>
                <w:rFonts w:ascii="Times New Roman" w:eastAsia="Times New Roman" w:hAnsi="Times New Roman" w:cs="Times New Roman"/>
                <w:b/>
                <w:sz w:val="24"/>
                <w:szCs w:val="24"/>
                <w:lang w:val="ru-RU"/>
              </w:rPr>
              <w:t xml:space="preserve"> поставки товару </w:t>
            </w:r>
            <w:proofErr w:type="spellStart"/>
            <w:r w:rsidRPr="003D7887">
              <w:rPr>
                <w:rFonts w:ascii="Times New Roman" w:eastAsia="Times New Roman" w:hAnsi="Times New Roman" w:cs="Times New Roman"/>
                <w:b/>
                <w:sz w:val="24"/>
                <w:szCs w:val="24"/>
                <w:lang w:val="ru-RU"/>
              </w:rPr>
              <w:t>здійснюється</w:t>
            </w:r>
            <w:proofErr w:type="spellEnd"/>
            <w:r w:rsidRPr="003D7887">
              <w:rPr>
                <w:rFonts w:ascii="Times New Roman" w:eastAsia="Times New Roman" w:hAnsi="Times New Roman" w:cs="Times New Roman"/>
                <w:b/>
                <w:sz w:val="24"/>
                <w:szCs w:val="24"/>
                <w:lang w:val="ru-RU"/>
              </w:rPr>
              <w:t xml:space="preserve"> за адресами: </w:t>
            </w:r>
          </w:p>
          <w:p w:rsidR="005F78C9" w:rsidRPr="003D7887" w:rsidRDefault="005F78C9" w:rsidP="005F78C9">
            <w:pPr>
              <w:jc w:val="both"/>
              <w:rPr>
                <w:rFonts w:ascii="Times New Roman" w:eastAsia="Times New Roman" w:hAnsi="Times New Roman" w:cs="Times New Roman"/>
                <w:sz w:val="24"/>
                <w:szCs w:val="24"/>
                <w:lang w:val="ru-RU"/>
              </w:rPr>
            </w:pPr>
            <w:r w:rsidRPr="003D7887">
              <w:rPr>
                <w:rFonts w:ascii="Times New Roman" w:eastAsia="Times New Roman" w:hAnsi="Times New Roman" w:cs="Times New Roman"/>
                <w:sz w:val="24"/>
                <w:szCs w:val="24"/>
                <w:lang w:val="ru-RU"/>
              </w:rPr>
              <w:t>1)</w:t>
            </w:r>
            <w:r w:rsidR="0000300D" w:rsidRPr="003D7887">
              <w:rPr>
                <w:rFonts w:ascii="Times New Roman" w:eastAsia="Times New Roman" w:hAnsi="Times New Roman" w:cs="Times New Roman"/>
                <w:sz w:val="24"/>
                <w:szCs w:val="24"/>
                <w:lang w:val="ru-RU"/>
              </w:rPr>
              <w:t xml:space="preserve"> </w:t>
            </w:r>
            <w:proofErr w:type="spellStart"/>
            <w:r w:rsidRPr="003D7887">
              <w:rPr>
                <w:rFonts w:ascii="Times New Roman" w:eastAsia="Times New Roman" w:hAnsi="Times New Roman" w:cs="Times New Roman"/>
                <w:sz w:val="24"/>
                <w:szCs w:val="24"/>
                <w:lang w:val="ru-RU"/>
              </w:rPr>
              <w:t>Вул</w:t>
            </w:r>
            <w:proofErr w:type="spellEnd"/>
            <w:r w:rsidRPr="003D7887">
              <w:rPr>
                <w:rFonts w:ascii="Times New Roman" w:eastAsia="Times New Roman" w:hAnsi="Times New Roman" w:cs="Times New Roman"/>
                <w:sz w:val="24"/>
                <w:szCs w:val="24"/>
                <w:lang w:val="ru-RU"/>
              </w:rPr>
              <w:t xml:space="preserve">. </w:t>
            </w:r>
            <w:proofErr w:type="spellStart"/>
            <w:r w:rsidRPr="003D7887">
              <w:rPr>
                <w:rFonts w:ascii="Times New Roman" w:eastAsia="Times New Roman" w:hAnsi="Times New Roman" w:cs="Times New Roman"/>
                <w:sz w:val="24"/>
                <w:szCs w:val="24"/>
                <w:lang w:val="ru-RU"/>
              </w:rPr>
              <w:t>Подлєпи</w:t>
            </w:r>
            <w:proofErr w:type="spellEnd"/>
            <w:r w:rsidRPr="003D7887">
              <w:rPr>
                <w:rFonts w:ascii="Times New Roman" w:eastAsia="Times New Roman" w:hAnsi="Times New Roman" w:cs="Times New Roman"/>
                <w:sz w:val="24"/>
                <w:szCs w:val="24"/>
                <w:lang w:val="ru-RU"/>
              </w:rPr>
              <w:t>, буд.35;</w:t>
            </w:r>
          </w:p>
          <w:p w:rsidR="00625CC5" w:rsidRDefault="0000300D" w:rsidP="0000300D">
            <w:pPr>
              <w:jc w:val="both"/>
              <w:rPr>
                <w:rFonts w:ascii="Times New Roman" w:eastAsia="Times New Roman" w:hAnsi="Times New Roman" w:cs="Times New Roman"/>
                <w:sz w:val="24"/>
                <w:szCs w:val="24"/>
                <w:lang w:val="ru-RU"/>
              </w:rPr>
            </w:pPr>
            <w:r w:rsidRPr="003D7887">
              <w:rPr>
                <w:rFonts w:ascii="Times New Roman" w:eastAsia="Times New Roman" w:hAnsi="Times New Roman" w:cs="Times New Roman"/>
                <w:sz w:val="24"/>
                <w:szCs w:val="24"/>
                <w:lang w:val="ru-RU"/>
              </w:rPr>
              <w:t xml:space="preserve">2) </w:t>
            </w:r>
            <w:proofErr w:type="spellStart"/>
            <w:r w:rsidR="005F78C9" w:rsidRPr="003D7887">
              <w:rPr>
                <w:rFonts w:ascii="Times New Roman" w:eastAsia="Times New Roman" w:hAnsi="Times New Roman" w:cs="Times New Roman"/>
                <w:sz w:val="24"/>
                <w:szCs w:val="24"/>
                <w:lang w:val="ru-RU"/>
              </w:rPr>
              <w:t>Вул</w:t>
            </w:r>
            <w:proofErr w:type="spellEnd"/>
            <w:r w:rsidR="005F78C9" w:rsidRPr="003D7887">
              <w:rPr>
                <w:rFonts w:ascii="Times New Roman" w:eastAsia="Times New Roman" w:hAnsi="Times New Roman" w:cs="Times New Roman"/>
                <w:sz w:val="24"/>
                <w:szCs w:val="24"/>
                <w:lang w:val="ru-RU"/>
              </w:rPr>
              <w:t xml:space="preserve">. </w:t>
            </w:r>
            <w:proofErr w:type="spellStart"/>
            <w:r w:rsidR="005F78C9" w:rsidRPr="003D7887">
              <w:rPr>
                <w:rFonts w:ascii="Times New Roman" w:eastAsia="Times New Roman" w:hAnsi="Times New Roman" w:cs="Times New Roman"/>
                <w:sz w:val="24"/>
                <w:szCs w:val="24"/>
                <w:lang w:val="ru-RU"/>
              </w:rPr>
              <w:t>Кокчетавська</w:t>
            </w:r>
            <w:proofErr w:type="spellEnd"/>
            <w:r w:rsidR="005F78C9" w:rsidRPr="003D7887">
              <w:rPr>
                <w:rFonts w:ascii="Times New Roman" w:eastAsia="Times New Roman" w:hAnsi="Times New Roman" w:cs="Times New Roman"/>
                <w:sz w:val="24"/>
                <w:szCs w:val="24"/>
                <w:lang w:val="ru-RU"/>
              </w:rPr>
              <w:t>,</w:t>
            </w:r>
            <w:r w:rsidRPr="003D7887">
              <w:rPr>
                <w:rFonts w:ascii="Times New Roman" w:eastAsia="Times New Roman" w:hAnsi="Times New Roman" w:cs="Times New Roman"/>
                <w:sz w:val="24"/>
                <w:szCs w:val="24"/>
                <w:lang w:val="ru-RU"/>
              </w:rPr>
              <w:t xml:space="preserve"> </w:t>
            </w:r>
            <w:r w:rsidR="00647483" w:rsidRPr="003D7887">
              <w:rPr>
                <w:rFonts w:ascii="Times New Roman" w:eastAsia="Times New Roman" w:hAnsi="Times New Roman" w:cs="Times New Roman"/>
                <w:sz w:val="24"/>
                <w:szCs w:val="24"/>
                <w:lang w:val="ru-RU"/>
              </w:rPr>
              <w:t>буд.1</w:t>
            </w:r>
          </w:p>
          <w:p w:rsidR="00647483" w:rsidRDefault="00647483" w:rsidP="0000300D">
            <w:pPr>
              <w:jc w:val="both"/>
              <w:rPr>
                <w:rFonts w:ascii="Times New Roman" w:eastAsia="Times New Roman" w:hAnsi="Times New Roman" w:cs="Times New Roman"/>
                <w:sz w:val="24"/>
                <w:szCs w:val="24"/>
                <w:lang w:val="ru-RU"/>
              </w:rPr>
            </w:pPr>
          </w:p>
          <w:p w:rsidR="00647483" w:rsidRPr="0036325F" w:rsidRDefault="00647483" w:rsidP="0000300D">
            <w:pPr>
              <w:jc w:val="both"/>
              <w:rPr>
                <w:rFonts w:ascii="Times New Roman" w:eastAsia="Times New Roman" w:hAnsi="Times New Roman" w:cs="Times New Roman"/>
                <w:sz w:val="24"/>
                <w:szCs w:val="24"/>
              </w:rPr>
            </w:pPr>
            <w:r>
              <w:rPr>
                <w:rFonts w:ascii="Times New Roman" w:hAnsi="Times New Roman"/>
                <w:bCs/>
                <w:lang w:eastAsia="en-US"/>
              </w:rPr>
              <w:t xml:space="preserve">У </w:t>
            </w:r>
            <w:r w:rsidRPr="00DC04F7">
              <w:rPr>
                <w:rFonts w:ascii="Times New Roman" w:hAnsi="Times New Roman"/>
                <w:bCs/>
                <w:lang w:eastAsia="en-US"/>
              </w:rPr>
              <w:t xml:space="preserve">разі коли оприлюднення в електронній системі закупівель інформації про місцезнаходження замовника та/або місцезнаходження постачальника (виконавця робіт, надавача послуг), та/або місце поставки товарів, виконання робіт чи </w:t>
            </w:r>
            <w:r w:rsidRPr="00DC04F7">
              <w:rPr>
                <w:rFonts w:ascii="Times New Roman" w:hAnsi="Times New Roman"/>
                <w:bCs/>
                <w:lang w:eastAsia="en-US"/>
              </w:rPr>
              <w:lastRenderedPageBreak/>
              <w:t>надання послуг (оприлюднення якої передбачено </w:t>
            </w:r>
            <w:hyperlink r:id="rId9" w:tgtFrame="_blank" w:history="1">
              <w:r w:rsidRPr="00DC04F7">
                <w:rPr>
                  <w:rStyle w:val="a9"/>
                  <w:rFonts w:ascii="Times New Roman" w:hAnsi="Times New Roman"/>
                  <w:bCs/>
                  <w:lang w:eastAsia="en-US"/>
                </w:rPr>
                <w:t>Законом</w:t>
              </w:r>
            </w:hyperlink>
            <w:r w:rsidRPr="00DC04F7">
              <w:rPr>
                <w:rFonts w:ascii="Times New Roman" w:hAnsi="Times New Roman"/>
                <w:bCs/>
                <w:lang w:eastAsia="en-US"/>
              </w:rPr>
              <w:t> та/або Особливостями) несе загрозу безпеці замовника та/або постачальника, така інформація може зазначатися як назва населеного пункту місцезнаходження замовника та/або місцезнаходження постачальника (виконавця робіт, надавача послуг), та/або назва населеного пункту, в який здійснюється доставка товару (в якому виконуються роботи чи надаються послуги)</w:t>
            </w:r>
          </w:p>
        </w:tc>
      </w:tr>
      <w:tr w:rsidR="00715CA0" w:rsidRPr="0036325F" w:rsidTr="00FB0E60">
        <w:trPr>
          <w:trHeight w:val="851"/>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4.4</w:t>
            </w:r>
          </w:p>
        </w:tc>
        <w:tc>
          <w:tcPr>
            <w:tcW w:w="2977" w:type="dxa"/>
          </w:tcPr>
          <w:p w:rsidR="00715CA0" w:rsidRPr="0036325F" w:rsidRDefault="00E344F4">
            <w:pPr>
              <w:rPr>
                <w:rFonts w:ascii="Times New Roman" w:eastAsia="Times New Roman" w:hAnsi="Times New Roman" w:cs="Times New Roman"/>
                <w:b/>
                <w:sz w:val="24"/>
                <w:szCs w:val="24"/>
              </w:rPr>
            </w:pPr>
            <w:r w:rsidRPr="0036325F">
              <w:rPr>
                <w:rFonts w:ascii="Times New Roman" w:eastAsia="Times New Roman" w:hAnsi="Times New Roman" w:cs="Times New Roman"/>
                <w:b/>
                <w:color w:val="000000"/>
                <w:sz w:val="24"/>
                <w:szCs w:val="24"/>
              </w:rPr>
              <w:t>строки поставки товарів, виконання робіт, надання послуг</w:t>
            </w:r>
          </w:p>
        </w:tc>
        <w:tc>
          <w:tcPr>
            <w:tcW w:w="6090" w:type="dxa"/>
          </w:tcPr>
          <w:p w:rsidR="00602695" w:rsidRPr="0036325F" w:rsidRDefault="00602695" w:rsidP="00602695">
            <w:pPr>
              <w:rPr>
                <w:rFonts w:ascii="Times New Roman" w:eastAsia="Times New Roman" w:hAnsi="Times New Roman" w:cs="Times New Roman"/>
                <w:sz w:val="24"/>
                <w:szCs w:val="24"/>
                <w:lang w:val="ru-RU"/>
              </w:rPr>
            </w:pPr>
          </w:p>
          <w:p w:rsidR="00715CA0" w:rsidRPr="0036325F" w:rsidRDefault="00D44CBF" w:rsidP="00602695">
            <w:pPr>
              <w:rPr>
                <w:rFonts w:ascii="Times New Roman" w:eastAsia="Times New Roman" w:hAnsi="Times New Roman" w:cs="Times New Roman"/>
                <w:sz w:val="24"/>
                <w:szCs w:val="24"/>
                <w:lang w:val="ru-RU"/>
              </w:rPr>
            </w:pPr>
            <w:r w:rsidRPr="007D3CFE">
              <w:rPr>
                <w:rFonts w:ascii="Times New Roman" w:eastAsia="Times New Roman" w:hAnsi="Times New Roman" w:cs="Times New Roman"/>
                <w:sz w:val="24"/>
                <w:szCs w:val="24"/>
                <w:lang w:val="ru-RU"/>
              </w:rPr>
              <w:t>16</w:t>
            </w:r>
            <w:bookmarkStart w:id="0" w:name="_GoBack"/>
            <w:bookmarkEnd w:id="0"/>
            <w:r w:rsidR="005F78C9" w:rsidRPr="007D3CFE">
              <w:rPr>
                <w:rFonts w:ascii="Times New Roman" w:eastAsia="Times New Roman" w:hAnsi="Times New Roman" w:cs="Times New Roman"/>
                <w:sz w:val="24"/>
                <w:szCs w:val="24"/>
                <w:lang w:val="ru-RU"/>
              </w:rPr>
              <w:t xml:space="preserve"> </w:t>
            </w:r>
            <w:proofErr w:type="spellStart"/>
            <w:r w:rsidR="004A1011" w:rsidRPr="007D3CFE">
              <w:rPr>
                <w:rFonts w:ascii="Times New Roman" w:eastAsia="Times New Roman" w:hAnsi="Times New Roman" w:cs="Times New Roman"/>
                <w:sz w:val="24"/>
                <w:szCs w:val="24"/>
                <w:lang w:val="ru-RU"/>
              </w:rPr>
              <w:t>квітня</w:t>
            </w:r>
            <w:proofErr w:type="spellEnd"/>
            <w:r w:rsidR="004A1011" w:rsidRPr="007D3CFE">
              <w:rPr>
                <w:rFonts w:ascii="Times New Roman" w:eastAsia="Times New Roman" w:hAnsi="Times New Roman" w:cs="Times New Roman"/>
                <w:sz w:val="24"/>
                <w:szCs w:val="24"/>
                <w:lang w:val="ru-RU"/>
              </w:rPr>
              <w:t xml:space="preserve"> 2024</w:t>
            </w:r>
            <w:r w:rsidR="00EB401E" w:rsidRPr="007D3CFE">
              <w:rPr>
                <w:rFonts w:ascii="Times New Roman" w:eastAsia="Times New Roman" w:hAnsi="Times New Roman" w:cs="Times New Roman"/>
                <w:sz w:val="24"/>
                <w:szCs w:val="24"/>
                <w:lang w:val="ru-RU"/>
              </w:rPr>
              <w:t xml:space="preserve"> року</w:t>
            </w:r>
            <w:r w:rsidR="0033430C" w:rsidRPr="007D3CFE">
              <w:rPr>
                <w:rFonts w:ascii="Times New Roman" w:eastAsia="Times New Roman" w:hAnsi="Times New Roman" w:cs="Times New Roman"/>
                <w:sz w:val="24"/>
                <w:szCs w:val="24"/>
                <w:lang w:val="ru-RU"/>
              </w:rPr>
              <w:t xml:space="preserve"> </w:t>
            </w:r>
            <w:r w:rsidR="00EB401E" w:rsidRPr="007D3CFE">
              <w:rPr>
                <w:rFonts w:ascii="Times New Roman" w:eastAsia="Times New Roman" w:hAnsi="Times New Roman" w:cs="Times New Roman"/>
                <w:sz w:val="24"/>
                <w:szCs w:val="24"/>
                <w:lang w:val="ru-RU"/>
              </w:rPr>
              <w:t>–</w:t>
            </w:r>
            <w:r w:rsidR="0033430C" w:rsidRPr="007D3CFE">
              <w:rPr>
                <w:rFonts w:ascii="Times New Roman" w:eastAsia="Times New Roman" w:hAnsi="Times New Roman" w:cs="Times New Roman"/>
                <w:sz w:val="24"/>
                <w:szCs w:val="24"/>
                <w:lang w:val="ru-RU"/>
              </w:rPr>
              <w:t xml:space="preserve"> </w:t>
            </w:r>
            <w:r w:rsidR="00D17CFC" w:rsidRPr="007D3CFE">
              <w:rPr>
                <w:rFonts w:ascii="Times New Roman" w:eastAsia="Times New Roman" w:hAnsi="Times New Roman" w:cs="Times New Roman"/>
                <w:sz w:val="24"/>
                <w:szCs w:val="24"/>
                <w:lang w:val="ru-RU"/>
              </w:rPr>
              <w:t xml:space="preserve">31 </w:t>
            </w:r>
            <w:proofErr w:type="spellStart"/>
            <w:r w:rsidR="00A455D5" w:rsidRPr="007D3CFE">
              <w:rPr>
                <w:rFonts w:ascii="Times New Roman" w:eastAsia="Times New Roman" w:hAnsi="Times New Roman" w:cs="Times New Roman"/>
                <w:sz w:val="24"/>
                <w:szCs w:val="24"/>
                <w:lang w:val="ru-RU"/>
              </w:rPr>
              <w:t>серпня</w:t>
            </w:r>
            <w:proofErr w:type="spellEnd"/>
            <w:r w:rsidR="004A1011" w:rsidRPr="007D3CFE">
              <w:rPr>
                <w:rFonts w:ascii="Times New Roman" w:eastAsia="Times New Roman" w:hAnsi="Times New Roman" w:cs="Times New Roman"/>
                <w:sz w:val="24"/>
                <w:szCs w:val="24"/>
                <w:lang w:val="ru-RU"/>
              </w:rPr>
              <w:t xml:space="preserve"> 2024</w:t>
            </w:r>
            <w:r w:rsidR="00602695" w:rsidRPr="007D3CFE">
              <w:rPr>
                <w:rFonts w:ascii="Times New Roman" w:eastAsia="Times New Roman" w:hAnsi="Times New Roman" w:cs="Times New Roman"/>
                <w:sz w:val="24"/>
                <w:szCs w:val="24"/>
                <w:lang w:val="ru-RU"/>
              </w:rPr>
              <w:t xml:space="preserve"> року</w:t>
            </w:r>
            <w:r w:rsidR="005F78C9" w:rsidRPr="007D3CFE">
              <w:rPr>
                <w:rFonts w:ascii="Times New Roman" w:eastAsia="Times New Roman" w:hAnsi="Times New Roman" w:cs="Times New Roman"/>
                <w:sz w:val="24"/>
                <w:szCs w:val="24"/>
                <w:lang w:val="ru-RU"/>
              </w:rPr>
              <w:t>,</w:t>
            </w:r>
            <w:r w:rsidR="00EB401E" w:rsidRPr="007D3CFE">
              <w:rPr>
                <w:rFonts w:ascii="Times New Roman" w:eastAsia="Times New Roman" w:hAnsi="Times New Roman" w:cs="Times New Roman"/>
                <w:sz w:val="24"/>
                <w:szCs w:val="24"/>
                <w:lang w:val="ru-RU"/>
              </w:rPr>
              <w:t xml:space="preserve"> </w:t>
            </w:r>
            <w:proofErr w:type="spellStart"/>
            <w:r w:rsidR="00EB401E" w:rsidRPr="007D3CFE">
              <w:rPr>
                <w:rFonts w:ascii="Times New Roman" w:eastAsia="Times New Roman" w:hAnsi="Times New Roman" w:cs="Times New Roman"/>
                <w:sz w:val="24"/>
                <w:szCs w:val="24"/>
                <w:lang w:val="ru-RU"/>
              </w:rPr>
              <w:t>включно</w:t>
            </w:r>
            <w:proofErr w:type="spellEnd"/>
          </w:p>
          <w:p w:rsidR="00602695" w:rsidRPr="0036325F" w:rsidRDefault="00602695" w:rsidP="00602695">
            <w:pPr>
              <w:rPr>
                <w:rFonts w:ascii="Times New Roman" w:eastAsia="Times New Roman" w:hAnsi="Times New Roman" w:cs="Times New Roman"/>
                <w:sz w:val="24"/>
                <w:szCs w:val="24"/>
                <w:lang w:val="ru-RU"/>
              </w:rPr>
            </w:pPr>
          </w:p>
        </w:tc>
      </w:tr>
      <w:tr w:rsidR="005D5752" w:rsidRPr="0036325F" w:rsidTr="00FB0E60">
        <w:trPr>
          <w:trHeight w:val="851"/>
          <w:jc w:val="center"/>
        </w:trPr>
        <w:tc>
          <w:tcPr>
            <w:tcW w:w="704" w:type="dxa"/>
          </w:tcPr>
          <w:p w:rsidR="005D5752" w:rsidRPr="0036325F" w:rsidRDefault="005D5752">
            <w:pPr>
              <w:jc w:val="center"/>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4.5</w:t>
            </w:r>
          </w:p>
        </w:tc>
        <w:tc>
          <w:tcPr>
            <w:tcW w:w="2977" w:type="dxa"/>
          </w:tcPr>
          <w:p w:rsidR="005D5752" w:rsidRPr="0036325F" w:rsidRDefault="005D5752">
            <w:pPr>
              <w:rPr>
                <w:rFonts w:ascii="Times New Roman" w:eastAsia="Times New Roman" w:hAnsi="Times New Roman" w:cs="Times New Roman"/>
                <w:b/>
                <w:color w:val="000000"/>
                <w:sz w:val="24"/>
                <w:szCs w:val="24"/>
              </w:rPr>
            </w:pPr>
            <w:r w:rsidRPr="0036325F">
              <w:rPr>
                <w:rFonts w:ascii="Times New Roman" w:eastAsia="Times New Roman" w:hAnsi="Times New Roman" w:cs="Times New Roman"/>
                <w:b/>
                <w:color w:val="000000"/>
                <w:sz w:val="24"/>
                <w:szCs w:val="24"/>
              </w:rPr>
              <w:t>початок дії договору та набуття чинності</w:t>
            </w:r>
          </w:p>
        </w:tc>
        <w:tc>
          <w:tcPr>
            <w:tcW w:w="6090" w:type="dxa"/>
          </w:tcPr>
          <w:p w:rsidR="005D5752" w:rsidRPr="0036325F" w:rsidRDefault="005D5752" w:rsidP="004A1011">
            <w:pPr>
              <w:rPr>
                <w:rFonts w:ascii="Times New Roman" w:eastAsia="Times New Roman" w:hAnsi="Times New Roman" w:cs="Times New Roman"/>
                <w:sz w:val="24"/>
                <w:szCs w:val="24"/>
                <w:lang w:val="ru-RU"/>
              </w:rPr>
            </w:pPr>
            <w:r w:rsidRPr="0036325F">
              <w:rPr>
                <w:rFonts w:ascii="Times New Roman" w:eastAsia="Times New Roman" w:hAnsi="Times New Roman" w:cs="Times New Roman"/>
                <w:sz w:val="24"/>
                <w:szCs w:val="24"/>
              </w:rPr>
              <w:t xml:space="preserve">Договір набуває чинності та вступає в дію </w:t>
            </w:r>
            <w:r w:rsidR="00D44CBF" w:rsidRPr="007D3CFE">
              <w:rPr>
                <w:rFonts w:ascii="Times New Roman" w:eastAsia="Times New Roman" w:hAnsi="Times New Roman" w:cs="Times New Roman"/>
                <w:sz w:val="24"/>
                <w:szCs w:val="24"/>
              </w:rPr>
              <w:t>з 16</w:t>
            </w:r>
            <w:r w:rsidRPr="007D3CFE">
              <w:rPr>
                <w:rFonts w:ascii="Times New Roman" w:eastAsia="Times New Roman" w:hAnsi="Times New Roman" w:cs="Times New Roman"/>
                <w:sz w:val="24"/>
                <w:szCs w:val="24"/>
              </w:rPr>
              <w:t xml:space="preserve"> </w:t>
            </w:r>
            <w:r w:rsidR="004A1011" w:rsidRPr="007D3CFE">
              <w:rPr>
                <w:rFonts w:ascii="Times New Roman" w:eastAsia="Times New Roman" w:hAnsi="Times New Roman" w:cs="Times New Roman"/>
                <w:sz w:val="24"/>
                <w:szCs w:val="24"/>
              </w:rPr>
              <w:t>квітн</w:t>
            </w:r>
            <w:r w:rsidR="00A455D5" w:rsidRPr="007D3CFE">
              <w:rPr>
                <w:rFonts w:ascii="Times New Roman" w:eastAsia="Times New Roman" w:hAnsi="Times New Roman" w:cs="Times New Roman"/>
                <w:sz w:val="24"/>
                <w:szCs w:val="24"/>
              </w:rPr>
              <w:t>я</w:t>
            </w:r>
            <w:r w:rsidRPr="007D3CFE">
              <w:rPr>
                <w:rFonts w:ascii="Times New Roman" w:eastAsia="Times New Roman" w:hAnsi="Times New Roman" w:cs="Times New Roman"/>
                <w:sz w:val="24"/>
                <w:szCs w:val="24"/>
              </w:rPr>
              <w:t xml:space="preserve"> 202</w:t>
            </w:r>
            <w:r w:rsidR="004A1011" w:rsidRPr="007D3CFE">
              <w:rPr>
                <w:rFonts w:ascii="Times New Roman" w:eastAsia="Times New Roman" w:hAnsi="Times New Roman" w:cs="Times New Roman"/>
                <w:sz w:val="24"/>
                <w:szCs w:val="24"/>
              </w:rPr>
              <w:t>4</w:t>
            </w:r>
            <w:r w:rsidR="00B11709" w:rsidRPr="007D3CFE">
              <w:rPr>
                <w:rFonts w:ascii="Times New Roman" w:eastAsia="Times New Roman" w:hAnsi="Times New Roman" w:cs="Times New Roman"/>
                <w:sz w:val="24"/>
                <w:szCs w:val="24"/>
              </w:rPr>
              <w:t xml:space="preserve"> року та діє до 31 </w:t>
            </w:r>
            <w:r w:rsidR="00A455D5" w:rsidRPr="007D3CFE">
              <w:rPr>
                <w:rFonts w:ascii="Times New Roman" w:eastAsia="Times New Roman" w:hAnsi="Times New Roman" w:cs="Times New Roman"/>
                <w:sz w:val="24"/>
                <w:szCs w:val="24"/>
              </w:rPr>
              <w:t>серпня</w:t>
            </w:r>
            <w:r w:rsidR="00B11709" w:rsidRPr="007D3CFE">
              <w:rPr>
                <w:rFonts w:ascii="Times New Roman" w:eastAsia="Times New Roman" w:hAnsi="Times New Roman" w:cs="Times New Roman"/>
                <w:sz w:val="24"/>
                <w:szCs w:val="24"/>
              </w:rPr>
              <w:t xml:space="preserve"> 202</w:t>
            </w:r>
            <w:r w:rsidR="004A1011" w:rsidRPr="007D3CFE">
              <w:rPr>
                <w:rFonts w:ascii="Times New Roman" w:eastAsia="Times New Roman" w:hAnsi="Times New Roman" w:cs="Times New Roman"/>
                <w:sz w:val="24"/>
                <w:szCs w:val="24"/>
              </w:rPr>
              <w:t>4</w:t>
            </w:r>
            <w:r w:rsidRPr="007D3CFE">
              <w:rPr>
                <w:rFonts w:ascii="Times New Roman" w:eastAsia="Times New Roman" w:hAnsi="Times New Roman" w:cs="Times New Roman"/>
                <w:sz w:val="24"/>
                <w:szCs w:val="24"/>
              </w:rPr>
              <w:t xml:space="preserve"> року</w:t>
            </w:r>
            <w:r w:rsidR="00153128" w:rsidRPr="007D3CFE">
              <w:rPr>
                <w:rFonts w:ascii="Times New Roman" w:eastAsia="Times New Roman" w:hAnsi="Times New Roman" w:cs="Times New Roman"/>
                <w:sz w:val="24"/>
                <w:szCs w:val="24"/>
              </w:rPr>
              <w:t xml:space="preserve"> включно</w:t>
            </w:r>
          </w:p>
        </w:tc>
      </w:tr>
      <w:tr w:rsidR="00715CA0" w:rsidRPr="0036325F" w:rsidTr="00AA67E4">
        <w:trPr>
          <w:trHeight w:val="841"/>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5</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Недискримінація учасників</w:t>
            </w:r>
            <w:r w:rsidRPr="0036325F">
              <w:t xml:space="preserve"> </w:t>
            </w:r>
          </w:p>
        </w:tc>
        <w:tc>
          <w:tcPr>
            <w:tcW w:w="6090" w:type="dxa"/>
          </w:tcPr>
          <w:p w:rsidR="00D85B4F" w:rsidRPr="0036325F" w:rsidRDefault="00D85B4F" w:rsidP="00D85B4F">
            <w:pPr>
              <w:keepNext/>
              <w:keepLines/>
              <w:ind w:right="140"/>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rsidR="00715CA0" w:rsidRPr="0036325F" w:rsidRDefault="00D85B4F" w:rsidP="00D85B4F">
            <w:pPr>
              <w:keepNext/>
              <w:keepLines/>
              <w:ind w:right="140"/>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Замовники забезпечують вільний доступ усіх учасників до інформації про закупівлю, передбаченої цим Законом.</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6</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sidRPr="0036325F">
              <w:t xml:space="preserve"> </w:t>
            </w:r>
          </w:p>
        </w:tc>
        <w:tc>
          <w:tcPr>
            <w:tcW w:w="6090" w:type="dxa"/>
          </w:tcPr>
          <w:p w:rsidR="00715CA0" w:rsidRPr="0036325F" w:rsidRDefault="00E344F4">
            <w:pPr>
              <w:keepNext/>
              <w:keepLines/>
              <w:ind w:right="140"/>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Валютою тендерної пропозиції є гривня.</w:t>
            </w:r>
            <w:r w:rsidRPr="0036325F">
              <w:t xml:space="preserve"> </w:t>
            </w:r>
            <w:r w:rsidRPr="0036325F">
              <w:rPr>
                <w:rFonts w:ascii="Times New Roman" w:eastAsia="Times New Roman" w:hAnsi="Times New Roman" w:cs="Times New Roman"/>
                <w:b/>
                <w:i/>
                <w:color w:val="000000"/>
                <w:sz w:val="24"/>
                <w:szCs w:val="24"/>
              </w:rPr>
              <w:t>У разі якщо учасником процедури закупівлі є нерезидент</w:t>
            </w:r>
            <w:r w:rsidRPr="0036325F">
              <w:rPr>
                <w:rFonts w:ascii="Times New Roman" w:eastAsia="Times New Roman" w:hAnsi="Times New Roman" w:cs="Times New Roman"/>
                <w:b/>
                <w:color w:val="000000"/>
                <w:sz w:val="24"/>
                <w:szCs w:val="24"/>
              </w:rPr>
              <w:t xml:space="preserve">,  </w:t>
            </w:r>
            <w:r w:rsidRPr="0036325F">
              <w:rPr>
                <w:rFonts w:ascii="Times New Roman" w:eastAsia="Times New Roman" w:hAnsi="Times New Roman" w:cs="Times New Roman"/>
                <w:color w:val="000000"/>
                <w:sz w:val="24"/>
                <w:szCs w:val="24"/>
              </w:rPr>
              <w:t>такий Учасник зазначає ціну пропозиції в електронній системі закупівель у валюті – гривня.</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7</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090" w:type="dxa"/>
          </w:tcPr>
          <w:p w:rsidR="00715CA0" w:rsidRPr="0036325F" w:rsidRDefault="00E344F4">
            <w:pPr>
              <w:jc w:val="both"/>
              <w:rPr>
                <w:rFonts w:ascii="Times New Roman" w:eastAsia="Times New Roman" w:hAnsi="Times New Roman" w:cs="Times New Roman"/>
                <w:b/>
                <w:color w:val="000000"/>
                <w:sz w:val="24"/>
                <w:szCs w:val="24"/>
              </w:rPr>
            </w:pPr>
            <w:r w:rsidRPr="0036325F">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w:t>
            </w:r>
            <w:r w:rsidRPr="0036325F">
              <w:rPr>
                <w:rFonts w:ascii="Times New Roman" w:eastAsia="Times New Roman" w:hAnsi="Times New Roman" w:cs="Times New Roman"/>
                <w:b/>
                <w:color w:val="000000"/>
                <w:sz w:val="24"/>
                <w:szCs w:val="24"/>
              </w:rPr>
              <w:t>Визначальним є текст, викладений українською мовою.</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715CA0" w:rsidRPr="0036325F" w:rsidRDefault="00E344F4">
            <w:pPr>
              <w:jc w:val="both"/>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Уся інформація розміщується в електронній системі закупівель українською мовою</w:t>
            </w:r>
            <w:r w:rsidRPr="0036325F">
              <w:rPr>
                <w:rFonts w:ascii="Times New Roman" w:eastAsia="Times New Roman" w:hAnsi="Times New Roman" w:cs="Times New Roman"/>
                <w:color w:val="000000"/>
                <w:sz w:val="24"/>
                <w:szCs w:val="24"/>
              </w:rPr>
              <w:t>,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715CA0" w:rsidRPr="0036325F" w:rsidTr="00AA67E4">
        <w:trPr>
          <w:trHeight w:val="501"/>
          <w:jc w:val="center"/>
        </w:trPr>
        <w:tc>
          <w:tcPr>
            <w:tcW w:w="9771" w:type="dxa"/>
            <w:gridSpan w:val="3"/>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b/>
                <w:i/>
                <w:color w:val="000000"/>
                <w:sz w:val="24"/>
                <w:szCs w:val="24"/>
              </w:rPr>
              <w:lastRenderedPageBreak/>
              <w:t>Розділ 2. Порядок унесення змін та надання роз’яснень до тендерної документації</w:t>
            </w:r>
          </w:p>
        </w:tc>
      </w:tr>
      <w:tr w:rsidR="00715CA0" w:rsidRPr="0036325F" w:rsidTr="00AA67E4">
        <w:trPr>
          <w:trHeight w:val="1975"/>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1</w:t>
            </w:r>
          </w:p>
        </w:tc>
        <w:tc>
          <w:tcPr>
            <w:tcW w:w="2977" w:type="dxa"/>
          </w:tcPr>
          <w:p w:rsidR="00715CA0" w:rsidRPr="0036325F" w:rsidRDefault="00E344F4">
            <w:pPr>
              <w:rPr>
                <w:rFonts w:ascii="Times New Roman" w:eastAsia="Times New Roman" w:hAnsi="Times New Roman" w:cs="Times New Roman"/>
                <w:b/>
                <w:sz w:val="24"/>
                <w:szCs w:val="24"/>
              </w:rPr>
            </w:pPr>
            <w:r w:rsidRPr="0036325F">
              <w:rPr>
                <w:rFonts w:ascii="Times New Roman" w:eastAsia="Times New Roman" w:hAnsi="Times New Roman" w:cs="Times New Roman"/>
                <w:b/>
                <w:sz w:val="24"/>
                <w:szCs w:val="24"/>
              </w:rPr>
              <w:t>Процедура надання роз’яснень щодо тендерної документації</w:t>
            </w:r>
          </w:p>
        </w:tc>
        <w:tc>
          <w:tcPr>
            <w:tcW w:w="6090" w:type="dxa"/>
          </w:tcPr>
          <w:p w:rsidR="005F66CE" w:rsidRPr="0036325F" w:rsidRDefault="005F66CE" w:rsidP="005F66CE">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5F66CE" w:rsidRPr="0036325F" w:rsidRDefault="005F66CE" w:rsidP="005F66CE">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5F66CE" w:rsidRPr="0036325F" w:rsidRDefault="005F66CE" w:rsidP="005F66CE">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Замовник повинен </w:t>
            </w:r>
            <w:r w:rsidRPr="00280703">
              <w:rPr>
                <w:rFonts w:ascii="Times New Roman" w:eastAsia="Times New Roman" w:hAnsi="Times New Roman" w:cs="Times New Roman"/>
                <w:sz w:val="24"/>
                <w:szCs w:val="24"/>
                <w:u w:val="single"/>
              </w:rPr>
              <w:t>протягом трьох днів з дати їх оприлюднення надати роз’яснення на звернення</w:t>
            </w:r>
            <w:r w:rsidRPr="0036325F">
              <w:rPr>
                <w:rFonts w:ascii="Times New Roman" w:eastAsia="Times New Roman" w:hAnsi="Times New Roman" w:cs="Times New Roman"/>
                <w:sz w:val="24"/>
                <w:szCs w:val="24"/>
              </w:rPr>
              <w:t xml:space="preserve"> шляхом оприлюднення його в електронній системі закупівель.</w:t>
            </w:r>
          </w:p>
          <w:p w:rsidR="005F66CE" w:rsidRPr="0036325F" w:rsidRDefault="005F66CE" w:rsidP="005F66CE">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715CA0" w:rsidRPr="0036325F" w:rsidRDefault="005F66CE" w:rsidP="005F66CE">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w:t>
            </w:r>
            <w:r w:rsidRPr="00280703">
              <w:rPr>
                <w:rFonts w:ascii="Times New Roman" w:eastAsia="Times New Roman" w:hAnsi="Times New Roman" w:cs="Times New Roman"/>
                <w:sz w:val="24"/>
                <w:szCs w:val="24"/>
                <w:u w:val="single"/>
              </w:rPr>
              <w:t>з одночасним продовженням строку подання тендерних пропозицій не менш як на чотири дні.</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2</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Внесення змін до тендерної документації</w:t>
            </w:r>
          </w:p>
        </w:tc>
        <w:tc>
          <w:tcPr>
            <w:tcW w:w="6090" w:type="dxa"/>
          </w:tcPr>
          <w:p w:rsidR="00715CA0" w:rsidRPr="0036325F" w:rsidRDefault="00E344F4">
            <w:pPr>
              <w:jc w:val="both"/>
              <w:rPr>
                <w:rFonts w:ascii="Times New Roman" w:eastAsia="Times New Roman" w:hAnsi="Times New Roman" w:cs="Times New Roman"/>
                <w:b/>
                <w:i/>
                <w:sz w:val="24"/>
                <w:szCs w:val="24"/>
              </w:rPr>
            </w:pPr>
            <w:r w:rsidRPr="0036325F">
              <w:rPr>
                <w:rFonts w:ascii="Times New Roman" w:eastAsia="Times New Roman" w:hAnsi="Times New Roman" w:cs="Times New Roman"/>
                <w:sz w:val="24"/>
                <w:szCs w:val="24"/>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цього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005F66CE" w:rsidRPr="0036325F">
              <w:rPr>
                <w:rFonts w:ascii="Times New Roman" w:eastAsia="Times New Roman" w:hAnsi="Times New Roman" w:cs="Times New Roman"/>
                <w:b/>
                <w:i/>
                <w:sz w:val="24"/>
                <w:szCs w:val="24"/>
              </w:rPr>
              <w:t>не менше чотирьох</w:t>
            </w:r>
            <w:r w:rsidRPr="0036325F">
              <w:rPr>
                <w:rFonts w:ascii="Times New Roman" w:eastAsia="Times New Roman" w:hAnsi="Times New Roman" w:cs="Times New Roman"/>
                <w:b/>
                <w:i/>
                <w:sz w:val="24"/>
                <w:szCs w:val="24"/>
              </w:rPr>
              <w:t xml:space="preserve"> днів.</w:t>
            </w:r>
          </w:p>
          <w:p w:rsidR="00715CA0" w:rsidRPr="0036325F" w:rsidRDefault="00E344F4" w:rsidP="005F66CE">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Замовник </w:t>
            </w:r>
            <w:r w:rsidRPr="00515A61">
              <w:rPr>
                <w:rFonts w:ascii="Times New Roman" w:eastAsia="Times New Roman" w:hAnsi="Times New Roman" w:cs="Times New Roman"/>
                <w:sz w:val="24"/>
                <w:szCs w:val="24"/>
                <w:u w:val="single"/>
              </w:rPr>
              <w:t>разом із змінами до тендерної документації в окремому документі оприлю</w:t>
            </w:r>
            <w:r w:rsidR="005F66CE" w:rsidRPr="00515A61">
              <w:rPr>
                <w:rFonts w:ascii="Times New Roman" w:eastAsia="Times New Roman" w:hAnsi="Times New Roman" w:cs="Times New Roman"/>
                <w:sz w:val="24"/>
                <w:szCs w:val="24"/>
                <w:u w:val="single"/>
              </w:rPr>
              <w:t>днює перелік змін, що вносяться протягом одного дня з дати прийняття рішення про їх внесення</w:t>
            </w:r>
          </w:p>
        </w:tc>
      </w:tr>
      <w:tr w:rsidR="00715CA0" w:rsidRPr="0036325F" w:rsidTr="00AA67E4">
        <w:trPr>
          <w:trHeight w:val="480"/>
          <w:jc w:val="center"/>
        </w:trPr>
        <w:tc>
          <w:tcPr>
            <w:tcW w:w="9771" w:type="dxa"/>
            <w:gridSpan w:val="3"/>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1</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Зміст і спосіб подання тендерної пропозиції</w:t>
            </w:r>
          </w:p>
        </w:tc>
        <w:tc>
          <w:tcPr>
            <w:tcW w:w="6090" w:type="dxa"/>
            <w:vAlign w:val="center"/>
          </w:tcPr>
          <w:p w:rsidR="00F679F0" w:rsidRPr="0085577D" w:rsidRDefault="00F679F0" w:rsidP="00F679F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sidRPr="0085577D">
              <w:rPr>
                <w:rFonts w:ascii="Times New Roman" w:eastAsia="Times New Roman" w:hAnsi="Times New Roman" w:cs="Times New Roman"/>
                <w:b/>
                <w:sz w:val="24"/>
                <w:szCs w:val="24"/>
                <w:highlight w:val="white"/>
              </w:rPr>
              <w:t>першої</w:t>
            </w:r>
            <w:r w:rsidRPr="0085577D">
              <w:rPr>
                <w:rFonts w:ascii="Times New Roman" w:eastAsia="Times New Roman" w:hAnsi="Times New Roman" w:cs="Times New Roman"/>
                <w:sz w:val="24"/>
                <w:szCs w:val="24"/>
                <w:highlight w:val="white"/>
              </w:rPr>
              <w:t xml:space="preserve">, четвертої, шостої та сьомої статті 26 Закону. </w:t>
            </w:r>
          </w:p>
          <w:p w:rsidR="00F679F0" w:rsidRPr="0085577D" w:rsidRDefault="00F679F0" w:rsidP="00F679F0">
            <w:pPr>
              <w:widowControl w:val="0"/>
              <w:jc w:val="both"/>
              <w:rPr>
                <w:rFonts w:ascii="Times New Roman" w:eastAsia="Times New Roman" w:hAnsi="Times New Roman" w:cs="Times New Roman"/>
                <w:b/>
                <w:sz w:val="24"/>
                <w:szCs w:val="24"/>
                <w:highlight w:val="white"/>
              </w:rPr>
            </w:pPr>
            <w:r w:rsidRPr="0085577D">
              <w:rPr>
                <w:rFonts w:ascii="Times New Roman" w:eastAsia="Times New Roman" w:hAnsi="Times New Roman" w:cs="Times New Roman"/>
                <w:b/>
                <w:sz w:val="24"/>
                <w:szCs w:val="24"/>
                <w:highlight w:val="white"/>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w:t>
            </w:r>
            <w:r w:rsidRPr="0085577D">
              <w:rPr>
                <w:rFonts w:ascii="Times New Roman" w:eastAsia="Times New Roman" w:hAnsi="Times New Roman" w:cs="Times New Roman"/>
                <w:b/>
                <w:sz w:val="24"/>
                <w:szCs w:val="24"/>
                <w:highlight w:val="white"/>
              </w:rPr>
              <w:lastRenderedPageBreak/>
              <w:t>(кваліфікаційному) критеріям (у разі їх (його) встановлення, наявність/відсутність підстав, установлених у </w:t>
            </w:r>
            <w:hyperlink r:id="rId10" w:anchor="n1261">
              <w:r w:rsidRPr="0085577D">
                <w:rPr>
                  <w:rFonts w:ascii="Times New Roman" w:eastAsia="Times New Roman" w:hAnsi="Times New Roman" w:cs="Times New Roman"/>
                  <w:b/>
                  <w:sz w:val="24"/>
                  <w:szCs w:val="24"/>
                  <w:highlight w:val="white"/>
                </w:rPr>
                <w:t>пункті 47</w:t>
              </w:r>
            </w:hyperlink>
            <w:r w:rsidRPr="0085577D">
              <w:rPr>
                <w:rFonts w:ascii="Times New Roman" w:eastAsia="Times New Roman" w:hAnsi="Times New Roman" w:cs="Times New Roman"/>
                <w:b/>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5F66CE" w:rsidRPr="0036325F" w:rsidRDefault="005F66CE" w:rsidP="00066F4A">
            <w:pPr>
              <w:jc w:val="both"/>
              <w:rPr>
                <w:rFonts w:ascii="Times New Roman" w:eastAsia="Times New Roman" w:hAnsi="Times New Roman" w:cs="Times New Roman"/>
                <w:sz w:val="24"/>
                <w:szCs w:val="24"/>
              </w:rPr>
            </w:pPr>
          </w:p>
          <w:p w:rsidR="006A5BD2" w:rsidRPr="0036325F" w:rsidRDefault="006A5BD2" w:rsidP="005F66CE">
            <w:pPr>
              <w:numPr>
                <w:ilvl w:val="0"/>
                <w:numId w:val="12"/>
              </w:num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заповненою та підписаною тендерною пропозицією </w:t>
            </w:r>
            <w:r w:rsidRPr="0036325F">
              <w:rPr>
                <w:rFonts w:ascii="Times New Roman" w:eastAsia="Times New Roman" w:hAnsi="Times New Roman" w:cs="Times New Roman"/>
                <w:b/>
                <w:i/>
                <w:sz w:val="24"/>
                <w:szCs w:val="24"/>
              </w:rPr>
              <w:t>згідно</w:t>
            </w:r>
            <w:r w:rsidRPr="0036325F">
              <w:rPr>
                <w:rFonts w:ascii="Times New Roman" w:eastAsia="Times New Roman" w:hAnsi="Times New Roman" w:cs="Times New Roman"/>
                <w:sz w:val="24"/>
                <w:szCs w:val="24"/>
              </w:rPr>
              <w:t xml:space="preserve"> </w:t>
            </w:r>
            <w:r w:rsidR="008348B7" w:rsidRPr="0036325F">
              <w:rPr>
                <w:rFonts w:ascii="Times New Roman" w:eastAsia="Times New Roman" w:hAnsi="Times New Roman" w:cs="Times New Roman"/>
                <w:b/>
                <w:i/>
                <w:sz w:val="24"/>
                <w:szCs w:val="24"/>
              </w:rPr>
              <w:t xml:space="preserve">Додатку </w:t>
            </w:r>
            <w:r w:rsidR="00DE64B7" w:rsidRPr="0036325F">
              <w:rPr>
                <w:rFonts w:ascii="Times New Roman" w:eastAsia="Times New Roman" w:hAnsi="Times New Roman" w:cs="Times New Roman"/>
                <w:b/>
                <w:i/>
                <w:sz w:val="24"/>
                <w:szCs w:val="24"/>
              </w:rPr>
              <w:t>4</w:t>
            </w:r>
            <w:r w:rsidRPr="0036325F">
              <w:rPr>
                <w:rFonts w:ascii="Times New Roman" w:eastAsia="Times New Roman" w:hAnsi="Times New Roman" w:cs="Times New Roman"/>
                <w:sz w:val="24"/>
                <w:szCs w:val="24"/>
              </w:rPr>
              <w:t xml:space="preserve"> до цієї тендерної документації;</w:t>
            </w:r>
          </w:p>
          <w:p w:rsidR="00715CA0" w:rsidRPr="0036325F" w:rsidRDefault="00E344F4">
            <w:pPr>
              <w:numPr>
                <w:ilvl w:val="0"/>
                <w:numId w:val="12"/>
              </w:num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36325F">
              <w:rPr>
                <w:rFonts w:ascii="Times New Roman" w:eastAsia="Times New Roman" w:hAnsi="Times New Roman" w:cs="Times New Roman"/>
                <w:b/>
                <w:i/>
                <w:sz w:val="24"/>
                <w:szCs w:val="24"/>
              </w:rPr>
              <w:t>згідно</w:t>
            </w:r>
            <w:r w:rsidRPr="0036325F">
              <w:rPr>
                <w:rFonts w:ascii="Times New Roman" w:eastAsia="Times New Roman" w:hAnsi="Times New Roman" w:cs="Times New Roman"/>
                <w:sz w:val="24"/>
                <w:szCs w:val="24"/>
              </w:rPr>
              <w:t xml:space="preserve"> </w:t>
            </w:r>
            <w:r w:rsidRPr="0036325F">
              <w:rPr>
                <w:rFonts w:ascii="Times New Roman" w:eastAsia="Times New Roman" w:hAnsi="Times New Roman" w:cs="Times New Roman"/>
                <w:b/>
                <w:i/>
                <w:sz w:val="24"/>
                <w:szCs w:val="24"/>
              </w:rPr>
              <w:t>Додатку 1</w:t>
            </w:r>
            <w:r w:rsidRPr="0036325F">
              <w:rPr>
                <w:rFonts w:ascii="Times New Roman" w:eastAsia="Times New Roman" w:hAnsi="Times New Roman" w:cs="Times New Roman"/>
                <w:sz w:val="24"/>
                <w:szCs w:val="24"/>
              </w:rPr>
              <w:t xml:space="preserve"> до цієї тендерної документації;</w:t>
            </w:r>
          </w:p>
          <w:p w:rsidR="00715CA0" w:rsidRPr="0036325F" w:rsidRDefault="00E344F4">
            <w:pPr>
              <w:numPr>
                <w:ilvl w:val="0"/>
                <w:numId w:val="12"/>
              </w:num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інформацією щодо відсутності підстав, установлених </w:t>
            </w:r>
            <w:r w:rsidR="00066F4A" w:rsidRPr="00066F4A">
              <w:rPr>
                <w:rFonts w:ascii="Times New Roman" w:eastAsia="Times New Roman" w:hAnsi="Times New Roman" w:cs="Times New Roman"/>
                <w:b/>
                <w:sz w:val="24"/>
                <w:szCs w:val="24"/>
                <w:u w:val="single"/>
              </w:rPr>
              <w:t>в пункті 47 Особливостей</w:t>
            </w:r>
            <w:r w:rsidR="00066F4A" w:rsidRPr="0036325F">
              <w:rPr>
                <w:rFonts w:ascii="Times New Roman" w:eastAsia="Times New Roman" w:hAnsi="Times New Roman" w:cs="Times New Roman"/>
                <w:sz w:val="24"/>
                <w:szCs w:val="24"/>
              </w:rPr>
              <w:t xml:space="preserve"> </w:t>
            </w:r>
            <w:r w:rsidRPr="0036325F">
              <w:rPr>
                <w:rFonts w:ascii="Times New Roman" w:eastAsia="Times New Roman" w:hAnsi="Times New Roman" w:cs="Times New Roman"/>
                <w:sz w:val="24"/>
                <w:szCs w:val="24"/>
              </w:rPr>
              <w:t xml:space="preserve">– </w:t>
            </w:r>
            <w:r w:rsidRPr="0036325F">
              <w:rPr>
                <w:rFonts w:ascii="Times New Roman" w:eastAsia="Times New Roman" w:hAnsi="Times New Roman" w:cs="Times New Roman"/>
                <w:b/>
                <w:i/>
                <w:sz w:val="24"/>
                <w:szCs w:val="24"/>
              </w:rPr>
              <w:t xml:space="preserve">згідно </w:t>
            </w:r>
            <w:r w:rsidR="008348B7" w:rsidRPr="0036325F">
              <w:rPr>
                <w:rFonts w:ascii="Times New Roman" w:eastAsia="Times New Roman" w:hAnsi="Times New Roman" w:cs="Times New Roman"/>
                <w:b/>
                <w:i/>
                <w:sz w:val="24"/>
                <w:szCs w:val="24"/>
              </w:rPr>
              <w:br/>
            </w:r>
            <w:r w:rsidRPr="0036325F">
              <w:rPr>
                <w:rFonts w:ascii="Times New Roman" w:eastAsia="Times New Roman" w:hAnsi="Times New Roman" w:cs="Times New Roman"/>
                <w:b/>
                <w:i/>
                <w:sz w:val="24"/>
                <w:szCs w:val="24"/>
              </w:rPr>
              <w:t>Додатку 1</w:t>
            </w:r>
            <w:r w:rsidRPr="0036325F">
              <w:rPr>
                <w:rFonts w:ascii="Times New Roman" w:eastAsia="Times New Roman" w:hAnsi="Times New Roman" w:cs="Times New Roman"/>
                <w:sz w:val="24"/>
                <w:szCs w:val="24"/>
              </w:rPr>
              <w:t xml:space="preserve"> до цієї тендерної документації;</w:t>
            </w:r>
          </w:p>
          <w:p w:rsidR="00715CA0" w:rsidRPr="0036325F" w:rsidRDefault="00E344F4">
            <w:pPr>
              <w:numPr>
                <w:ilvl w:val="0"/>
                <w:numId w:val="12"/>
              </w:num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листа-гарантії;</w:t>
            </w:r>
          </w:p>
          <w:p w:rsidR="00715CA0" w:rsidRPr="0036325F" w:rsidRDefault="00E344F4">
            <w:pPr>
              <w:numPr>
                <w:ilvl w:val="0"/>
                <w:numId w:val="12"/>
              </w:num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rsidR="00715CA0" w:rsidRPr="0036325F" w:rsidRDefault="00E344F4">
            <w:pPr>
              <w:numPr>
                <w:ilvl w:val="0"/>
                <w:numId w:val="12"/>
              </w:num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715CA0" w:rsidRPr="0036325F" w:rsidRDefault="00E344F4">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окремим файлом кожний документ, що іменується відповідно змісту документа.</w:t>
            </w:r>
          </w:p>
          <w:p w:rsidR="000436CB" w:rsidRPr="0036325F" w:rsidRDefault="000436CB">
            <w:pPr>
              <w:jc w:val="both"/>
              <w:rPr>
                <w:rFonts w:ascii="Times New Roman" w:eastAsia="Times New Roman" w:hAnsi="Times New Roman" w:cs="Times New Roman"/>
                <w:b/>
                <w:i/>
                <w:sz w:val="24"/>
                <w:szCs w:val="24"/>
                <w:u w:val="single"/>
              </w:rPr>
            </w:pPr>
            <w:r w:rsidRPr="0036325F">
              <w:rPr>
                <w:rFonts w:ascii="Times New Roman" w:eastAsia="Times New Roman" w:hAnsi="Times New Roman" w:cs="Times New Roman"/>
                <w:b/>
                <w:i/>
                <w:sz w:val="24"/>
                <w:szCs w:val="24"/>
                <w:u w:val="single"/>
              </w:rPr>
              <w:t xml:space="preserve">Звертаємо увагу, переможець процедури закупівлі у строк, що не перевищує </w:t>
            </w:r>
            <w:proofErr w:type="spellStart"/>
            <w:r w:rsidRPr="0036325F">
              <w:rPr>
                <w:rFonts w:ascii="Times New Roman" w:eastAsia="Times New Roman" w:hAnsi="Times New Roman" w:cs="Times New Roman"/>
                <w:b/>
                <w:i/>
                <w:sz w:val="24"/>
                <w:szCs w:val="24"/>
                <w:u w:val="single"/>
              </w:rPr>
              <w:t>чотирі</w:t>
            </w:r>
            <w:proofErr w:type="spellEnd"/>
            <w:r w:rsidRPr="0036325F">
              <w:rPr>
                <w:rFonts w:ascii="Times New Roman" w:eastAsia="Times New Roman" w:hAnsi="Times New Roman" w:cs="Times New Roman"/>
                <w:b/>
                <w:i/>
                <w:sz w:val="24"/>
                <w:szCs w:val="24"/>
                <w:u w:val="single"/>
              </w:rPr>
              <w:t xml:space="preserve"> дні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пунктами 3, 5, 6, і 12 частини першої та частиною другою цієї статті, повинен надати замовнику шляхом оприлюднення в електронній системі закупівель документи. </w:t>
            </w:r>
          </w:p>
          <w:p w:rsidR="00715CA0" w:rsidRPr="0036325F" w:rsidRDefault="00E344F4">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У випадку ненадання переможцем документів </w:t>
            </w:r>
            <w:r w:rsidRPr="0036325F">
              <w:rPr>
                <w:rFonts w:ascii="Times New Roman" w:eastAsia="Times New Roman" w:hAnsi="Times New Roman" w:cs="Times New Roman"/>
                <w:b/>
                <w:i/>
                <w:sz w:val="24"/>
                <w:szCs w:val="24"/>
              </w:rPr>
              <w:t>згідно з Додатком 1</w:t>
            </w:r>
            <w:r w:rsidRPr="0036325F">
              <w:rPr>
                <w:rFonts w:ascii="Times New Roman" w:eastAsia="Times New Roman" w:hAnsi="Times New Roman" w:cs="Times New Roman"/>
                <w:sz w:val="24"/>
                <w:szCs w:val="24"/>
              </w:rPr>
              <w:t xml:space="preserve"> </w:t>
            </w:r>
            <w:r w:rsidRPr="0036325F">
              <w:rPr>
                <w:rFonts w:ascii="Times New Roman" w:eastAsia="Times New Roman" w:hAnsi="Times New Roman" w:cs="Times New Roman"/>
                <w:b/>
                <w:i/>
                <w:sz w:val="24"/>
                <w:szCs w:val="24"/>
              </w:rPr>
              <w:t>(для переможця)</w:t>
            </w:r>
            <w:r w:rsidRPr="0036325F">
              <w:rPr>
                <w:rFonts w:ascii="Times New Roman" w:eastAsia="Times New Roman" w:hAnsi="Times New Roman" w:cs="Times New Roman"/>
                <w:sz w:val="24"/>
                <w:szCs w:val="24"/>
              </w:rPr>
              <w:t xml:space="preserve"> або надання їх з порушенням терміну або вимог, передбачених тендерною документацією, Переможець вважається таким, що не надав у спосіб, зазначений в тендерній документації, документи, що пі</w:t>
            </w:r>
            <w:r w:rsidR="009B178C">
              <w:rPr>
                <w:rFonts w:ascii="Times New Roman" w:eastAsia="Times New Roman" w:hAnsi="Times New Roman" w:cs="Times New Roman"/>
                <w:sz w:val="24"/>
                <w:szCs w:val="24"/>
              </w:rPr>
              <w:t>дтверджують відсутність таких підстав</w:t>
            </w:r>
            <w:r w:rsidRPr="0036325F">
              <w:rPr>
                <w:rFonts w:ascii="Times New Roman" w:eastAsia="Times New Roman" w:hAnsi="Times New Roman" w:cs="Times New Roman"/>
                <w:sz w:val="24"/>
                <w:szCs w:val="24"/>
              </w:rPr>
              <w:t>.</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Рекомендується документи у складі пропозиції  </w:t>
            </w:r>
            <w:r>
              <w:rPr>
                <w:rFonts w:ascii="Times New Roman" w:eastAsia="Times New Roman" w:hAnsi="Times New Roman" w:cs="Times New Roman"/>
                <w:sz w:val="24"/>
                <w:szCs w:val="24"/>
              </w:rPr>
              <w:lastRenderedPageBreak/>
              <w:t>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9B178C" w:rsidRDefault="009B178C" w:rsidP="009B178C">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ТД, Законом.</w:t>
            </w:r>
          </w:p>
          <w:p w:rsidR="009B178C" w:rsidRPr="0085577D" w:rsidRDefault="009B178C" w:rsidP="009B178C">
            <w:pPr>
              <w:widowControl w:val="0"/>
              <w:jc w:val="both"/>
              <w:rPr>
                <w:rFonts w:ascii="Times New Roman" w:eastAsia="Times New Roman" w:hAnsi="Times New Roman" w:cs="Times New Roman"/>
                <w:b/>
                <w:sz w:val="24"/>
                <w:szCs w:val="24"/>
              </w:rPr>
            </w:pPr>
            <w:r w:rsidRPr="0085577D">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9B178C" w:rsidRDefault="009B178C" w:rsidP="009B178C">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9B178C" w:rsidRDefault="009B178C" w:rsidP="009B178C">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w:t>
            </w:r>
            <w:r>
              <w:rPr>
                <w:rFonts w:ascii="Times New Roman" w:eastAsia="Times New Roman" w:hAnsi="Times New Roman" w:cs="Times New Roman"/>
                <w:sz w:val="24"/>
                <w:szCs w:val="24"/>
              </w:rPr>
              <w:lastRenderedPageBreak/>
              <w:t>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в </w:t>
            </w:r>
            <w:r>
              <w:rPr>
                <w:rFonts w:ascii="Times New Roman" w:eastAsia="Times New Roman" w:hAnsi="Times New Roman" w:cs="Times New Roman"/>
                <w:sz w:val="24"/>
                <w:szCs w:val="24"/>
              </w:rPr>
              <w:lastRenderedPageBreak/>
              <w:t>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9B178C" w:rsidRDefault="009B178C" w:rsidP="009B178C">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rsidR="009B178C" w:rsidRDefault="009B178C" w:rsidP="009B178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rsidR="009B178C" w:rsidRDefault="009B178C" w:rsidP="009B178C">
            <w:pPr>
              <w:widowControl w:val="0"/>
              <w:ind w:left="40" w:hanging="20"/>
              <w:jc w:val="both"/>
              <w:rPr>
                <w:rFonts w:ascii="Times New Roman" w:eastAsia="Times New Roman" w:hAnsi="Times New Roman" w:cs="Times New Roman"/>
                <w:b/>
                <w:color w:val="000000"/>
                <w:sz w:val="24"/>
                <w:szCs w:val="24"/>
              </w:rPr>
            </w:pPr>
            <w:r w:rsidRPr="0085577D">
              <w:rPr>
                <w:rFonts w:ascii="Times New Roman" w:eastAsia="Times New Roman" w:hAnsi="Times New Roman" w:cs="Times New Roman"/>
                <w:b/>
                <w:color w:val="000000"/>
                <w:sz w:val="24"/>
                <w:szCs w:val="24"/>
              </w:rPr>
              <w:t xml:space="preserve">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w:t>
            </w:r>
            <w:r w:rsidRPr="0085577D">
              <w:rPr>
                <w:rFonts w:ascii="Times New Roman" w:eastAsia="Times New Roman" w:hAnsi="Times New Roman" w:cs="Times New Roman"/>
                <w:b/>
                <w:sz w:val="24"/>
                <w:szCs w:val="24"/>
              </w:rPr>
              <w:t>у</w:t>
            </w:r>
            <w:r w:rsidRPr="0085577D">
              <w:rPr>
                <w:rFonts w:ascii="Times New Roman" w:eastAsia="Times New Roman" w:hAnsi="Times New Roman" w:cs="Times New Roman"/>
                <w:b/>
                <w:color w:val="000000"/>
                <w:sz w:val="24"/>
                <w:szCs w:val="24"/>
              </w:rPr>
              <w:t xml:space="preserve">часники при формуванні ціни пропозиції повинні враховувати вимоги </w:t>
            </w:r>
            <w:r w:rsidRPr="0085577D">
              <w:rPr>
                <w:rFonts w:ascii="Times New Roman" w:eastAsia="Times New Roman" w:hAnsi="Times New Roman" w:cs="Times New Roman"/>
                <w:b/>
                <w:sz w:val="24"/>
                <w:szCs w:val="24"/>
              </w:rPr>
              <w:t>п</w:t>
            </w:r>
            <w:r w:rsidRPr="0085577D">
              <w:rPr>
                <w:rFonts w:ascii="Times New Roman" w:eastAsia="Times New Roman" w:hAnsi="Times New Roman" w:cs="Times New Roman"/>
                <w:b/>
                <w:color w:val="000000"/>
                <w:sz w:val="24"/>
                <w:szCs w:val="24"/>
              </w:rPr>
              <w:t>останови Кабінету Міністрів України № 332 від 04.04.2001 р.</w:t>
            </w:r>
          </w:p>
          <w:p w:rsidR="009B178C" w:rsidRDefault="009B178C" w:rsidP="009B178C">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9B178C" w:rsidRDefault="009B178C" w:rsidP="009B178C">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9B178C" w:rsidRDefault="009B178C" w:rsidP="009B178C">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скан-копій</w:t>
            </w:r>
            <w:proofErr w:type="spellEnd"/>
            <w:r>
              <w:rPr>
                <w:rFonts w:ascii="Times New Roman" w:eastAsia="Times New Roman" w:hAnsi="Times New Roman" w:cs="Times New Roman"/>
                <w:b/>
                <w:color w:val="000000"/>
                <w:sz w:val="24"/>
                <w:szCs w:val="24"/>
              </w:rPr>
              <w:t xml:space="preserve"> через електронну систему закупівель. Тендерна пропозиція учасника має відповідати ряду вимог: </w:t>
            </w:r>
          </w:p>
          <w:p w:rsidR="009B178C" w:rsidRDefault="009B178C" w:rsidP="009B178C">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9B178C" w:rsidRDefault="009B178C" w:rsidP="009B178C">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FE0F35">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FE0F35">
              <w:rPr>
                <w:rFonts w:ascii="Times New Roman" w:eastAsia="Times New Roman" w:hAnsi="Times New Roman" w:cs="Times New Roman"/>
                <w:b/>
                <w:sz w:val="24"/>
                <w:szCs w:val="24"/>
              </w:rPr>
              <w:t>сом (УЕП)</w:t>
            </w:r>
            <w:r w:rsidRPr="00FE0F35">
              <w:rPr>
                <w:rFonts w:ascii="Times New Roman" w:eastAsia="Times New Roman" w:hAnsi="Times New Roman" w:cs="Times New Roman"/>
                <w:b/>
                <w:color w:val="000000"/>
                <w:sz w:val="24"/>
                <w:szCs w:val="24"/>
              </w:rPr>
              <w:t>;</w:t>
            </w:r>
          </w:p>
          <w:p w:rsidR="009B178C" w:rsidRDefault="009B178C" w:rsidP="009B178C">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якщо тендерна пропозиція містить і скановані, і електронні документи, потрібно накласти </w:t>
            </w:r>
            <w:r w:rsidRPr="00FE0F3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на тендерну пропозицію в цілому та на кожен електронний документ окремо.</w:t>
            </w:r>
          </w:p>
          <w:p w:rsidR="009B178C" w:rsidRDefault="009B178C" w:rsidP="009B178C">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Винятки:</w:t>
            </w:r>
          </w:p>
          <w:p w:rsidR="009B178C" w:rsidRDefault="009B178C" w:rsidP="009B178C">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1) якщо електронні документи тендерної пропозиції видано іншою організацією і на них уже накладено </w:t>
            </w:r>
            <w:r w:rsidRPr="00FE0F3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цієї організації, учаснику не потрібно накладати на нього свій </w:t>
            </w:r>
            <w:r w:rsidRPr="00FE0F3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w:t>
            </w:r>
          </w:p>
          <w:p w:rsidR="009B178C" w:rsidRDefault="009B178C" w:rsidP="009B178C">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w:t>
            </w:r>
            <w:r w:rsidRPr="00FE0F3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9B178C" w:rsidRDefault="009B178C" w:rsidP="009B178C">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9B178C" w:rsidRDefault="009B178C" w:rsidP="009B178C">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перевіряє </w:t>
            </w:r>
            <w:r w:rsidRPr="00FE0F3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учасника на сайті центрального </w:t>
            </w:r>
            <w:proofErr w:type="spellStart"/>
            <w:r>
              <w:rPr>
                <w:rFonts w:ascii="Times New Roman" w:eastAsia="Times New Roman" w:hAnsi="Times New Roman" w:cs="Times New Roman"/>
                <w:b/>
                <w:color w:val="000000"/>
                <w:sz w:val="24"/>
                <w:szCs w:val="24"/>
              </w:rPr>
              <w:t>засвідчувального</w:t>
            </w:r>
            <w:proofErr w:type="spellEnd"/>
            <w:r>
              <w:rPr>
                <w:rFonts w:ascii="Times New Roman" w:eastAsia="Times New Roman" w:hAnsi="Times New Roman" w:cs="Times New Roman"/>
                <w:b/>
                <w:color w:val="000000"/>
                <w:sz w:val="24"/>
                <w:szCs w:val="24"/>
              </w:rPr>
              <w:t xml:space="preserve"> органу за посиланням https://czo.gov.ua/verify. Під час перевірки </w:t>
            </w:r>
            <w:r w:rsidRPr="00FE0F3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rsidR="009B178C" w:rsidRDefault="009B178C" w:rsidP="009B178C">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rsidR="00434076" w:rsidRPr="00EB1320" w:rsidRDefault="00434076" w:rsidP="009B178C">
            <w:pPr>
              <w:widowControl w:val="0"/>
              <w:jc w:val="both"/>
              <w:rPr>
                <w:rFonts w:ascii="Times New Roman" w:eastAsia="Times New Roman" w:hAnsi="Times New Roman" w:cs="Times New Roman"/>
                <w:b/>
                <w:color w:val="0D0D0D"/>
                <w:sz w:val="24"/>
                <w:szCs w:val="24"/>
              </w:rPr>
            </w:pPr>
            <w:r w:rsidRPr="007D3CFE">
              <w:rPr>
                <w:rFonts w:ascii="Times New Roman" w:eastAsia="Times New Roman" w:hAnsi="Times New Roman" w:cs="Times New Roman"/>
                <w:b/>
                <w:i/>
              </w:rPr>
              <w:t>Якщо будь-який з документів вказаних в положеннях ТД, не може бути наданий з причин його втрати чинності або зміни форми, назви і т.д., Учасник надає інший рівнозначний документ та лист-роз’яснення на фірмовому бланку (у разі наявності), в довільній формі, за власноручним підписом уповноваженої особи учасника/переможця/переможця-нерезидента й завірений печаткою (у разі її використання) з відповідними поясненнями.</w:t>
            </w:r>
          </w:p>
          <w:p w:rsidR="009B178C" w:rsidRDefault="009B178C" w:rsidP="009B178C">
            <w:pPr>
              <w:widowControl w:val="0"/>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rsidR="00715CA0" w:rsidRPr="0036325F" w:rsidRDefault="009B178C" w:rsidP="009B178C">
            <w:pPr>
              <w:jc w:val="both"/>
              <w:rPr>
                <w:rFonts w:ascii="Times New Roman" w:eastAsia="Times New Roman" w:hAnsi="Times New Roman" w:cs="Times New Roman"/>
                <w:b/>
                <w:color w:val="C00000"/>
                <w:sz w:val="24"/>
                <w:szCs w:val="24"/>
              </w:rPr>
            </w:pPr>
            <w:bookmarkStart w:id="4" w:name="_heading=h.ftj7vaqoric" w:colFirst="0" w:colLast="0"/>
            <w:bookmarkEnd w:id="4"/>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(у тому числі до визначеної в тендерній документації частини предмета закупівлі (лота) </w:t>
            </w:r>
            <w:r w:rsidRPr="0085577D">
              <w:rPr>
                <w:rFonts w:ascii="Times New Roman" w:eastAsia="Times New Roman" w:hAnsi="Times New Roman" w:cs="Times New Roman"/>
                <w:i/>
                <w:sz w:val="24"/>
                <w:szCs w:val="24"/>
              </w:rPr>
              <w:t>(у разі здійснення закупівлі за лотами)</w:t>
            </w:r>
            <w:r w:rsidRPr="0085577D">
              <w:rPr>
                <w:rFonts w:ascii="Times New Roman" w:eastAsia="Times New Roman" w:hAnsi="Times New Roman" w:cs="Times New Roman"/>
                <w:sz w:val="24"/>
                <w:szCs w:val="24"/>
              </w:rPr>
              <w:t>.</w:t>
            </w:r>
          </w:p>
        </w:tc>
      </w:tr>
      <w:tr w:rsidR="00715CA0" w:rsidRPr="0036325F" w:rsidTr="002340FB">
        <w:trPr>
          <w:trHeight w:val="628"/>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2</w:t>
            </w:r>
          </w:p>
        </w:tc>
        <w:tc>
          <w:tcPr>
            <w:tcW w:w="2977" w:type="dxa"/>
          </w:tcPr>
          <w:p w:rsidR="00715CA0" w:rsidRPr="0036325F" w:rsidRDefault="00E344F4">
            <w:pPr>
              <w:rPr>
                <w:rFonts w:ascii="Times New Roman" w:eastAsia="Times New Roman" w:hAnsi="Times New Roman" w:cs="Times New Roman"/>
                <w:sz w:val="24"/>
                <w:szCs w:val="24"/>
              </w:rPr>
            </w:pPr>
            <w:bookmarkStart w:id="5" w:name="_1fob9te" w:colFirst="0" w:colLast="0"/>
            <w:bookmarkEnd w:id="5"/>
            <w:r w:rsidRPr="0036325F">
              <w:rPr>
                <w:rFonts w:ascii="Times New Roman" w:eastAsia="Times New Roman" w:hAnsi="Times New Roman" w:cs="Times New Roman"/>
                <w:b/>
                <w:color w:val="000000"/>
                <w:sz w:val="24"/>
                <w:szCs w:val="24"/>
              </w:rPr>
              <w:t>Забезпечення тендерної пропозиції</w:t>
            </w:r>
          </w:p>
        </w:tc>
        <w:tc>
          <w:tcPr>
            <w:tcW w:w="6090" w:type="dxa"/>
            <w:vAlign w:val="center"/>
          </w:tcPr>
          <w:p w:rsidR="00C92BFC" w:rsidRPr="0036325F" w:rsidRDefault="00F443E7" w:rsidP="00C92BFC">
            <w:pPr>
              <w:jc w:val="both"/>
              <w:rPr>
                <w:rFonts w:ascii="Times New Roman" w:eastAsia="Times New Roman" w:hAnsi="Times New Roman" w:cs="Times New Roman"/>
                <w:sz w:val="24"/>
                <w:szCs w:val="24"/>
              </w:rPr>
            </w:pPr>
            <w:bookmarkStart w:id="6" w:name="_2et92p0" w:colFirst="0" w:colLast="0"/>
            <w:bookmarkEnd w:id="6"/>
            <w:r w:rsidRPr="0036325F">
              <w:rPr>
                <w:rFonts w:ascii="Times New Roman" w:eastAsia="Times New Roman" w:hAnsi="Times New Roman" w:cs="Times New Roman"/>
                <w:sz w:val="24"/>
                <w:szCs w:val="24"/>
              </w:rPr>
              <w:t>Н</w:t>
            </w:r>
            <w:r w:rsidR="00C92BFC" w:rsidRPr="0036325F">
              <w:rPr>
                <w:rFonts w:ascii="Times New Roman" w:eastAsia="Times New Roman" w:hAnsi="Times New Roman" w:cs="Times New Roman"/>
                <w:sz w:val="24"/>
                <w:szCs w:val="24"/>
              </w:rPr>
              <w:t>е</w:t>
            </w:r>
            <w:r w:rsidR="00E344F4" w:rsidRPr="0036325F">
              <w:rPr>
                <w:rFonts w:ascii="Times New Roman" w:eastAsia="Times New Roman" w:hAnsi="Times New Roman" w:cs="Times New Roman"/>
                <w:sz w:val="24"/>
                <w:szCs w:val="24"/>
              </w:rPr>
              <w:t xml:space="preserve"> вимагає</w:t>
            </w:r>
            <w:r w:rsidR="00C92BFC" w:rsidRPr="0036325F">
              <w:rPr>
                <w:rFonts w:ascii="Times New Roman" w:eastAsia="Times New Roman" w:hAnsi="Times New Roman" w:cs="Times New Roman"/>
                <w:sz w:val="24"/>
                <w:szCs w:val="24"/>
              </w:rPr>
              <w:t>ться</w:t>
            </w:r>
            <w:r w:rsidR="00E344F4" w:rsidRPr="0036325F">
              <w:rPr>
                <w:rFonts w:ascii="Times New Roman" w:eastAsia="Times New Roman" w:hAnsi="Times New Roman" w:cs="Times New Roman"/>
                <w:sz w:val="24"/>
                <w:szCs w:val="24"/>
              </w:rPr>
              <w:t xml:space="preserve"> </w:t>
            </w:r>
          </w:p>
          <w:p w:rsidR="00715CA0" w:rsidRPr="0036325F" w:rsidRDefault="00715CA0">
            <w:pPr>
              <w:jc w:val="both"/>
              <w:rPr>
                <w:rFonts w:ascii="Times New Roman" w:eastAsia="Times New Roman" w:hAnsi="Times New Roman" w:cs="Times New Roman"/>
                <w:sz w:val="24"/>
                <w:szCs w:val="24"/>
              </w:rPr>
            </w:pP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3</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090" w:type="dxa"/>
            <w:vAlign w:val="center"/>
          </w:tcPr>
          <w:p w:rsidR="0088739B" w:rsidRPr="0036325F" w:rsidRDefault="0088739B">
            <w:pPr>
              <w:keepNext/>
              <w:keepLines/>
              <w:ind w:right="120"/>
              <w:jc w:val="both"/>
              <w:rPr>
                <w:rFonts w:ascii="Times New Roman" w:hAnsi="Times New Roman"/>
                <w:sz w:val="24"/>
                <w:szCs w:val="24"/>
                <w:lang w:eastAsia="uk-UA"/>
              </w:rPr>
            </w:pPr>
            <w:r w:rsidRPr="0036325F">
              <w:rPr>
                <w:rFonts w:ascii="Times New Roman" w:eastAsia="Times New Roman" w:hAnsi="Times New Roman" w:cs="Times New Roman"/>
                <w:sz w:val="24"/>
                <w:szCs w:val="24"/>
              </w:rPr>
              <w:t>Не передбачено.</w:t>
            </w:r>
          </w:p>
          <w:p w:rsidR="00715CA0" w:rsidRPr="0036325F" w:rsidRDefault="00715CA0">
            <w:pPr>
              <w:jc w:val="both"/>
              <w:rPr>
                <w:rFonts w:ascii="Times New Roman" w:eastAsia="Times New Roman" w:hAnsi="Times New Roman" w:cs="Times New Roman"/>
                <w:sz w:val="24"/>
                <w:szCs w:val="24"/>
              </w:rPr>
            </w:pPr>
          </w:p>
        </w:tc>
      </w:tr>
      <w:tr w:rsidR="00715CA0" w:rsidRPr="0036325F" w:rsidTr="00AA67E4">
        <w:trPr>
          <w:trHeight w:val="560"/>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4</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090" w:type="dxa"/>
            <w:vAlign w:val="center"/>
          </w:tcPr>
          <w:p w:rsidR="009B178C" w:rsidRPr="00AD700F" w:rsidRDefault="009B178C" w:rsidP="009B178C">
            <w:pPr>
              <w:spacing w:before="150" w:after="150"/>
              <w:jc w:val="both"/>
              <w:rPr>
                <w:rFonts w:ascii="Times New Roman" w:eastAsia="Times New Roman" w:hAnsi="Times New Roman" w:cs="Times New Roman"/>
                <w:sz w:val="24"/>
                <w:szCs w:val="24"/>
              </w:rPr>
            </w:pPr>
            <w:r w:rsidRPr="0085577D">
              <w:rPr>
                <w:rFonts w:ascii="Times New Roman" w:eastAsia="Times New Roman" w:hAnsi="Times New Roman" w:cs="Times New Roman"/>
                <w:b/>
                <w:sz w:val="24"/>
                <w:szCs w:val="24"/>
              </w:rPr>
              <w:t>Тендерні пропозиції вважаються дійсними протягом 120 днів</w:t>
            </w:r>
            <w:r w:rsidRPr="00AD700F">
              <w:rPr>
                <w:rFonts w:ascii="Times New Roman" w:eastAsia="Times New Roman" w:hAnsi="Times New Roman" w:cs="Times New Roman"/>
                <w:sz w:val="24"/>
                <w:szCs w:val="24"/>
              </w:rPr>
              <w:t xml:space="preserve"> із дати кінцевого строку подання тендерних пропозицій. </w:t>
            </w:r>
          </w:p>
          <w:p w:rsidR="009B178C" w:rsidRPr="00AD700F" w:rsidRDefault="009B178C" w:rsidP="009B178C">
            <w:pPr>
              <w:spacing w:before="150" w:after="150"/>
              <w:jc w:val="both"/>
              <w:rPr>
                <w:rFonts w:ascii="Times New Roman" w:eastAsia="Times New Roman" w:hAnsi="Times New Roman" w:cs="Times New Roman"/>
                <w:sz w:val="24"/>
                <w:szCs w:val="24"/>
              </w:rPr>
            </w:pPr>
            <w:r w:rsidRPr="00AD700F">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9B178C" w:rsidRPr="00AD700F" w:rsidRDefault="009B178C" w:rsidP="009B178C">
            <w:pPr>
              <w:pStyle w:val="a7"/>
              <w:numPr>
                <w:ilvl w:val="0"/>
                <w:numId w:val="13"/>
              </w:numPr>
              <w:spacing w:before="150" w:after="150"/>
              <w:jc w:val="both"/>
              <w:rPr>
                <w:rFonts w:ascii="Times New Roman" w:eastAsia="Times New Roman" w:hAnsi="Times New Roman" w:cs="Times New Roman"/>
                <w:sz w:val="24"/>
                <w:szCs w:val="24"/>
              </w:rPr>
            </w:pPr>
            <w:r w:rsidRPr="00AD700F">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9B178C" w:rsidRPr="00AD700F" w:rsidRDefault="009B178C" w:rsidP="009B178C">
            <w:pPr>
              <w:pStyle w:val="a7"/>
              <w:numPr>
                <w:ilvl w:val="0"/>
                <w:numId w:val="13"/>
              </w:numPr>
              <w:spacing w:before="150" w:after="150"/>
              <w:jc w:val="both"/>
              <w:rPr>
                <w:rFonts w:ascii="Times New Roman" w:eastAsia="Times New Roman" w:hAnsi="Times New Roman" w:cs="Times New Roman"/>
                <w:sz w:val="24"/>
                <w:szCs w:val="24"/>
              </w:rPr>
            </w:pPr>
            <w:r w:rsidRPr="00AD700F">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w:t>
            </w:r>
          </w:p>
          <w:p w:rsidR="00715CA0" w:rsidRPr="009B178C" w:rsidRDefault="009B178C" w:rsidP="009B178C">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u w:val="single"/>
              </w:rPr>
            </w:pPr>
            <w:r w:rsidRPr="007D3CFE">
              <w:rPr>
                <w:rFonts w:ascii="Times New Roman" w:eastAsia="Times New Roman" w:hAnsi="Times New Roman" w:cs="Times New Roman"/>
                <w:sz w:val="24"/>
                <w:szCs w:val="24"/>
                <w:u w:val="single"/>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 </w:t>
            </w:r>
            <w:r w:rsidRPr="007D3CFE">
              <w:rPr>
                <w:rFonts w:ascii="Times New Roman" w:eastAsia="Times New Roman" w:hAnsi="Times New Roman" w:cs="Times New Roman"/>
                <w:i/>
                <w:sz w:val="24"/>
                <w:szCs w:val="24"/>
                <w:u w:val="single"/>
              </w:rPr>
              <w:t>(у разі якщо таке вимагалося)</w:t>
            </w:r>
            <w:r w:rsidRPr="007D3CFE">
              <w:rPr>
                <w:rFonts w:ascii="Times New Roman" w:eastAsia="Times New Roman" w:hAnsi="Times New Roman" w:cs="Times New Roman"/>
                <w:sz w:val="24"/>
                <w:szCs w:val="24"/>
                <w:u w:val="single"/>
              </w:rPr>
              <w:t>.</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5</w:t>
            </w:r>
          </w:p>
        </w:tc>
        <w:tc>
          <w:tcPr>
            <w:tcW w:w="2977" w:type="dxa"/>
          </w:tcPr>
          <w:p w:rsidR="00715CA0" w:rsidRPr="00342D67" w:rsidRDefault="00342D67">
            <w:pPr>
              <w:rPr>
                <w:rFonts w:ascii="Times New Roman" w:eastAsia="Times New Roman" w:hAnsi="Times New Roman" w:cs="Times New Roman"/>
                <w:b/>
                <w:sz w:val="24"/>
                <w:szCs w:val="24"/>
              </w:rPr>
            </w:pPr>
            <w:r w:rsidRPr="00342D67">
              <w:rPr>
                <w:rFonts w:ascii="Times New Roman" w:eastAsia="Times New Roman" w:hAnsi="Times New Roman" w:cs="Times New Roman"/>
                <w:b/>
                <w:sz w:val="24"/>
                <w:szCs w:val="24"/>
              </w:rPr>
              <w:t>Кваліфікаційні критерії до учасників та вимоги, установлені п. 47 Особливостей</w:t>
            </w:r>
          </w:p>
        </w:tc>
        <w:tc>
          <w:tcPr>
            <w:tcW w:w="6090" w:type="dxa"/>
            <w:vAlign w:val="center"/>
          </w:tcPr>
          <w:p w:rsidR="00342D67" w:rsidRPr="00DC04F7" w:rsidRDefault="00342D67" w:rsidP="00342D67">
            <w:pPr>
              <w:jc w:val="both"/>
              <w:rPr>
                <w:rFonts w:ascii="Times New Roman" w:hAnsi="Times New Roman" w:cs="Times New Roman"/>
                <w:sz w:val="24"/>
                <w:szCs w:val="24"/>
              </w:rPr>
            </w:pPr>
            <w:r w:rsidRPr="00DC04F7">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згідно </w:t>
            </w:r>
            <w:r w:rsidRPr="00DC04F7">
              <w:rPr>
                <w:rFonts w:ascii="Times New Roman" w:hAnsi="Times New Roman" w:cs="Times New Roman"/>
                <w:sz w:val="24"/>
                <w:szCs w:val="24"/>
              </w:rPr>
              <w:t>Додатку 1 цієї тендерної документації.</w:t>
            </w:r>
          </w:p>
          <w:p w:rsidR="00342D67" w:rsidRPr="00DC04F7" w:rsidRDefault="00342D67" w:rsidP="00342D67">
            <w:pPr>
              <w:widowControl w:val="0"/>
              <w:shd w:val="clear" w:color="auto" w:fill="FFFFFF"/>
              <w:jc w:val="both"/>
              <w:rPr>
                <w:rFonts w:ascii="Times New Roman" w:hAnsi="Times New Roman" w:cs="Times New Roman"/>
                <w:sz w:val="24"/>
                <w:szCs w:val="24"/>
              </w:rPr>
            </w:pP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Підстави, визначені пунктом 47</w:t>
            </w:r>
            <w:r w:rsidRPr="00DC04F7">
              <w:rPr>
                <w:rFonts w:ascii="Times New Roman" w:eastAsia="Times New Roman" w:hAnsi="Times New Roman" w:cs="Times New Roman"/>
                <w:b/>
                <w:sz w:val="24"/>
                <w:szCs w:val="24"/>
              </w:rPr>
              <w:t xml:space="preserve"> Особливостей.</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w:t>
            </w:r>
            <w:r w:rsidRPr="00DC04F7">
              <w:rPr>
                <w:rFonts w:ascii="Times New Roman" w:eastAsia="Times New Roman" w:hAnsi="Times New Roman" w:cs="Times New Roman"/>
                <w:sz w:val="24"/>
                <w:szCs w:val="24"/>
              </w:rPr>
              <w:lastRenderedPageBreak/>
              <w:t xml:space="preserve">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C04F7">
              <w:rPr>
                <w:rFonts w:ascii="Times New Roman" w:eastAsia="Times New Roman" w:hAnsi="Times New Roman" w:cs="Times New Roman"/>
                <w:sz w:val="24"/>
                <w:szCs w:val="24"/>
              </w:rPr>
              <w:t>антиконкурентних</w:t>
            </w:r>
            <w:proofErr w:type="spellEnd"/>
            <w:r w:rsidRPr="00DC04F7">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w:t>
            </w:r>
            <w:r>
              <w:rPr>
                <w:rFonts w:ascii="Times New Roman" w:eastAsia="Times New Roman" w:hAnsi="Times New Roman" w:cs="Times New Roman"/>
                <w:sz w:val="24"/>
                <w:szCs w:val="24"/>
              </w:rPr>
              <w:t xml:space="preserve">робіт дорівнює чи перевищує </w:t>
            </w:r>
            <w:r w:rsidRPr="00DC04F7">
              <w:rPr>
                <w:rFonts w:ascii="Times New Roman" w:eastAsia="Times New Roman" w:hAnsi="Times New Roman" w:cs="Times New Roman"/>
                <w:sz w:val="24"/>
                <w:szCs w:val="24"/>
              </w:rPr>
              <w:t>20 млн. гривень (у тому числі за лотом);</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 xml:space="preserve">11) учасник процедури закупівлі або кінцевий </w:t>
            </w:r>
            <w:proofErr w:type="spellStart"/>
            <w:r w:rsidRPr="00DC04F7">
              <w:rPr>
                <w:rFonts w:ascii="Times New Roman" w:eastAsia="Times New Roman" w:hAnsi="Times New Roman" w:cs="Times New Roman"/>
                <w:sz w:val="24"/>
                <w:szCs w:val="24"/>
              </w:rPr>
              <w:t>бенефіціарний</w:t>
            </w:r>
            <w:proofErr w:type="spellEnd"/>
            <w:r w:rsidRPr="00DC04F7">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w:t>
            </w:r>
            <w:r>
              <w:rPr>
                <w:rFonts w:ascii="Times New Roman" w:eastAsia="Times New Roman" w:hAnsi="Times New Roman" w:cs="Times New Roman"/>
                <w:sz w:val="24"/>
                <w:szCs w:val="24"/>
              </w:rPr>
              <w:t xml:space="preserve"> </w:t>
            </w:r>
            <w:r w:rsidRPr="0085577D">
              <w:rPr>
                <w:rFonts w:ascii="Times New Roman" w:eastAsia="Times New Roman" w:hAnsi="Times New Roman" w:cs="Times New Roman"/>
                <w:b/>
                <w:sz w:val="24"/>
                <w:szCs w:val="24"/>
              </w:rPr>
              <w:t>нею</w:t>
            </w:r>
            <w:r w:rsidRPr="00DC04F7">
              <w:rPr>
                <w:rFonts w:ascii="Times New Roman" w:eastAsia="Times New Roman" w:hAnsi="Times New Roman" w:cs="Times New Roman"/>
                <w:sz w:val="24"/>
                <w:szCs w:val="24"/>
              </w:rPr>
              <w:t xml:space="preserve"> публічних закупівель товарів, робіт і послуг згідно із Законом України “Про санкції”;</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 xml:space="preserve">12) керівника учасника процедури закупівлі, фізичну особу, яка є учасником процедури закупівлі, було притягнуто згідно із законом до відповідальності </w:t>
            </w:r>
            <w:r w:rsidRPr="00DC04F7">
              <w:rPr>
                <w:rFonts w:ascii="Times New Roman" w:eastAsia="Times New Roman" w:hAnsi="Times New Roman" w:cs="Times New Roman"/>
                <w:sz w:val="24"/>
                <w:szCs w:val="24"/>
              </w:rPr>
              <w:lastRenderedPageBreak/>
              <w:t>за вчинення правопорушення, пов’язаного з використанням дитячої праці чи будь-якими формами торгівлі людьми.</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sidRPr="0085577D">
              <w:rPr>
                <w:rFonts w:ascii="Times New Roman" w:eastAsia="Times New Roman" w:hAnsi="Times New Roman" w:cs="Times New Roman"/>
                <w:b/>
                <w:sz w:val="24"/>
                <w:szCs w:val="24"/>
              </w:rPr>
              <w:t>із</w:t>
            </w:r>
            <w:r w:rsidRPr="00DC04F7">
              <w:rPr>
                <w:rFonts w:ascii="Times New Roman" w:eastAsia="Times New Roman" w:hAnsi="Times New Roman" w:cs="Times New Roman"/>
                <w:sz w:val="24"/>
                <w:szCs w:val="24"/>
              </w:rPr>
              <w:t xml:space="preserve">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342D67" w:rsidRPr="00DC04F7" w:rsidRDefault="00342D67" w:rsidP="00342D67">
            <w:pPr>
              <w:widowControl w:val="0"/>
              <w:spacing w:line="276" w:lineRule="auto"/>
              <w:ind w:right="120"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11" w:anchor="n401" w:history="1">
              <w:r w:rsidRPr="00DC04F7">
                <w:rPr>
                  <w:rFonts w:ascii="Times New Roman" w:eastAsia="Times New Roman" w:hAnsi="Times New Roman" w:cs="Times New Roman"/>
                  <w:sz w:val="24"/>
                  <w:szCs w:val="24"/>
                </w:rPr>
                <w:t>підпунктах 3</w:t>
              </w:r>
            </w:hyperlink>
            <w:r w:rsidRPr="00DC04F7">
              <w:rPr>
                <w:rFonts w:ascii="Times New Roman" w:eastAsia="Times New Roman" w:hAnsi="Times New Roman" w:cs="Times New Roman"/>
                <w:sz w:val="24"/>
                <w:szCs w:val="24"/>
              </w:rPr>
              <w:t>, </w:t>
            </w:r>
            <w:hyperlink r:id="rId12" w:anchor="n403" w:history="1">
              <w:r w:rsidRPr="00DC04F7">
                <w:rPr>
                  <w:rFonts w:ascii="Times New Roman" w:eastAsia="Times New Roman" w:hAnsi="Times New Roman" w:cs="Times New Roman"/>
                  <w:sz w:val="24"/>
                  <w:szCs w:val="24"/>
                </w:rPr>
                <w:t>5</w:t>
              </w:r>
            </w:hyperlink>
            <w:r w:rsidRPr="00DC04F7">
              <w:rPr>
                <w:rFonts w:ascii="Times New Roman" w:eastAsia="Times New Roman" w:hAnsi="Times New Roman" w:cs="Times New Roman"/>
                <w:sz w:val="24"/>
                <w:szCs w:val="24"/>
              </w:rPr>
              <w:t>, </w:t>
            </w:r>
            <w:hyperlink r:id="rId13" w:anchor="n404" w:history="1">
              <w:r w:rsidRPr="00DC04F7">
                <w:rPr>
                  <w:rFonts w:ascii="Times New Roman" w:eastAsia="Times New Roman" w:hAnsi="Times New Roman" w:cs="Times New Roman"/>
                  <w:sz w:val="24"/>
                  <w:szCs w:val="24"/>
                </w:rPr>
                <w:t>6</w:t>
              </w:r>
            </w:hyperlink>
            <w:r w:rsidRPr="00DC04F7">
              <w:rPr>
                <w:rFonts w:ascii="Times New Roman" w:eastAsia="Times New Roman" w:hAnsi="Times New Roman" w:cs="Times New Roman"/>
                <w:sz w:val="24"/>
                <w:szCs w:val="24"/>
              </w:rPr>
              <w:t> і </w:t>
            </w:r>
            <w:hyperlink r:id="rId14" w:anchor="n410" w:history="1">
              <w:r w:rsidRPr="00DC04F7">
                <w:rPr>
                  <w:rFonts w:ascii="Times New Roman" w:eastAsia="Times New Roman" w:hAnsi="Times New Roman" w:cs="Times New Roman"/>
                  <w:sz w:val="24"/>
                  <w:szCs w:val="24"/>
                </w:rPr>
                <w:t>12</w:t>
              </w:r>
            </w:hyperlink>
            <w:r w:rsidRPr="00DC04F7">
              <w:rPr>
                <w:rFonts w:ascii="Times New Roman" w:eastAsia="Times New Roman" w:hAnsi="Times New Roman" w:cs="Times New Roman"/>
                <w:sz w:val="24"/>
                <w:szCs w:val="24"/>
              </w:rPr>
              <w:t> та в </w:t>
            </w:r>
            <w:hyperlink r:id="rId15" w:anchor="n411" w:history="1">
              <w:r w:rsidRPr="00DC04F7">
                <w:rPr>
                  <w:rFonts w:ascii="Times New Roman" w:eastAsia="Times New Roman" w:hAnsi="Times New Roman" w:cs="Times New Roman"/>
                  <w:sz w:val="24"/>
                  <w:szCs w:val="24"/>
                </w:rPr>
                <w:t>абзаці чотирнадцятому</w:t>
              </w:r>
            </w:hyperlink>
            <w:r>
              <w:rPr>
                <w:rFonts w:ascii="Times New Roman" w:eastAsia="Times New Roman" w:hAnsi="Times New Roman" w:cs="Times New Roman"/>
                <w:sz w:val="24"/>
                <w:szCs w:val="24"/>
              </w:rPr>
              <w:t>  пункту 47</w:t>
            </w:r>
            <w:r w:rsidRPr="00DC04F7">
              <w:rPr>
                <w:rFonts w:ascii="Times New Roman" w:eastAsia="Times New Roman" w:hAnsi="Times New Roman" w:cs="Times New Roman"/>
                <w:sz w:val="24"/>
                <w:szCs w:val="24"/>
              </w:rPr>
              <w:t xml:space="preserve"> Особливостей. Замовник не вимагає документального підтвердження публічної інформації, що оприлюднена у формі відкритих даних згідно із </w:t>
            </w:r>
            <w:hyperlink r:id="rId16" w:tgtFrame="_blank" w:history="1">
              <w:r w:rsidRPr="00DC04F7">
                <w:rPr>
                  <w:rFonts w:ascii="Times New Roman" w:eastAsia="Times New Roman" w:hAnsi="Times New Roman" w:cs="Times New Roman"/>
                  <w:sz w:val="24"/>
                  <w:szCs w:val="24"/>
                </w:rPr>
                <w:t>Законом України</w:t>
              </w:r>
            </w:hyperlink>
            <w:r w:rsidRPr="00DC04F7">
              <w:rPr>
                <w:rFonts w:ascii="Times New Roman" w:eastAsia="Times New Roman" w:hAnsi="Times New Roman" w:cs="Times New Roman"/>
                <w:sz w:val="24"/>
                <w:szCs w:val="24"/>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447D20" w:rsidRPr="0036325F" w:rsidRDefault="00342D67" w:rsidP="00342D67">
            <w:pPr>
              <w:jc w:val="both"/>
              <w:rPr>
                <w:rFonts w:ascii="Times New Roman" w:eastAsia="Times New Roman" w:hAnsi="Times New Roman" w:cs="Times New Roman"/>
                <w:sz w:val="24"/>
                <w:szCs w:val="24"/>
              </w:rPr>
            </w:pPr>
            <w:bookmarkStart w:id="7" w:name="n413"/>
            <w:bookmarkEnd w:id="7"/>
            <w:r w:rsidRPr="00DC04F7">
              <w:rPr>
                <w:rFonts w:ascii="Times New Roman" w:eastAsia="Times New Roman" w:hAnsi="Times New Roman" w:cs="Times New Roman"/>
                <w:sz w:val="24"/>
                <w:szCs w:val="24"/>
              </w:rPr>
              <w:t xml:space="preserve">Учасник процедури закупівлі підтверджує відсутність підстав, зазначених в абзаці </w:t>
            </w:r>
            <w:r>
              <w:rPr>
                <w:rFonts w:ascii="Times New Roman" w:eastAsia="Times New Roman" w:hAnsi="Times New Roman" w:cs="Times New Roman"/>
                <w:sz w:val="24"/>
                <w:szCs w:val="24"/>
              </w:rPr>
              <w:t>першому пункту 47</w:t>
            </w:r>
            <w:r w:rsidRPr="00DC04F7">
              <w:rPr>
                <w:rFonts w:ascii="Times New Roman" w:eastAsia="Times New Roman" w:hAnsi="Times New Roman" w:cs="Times New Roman"/>
                <w:sz w:val="24"/>
                <w:szCs w:val="24"/>
              </w:rPr>
              <w:t xml:space="preserve"> Особливостей, шляхом самостійного декларування відсутності таких підстав в електронній системі закупівель під час подання тендерної пропозиції.</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6</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090" w:type="dxa"/>
            <w:vAlign w:val="center"/>
          </w:tcPr>
          <w:p w:rsidR="00715CA0" w:rsidRPr="0036325F" w:rsidRDefault="00E344F4" w:rsidP="00B979BF">
            <w:pPr>
              <w:keepNext/>
              <w:keepLines/>
              <w:ind w:right="120"/>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7">
              <w:r w:rsidRPr="0036325F">
                <w:rPr>
                  <w:rFonts w:ascii="Times New Roman" w:eastAsia="Times New Roman" w:hAnsi="Times New Roman" w:cs="Times New Roman"/>
                  <w:sz w:val="24"/>
                  <w:szCs w:val="24"/>
                </w:rPr>
                <w:t xml:space="preserve"> пунктом третім </w:t>
              </w:r>
            </w:hyperlink>
            <w:hyperlink r:id="rId18">
              <w:r w:rsidRPr="0036325F">
                <w:rPr>
                  <w:rFonts w:ascii="Times New Roman" w:eastAsia="Times New Roman" w:hAnsi="Times New Roman" w:cs="Times New Roman"/>
                  <w:sz w:val="24"/>
                  <w:szCs w:val="24"/>
                  <w:u w:val="single"/>
                </w:rPr>
                <w:t>частиною другою</w:t>
              </w:r>
            </w:hyperlink>
            <w:r w:rsidRPr="0036325F">
              <w:rPr>
                <w:rFonts w:ascii="Times New Roman" w:eastAsia="Times New Roman" w:hAnsi="Times New Roman" w:cs="Times New Roman"/>
                <w:sz w:val="24"/>
                <w:szCs w:val="24"/>
              </w:rPr>
              <w:t xml:space="preserve"> статті 22 Закону зазначено в </w:t>
            </w:r>
            <w:r w:rsidR="007D55CA" w:rsidRPr="0036325F">
              <w:rPr>
                <w:rFonts w:ascii="Times New Roman" w:eastAsia="Times New Roman" w:hAnsi="Times New Roman" w:cs="Times New Roman"/>
                <w:sz w:val="24"/>
                <w:szCs w:val="24"/>
              </w:rPr>
              <w:br/>
            </w:r>
            <w:r w:rsidRPr="0036325F">
              <w:rPr>
                <w:rFonts w:ascii="Times New Roman" w:eastAsia="Times New Roman" w:hAnsi="Times New Roman" w:cs="Times New Roman"/>
                <w:b/>
                <w:i/>
                <w:sz w:val="24"/>
                <w:szCs w:val="24"/>
              </w:rPr>
              <w:t xml:space="preserve">Додатку </w:t>
            </w:r>
            <w:r w:rsidR="00EB401E" w:rsidRPr="0036325F">
              <w:rPr>
                <w:rFonts w:ascii="Times New Roman" w:eastAsia="Times New Roman" w:hAnsi="Times New Roman" w:cs="Times New Roman"/>
                <w:b/>
                <w:i/>
                <w:sz w:val="24"/>
                <w:szCs w:val="24"/>
              </w:rPr>
              <w:t>2</w:t>
            </w:r>
            <w:r w:rsidR="00B979BF" w:rsidRPr="0036325F">
              <w:rPr>
                <w:rFonts w:ascii="Times New Roman" w:eastAsia="Times New Roman" w:hAnsi="Times New Roman" w:cs="Times New Roman"/>
                <w:b/>
                <w:i/>
                <w:sz w:val="24"/>
                <w:szCs w:val="24"/>
              </w:rPr>
              <w:t xml:space="preserve"> </w:t>
            </w:r>
            <w:r w:rsidRPr="0036325F">
              <w:rPr>
                <w:rFonts w:ascii="Times New Roman" w:eastAsia="Times New Roman" w:hAnsi="Times New Roman" w:cs="Times New Roman"/>
                <w:sz w:val="24"/>
                <w:szCs w:val="24"/>
              </w:rPr>
              <w:t>до цієї тендерної документації.</w:t>
            </w:r>
          </w:p>
          <w:p w:rsidR="00C73222" w:rsidRDefault="00C73222" w:rsidP="008C3CA8">
            <w:pPr>
              <w:keepNext/>
              <w:keepLines/>
              <w:ind w:right="120"/>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Під час здійснення цієї закупівлі стосовно технічних, якісних характеристик предмета закупівлі передбачається необхідність застосування заходів із захисту довкілля, в тому числі під час виконання договору про постачання </w:t>
            </w:r>
            <w:r w:rsidR="008C3CA8">
              <w:rPr>
                <w:rFonts w:ascii="Times New Roman" w:eastAsia="Times New Roman" w:hAnsi="Times New Roman" w:cs="Times New Roman"/>
                <w:sz w:val="24"/>
                <w:szCs w:val="24"/>
              </w:rPr>
              <w:t>природного газу</w:t>
            </w:r>
            <w:r w:rsidRPr="0036325F">
              <w:rPr>
                <w:rFonts w:ascii="Times New Roman" w:eastAsia="Times New Roman" w:hAnsi="Times New Roman" w:cs="Times New Roman"/>
                <w:sz w:val="24"/>
                <w:szCs w:val="24"/>
              </w:rPr>
              <w:t xml:space="preserve"> споживачу. Учасник у складі своєї пропозиції надає довідку в довільній формі за підписом уповноваженої особи учасника щодо впровадження учасником заходів запобігання забруднення навколишнього середовища із обов’</w:t>
            </w:r>
            <w:r w:rsidR="008A2F94">
              <w:rPr>
                <w:rFonts w:ascii="Times New Roman" w:eastAsia="Times New Roman" w:hAnsi="Times New Roman" w:cs="Times New Roman"/>
                <w:sz w:val="24"/>
                <w:szCs w:val="24"/>
              </w:rPr>
              <w:t>язковим зазначенням цих заходів.</w:t>
            </w:r>
          </w:p>
          <w:p w:rsidR="008A2F94" w:rsidRPr="00AD700F" w:rsidRDefault="008A2F94" w:rsidP="000A6BB7">
            <w:pPr>
              <w:widowControl w:val="0"/>
              <w:spacing w:beforeLines="20"/>
              <w:ind w:right="113"/>
              <w:contextualSpacing/>
              <w:jc w:val="both"/>
              <w:rPr>
                <w:rFonts w:ascii="Times New Roman" w:hAnsi="Times New Roman" w:cs="Times New Roman"/>
                <w:sz w:val="24"/>
                <w:szCs w:val="24"/>
              </w:rPr>
            </w:pPr>
            <w:r w:rsidRPr="00AD700F">
              <w:rPr>
                <w:rFonts w:ascii="Times New Roman" w:hAnsi="Times New Roman" w:cs="Times New Roman"/>
                <w:sz w:val="24"/>
                <w:szCs w:val="24"/>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rsidR="008A2F94" w:rsidRPr="00AD700F" w:rsidRDefault="008A2F94" w:rsidP="000A6BB7">
            <w:pPr>
              <w:widowControl w:val="0"/>
              <w:spacing w:beforeLines="20"/>
              <w:ind w:right="113"/>
              <w:contextualSpacing/>
              <w:jc w:val="both"/>
              <w:rPr>
                <w:rFonts w:ascii="Times New Roman" w:hAnsi="Times New Roman" w:cs="Times New Roman"/>
                <w:sz w:val="24"/>
                <w:szCs w:val="24"/>
              </w:rPr>
            </w:pPr>
          </w:p>
          <w:p w:rsidR="008A2F94" w:rsidRPr="00AD700F" w:rsidRDefault="008A2F94" w:rsidP="000A6BB7">
            <w:pPr>
              <w:widowControl w:val="0"/>
              <w:spacing w:beforeLines="20"/>
              <w:ind w:right="113"/>
              <w:contextualSpacing/>
              <w:jc w:val="both"/>
              <w:rPr>
                <w:rFonts w:ascii="Times New Roman" w:hAnsi="Times New Roman" w:cs="Times New Roman"/>
                <w:sz w:val="24"/>
                <w:szCs w:val="24"/>
              </w:rPr>
            </w:pPr>
            <w:r w:rsidRPr="00AD700F">
              <w:rPr>
                <w:rFonts w:ascii="Times New Roman" w:hAnsi="Times New Roman" w:cs="Times New Roman"/>
                <w:sz w:val="24"/>
                <w:szCs w:val="24"/>
              </w:rPr>
              <w:t>У разі здійснення закупівель, визначених абзацом першим пункту 29 Особливостей, замовник не установлює вимоги до предмета закупівлі, що не передбачені відповідним національним стандартом (за наявності національного стандарту для відповідного предмета закупівлі).</w:t>
            </w:r>
          </w:p>
          <w:p w:rsidR="008A2F94" w:rsidRPr="00AD700F" w:rsidRDefault="008A2F94" w:rsidP="000A6BB7">
            <w:pPr>
              <w:widowControl w:val="0"/>
              <w:spacing w:beforeLines="20"/>
              <w:ind w:right="113"/>
              <w:contextualSpacing/>
              <w:jc w:val="both"/>
              <w:rPr>
                <w:rFonts w:ascii="Times New Roman" w:hAnsi="Times New Roman" w:cs="Times New Roman"/>
                <w:sz w:val="24"/>
                <w:szCs w:val="24"/>
              </w:rPr>
            </w:pPr>
          </w:p>
          <w:p w:rsidR="008A2F94" w:rsidRPr="00AD700F" w:rsidRDefault="008A2F94" w:rsidP="000A6BB7">
            <w:pPr>
              <w:widowControl w:val="0"/>
              <w:spacing w:beforeLines="20"/>
              <w:ind w:right="113"/>
              <w:contextualSpacing/>
              <w:jc w:val="both"/>
              <w:rPr>
                <w:rFonts w:ascii="Times New Roman" w:hAnsi="Times New Roman" w:cs="Times New Roman"/>
                <w:sz w:val="24"/>
                <w:szCs w:val="24"/>
              </w:rPr>
            </w:pPr>
            <w:r w:rsidRPr="00AD700F">
              <w:rPr>
                <w:rFonts w:ascii="Times New Roman" w:hAnsi="Times New Roman" w:cs="Times New Roman"/>
                <w:sz w:val="24"/>
                <w:szCs w:val="24"/>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w:t>
            </w:r>
            <w:hyperlink r:id="rId19" w:anchor="n937" w:history="1">
              <w:r w:rsidRPr="00AD700F">
                <w:rPr>
                  <w:rFonts w:ascii="Times New Roman" w:hAnsi="Times New Roman" w:cs="Times New Roman"/>
                  <w:sz w:val="24"/>
                  <w:szCs w:val="24"/>
                </w:rPr>
                <w:t>частиною четвертою</w:t>
              </w:r>
            </w:hyperlink>
            <w:r w:rsidRPr="00AD700F">
              <w:rPr>
                <w:rFonts w:ascii="Times New Roman" w:hAnsi="Times New Roman" w:cs="Times New Roman"/>
                <w:sz w:val="24"/>
                <w:szCs w:val="24"/>
              </w:rPr>
              <w:t> статті 5 Закону.</w:t>
            </w:r>
          </w:p>
          <w:p w:rsidR="008A2F94" w:rsidRPr="00AD700F" w:rsidRDefault="008A2F94" w:rsidP="000A6BB7">
            <w:pPr>
              <w:widowControl w:val="0"/>
              <w:spacing w:beforeLines="20"/>
              <w:ind w:right="113"/>
              <w:contextualSpacing/>
              <w:jc w:val="both"/>
              <w:rPr>
                <w:rFonts w:ascii="Times New Roman" w:hAnsi="Times New Roman" w:cs="Times New Roman"/>
                <w:sz w:val="24"/>
                <w:szCs w:val="24"/>
              </w:rPr>
            </w:pPr>
          </w:p>
          <w:p w:rsidR="008A2F94" w:rsidRPr="00AD700F" w:rsidRDefault="008A2F94" w:rsidP="000A6BB7">
            <w:pPr>
              <w:widowControl w:val="0"/>
              <w:spacing w:beforeLines="20"/>
              <w:ind w:right="113"/>
              <w:contextualSpacing/>
              <w:jc w:val="both"/>
              <w:rPr>
                <w:rFonts w:ascii="Times New Roman" w:hAnsi="Times New Roman" w:cs="Times New Roman"/>
                <w:sz w:val="24"/>
                <w:szCs w:val="24"/>
              </w:rPr>
            </w:pPr>
            <w:r w:rsidRPr="00AD700F">
              <w:rPr>
                <w:rFonts w:ascii="Times New Roman" w:hAnsi="Times New Roman" w:cs="Times New Roman"/>
                <w:sz w:val="24"/>
                <w:szCs w:val="24"/>
              </w:rPr>
              <w:t>У разі якщо у технічній специфікації містяться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Після кожного такого посилання слід вважати наявний вираз "або еквівалент".</w:t>
            </w:r>
          </w:p>
          <w:p w:rsidR="008A2F94" w:rsidRPr="00AD700F" w:rsidRDefault="008A2F94" w:rsidP="008A2F94">
            <w:pPr>
              <w:widowControl w:val="0"/>
              <w:shd w:val="clear" w:color="auto" w:fill="FFFFFF"/>
              <w:jc w:val="both"/>
              <w:rPr>
                <w:rFonts w:ascii="Times New Roman" w:hAnsi="Times New Roman" w:cs="Times New Roman"/>
                <w:sz w:val="24"/>
                <w:szCs w:val="24"/>
              </w:rPr>
            </w:pPr>
            <w:r w:rsidRPr="00AD700F">
              <w:rPr>
                <w:rFonts w:ascii="Times New Roman" w:hAnsi="Times New Roman" w:cs="Times New Roman"/>
                <w:sz w:val="24"/>
                <w:szCs w:val="24"/>
              </w:rPr>
              <w:t>У разі якщо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Після кожного такого посилання слід вважати наявний вираз "або еквівалент".</w:t>
            </w:r>
          </w:p>
          <w:p w:rsidR="008A2F94" w:rsidRPr="0036325F" w:rsidRDefault="008A2F94" w:rsidP="008A2F94">
            <w:pPr>
              <w:keepNext/>
              <w:keepLines/>
              <w:ind w:right="120"/>
              <w:jc w:val="both"/>
              <w:rPr>
                <w:rFonts w:ascii="Times New Roman" w:eastAsia="Times New Roman" w:hAnsi="Times New Roman" w:cs="Times New Roman"/>
                <w:sz w:val="24"/>
                <w:szCs w:val="24"/>
              </w:rPr>
            </w:pPr>
            <w:r w:rsidRPr="007D3CFE">
              <w:rPr>
                <w:rFonts w:ascii="Times New Roman" w:hAnsi="Times New Roman" w:cs="Times New Roman"/>
                <w:b/>
                <w:sz w:val="24"/>
                <w:szCs w:val="24"/>
              </w:rPr>
              <w:t xml:space="preserve">У разі здійснення закупівель, визначених абзацом першим  пункту 29 Особливостей (закупівлі </w:t>
            </w:r>
            <w:r w:rsidRPr="007D3CFE">
              <w:rPr>
                <w:rFonts w:ascii="Times New Roman" w:hAnsi="Times New Roman" w:cs="Times New Roman"/>
                <w:b/>
                <w:sz w:val="24"/>
                <w:szCs w:val="24"/>
              </w:rPr>
              <w:lastRenderedPageBreak/>
              <w:t>твердого палива, бензину, дизельного пального, природного газу, газу скрапленого для автомобільного транспорту, газу скрапленого для комунально-побутового споживання та промислових цілей, електричної енергії), замовник не установлює вимоги до предмета закупівлі, що не передбачені відповідним національним стандартом (за наявності національного стандарту для відповідного предмета закупівлі).</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lastRenderedPageBreak/>
              <w:t>7</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Інформація про субпідрядника /співвиконавця (у випадку закупівлі робіт чи послуг)</w:t>
            </w:r>
          </w:p>
        </w:tc>
        <w:tc>
          <w:tcPr>
            <w:tcW w:w="6090" w:type="dxa"/>
            <w:vAlign w:val="center"/>
          </w:tcPr>
          <w:p w:rsidR="00E343FD" w:rsidRPr="0036325F" w:rsidRDefault="00E344F4" w:rsidP="00E343FD">
            <w:pPr>
              <w:keepNext/>
              <w:keepLines/>
              <w:ind w:right="120"/>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Не передбачено.  </w:t>
            </w:r>
          </w:p>
          <w:p w:rsidR="00715CA0" w:rsidRPr="0036325F" w:rsidRDefault="00715CA0">
            <w:pPr>
              <w:keepNext/>
              <w:keepLines/>
              <w:ind w:right="120"/>
              <w:jc w:val="both"/>
              <w:rPr>
                <w:rFonts w:ascii="Times New Roman" w:eastAsia="Times New Roman" w:hAnsi="Times New Roman" w:cs="Times New Roman"/>
                <w:sz w:val="24"/>
                <w:szCs w:val="24"/>
              </w:rPr>
            </w:pPr>
          </w:p>
        </w:tc>
      </w:tr>
      <w:tr w:rsidR="00715CA0" w:rsidRPr="0036325F" w:rsidTr="00AA67E4">
        <w:trPr>
          <w:trHeight w:val="841"/>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8</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090" w:type="dxa"/>
            <w:vAlign w:val="center"/>
          </w:tcPr>
          <w:p w:rsidR="00715CA0" w:rsidRPr="0036325F" w:rsidRDefault="00556A61">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715CA0" w:rsidRPr="0036325F" w:rsidTr="00AA67E4">
        <w:trPr>
          <w:trHeight w:val="442"/>
          <w:jc w:val="center"/>
        </w:trPr>
        <w:tc>
          <w:tcPr>
            <w:tcW w:w="9771" w:type="dxa"/>
            <w:gridSpan w:val="3"/>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b/>
                <w:i/>
                <w:color w:val="000000"/>
                <w:sz w:val="24"/>
                <w:szCs w:val="24"/>
              </w:rPr>
              <w:t>Розділ 4. Подання та розкриття тендерної пропозиції</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1</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Кінцевий строк подання тендерної пропозиції</w:t>
            </w:r>
          </w:p>
        </w:tc>
        <w:tc>
          <w:tcPr>
            <w:tcW w:w="6090" w:type="dxa"/>
            <w:vAlign w:val="center"/>
          </w:tcPr>
          <w:p w:rsidR="00B04D60" w:rsidRPr="007D3CFE" w:rsidRDefault="00E344F4">
            <w:pPr>
              <w:keepNext/>
              <w:keepLines/>
              <w:ind w:left="40" w:right="120"/>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Кінцевий строк подання тендерних пропозицій</w:t>
            </w:r>
            <w:r w:rsidR="001E739E" w:rsidRPr="007D3CFE">
              <w:rPr>
                <w:rFonts w:ascii="Times New Roman" w:eastAsia="Times New Roman" w:hAnsi="Times New Roman" w:cs="Times New Roman"/>
                <w:sz w:val="24"/>
                <w:szCs w:val="24"/>
              </w:rPr>
              <w:t>:</w:t>
            </w:r>
            <w:r w:rsidRPr="007D3CFE">
              <w:rPr>
                <w:rFonts w:ascii="Times New Roman" w:eastAsia="Times New Roman" w:hAnsi="Times New Roman" w:cs="Times New Roman"/>
                <w:sz w:val="24"/>
                <w:szCs w:val="24"/>
              </w:rPr>
              <w:t xml:space="preserve"> </w:t>
            </w:r>
          </w:p>
          <w:p w:rsidR="00715CA0" w:rsidRPr="00D17CFC" w:rsidRDefault="007D3CFE">
            <w:pPr>
              <w:keepNext/>
              <w:keepLines/>
              <w:ind w:left="40" w:right="120"/>
              <w:jc w:val="both"/>
              <w:rPr>
                <w:rFonts w:ascii="Times New Roman" w:eastAsia="Times New Roman" w:hAnsi="Times New Roman" w:cs="Times New Roman"/>
                <w:b/>
                <w:color w:val="FF0000"/>
                <w:sz w:val="24"/>
                <w:szCs w:val="24"/>
                <w:lang w:val="ru-RU"/>
              </w:rPr>
            </w:pPr>
            <w:r>
              <w:rPr>
                <w:rFonts w:ascii="Times New Roman" w:eastAsia="Times New Roman" w:hAnsi="Times New Roman" w:cs="Times New Roman"/>
                <w:b/>
                <w:color w:val="FF0000"/>
                <w:sz w:val="24"/>
                <w:szCs w:val="24"/>
                <w:lang w:val="ru-RU"/>
              </w:rPr>
              <w:t>0</w:t>
            </w:r>
            <w:r w:rsidR="00006B18">
              <w:rPr>
                <w:rFonts w:ascii="Times New Roman" w:eastAsia="Times New Roman" w:hAnsi="Times New Roman" w:cs="Times New Roman"/>
                <w:b/>
                <w:color w:val="FF0000"/>
                <w:sz w:val="24"/>
                <w:szCs w:val="24"/>
                <w:lang w:val="ru-RU"/>
              </w:rPr>
              <w:t>7</w:t>
            </w:r>
            <w:r w:rsidR="00532D4A" w:rsidRPr="007D3CFE">
              <w:rPr>
                <w:rFonts w:ascii="Times New Roman" w:eastAsia="Times New Roman" w:hAnsi="Times New Roman" w:cs="Times New Roman"/>
                <w:b/>
                <w:color w:val="FF0000"/>
                <w:sz w:val="24"/>
                <w:szCs w:val="24"/>
                <w:lang w:val="ru-RU"/>
              </w:rPr>
              <w:t>.0</w:t>
            </w:r>
            <w:r>
              <w:rPr>
                <w:rFonts w:ascii="Times New Roman" w:eastAsia="Times New Roman" w:hAnsi="Times New Roman" w:cs="Times New Roman"/>
                <w:b/>
                <w:color w:val="FF0000"/>
                <w:sz w:val="24"/>
                <w:szCs w:val="24"/>
                <w:lang w:val="ru-RU"/>
              </w:rPr>
              <w:t>4</w:t>
            </w:r>
            <w:r w:rsidR="001E739E" w:rsidRPr="007D3CFE">
              <w:rPr>
                <w:rFonts w:ascii="Times New Roman" w:eastAsia="Times New Roman" w:hAnsi="Times New Roman" w:cs="Times New Roman"/>
                <w:b/>
                <w:color w:val="FF0000"/>
                <w:sz w:val="24"/>
                <w:szCs w:val="24"/>
                <w:lang w:val="ru-RU"/>
              </w:rPr>
              <w:t>.202</w:t>
            </w:r>
            <w:r>
              <w:rPr>
                <w:rFonts w:ascii="Times New Roman" w:eastAsia="Times New Roman" w:hAnsi="Times New Roman" w:cs="Times New Roman"/>
                <w:b/>
                <w:color w:val="FF0000"/>
                <w:sz w:val="24"/>
                <w:szCs w:val="24"/>
                <w:lang w:val="ru-RU"/>
              </w:rPr>
              <w:t>4</w:t>
            </w:r>
            <w:r w:rsidR="001E739E" w:rsidRPr="007D3CFE">
              <w:rPr>
                <w:rFonts w:ascii="Times New Roman" w:eastAsia="Times New Roman" w:hAnsi="Times New Roman" w:cs="Times New Roman"/>
                <w:b/>
                <w:color w:val="FF0000"/>
                <w:sz w:val="24"/>
                <w:szCs w:val="24"/>
                <w:lang w:val="ru-RU"/>
              </w:rPr>
              <w:t xml:space="preserve"> року</w:t>
            </w:r>
          </w:p>
          <w:p w:rsidR="007D55CA" w:rsidRPr="0036325F" w:rsidRDefault="007D55CA" w:rsidP="007D55CA">
            <w:pPr>
              <w:pStyle w:val="12"/>
              <w:widowControl w:val="0"/>
              <w:spacing w:line="240" w:lineRule="auto"/>
              <w:ind w:left="34" w:right="113"/>
              <w:jc w:val="both"/>
              <w:rPr>
                <w:rFonts w:ascii="Times New Roman" w:hAnsi="Times New Roman" w:cs="Times New Roman"/>
                <w:color w:val="auto"/>
                <w:sz w:val="24"/>
                <w:szCs w:val="24"/>
                <w:lang w:val="uk-UA"/>
              </w:rPr>
            </w:pPr>
            <w:r w:rsidRPr="0036325F">
              <w:rPr>
                <w:rFonts w:ascii="Times New Roman" w:hAnsi="Times New Roman" w:cs="Times New Roman"/>
                <w:b/>
                <w:color w:val="auto"/>
                <w:sz w:val="24"/>
                <w:szCs w:val="24"/>
                <w:bdr w:val="none" w:sz="0" w:space="0" w:color="auto" w:frame="1"/>
                <w:lang w:val="uk-UA"/>
              </w:rPr>
              <w:t>час зазначається системою автоматично.</w:t>
            </w:r>
          </w:p>
          <w:p w:rsidR="00715CA0" w:rsidRPr="0036325F" w:rsidRDefault="00E344F4">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rsidR="00715CA0" w:rsidRPr="0036325F" w:rsidRDefault="00E344F4">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715CA0" w:rsidRPr="0036325F" w:rsidRDefault="0056558E">
            <w:pPr>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 xml:space="preserve">Тендерні пропозиції, </w:t>
            </w:r>
            <w:r w:rsidR="00E344F4" w:rsidRPr="007D3CFE">
              <w:rPr>
                <w:rFonts w:ascii="Times New Roman" w:eastAsia="Times New Roman" w:hAnsi="Times New Roman" w:cs="Times New Roman"/>
                <w:sz w:val="24"/>
                <w:szCs w:val="24"/>
              </w:rPr>
              <w:t>ціна яких перевищує очікувану вартість предмета закупівлі не приймаються електронною системою закупівель.</w:t>
            </w:r>
          </w:p>
          <w:p w:rsidR="0056558E" w:rsidRPr="0036325F" w:rsidRDefault="0056558E">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715CA0" w:rsidRPr="0036325F" w:rsidTr="003C3C11">
        <w:trPr>
          <w:trHeight w:val="1514"/>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2</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Дата та час розкриття тендерної пропозиції</w:t>
            </w:r>
          </w:p>
        </w:tc>
        <w:tc>
          <w:tcPr>
            <w:tcW w:w="6090" w:type="dxa"/>
            <w:vAlign w:val="center"/>
          </w:tcPr>
          <w:p w:rsidR="001E0812" w:rsidRPr="00C162E0" w:rsidRDefault="001E0812" w:rsidP="001E0812">
            <w:pPr>
              <w:shd w:val="clear" w:color="auto" w:fill="FFFFFF"/>
              <w:jc w:val="both"/>
              <w:rPr>
                <w:rFonts w:ascii="Times New Roman" w:eastAsia="Times New Roman" w:hAnsi="Times New Roman" w:cs="Times New Roman"/>
                <w:b/>
                <w:sz w:val="24"/>
                <w:szCs w:val="24"/>
              </w:rPr>
            </w:pPr>
            <w:r w:rsidRPr="00C162E0">
              <w:rPr>
                <w:rFonts w:ascii="Times New Roman" w:eastAsia="Times New Roman" w:hAnsi="Times New Roman" w:cs="Times New Roman"/>
                <w:b/>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1E0812" w:rsidRPr="007D3CFE" w:rsidRDefault="001E0812" w:rsidP="001E0812">
            <w:pPr>
              <w:shd w:val="clear" w:color="auto" w:fill="FFFFFF"/>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56558E" w:rsidRPr="0036325F" w:rsidRDefault="001E0812" w:rsidP="001E0812">
            <w:pPr>
              <w:jc w:val="both"/>
              <w:rPr>
                <w:rFonts w:ascii="Times New Roman" w:eastAsia="Times New Roman" w:hAnsi="Times New Roman" w:cs="Times New Roman"/>
                <w:sz w:val="24"/>
                <w:szCs w:val="24"/>
              </w:rPr>
            </w:pPr>
            <w:r w:rsidRPr="007D3CFE">
              <w:rPr>
                <w:rFonts w:ascii="Times New Roman" w:hAnsi="Times New Roman" w:cs="Times New Roman"/>
                <w:b/>
                <w:sz w:val="24"/>
                <w:szCs w:val="24"/>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w:t>
            </w:r>
            <w:r w:rsidRPr="007D3CFE">
              <w:rPr>
                <w:rFonts w:ascii="Times New Roman" w:hAnsi="Times New Roman" w:cs="Times New Roman"/>
                <w:b/>
                <w:sz w:val="24"/>
                <w:szCs w:val="24"/>
              </w:rPr>
              <w:lastRenderedPageBreak/>
              <w:t xml:space="preserve">визначених пунктом </w:t>
            </w:r>
            <w:hyperlink r:id="rId20" w:anchor="n159">
              <w:r w:rsidRPr="007D3CFE">
                <w:rPr>
                  <w:rFonts w:ascii="Times New Roman" w:hAnsi="Times New Roman" w:cs="Times New Roman"/>
                  <w:b/>
                  <w:sz w:val="24"/>
                  <w:szCs w:val="24"/>
                </w:rPr>
                <w:t>47</w:t>
              </w:r>
            </w:hyperlink>
            <w:r w:rsidRPr="007D3CFE">
              <w:rPr>
                <w:rFonts w:ascii="Times New Roman" w:hAnsi="Times New Roman" w:cs="Times New Roman"/>
                <w:b/>
                <w:sz w:val="24"/>
                <w:szCs w:val="24"/>
              </w:rPr>
              <w:t xml:space="preserve"> Особливостей.</w:t>
            </w:r>
          </w:p>
        </w:tc>
      </w:tr>
      <w:tr w:rsidR="00715CA0" w:rsidRPr="0036325F" w:rsidTr="00AA67E4">
        <w:trPr>
          <w:trHeight w:val="512"/>
          <w:jc w:val="center"/>
        </w:trPr>
        <w:tc>
          <w:tcPr>
            <w:tcW w:w="9771" w:type="dxa"/>
            <w:gridSpan w:val="3"/>
            <w:vAlign w:val="center"/>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lastRenderedPageBreak/>
              <w:t>Розділ 5. Оцінка тендерної пропозиції</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1</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090" w:type="dxa"/>
            <w:vAlign w:val="center"/>
          </w:tcPr>
          <w:p w:rsidR="001E0812" w:rsidRPr="007D3CFE" w:rsidRDefault="001E0812" w:rsidP="001E0812">
            <w:pPr>
              <w:shd w:val="clear" w:color="auto" w:fill="FFFFFF"/>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 xml:space="preserve">Розгляд та оцінка тендерних пропозицій здійснюються відповідно до статті 29 Закону (положення частин другої, дванадцятої, </w:t>
            </w:r>
            <w:hyperlink r:id="rId21" w:anchor="n1553">
              <w:r w:rsidRPr="007D3CFE">
                <w:rPr>
                  <w:rFonts w:ascii="Times New Roman" w:eastAsia="Times New Roman" w:hAnsi="Times New Roman" w:cs="Times New Roman"/>
                  <w:b/>
                  <w:sz w:val="24"/>
                  <w:szCs w:val="24"/>
                </w:rPr>
                <w:t>шістнадцятої</w:t>
              </w:r>
            </w:hyperlink>
            <w:r w:rsidRPr="007D3CFE">
              <w:rPr>
                <w:rFonts w:ascii="Times New Roman" w:eastAsia="Times New Roman" w:hAnsi="Times New Roman" w:cs="Times New Roman"/>
                <w:b/>
                <w:sz w:val="24"/>
                <w:szCs w:val="24"/>
              </w:rPr>
              <w:t>, абзаців другого і третього частини п’ятнадцятої статті 29 Закону не застосовуються) з урахуванням положень пункту 43 Особливостей.</w:t>
            </w:r>
          </w:p>
          <w:p w:rsidR="001E0812" w:rsidRPr="007D3CFE" w:rsidRDefault="001E0812" w:rsidP="001E0812">
            <w:pPr>
              <w:widowControl w:val="0"/>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1E0812" w:rsidRPr="007D3CFE" w:rsidRDefault="001E0812" w:rsidP="001E0812">
            <w:pPr>
              <w:widowControl w:val="0"/>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 xml:space="preserve">Критерії та методика оцінки визначаються відповідно до </w:t>
            </w:r>
            <w:r w:rsidRPr="007D3CFE">
              <w:rPr>
                <w:rFonts w:ascii="Times New Roman" w:eastAsia="Times New Roman" w:hAnsi="Times New Roman" w:cs="Times New Roman"/>
                <w:b/>
                <w:sz w:val="24"/>
                <w:szCs w:val="24"/>
              </w:rPr>
              <w:t>статті 29 Закону</w:t>
            </w:r>
            <w:r w:rsidRPr="007D3CFE">
              <w:rPr>
                <w:rFonts w:ascii="Times New Roman" w:eastAsia="Times New Roman" w:hAnsi="Times New Roman" w:cs="Times New Roman"/>
                <w:color w:val="00B050"/>
                <w:sz w:val="24"/>
                <w:szCs w:val="24"/>
              </w:rPr>
              <w:t>.</w:t>
            </w:r>
          </w:p>
          <w:p w:rsidR="001E0812" w:rsidRPr="007D3CFE" w:rsidRDefault="001E0812" w:rsidP="001E0812">
            <w:pPr>
              <w:widowControl w:val="0"/>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p w:rsidR="001E0812" w:rsidRPr="007D3CFE" w:rsidRDefault="001E0812" w:rsidP="001E0812">
            <w:pPr>
              <w:widowControl w:val="0"/>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1E0812" w:rsidRPr="007D3CFE" w:rsidRDefault="001E0812" w:rsidP="001E0812">
            <w:pPr>
              <w:widowControl w:val="0"/>
              <w:jc w:val="both"/>
              <w:rPr>
                <w:rFonts w:ascii="Times New Roman" w:eastAsia="Times New Roman" w:hAnsi="Times New Roman" w:cs="Times New Roman"/>
                <w:b/>
                <w:i/>
                <w:sz w:val="24"/>
                <w:szCs w:val="24"/>
              </w:rPr>
            </w:pPr>
            <w:r w:rsidRPr="007D3CFE">
              <w:rPr>
                <w:rFonts w:ascii="Times New Roman" w:eastAsia="Times New Roman" w:hAnsi="Times New Roman" w:cs="Times New Roman"/>
                <w:b/>
                <w:i/>
                <w:sz w:val="24"/>
                <w:szCs w:val="24"/>
              </w:rPr>
              <w:t>(у разі якщо подано дві і більше тендерних пропозицій).</w:t>
            </w:r>
          </w:p>
          <w:p w:rsidR="001E0812" w:rsidRPr="007D3CFE" w:rsidRDefault="001E0812" w:rsidP="001E0812">
            <w:pPr>
              <w:shd w:val="clear" w:color="auto" w:fill="FFFFFF"/>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1E0812" w:rsidRPr="007D3CFE" w:rsidRDefault="001E0812" w:rsidP="001E0812">
            <w:pPr>
              <w:widowControl w:val="0"/>
              <w:jc w:val="both"/>
              <w:rPr>
                <w:rFonts w:ascii="Times New Roman" w:eastAsia="Times New Roman" w:hAnsi="Times New Roman" w:cs="Times New Roman"/>
                <w:b/>
                <w:i/>
                <w:sz w:val="24"/>
                <w:szCs w:val="24"/>
              </w:rPr>
            </w:pPr>
            <w:r w:rsidRPr="007D3CFE">
              <w:rPr>
                <w:rFonts w:ascii="Times New Roman" w:eastAsia="Times New Roman" w:hAnsi="Times New Roman" w:cs="Times New Roman"/>
                <w:b/>
                <w:sz w:val="24"/>
                <w:szCs w:val="24"/>
              </w:rPr>
              <w:t xml:space="preserve">Строк розгляду тендерної пропозиції, що за результатами оцінки визначена найбільш економічно вигідною, не повинен перевищувати </w:t>
            </w:r>
            <w:r w:rsidRPr="007D3CFE">
              <w:rPr>
                <w:rFonts w:ascii="Times New Roman" w:eastAsia="Times New Roman" w:hAnsi="Times New Roman" w:cs="Times New Roman"/>
                <w:b/>
                <w:sz w:val="24"/>
                <w:szCs w:val="24"/>
              </w:rPr>
              <w:lastRenderedPageBreak/>
              <w:t>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1E0812" w:rsidRPr="007D3CFE" w:rsidRDefault="001E0812" w:rsidP="001E0812">
            <w:pPr>
              <w:widowControl w:val="0"/>
              <w:jc w:val="both"/>
              <w:rPr>
                <w:rFonts w:ascii="Times New Roman" w:eastAsia="Times New Roman" w:hAnsi="Times New Roman" w:cs="Times New Roman"/>
                <w:b/>
                <w:sz w:val="24"/>
                <w:szCs w:val="24"/>
              </w:rPr>
            </w:pPr>
            <w:r w:rsidRPr="007D3CFE">
              <w:rPr>
                <w:rFonts w:ascii="Times New Roman" w:eastAsia="Times New Roman" w:hAnsi="Times New Roman" w:cs="Times New Roman"/>
                <w:b/>
                <w:i/>
                <w:sz w:val="24"/>
                <w:szCs w:val="24"/>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1E0812" w:rsidRPr="007D3CFE" w:rsidRDefault="001E0812" w:rsidP="001E0812">
            <w:pPr>
              <w:widowControl w:val="0"/>
              <w:jc w:val="both"/>
              <w:rPr>
                <w:rFonts w:ascii="Times New Roman" w:eastAsia="Times New Roman" w:hAnsi="Times New Roman" w:cs="Times New Roman"/>
                <w:b/>
                <w:i/>
                <w:color w:val="4A86E8"/>
                <w:sz w:val="24"/>
                <w:szCs w:val="24"/>
              </w:rPr>
            </w:pPr>
            <w:r w:rsidRPr="007D3CFE">
              <w:rPr>
                <w:rFonts w:ascii="Times New Roman" w:eastAsia="Times New Roman" w:hAnsi="Times New Roman" w:cs="Times New Roman"/>
                <w:b/>
                <w:i/>
                <w:sz w:val="24"/>
                <w:szCs w:val="24"/>
              </w:rPr>
              <w:t xml:space="preserve">До розгляду </w:t>
            </w:r>
            <w:r w:rsidRPr="007D3CFE">
              <w:rPr>
                <w:rFonts w:ascii="Times New Roman" w:eastAsia="Times New Roman" w:hAnsi="Times New Roman" w:cs="Times New Roman"/>
                <w:b/>
                <w:i/>
                <w:sz w:val="24"/>
                <w:szCs w:val="24"/>
                <w:u w:val="single"/>
              </w:rPr>
              <w:t>не приймається</w:t>
            </w:r>
            <w:r w:rsidRPr="007D3CFE">
              <w:rPr>
                <w:rFonts w:ascii="Times New Roman" w:eastAsia="Times New Roman" w:hAnsi="Times New Roman" w:cs="Times New Roman"/>
                <w:b/>
                <w:i/>
                <w:sz w:val="24"/>
                <w:szCs w:val="24"/>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sidRPr="007D3CFE">
              <w:rPr>
                <w:rFonts w:ascii="Times New Roman" w:eastAsia="Times New Roman" w:hAnsi="Times New Roman" w:cs="Times New Roman"/>
                <w:i/>
                <w:sz w:val="24"/>
                <w:szCs w:val="24"/>
              </w:rPr>
              <w:t>.</w:t>
            </w:r>
          </w:p>
          <w:p w:rsidR="001E0812" w:rsidRPr="007D3CFE" w:rsidRDefault="001E0812" w:rsidP="001E0812">
            <w:pPr>
              <w:widowControl w:val="0"/>
              <w:jc w:val="both"/>
              <w:rPr>
                <w:rFonts w:ascii="Times New Roman" w:eastAsia="Times New Roman" w:hAnsi="Times New Roman" w:cs="Times New Roman"/>
                <w:b/>
                <w:sz w:val="24"/>
                <w:szCs w:val="24"/>
              </w:rPr>
            </w:pPr>
            <w:r w:rsidRPr="007D3CFE">
              <w:rPr>
                <w:rFonts w:ascii="Times New Roman" w:eastAsia="Times New Roman" w:hAnsi="Times New Roman" w:cs="Times New Roman"/>
                <w:sz w:val="24"/>
                <w:szCs w:val="24"/>
              </w:rPr>
              <w:t xml:space="preserve">Оцінка тендерних пропозицій здійснюється на основі критерію „Ціна”. </w:t>
            </w:r>
            <w:r w:rsidRPr="007D3CFE">
              <w:rPr>
                <w:rFonts w:ascii="Times New Roman" w:eastAsia="Times New Roman" w:hAnsi="Times New Roman" w:cs="Times New Roman"/>
                <w:b/>
                <w:sz w:val="24"/>
                <w:szCs w:val="24"/>
              </w:rPr>
              <w:t>Питома вага – 100 %.</w:t>
            </w:r>
          </w:p>
          <w:p w:rsidR="001E0812" w:rsidRPr="007D3CFE" w:rsidRDefault="001E0812" w:rsidP="001E0812">
            <w:pPr>
              <w:widowControl w:val="0"/>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1E0812" w:rsidRPr="007D3CFE" w:rsidRDefault="001E0812" w:rsidP="001E0812">
            <w:pPr>
              <w:widowControl w:val="0"/>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Оцінка здійснюється щодо предмета закупівлі в цілому.</w:t>
            </w:r>
          </w:p>
          <w:p w:rsidR="001E0812" w:rsidRPr="007D3CFE" w:rsidRDefault="001E0812" w:rsidP="001E0812">
            <w:pPr>
              <w:widowControl w:val="0"/>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 xml:space="preserve">Учасник визначає ціни на </w:t>
            </w:r>
            <w:r w:rsidRPr="007D3CFE">
              <w:rPr>
                <w:rFonts w:ascii="Times New Roman" w:eastAsia="Times New Roman" w:hAnsi="Times New Roman" w:cs="Times New Roman"/>
                <w:b/>
                <w:sz w:val="24"/>
                <w:szCs w:val="24"/>
              </w:rPr>
              <w:t>товар,</w:t>
            </w:r>
            <w:r w:rsidRPr="007D3CFE">
              <w:rPr>
                <w:rFonts w:ascii="Times New Roman" w:eastAsia="Times New Roman" w:hAnsi="Times New Roman" w:cs="Times New Roman"/>
                <w:b/>
                <w:color w:val="FF0000"/>
                <w:sz w:val="24"/>
                <w:szCs w:val="24"/>
              </w:rPr>
              <w:t xml:space="preserve"> </w:t>
            </w:r>
            <w:r w:rsidRPr="007D3CFE">
              <w:rPr>
                <w:rFonts w:ascii="Times New Roman" w:eastAsia="Times New Roman" w:hAnsi="Times New Roman" w:cs="Times New Roman"/>
                <w:sz w:val="24"/>
                <w:szCs w:val="24"/>
              </w:rPr>
              <w:t xml:space="preserve">що він пропонує </w:t>
            </w:r>
            <w:r w:rsidRPr="007D3CFE">
              <w:rPr>
                <w:rFonts w:ascii="Times New Roman" w:eastAsia="Times New Roman" w:hAnsi="Times New Roman" w:cs="Times New Roman"/>
                <w:b/>
                <w:sz w:val="24"/>
                <w:szCs w:val="24"/>
              </w:rPr>
              <w:t>поставити</w:t>
            </w:r>
            <w:r w:rsidRPr="007D3CFE">
              <w:rPr>
                <w:rFonts w:ascii="Times New Roman" w:eastAsia="Times New Roman" w:hAnsi="Times New Roman" w:cs="Times New Roman"/>
                <w:color w:val="FF0000"/>
                <w:sz w:val="24"/>
                <w:szCs w:val="24"/>
              </w:rPr>
              <w:t xml:space="preserve"> </w:t>
            </w:r>
            <w:r w:rsidRPr="007D3CFE">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7D3CFE">
              <w:rPr>
                <w:rFonts w:ascii="Times New Roman" w:eastAsia="Times New Roman" w:hAnsi="Times New Roman" w:cs="Times New Roman"/>
                <w:b/>
                <w:sz w:val="24"/>
                <w:szCs w:val="24"/>
              </w:rPr>
              <w:t>товару</w:t>
            </w:r>
            <w:r w:rsidRPr="007D3CFE">
              <w:rPr>
                <w:rFonts w:ascii="Times New Roman" w:eastAsia="Times New Roman" w:hAnsi="Times New Roman" w:cs="Times New Roman"/>
                <w:color w:val="FF0000"/>
                <w:sz w:val="24"/>
                <w:szCs w:val="24"/>
              </w:rPr>
              <w:t xml:space="preserve"> </w:t>
            </w:r>
            <w:r w:rsidRPr="007D3CFE">
              <w:rPr>
                <w:rFonts w:ascii="Times New Roman" w:eastAsia="Times New Roman" w:hAnsi="Times New Roman" w:cs="Times New Roman"/>
                <w:sz w:val="24"/>
                <w:szCs w:val="24"/>
              </w:rPr>
              <w:t>даного виду.</w:t>
            </w:r>
          </w:p>
          <w:p w:rsidR="001E0812" w:rsidRPr="007D3CFE" w:rsidRDefault="001E0812" w:rsidP="001E0812">
            <w:pPr>
              <w:widowControl w:val="0"/>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Розмір мінімального кроку пониження ціни під час електронного аукціону – 0,5 % .</w:t>
            </w:r>
          </w:p>
          <w:p w:rsidR="001E0812" w:rsidRPr="007D3CFE" w:rsidRDefault="001E0812" w:rsidP="001E0812">
            <w:pPr>
              <w:shd w:val="clear" w:color="auto" w:fill="FFFFFF"/>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w:t>
            </w:r>
            <w:r w:rsidRPr="007D3CFE">
              <w:rPr>
                <w:rFonts w:ascii="Times New Roman" w:eastAsia="Times New Roman" w:hAnsi="Times New Roman" w:cs="Times New Roman"/>
                <w:b/>
                <w:sz w:val="24"/>
                <w:szCs w:val="24"/>
              </w:rPr>
              <w:lastRenderedPageBreak/>
              <w:t>або вартості відповідних товарів, робіт чи послуг тендерної пропозиції.</w:t>
            </w:r>
          </w:p>
          <w:p w:rsidR="001E0812" w:rsidRPr="007D3CFE" w:rsidRDefault="001E0812" w:rsidP="001E0812">
            <w:pPr>
              <w:shd w:val="clear" w:color="auto" w:fill="FFFFFF"/>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1E0812" w:rsidRPr="007D3CFE" w:rsidRDefault="001E0812" w:rsidP="001E0812">
            <w:pPr>
              <w:keepNext/>
              <w:shd w:val="clear" w:color="auto" w:fill="FFFFFF"/>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E0812" w:rsidRPr="007D3CFE" w:rsidRDefault="001E0812" w:rsidP="001E0812">
            <w:pPr>
              <w:keepNext/>
              <w:shd w:val="clear" w:color="auto" w:fill="FFFFFF"/>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1E0812" w:rsidRPr="007D3CFE" w:rsidRDefault="001E0812" w:rsidP="001E0812">
            <w:pPr>
              <w:jc w:val="both"/>
              <w:rPr>
                <w:rFonts w:ascii="Times New Roman" w:eastAsia="Times New Roman" w:hAnsi="Times New Roman" w:cs="Times New Roman"/>
                <w:b/>
                <w:sz w:val="24"/>
                <w:szCs w:val="24"/>
              </w:rPr>
            </w:pPr>
            <w:r w:rsidRPr="007D3CFE">
              <w:rPr>
                <w:rFonts w:ascii="Times New Roman" w:eastAsia="Times New Roman" w:hAnsi="Times New Roman" w:cs="Times New Roman"/>
                <w:b/>
                <w:sz w:val="24"/>
                <w:szCs w:val="24"/>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1E0812" w:rsidRPr="007D3CFE" w:rsidRDefault="001E0812" w:rsidP="001E0812">
            <w:pPr>
              <w:jc w:val="both"/>
              <w:rPr>
                <w:rFonts w:ascii="Times New Roman" w:eastAsia="Times New Roman" w:hAnsi="Times New Roman" w:cs="Times New Roman"/>
                <w:b/>
                <w:strike/>
                <w:sz w:val="24"/>
                <w:szCs w:val="24"/>
              </w:rPr>
            </w:pPr>
            <w:r w:rsidRPr="007D3CFE">
              <w:rPr>
                <w:rFonts w:ascii="Times New Roman" w:eastAsia="Times New Roman" w:hAnsi="Times New Roman" w:cs="Times New Roman"/>
                <w:b/>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1E0812" w:rsidRPr="007D3CFE" w:rsidRDefault="001E0812" w:rsidP="001E0812">
            <w:pPr>
              <w:widowControl w:val="0"/>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 xml:space="preserve">Учасник процедури закупівлі виправляє невідповідності </w:t>
            </w:r>
            <w:r w:rsidRPr="007D3CFE">
              <w:rPr>
                <w:rFonts w:ascii="Times New Roman" w:eastAsia="Times New Roman" w:hAnsi="Times New Roman" w:cs="Times New Roman"/>
                <w:sz w:val="24"/>
                <w:szCs w:val="24"/>
              </w:rPr>
              <w:lastRenderedPageBreak/>
              <w:t xml:space="preserve">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7D3CFE">
              <w:rPr>
                <w:rFonts w:ascii="Times New Roman" w:eastAsia="Times New Roman" w:hAnsi="Times New Roman" w:cs="Times New Roman"/>
                <w:b/>
                <w:i/>
                <w:sz w:val="24"/>
                <w:szCs w:val="24"/>
              </w:rPr>
              <w:t>протягом 24 годин</w:t>
            </w:r>
            <w:r w:rsidRPr="007D3CFE">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sidRPr="007D3CFE">
              <w:rPr>
                <w:rFonts w:ascii="Times New Roman" w:eastAsia="Times New Roman" w:hAnsi="Times New Roman" w:cs="Times New Roman"/>
                <w:sz w:val="24"/>
                <w:szCs w:val="24"/>
              </w:rPr>
              <w:t>невиправлення</w:t>
            </w:r>
            <w:proofErr w:type="spellEnd"/>
            <w:r w:rsidRPr="007D3CFE">
              <w:rPr>
                <w:rFonts w:ascii="Times New Roman" w:eastAsia="Times New Roman" w:hAnsi="Times New Roman" w:cs="Times New Roman"/>
                <w:sz w:val="24"/>
                <w:szCs w:val="24"/>
              </w:rPr>
              <w:t xml:space="preserve"> учасниками виявлених невідповідностей.</w:t>
            </w:r>
          </w:p>
          <w:p w:rsidR="001E0812" w:rsidRPr="007D3CFE" w:rsidRDefault="001E0812" w:rsidP="001E0812">
            <w:pPr>
              <w:widowControl w:val="0"/>
              <w:jc w:val="both"/>
              <w:rPr>
                <w:rFonts w:ascii="Times New Roman" w:eastAsia="Times New Roman" w:hAnsi="Times New Roman" w:cs="Times New Roman"/>
                <w:sz w:val="24"/>
                <w:szCs w:val="24"/>
              </w:rPr>
            </w:pPr>
            <w:r w:rsidRPr="007D3CFE">
              <w:rPr>
                <w:rFonts w:ascii="Times New Roman" w:eastAsia="Times New Roman" w:hAnsi="Times New Roman" w:cs="Times New Roman"/>
                <w:sz w:val="24"/>
                <w:szCs w:val="24"/>
              </w:rPr>
              <w:t xml:space="preserve">У разі відхилення тендерної пропозиції з підстави, визначеної підпунктом 3 пункту 47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w:t>
            </w:r>
            <w:r w:rsidRPr="007D3CFE">
              <w:rPr>
                <w:rFonts w:ascii="Times New Roman" w:eastAsia="Times New Roman" w:hAnsi="Times New Roman" w:cs="Times New Roman"/>
                <w:b/>
                <w:sz w:val="24"/>
                <w:szCs w:val="24"/>
              </w:rPr>
              <w:t>49</w:t>
            </w:r>
            <w:r w:rsidRPr="007D3CFE">
              <w:rPr>
                <w:rFonts w:ascii="Times New Roman" w:eastAsia="Times New Roman" w:hAnsi="Times New Roman" w:cs="Times New Roman"/>
                <w:sz w:val="24"/>
                <w:szCs w:val="24"/>
              </w:rPr>
              <w:t xml:space="preserve"> Особливостей.</w:t>
            </w:r>
          </w:p>
          <w:p w:rsidR="00715CA0" w:rsidRPr="007D3CFE" w:rsidRDefault="001E0812" w:rsidP="001E0812">
            <w:pPr>
              <w:keepNext/>
              <w:keepLines/>
              <w:shd w:val="clear" w:color="auto" w:fill="FFFFFF"/>
              <w:jc w:val="both"/>
              <w:rPr>
                <w:rFonts w:ascii="Times New Roman" w:eastAsia="Times New Roman" w:hAnsi="Times New Roman" w:cs="Times New Roman"/>
                <w:sz w:val="24"/>
                <w:szCs w:val="24"/>
              </w:rPr>
            </w:pPr>
            <w:r w:rsidRPr="007D3CFE">
              <w:rPr>
                <w:rFonts w:ascii="Times New Roman" w:eastAsia="Times New Roman" w:hAnsi="Times New Roman" w:cs="Times New Roman"/>
                <w:b/>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715CA0" w:rsidRPr="0036325F" w:rsidTr="00AA67E4">
        <w:trPr>
          <w:trHeight w:val="1119"/>
          <w:jc w:val="center"/>
        </w:trPr>
        <w:tc>
          <w:tcPr>
            <w:tcW w:w="704" w:type="dxa"/>
          </w:tcPr>
          <w:p w:rsidR="00715CA0" w:rsidRPr="0036325F" w:rsidRDefault="00E344F4">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2</w:t>
            </w:r>
          </w:p>
        </w:tc>
        <w:tc>
          <w:tcPr>
            <w:tcW w:w="2977" w:type="dxa"/>
          </w:tcPr>
          <w:p w:rsidR="00715CA0" w:rsidRPr="0036325F" w:rsidRDefault="00E344F4">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Інша інформація</w:t>
            </w:r>
          </w:p>
        </w:tc>
        <w:tc>
          <w:tcPr>
            <w:tcW w:w="6090" w:type="dxa"/>
            <w:vAlign w:val="center"/>
          </w:tcPr>
          <w:p w:rsidR="00715CA0" w:rsidRPr="0036325F" w:rsidRDefault="00E344F4">
            <w:pPr>
              <w:keepNext/>
              <w:keepLines/>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715CA0" w:rsidRPr="0036325F" w:rsidRDefault="00E344F4">
            <w:pPr>
              <w:keepNext/>
              <w:keepLines/>
              <w:ind w:right="120"/>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715CA0" w:rsidRPr="0036325F" w:rsidRDefault="00E344F4">
            <w:pPr>
              <w:keepNext/>
              <w:keepLines/>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w:t>
            </w:r>
            <w:r w:rsidR="00E343FD" w:rsidRPr="0036325F">
              <w:rPr>
                <w:rFonts w:ascii="Times New Roman" w:eastAsia="Times New Roman" w:hAnsi="Times New Roman" w:cs="Times New Roman"/>
                <w:color w:val="000000"/>
                <w:sz w:val="24"/>
                <w:szCs w:val="24"/>
                <w:lang w:val="ru-RU"/>
              </w:rPr>
              <w:t xml:space="preserve"> </w:t>
            </w:r>
            <w:proofErr w:type="spellStart"/>
            <w:r w:rsidR="00E343FD" w:rsidRPr="0036325F">
              <w:rPr>
                <w:rFonts w:ascii="Times New Roman" w:eastAsia="Times New Roman" w:hAnsi="Times New Roman" w:cs="Times New Roman"/>
                <w:color w:val="000000"/>
                <w:sz w:val="24"/>
                <w:szCs w:val="24"/>
                <w:lang w:val="ru-RU"/>
              </w:rPr>
              <w:t>документації</w:t>
            </w:r>
            <w:proofErr w:type="spellEnd"/>
            <w:r w:rsidRPr="0036325F">
              <w:rPr>
                <w:rFonts w:ascii="Times New Roman" w:eastAsia="Times New Roman" w:hAnsi="Times New Roman" w:cs="Times New Roman"/>
                <w:color w:val="000000"/>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715CA0" w:rsidRPr="0036325F" w:rsidRDefault="00E344F4">
            <w:pPr>
              <w:keepNext/>
              <w:keepLines/>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715CA0" w:rsidRPr="0036325F" w:rsidRDefault="00E344F4">
            <w:pPr>
              <w:keepNext/>
              <w:keepLines/>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rsidR="00715CA0" w:rsidRPr="0036325F" w:rsidRDefault="00E344F4">
            <w:pPr>
              <w:keepNext/>
              <w:keepLines/>
              <w:jc w:val="both"/>
              <w:rPr>
                <w:rFonts w:ascii="Times New Roman" w:eastAsia="Times New Roman" w:hAnsi="Times New Roman" w:cs="Times New Roman"/>
                <w:sz w:val="24"/>
                <w:szCs w:val="24"/>
              </w:rPr>
            </w:pPr>
            <w:r w:rsidRPr="0036325F">
              <w:rPr>
                <w:rFonts w:ascii="Times New Roman" w:eastAsia="Times New Roman" w:hAnsi="Times New Roman" w:cs="Times New Roman"/>
                <w:b/>
                <w:i/>
                <w:color w:val="000000"/>
                <w:sz w:val="24"/>
                <w:szCs w:val="24"/>
                <w:u w:val="single"/>
              </w:rPr>
              <w:t>Інші умови тендерної документації:</w:t>
            </w:r>
          </w:p>
          <w:p w:rsidR="00715CA0" w:rsidRPr="0036325F" w:rsidRDefault="00E344F4">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то він надає лист-роз’яснення в довільній формі в якому зазначає законодавчі підстави ненадання відповідних документів або копію/</w:t>
            </w:r>
            <w:proofErr w:type="spellStart"/>
            <w:r w:rsidRPr="0036325F">
              <w:rPr>
                <w:rFonts w:ascii="Times New Roman" w:eastAsia="Times New Roman" w:hAnsi="Times New Roman" w:cs="Times New Roman"/>
                <w:color w:val="000000"/>
                <w:sz w:val="24"/>
                <w:szCs w:val="24"/>
              </w:rPr>
              <w:t>ії</w:t>
            </w:r>
            <w:proofErr w:type="spellEnd"/>
            <w:r w:rsidRPr="0036325F">
              <w:rPr>
                <w:rFonts w:ascii="Times New Roman" w:eastAsia="Times New Roman" w:hAnsi="Times New Roman" w:cs="Times New Roman"/>
                <w:color w:val="000000"/>
                <w:sz w:val="24"/>
                <w:szCs w:val="24"/>
              </w:rPr>
              <w:t xml:space="preserve"> роз'яснення/</w:t>
            </w:r>
            <w:proofErr w:type="spellStart"/>
            <w:r w:rsidRPr="0036325F">
              <w:rPr>
                <w:rFonts w:ascii="Times New Roman" w:eastAsia="Times New Roman" w:hAnsi="Times New Roman" w:cs="Times New Roman"/>
                <w:color w:val="000000"/>
                <w:sz w:val="24"/>
                <w:szCs w:val="24"/>
              </w:rPr>
              <w:t>нь</w:t>
            </w:r>
            <w:proofErr w:type="spellEnd"/>
            <w:r w:rsidRPr="0036325F">
              <w:rPr>
                <w:rFonts w:ascii="Times New Roman" w:eastAsia="Times New Roman" w:hAnsi="Times New Roman" w:cs="Times New Roman"/>
                <w:color w:val="000000"/>
                <w:sz w:val="24"/>
                <w:szCs w:val="24"/>
              </w:rPr>
              <w:t xml:space="preserve"> державних органів.</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5.  Учасники торгів нерезиденти для виконання вимог щодо подання документів, передбачених </w:t>
            </w:r>
            <w:r w:rsidRPr="0036325F">
              <w:rPr>
                <w:rFonts w:ascii="Times New Roman" w:eastAsia="Times New Roman" w:hAnsi="Times New Roman" w:cs="Times New Roman"/>
                <w:b/>
                <w:i/>
                <w:color w:val="000000"/>
                <w:sz w:val="24"/>
                <w:szCs w:val="24"/>
              </w:rPr>
              <w:t>Додатком  1</w:t>
            </w:r>
            <w:r w:rsidRPr="0036325F">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6.   Якщо документ, що вимагається замовником, містить інформація, яка є публічною, що оприлюднена у формі відкритих даних згідно із </w:t>
            </w:r>
            <w:hyperlink r:id="rId22">
              <w:r w:rsidRPr="0036325F">
                <w:rPr>
                  <w:rFonts w:ascii="Times New Roman" w:eastAsia="Times New Roman" w:hAnsi="Times New Roman" w:cs="Times New Roman"/>
                  <w:color w:val="000000"/>
                  <w:sz w:val="24"/>
                  <w:szCs w:val="24"/>
                </w:rPr>
                <w:t>Законом України</w:t>
              </w:r>
            </w:hyperlink>
            <w:r w:rsidRPr="0036325F">
              <w:rPr>
                <w:rFonts w:ascii="Times New Roman" w:eastAsia="Times New Roman" w:hAnsi="Times New Roman" w:cs="Times New Roman"/>
                <w:color w:val="000000"/>
                <w:sz w:val="24"/>
                <w:szCs w:val="24"/>
              </w:rPr>
              <w:t xml:space="preserve"> "Про доступ до публічної інформації" та/або міститься у відкритих єдиних державних реєстрах, доступ до яких є вільним, надати лист-роз’яснення, в якому зазначити, де міститься така інформація.</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7.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w:t>
            </w:r>
            <w:r w:rsidRPr="0036325F">
              <w:rPr>
                <w:rFonts w:ascii="Times New Roman" w:eastAsia="Times New Roman" w:hAnsi="Times New Roman" w:cs="Times New Roman"/>
                <w:color w:val="000000"/>
                <w:sz w:val="24"/>
                <w:szCs w:val="24"/>
              </w:rPr>
              <w:lastRenderedPageBreak/>
              <w:t>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715CA0" w:rsidRPr="0036325F" w:rsidRDefault="00E344F4">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8. Документи, видані державними органами, повинні відповідати вимогам нормативних актів, відповідно до яких такі документи видані.</w:t>
            </w:r>
          </w:p>
          <w:p w:rsidR="003C72D0" w:rsidRDefault="00E344F4" w:rsidP="001E0812">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9. Учасник, який подав тендерну пропозицію вважається таким, що згодний з проектом договору, викладеним в </w:t>
            </w:r>
            <w:r w:rsidRPr="0036325F">
              <w:rPr>
                <w:rFonts w:ascii="Times New Roman" w:eastAsia="Times New Roman" w:hAnsi="Times New Roman" w:cs="Times New Roman"/>
                <w:b/>
                <w:i/>
                <w:color w:val="000000"/>
                <w:sz w:val="24"/>
                <w:szCs w:val="24"/>
              </w:rPr>
              <w:t xml:space="preserve">Додатку </w:t>
            </w:r>
            <w:r w:rsidR="00EB401E" w:rsidRPr="0036325F">
              <w:rPr>
                <w:rFonts w:ascii="Times New Roman" w:eastAsia="Times New Roman" w:hAnsi="Times New Roman" w:cs="Times New Roman"/>
                <w:b/>
                <w:i/>
                <w:color w:val="000000"/>
                <w:sz w:val="24"/>
                <w:szCs w:val="24"/>
              </w:rPr>
              <w:t>3</w:t>
            </w:r>
            <w:r w:rsidRPr="0036325F">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w:t>
            </w:r>
            <w:r w:rsidR="001E0812">
              <w:rPr>
                <w:rFonts w:ascii="Times New Roman" w:eastAsia="Times New Roman" w:hAnsi="Times New Roman" w:cs="Times New Roman"/>
                <w:color w:val="000000"/>
                <w:sz w:val="24"/>
                <w:szCs w:val="24"/>
              </w:rPr>
              <w:t>опозиції.</w:t>
            </w:r>
          </w:p>
          <w:p w:rsidR="001E0812" w:rsidRPr="001E0812" w:rsidRDefault="001E0812" w:rsidP="001E0812">
            <w:pPr>
              <w:jc w:val="both"/>
              <w:rPr>
                <w:rFonts w:ascii="Times New Roman" w:eastAsia="Times New Roman" w:hAnsi="Times New Roman" w:cs="Times New Roman"/>
                <w:color w:val="000000"/>
                <w:sz w:val="24"/>
                <w:szCs w:val="24"/>
              </w:rPr>
            </w:pPr>
            <w:r w:rsidRPr="007D3CFE">
              <w:rPr>
                <w:rFonts w:ascii="Times New Roman" w:hAnsi="Times New Roman" w:cs="Times New Roman"/>
                <w:sz w:val="24"/>
                <w:szCs w:val="24"/>
              </w:rPr>
              <w:t xml:space="preserve">А також враховувати, що в Україні </w:t>
            </w:r>
            <w:r w:rsidRPr="007D3CFE">
              <w:rPr>
                <w:rFonts w:ascii="Times New Roman" w:hAnsi="Times New Roman" w:cs="Times New Roman"/>
                <w:b/>
                <w:sz w:val="24"/>
                <w:szCs w:val="24"/>
              </w:rPr>
              <w:t xml:space="preserve">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7D3CFE">
              <w:rPr>
                <w:rFonts w:ascii="Times New Roman" w:hAnsi="Times New Roman" w:cs="Times New Roman"/>
                <w:b/>
                <w:sz w:val="24"/>
                <w:szCs w:val="24"/>
              </w:rPr>
              <w:t>бенефіціарним</w:t>
            </w:r>
            <w:proofErr w:type="spellEnd"/>
            <w:r w:rsidRPr="007D3CFE">
              <w:rPr>
                <w:rFonts w:ascii="Times New Roman" w:hAnsi="Times New Roman" w:cs="Times New Roman"/>
                <w:b/>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EC355A" w:rsidRPr="0036325F" w:rsidTr="00AA67E4">
        <w:trPr>
          <w:trHeight w:val="1119"/>
          <w:jc w:val="center"/>
        </w:trPr>
        <w:tc>
          <w:tcPr>
            <w:tcW w:w="704" w:type="dxa"/>
          </w:tcPr>
          <w:p w:rsidR="00EC355A" w:rsidRPr="0036325F" w:rsidRDefault="00EC355A" w:rsidP="00EC355A">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3</w:t>
            </w:r>
          </w:p>
        </w:tc>
        <w:tc>
          <w:tcPr>
            <w:tcW w:w="2977" w:type="dxa"/>
          </w:tcPr>
          <w:p w:rsidR="00EC355A" w:rsidRPr="0036325F" w:rsidRDefault="00EC355A" w:rsidP="00EC355A">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Відхилення тендерних пропозицій</w:t>
            </w:r>
          </w:p>
        </w:tc>
        <w:tc>
          <w:tcPr>
            <w:tcW w:w="6090" w:type="dxa"/>
            <w:vAlign w:val="center"/>
          </w:tcPr>
          <w:p w:rsidR="009777DB" w:rsidRDefault="009777DB" w:rsidP="009777DB">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rsidR="009777DB" w:rsidRPr="00F960ED" w:rsidRDefault="009777DB" w:rsidP="009777DB">
            <w:pPr>
              <w:shd w:val="clear" w:color="auto" w:fill="FFFFFF"/>
              <w:ind w:firstLine="567"/>
              <w:jc w:val="both"/>
              <w:rPr>
                <w:rFonts w:ascii="Times New Roman" w:eastAsia="Times New Roman" w:hAnsi="Times New Roman" w:cs="Times New Roman"/>
                <w:b/>
                <w:sz w:val="24"/>
                <w:szCs w:val="24"/>
                <w:highlight w:val="white"/>
              </w:rPr>
            </w:pPr>
            <w:r w:rsidRPr="00F960ED">
              <w:rPr>
                <w:rFonts w:ascii="Times New Roman" w:eastAsia="Times New Roman" w:hAnsi="Times New Roman" w:cs="Times New Roman"/>
                <w:b/>
                <w:sz w:val="24"/>
                <w:szCs w:val="24"/>
                <w:highlight w:val="white"/>
              </w:rPr>
              <w:t>підпадає під підстави, встановлені пунктом 47 цих особливостей;</w:t>
            </w:r>
          </w:p>
          <w:p w:rsidR="009777DB" w:rsidRPr="00F960ED" w:rsidRDefault="009777DB" w:rsidP="009777DB">
            <w:pPr>
              <w:shd w:val="clear" w:color="auto" w:fill="FFFFFF"/>
              <w:ind w:firstLine="567"/>
              <w:jc w:val="both"/>
              <w:rPr>
                <w:rFonts w:ascii="Times New Roman" w:eastAsia="Times New Roman" w:hAnsi="Times New Roman" w:cs="Times New Roman"/>
                <w:b/>
                <w:sz w:val="24"/>
                <w:szCs w:val="24"/>
                <w:highlight w:val="white"/>
              </w:rPr>
            </w:pPr>
            <w:r w:rsidRPr="00F960ED">
              <w:rPr>
                <w:rFonts w:ascii="Times New Roman" w:eastAsia="Times New Roman" w:hAnsi="Times New Roman" w:cs="Times New Roman"/>
                <w:b/>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w:t>
            </w:r>
            <w:r>
              <w:rPr>
                <w:rFonts w:ascii="Times New Roman" w:eastAsia="Times New Roman" w:hAnsi="Times New Roman" w:cs="Times New Roman"/>
                <w:sz w:val="24"/>
                <w:szCs w:val="24"/>
                <w:highlight w:val="white"/>
              </w:rPr>
              <w:lastRenderedPageBreak/>
              <w:t>електронній системі закупівель повідомлення з вимогою про усунення таких невідповідностей;</w:t>
            </w:r>
          </w:p>
          <w:p w:rsidR="009777DB" w:rsidRPr="00F960ED" w:rsidRDefault="009777DB" w:rsidP="009777DB">
            <w:pPr>
              <w:shd w:val="clear" w:color="auto" w:fill="FFFFFF"/>
              <w:ind w:firstLine="567"/>
              <w:jc w:val="both"/>
              <w:rPr>
                <w:rFonts w:ascii="Times New Roman" w:eastAsia="Times New Roman" w:hAnsi="Times New Roman" w:cs="Times New Roman"/>
                <w:b/>
                <w:sz w:val="24"/>
                <w:szCs w:val="24"/>
                <w:highlight w:val="white"/>
              </w:rPr>
            </w:pPr>
            <w:r w:rsidRPr="00F960ED">
              <w:rPr>
                <w:rFonts w:ascii="Times New Roman" w:eastAsia="Times New Roman" w:hAnsi="Times New Roman" w:cs="Times New Roman"/>
                <w:b/>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9777DB" w:rsidRPr="00F960ED" w:rsidRDefault="009777DB" w:rsidP="009777DB">
            <w:pPr>
              <w:shd w:val="clear" w:color="auto" w:fill="FFFFFF"/>
              <w:ind w:firstLine="567"/>
              <w:jc w:val="both"/>
              <w:rPr>
                <w:rFonts w:ascii="Times New Roman" w:eastAsia="Times New Roman" w:hAnsi="Times New Roman" w:cs="Times New Roman"/>
                <w:b/>
                <w:sz w:val="24"/>
                <w:szCs w:val="24"/>
                <w:highlight w:val="white"/>
              </w:rPr>
            </w:pPr>
            <w:r w:rsidRPr="00F960ED">
              <w:rPr>
                <w:rFonts w:ascii="Times New Roman" w:eastAsia="Times New Roman" w:hAnsi="Times New Roman" w:cs="Times New Roman"/>
                <w:b/>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rsidR="009777DB" w:rsidRDefault="009777DB" w:rsidP="009777DB">
            <w:pPr>
              <w:shd w:val="clear" w:color="auto" w:fill="FFFFFF"/>
              <w:ind w:firstLine="567"/>
              <w:jc w:val="both"/>
              <w:rPr>
                <w:rFonts w:ascii="Times New Roman" w:eastAsia="Times New Roman" w:hAnsi="Times New Roman" w:cs="Times New Roman"/>
                <w:color w:val="00B050"/>
                <w:sz w:val="24"/>
                <w:szCs w:val="24"/>
                <w:highlight w:val="white"/>
              </w:rPr>
            </w:pPr>
            <w:r w:rsidRPr="00F960ED">
              <w:rPr>
                <w:rFonts w:ascii="Times New Roman" w:eastAsia="Times New Roman" w:hAnsi="Times New Roman" w:cs="Times New Roman"/>
                <w:b/>
                <w:sz w:val="24"/>
                <w:szCs w:val="24"/>
                <w:highlight w:val="white"/>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F960ED">
              <w:rPr>
                <w:rFonts w:ascii="Times New Roman" w:eastAsia="Times New Roman" w:hAnsi="Times New Roman" w:cs="Times New Roman"/>
                <w:b/>
                <w:sz w:val="24"/>
                <w:szCs w:val="24"/>
                <w:highlight w:val="white"/>
              </w:rPr>
              <w:t>бенефіціарним</w:t>
            </w:r>
            <w:proofErr w:type="spellEnd"/>
            <w:r w:rsidRPr="00F960ED">
              <w:rPr>
                <w:rFonts w:ascii="Times New Roman" w:eastAsia="Times New Roman" w:hAnsi="Times New Roman" w:cs="Times New Roman"/>
                <w:b/>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rsidR="009777DB" w:rsidRPr="00F960ED" w:rsidRDefault="009777DB" w:rsidP="009777DB">
            <w:pPr>
              <w:shd w:val="clear" w:color="auto" w:fill="FFFFFF"/>
              <w:ind w:firstLine="567"/>
              <w:jc w:val="both"/>
              <w:rPr>
                <w:rFonts w:ascii="Times New Roman" w:eastAsia="Times New Roman" w:hAnsi="Times New Roman" w:cs="Times New Roman"/>
                <w:b/>
                <w:sz w:val="24"/>
                <w:szCs w:val="24"/>
                <w:highlight w:val="white"/>
              </w:rPr>
            </w:pPr>
            <w:r w:rsidRPr="00F960ED">
              <w:rPr>
                <w:rFonts w:ascii="Times New Roman" w:eastAsia="Times New Roman" w:hAnsi="Times New Roman" w:cs="Times New Roman"/>
                <w:b/>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23" w:anchor="n131">
              <w:r w:rsidRPr="00F960ED">
                <w:rPr>
                  <w:rFonts w:ascii="Times New Roman" w:eastAsia="Times New Roman" w:hAnsi="Times New Roman" w:cs="Times New Roman"/>
                  <w:b/>
                  <w:sz w:val="24"/>
                  <w:szCs w:val="24"/>
                  <w:highlight w:val="white"/>
                </w:rPr>
                <w:t>пункту 4</w:t>
              </w:r>
            </w:hyperlink>
            <w:r w:rsidRPr="00F960ED">
              <w:rPr>
                <w:rFonts w:ascii="Times New Roman" w:eastAsia="Times New Roman" w:hAnsi="Times New Roman" w:cs="Times New Roman"/>
                <w:b/>
                <w:sz w:val="24"/>
                <w:szCs w:val="24"/>
                <w:highlight w:val="white"/>
              </w:rPr>
              <w:t>3 цих особливостей;</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такою, ціна якої перевищує очікувану вартість предмета закупівлі, визначену замовником в оголошенні </w:t>
            </w:r>
            <w:r>
              <w:rPr>
                <w:rFonts w:ascii="Times New Roman" w:eastAsia="Times New Roman" w:hAnsi="Times New Roman" w:cs="Times New Roman"/>
                <w:sz w:val="24"/>
                <w:szCs w:val="24"/>
                <w:highlight w:val="white"/>
              </w:rPr>
              <w:lastRenderedPageBreak/>
              <w:t>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rsidR="009777DB" w:rsidRPr="00F960ED" w:rsidRDefault="009777DB" w:rsidP="009777DB">
            <w:pPr>
              <w:shd w:val="clear" w:color="auto" w:fill="FFFFFF"/>
              <w:ind w:firstLine="567"/>
              <w:jc w:val="both"/>
              <w:rPr>
                <w:rFonts w:ascii="Times New Roman" w:eastAsia="Times New Roman" w:hAnsi="Times New Roman" w:cs="Times New Roman"/>
                <w:b/>
                <w:sz w:val="24"/>
                <w:szCs w:val="24"/>
                <w:highlight w:val="white"/>
              </w:rPr>
            </w:pPr>
            <w:r w:rsidRPr="00F960ED">
              <w:rPr>
                <w:rFonts w:ascii="Times New Roman" w:eastAsia="Times New Roman" w:hAnsi="Times New Roman" w:cs="Times New Roman"/>
                <w:b/>
                <w:sz w:val="24"/>
                <w:szCs w:val="24"/>
                <w:highlight w:val="white"/>
              </w:rPr>
              <w:t xml:space="preserve">не надав у спосіб, зазначений в тендерній документації, документи, що підтверджують відсутність підстав, визначених у </w:t>
            </w:r>
            <w:r>
              <w:rPr>
                <w:rFonts w:ascii="Times New Roman" w:eastAsia="Times New Roman" w:hAnsi="Times New Roman" w:cs="Times New Roman"/>
                <w:b/>
                <w:sz w:val="24"/>
                <w:szCs w:val="24"/>
                <w:highlight w:val="white"/>
              </w:rPr>
              <w:t>пункті 47 О</w:t>
            </w:r>
            <w:r w:rsidRPr="00F960ED">
              <w:rPr>
                <w:rFonts w:ascii="Times New Roman" w:eastAsia="Times New Roman" w:hAnsi="Times New Roman" w:cs="Times New Roman"/>
                <w:b/>
                <w:sz w:val="24"/>
                <w:szCs w:val="24"/>
                <w:highlight w:val="white"/>
              </w:rPr>
              <w:t>собливостей;</w:t>
            </w:r>
          </w:p>
          <w:p w:rsidR="009777DB" w:rsidRDefault="009777DB" w:rsidP="009777DB">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rsidR="009777DB" w:rsidRDefault="009777DB" w:rsidP="009777DB">
            <w:pPr>
              <w:shd w:val="clear" w:color="auto" w:fill="FFFFFF"/>
              <w:ind w:firstLine="567"/>
              <w:jc w:val="both"/>
              <w:rPr>
                <w:rFonts w:ascii="Times New Roman" w:eastAsia="Times New Roman" w:hAnsi="Times New Roman" w:cs="Times New Roman"/>
                <w:color w:val="00B050"/>
                <w:sz w:val="24"/>
                <w:szCs w:val="24"/>
                <w:highlight w:val="white"/>
              </w:rPr>
            </w:pPr>
            <w:r w:rsidRPr="00F960ED">
              <w:rPr>
                <w:rFonts w:ascii="Times New Roman" w:eastAsia="Times New Roman" w:hAnsi="Times New Roman" w:cs="Times New Roman"/>
                <w:b/>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r>
              <w:rPr>
                <w:rFonts w:ascii="Times New Roman" w:eastAsia="Times New Roman" w:hAnsi="Times New Roman" w:cs="Times New Roman"/>
                <w:color w:val="00B050"/>
                <w:sz w:val="24"/>
                <w:szCs w:val="24"/>
                <w:highlight w:val="white"/>
              </w:rPr>
              <w:t>.</w:t>
            </w:r>
          </w:p>
          <w:p w:rsidR="009777DB" w:rsidRDefault="009777DB" w:rsidP="009777DB">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rsidR="009777DB" w:rsidRDefault="009777DB" w:rsidP="009777DB">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9777DB" w:rsidRDefault="009777DB" w:rsidP="009777DB">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w:t>
            </w:r>
            <w:r w:rsidRPr="00F960ED">
              <w:rPr>
                <w:rFonts w:ascii="Times New Roman" w:eastAsia="Times New Roman" w:hAnsi="Times New Roman" w:cs="Times New Roman"/>
                <w:b/>
                <w:sz w:val="24"/>
                <w:szCs w:val="24"/>
                <w:highlight w:val="white"/>
              </w:rPr>
              <w:t>з</w:t>
            </w:r>
            <w:r>
              <w:rPr>
                <w:rFonts w:ascii="Times New Roman" w:eastAsia="Times New Roman" w:hAnsi="Times New Roman" w:cs="Times New Roman"/>
                <w:sz w:val="24"/>
                <w:szCs w:val="24"/>
                <w:highlight w:val="white"/>
              </w:rPr>
              <w:t xml:space="preserve">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9777DB" w:rsidRDefault="009777DB" w:rsidP="009777D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EC355A" w:rsidRPr="009777DB" w:rsidRDefault="009777DB" w:rsidP="009777DB">
            <w:pPr>
              <w:pStyle w:val="21"/>
              <w:widowControl w:val="0"/>
              <w:spacing w:line="216" w:lineRule="auto"/>
              <w:jc w:val="both"/>
              <w:rPr>
                <w:rFonts w:ascii="Times New Roman" w:hAnsi="Times New Roman" w:cs="Times New Roman"/>
                <w:sz w:val="24"/>
                <w:szCs w:val="24"/>
                <w:lang w:val="uk-UA"/>
              </w:rPr>
            </w:pPr>
            <w:r w:rsidRPr="009777DB">
              <w:rPr>
                <w:rFonts w:ascii="Times New Roman" w:eastAsia="Times New Roman" w:hAnsi="Times New Roman" w:cs="Times New Roman"/>
                <w:sz w:val="24"/>
                <w:szCs w:val="24"/>
                <w:highlight w:val="white"/>
                <w:lang w:val="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w:t>
            </w:r>
            <w:r w:rsidRPr="009777DB">
              <w:rPr>
                <w:rFonts w:ascii="Times New Roman" w:eastAsia="Times New Roman" w:hAnsi="Times New Roman" w:cs="Times New Roman"/>
                <w:sz w:val="24"/>
                <w:szCs w:val="24"/>
                <w:highlight w:val="white"/>
                <w:lang w:val="uk-UA"/>
              </w:rPr>
              <w:lastRenderedPageBreak/>
              <w:t>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EC355A" w:rsidRPr="0036325F" w:rsidTr="00AA67E4">
        <w:trPr>
          <w:trHeight w:val="472"/>
          <w:jc w:val="center"/>
        </w:trPr>
        <w:tc>
          <w:tcPr>
            <w:tcW w:w="9771" w:type="dxa"/>
            <w:gridSpan w:val="3"/>
            <w:vAlign w:val="center"/>
          </w:tcPr>
          <w:p w:rsidR="00EC355A" w:rsidRPr="0036325F" w:rsidRDefault="00EC355A" w:rsidP="00EC355A">
            <w:pPr>
              <w:jc w:val="center"/>
              <w:rPr>
                <w:rFonts w:ascii="Times New Roman" w:eastAsia="Times New Roman" w:hAnsi="Times New Roman" w:cs="Times New Roman"/>
                <w:sz w:val="24"/>
                <w:szCs w:val="24"/>
              </w:rPr>
            </w:pPr>
            <w:r w:rsidRPr="0036325F">
              <w:rPr>
                <w:rFonts w:ascii="Times New Roman" w:eastAsia="Times New Roman" w:hAnsi="Times New Roman" w:cs="Times New Roman"/>
                <w:b/>
                <w:i/>
                <w:color w:val="000000"/>
                <w:sz w:val="24"/>
                <w:szCs w:val="24"/>
              </w:rPr>
              <w:lastRenderedPageBreak/>
              <w:t>Розділ 6. Результати торгів та укладання договору про закупівлю</w:t>
            </w:r>
          </w:p>
        </w:tc>
      </w:tr>
      <w:tr w:rsidR="00DE14A1" w:rsidRPr="0036325F" w:rsidTr="00AA67E4">
        <w:trPr>
          <w:trHeight w:val="1119"/>
          <w:jc w:val="center"/>
        </w:trPr>
        <w:tc>
          <w:tcPr>
            <w:tcW w:w="704" w:type="dxa"/>
          </w:tcPr>
          <w:p w:rsidR="00DE14A1" w:rsidRPr="0036325F" w:rsidRDefault="00DE14A1" w:rsidP="00DE14A1">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1</w:t>
            </w:r>
          </w:p>
        </w:tc>
        <w:tc>
          <w:tcPr>
            <w:tcW w:w="2977" w:type="dxa"/>
          </w:tcPr>
          <w:p w:rsidR="00DE14A1" w:rsidRPr="0036325F" w:rsidRDefault="00DE14A1" w:rsidP="00DE14A1">
            <w:pPr>
              <w:rPr>
                <w:rFonts w:ascii="Times New Roman" w:eastAsia="Times New Roman" w:hAnsi="Times New Roman" w:cs="Times New Roman"/>
                <w:b/>
                <w:sz w:val="24"/>
                <w:szCs w:val="24"/>
              </w:rPr>
            </w:pPr>
            <w:r w:rsidRPr="0036325F">
              <w:rPr>
                <w:rFonts w:ascii="Times New Roman" w:eastAsia="Times New Roman" w:hAnsi="Times New Roman" w:cs="Times New Roman"/>
                <w:b/>
                <w:sz w:val="24"/>
                <w:szCs w:val="24"/>
              </w:rPr>
              <w:t>Відміна тендеру чи визнання тендеру таким, що не відбувся</w:t>
            </w:r>
          </w:p>
        </w:tc>
        <w:tc>
          <w:tcPr>
            <w:tcW w:w="6090" w:type="dxa"/>
            <w:vAlign w:val="center"/>
          </w:tcPr>
          <w:p w:rsidR="00D06CA3" w:rsidRPr="00DC04F7" w:rsidRDefault="00D06CA3" w:rsidP="00D06CA3">
            <w:pPr>
              <w:widowControl w:val="0"/>
              <w:spacing w:line="276" w:lineRule="auto"/>
              <w:ind w:firstLine="455"/>
              <w:jc w:val="both"/>
              <w:rPr>
                <w:rFonts w:ascii="Times New Roman" w:eastAsia="Times New Roman" w:hAnsi="Times New Roman" w:cs="Times New Roman"/>
                <w:b/>
                <w:i/>
                <w:sz w:val="24"/>
                <w:szCs w:val="24"/>
              </w:rPr>
            </w:pPr>
            <w:r w:rsidRPr="00DC04F7">
              <w:rPr>
                <w:rFonts w:ascii="Times New Roman" w:eastAsia="Times New Roman" w:hAnsi="Times New Roman" w:cs="Times New Roman"/>
                <w:b/>
                <w:i/>
                <w:sz w:val="24"/>
                <w:szCs w:val="24"/>
              </w:rPr>
              <w:t>Замовник відміняє відкриті торги у разі:</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1) відсутності подальшої потреби в закупівлі товарів, робіт чи послуг;</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 xml:space="preserve">У разі відміни відкритих торгів замовник </w:t>
            </w:r>
            <w:r w:rsidRPr="00DC04F7">
              <w:rPr>
                <w:rFonts w:ascii="Times New Roman" w:eastAsia="Times New Roman" w:hAnsi="Times New Roman" w:cs="Times New Roman"/>
                <w:b/>
                <w:i/>
                <w:sz w:val="24"/>
                <w:szCs w:val="24"/>
              </w:rPr>
              <w:t>протягом одного робочого дня</w:t>
            </w:r>
            <w:r w:rsidRPr="00DC04F7">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b/>
                <w:i/>
                <w:sz w:val="24"/>
                <w:szCs w:val="24"/>
              </w:rPr>
              <w:t>Відкриті торги автоматично відміняються електронною системою закупівель у разі:</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DC04F7">
              <w:rPr>
                <w:rFonts w:ascii="Times New Roman" w:eastAsia="Times New Roman" w:hAnsi="Times New Roman" w:cs="Times New Roman"/>
                <w:sz w:val="24"/>
                <w:szCs w:val="24"/>
                <w:highlight w:val="white"/>
              </w:rPr>
              <w:t>Особливостями</w:t>
            </w:r>
            <w:r w:rsidRPr="00DC04F7">
              <w:rPr>
                <w:rFonts w:ascii="Times New Roman" w:eastAsia="Times New Roman" w:hAnsi="Times New Roman" w:cs="Times New Roman"/>
                <w:sz w:val="24"/>
                <w:szCs w:val="24"/>
              </w:rPr>
              <w:t>;</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2) не</w:t>
            </w:r>
            <w:r w:rsidRPr="00DC04F7">
              <w:rPr>
                <w:rFonts w:ascii="Times New Roman" w:eastAsia="Times New Roman" w:hAnsi="Times New Roman" w:cs="Times New Roman"/>
                <w:sz w:val="24"/>
                <w:szCs w:val="24"/>
                <w:highlight w:val="white"/>
              </w:rPr>
              <w:t>подання жодної тендерної пропозиції для участі</w:t>
            </w:r>
            <w:r w:rsidRPr="00DC04F7">
              <w:rPr>
                <w:rFonts w:ascii="Times New Roman" w:eastAsia="Times New Roman" w:hAnsi="Times New Roman" w:cs="Times New Roman"/>
                <w:sz w:val="24"/>
                <w:szCs w:val="24"/>
              </w:rPr>
              <w:t xml:space="preserve"> у відкритих торгах у строк, установлений замовником згідно з </w:t>
            </w:r>
            <w:r w:rsidRPr="00DC04F7">
              <w:rPr>
                <w:rFonts w:ascii="Times New Roman" w:eastAsia="Times New Roman" w:hAnsi="Times New Roman" w:cs="Times New Roman"/>
                <w:sz w:val="24"/>
                <w:szCs w:val="24"/>
                <w:highlight w:val="white"/>
              </w:rPr>
              <w:t>Особливостями</w:t>
            </w:r>
            <w:r w:rsidRPr="00DC04F7">
              <w:rPr>
                <w:rFonts w:ascii="Times New Roman" w:eastAsia="Times New Roman" w:hAnsi="Times New Roman" w:cs="Times New Roman"/>
                <w:sz w:val="24"/>
                <w:szCs w:val="24"/>
              </w:rPr>
              <w:t>.</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D06CA3" w:rsidRPr="00DC04F7" w:rsidRDefault="00D06CA3" w:rsidP="00D06CA3">
            <w:pPr>
              <w:widowControl w:val="0"/>
              <w:spacing w:line="276" w:lineRule="auto"/>
              <w:ind w:firstLine="455"/>
              <w:jc w:val="both"/>
              <w:rPr>
                <w:rFonts w:ascii="Times New Roman" w:eastAsia="Times New Roman" w:hAnsi="Times New Roman" w:cs="Times New Roman"/>
                <w:sz w:val="24"/>
                <w:szCs w:val="24"/>
              </w:rPr>
            </w:pPr>
            <w:r w:rsidRPr="00DC04F7">
              <w:rPr>
                <w:rFonts w:ascii="Times New Roman" w:eastAsia="Times New Roman" w:hAnsi="Times New Roman" w:cs="Times New Roman"/>
                <w:sz w:val="24"/>
                <w:szCs w:val="24"/>
              </w:rPr>
              <w:t>Відкриті торги можуть бути відмінені частково (за лотом).</w:t>
            </w:r>
          </w:p>
          <w:p w:rsidR="00DE14A1" w:rsidRPr="0036325F" w:rsidRDefault="00D06CA3" w:rsidP="00D06CA3">
            <w:pPr>
              <w:pStyle w:val="21"/>
              <w:widowControl w:val="0"/>
              <w:spacing w:line="216" w:lineRule="auto"/>
              <w:jc w:val="both"/>
              <w:rPr>
                <w:rFonts w:ascii="Times New Roman" w:hAnsi="Times New Roman" w:cs="Times New Roman"/>
                <w:sz w:val="24"/>
                <w:szCs w:val="24"/>
                <w:lang w:val="uk-UA"/>
              </w:rPr>
            </w:pPr>
            <w:proofErr w:type="spellStart"/>
            <w:r w:rsidRPr="00DC04F7">
              <w:rPr>
                <w:rFonts w:ascii="Times New Roman" w:eastAsia="Times New Roman" w:hAnsi="Times New Roman" w:cs="Times New Roman"/>
                <w:sz w:val="24"/>
                <w:szCs w:val="24"/>
              </w:rPr>
              <w:t>Інформація</w:t>
            </w:r>
            <w:proofErr w:type="spellEnd"/>
            <w:r w:rsidRPr="00DC04F7">
              <w:rPr>
                <w:rFonts w:ascii="Times New Roman" w:eastAsia="Times New Roman" w:hAnsi="Times New Roman" w:cs="Times New Roman"/>
                <w:sz w:val="24"/>
                <w:szCs w:val="24"/>
              </w:rPr>
              <w:t xml:space="preserve"> про </w:t>
            </w:r>
            <w:proofErr w:type="spellStart"/>
            <w:r w:rsidRPr="00DC04F7">
              <w:rPr>
                <w:rFonts w:ascii="Times New Roman" w:eastAsia="Times New Roman" w:hAnsi="Times New Roman" w:cs="Times New Roman"/>
                <w:sz w:val="24"/>
                <w:szCs w:val="24"/>
              </w:rPr>
              <w:t>відміну</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відкритих</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торгів</w:t>
            </w:r>
            <w:proofErr w:type="spellEnd"/>
            <w:r w:rsidRPr="00DC04F7">
              <w:rPr>
                <w:rFonts w:ascii="Times New Roman" w:eastAsia="Times New Roman" w:hAnsi="Times New Roman" w:cs="Times New Roman"/>
                <w:sz w:val="24"/>
                <w:szCs w:val="24"/>
              </w:rPr>
              <w:t xml:space="preserve"> автоматично </w:t>
            </w:r>
            <w:proofErr w:type="spellStart"/>
            <w:r w:rsidRPr="00DC04F7">
              <w:rPr>
                <w:rFonts w:ascii="Times New Roman" w:eastAsia="Times New Roman" w:hAnsi="Times New Roman" w:cs="Times New Roman"/>
                <w:sz w:val="24"/>
                <w:szCs w:val="24"/>
              </w:rPr>
              <w:t>надсилається</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всім</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учасникам</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процедури</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закупівлі</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електронною</w:t>
            </w:r>
            <w:proofErr w:type="spellEnd"/>
            <w:r w:rsidRPr="00DC04F7">
              <w:rPr>
                <w:rFonts w:ascii="Times New Roman" w:eastAsia="Times New Roman" w:hAnsi="Times New Roman" w:cs="Times New Roman"/>
                <w:sz w:val="24"/>
                <w:szCs w:val="24"/>
              </w:rPr>
              <w:t xml:space="preserve"> системою </w:t>
            </w:r>
            <w:proofErr w:type="spellStart"/>
            <w:r w:rsidRPr="00DC04F7">
              <w:rPr>
                <w:rFonts w:ascii="Times New Roman" w:eastAsia="Times New Roman" w:hAnsi="Times New Roman" w:cs="Times New Roman"/>
                <w:sz w:val="24"/>
                <w:szCs w:val="24"/>
              </w:rPr>
              <w:t>закупівель</w:t>
            </w:r>
            <w:proofErr w:type="spellEnd"/>
            <w:r w:rsidRPr="00DC04F7">
              <w:rPr>
                <w:rFonts w:ascii="Times New Roman" w:eastAsia="Times New Roman" w:hAnsi="Times New Roman" w:cs="Times New Roman"/>
                <w:sz w:val="24"/>
                <w:szCs w:val="24"/>
              </w:rPr>
              <w:t xml:space="preserve"> в день </w:t>
            </w:r>
            <w:proofErr w:type="spellStart"/>
            <w:r w:rsidRPr="00DC04F7">
              <w:rPr>
                <w:rFonts w:ascii="Times New Roman" w:eastAsia="Times New Roman" w:hAnsi="Times New Roman" w:cs="Times New Roman"/>
                <w:sz w:val="24"/>
                <w:szCs w:val="24"/>
              </w:rPr>
              <w:t>її</w:t>
            </w:r>
            <w:proofErr w:type="spellEnd"/>
            <w:r w:rsidRPr="00DC04F7">
              <w:rPr>
                <w:rFonts w:ascii="Times New Roman" w:eastAsia="Times New Roman" w:hAnsi="Times New Roman" w:cs="Times New Roman"/>
                <w:sz w:val="24"/>
                <w:szCs w:val="24"/>
              </w:rPr>
              <w:t xml:space="preserve"> </w:t>
            </w:r>
            <w:proofErr w:type="spellStart"/>
            <w:r w:rsidRPr="00DC04F7">
              <w:rPr>
                <w:rFonts w:ascii="Times New Roman" w:eastAsia="Times New Roman" w:hAnsi="Times New Roman" w:cs="Times New Roman"/>
                <w:sz w:val="24"/>
                <w:szCs w:val="24"/>
              </w:rPr>
              <w:t>оприлюднення</w:t>
            </w:r>
            <w:proofErr w:type="spellEnd"/>
            <w:r w:rsidRPr="00AD700F">
              <w:rPr>
                <w:rFonts w:ascii="Times New Roman" w:eastAsia="Times New Roman" w:hAnsi="Times New Roman" w:cs="Times New Roman"/>
                <w:sz w:val="24"/>
                <w:szCs w:val="24"/>
              </w:rPr>
              <w:t>.</w:t>
            </w:r>
          </w:p>
        </w:tc>
      </w:tr>
      <w:tr w:rsidR="00EC355A" w:rsidRPr="0036325F" w:rsidTr="00AA67E4">
        <w:trPr>
          <w:trHeight w:val="1119"/>
          <w:jc w:val="center"/>
        </w:trPr>
        <w:tc>
          <w:tcPr>
            <w:tcW w:w="704" w:type="dxa"/>
          </w:tcPr>
          <w:p w:rsidR="00EC355A" w:rsidRPr="0036325F" w:rsidRDefault="00EC355A" w:rsidP="00EC355A">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2</w:t>
            </w:r>
          </w:p>
        </w:tc>
        <w:tc>
          <w:tcPr>
            <w:tcW w:w="2977" w:type="dxa"/>
          </w:tcPr>
          <w:p w:rsidR="00EC355A" w:rsidRPr="0036325F" w:rsidRDefault="00EC355A" w:rsidP="00EC355A">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Строк укладання договору</w:t>
            </w:r>
          </w:p>
        </w:tc>
        <w:tc>
          <w:tcPr>
            <w:tcW w:w="6090" w:type="dxa"/>
            <w:vAlign w:val="center"/>
          </w:tcPr>
          <w:p w:rsidR="00DE14A1" w:rsidRPr="00D06CA3" w:rsidRDefault="00DE14A1" w:rsidP="00DE14A1">
            <w:pPr>
              <w:keepNext/>
              <w:keepLines/>
              <w:jc w:val="both"/>
              <w:rPr>
                <w:rFonts w:ascii="Times New Roman" w:eastAsia="Times New Roman" w:hAnsi="Times New Roman" w:cs="Times New Roman"/>
                <w:color w:val="000000"/>
                <w:sz w:val="24"/>
                <w:szCs w:val="24"/>
                <w:u w:val="single"/>
              </w:rPr>
            </w:pPr>
            <w:r w:rsidRPr="0036325F">
              <w:rPr>
                <w:rFonts w:ascii="Times New Roman" w:eastAsia="Times New Roman" w:hAnsi="Times New Roman" w:cs="Times New Roman"/>
                <w:color w:val="000000"/>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06CA3">
              <w:rPr>
                <w:rFonts w:ascii="Times New Roman" w:eastAsia="Times New Roman" w:hAnsi="Times New Roman" w:cs="Times New Roman"/>
                <w:b/>
                <w:color w:val="000000"/>
                <w:sz w:val="24"/>
                <w:szCs w:val="24"/>
                <w:u w:val="single"/>
              </w:rPr>
              <w:t>не пізніше ніж через 15 днів</w:t>
            </w:r>
            <w:r w:rsidRPr="00D06CA3">
              <w:rPr>
                <w:rFonts w:ascii="Times New Roman" w:eastAsia="Times New Roman" w:hAnsi="Times New Roman" w:cs="Times New Roman"/>
                <w:color w:val="000000"/>
                <w:sz w:val="24"/>
                <w:szCs w:val="24"/>
                <w:u w:val="single"/>
              </w:rPr>
              <w:t xml:space="preserve"> </w:t>
            </w:r>
            <w:r w:rsidRPr="0036325F">
              <w:rPr>
                <w:rFonts w:ascii="Times New Roman" w:eastAsia="Times New Roman" w:hAnsi="Times New Roman" w:cs="Times New Roman"/>
                <w:color w:val="000000"/>
                <w:sz w:val="24"/>
                <w:szCs w:val="24"/>
              </w:rPr>
              <w:t xml:space="preserve">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w:t>
            </w:r>
            <w:r w:rsidRPr="0036325F">
              <w:rPr>
                <w:rFonts w:ascii="Times New Roman" w:eastAsia="Times New Roman" w:hAnsi="Times New Roman" w:cs="Times New Roman"/>
                <w:color w:val="000000"/>
                <w:sz w:val="24"/>
                <w:szCs w:val="24"/>
              </w:rPr>
              <w:lastRenderedPageBreak/>
              <w:t xml:space="preserve">договору </w:t>
            </w:r>
            <w:r w:rsidRPr="00D06CA3">
              <w:rPr>
                <w:rFonts w:ascii="Times New Roman" w:eastAsia="Times New Roman" w:hAnsi="Times New Roman" w:cs="Times New Roman"/>
                <w:b/>
                <w:color w:val="000000"/>
                <w:sz w:val="24"/>
                <w:szCs w:val="24"/>
                <w:u w:val="single"/>
              </w:rPr>
              <w:t>може бути продовжений до 60 днів</w:t>
            </w:r>
            <w:r w:rsidRPr="00D06CA3">
              <w:rPr>
                <w:rFonts w:ascii="Times New Roman" w:eastAsia="Times New Roman" w:hAnsi="Times New Roman" w:cs="Times New Roman"/>
                <w:color w:val="000000"/>
                <w:sz w:val="24"/>
                <w:szCs w:val="24"/>
                <w:u w:val="single"/>
              </w:rPr>
              <w:t xml:space="preserve">. </w:t>
            </w:r>
          </w:p>
          <w:p w:rsidR="00DE14A1" w:rsidRPr="0036325F" w:rsidRDefault="00DE14A1" w:rsidP="00DE14A1">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EC355A" w:rsidRPr="0036325F" w:rsidRDefault="00DE14A1" w:rsidP="00DE14A1">
            <w:pPr>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 xml:space="preserve">З метою забезпечення права на оскарження рішень замовника до органу оскарження договір про закупівлю </w:t>
            </w:r>
            <w:r w:rsidRPr="00D06CA3">
              <w:rPr>
                <w:rFonts w:ascii="Times New Roman" w:eastAsia="Times New Roman" w:hAnsi="Times New Roman" w:cs="Times New Roman"/>
                <w:b/>
                <w:color w:val="000000"/>
                <w:sz w:val="24"/>
                <w:szCs w:val="24"/>
                <w:u w:val="single"/>
              </w:rPr>
              <w:t>не може бути укладено раніше ніж через п’ять днів</w:t>
            </w:r>
            <w:r w:rsidRPr="0036325F">
              <w:rPr>
                <w:rFonts w:ascii="Times New Roman" w:eastAsia="Times New Roman" w:hAnsi="Times New Roman" w:cs="Times New Roman"/>
                <w:color w:val="000000"/>
                <w:sz w:val="24"/>
                <w:szCs w:val="24"/>
              </w:rPr>
              <w:t xml:space="preserve"> з дати оприлюднення в електронній системі закупівель повідомлення про намір укласти договір про закупівлю.</w:t>
            </w:r>
          </w:p>
        </w:tc>
      </w:tr>
      <w:tr w:rsidR="00EC355A" w:rsidRPr="0036325F" w:rsidTr="00AA67E4">
        <w:trPr>
          <w:trHeight w:val="1119"/>
          <w:jc w:val="center"/>
        </w:trPr>
        <w:tc>
          <w:tcPr>
            <w:tcW w:w="704" w:type="dxa"/>
          </w:tcPr>
          <w:p w:rsidR="00EC355A" w:rsidRPr="0036325F" w:rsidRDefault="00EC355A" w:rsidP="00EC355A">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3</w:t>
            </w:r>
          </w:p>
        </w:tc>
        <w:tc>
          <w:tcPr>
            <w:tcW w:w="2977" w:type="dxa"/>
          </w:tcPr>
          <w:p w:rsidR="00EC355A" w:rsidRPr="0036325F" w:rsidRDefault="00EC355A" w:rsidP="00EC355A">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Проект договору про закупівлю</w:t>
            </w:r>
          </w:p>
        </w:tc>
        <w:tc>
          <w:tcPr>
            <w:tcW w:w="6090" w:type="dxa"/>
            <w:vAlign w:val="center"/>
          </w:tcPr>
          <w:p w:rsidR="00EC355A" w:rsidRPr="0036325F" w:rsidRDefault="00EC355A" w:rsidP="00EC355A">
            <w:pPr>
              <w:keepNext/>
              <w:keepLines/>
              <w:ind w:right="120"/>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Проект Договору про закупівлю та порядок змін умов Договору про закупівлю викладено в </w:t>
            </w:r>
            <w:r w:rsidRPr="0036325F">
              <w:rPr>
                <w:rFonts w:ascii="Times New Roman" w:eastAsia="Times New Roman" w:hAnsi="Times New Roman" w:cs="Times New Roman"/>
                <w:b/>
                <w:i/>
                <w:color w:val="000000"/>
                <w:sz w:val="24"/>
                <w:szCs w:val="24"/>
              </w:rPr>
              <w:t>Додатку 3</w:t>
            </w:r>
            <w:r w:rsidRPr="0036325F">
              <w:rPr>
                <w:rFonts w:ascii="Times New Roman" w:eastAsia="Times New Roman" w:hAnsi="Times New Roman" w:cs="Times New Roman"/>
                <w:color w:val="000000"/>
                <w:sz w:val="24"/>
                <w:szCs w:val="24"/>
              </w:rPr>
              <w:t xml:space="preserve"> до цієї тендерної документації.</w:t>
            </w:r>
          </w:p>
          <w:p w:rsidR="00EC355A" w:rsidRPr="0036325F" w:rsidRDefault="00EC355A" w:rsidP="00EC355A">
            <w:pPr>
              <w:keepNext/>
              <w:keepLines/>
              <w:ind w:right="120"/>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Договір про закупівлю укладається відповідно до умов цієї тендерної документації та тендерної пропозиції переможця у письмовій формі у вигляді єдиного документа.</w:t>
            </w:r>
          </w:p>
          <w:p w:rsidR="00D06CA3" w:rsidRPr="00D06CA3" w:rsidRDefault="00EC355A" w:rsidP="00D06CA3">
            <w:pPr>
              <w:jc w:val="both"/>
              <w:rPr>
                <w:rFonts w:ascii="Times New Roman" w:eastAsia="Times New Roman" w:hAnsi="Times New Roman" w:cs="Times New Roman"/>
                <w:sz w:val="24"/>
                <w:szCs w:val="24"/>
              </w:rPr>
            </w:pPr>
            <w:r w:rsidRPr="0036325F">
              <w:rPr>
                <w:rFonts w:ascii="Times New Roman" w:eastAsia="Times New Roman" w:hAnsi="Times New Roman" w:cs="Times New Roman"/>
                <w:sz w:val="24"/>
                <w:szCs w:val="24"/>
              </w:rPr>
              <w:t xml:space="preserve">Остаточна редакція договору про закупівлю складається замовником з урахуванням особливостей предмету закупівлі та результатів аукціону на базі проекту договору про закупівлю, що є </w:t>
            </w:r>
            <w:r w:rsidRPr="0036325F">
              <w:rPr>
                <w:rFonts w:ascii="Times New Roman" w:eastAsia="Times New Roman" w:hAnsi="Times New Roman" w:cs="Times New Roman"/>
                <w:b/>
                <w:i/>
                <w:color w:val="000000"/>
                <w:sz w:val="24"/>
                <w:szCs w:val="24"/>
              </w:rPr>
              <w:t>Додатком 3</w:t>
            </w:r>
            <w:r w:rsidRPr="0036325F">
              <w:rPr>
                <w:rFonts w:ascii="Times New Roman" w:eastAsia="Times New Roman" w:hAnsi="Times New Roman" w:cs="Times New Roman"/>
                <w:sz w:val="24"/>
                <w:szCs w:val="24"/>
              </w:rPr>
              <w:t xml:space="preserve"> до цієї тендерної документації, та надсилається переможцю у спосіб, обраний замовником. Переможець повинен підписати 2 примірники договору у строки, визначені пунктом 2 «Строк укладення договору» цього розділу та у день підписання передати замовнику один примірник договору. Не підписання переможцем договору та/або не передання одного примірника цього договору у вказаний строк буде розцінено як відмова переможця від укладення договору про закупівлю, що спричиняє наслідки, передбачені пунктом 5 цієї Документації «Дії замовника при відмові переможця торгів підписати договір про закупівлю» цього </w:t>
            </w:r>
            <w:proofErr w:type="spellStart"/>
            <w:r w:rsidRPr="0036325F">
              <w:rPr>
                <w:rFonts w:ascii="Times New Roman" w:eastAsia="Times New Roman" w:hAnsi="Times New Roman" w:cs="Times New Roman"/>
                <w:sz w:val="24"/>
                <w:szCs w:val="24"/>
              </w:rPr>
              <w:t>розділу.</w:t>
            </w:r>
            <w:r w:rsidR="00D06CA3" w:rsidRPr="007D3CFE">
              <w:rPr>
                <w:rFonts w:ascii="Times New Roman" w:eastAsia="Times New Roman" w:hAnsi="Times New Roman" w:cs="Times New Roman"/>
                <w:b/>
                <w:sz w:val="24"/>
                <w:szCs w:val="24"/>
              </w:rPr>
              <w:t>Переможець</w:t>
            </w:r>
            <w:proofErr w:type="spellEnd"/>
            <w:r w:rsidR="00D06CA3" w:rsidRPr="007D3CFE">
              <w:rPr>
                <w:rFonts w:ascii="Times New Roman" w:eastAsia="Times New Roman" w:hAnsi="Times New Roman" w:cs="Times New Roman"/>
                <w:b/>
                <w:sz w:val="24"/>
                <w:szCs w:val="24"/>
              </w:rPr>
              <w:t xml:space="preserve"> процедури закупівлі під час укладення договору про закупівлю повинен надати відповідну інформацію про право підписання договору про закупівлю</w:t>
            </w:r>
            <w:r w:rsidR="00D06CA3" w:rsidRPr="007D3CFE">
              <w:rPr>
                <w:rFonts w:ascii="Times New Roman" w:eastAsia="Times New Roman" w:hAnsi="Times New Roman" w:cs="Times New Roman"/>
                <w:color w:val="00B050"/>
                <w:sz w:val="24"/>
                <w:szCs w:val="24"/>
              </w:rPr>
              <w:t>.</w:t>
            </w:r>
          </w:p>
          <w:p w:rsidR="00DE14A1" w:rsidRPr="0036325F" w:rsidRDefault="00DE14A1" w:rsidP="00EC355A">
            <w:pPr>
              <w:jc w:val="both"/>
              <w:rPr>
                <w:rFonts w:ascii="Times New Roman" w:eastAsia="Times New Roman" w:hAnsi="Times New Roman" w:cs="Times New Roman"/>
                <w:sz w:val="24"/>
                <w:szCs w:val="24"/>
              </w:rPr>
            </w:pPr>
          </w:p>
          <w:p w:rsidR="00EC355A" w:rsidRPr="0036325F" w:rsidRDefault="00EC355A" w:rsidP="00EC355A">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b/>
                <w:i/>
                <w:color w:val="000000"/>
                <w:sz w:val="24"/>
                <w:szCs w:val="24"/>
              </w:rPr>
              <w:t>Переможець</w:t>
            </w:r>
            <w:r w:rsidRPr="0036325F">
              <w:rPr>
                <w:rFonts w:ascii="Times New Roman" w:eastAsia="Times New Roman" w:hAnsi="Times New Roman" w:cs="Times New Roman"/>
                <w:color w:val="000000"/>
                <w:sz w:val="24"/>
                <w:szCs w:val="24"/>
              </w:rPr>
              <w:t xml:space="preserve"> процедури закупівлі під час укладення договору про закупівлю повинен надати:</w:t>
            </w:r>
          </w:p>
          <w:p w:rsidR="00EC355A" w:rsidRPr="007D3CFE" w:rsidRDefault="00D06CA3" w:rsidP="00D06CA3">
            <w:pPr>
              <w:keepNext/>
              <w:keepLines/>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sidRPr="007D3CFE">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r w:rsidR="00EC355A" w:rsidRPr="007D3CFE">
              <w:rPr>
                <w:rFonts w:ascii="Times New Roman" w:eastAsia="Times New Roman" w:hAnsi="Times New Roman" w:cs="Times New Roman"/>
                <w:color w:val="000000"/>
                <w:sz w:val="24"/>
                <w:szCs w:val="24"/>
              </w:rPr>
              <w:t>;</w:t>
            </w:r>
          </w:p>
          <w:p w:rsidR="00DE14A1" w:rsidRPr="0036325F" w:rsidRDefault="00DE14A1" w:rsidP="00DE14A1">
            <w:pPr>
              <w:keepNext/>
              <w:keepLines/>
              <w:pBdr>
                <w:top w:val="nil"/>
                <w:left w:val="nil"/>
                <w:bottom w:val="nil"/>
                <w:right w:val="nil"/>
                <w:between w:val="nil"/>
              </w:pBd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 </w:t>
            </w:r>
            <w:r w:rsidRPr="0036325F">
              <w:rPr>
                <w:rFonts w:ascii="Times New Roman" w:eastAsia="Times New Roman" w:hAnsi="Times New Roman" w:cs="Times New Roman"/>
                <w:b/>
                <w:bCs/>
                <w:i/>
                <w:iCs/>
                <w:color w:val="000000"/>
                <w:sz w:val="24"/>
                <w:szCs w:val="24"/>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 абзацу 2 підпункту 3  пункту 41 Особливостей.</w:t>
            </w:r>
          </w:p>
          <w:p w:rsidR="00EC355A" w:rsidRPr="0036325F" w:rsidRDefault="00EC355A" w:rsidP="00EC355A">
            <w:pPr>
              <w:keepNext/>
              <w:keepLines/>
              <w:numPr>
                <w:ilvl w:val="0"/>
                <w:numId w:val="4"/>
              </w:numPr>
              <w:pBdr>
                <w:top w:val="nil"/>
                <w:left w:val="nil"/>
                <w:bottom w:val="nil"/>
                <w:right w:val="nil"/>
                <w:between w:val="nil"/>
              </w:pBdr>
              <w:jc w:val="both"/>
              <w:rPr>
                <w:rFonts w:ascii="Times New Roman" w:eastAsia="Times New Roman" w:hAnsi="Times New Roman" w:cs="Times New Roman"/>
                <w:strike/>
                <w:color w:val="000000"/>
                <w:sz w:val="24"/>
                <w:szCs w:val="24"/>
              </w:rPr>
            </w:pPr>
            <w:r w:rsidRPr="0036325F">
              <w:rPr>
                <w:rFonts w:ascii="Times New Roman" w:eastAsia="Times New Roman" w:hAnsi="Times New Roman" w:cs="Times New Roman"/>
                <w:b/>
                <w:color w:val="000000"/>
                <w:sz w:val="24"/>
                <w:szCs w:val="24"/>
              </w:rPr>
              <w:t>достовірну інформацію про наявність у нього чинної ліцензії або документа дозвільного характеру</w:t>
            </w:r>
            <w:r w:rsidRPr="0036325F">
              <w:rPr>
                <w:rFonts w:ascii="Times New Roman" w:eastAsia="Times New Roman" w:hAnsi="Times New Roman" w:cs="Times New Roman"/>
                <w:color w:val="000000"/>
                <w:sz w:val="24"/>
                <w:szCs w:val="24"/>
              </w:rPr>
              <w:t xml:space="preserve"> на провадження виду господарської діяльності, якщо отримання дозволу або ліцензії </w:t>
            </w:r>
            <w:r w:rsidRPr="0036325F">
              <w:rPr>
                <w:rFonts w:ascii="Times New Roman" w:eastAsia="Times New Roman" w:hAnsi="Times New Roman" w:cs="Times New Roman"/>
                <w:color w:val="000000"/>
                <w:sz w:val="24"/>
                <w:szCs w:val="24"/>
              </w:rPr>
              <w:lastRenderedPageBreak/>
              <w:t>на провадження такого виду діяльності передбачено законом.</w:t>
            </w:r>
          </w:p>
          <w:p w:rsidR="00DE14A1" w:rsidRPr="007D3CFE" w:rsidRDefault="00D06CA3" w:rsidP="00DE14A1">
            <w:pPr>
              <w:keepNext/>
              <w:keepLines/>
              <w:pBdr>
                <w:top w:val="nil"/>
                <w:left w:val="nil"/>
                <w:bottom w:val="nil"/>
                <w:right w:val="nil"/>
                <w:between w:val="nil"/>
              </w:pBdr>
              <w:jc w:val="both"/>
              <w:rPr>
                <w:rFonts w:ascii="Times New Roman" w:eastAsia="Times New Roman" w:hAnsi="Times New Roman" w:cs="Times New Roman"/>
                <w:b/>
                <w:color w:val="000000"/>
                <w:sz w:val="24"/>
                <w:szCs w:val="24"/>
              </w:rPr>
            </w:pPr>
            <w:r w:rsidRPr="00D06CA3">
              <w:rPr>
                <w:rFonts w:ascii="Times New Roman" w:eastAsia="Times New Roman" w:hAnsi="Times New Roman" w:cs="Times New Roman"/>
                <w:color w:val="000000"/>
                <w:sz w:val="24"/>
                <w:szCs w:val="24"/>
              </w:rPr>
              <w:t xml:space="preserve">** </w:t>
            </w:r>
            <w:r w:rsidRPr="007D3CFE">
              <w:rPr>
                <w:rFonts w:ascii="Times New Roman" w:eastAsia="Times New Roman" w:hAnsi="Times New Roman" w:cs="Times New Roman"/>
                <w:b/>
                <w:color w:val="000000"/>
                <w:sz w:val="24"/>
                <w:szCs w:val="24"/>
              </w:rPr>
              <w:t>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то він надає лист-роз’яснення в довільній формі, за підписом уповноваженої особи учасника/переможця/ переможця-нерезидента й завірений печаткою (у разі використання), в якому зазначає законодавчі підстави ненадання відповідних документів.</w:t>
            </w:r>
          </w:p>
          <w:p w:rsidR="00DE14A1" w:rsidRPr="0036325F" w:rsidRDefault="00DE14A1" w:rsidP="007D3CFE">
            <w:pPr>
              <w:keepNext/>
              <w:keepLines/>
              <w:pBdr>
                <w:top w:val="nil"/>
                <w:left w:val="nil"/>
                <w:bottom w:val="nil"/>
                <w:right w:val="nil"/>
                <w:between w:val="nil"/>
              </w:pBdr>
              <w:jc w:val="both"/>
              <w:rPr>
                <w:rFonts w:ascii="Times New Roman" w:eastAsia="Times New Roman" w:hAnsi="Times New Roman" w:cs="Times New Roman"/>
                <w:color w:val="FF0000"/>
                <w:sz w:val="24"/>
                <w:szCs w:val="24"/>
              </w:rPr>
            </w:pPr>
            <w:r w:rsidRPr="007D3CFE">
              <w:rPr>
                <w:rFonts w:ascii="Times New Roman" w:eastAsia="Times New Roman" w:hAnsi="Times New Roman" w:cs="Times New Roman"/>
                <w:b/>
                <w:color w:val="FF0000"/>
                <w:sz w:val="24"/>
                <w:szCs w:val="24"/>
              </w:rPr>
              <w:t>ПРОЕКТ Договору –</w:t>
            </w:r>
            <w:r w:rsidRPr="007D3CFE">
              <w:rPr>
                <w:rFonts w:ascii="Times New Roman" w:eastAsia="Times New Roman" w:hAnsi="Times New Roman" w:cs="Times New Roman"/>
                <w:color w:val="FF0000"/>
                <w:sz w:val="24"/>
                <w:szCs w:val="24"/>
              </w:rPr>
              <w:t xml:space="preserve"> заповнений ПЕРЕМОЖЦЕМ</w:t>
            </w:r>
            <w:r w:rsidRPr="0036325F">
              <w:rPr>
                <w:rFonts w:ascii="Times New Roman" w:eastAsia="Times New Roman" w:hAnsi="Times New Roman" w:cs="Times New Roman"/>
                <w:color w:val="FF0000"/>
                <w:sz w:val="24"/>
                <w:szCs w:val="24"/>
              </w:rPr>
              <w:t xml:space="preserve"> (формат Word) для перевірки та узгодження надіслати на електронну адресу </w:t>
            </w:r>
            <w:proofErr w:type="spellStart"/>
            <w:r w:rsidRPr="0036325F">
              <w:rPr>
                <w:rFonts w:ascii="Times New Roman" w:eastAsia="Times New Roman" w:hAnsi="Times New Roman" w:cs="Times New Roman"/>
                <w:color w:val="FF0000"/>
                <w:sz w:val="24"/>
                <w:szCs w:val="24"/>
                <w:lang w:val="en-US"/>
              </w:rPr>
              <w:t>tmotenderstomat</w:t>
            </w:r>
            <w:proofErr w:type="spellEnd"/>
            <w:r w:rsidRPr="0036325F">
              <w:rPr>
                <w:rFonts w:ascii="Times New Roman" w:eastAsia="Times New Roman" w:hAnsi="Times New Roman" w:cs="Times New Roman"/>
                <w:color w:val="FF0000"/>
                <w:sz w:val="24"/>
                <w:szCs w:val="24"/>
                <w:lang w:val="ru-RU"/>
              </w:rPr>
              <w:t>@</w:t>
            </w:r>
            <w:proofErr w:type="spellStart"/>
            <w:r w:rsidRPr="0036325F">
              <w:rPr>
                <w:rFonts w:ascii="Times New Roman" w:eastAsia="Times New Roman" w:hAnsi="Times New Roman" w:cs="Times New Roman"/>
                <w:color w:val="FF0000"/>
                <w:sz w:val="24"/>
                <w:szCs w:val="24"/>
                <w:lang w:val="en-US"/>
              </w:rPr>
              <w:t>gmail</w:t>
            </w:r>
            <w:proofErr w:type="spellEnd"/>
            <w:r w:rsidRPr="0036325F">
              <w:rPr>
                <w:rFonts w:ascii="Times New Roman" w:eastAsia="Times New Roman" w:hAnsi="Times New Roman" w:cs="Times New Roman"/>
                <w:color w:val="FF0000"/>
                <w:sz w:val="24"/>
                <w:szCs w:val="24"/>
                <w:lang w:val="ru-RU"/>
              </w:rPr>
              <w:t>.</w:t>
            </w:r>
            <w:r w:rsidRPr="0036325F">
              <w:rPr>
                <w:rFonts w:ascii="Times New Roman" w:eastAsia="Times New Roman" w:hAnsi="Times New Roman" w:cs="Times New Roman"/>
                <w:color w:val="FF0000"/>
                <w:sz w:val="24"/>
                <w:szCs w:val="24"/>
                <w:lang w:val="en-US"/>
              </w:rPr>
              <w:t>com</w:t>
            </w:r>
            <w:r w:rsidRPr="0036325F">
              <w:rPr>
                <w:rFonts w:ascii="Times New Roman" w:eastAsia="Times New Roman" w:hAnsi="Times New Roman" w:cs="Times New Roman"/>
                <w:color w:val="FF0000"/>
                <w:sz w:val="24"/>
                <w:szCs w:val="24"/>
              </w:rPr>
              <w:t>, контактний телефон +380</w:t>
            </w:r>
            <w:r w:rsidR="00401EAA" w:rsidRPr="0036325F">
              <w:rPr>
                <w:rFonts w:ascii="Times New Roman" w:eastAsia="Times New Roman" w:hAnsi="Times New Roman" w:cs="Times New Roman"/>
                <w:color w:val="FF0000"/>
                <w:sz w:val="24"/>
                <w:szCs w:val="24"/>
              </w:rPr>
              <w:t xml:space="preserve"> </w:t>
            </w:r>
            <w:r w:rsidRPr="0036325F">
              <w:rPr>
                <w:rFonts w:ascii="Times New Roman" w:eastAsia="Times New Roman" w:hAnsi="Times New Roman" w:cs="Times New Roman"/>
                <w:color w:val="FF0000"/>
                <w:sz w:val="24"/>
                <w:szCs w:val="24"/>
              </w:rPr>
              <w:t>9</w:t>
            </w:r>
            <w:r w:rsidR="007D3CFE">
              <w:rPr>
                <w:rFonts w:ascii="Times New Roman" w:eastAsia="Times New Roman" w:hAnsi="Times New Roman" w:cs="Times New Roman"/>
                <w:color w:val="FF0000"/>
                <w:sz w:val="24"/>
                <w:szCs w:val="24"/>
              </w:rPr>
              <w:t>7</w:t>
            </w:r>
            <w:r w:rsidRPr="0036325F">
              <w:rPr>
                <w:rFonts w:ascii="Times New Roman" w:eastAsia="Times New Roman" w:hAnsi="Times New Roman" w:cs="Times New Roman"/>
                <w:color w:val="FF0000"/>
                <w:sz w:val="24"/>
                <w:szCs w:val="24"/>
              </w:rPr>
              <w:t xml:space="preserve"> </w:t>
            </w:r>
            <w:r w:rsidR="007D3CFE">
              <w:rPr>
                <w:rFonts w:ascii="Times New Roman" w:eastAsia="Times New Roman" w:hAnsi="Times New Roman" w:cs="Times New Roman"/>
                <w:color w:val="FF0000"/>
                <w:sz w:val="24"/>
                <w:szCs w:val="24"/>
              </w:rPr>
              <w:t>265</w:t>
            </w:r>
            <w:r w:rsidRPr="0036325F">
              <w:rPr>
                <w:rFonts w:ascii="Times New Roman" w:eastAsia="Times New Roman" w:hAnsi="Times New Roman" w:cs="Times New Roman"/>
                <w:color w:val="FF0000"/>
                <w:sz w:val="24"/>
                <w:szCs w:val="24"/>
              </w:rPr>
              <w:t xml:space="preserve"> </w:t>
            </w:r>
            <w:r w:rsidR="007D3CFE">
              <w:rPr>
                <w:rFonts w:ascii="Times New Roman" w:eastAsia="Times New Roman" w:hAnsi="Times New Roman" w:cs="Times New Roman"/>
                <w:color w:val="FF0000"/>
                <w:sz w:val="24"/>
                <w:szCs w:val="24"/>
              </w:rPr>
              <w:t>37</w:t>
            </w:r>
            <w:r w:rsidRPr="0036325F">
              <w:rPr>
                <w:rFonts w:ascii="Times New Roman" w:eastAsia="Times New Roman" w:hAnsi="Times New Roman" w:cs="Times New Roman"/>
                <w:color w:val="FF0000"/>
                <w:sz w:val="24"/>
                <w:szCs w:val="24"/>
              </w:rPr>
              <w:t xml:space="preserve"> </w:t>
            </w:r>
            <w:r w:rsidR="007D3CFE">
              <w:rPr>
                <w:rFonts w:ascii="Times New Roman" w:eastAsia="Times New Roman" w:hAnsi="Times New Roman" w:cs="Times New Roman"/>
                <w:color w:val="FF0000"/>
                <w:sz w:val="24"/>
                <w:szCs w:val="24"/>
              </w:rPr>
              <w:t>56</w:t>
            </w:r>
            <w:r w:rsidRPr="0036325F">
              <w:rPr>
                <w:rFonts w:ascii="Times New Roman" w:eastAsia="Times New Roman" w:hAnsi="Times New Roman" w:cs="Times New Roman"/>
                <w:color w:val="FF0000"/>
                <w:sz w:val="24"/>
                <w:szCs w:val="24"/>
              </w:rPr>
              <w:t>, після оприлюднення в електронній системі закупівель ЗАМОВНИКОМ повідомлення про намір укласти договір.</w:t>
            </w:r>
          </w:p>
        </w:tc>
      </w:tr>
      <w:tr w:rsidR="00EC355A" w:rsidRPr="0036325F" w:rsidTr="00AA67E4">
        <w:trPr>
          <w:trHeight w:val="1119"/>
          <w:jc w:val="center"/>
        </w:trPr>
        <w:tc>
          <w:tcPr>
            <w:tcW w:w="704" w:type="dxa"/>
          </w:tcPr>
          <w:p w:rsidR="00EC355A" w:rsidRPr="0036325F" w:rsidRDefault="00EC355A" w:rsidP="00EC355A">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4</w:t>
            </w:r>
          </w:p>
        </w:tc>
        <w:tc>
          <w:tcPr>
            <w:tcW w:w="2977" w:type="dxa"/>
          </w:tcPr>
          <w:p w:rsidR="00EC355A" w:rsidRPr="0036325F" w:rsidRDefault="00EC355A" w:rsidP="00EC355A">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Істотні умови, що обов’язково включаються до договору про закупівлю</w:t>
            </w:r>
          </w:p>
        </w:tc>
        <w:tc>
          <w:tcPr>
            <w:tcW w:w="6090" w:type="dxa"/>
            <w:vAlign w:val="center"/>
          </w:tcPr>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визначення грошового еквівалента зобов’язання в іноземній валюті;</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перерахунку ціни за результатами електронного аукціону в бік зменшення ціни тендерної пропозиції учасника без зменшення обсягів закупівлі;</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1) зменшення обсягів закупівлі, зокрема з урахуванням фактичного обсягу видатків замовника;</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r w:rsidRPr="0036325F">
              <w:rPr>
                <w:rFonts w:ascii="Times New Roman" w:eastAsia="Times New Roman" w:hAnsi="Times New Roman" w:cs="Times New Roman"/>
                <w:color w:val="000000"/>
                <w:sz w:val="24"/>
                <w:szCs w:val="24"/>
              </w:rPr>
              <w:lastRenderedPageBreak/>
              <w:t>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3) покращення якості предмета закупівлі за умови, що таке покращення не призведе до збільшення суми, визначеної в договорі про закупівлю;</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5) погодження зміни ціни в договорі про закупівлю в бік зменшення (без зміни кількості (обсягу) та якості товарів, робіт і послуг);</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6) зміни ціни в договорі про закупівлю у зв’язку з зміною ставок податків і зборів та/або зміною умов щодо надання пільг з </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914EE0" w:rsidRPr="0036325F" w:rsidRDefault="00914EE0" w:rsidP="00914EE0">
            <w:pPr>
              <w:keepNext/>
              <w:keepLines/>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6325F">
              <w:rPr>
                <w:rFonts w:ascii="Times New Roman" w:eastAsia="Times New Roman" w:hAnsi="Times New Roman" w:cs="Times New Roman"/>
                <w:color w:val="000000"/>
                <w:sz w:val="24"/>
                <w:szCs w:val="24"/>
              </w:rPr>
              <w:t>Platts</w:t>
            </w:r>
            <w:proofErr w:type="spellEnd"/>
            <w:r w:rsidRPr="0036325F">
              <w:rPr>
                <w:rFonts w:ascii="Times New Roman" w:eastAsia="Times New Roman" w:hAnsi="Times New Roman" w:cs="Times New Roman"/>
                <w:color w:val="000000"/>
                <w:sz w:val="24"/>
                <w:szCs w:val="24"/>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EC355A" w:rsidRPr="0036325F" w:rsidRDefault="00914EE0" w:rsidP="00914EE0">
            <w:pPr>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8) зміни умов у зв’язку із застосуванням положень частини шостої статті 41 Закону.</w:t>
            </w:r>
          </w:p>
        </w:tc>
      </w:tr>
      <w:tr w:rsidR="00EC355A" w:rsidRPr="0036325F" w:rsidTr="00AA67E4">
        <w:trPr>
          <w:trHeight w:val="1119"/>
          <w:jc w:val="center"/>
        </w:trPr>
        <w:tc>
          <w:tcPr>
            <w:tcW w:w="704" w:type="dxa"/>
          </w:tcPr>
          <w:p w:rsidR="00EC355A" w:rsidRPr="0036325F" w:rsidRDefault="00EC355A" w:rsidP="00EC355A">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lastRenderedPageBreak/>
              <w:t>5</w:t>
            </w:r>
          </w:p>
        </w:tc>
        <w:tc>
          <w:tcPr>
            <w:tcW w:w="2977" w:type="dxa"/>
          </w:tcPr>
          <w:p w:rsidR="00EC355A" w:rsidRPr="0036325F" w:rsidRDefault="00EC355A" w:rsidP="00EC355A">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Дії замовника при відмові переможця торгів підписати договір про закупівлю</w:t>
            </w:r>
          </w:p>
        </w:tc>
        <w:tc>
          <w:tcPr>
            <w:tcW w:w="6090" w:type="dxa"/>
            <w:vAlign w:val="center"/>
          </w:tcPr>
          <w:p w:rsidR="00914EE0" w:rsidRPr="0036325F" w:rsidRDefault="00914EE0" w:rsidP="00914EE0">
            <w:pPr>
              <w:jc w:val="both"/>
              <w:rPr>
                <w:rFonts w:ascii="Times New Roman" w:eastAsia="Times New Roman" w:hAnsi="Times New Roman" w:cs="Times New Roman"/>
                <w:color w:val="000000"/>
                <w:sz w:val="24"/>
                <w:szCs w:val="24"/>
              </w:rPr>
            </w:pPr>
            <w:r w:rsidRPr="0036325F">
              <w:rPr>
                <w:rFonts w:ascii="Times New Roman" w:eastAsia="Times New Roman" w:hAnsi="Times New Roman" w:cs="Times New Roman"/>
                <w:color w:val="000000"/>
                <w:sz w:val="24"/>
                <w:szCs w:val="24"/>
              </w:rPr>
              <w:t>У разі відмови переможця торгів від підписання договору про закупівлю відповідно до вимог тендерної документації замовник відхиляє тендерну пропозицію цього учасника та визначає переможця серед тих учасників, строк дії тендерної пропозиції яких ще не минув</w:t>
            </w:r>
          </w:p>
        </w:tc>
      </w:tr>
      <w:tr w:rsidR="00EC355A" w:rsidTr="001C451A">
        <w:trPr>
          <w:trHeight w:val="707"/>
          <w:jc w:val="center"/>
        </w:trPr>
        <w:tc>
          <w:tcPr>
            <w:tcW w:w="704" w:type="dxa"/>
          </w:tcPr>
          <w:p w:rsidR="00EC355A" w:rsidRPr="0036325F" w:rsidRDefault="00EC355A" w:rsidP="00EC355A">
            <w:pPr>
              <w:jc w:val="center"/>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6</w:t>
            </w:r>
          </w:p>
        </w:tc>
        <w:tc>
          <w:tcPr>
            <w:tcW w:w="2977" w:type="dxa"/>
          </w:tcPr>
          <w:p w:rsidR="00EC355A" w:rsidRPr="0036325F" w:rsidRDefault="00EC355A" w:rsidP="00EC355A">
            <w:pPr>
              <w:rPr>
                <w:rFonts w:ascii="Times New Roman" w:eastAsia="Times New Roman" w:hAnsi="Times New Roman" w:cs="Times New Roman"/>
                <w:sz w:val="24"/>
                <w:szCs w:val="24"/>
              </w:rPr>
            </w:pPr>
            <w:r w:rsidRPr="0036325F">
              <w:rPr>
                <w:rFonts w:ascii="Times New Roman" w:eastAsia="Times New Roman" w:hAnsi="Times New Roman" w:cs="Times New Roman"/>
                <w:b/>
                <w:color w:val="000000"/>
                <w:sz w:val="24"/>
                <w:szCs w:val="24"/>
              </w:rPr>
              <w:t>Забезпечення виконання договору про закупівлю</w:t>
            </w:r>
          </w:p>
        </w:tc>
        <w:tc>
          <w:tcPr>
            <w:tcW w:w="6090" w:type="dxa"/>
            <w:vAlign w:val="center"/>
          </w:tcPr>
          <w:p w:rsidR="00EC355A" w:rsidRPr="0036325F" w:rsidRDefault="00EC355A" w:rsidP="00DE14A1">
            <w:pPr>
              <w:keepNext/>
              <w:keepLines/>
              <w:ind w:right="120"/>
              <w:jc w:val="both"/>
              <w:rPr>
                <w:rFonts w:ascii="Times New Roman" w:eastAsia="Times New Roman" w:hAnsi="Times New Roman" w:cs="Times New Roman"/>
                <w:sz w:val="24"/>
                <w:szCs w:val="24"/>
              </w:rPr>
            </w:pPr>
            <w:r w:rsidRPr="0036325F">
              <w:rPr>
                <w:rFonts w:ascii="Times New Roman" w:eastAsia="Times New Roman" w:hAnsi="Times New Roman" w:cs="Times New Roman"/>
                <w:color w:val="000000"/>
                <w:sz w:val="24"/>
                <w:szCs w:val="24"/>
              </w:rPr>
              <w:t>Забезпечення виконання договору про закупівлю не вимагається.</w:t>
            </w:r>
          </w:p>
        </w:tc>
      </w:tr>
    </w:tbl>
    <w:p w:rsidR="00715CA0" w:rsidRDefault="00715CA0" w:rsidP="0000300D">
      <w:pPr>
        <w:spacing w:after="0" w:line="240" w:lineRule="auto"/>
        <w:jc w:val="both"/>
        <w:rPr>
          <w:rFonts w:ascii="Times New Roman" w:eastAsia="Times New Roman" w:hAnsi="Times New Roman" w:cs="Times New Roman"/>
          <w:sz w:val="24"/>
          <w:szCs w:val="24"/>
          <w:lang w:val="ru-RU"/>
        </w:rPr>
      </w:pPr>
    </w:p>
    <w:sectPr w:rsidR="00715CA0" w:rsidSect="004018DF">
      <w:pgSz w:w="11906" w:h="16838"/>
      <w:pgMar w:top="850" w:right="850" w:bottom="567" w:left="1417"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2ADE"/>
    <w:multiLevelType w:val="multilevel"/>
    <w:tmpl w:val="7E6C7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8F1C6B"/>
    <w:multiLevelType w:val="multilevel"/>
    <w:tmpl w:val="EF66A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DF26F8"/>
    <w:multiLevelType w:val="multilevel"/>
    <w:tmpl w:val="802C9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152634B"/>
    <w:multiLevelType w:val="multilevel"/>
    <w:tmpl w:val="06762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6836F2A"/>
    <w:multiLevelType w:val="multilevel"/>
    <w:tmpl w:val="D6481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AFC2711"/>
    <w:multiLevelType w:val="multilevel"/>
    <w:tmpl w:val="DE48F584"/>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E5636B9"/>
    <w:multiLevelType w:val="multilevel"/>
    <w:tmpl w:val="4970A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5F878B5"/>
    <w:multiLevelType w:val="multilevel"/>
    <w:tmpl w:val="F716D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B6A653A"/>
    <w:multiLevelType w:val="hybridMultilevel"/>
    <w:tmpl w:val="45C02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A54C78"/>
    <w:multiLevelType w:val="multilevel"/>
    <w:tmpl w:val="D83CFF44"/>
    <w:lvl w:ilvl="0">
      <w:start w:val="1"/>
      <w:numFmt w:val="decimal"/>
      <w:lvlText w:val="%1)"/>
      <w:lvlJc w:val="left"/>
      <w:pPr>
        <w:ind w:left="720" w:hanging="360"/>
      </w:pPr>
    </w:lvl>
    <w:lvl w:ilvl="1">
      <w:start w:val="4"/>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D4E3280"/>
    <w:multiLevelType w:val="multilevel"/>
    <w:tmpl w:val="27160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5E911FDB"/>
    <w:multiLevelType w:val="multilevel"/>
    <w:tmpl w:val="9A24C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003705F"/>
    <w:multiLevelType w:val="multilevel"/>
    <w:tmpl w:val="8C60D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4"/>
  </w:num>
  <w:num w:numId="3">
    <w:abstractNumId w:val="12"/>
  </w:num>
  <w:num w:numId="4">
    <w:abstractNumId w:val="5"/>
  </w:num>
  <w:num w:numId="5">
    <w:abstractNumId w:val="6"/>
  </w:num>
  <w:num w:numId="6">
    <w:abstractNumId w:val="2"/>
  </w:num>
  <w:num w:numId="7">
    <w:abstractNumId w:val="1"/>
  </w:num>
  <w:num w:numId="8">
    <w:abstractNumId w:val="0"/>
  </w:num>
  <w:num w:numId="9">
    <w:abstractNumId w:val="3"/>
  </w:num>
  <w:num w:numId="10">
    <w:abstractNumId w:val="11"/>
  </w:num>
  <w:num w:numId="11">
    <w:abstractNumId w:val="7"/>
  </w:num>
  <w:num w:numId="12">
    <w:abstractNumId w:val="1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hyphenationZone w:val="425"/>
  <w:characterSpacingControl w:val="doNotCompress"/>
  <w:compat/>
  <w:rsids>
    <w:rsidRoot w:val="00715CA0"/>
    <w:rsid w:val="00000B8D"/>
    <w:rsid w:val="0000300D"/>
    <w:rsid w:val="0000405E"/>
    <w:rsid w:val="00006B18"/>
    <w:rsid w:val="000100F5"/>
    <w:rsid w:val="000175CA"/>
    <w:rsid w:val="0003754A"/>
    <w:rsid w:val="000428DE"/>
    <w:rsid w:val="000436CB"/>
    <w:rsid w:val="00044DA2"/>
    <w:rsid w:val="000518E9"/>
    <w:rsid w:val="000574EF"/>
    <w:rsid w:val="00060CE3"/>
    <w:rsid w:val="00066F4A"/>
    <w:rsid w:val="0007717A"/>
    <w:rsid w:val="00091D8A"/>
    <w:rsid w:val="000A39D3"/>
    <w:rsid w:val="000A3F52"/>
    <w:rsid w:val="000A6BB7"/>
    <w:rsid w:val="000D10B6"/>
    <w:rsid w:val="000F6CAA"/>
    <w:rsid w:val="001147B4"/>
    <w:rsid w:val="00122A9D"/>
    <w:rsid w:val="00137173"/>
    <w:rsid w:val="00153128"/>
    <w:rsid w:val="00163BE3"/>
    <w:rsid w:val="00172877"/>
    <w:rsid w:val="001C451A"/>
    <w:rsid w:val="001E015D"/>
    <w:rsid w:val="001E0812"/>
    <w:rsid w:val="001E739E"/>
    <w:rsid w:val="0023349A"/>
    <w:rsid w:val="002340FB"/>
    <w:rsid w:val="0024673B"/>
    <w:rsid w:val="00256C3B"/>
    <w:rsid w:val="00280703"/>
    <w:rsid w:val="0028621A"/>
    <w:rsid w:val="002C6439"/>
    <w:rsid w:val="00321758"/>
    <w:rsid w:val="00323561"/>
    <w:rsid w:val="0033430C"/>
    <w:rsid w:val="003377CC"/>
    <w:rsid w:val="00342D67"/>
    <w:rsid w:val="003435E7"/>
    <w:rsid w:val="00344F32"/>
    <w:rsid w:val="00361098"/>
    <w:rsid w:val="0036325F"/>
    <w:rsid w:val="00370890"/>
    <w:rsid w:val="00373CA4"/>
    <w:rsid w:val="003A058D"/>
    <w:rsid w:val="003A40F8"/>
    <w:rsid w:val="003A6AE1"/>
    <w:rsid w:val="003B6B94"/>
    <w:rsid w:val="003C3C11"/>
    <w:rsid w:val="003C72D0"/>
    <w:rsid w:val="003D7887"/>
    <w:rsid w:val="003E4EFC"/>
    <w:rsid w:val="004018DF"/>
    <w:rsid w:val="00401EAA"/>
    <w:rsid w:val="00405383"/>
    <w:rsid w:val="00413F45"/>
    <w:rsid w:val="00416729"/>
    <w:rsid w:val="00434076"/>
    <w:rsid w:val="0044120F"/>
    <w:rsid w:val="00447D20"/>
    <w:rsid w:val="00490F35"/>
    <w:rsid w:val="00490FB8"/>
    <w:rsid w:val="004A1011"/>
    <w:rsid w:val="004D3196"/>
    <w:rsid w:val="004F6BF1"/>
    <w:rsid w:val="00515A61"/>
    <w:rsid w:val="00532D4A"/>
    <w:rsid w:val="00556A61"/>
    <w:rsid w:val="0056558E"/>
    <w:rsid w:val="005948EB"/>
    <w:rsid w:val="005B60C7"/>
    <w:rsid w:val="005D5752"/>
    <w:rsid w:val="005F66CE"/>
    <w:rsid w:val="005F78C9"/>
    <w:rsid w:val="00602695"/>
    <w:rsid w:val="00625CC5"/>
    <w:rsid w:val="00635179"/>
    <w:rsid w:val="0064010E"/>
    <w:rsid w:val="00647483"/>
    <w:rsid w:val="00664CE4"/>
    <w:rsid w:val="006979D5"/>
    <w:rsid w:val="006A5BD2"/>
    <w:rsid w:val="006A7BEA"/>
    <w:rsid w:val="006B5A81"/>
    <w:rsid w:val="006C2CA2"/>
    <w:rsid w:val="006D22D8"/>
    <w:rsid w:val="0071233F"/>
    <w:rsid w:val="00715CA0"/>
    <w:rsid w:val="00731D11"/>
    <w:rsid w:val="007425BF"/>
    <w:rsid w:val="00760C98"/>
    <w:rsid w:val="007A2ED7"/>
    <w:rsid w:val="007B5ACE"/>
    <w:rsid w:val="007D3CFE"/>
    <w:rsid w:val="007D55CA"/>
    <w:rsid w:val="007E47A0"/>
    <w:rsid w:val="00822E55"/>
    <w:rsid w:val="008262DB"/>
    <w:rsid w:val="008348B7"/>
    <w:rsid w:val="0084312D"/>
    <w:rsid w:val="00854FD0"/>
    <w:rsid w:val="00856057"/>
    <w:rsid w:val="00862CC3"/>
    <w:rsid w:val="0088739B"/>
    <w:rsid w:val="008A2F94"/>
    <w:rsid w:val="008B4F32"/>
    <w:rsid w:val="008C3CA8"/>
    <w:rsid w:val="008C6889"/>
    <w:rsid w:val="009106A9"/>
    <w:rsid w:val="00914EE0"/>
    <w:rsid w:val="00917148"/>
    <w:rsid w:val="00954D33"/>
    <w:rsid w:val="009777DB"/>
    <w:rsid w:val="00982337"/>
    <w:rsid w:val="00991E27"/>
    <w:rsid w:val="009B178C"/>
    <w:rsid w:val="009B5BCF"/>
    <w:rsid w:val="009C64DF"/>
    <w:rsid w:val="00A455D5"/>
    <w:rsid w:val="00A627DD"/>
    <w:rsid w:val="00A63AE6"/>
    <w:rsid w:val="00A73B7E"/>
    <w:rsid w:val="00A82141"/>
    <w:rsid w:val="00A942A5"/>
    <w:rsid w:val="00AA67E4"/>
    <w:rsid w:val="00AE51AE"/>
    <w:rsid w:val="00B04D60"/>
    <w:rsid w:val="00B0536D"/>
    <w:rsid w:val="00B07491"/>
    <w:rsid w:val="00B10215"/>
    <w:rsid w:val="00B11709"/>
    <w:rsid w:val="00B44541"/>
    <w:rsid w:val="00B55014"/>
    <w:rsid w:val="00B66359"/>
    <w:rsid w:val="00B94D84"/>
    <w:rsid w:val="00B979BF"/>
    <w:rsid w:val="00BE75BF"/>
    <w:rsid w:val="00C176CA"/>
    <w:rsid w:val="00C31F4A"/>
    <w:rsid w:val="00C357FC"/>
    <w:rsid w:val="00C73222"/>
    <w:rsid w:val="00C81312"/>
    <w:rsid w:val="00C8355E"/>
    <w:rsid w:val="00C83DEB"/>
    <w:rsid w:val="00C92BFC"/>
    <w:rsid w:val="00CA2497"/>
    <w:rsid w:val="00CC3564"/>
    <w:rsid w:val="00CD11CB"/>
    <w:rsid w:val="00CD3E2C"/>
    <w:rsid w:val="00CF7315"/>
    <w:rsid w:val="00D06CA3"/>
    <w:rsid w:val="00D17CFC"/>
    <w:rsid w:val="00D25540"/>
    <w:rsid w:val="00D30468"/>
    <w:rsid w:val="00D32ACB"/>
    <w:rsid w:val="00D44CBF"/>
    <w:rsid w:val="00D855C7"/>
    <w:rsid w:val="00D85B4F"/>
    <w:rsid w:val="00D9052A"/>
    <w:rsid w:val="00DE14A1"/>
    <w:rsid w:val="00DE64B7"/>
    <w:rsid w:val="00E01F3E"/>
    <w:rsid w:val="00E11F8D"/>
    <w:rsid w:val="00E2038D"/>
    <w:rsid w:val="00E20523"/>
    <w:rsid w:val="00E30209"/>
    <w:rsid w:val="00E343FD"/>
    <w:rsid w:val="00E344F4"/>
    <w:rsid w:val="00E40810"/>
    <w:rsid w:val="00E660DC"/>
    <w:rsid w:val="00E81CBF"/>
    <w:rsid w:val="00E86802"/>
    <w:rsid w:val="00EB1320"/>
    <w:rsid w:val="00EB401E"/>
    <w:rsid w:val="00EC355A"/>
    <w:rsid w:val="00EE487B"/>
    <w:rsid w:val="00F134C7"/>
    <w:rsid w:val="00F443E7"/>
    <w:rsid w:val="00F4445B"/>
    <w:rsid w:val="00F60A5B"/>
    <w:rsid w:val="00F679F0"/>
    <w:rsid w:val="00F72E16"/>
    <w:rsid w:val="00F7301B"/>
    <w:rsid w:val="00F90A0A"/>
    <w:rsid w:val="00F90AFC"/>
    <w:rsid w:val="00FA3CFB"/>
    <w:rsid w:val="00FA7654"/>
    <w:rsid w:val="00FB0E60"/>
    <w:rsid w:val="00FE7A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A39D3"/>
  </w:style>
  <w:style w:type="paragraph" w:styleId="1">
    <w:name w:val="heading 1"/>
    <w:basedOn w:val="a"/>
    <w:next w:val="a"/>
    <w:rsid w:val="000A39D3"/>
    <w:pPr>
      <w:keepNext/>
      <w:keepLines/>
      <w:spacing w:before="480" w:after="120"/>
      <w:outlineLvl w:val="0"/>
    </w:pPr>
    <w:rPr>
      <w:b/>
      <w:sz w:val="48"/>
      <w:szCs w:val="48"/>
    </w:rPr>
  </w:style>
  <w:style w:type="paragraph" w:styleId="2">
    <w:name w:val="heading 2"/>
    <w:basedOn w:val="a"/>
    <w:next w:val="a"/>
    <w:rsid w:val="000A39D3"/>
    <w:pPr>
      <w:keepNext/>
      <w:keepLines/>
      <w:spacing w:before="360" w:after="80"/>
      <w:outlineLvl w:val="1"/>
    </w:pPr>
    <w:rPr>
      <w:b/>
      <w:sz w:val="36"/>
      <w:szCs w:val="36"/>
    </w:rPr>
  </w:style>
  <w:style w:type="paragraph" w:styleId="3">
    <w:name w:val="heading 3"/>
    <w:basedOn w:val="a"/>
    <w:next w:val="a"/>
    <w:rsid w:val="000A39D3"/>
    <w:pPr>
      <w:keepNext/>
      <w:keepLines/>
      <w:spacing w:before="280" w:after="80"/>
      <w:outlineLvl w:val="2"/>
    </w:pPr>
    <w:rPr>
      <w:b/>
      <w:sz w:val="28"/>
      <w:szCs w:val="28"/>
    </w:rPr>
  </w:style>
  <w:style w:type="paragraph" w:styleId="4">
    <w:name w:val="heading 4"/>
    <w:basedOn w:val="a"/>
    <w:next w:val="a"/>
    <w:rsid w:val="000A39D3"/>
    <w:pPr>
      <w:keepNext/>
      <w:keepLines/>
      <w:spacing w:before="240" w:after="40"/>
      <w:outlineLvl w:val="3"/>
    </w:pPr>
    <w:rPr>
      <w:b/>
      <w:sz w:val="24"/>
      <w:szCs w:val="24"/>
    </w:rPr>
  </w:style>
  <w:style w:type="paragraph" w:styleId="5">
    <w:name w:val="heading 5"/>
    <w:basedOn w:val="a"/>
    <w:next w:val="a"/>
    <w:rsid w:val="000A39D3"/>
    <w:pPr>
      <w:keepNext/>
      <w:keepLines/>
      <w:spacing w:before="220" w:after="40"/>
      <w:outlineLvl w:val="4"/>
    </w:pPr>
    <w:rPr>
      <w:b/>
    </w:rPr>
  </w:style>
  <w:style w:type="paragraph" w:styleId="6">
    <w:name w:val="heading 6"/>
    <w:basedOn w:val="a"/>
    <w:next w:val="a"/>
    <w:rsid w:val="000A39D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A39D3"/>
    <w:tblPr>
      <w:tblCellMar>
        <w:top w:w="0" w:type="dxa"/>
        <w:left w:w="0" w:type="dxa"/>
        <w:bottom w:w="0" w:type="dxa"/>
        <w:right w:w="0" w:type="dxa"/>
      </w:tblCellMar>
    </w:tblPr>
  </w:style>
  <w:style w:type="paragraph" w:styleId="a3">
    <w:name w:val="Title"/>
    <w:basedOn w:val="a"/>
    <w:next w:val="a"/>
    <w:rsid w:val="000A39D3"/>
    <w:pPr>
      <w:keepNext/>
      <w:keepLines/>
      <w:spacing w:before="480" w:after="120"/>
    </w:pPr>
    <w:rPr>
      <w:b/>
      <w:sz w:val="72"/>
      <w:szCs w:val="72"/>
    </w:rPr>
  </w:style>
  <w:style w:type="paragraph" w:styleId="a4">
    <w:name w:val="Subtitle"/>
    <w:basedOn w:val="a"/>
    <w:next w:val="a"/>
    <w:rsid w:val="000A39D3"/>
    <w:pPr>
      <w:keepNext/>
      <w:keepLines/>
      <w:spacing w:before="360" w:after="80"/>
    </w:pPr>
    <w:rPr>
      <w:rFonts w:ascii="Georgia" w:eastAsia="Georgia" w:hAnsi="Georgia" w:cs="Georgia"/>
      <w:i/>
      <w:color w:val="666666"/>
      <w:sz w:val="48"/>
      <w:szCs w:val="48"/>
    </w:rPr>
  </w:style>
  <w:style w:type="table" w:customStyle="1" w:styleId="20">
    <w:name w:val="2"/>
    <w:basedOn w:val="TableNormal"/>
    <w:rsid w:val="000A39D3"/>
    <w:tblPr>
      <w:tblStyleRowBandSize w:val="1"/>
      <w:tblStyleColBandSize w:val="1"/>
      <w:tblCellMar>
        <w:top w:w="15" w:type="dxa"/>
        <w:left w:w="15" w:type="dxa"/>
        <w:bottom w:w="15" w:type="dxa"/>
        <w:right w:w="15" w:type="dxa"/>
      </w:tblCellMar>
    </w:tblPr>
  </w:style>
  <w:style w:type="table" w:customStyle="1" w:styleId="10">
    <w:name w:val="1"/>
    <w:basedOn w:val="TableNormal"/>
    <w:rsid w:val="000A39D3"/>
    <w:pPr>
      <w:spacing w:after="0" w:line="240" w:lineRule="auto"/>
    </w:pPr>
    <w:tblPr>
      <w:tblStyleRowBandSize w:val="1"/>
      <w:tblStyleColBandSize w:val="1"/>
      <w:tblCellMar>
        <w:top w:w="0" w:type="dxa"/>
        <w:left w:w="108" w:type="dxa"/>
        <w:bottom w:w="0" w:type="dxa"/>
        <w:right w:w="108" w:type="dxa"/>
      </w:tblCellMar>
    </w:tblPr>
  </w:style>
  <w:style w:type="paragraph" w:customStyle="1" w:styleId="11">
    <w:name w:val="Звичайний1"/>
    <w:rsid w:val="00AA67E4"/>
    <w:pPr>
      <w:spacing w:after="0" w:line="276" w:lineRule="auto"/>
    </w:pPr>
    <w:rPr>
      <w:rFonts w:ascii="Arial" w:eastAsia="Arial" w:hAnsi="Arial" w:cs="Arial"/>
      <w:color w:val="000000"/>
      <w:lang w:val="ru-RU"/>
    </w:rPr>
  </w:style>
  <w:style w:type="paragraph" w:customStyle="1" w:styleId="12">
    <w:name w:val="Обычный1"/>
    <w:rsid w:val="0088739B"/>
    <w:pPr>
      <w:spacing w:after="0" w:line="276" w:lineRule="auto"/>
    </w:pPr>
    <w:rPr>
      <w:rFonts w:ascii="Arial" w:eastAsia="Arial" w:hAnsi="Arial" w:cs="Arial"/>
      <w:color w:val="000000"/>
      <w:lang w:val="ru-RU"/>
    </w:rPr>
  </w:style>
  <w:style w:type="character" w:customStyle="1" w:styleId="13">
    <w:name w:val="Основной шрифт абзаца1"/>
    <w:rsid w:val="00625CC5"/>
  </w:style>
  <w:style w:type="paragraph" w:styleId="a5">
    <w:name w:val="Balloon Text"/>
    <w:basedOn w:val="a"/>
    <w:link w:val="a6"/>
    <w:uiPriority w:val="99"/>
    <w:semiHidden/>
    <w:unhideWhenUsed/>
    <w:rsid w:val="00C176C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176CA"/>
    <w:rPr>
      <w:rFonts w:ascii="Segoe UI" w:hAnsi="Segoe UI" w:cs="Segoe UI"/>
      <w:sz w:val="18"/>
      <w:szCs w:val="18"/>
    </w:rPr>
  </w:style>
  <w:style w:type="paragraph" w:customStyle="1" w:styleId="21">
    <w:name w:val="Обычный2"/>
    <w:rsid w:val="00EC355A"/>
    <w:pPr>
      <w:spacing w:after="0" w:line="276" w:lineRule="auto"/>
    </w:pPr>
    <w:rPr>
      <w:rFonts w:ascii="Arial" w:eastAsia="Arial" w:hAnsi="Arial" w:cs="Arial"/>
      <w:color w:val="000000"/>
      <w:lang w:val="ru-RU"/>
    </w:rPr>
  </w:style>
  <w:style w:type="paragraph" w:styleId="a7">
    <w:name w:val="List Paragraph"/>
    <w:aliases w:val="AC List 01,Chapter10,Список уровня 2,название табл/рис,Bullet Number,Bullet 1,Use Case List Paragraph,lp1,lp11,List Paragraph11,List Paragraph1,Elenco Normale,Заголовок 1.1"/>
    <w:basedOn w:val="a"/>
    <w:link w:val="a8"/>
    <w:uiPriority w:val="34"/>
    <w:qFormat/>
    <w:rsid w:val="00DE14A1"/>
    <w:pPr>
      <w:ind w:left="720"/>
      <w:contextualSpacing/>
    </w:pPr>
  </w:style>
  <w:style w:type="character" w:styleId="a9">
    <w:name w:val="Hyperlink"/>
    <w:basedOn w:val="a0"/>
    <w:uiPriority w:val="99"/>
    <w:unhideWhenUsed/>
    <w:rsid w:val="000D10B6"/>
    <w:rPr>
      <w:color w:val="0000FF" w:themeColor="hyperlink"/>
      <w:u w:val="single"/>
    </w:rPr>
  </w:style>
  <w:style w:type="character" w:customStyle="1" w:styleId="a8">
    <w:name w:val="Абзац списка Знак"/>
    <w:aliases w:val="AC List 01 Знак,Chapter10 Знак,Список уровня 2 Знак,название табл/рис Знак,Bullet Number Знак,Bullet 1 Знак,Use Case List Paragraph Знак,lp1 Знак,lp11 Знак,List Paragraph11 Знак,List Paragraph1 Знак,Elenco Normale Знак"/>
    <w:link w:val="a7"/>
    <w:uiPriority w:val="34"/>
    <w:locked/>
    <w:rsid w:val="009B178C"/>
  </w:style>
  <w:style w:type="table" w:styleId="aa">
    <w:name w:val="Table Grid"/>
    <w:basedOn w:val="a1"/>
    <w:uiPriority w:val="39"/>
    <w:rsid w:val="009777DB"/>
    <w:pPr>
      <w:spacing w:after="0" w:line="240" w:lineRule="auto"/>
    </w:pPr>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mostomat@gmail.com" TargetMode="External"/><Relationship Id="rId13" Type="http://schemas.openxmlformats.org/officeDocument/2006/relationships/hyperlink" Target="https://zakon.rada.gov.ua/laws/show/1178-2022-%D0%BF" TargetMode="External"/><Relationship Id="rId18" Type="http://schemas.openxmlformats.org/officeDocument/2006/relationships/hyperlink" Target="http://zakon4.rada.gov.ua/laws/show/2289-17" TargetMode="External"/><Relationship Id="rId3" Type="http://schemas.openxmlformats.org/officeDocument/2006/relationships/styles" Target="styles.xml"/><Relationship Id="rId21" Type="http://schemas.openxmlformats.org/officeDocument/2006/relationships/hyperlink" Target="https://zakon.rada.gov.ua/laws/show/922-19" TargetMode="External"/><Relationship Id="rId7" Type="http://schemas.openxmlformats.org/officeDocument/2006/relationships/hyperlink" Target="mailto:tmotenderstomat@gmail.com" TargetMode="External"/><Relationship Id="rId12" Type="http://schemas.openxmlformats.org/officeDocument/2006/relationships/hyperlink" Target="https://zakon.rada.gov.ua/laws/show/1178-2022-%D0%BF" TargetMode="External"/><Relationship Id="rId17" Type="http://schemas.openxmlformats.org/officeDocument/2006/relationships/hyperlink" Target="http://zakon4.rada.gov.ua/laws/show/2289-1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show/2939-17" TargetMode="External"/><Relationship Id="rId20" Type="http://schemas.openxmlformats.org/officeDocument/2006/relationships/hyperlink" Target="https://zakon.rada.gov.ua/laws/show/1178-2022-%D0%BF"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zakon.rada.gov.ua/laws/show/1178-2022-%D0%B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23" Type="http://schemas.openxmlformats.org/officeDocument/2006/relationships/hyperlink" Target="https://zakon.rada.gov.ua/laws/show/1178-2022-%D0%BF" TargetMode="External"/><Relationship Id="rId10" Type="http://schemas.openxmlformats.org/officeDocument/2006/relationships/hyperlink" Target="https://zakon.rada.gov.ua/laws/show/922-19" TargetMode="External"/><Relationship Id="rId19" Type="http://schemas.openxmlformats.org/officeDocument/2006/relationships/hyperlink" Target="https://zakon.rada.gov.ua/laws/show/922-19?find=1&amp;text=%D1%94%D0%B4%D0%BD%D0%B0%D0%BD%D1%8C" TargetMode="Externa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 Id="rId22" Type="http://schemas.openxmlformats.org/officeDocument/2006/relationships/hyperlink" Target="https://zakon.rada.gov.ua/laws/show/2939-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8A8DC-5375-4211-BBC7-F17B51CD1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26</Pages>
  <Words>9259</Words>
  <Characters>52779</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Bugaiova Liliia</dc:creator>
  <cp:lastModifiedBy>Expansion</cp:lastModifiedBy>
  <cp:revision>6</cp:revision>
  <cp:lastPrinted>2024-03-29T11:24:00Z</cp:lastPrinted>
  <dcterms:created xsi:type="dcterms:W3CDTF">2024-03-27T14:13:00Z</dcterms:created>
  <dcterms:modified xsi:type="dcterms:W3CDTF">2024-03-29T12:17:00Z</dcterms:modified>
</cp:coreProperties>
</file>