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2023" w14:textId="57FBCBEF" w:rsidR="00D355B9" w:rsidRPr="00D355B9" w:rsidRDefault="00D355B9" w:rsidP="00D355B9">
      <w:pPr>
        <w:ind w:firstLine="7428"/>
        <w:jc w:val="left"/>
        <w:rPr>
          <w:rFonts w:eastAsia="Times New Roman"/>
          <w:b/>
          <w:bCs/>
          <w:szCs w:val="24"/>
          <w:lang w:eastAsia="ru-RU"/>
        </w:rPr>
      </w:pPr>
      <w:r w:rsidRPr="00D355B9">
        <w:rPr>
          <w:rFonts w:eastAsia="Times New Roman"/>
          <w:b/>
          <w:bCs/>
          <w:szCs w:val="24"/>
          <w:lang w:eastAsia="ru-RU"/>
        </w:rPr>
        <w:t xml:space="preserve">Додаток  </w:t>
      </w:r>
      <w:r w:rsidR="001B215E">
        <w:rPr>
          <w:rFonts w:eastAsia="Times New Roman"/>
          <w:b/>
          <w:bCs/>
          <w:szCs w:val="24"/>
          <w:lang w:eastAsia="ru-RU"/>
        </w:rPr>
        <w:t>4</w:t>
      </w:r>
    </w:p>
    <w:p w14:paraId="226DA217" w14:textId="7EB5B062" w:rsidR="00F4265B" w:rsidRDefault="00D355B9" w:rsidP="00D355B9">
      <w:pPr>
        <w:ind w:firstLine="7428"/>
        <w:jc w:val="left"/>
        <w:rPr>
          <w:rFonts w:eastAsia="Times New Roman"/>
          <w:szCs w:val="24"/>
          <w:lang w:eastAsia="ru-RU"/>
        </w:rPr>
      </w:pPr>
      <w:r w:rsidRPr="00D355B9">
        <w:rPr>
          <w:rFonts w:eastAsia="Times New Roman"/>
          <w:szCs w:val="24"/>
          <w:lang w:eastAsia="ru-RU"/>
        </w:rPr>
        <w:t>до тендерної документації</w:t>
      </w:r>
    </w:p>
    <w:p w14:paraId="40B49708" w14:textId="77777777" w:rsidR="00D355B9" w:rsidRPr="00D355B9" w:rsidRDefault="00D355B9" w:rsidP="00D355B9">
      <w:pPr>
        <w:ind w:firstLine="7428"/>
        <w:jc w:val="left"/>
        <w:rPr>
          <w:rFonts w:eastAsia="Times New Roman"/>
          <w:iCs/>
          <w:szCs w:val="24"/>
          <w:lang w:eastAsia="ru-RU"/>
        </w:rPr>
      </w:pPr>
    </w:p>
    <w:p w14:paraId="78955233" w14:textId="77777777" w:rsidR="009B24C9" w:rsidRPr="006C076E" w:rsidRDefault="009B24C9" w:rsidP="009B24C9">
      <w:pPr>
        <w:tabs>
          <w:tab w:val="left" w:pos="2160"/>
          <w:tab w:val="left" w:pos="3600"/>
        </w:tabs>
        <w:rPr>
          <w:i/>
          <w:color w:val="000000" w:themeColor="text1"/>
          <w:szCs w:val="24"/>
        </w:rPr>
      </w:pPr>
      <w:r w:rsidRPr="006C076E">
        <w:rPr>
          <w:i/>
          <w:color w:val="000000" w:themeColor="text1"/>
          <w:szCs w:val="24"/>
        </w:rPr>
        <w:t xml:space="preserve">Форма «Цінова пропозиція»  подається у вигляді, наведеному нижче. </w:t>
      </w:r>
    </w:p>
    <w:p w14:paraId="137F722E" w14:textId="77777777" w:rsidR="009B24C9" w:rsidRPr="006C076E" w:rsidRDefault="009B24C9" w:rsidP="009B24C9">
      <w:pPr>
        <w:widowControl w:val="0"/>
        <w:autoSpaceDE w:val="0"/>
        <w:autoSpaceDN w:val="0"/>
        <w:adjustRightInd w:val="0"/>
        <w:ind w:right="196"/>
        <w:rPr>
          <w:i/>
          <w:color w:val="000000" w:themeColor="text1"/>
          <w:szCs w:val="24"/>
        </w:rPr>
      </w:pPr>
      <w:r w:rsidRPr="006C076E">
        <w:rPr>
          <w:i/>
          <w:color w:val="000000" w:themeColor="text1"/>
          <w:szCs w:val="24"/>
        </w:rPr>
        <w:t>Учасник не повинен відступати від даної форми.</w:t>
      </w:r>
    </w:p>
    <w:p w14:paraId="1B4C07BC" w14:textId="77777777" w:rsidR="009B24C9" w:rsidRPr="006C076E" w:rsidRDefault="009B24C9" w:rsidP="009B24C9">
      <w:pPr>
        <w:widowControl w:val="0"/>
        <w:autoSpaceDE w:val="0"/>
        <w:autoSpaceDN w:val="0"/>
        <w:adjustRightInd w:val="0"/>
        <w:ind w:right="196"/>
        <w:rPr>
          <w:i/>
          <w:color w:val="000000" w:themeColor="text1"/>
          <w:szCs w:val="24"/>
        </w:rPr>
      </w:pPr>
    </w:p>
    <w:tbl>
      <w:tblPr>
        <w:tblW w:w="10206" w:type="dxa"/>
        <w:tblInd w:w="250" w:type="dxa"/>
        <w:tblLayout w:type="fixed"/>
        <w:tblLook w:val="01E0" w:firstRow="1" w:lastRow="1" w:firstColumn="1" w:lastColumn="1" w:noHBand="0" w:noVBand="0"/>
      </w:tblPr>
      <w:tblGrid>
        <w:gridCol w:w="10206"/>
      </w:tblGrid>
      <w:tr w:rsidR="009B24C9" w:rsidRPr="006C076E" w14:paraId="40D124C4" w14:textId="77777777" w:rsidTr="0072773E">
        <w:trPr>
          <w:trHeight w:val="243"/>
        </w:trPr>
        <w:tc>
          <w:tcPr>
            <w:tcW w:w="10206" w:type="dxa"/>
          </w:tcPr>
          <w:p w14:paraId="4ED1738A" w14:textId="77777777" w:rsidR="009B24C9" w:rsidRPr="006C076E" w:rsidRDefault="009B24C9" w:rsidP="0072773E">
            <w:pPr>
              <w:jc w:val="center"/>
              <w:rPr>
                <w:b/>
                <w:bCs/>
                <w:color w:val="000000" w:themeColor="text1"/>
                <w:szCs w:val="24"/>
              </w:rPr>
            </w:pPr>
            <w:r w:rsidRPr="006C076E">
              <w:rPr>
                <w:b/>
                <w:bCs/>
                <w:color w:val="000000" w:themeColor="text1"/>
                <w:szCs w:val="24"/>
              </w:rPr>
              <w:t>ФОРМА: "ЦІНОВА ПРОПОЗИЦІЯ"</w:t>
            </w:r>
          </w:p>
          <w:p w14:paraId="544A5078" w14:textId="77777777" w:rsidR="009B24C9" w:rsidRPr="006C076E" w:rsidRDefault="009B24C9" w:rsidP="0072773E">
            <w:pPr>
              <w:jc w:val="center"/>
              <w:outlineLvl w:val="0"/>
              <w:rPr>
                <w:i/>
                <w:color w:val="000000" w:themeColor="text1"/>
                <w:szCs w:val="24"/>
              </w:rPr>
            </w:pPr>
            <w:r w:rsidRPr="006C076E">
              <w:rPr>
                <w:b/>
                <w:bCs/>
                <w:i/>
                <w:color w:val="000000" w:themeColor="text1"/>
                <w:szCs w:val="24"/>
              </w:rPr>
              <w:t>(</w:t>
            </w:r>
            <w:r w:rsidRPr="006C076E">
              <w:rPr>
                <w:i/>
                <w:color w:val="000000" w:themeColor="text1"/>
                <w:szCs w:val="24"/>
              </w:rPr>
              <w:t>форма, яка подається Учасником на фірмовому бланку (у разі його наявності)</w:t>
            </w:r>
          </w:p>
          <w:p w14:paraId="41FDF58B" w14:textId="77777777" w:rsidR="009B24C9" w:rsidRPr="006C076E" w:rsidRDefault="009B24C9" w:rsidP="0072773E">
            <w:pPr>
              <w:ind w:firstLine="601"/>
              <w:rPr>
                <w:color w:val="000000" w:themeColor="text1"/>
                <w:szCs w:val="24"/>
              </w:rPr>
            </w:pPr>
          </w:p>
          <w:p w14:paraId="5DA68B47" w14:textId="77777777" w:rsidR="001C197D" w:rsidRDefault="009B24C9" w:rsidP="00C3571B">
            <w:pPr>
              <w:jc w:val="center"/>
              <w:rPr>
                <w:color w:val="000000" w:themeColor="text1"/>
                <w:szCs w:val="24"/>
              </w:rPr>
            </w:pPr>
            <w:r w:rsidRPr="006C076E">
              <w:rPr>
                <w:color w:val="000000" w:themeColor="text1"/>
                <w:szCs w:val="24"/>
              </w:rPr>
              <w:t>Ми, ______________________________________________</w:t>
            </w:r>
            <w:r w:rsidR="001C197D">
              <w:rPr>
                <w:color w:val="000000" w:themeColor="text1"/>
                <w:szCs w:val="24"/>
              </w:rPr>
              <w:t xml:space="preserve">________________________, </w:t>
            </w:r>
            <w:r w:rsidRPr="006C076E">
              <w:rPr>
                <w:color w:val="000000" w:themeColor="text1"/>
                <w:szCs w:val="24"/>
              </w:rPr>
              <w:t>(</w:t>
            </w:r>
            <w:r w:rsidRPr="006C076E">
              <w:rPr>
                <w:i/>
                <w:color w:val="000000" w:themeColor="text1"/>
                <w:szCs w:val="24"/>
              </w:rPr>
              <w:t>повне найменування учасника</w:t>
            </w:r>
            <w:r w:rsidR="001C197D">
              <w:rPr>
                <w:color w:val="000000" w:themeColor="text1"/>
                <w:szCs w:val="24"/>
              </w:rPr>
              <w:t>)</w:t>
            </w:r>
          </w:p>
          <w:p w14:paraId="61BDEB0D" w14:textId="49DA9A39" w:rsidR="00E41305" w:rsidRPr="006C076E" w:rsidRDefault="009B24C9" w:rsidP="005A552E">
            <w:pPr>
              <w:ind w:firstLine="0"/>
              <w:rPr>
                <w:b/>
                <w:color w:val="000000" w:themeColor="text1"/>
                <w:szCs w:val="24"/>
              </w:rPr>
            </w:pPr>
            <w:r w:rsidRPr="006C076E">
              <w:rPr>
                <w:color w:val="000000" w:themeColor="text1"/>
                <w:szCs w:val="24"/>
              </w:rPr>
              <w:t>надаємо свою пропозицію щодо участі у процедурі закупівлі відкрит</w:t>
            </w:r>
            <w:r w:rsidR="001C197D">
              <w:rPr>
                <w:color w:val="000000" w:themeColor="text1"/>
                <w:szCs w:val="24"/>
              </w:rPr>
              <w:t>і</w:t>
            </w:r>
            <w:r w:rsidRPr="006C076E">
              <w:rPr>
                <w:color w:val="000000" w:themeColor="text1"/>
                <w:szCs w:val="24"/>
              </w:rPr>
              <w:t xml:space="preserve"> торг</w:t>
            </w:r>
            <w:r w:rsidR="001C197D">
              <w:rPr>
                <w:color w:val="000000" w:themeColor="text1"/>
                <w:szCs w:val="24"/>
              </w:rPr>
              <w:t>и</w:t>
            </w:r>
            <w:r w:rsidRPr="006C076E">
              <w:rPr>
                <w:color w:val="000000" w:themeColor="text1"/>
                <w:szCs w:val="24"/>
              </w:rPr>
              <w:t xml:space="preserve"> на закупівлю</w:t>
            </w:r>
            <w:r w:rsidRPr="006C076E">
              <w:rPr>
                <w:b/>
                <w:color w:val="000000" w:themeColor="text1"/>
                <w:szCs w:val="24"/>
              </w:rPr>
              <w:t xml:space="preserve"> </w:t>
            </w:r>
            <w:r w:rsidR="001C197D">
              <w:rPr>
                <w:b/>
                <w:color w:val="000000" w:themeColor="text1"/>
                <w:szCs w:val="24"/>
              </w:rPr>
              <w:t>предмета закупівлі</w:t>
            </w:r>
            <w:r w:rsidRPr="006C076E">
              <w:rPr>
                <w:b/>
                <w:color w:val="000000" w:themeColor="text1"/>
                <w:szCs w:val="24"/>
              </w:rPr>
              <w:t xml:space="preserve"> </w:t>
            </w:r>
            <w:r w:rsidR="00C3571B" w:rsidRPr="00D355B9">
              <w:rPr>
                <w:b/>
                <w:color w:val="000000" w:themeColor="text1"/>
                <w:szCs w:val="24"/>
              </w:rPr>
              <w:t xml:space="preserve"> </w:t>
            </w:r>
            <w:r w:rsidR="00C3571B" w:rsidRPr="005A552E">
              <w:rPr>
                <w:b/>
                <w:color w:val="000000" w:themeColor="text1"/>
                <w:szCs w:val="24"/>
              </w:rPr>
              <w:t xml:space="preserve">відповідно до </w:t>
            </w:r>
            <w:r w:rsidR="00C3571B" w:rsidRPr="005A552E">
              <w:rPr>
                <w:b/>
                <w:color w:val="000000" w:themeColor="text1"/>
                <w:szCs w:val="24"/>
                <w:lang w:val="en-US"/>
              </w:rPr>
              <w:t>CPV</w:t>
            </w:r>
            <w:r w:rsidR="00C3571B" w:rsidRPr="00D355B9">
              <w:rPr>
                <w:b/>
                <w:color w:val="000000" w:themeColor="text1"/>
                <w:szCs w:val="24"/>
              </w:rPr>
              <w:t xml:space="preserve"> </w:t>
            </w:r>
            <w:r w:rsidR="001C197D" w:rsidRPr="005A552E">
              <w:rPr>
                <w:rFonts w:eastAsia="Times New Roman"/>
                <w:b/>
                <w:color w:val="000000"/>
                <w:szCs w:val="24"/>
                <w:lang w:eastAsia="ru-RU"/>
              </w:rPr>
              <w:t>за кодом</w:t>
            </w:r>
            <w:r w:rsidR="007C0F8C" w:rsidRPr="005A552E">
              <w:rPr>
                <w:rFonts w:eastAsia="Times New Roman"/>
                <w:b/>
                <w:color w:val="000000"/>
                <w:szCs w:val="24"/>
                <w:lang w:eastAsia="ru-RU"/>
              </w:rPr>
              <w:t xml:space="preserve"> </w:t>
            </w:r>
            <w:r w:rsidR="007C0F8C" w:rsidRPr="005A552E">
              <w:rPr>
                <w:b/>
                <w:color w:val="333333"/>
                <w:szCs w:val="24"/>
              </w:rPr>
              <w:t>ДК 021:2015:</w:t>
            </w:r>
            <w:r w:rsidR="005539B5" w:rsidRPr="005539B5">
              <w:rPr>
                <w:b/>
                <w:color w:val="333333"/>
                <w:szCs w:val="24"/>
              </w:rPr>
              <w:t>15810000-9 Хлібопродукти, свіжовипечені хлібобулочні та кондитерські вироби</w:t>
            </w:r>
            <w:r w:rsidR="00D355B9">
              <w:rPr>
                <w:b/>
                <w:color w:val="333333"/>
                <w:szCs w:val="24"/>
              </w:rPr>
              <w:t>.</w:t>
            </w:r>
          </w:p>
          <w:p w14:paraId="0E849286" w14:textId="77777777" w:rsidR="009B24C9" w:rsidRPr="006C076E" w:rsidRDefault="009B24C9" w:rsidP="0072773E">
            <w:pPr>
              <w:ind w:firstLine="601"/>
              <w:rPr>
                <w:color w:val="000000" w:themeColor="text1"/>
                <w:szCs w:val="24"/>
              </w:rPr>
            </w:pPr>
            <w:r w:rsidRPr="006C076E">
              <w:rPr>
                <w:color w:val="000000" w:themeColor="text1"/>
                <w:szCs w:val="24"/>
              </w:rPr>
              <w:t>Вивчивши тендерну документацію, опис та вимоги щодо кількісних та якісних характеристик предмета закупівлі, на виконання вказаного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w:t>
            </w:r>
          </w:p>
          <w:p w14:paraId="0EF5CA5E" w14:textId="77777777" w:rsidR="009B24C9" w:rsidRPr="006C076E" w:rsidRDefault="009B24C9" w:rsidP="0072773E">
            <w:pPr>
              <w:widowControl w:val="0"/>
              <w:ind w:right="-5"/>
              <w:rPr>
                <w:b/>
                <w:color w:val="000000" w:themeColor="text1"/>
                <w:szCs w:val="24"/>
              </w:rPr>
            </w:pPr>
          </w:p>
          <w:p w14:paraId="066127A8" w14:textId="364CFA27" w:rsidR="009B24C9" w:rsidRPr="006C076E" w:rsidRDefault="009B24C9" w:rsidP="009B24C9">
            <w:pPr>
              <w:widowControl w:val="0"/>
              <w:numPr>
                <w:ilvl w:val="0"/>
                <w:numId w:val="2"/>
              </w:numPr>
              <w:autoSpaceDE w:val="0"/>
              <w:autoSpaceDN w:val="0"/>
              <w:adjustRightInd w:val="0"/>
              <w:rPr>
                <w:color w:val="000000" w:themeColor="text1"/>
                <w:szCs w:val="24"/>
              </w:rPr>
            </w:pPr>
            <w:r w:rsidRPr="006C076E">
              <w:rPr>
                <w:color w:val="000000" w:themeColor="text1"/>
                <w:szCs w:val="24"/>
              </w:rPr>
              <w:t>Повне найменування Учасника  _______________________________________________</w:t>
            </w:r>
            <w:r w:rsidR="001C197D">
              <w:rPr>
                <w:color w:val="000000" w:themeColor="text1"/>
                <w:szCs w:val="24"/>
              </w:rPr>
              <w:t>_____</w:t>
            </w:r>
          </w:p>
          <w:p w14:paraId="583B11A6" w14:textId="42257339" w:rsidR="009B24C9" w:rsidRPr="006C076E" w:rsidRDefault="009B24C9" w:rsidP="009B24C9">
            <w:pPr>
              <w:widowControl w:val="0"/>
              <w:numPr>
                <w:ilvl w:val="0"/>
                <w:numId w:val="2"/>
              </w:numPr>
              <w:autoSpaceDE w:val="0"/>
              <w:autoSpaceDN w:val="0"/>
              <w:adjustRightInd w:val="0"/>
              <w:rPr>
                <w:color w:val="000000" w:themeColor="text1"/>
                <w:szCs w:val="24"/>
              </w:rPr>
            </w:pPr>
            <w:r w:rsidRPr="006C076E">
              <w:rPr>
                <w:color w:val="000000" w:themeColor="text1"/>
                <w:szCs w:val="24"/>
              </w:rPr>
              <w:t>Адреса (юридична та фактична) _______________________________________________</w:t>
            </w:r>
            <w:r w:rsidR="001C197D">
              <w:rPr>
                <w:color w:val="000000" w:themeColor="text1"/>
                <w:szCs w:val="24"/>
              </w:rPr>
              <w:t>_____</w:t>
            </w:r>
          </w:p>
          <w:p w14:paraId="6D21014B" w14:textId="7FA1F665" w:rsidR="009B24C9" w:rsidRPr="006C076E" w:rsidRDefault="009B24C9" w:rsidP="009B24C9">
            <w:pPr>
              <w:widowControl w:val="0"/>
              <w:numPr>
                <w:ilvl w:val="0"/>
                <w:numId w:val="2"/>
              </w:numPr>
              <w:autoSpaceDE w:val="0"/>
              <w:autoSpaceDN w:val="0"/>
              <w:adjustRightInd w:val="0"/>
              <w:rPr>
                <w:color w:val="000000" w:themeColor="text1"/>
                <w:szCs w:val="24"/>
              </w:rPr>
            </w:pPr>
            <w:r w:rsidRPr="006C076E">
              <w:rPr>
                <w:color w:val="000000" w:themeColor="text1"/>
                <w:szCs w:val="24"/>
              </w:rPr>
              <w:t>Телефон/факс ______________________________________________________________</w:t>
            </w:r>
            <w:r w:rsidR="001C197D">
              <w:rPr>
                <w:color w:val="000000" w:themeColor="text1"/>
                <w:szCs w:val="24"/>
              </w:rPr>
              <w:t>_____</w:t>
            </w:r>
          </w:p>
          <w:p w14:paraId="263B7AFB" w14:textId="1D956FAE" w:rsidR="009B24C9" w:rsidRPr="006C076E" w:rsidRDefault="009B24C9" w:rsidP="009B24C9">
            <w:pPr>
              <w:widowControl w:val="0"/>
              <w:numPr>
                <w:ilvl w:val="0"/>
                <w:numId w:val="2"/>
              </w:numPr>
              <w:autoSpaceDE w:val="0"/>
              <w:autoSpaceDN w:val="0"/>
              <w:adjustRightInd w:val="0"/>
              <w:rPr>
                <w:color w:val="000000" w:themeColor="text1"/>
                <w:szCs w:val="24"/>
              </w:rPr>
            </w:pPr>
            <w:r w:rsidRPr="006C076E">
              <w:rPr>
                <w:color w:val="000000" w:themeColor="text1"/>
                <w:szCs w:val="24"/>
              </w:rPr>
              <w:t>Керівництво (прізвище, ім’я по батькові) _______________________________________</w:t>
            </w:r>
            <w:r w:rsidR="001C197D">
              <w:rPr>
                <w:color w:val="000000" w:themeColor="text1"/>
                <w:szCs w:val="24"/>
              </w:rPr>
              <w:t>_____</w:t>
            </w:r>
          </w:p>
          <w:p w14:paraId="52E9B5D7" w14:textId="08EA236E" w:rsidR="009B24C9" w:rsidRPr="006C076E" w:rsidRDefault="009B24C9" w:rsidP="009B24C9">
            <w:pPr>
              <w:widowControl w:val="0"/>
              <w:numPr>
                <w:ilvl w:val="0"/>
                <w:numId w:val="2"/>
              </w:numPr>
              <w:autoSpaceDE w:val="0"/>
              <w:autoSpaceDN w:val="0"/>
              <w:adjustRightInd w:val="0"/>
              <w:rPr>
                <w:color w:val="000000" w:themeColor="text1"/>
                <w:szCs w:val="24"/>
              </w:rPr>
            </w:pPr>
            <w:r w:rsidRPr="006C076E">
              <w:rPr>
                <w:color w:val="000000" w:themeColor="text1"/>
                <w:szCs w:val="24"/>
              </w:rPr>
              <w:t>Код ЄДРПОУ ______ ________________________________________________________</w:t>
            </w:r>
            <w:r w:rsidR="001C197D">
              <w:rPr>
                <w:color w:val="000000" w:themeColor="text1"/>
                <w:szCs w:val="24"/>
              </w:rPr>
              <w:t>_____</w:t>
            </w:r>
          </w:p>
          <w:p w14:paraId="6AF1DDF5" w14:textId="195DF5CD" w:rsidR="009B24C9" w:rsidRPr="006C076E" w:rsidRDefault="009B24C9" w:rsidP="009B24C9">
            <w:pPr>
              <w:widowControl w:val="0"/>
              <w:numPr>
                <w:ilvl w:val="0"/>
                <w:numId w:val="2"/>
              </w:numPr>
              <w:autoSpaceDE w:val="0"/>
              <w:autoSpaceDN w:val="0"/>
              <w:adjustRightInd w:val="0"/>
              <w:rPr>
                <w:color w:val="000000" w:themeColor="text1"/>
                <w:szCs w:val="24"/>
              </w:rPr>
            </w:pPr>
            <w:r w:rsidRPr="006C076E">
              <w:rPr>
                <w:color w:val="000000" w:themeColor="text1"/>
                <w:szCs w:val="24"/>
              </w:rPr>
              <w:t>Банківські реквізити  ________________________________________________________</w:t>
            </w:r>
            <w:r w:rsidR="001C197D">
              <w:rPr>
                <w:color w:val="000000" w:themeColor="text1"/>
                <w:szCs w:val="24"/>
              </w:rPr>
              <w:t>_____</w:t>
            </w:r>
          </w:p>
          <w:p w14:paraId="5BDCEC93" w14:textId="2B82A655" w:rsidR="009B24C9" w:rsidRPr="006C076E" w:rsidRDefault="009B24C9" w:rsidP="009B24C9">
            <w:pPr>
              <w:widowControl w:val="0"/>
              <w:numPr>
                <w:ilvl w:val="0"/>
                <w:numId w:val="2"/>
              </w:numPr>
              <w:ind w:right="-5"/>
              <w:rPr>
                <w:snapToGrid w:val="0"/>
                <w:color w:val="000000" w:themeColor="text1"/>
                <w:szCs w:val="24"/>
              </w:rPr>
            </w:pPr>
            <w:r w:rsidRPr="006C076E">
              <w:rPr>
                <w:bCs/>
                <w:snapToGrid w:val="0"/>
                <w:color w:val="000000" w:themeColor="text1"/>
                <w:szCs w:val="24"/>
              </w:rPr>
              <w:t xml:space="preserve">Строк дії пропозиції: </w:t>
            </w:r>
            <w:r w:rsidR="007C0F8C" w:rsidRPr="00D355B9">
              <w:rPr>
                <w:b/>
                <w:bCs/>
                <w:snapToGrid w:val="0"/>
                <w:color w:val="000000" w:themeColor="text1"/>
                <w:szCs w:val="24"/>
                <w:u w:val="single"/>
                <w:lang w:val="ru-RU"/>
              </w:rPr>
              <w:t>120</w:t>
            </w:r>
            <w:r w:rsidRPr="006C076E">
              <w:rPr>
                <w:bCs/>
                <w:snapToGrid w:val="0"/>
                <w:color w:val="000000" w:themeColor="text1"/>
                <w:szCs w:val="24"/>
                <w:u w:val="single"/>
              </w:rPr>
              <w:t xml:space="preserve"> календарних днів з дати кінцевого строку подання тендерних пропозицій</w:t>
            </w:r>
          </w:p>
          <w:p w14:paraId="456CA4E2" w14:textId="6ED54A47" w:rsidR="009B24C9" w:rsidRDefault="009B24C9" w:rsidP="009B24C9">
            <w:pPr>
              <w:widowControl w:val="0"/>
              <w:numPr>
                <w:ilvl w:val="0"/>
                <w:numId w:val="2"/>
              </w:numPr>
              <w:rPr>
                <w:snapToGrid w:val="0"/>
                <w:color w:val="000000" w:themeColor="text1"/>
                <w:szCs w:val="24"/>
              </w:rPr>
            </w:pPr>
            <w:r w:rsidRPr="006C076E">
              <w:rPr>
                <w:color w:val="000000" w:themeColor="text1"/>
                <w:szCs w:val="24"/>
              </w:rPr>
              <w:t xml:space="preserve">Цінова пропозиція Учасника </w:t>
            </w:r>
            <w:r w:rsidR="003B161D" w:rsidRPr="00635A15">
              <w:rPr>
                <w:rFonts w:eastAsia="Times New Roman"/>
                <w:b/>
                <w:szCs w:val="24"/>
                <w:lang w:val="ru-RU" w:eastAsia="ru-RU"/>
              </w:rPr>
              <w:t>________</w:t>
            </w:r>
            <w:r w:rsidR="003B161D" w:rsidRPr="00635A15">
              <w:rPr>
                <w:rFonts w:eastAsia="Times New Roman"/>
                <w:b/>
                <w:szCs w:val="24"/>
                <w:lang w:eastAsia="ru-RU"/>
              </w:rPr>
              <w:t xml:space="preserve">___ </w:t>
            </w:r>
            <w:r w:rsidR="003B161D" w:rsidRPr="00635A15">
              <w:rPr>
                <w:rFonts w:eastAsia="Times New Roman"/>
                <w:szCs w:val="24"/>
                <w:lang w:eastAsia="ru-RU"/>
              </w:rPr>
              <w:t xml:space="preserve">грн. (_________ гривні </w:t>
            </w:r>
            <w:r w:rsidR="003B161D">
              <w:rPr>
                <w:rFonts w:eastAsia="Times New Roman"/>
                <w:szCs w:val="24"/>
                <w:lang w:eastAsia="ru-RU"/>
              </w:rPr>
              <w:t xml:space="preserve">_____копійок) </w:t>
            </w:r>
            <w:r w:rsidR="003B161D" w:rsidRPr="00DA0D06">
              <w:rPr>
                <w:rFonts w:eastAsia="Times New Roman"/>
                <w:i/>
                <w:color w:val="FF0000"/>
                <w:szCs w:val="24"/>
                <w:lang w:eastAsia="ru-RU"/>
              </w:rPr>
              <w:t xml:space="preserve">без ПДВ або з урахуванням ПДВ </w:t>
            </w:r>
            <w:r w:rsidR="00F006A6">
              <w:rPr>
                <w:rFonts w:eastAsia="Times New Roman"/>
                <w:i/>
                <w:color w:val="FF0000"/>
                <w:szCs w:val="24"/>
                <w:lang w:eastAsia="ru-RU"/>
              </w:rPr>
              <w:t>(</w:t>
            </w:r>
            <w:r w:rsidR="003B161D" w:rsidRPr="00DA0D06">
              <w:rPr>
                <w:rFonts w:eastAsia="Times New Roman"/>
                <w:i/>
                <w:color w:val="FF0000"/>
                <w:szCs w:val="24"/>
                <w:lang w:eastAsia="ru-RU"/>
              </w:rPr>
              <w:t>20%</w:t>
            </w:r>
            <w:r w:rsidR="00F006A6">
              <w:rPr>
                <w:rFonts w:eastAsia="Times New Roman"/>
                <w:i/>
                <w:color w:val="FF0000"/>
                <w:szCs w:val="24"/>
                <w:lang w:eastAsia="ru-RU"/>
              </w:rPr>
              <w:t>)*</w:t>
            </w:r>
            <w:r w:rsidR="003B161D" w:rsidRPr="00DA0D06">
              <w:rPr>
                <w:rFonts w:eastAsia="Times New Roman"/>
                <w:color w:val="FF0000"/>
                <w:szCs w:val="24"/>
                <w:lang w:eastAsia="ru-RU"/>
              </w:rPr>
              <w:t xml:space="preserve"> </w:t>
            </w:r>
            <w:r w:rsidR="003B161D" w:rsidRPr="00635A15">
              <w:rPr>
                <w:rFonts w:eastAsia="Times New Roman"/>
                <w:b/>
                <w:szCs w:val="24"/>
                <w:lang w:eastAsia="ru-RU"/>
              </w:rPr>
              <w:t xml:space="preserve">______________ </w:t>
            </w:r>
            <w:r w:rsidR="003B161D" w:rsidRPr="00635A15">
              <w:rPr>
                <w:rFonts w:eastAsia="Times New Roman"/>
                <w:szCs w:val="24"/>
                <w:lang w:eastAsia="ru-RU"/>
              </w:rPr>
              <w:t xml:space="preserve">грн. (______________ </w:t>
            </w:r>
            <w:r w:rsidR="003B161D">
              <w:rPr>
                <w:rFonts w:eastAsia="Times New Roman"/>
                <w:szCs w:val="24"/>
                <w:lang w:eastAsia="ru-RU"/>
              </w:rPr>
              <w:t>гривень _____копійок)</w:t>
            </w:r>
            <w:r w:rsidRPr="006C076E">
              <w:rPr>
                <w:snapToGrid w:val="0"/>
                <w:color w:val="000000" w:themeColor="text1"/>
                <w:szCs w:val="24"/>
              </w:rPr>
              <w:t>:</w:t>
            </w:r>
          </w:p>
          <w:p w14:paraId="4C5EB5AD" w14:textId="77777777" w:rsidR="003B161D" w:rsidRPr="006C076E" w:rsidRDefault="003B161D" w:rsidP="003B161D">
            <w:pPr>
              <w:widowControl w:val="0"/>
              <w:ind w:firstLine="0"/>
              <w:rPr>
                <w:snapToGrid w:val="0"/>
                <w:color w:val="000000" w:themeColor="text1"/>
                <w:szCs w:val="24"/>
              </w:rPr>
            </w:pPr>
          </w:p>
          <w:tbl>
            <w:tblPr>
              <w:tblW w:w="9725" w:type="dxa"/>
              <w:tblLayout w:type="fixed"/>
              <w:tblLook w:val="04A0" w:firstRow="1" w:lastRow="0" w:firstColumn="1" w:lastColumn="0" w:noHBand="0" w:noVBand="1"/>
            </w:tblPr>
            <w:tblGrid>
              <w:gridCol w:w="889"/>
              <w:gridCol w:w="3402"/>
              <w:gridCol w:w="993"/>
              <w:gridCol w:w="1549"/>
              <w:gridCol w:w="1446"/>
              <w:gridCol w:w="1446"/>
            </w:tblGrid>
            <w:tr w:rsidR="003B161D" w:rsidRPr="00635A15" w14:paraId="07C6A4A5" w14:textId="77777777" w:rsidTr="00D355B9">
              <w:trPr>
                <w:trHeight w:val="916"/>
              </w:trPr>
              <w:tc>
                <w:tcPr>
                  <w:tcW w:w="889" w:type="dxa"/>
                  <w:tcBorders>
                    <w:top w:val="single" w:sz="4" w:space="0" w:color="auto"/>
                    <w:left w:val="single" w:sz="4" w:space="0" w:color="auto"/>
                    <w:bottom w:val="single" w:sz="4" w:space="0" w:color="auto"/>
                    <w:right w:val="single" w:sz="4" w:space="0" w:color="auto"/>
                  </w:tcBorders>
                  <w:vAlign w:val="center"/>
                  <w:hideMark/>
                </w:tcPr>
                <w:p w14:paraId="7E804936" w14:textId="77777777" w:rsidR="003B161D" w:rsidRDefault="00D355B9" w:rsidP="00D355B9">
                  <w:pPr>
                    <w:spacing w:line="276" w:lineRule="auto"/>
                    <w:ind w:right="-108" w:firstLine="0"/>
                    <w:rPr>
                      <w:rFonts w:eastAsia="Times New Roman"/>
                      <w:b/>
                      <w:bCs/>
                      <w:szCs w:val="24"/>
                      <w:lang w:eastAsia="ru-RU"/>
                    </w:rPr>
                  </w:pPr>
                  <w:r>
                    <w:rPr>
                      <w:rFonts w:eastAsia="Times New Roman"/>
                      <w:b/>
                      <w:bCs/>
                      <w:szCs w:val="24"/>
                      <w:lang w:eastAsia="ru-RU"/>
                    </w:rPr>
                    <w:t>№ з/п</w:t>
                  </w:r>
                </w:p>
                <w:p w14:paraId="3B19F240" w14:textId="79877313" w:rsidR="00D355B9" w:rsidRPr="00635A15" w:rsidRDefault="00D355B9" w:rsidP="00D355B9">
                  <w:pPr>
                    <w:spacing w:line="276" w:lineRule="auto"/>
                    <w:ind w:right="-108" w:firstLine="0"/>
                    <w:rPr>
                      <w:rFonts w:eastAsia="Times New Roman"/>
                      <w:b/>
                      <w:bCs/>
                      <w:szCs w:val="24"/>
                      <w:lang w:eastAsia="ru-RU"/>
                    </w:rPr>
                  </w:pP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6D6F5338" w14:textId="77777777" w:rsidR="003B161D" w:rsidRPr="00635A15" w:rsidRDefault="003B161D" w:rsidP="003B161D">
                  <w:pPr>
                    <w:spacing w:line="276" w:lineRule="auto"/>
                    <w:jc w:val="center"/>
                    <w:rPr>
                      <w:rFonts w:eastAsia="Times New Roman"/>
                      <w:b/>
                      <w:bCs/>
                      <w:szCs w:val="24"/>
                      <w:lang w:eastAsia="ru-RU"/>
                    </w:rPr>
                  </w:pPr>
                  <w:r w:rsidRPr="00635A15">
                    <w:rPr>
                      <w:rFonts w:eastAsia="Times New Roman"/>
                      <w:b/>
                      <w:szCs w:val="24"/>
                      <w:lang w:eastAsia="ru-RU"/>
                    </w:rPr>
                    <w:t>Найменування товару</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2D8809B" w14:textId="4B172A3C" w:rsidR="003B161D" w:rsidRPr="00635A15" w:rsidRDefault="003B161D" w:rsidP="003B161D">
                  <w:pPr>
                    <w:spacing w:line="276" w:lineRule="auto"/>
                    <w:ind w:right="-108" w:firstLine="0"/>
                    <w:jc w:val="center"/>
                    <w:rPr>
                      <w:rFonts w:eastAsia="Times New Roman"/>
                      <w:b/>
                      <w:bCs/>
                      <w:szCs w:val="24"/>
                      <w:lang w:eastAsia="ru-RU"/>
                    </w:rPr>
                  </w:pPr>
                  <w:r>
                    <w:rPr>
                      <w:rFonts w:eastAsia="Times New Roman"/>
                      <w:b/>
                      <w:bCs/>
                      <w:szCs w:val="24"/>
                      <w:lang w:eastAsia="ru-RU"/>
                    </w:rPr>
                    <w:t>О</w:t>
                  </w:r>
                  <w:r w:rsidRPr="00635A15">
                    <w:rPr>
                      <w:rFonts w:eastAsia="Times New Roman"/>
                      <w:b/>
                      <w:bCs/>
                      <w:szCs w:val="24"/>
                      <w:lang w:eastAsia="ru-RU"/>
                    </w:rPr>
                    <w:t>д. вим.</w:t>
                  </w:r>
                </w:p>
              </w:tc>
              <w:tc>
                <w:tcPr>
                  <w:tcW w:w="1549" w:type="dxa"/>
                  <w:tcBorders>
                    <w:top w:val="single" w:sz="4" w:space="0" w:color="auto"/>
                    <w:left w:val="single" w:sz="4" w:space="0" w:color="auto"/>
                    <w:bottom w:val="single" w:sz="4" w:space="0" w:color="auto"/>
                    <w:right w:val="single" w:sz="4" w:space="0" w:color="auto"/>
                  </w:tcBorders>
                  <w:vAlign w:val="center"/>
                  <w:hideMark/>
                </w:tcPr>
                <w:p w14:paraId="26CA9E7D" w14:textId="77777777" w:rsidR="003B161D" w:rsidRPr="00635A15" w:rsidRDefault="003B161D" w:rsidP="003B161D">
                  <w:pPr>
                    <w:spacing w:line="276" w:lineRule="auto"/>
                    <w:ind w:left="-108" w:right="-108" w:firstLine="0"/>
                    <w:jc w:val="center"/>
                    <w:rPr>
                      <w:rFonts w:eastAsia="Times New Roman"/>
                      <w:b/>
                      <w:bCs/>
                      <w:szCs w:val="24"/>
                      <w:lang w:eastAsia="ru-RU"/>
                    </w:rPr>
                  </w:pPr>
                  <w:r w:rsidRPr="00635A15">
                    <w:rPr>
                      <w:rFonts w:eastAsia="Times New Roman"/>
                      <w:b/>
                      <w:bCs/>
                      <w:szCs w:val="24"/>
                      <w:lang w:eastAsia="ru-RU"/>
                    </w:rPr>
                    <w:t>К-ть</w:t>
                  </w:r>
                </w:p>
              </w:tc>
              <w:tc>
                <w:tcPr>
                  <w:tcW w:w="1446" w:type="dxa"/>
                  <w:tcBorders>
                    <w:top w:val="single" w:sz="4" w:space="0" w:color="auto"/>
                    <w:left w:val="single" w:sz="4" w:space="0" w:color="auto"/>
                    <w:bottom w:val="single" w:sz="4" w:space="0" w:color="auto"/>
                    <w:right w:val="single" w:sz="4" w:space="0" w:color="auto"/>
                  </w:tcBorders>
                  <w:vAlign w:val="center"/>
                  <w:hideMark/>
                </w:tcPr>
                <w:p w14:paraId="462EF5A1" w14:textId="75AD1D3A" w:rsidR="003B161D" w:rsidRPr="00635A15" w:rsidRDefault="003B161D" w:rsidP="003B161D">
                  <w:pPr>
                    <w:spacing w:line="276" w:lineRule="auto"/>
                    <w:ind w:firstLine="0"/>
                    <w:jc w:val="center"/>
                    <w:rPr>
                      <w:rFonts w:eastAsia="Times New Roman"/>
                      <w:b/>
                      <w:bCs/>
                      <w:szCs w:val="24"/>
                      <w:lang w:eastAsia="ru-RU"/>
                    </w:rPr>
                  </w:pPr>
                  <w:r w:rsidRPr="00635A15">
                    <w:rPr>
                      <w:rFonts w:eastAsia="Times New Roman"/>
                      <w:b/>
                      <w:bCs/>
                      <w:szCs w:val="24"/>
                      <w:lang w:eastAsia="ru-RU"/>
                    </w:rPr>
                    <w:t xml:space="preserve">Ціна за од., </w:t>
                  </w:r>
                  <w:r w:rsidR="006F6C6F">
                    <w:rPr>
                      <w:rFonts w:eastAsia="Times New Roman"/>
                      <w:b/>
                      <w:bCs/>
                      <w:szCs w:val="24"/>
                      <w:lang w:eastAsia="ru-RU"/>
                    </w:rPr>
                    <w:t>з</w:t>
                  </w:r>
                  <w:r>
                    <w:rPr>
                      <w:rFonts w:eastAsia="Times New Roman"/>
                      <w:b/>
                      <w:bCs/>
                      <w:szCs w:val="24"/>
                      <w:lang w:eastAsia="ru-RU"/>
                    </w:rPr>
                    <w:t xml:space="preserve"> ПДВ</w:t>
                  </w:r>
                </w:p>
              </w:tc>
              <w:tc>
                <w:tcPr>
                  <w:tcW w:w="1446" w:type="dxa"/>
                  <w:tcBorders>
                    <w:top w:val="single" w:sz="4" w:space="0" w:color="auto"/>
                    <w:left w:val="single" w:sz="4" w:space="0" w:color="auto"/>
                    <w:bottom w:val="single" w:sz="4" w:space="0" w:color="auto"/>
                    <w:right w:val="single" w:sz="4" w:space="0" w:color="auto"/>
                  </w:tcBorders>
                  <w:vAlign w:val="center"/>
                  <w:hideMark/>
                </w:tcPr>
                <w:p w14:paraId="06550C54" w14:textId="2039E108" w:rsidR="003B161D" w:rsidRPr="00635A15" w:rsidRDefault="003B161D" w:rsidP="003B161D">
                  <w:pPr>
                    <w:spacing w:line="276" w:lineRule="auto"/>
                    <w:ind w:firstLine="0"/>
                    <w:jc w:val="center"/>
                    <w:rPr>
                      <w:rFonts w:eastAsia="Times New Roman"/>
                      <w:b/>
                      <w:bCs/>
                      <w:szCs w:val="24"/>
                      <w:lang w:eastAsia="ru-RU"/>
                    </w:rPr>
                  </w:pPr>
                  <w:r w:rsidRPr="00635A15">
                    <w:rPr>
                      <w:rFonts w:eastAsia="Times New Roman"/>
                      <w:b/>
                      <w:bCs/>
                      <w:szCs w:val="24"/>
                      <w:lang w:eastAsia="ru-RU"/>
                    </w:rPr>
                    <w:t>Сума,</w:t>
                  </w:r>
                  <w:r>
                    <w:rPr>
                      <w:rFonts w:eastAsia="Times New Roman"/>
                      <w:b/>
                      <w:bCs/>
                      <w:szCs w:val="24"/>
                      <w:lang w:eastAsia="ru-RU"/>
                    </w:rPr>
                    <w:t xml:space="preserve"> </w:t>
                  </w:r>
                  <w:r w:rsidRPr="00635A15">
                    <w:rPr>
                      <w:rFonts w:eastAsia="Times New Roman"/>
                      <w:b/>
                      <w:bCs/>
                      <w:szCs w:val="24"/>
                      <w:lang w:eastAsia="ru-RU"/>
                    </w:rPr>
                    <w:t>грн</w:t>
                  </w:r>
                  <w:r w:rsidR="006F6C6F">
                    <w:rPr>
                      <w:rFonts w:eastAsia="Times New Roman"/>
                      <w:b/>
                      <w:bCs/>
                      <w:szCs w:val="24"/>
                      <w:lang w:eastAsia="ru-RU"/>
                    </w:rPr>
                    <w:t>.,</w:t>
                  </w:r>
                  <w:r w:rsidRPr="00635A15">
                    <w:rPr>
                      <w:rFonts w:eastAsia="Times New Roman"/>
                      <w:b/>
                      <w:bCs/>
                      <w:szCs w:val="24"/>
                      <w:lang w:eastAsia="ru-RU"/>
                    </w:rPr>
                    <w:t xml:space="preserve"> </w:t>
                  </w:r>
                  <w:r w:rsidR="006F6C6F">
                    <w:rPr>
                      <w:rFonts w:eastAsia="Times New Roman"/>
                      <w:b/>
                      <w:bCs/>
                      <w:szCs w:val="24"/>
                      <w:lang w:eastAsia="ru-RU"/>
                    </w:rPr>
                    <w:t>з</w:t>
                  </w:r>
                  <w:r>
                    <w:rPr>
                      <w:rFonts w:eastAsia="Times New Roman"/>
                      <w:b/>
                      <w:bCs/>
                      <w:szCs w:val="24"/>
                      <w:lang w:eastAsia="ru-RU"/>
                    </w:rPr>
                    <w:t xml:space="preserve"> ПДВ</w:t>
                  </w:r>
                </w:p>
              </w:tc>
            </w:tr>
            <w:tr w:rsidR="005539B5" w:rsidRPr="00635A15" w14:paraId="305B04A1" w14:textId="77777777" w:rsidTr="00D355B9">
              <w:trPr>
                <w:cantSplit/>
                <w:trHeight w:val="940"/>
              </w:trPr>
              <w:tc>
                <w:tcPr>
                  <w:tcW w:w="889" w:type="dxa"/>
                  <w:tcBorders>
                    <w:top w:val="nil"/>
                    <w:left w:val="single" w:sz="4" w:space="0" w:color="auto"/>
                    <w:bottom w:val="single" w:sz="4" w:space="0" w:color="auto"/>
                    <w:right w:val="single" w:sz="4" w:space="0" w:color="auto"/>
                  </w:tcBorders>
                  <w:vAlign w:val="center"/>
                </w:tcPr>
                <w:p w14:paraId="6AA71545" w14:textId="24CA596E" w:rsidR="005539B5" w:rsidRPr="00635A15" w:rsidRDefault="005539B5" w:rsidP="005539B5">
                  <w:pPr>
                    <w:suppressAutoHyphens/>
                    <w:spacing w:line="276" w:lineRule="auto"/>
                    <w:ind w:right="-108" w:firstLine="0"/>
                    <w:jc w:val="center"/>
                    <w:rPr>
                      <w:rFonts w:eastAsia="Times New Roman"/>
                      <w:szCs w:val="24"/>
                      <w:lang w:eastAsia="zh-CN"/>
                    </w:rPr>
                  </w:pPr>
                  <w:r w:rsidRPr="00635A15">
                    <w:rPr>
                      <w:rFonts w:eastAsia="Times New Roman"/>
                      <w:szCs w:val="24"/>
                      <w:lang w:eastAsia="zh-CN"/>
                    </w:rPr>
                    <w:t>1.</w:t>
                  </w:r>
                </w:p>
              </w:tc>
              <w:tc>
                <w:tcPr>
                  <w:tcW w:w="3402" w:type="dxa"/>
                  <w:tcBorders>
                    <w:top w:val="single" w:sz="4" w:space="0" w:color="auto"/>
                    <w:left w:val="single" w:sz="4" w:space="0" w:color="auto"/>
                    <w:bottom w:val="single" w:sz="4" w:space="0" w:color="auto"/>
                    <w:right w:val="single" w:sz="4" w:space="0" w:color="auto"/>
                  </w:tcBorders>
                  <w:noWrap/>
                  <w:vAlign w:val="center"/>
                </w:tcPr>
                <w:p w14:paraId="26E7F546" w14:textId="7498C398" w:rsidR="005539B5" w:rsidRPr="00457BB9" w:rsidRDefault="00D355B9" w:rsidP="005539B5">
                  <w:pPr>
                    <w:ind w:firstLine="0"/>
                    <w:jc w:val="left"/>
                    <w:rPr>
                      <w:bCs/>
                      <w:szCs w:val="24"/>
                    </w:rPr>
                  </w:pPr>
                  <w:r w:rsidRPr="00D355B9">
                    <w:rPr>
                      <w:bCs/>
                      <w:szCs w:val="24"/>
                    </w:rPr>
                    <w:t>Хліб білий, посипаний маком, різаний, 600 гр.</w:t>
                  </w:r>
                </w:p>
              </w:tc>
              <w:tc>
                <w:tcPr>
                  <w:tcW w:w="993" w:type="dxa"/>
                  <w:tcBorders>
                    <w:top w:val="single" w:sz="4" w:space="0" w:color="auto"/>
                    <w:left w:val="single" w:sz="4" w:space="0" w:color="auto"/>
                    <w:bottom w:val="single" w:sz="4" w:space="0" w:color="auto"/>
                    <w:right w:val="single" w:sz="4" w:space="0" w:color="auto"/>
                  </w:tcBorders>
                  <w:noWrap/>
                  <w:vAlign w:val="center"/>
                </w:tcPr>
                <w:p w14:paraId="2BB945EA" w14:textId="1C311BC1" w:rsidR="005539B5" w:rsidRPr="00635A15" w:rsidRDefault="00D355B9" w:rsidP="005539B5">
                  <w:pPr>
                    <w:ind w:firstLine="0"/>
                    <w:jc w:val="center"/>
                    <w:rPr>
                      <w:rFonts w:eastAsia="Times New Roman"/>
                      <w:szCs w:val="24"/>
                      <w:lang w:val="ru-RU" w:eastAsia="ru-RU"/>
                    </w:rPr>
                  </w:pPr>
                  <w:r>
                    <w:rPr>
                      <w:rFonts w:eastAsia="Times New Roman"/>
                      <w:szCs w:val="24"/>
                      <w:lang w:val="ru-RU" w:eastAsia="ru-RU"/>
                    </w:rPr>
                    <w:t>Шт.</w:t>
                  </w:r>
                </w:p>
              </w:tc>
              <w:tc>
                <w:tcPr>
                  <w:tcW w:w="1549" w:type="dxa"/>
                  <w:tcBorders>
                    <w:top w:val="single" w:sz="4" w:space="0" w:color="auto"/>
                    <w:left w:val="single" w:sz="4" w:space="0" w:color="auto"/>
                    <w:bottom w:val="single" w:sz="4" w:space="0" w:color="auto"/>
                    <w:right w:val="single" w:sz="4" w:space="0" w:color="auto"/>
                  </w:tcBorders>
                  <w:vAlign w:val="center"/>
                </w:tcPr>
                <w:p w14:paraId="7DBBE06B" w14:textId="51934C15" w:rsidR="005539B5" w:rsidRPr="00357941" w:rsidRDefault="00A92AE2" w:rsidP="005539B5">
                  <w:pPr>
                    <w:ind w:firstLine="0"/>
                    <w:jc w:val="center"/>
                    <w:rPr>
                      <w:rFonts w:eastAsia="Times New Roman"/>
                      <w:szCs w:val="24"/>
                      <w:lang w:eastAsia="ru-RU"/>
                    </w:rPr>
                  </w:pPr>
                  <w:r>
                    <w:rPr>
                      <w:rFonts w:eastAsia="Times New Roman"/>
                      <w:szCs w:val="24"/>
                      <w:lang w:eastAsia="ru-RU"/>
                    </w:rPr>
                    <w:t>2 976</w:t>
                  </w:r>
                  <w:r w:rsidR="005539B5">
                    <w:rPr>
                      <w:rFonts w:eastAsia="Times New Roman"/>
                      <w:szCs w:val="24"/>
                      <w:lang w:eastAsia="ru-RU"/>
                    </w:rPr>
                    <w:t>,00</w:t>
                  </w:r>
                </w:p>
              </w:tc>
              <w:tc>
                <w:tcPr>
                  <w:tcW w:w="1446" w:type="dxa"/>
                  <w:tcBorders>
                    <w:top w:val="single" w:sz="4" w:space="0" w:color="auto"/>
                    <w:left w:val="single" w:sz="4" w:space="0" w:color="auto"/>
                    <w:bottom w:val="single" w:sz="4" w:space="0" w:color="auto"/>
                    <w:right w:val="single" w:sz="4" w:space="0" w:color="auto"/>
                  </w:tcBorders>
                  <w:vAlign w:val="center"/>
                </w:tcPr>
                <w:p w14:paraId="2B9D74D7" w14:textId="0B15E6F4" w:rsidR="005539B5" w:rsidRPr="00357941" w:rsidRDefault="006F6C6F" w:rsidP="00A92AE2">
                  <w:pPr>
                    <w:ind w:firstLine="0"/>
                    <w:jc w:val="center"/>
                    <w:rPr>
                      <w:rFonts w:eastAsia="Times New Roman"/>
                      <w:szCs w:val="24"/>
                      <w:lang w:eastAsia="ru-RU"/>
                    </w:rPr>
                  </w:pPr>
                  <w:r>
                    <w:rPr>
                      <w:rFonts w:eastAsia="Times New Roman"/>
                      <w:szCs w:val="24"/>
                      <w:lang w:eastAsia="ru-RU"/>
                    </w:rPr>
                    <w:t>20,10</w:t>
                  </w:r>
                </w:p>
              </w:tc>
              <w:tc>
                <w:tcPr>
                  <w:tcW w:w="1446" w:type="dxa"/>
                  <w:tcBorders>
                    <w:top w:val="single" w:sz="4" w:space="0" w:color="auto"/>
                    <w:left w:val="single" w:sz="4" w:space="0" w:color="auto"/>
                    <w:bottom w:val="single" w:sz="4" w:space="0" w:color="auto"/>
                    <w:right w:val="single" w:sz="4" w:space="0" w:color="000000"/>
                  </w:tcBorders>
                  <w:vAlign w:val="center"/>
                </w:tcPr>
                <w:p w14:paraId="52981B45" w14:textId="252B01C3" w:rsidR="005539B5" w:rsidRPr="00635A15" w:rsidRDefault="006F6C6F" w:rsidP="006F6C6F">
                  <w:pPr>
                    <w:ind w:firstLine="0"/>
                    <w:jc w:val="center"/>
                    <w:rPr>
                      <w:rFonts w:eastAsia="Times New Roman"/>
                      <w:szCs w:val="24"/>
                      <w:lang w:val="ru-RU" w:eastAsia="ru-RU"/>
                    </w:rPr>
                  </w:pPr>
                  <w:r>
                    <w:rPr>
                      <w:rFonts w:eastAsia="Times New Roman"/>
                      <w:szCs w:val="24"/>
                      <w:lang w:val="ru-RU" w:eastAsia="ru-RU"/>
                    </w:rPr>
                    <w:t>59 817,60</w:t>
                  </w:r>
                </w:p>
              </w:tc>
            </w:tr>
            <w:tr w:rsidR="005539B5" w:rsidRPr="00635A15" w14:paraId="051FB3A5" w14:textId="77777777" w:rsidTr="00D355B9">
              <w:trPr>
                <w:cantSplit/>
                <w:trHeight w:val="940"/>
              </w:trPr>
              <w:tc>
                <w:tcPr>
                  <w:tcW w:w="889" w:type="dxa"/>
                  <w:tcBorders>
                    <w:top w:val="nil"/>
                    <w:left w:val="single" w:sz="4" w:space="0" w:color="auto"/>
                    <w:bottom w:val="single" w:sz="4" w:space="0" w:color="auto"/>
                    <w:right w:val="single" w:sz="4" w:space="0" w:color="auto"/>
                  </w:tcBorders>
                  <w:vAlign w:val="center"/>
                </w:tcPr>
                <w:p w14:paraId="4AE39EA9" w14:textId="7D787ADD" w:rsidR="005539B5" w:rsidRPr="00635A15" w:rsidRDefault="005539B5" w:rsidP="005539B5">
                  <w:pPr>
                    <w:suppressAutoHyphens/>
                    <w:spacing w:line="276" w:lineRule="auto"/>
                    <w:ind w:right="-108" w:firstLine="0"/>
                    <w:jc w:val="center"/>
                    <w:rPr>
                      <w:rFonts w:eastAsia="Times New Roman"/>
                      <w:szCs w:val="24"/>
                      <w:lang w:eastAsia="zh-CN"/>
                    </w:rPr>
                  </w:pPr>
                  <w:r>
                    <w:rPr>
                      <w:rFonts w:eastAsia="Times New Roman"/>
                      <w:szCs w:val="24"/>
                      <w:lang w:eastAsia="zh-CN"/>
                    </w:rPr>
                    <w:t>2.</w:t>
                  </w:r>
                </w:p>
              </w:tc>
              <w:tc>
                <w:tcPr>
                  <w:tcW w:w="3402" w:type="dxa"/>
                  <w:tcBorders>
                    <w:top w:val="single" w:sz="4" w:space="0" w:color="auto"/>
                    <w:left w:val="single" w:sz="4" w:space="0" w:color="auto"/>
                    <w:bottom w:val="single" w:sz="4" w:space="0" w:color="auto"/>
                    <w:right w:val="single" w:sz="4" w:space="0" w:color="auto"/>
                  </w:tcBorders>
                  <w:noWrap/>
                  <w:vAlign w:val="center"/>
                </w:tcPr>
                <w:p w14:paraId="194A90C3" w14:textId="58C40323" w:rsidR="005539B5" w:rsidRDefault="00D355B9" w:rsidP="005539B5">
                  <w:pPr>
                    <w:ind w:firstLine="0"/>
                    <w:jc w:val="left"/>
                    <w:rPr>
                      <w:bCs/>
                      <w:szCs w:val="24"/>
                    </w:rPr>
                  </w:pPr>
                  <w:r w:rsidRPr="00D355B9">
                    <w:rPr>
                      <w:bCs/>
                      <w:szCs w:val="24"/>
                    </w:rPr>
                    <w:t>Хліб житньо – пшеничний, різаний, 700 гр.</w:t>
                  </w:r>
                </w:p>
              </w:tc>
              <w:tc>
                <w:tcPr>
                  <w:tcW w:w="993" w:type="dxa"/>
                  <w:tcBorders>
                    <w:top w:val="single" w:sz="4" w:space="0" w:color="auto"/>
                    <w:left w:val="single" w:sz="4" w:space="0" w:color="auto"/>
                    <w:bottom w:val="single" w:sz="4" w:space="0" w:color="auto"/>
                    <w:right w:val="single" w:sz="4" w:space="0" w:color="auto"/>
                  </w:tcBorders>
                  <w:noWrap/>
                  <w:vAlign w:val="center"/>
                </w:tcPr>
                <w:p w14:paraId="5CA05ABC" w14:textId="04989CC0" w:rsidR="005539B5" w:rsidRDefault="00A92AE2" w:rsidP="005539B5">
                  <w:pPr>
                    <w:ind w:firstLine="0"/>
                    <w:jc w:val="center"/>
                    <w:rPr>
                      <w:rFonts w:eastAsia="Times New Roman"/>
                      <w:szCs w:val="24"/>
                      <w:lang w:val="ru-RU" w:eastAsia="ru-RU"/>
                    </w:rPr>
                  </w:pPr>
                  <w:r>
                    <w:rPr>
                      <w:rFonts w:eastAsia="Times New Roman"/>
                      <w:szCs w:val="24"/>
                      <w:lang w:val="ru-RU" w:eastAsia="ru-RU"/>
                    </w:rPr>
                    <w:t>Шт.</w:t>
                  </w:r>
                </w:p>
              </w:tc>
              <w:tc>
                <w:tcPr>
                  <w:tcW w:w="1549" w:type="dxa"/>
                  <w:tcBorders>
                    <w:top w:val="single" w:sz="4" w:space="0" w:color="auto"/>
                    <w:left w:val="single" w:sz="4" w:space="0" w:color="auto"/>
                    <w:bottom w:val="single" w:sz="4" w:space="0" w:color="auto"/>
                    <w:right w:val="single" w:sz="4" w:space="0" w:color="auto"/>
                  </w:tcBorders>
                  <w:vAlign w:val="center"/>
                </w:tcPr>
                <w:p w14:paraId="0EC5CC98" w14:textId="2EA2ED82" w:rsidR="005539B5" w:rsidRDefault="00A92AE2" w:rsidP="005539B5">
                  <w:pPr>
                    <w:ind w:firstLine="0"/>
                    <w:jc w:val="center"/>
                    <w:rPr>
                      <w:rFonts w:eastAsia="Times New Roman"/>
                      <w:szCs w:val="24"/>
                      <w:lang w:eastAsia="ru-RU"/>
                    </w:rPr>
                  </w:pPr>
                  <w:r>
                    <w:rPr>
                      <w:rFonts w:eastAsia="Times New Roman"/>
                      <w:szCs w:val="24"/>
                      <w:lang w:eastAsia="ru-RU"/>
                    </w:rPr>
                    <w:t>2 976</w:t>
                  </w:r>
                  <w:r w:rsidR="005539B5">
                    <w:rPr>
                      <w:rFonts w:eastAsia="Times New Roman"/>
                      <w:szCs w:val="24"/>
                      <w:lang w:eastAsia="ru-RU"/>
                    </w:rPr>
                    <w:t>,00</w:t>
                  </w:r>
                </w:p>
              </w:tc>
              <w:tc>
                <w:tcPr>
                  <w:tcW w:w="1446" w:type="dxa"/>
                  <w:tcBorders>
                    <w:top w:val="single" w:sz="4" w:space="0" w:color="auto"/>
                    <w:left w:val="single" w:sz="4" w:space="0" w:color="auto"/>
                    <w:bottom w:val="single" w:sz="4" w:space="0" w:color="auto"/>
                    <w:right w:val="single" w:sz="4" w:space="0" w:color="auto"/>
                  </w:tcBorders>
                  <w:vAlign w:val="center"/>
                </w:tcPr>
                <w:p w14:paraId="5546A514" w14:textId="13FED19D" w:rsidR="005539B5" w:rsidRPr="00357941" w:rsidRDefault="006F6C6F" w:rsidP="00A92AE2">
                  <w:pPr>
                    <w:ind w:firstLine="0"/>
                    <w:jc w:val="center"/>
                    <w:rPr>
                      <w:rFonts w:eastAsia="Times New Roman"/>
                      <w:szCs w:val="24"/>
                      <w:lang w:eastAsia="ru-RU"/>
                    </w:rPr>
                  </w:pPr>
                  <w:r>
                    <w:rPr>
                      <w:rFonts w:eastAsia="Times New Roman"/>
                      <w:szCs w:val="24"/>
                      <w:lang w:eastAsia="ru-RU"/>
                    </w:rPr>
                    <w:t>22,30</w:t>
                  </w:r>
                </w:p>
              </w:tc>
              <w:tc>
                <w:tcPr>
                  <w:tcW w:w="1446" w:type="dxa"/>
                  <w:tcBorders>
                    <w:top w:val="single" w:sz="4" w:space="0" w:color="auto"/>
                    <w:left w:val="single" w:sz="4" w:space="0" w:color="auto"/>
                    <w:bottom w:val="single" w:sz="4" w:space="0" w:color="auto"/>
                    <w:right w:val="single" w:sz="4" w:space="0" w:color="000000"/>
                  </w:tcBorders>
                  <w:vAlign w:val="center"/>
                </w:tcPr>
                <w:p w14:paraId="1237E382" w14:textId="3D3ACA3C" w:rsidR="005539B5" w:rsidRPr="00635A15" w:rsidRDefault="006F6C6F" w:rsidP="006F6C6F">
                  <w:pPr>
                    <w:ind w:firstLine="0"/>
                    <w:jc w:val="center"/>
                    <w:rPr>
                      <w:rFonts w:eastAsia="Times New Roman"/>
                      <w:szCs w:val="24"/>
                      <w:lang w:val="ru-RU" w:eastAsia="ru-RU"/>
                    </w:rPr>
                  </w:pPr>
                  <w:r>
                    <w:rPr>
                      <w:rFonts w:eastAsia="Times New Roman"/>
                      <w:szCs w:val="24"/>
                      <w:lang w:val="ru-RU" w:eastAsia="ru-RU"/>
                    </w:rPr>
                    <w:t>66 364,80</w:t>
                  </w:r>
                </w:p>
              </w:tc>
            </w:tr>
            <w:tr w:rsidR="005539B5" w:rsidRPr="00635A15" w14:paraId="0830846E" w14:textId="77777777" w:rsidTr="00D355B9">
              <w:trPr>
                <w:cantSplit/>
                <w:trHeight w:val="940"/>
              </w:trPr>
              <w:tc>
                <w:tcPr>
                  <w:tcW w:w="889" w:type="dxa"/>
                  <w:tcBorders>
                    <w:top w:val="nil"/>
                    <w:left w:val="single" w:sz="4" w:space="0" w:color="auto"/>
                    <w:bottom w:val="single" w:sz="4" w:space="0" w:color="auto"/>
                    <w:right w:val="single" w:sz="4" w:space="0" w:color="auto"/>
                  </w:tcBorders>
                  <w:vAlign w:val="center"/>
                </w:tcPr>
                <w:p w14:paraId="4BED505E" w14:textId="4C327D6F" w:rsidR="005539B5" w:rsidRPr="00635A15" w:rsidRDefault="005539B5" w:rsidP="005539B5">
                  <w:pPr>
                    <w:suppressAutoHyphens/>
                    <w:spacing w:line="276" w:lineRule="auto"/>
                    <w:ind w:right="-108" w:firstLine="0"/>
                    <w:jc w:val="center"/>
                    <w:rPr>
                      <w:rFonts w:eastAsia="Times New Roman"/>
                      <w:szCs w:val="24"/>
                      <w:lang w:eastAsia="zh-CN"/>
                    </w:rPr>
                  </w:pPr>
                  <w:r>
                    <w:rPr>
                      <w:rFonts w:eastAsia="Times New Roman"/>
                      <w:szCs w:val="24"/>
                      <w:lang w:eastAsia="zh-CN"/>
                    </w:rPr>
                    <w:t>3.</w:t>
                  </w:r>
                </w:p>
              </w:tc>
              <w:tc>
                <w:tcPr>
                  <w:tcW w:w="3402" w:type="dxa"/>
                  <w:tcBorders>
                    <w:top w:val="single" w:sz="4" w:space="0" w:color="auto"/>
                    <w:left w:val="single" w:sz="4" w:space="0" w:color="auto"/>
                    <w:bottom w:val="single" w:sz="4" w:space="0" w:color="auto"/>
                    <w:right w:val="single" w:sz="4" w:space="0" w:color="auto"/>
                  </w:tcBorders>
                  <w:noWrap/>
                  <w:vAlign w:val="center"/>
                </w:tcPr>
                <w:p w14:paraId="6A31162A" w14:textId="320E2BEE" w:rsidR="005539B5" w:rsidRDefault="00D355B9" w:rsidP="005539B5">
                  <w:pPr>
                    <w:ind w:firstLine="0"/>
                    <w:jc w:val="left"/>
                    <w:rPr>
                      <w:bCs/>
                      <w:szCs w:val="24"/>
                    </w:rPr>
                  </w:pPr>
                  <w:r w:rsidRPr="00D355B9">
                    <w:rPr>
                      <w:szCs w:val="24"/>
                    </w:rPr>
                    <w:t>Батон, різаний, 400 гр.</w:t>
                  </w:r>
                </w:p>
              </w:tc>
              <w:tc>
                <w:tcPr>
                  <w:tcW w:w="993" w:type="dxa"/>
                  <w:tcBorders>
                    <w:top w:val="single" w:sz="4" w:space="0" w:color="auto"/>
                    <w:left w:val="single" w:sz="4" w:space="0" w:color="auto"/>
                    <w:bottom w:val="single" w:sz="4" w:space="0" w:color="auto"/>
                    <w:right w:val="single" w:sz="4" w:space="0" w:color="auto"/>
                  </w:tcBorders>
                  <w:noWrap/>
                  <w:vAlign w:val="center"/>
                </w:tcPr>
                <w:p w14:paraId="782C384C" w14:textId="0409939A" w:rsidR="005539B5" w:rsidRDefault="00A92AE2" w:rsidP="005539B5">
                  <w:pPr>
                    <w:ind w:firstLine="0"/>
                    <w:jc w:val="center"/>
                    <w:rPr>
                      <w:rFonts w:eastAsia="Times New Roman"/>
                      <w:szCs w:val="24"/>
                      <w:lang w:val="ru-RU" w:eastAsia="ru-RU"/>
                    </w:rPr>
                  </w:pPr>
                  <w:r>
                    <w:rPr>
                      <w:rFonts w:eastAsia="Times New Roman"/>
                      <w:szCs w:val="24"/>
                      <w:lang w:val="ru-RU" w:eastAsia="ru-RU"/>
                    </w:rPr>
                    <w:t>Шт.</w:t>
                  </w:r>
                </w:p>
              </w:tc>
              <w:tc>
                <w:tcPr>
                  <w:tcW w:w="1549" w:type="dxa"/>
                  <w:tcBorders>
                    <w:top w:val="single" w:sz="4" w:space="0" w:color="auto"/>
                    <w:left w:val="single" w:sz="4" w:space="0" w:color="auto"/>
                    <w:bottom w:val="single" w:sz="4" w:space="0" w:color="auto"/>
                    <w:right w:val="single" w:sz="4" w:space="0" w:color="auto"/>
                  </w:tcBorders>
                  <w:vAlign w:val="center"/>
                </w:tcPr>
                <w:p w14:paraId="5378C327" w14:textId="774DD14B" w:rsidR="005539B5" w:rsidRDefault="00A92AE2" w:rsidP="005539B5">
                  <w:pPr>
                    <w:ind w:firstLine="0"/>
                    <w:jc w:val="center"/>
                    <w:rPr>
                      <w:rFonts w:eastAsia="Times New Roman"/>
                      <w:szCs w:val="24"/>
                      <w:lang w:eastAsia="ru-RU"/>
                    </w:rPr>
                  </w:pPr>
                  <w:r>
                    <w:rPr>
                      <w:rFonts w:eastAsia="Times New Roman"/>
                      <w:szCs w:val="24"/>
                      <w:lang w:eastAsia="ru-RU"/>
                    </w:rPr>
                    <w:t>1 008</w:t>
                  </w:r>
                  <w:r w:rsidR="005539B5">
                    <w:rPr>
                      <w:rFonts w:eastAsia="Times New Roman"/>
                      <w:szCs w:val="24"/>
                      <w:lang w:eastAsia="ru-RU"/>
                    </w:rPr>
                    <w:t>,00</w:t>
                  </w:r>
                </w:p>
              </w:tc>
              <w:tc>
                <w:tcPr>
                  <w:tcW w:w="1446" w:type="dxa"/>
                  <w:tcBorders>
                    <w:top w:val="single" w:sz="4" w:space="0" w:color="auto"/>
                    <w:left w:val="single" w:sz="4" w:space="0" w:color="auto"/>
                    <w:bottom w:val="single" w:sz="4" w:space="0" w:color="auto"/>
                    <w:right w:val="single" w:sz="4" w:space="0" w:color="auto"/>
                  </w:tcBorders>
                  <w:vAlign w:val="center"/>
                </w:tcPr>
                <w:p w14:paraId="5AE39FA2" w14:textId="049FB0DE" w:rsidR="006F6C6F" w:rsidRPr="00357941" w:rsidRDefault="00A92AE2" w:rsidP="006F6C6F">
                  <w:pPr>
                    <w:ind w:firstLine="0"/>
                    <w:jc w:val="center"/>
                    <w:rPr>
                      <w:rFonts w:eastAsia="Times New Roman"/>
                      <w:szCs w:val="24"/>
                      <w:lang w:eastAsia="ru-RU"/>
                    </w:rPr>
                  </w:pPr>
                  <w:r>
                    <w:rPr>
                      <w:rFonts w:eastAsia="Times New Roman"/>
                      <w:szCs w:val="24"/>
                      <w:lang w:eastAsia="ru-RU"/>
                    </w:rPr>
                    <w:t>1</w:t>
                  </w:r>
                  <w:r w:rsidR="006F6C6F">
                    <w:rPr>
                      <w:rFonts w:eastAsia="Times New Roman"/>
                      <w:szCs w:val="24"/>
                      <w:lang w:eastAsia="ru-RU"/>
                    </w:rPr>
                    <w:t>7,70</w:t>
                  </w:r>
                </w:p>
              </w:tc>
              <w:tc>
                <w:tcPr>
                  <w:tcW w:w="1446" w:type="dxa"/>
                  <w:tcBorders>
                    <w:top w:val="single" w:sz="4" w:space="0" w:color="auto"/>
                    <w:left w:val="single" w:sz="4" w:space="0" w:color="auto"/>
                    <w:bottom w:val="single" w:sz="4" w:space="0" w:color="auto"/>
                    <w:right w:val="single" w:sz="4" w:space="0" w:color="000000"/>
                  </w:tcBorders>
                  <w:vAlign w:val="center"/>
                </w:tcPr>
                <w:p w14:paraId="696FFC57" w14:textId="5CF3B1DF" w:rsidR="005539B5" w:rsidRPr="00635A15" w:rsidRDefault="006F6C6F" w:rsidP="006F6C6F">
                  <w:pPr>
                    <w:ind w:firstLine="0"/>
                    <w:jc w:val="center"/>
                    <w:rPr>
                      <w:rFonts w:eastAsia="Times New Roman"/>
                      <w:szCs w:val="24"/>
                      <w:lang w:val="ru-RU" w:eastAsia="ru-RU"/>
                    </w:rPr>
                  </w:pPr>
                  <w:r>
                    <w:rPr>
                      <w:rFonts w:eastAsia="Times New Roman"/>
                      <w:szCs w:val="24"/>
                      <w:lang w:val="ru-RU" w:eastAsia="ru-RU"/>
                    </w:rPr>
                    <w:t>17 841,60</w:t>
                  </w:r>
                </w:p>
              </w:tc>
            </w:tr>
            <w:tr w:rsidR="00D355B9" w:rsidRPr="00635A15" w14:paraId="179DA245" w14:textId="77777777" w:rsidTr="00D355B9">
              <w:trPr>
                <w:cantSplit/>
                <w:trHeight w:val="940"/>
              </w:trPr>
              <w:tc>
                <w:tcPr>
                  <w:tcW w:w="889" w:type="dxa"/>
                  <w:tcBorders>
                    <w:top w:val="nil"/>
                    <w:left w:val="single" w:sz="4" w:space="0" w:color="auto"/>
                    <w:bottom w:val="single" w:sz="4" w:space="0" w:color="auto"/>
                    <w:right w:val="single" w:sz="4" w:space="0" w:color="auto"/>
                  </w:tcBorders>
                  <w:vAlign w:val="center"/>
                </w:tcPr>
                <w:p w14:paraId="29D45FD3" w14:textId="28D0295B" w:rsidR="00D355B9" w:rsidRDefault="00D355B9" w:rsidP="005539B5">
                  <w:pPr>
                    <w:suppressAutoHyphens/>
                    <w:spacing w:line="276" w:lineRule="auto"/>
                    <w:ind w:right="-108" w:firstLine="0"/>
                    <w:jc w:val="center"/>
                    <w:rPr>
                      <w:rFonts w:eastAsia="Times New Roman"/>
                      <w:szCs w:val="24"/>
                      <w:lang w:eastAsia="zh-CN"/>
                    </w:rPr>
                  </w:pPr>
                  <w:r>
                    <w:rPr>
                      <w:rFonts w:eastAsia="Times New Roman"/>
                      <w:szCs w:val="24"/>
                      <w:lang w:eastAsia="zh-CN"/>
                    </w:rPr>
                    <w:t>4.</w:t>
                  </w:r>
                </w:p>
              </w:tc>
              <w:tc>
                <w:tcPr>
                  <w:tcW w:w="3402" w:type="dxa"/>
                  <w:tcBorders>
                    <w:top w:val="single" w:sz="4" w:space="0" w:color="auto"/>
                    <w:left w:val="single" w:sz="4" w:space="0" w:color="auto"/>
                    <w:bottom w:val="single" w:sz="4" w:space="0" w:color="auto"/>
                    <w:right w:val="single" w:sz="4" w:space="0" w:color="auto"/>
                  </w:tcBorders>
                  <w:noWrap/>
                  <w:vAlign w:val="center"/>
                </w:tcPr>
                <w:p w14:paraId="536CF6FF" w14:textId="1F08ECAF" w:rsidR="00D355B9" w:rsidRPr="00D355B9" w:rsidRDefault="00D355B9" w:rsidP="005539B5">
                  <w:pPr>
                    <w:ind w:firstLine="0"/>
                    <w:jc w:val="left"/>
                    <w:rPr>
                      <w:szCs w:val="24"/>
                    </w:rPr>
                  </w:pPr>
                  <w:r w:rsidRPr="00D355B9">
                    <w:rPr>
                      <w:szCs w:val="24"/>
                    </w:rPr>
                    <w:t>Ватрушка з сиром, упак., 100 гр.</w:t>
                  </w:r>
                </w:p>
              </w:tc>
              <w:tc>
                <w:tcPr>
                  <w:tcW w:w="993" w:type="dxa"/>
                  <w:tcBorders>
                    <w:top w:val="single" w:sz="4" w:space="0" w:color="auto"/>
                    <w:left w:val="single" w:sz="4" w:space="0" w:color="auto"/>
                    <w:bottom w:val="single" w:sz="4" w:space="0" w:color="auto"/>
                    <w:right w:val="single" w:sz="4" w:space="0" w:color="auto"/>
                  </w:tcBorders>
                  <w:noWrap/>
                  <w:vAlign w:val="center"/>
                </w:tcPr>
                <w:p w14:paraId="164C6A35" w14:textId="48B342E0" w:rsidR="00D355B9" w:rsidRDefault="00A92AE2" w:rsidP="005539B5">
                  <w:pPr>
                    <w:ind w:firstLine="0"/>
                    <w:jc w:val="center"/>
                    <w:rPr>
                      <w:rFonts w:eastAsia="Times New Roman"/>
                      <w:szCs w:val="24"/>
                      <w:lang w:val="ru-RU" w:eastAsia="ru-RU"/>
                    </w:rPr>
                  </w:pPr>
                  <w:r>
                    <w:rPr>
                      <w:rFonts w:eastAsia="Times New Roman"/>
                      <w:szCs w:val="24"/>
                      <w:lang w:val="ru-RU" w:eastAsia="ru-RU"/>
                    </w:rPr>
                    <w:t>Шт.</w:t>
                  </w:r>
                </w:p>
              </w:tc>
              <w:tc>
                <w:tcPr>
                  <w:tcW w:w="1549" w:type="dxa"/>
                  <w:tcBorders>
                    <w:top w:val="single" w:sz="4" w:space="0" w:color="auto"/>
                    <w:left w:val="single" w:sz="4" w:space="0" w:color="auto"/>
                    <w:bottom w:val="single" w:sz="4" w:space="0" w:color="auto"/>
                    <w:right w:val="single" w:sz="4" w:space="0" w:color="auto"/>
                  </w:tcBorders>
                  <w:vAlign w:val="center"/>
                </w:tcPr>
                <w:p w14:paraId="0C93375E" w14:textId="27457A57" w:rsidR="00D355B9" w:rsidRDefault="00A92AE2" w:rsidP="005539B5">
                  <w:pPr>
                    <w:ind w:firstLine="0"/>
                    <w:jc w:val="center"/>
                    <w:rPr>
                      <w:rFonts w:eastAsia="Times New Roman"/>
                      <w:szCs w:val="24"/>
                      <w:lang w:eastAsia="ru-RU"/>
                    </w:rPr>
                  </w:pPr>
                  <w:r>
                    <w:rPr>
                      <w:rFonts w:eastAsia="Times New Roman"/>
                      <w:szCs w:val="24"/>
                      <w:lang w:eastAsia="ru-RU"/>
                    </w:rPr>
                    <w:t>538,00</w:t>
                  </w:r>
                </w:p>
              </w:tc>
              <w:tc>
                <w:tcPr>
                  <w:tcW w:w="1446" w:type="dxa"/>
                  <w:tcBorders>
                    <w:top w:val="single" w:sz="4" w:space="0" w:color="auto"/>
                    <w:left w:val="single" w:sz="4" w:space="0" w:color="auto"/>
                    <w:bottom w:val="single" w:sz="4" w:space="0" w:color="auto"/>
                    <w:right w:val="single" w:sz="4" w:space="0" w:color="auto"/>
                  </w:tcBorders>
                  <w:vAlign w:val="center"/>
                </w:tcPr>
                <w:p w14:paraId="06BFC8E6" w14:textId="37C19E7D" w:rsidR="00D355B9" w:rsidRPr="00357941" w:rsidRDefault="006F6C6F" w:rsidP="00A92AE2">
                  <w:pPr>
                    <w:ind w:firstLine="0"/>
                    <w:jc w:val="center"/>
                    <w:rPr>
                      <w:rFonts w:eastAsia="Times New Roman"/>
                      <w:szCs w:val="24"/>
                      <w:lang w:eastAsia="ru-RU"/>
                    </w:rPr>
                  </w:pPr>
                  <w:r>
                    <w:rPr>
                      <w:rFonts w:eastAsia="Times New Roman"/>
                      <w:szCs w:val="24"/>
                      <w:lang w:eastAsia="ru-RU"/>
                    </w:rPr>
                    <w:t>11,10</w:t>
                  </w:r>
                </w:p>
              </w:tc>
              <w:tc>
                <w:tcPr>
                  <w:tcW w:w="1446" w:type="dxa"/>
                  <w:tcBorders>
                    <w:top w:val="single" w:sz="4" w:space="0" w:color="auto"/>
                    <w:left w:val="single" w:sz="4" w:space="0" w:color="auto"/>
                    <w:bottom w:val="single" w:sz="4" w:space="0" w:color="auto"/>
                    <w:right w:val="single" w:sz="4" w:space="0" w:color="000000"/>
                  </w:tcBorders>
                  <w:vAlign w:val="center"/>
                </w:tcPr>
                <w:p w14:paraId="068AD86E" w14:textId="243487A6" w:rsidR="00D355B9" w:rsidRPr="00635A15" w:rsidRDefault="006F6C6F" w:rsidP="006F6C6F">
                  <w:pPr>
                    <w:ind w:firstLine="0"/>
                    <w:jc w:val="center"/>
                    <w:rPr>
                      <w:rFonts w:eastAsia="Times New Roman"/>
                      <w:szCs w:val="24"/>
                      <w:lang w:val="ru-RU" w:eastAsia="ru-RU"/>
                    </w:rPr>
                  </w:pPr>
                  <w:r>
                    <w:rPr>
                      <w:rFonts w:eastAsia="Times New Roman"/>
                      <w:szCs w:val="24"/>
                      <w:lang w:val="ru-RU" w:eastAsia="ru-RU"/>
                    </w:rPr>
                    <w:t>5 971,80</w:t>
                  </w:r>
                </w:p>
              </w:tc>
            </w:tr>
            <w:tr w:rsidR="004D7C34" w:rsidRPr="00635A15" w14:paraId="01555016" w14:textId="77777777" w:rsidTr="007B1245">
              <w:trPr>
                <w:trHeight w:val="315"/>
              </w:trPr>
              <w:tc>
                <w:tcPr>
                  <w:tcW w:w="8279" w:type="dxa"/>
                  <w:gridSpan w:val="5"/>
                  <w:tcBorders>
                    <w:top w:val="nil"/>
                    <w:left w:val="single" w:sz="4" w:space="0" w:color="auto"/>
                    <w:bottom w:val="single" w:sz="4" w:space="0" w:color="auto"/>
                    <w:right w:val="single" w:sz="4" w:space="0" w:color="000000"/>
                  </w:tcBorders>
                  <w:vAlign w:val="center"/>
                  <w:hideMark/>
                </w:tcPr>
                <w:p w14:paraId="344EA313" w14:textId="77777777" w:rsidR="004D7C34" w:rsidRPr="00635A15" w:rsidRDefault="004D7C34" w:rsidP="007B1245">
                  <w:pPr>
                    <w:suppressAutoHyphens/>
                    <w:spacing w:line="276" w:lineRule="auto"/>
                    <w:jc w:val="right"/>
                    <w:rPr>
                      <w:rFonts w:eastAsia="Times New Roman"/>
                      <w:szCs w:val="24"/>
                      <w:lang w:eastAsia="zh-CN"/>
                    </w:rPr>
                  </w:pPr>
                  <w:r w:rsidRPr="00635A15">
                    <w:rPr>
                      <w:rFonts w:eastAsia="Times New Roman"/>
                      <w:b/>
                      <w:szCs w:val="24"/>
                      <w:lang w:eastAsia="zh-CN"/>
                    </w:rPr>
                    <w:t xml:space="preserve">Всього </w:t>
                  </w:r>
                  <w:r>
                    <w:rPr>
                      <w:rFonts w:eastAsia="Times New Roman"/>
                      <w:b/>
                      <w:szCs w:val="24"/>
                      <w:lang w:eastAsia="zh-CN"/>
                    </w:rPr>
                    <w:t>без ПДВ</w:t>
                  </w:r>
                </w:p>
              </w:tc>
              <w:tc>
                <w:tcPr>
                  <w:tcW w:w="1446" w:type="dxa"/>
                  <w:tcBorders>
                    <w:top w:val="single" w:sz="4" w:space="0" w:color="auto"/>
                    <w:left w:val="nil"/>
                    <w:bottom w:val="single" w:sz="4" w:space="0" w:color="auto"/>
                    <w:right w:val="single" w:sz="4" w:space="0" w:color="000000"/>
                  </w:tcBorders>
                  <w:vAlign w:val="center"/>
                  <w:hideMark/>
                </w:tcPr>
                <w:p w14:paraId="47D2E984" w14:textId="43A052B8" w:rsidR="004D7C34" w:rsidRPr="00635A15" w:rsidRDefault="006F6C6F" w:rsidP="006F6C6F">
                  <w:pPr>
                    <w:suppressAutoHyphens/>
                    <w:spacing w:line="276" w:lineRule="auto"/>
                    <w:ind w:firstLine="0"/>
                    <w:jc w:val="center"/>
                    <w:rPr>
                      <w:rFonts w:eastAsia="Times New Roman"/>
                      <w:b/>
                      <w:szCs w:val="24"/>
                      <w:lang w:eastAsia="zh-CN"/>
                    </w:rPr>
                  </w:pPr>
                  <w:r>
                    <w:rPr>
                      <w:rFonts w:eastAsia="Times New Roman"/>
                      <w:b/>
                      <w:szCs w:val="24"/>
                      <w:lang w:eastAsia="zh-CN"/>
                    </w:rPr>
                    <w:t>124 996,50</w:t>
                  </w:r>
                </w:p>
              </w:tc>
            </w:tr>
            <w:tr w:rsidR="004D7C34" w:rsidRPr="00635A15" w14:paraId="726E1A2B" w14:textId="77777777" w:rsidTr="007B1245">
              <w:trPr>
                <w:trHeight w:val="315"/>
              </w:trPr>
              <w:tc>
                <w:tcPr>
                  <w:tcW w:w="8279" w:type="dxa"/>
                  <w:gridSpan w:val="5"/>
                  <w:tcBorders>
                    <w:top w:val="nil"/>
                    <w:left w:val="single" w:sz="4" w:space="0" w:color="auto"/>
                    <w:bottom w:val="single" w:sz="4" w:space="0" w:color="auto"/>
                    <w:right w:val="single" w:sz="4" w:space="0" w:color="000000"/>
                  </w:tcBorders>
                  <w:vAlign w:val="center"/>
                </w:tcPr>
                <w:p w14:paraId="40EE1B62" w14:textId="7EB5A077" w:rsidR="004D7C34" w:rsidRPr="004D7C34" w:rsidRDefault="004D7C34" w:rsidP="00F006A6">
                  <w:pPr>
                    <w:suppressAutoHyphens/>
                    <w:spacing w:line="276" w:lineRule="auto"/>
                    <w:jc w:val="right"/>
                    <w:rPr>
                      <w:rFonts w:eastAsia="Times New Roman"/>
                      <w:b/>
                      <w:i/>
                      <w:color w:val="FF0000"/>
                      <w:szCs w:val="24"/>
                      <w:lang w:eastAsia="zh-CN"/>
                    </w:rPr>
                  </w:pPr>
                  <w:r w:rsidRPr="004D7C34">
                    <w:rPr>
                      <w:rFonts w:eastAsia="Times New Roman"/>
                      <w:b/>
                      <w:i/>
                      <w:color w:val="FF0000"/>
                      <w:szCs w:val="24"/>
                      <w:lang w:eastAsia="zh-CN"/>
                    </w:rPr>
                    <w:t>ПДВ</w:t>
                  </w:r>
                  <w:r w:rsidR="00F006A6">
                    <w:rPr>
                      <w:rFonts w:eastAsia="Times New Roman"/>
                      <w:b/>
                      <w:i/>
                      <w:color w:val="FF0000"/>
                      <w:szCs w:val="24"/>
                      <w:lang w:eastAsia="zh-CN"/>
                    </w:rPr>
                    <w:t xml:space="preserve"> (</w:t>
                  </w:r>
                  <w:r w:rsidRPr="004D7C34">
                    <w:rPr>
                      <w:rFonts w:eastAsia="Times New Roman"/>
                      <w:b/>
                      <w:i/>
                      <w:color w:val="FF0000"/>
                      <w:szCs w:val="24"/>
                      <w:lang w:eastAsia="zh-CN"/>
                    </w:rPr>
                    <w:t>20%</w:t>
                  </w:r>
                  <w:r w:rsidR="00F006A6">
                    <w:rPr>
                      <w:rFonts w:eastAsia="Times New Roman"/>
                      <w:b/>
                      <w:i/>
                      <w:color w:val="FF0000"/>
                      <w:szCs w:val="24"/>
                      <w:lang w:eastAsia="zh-CN"/>
                    </w:rPr>
                    <w:t>)*</w:t>
                  </w:r>
                </w:p>
              </w:tc>
              <w:tc>
                <w:tcPr>
                  <w:tcW w:w="1446" w:type="dxa"/>
                  <w:tcBorders>
                    <w:top w:val="single" w:sz="4" w:space="0" w:color="auto"/>
                    <w:left w:val="nil"/>
                    <w:bottom w:val="single" w:sz="4" w:space="0" w:color="auto"/>
                    <w:right w:val="single" w:sz="4" w:space="0" w:color="000000"/>
                  </w:tcBorders>
                  <w:vAlign w:val="center"/>
                </w:tcPr>
                <w:p w14:paraId="099D4BB5" w14:textId="49A0E273" w:rsidR="004D7C34" w:rsidRPr="004D7C34" w:rsidRDefault="006F6C6F" w:rsidP="006F6C6F">
                  <w:pPr>
                    <w:suppressAutoHyphens/>
                    <w:spacing w:line="276" w:lineRule="auto"/>
                    <w:ind w:firstLine="0"/>
                    <w:jc w:val="center"/>
                    <w:rPr>
                      <w:rFonts w:eastAsia="Times New Roman"/>
                      <w:b/>
                      <w:i/>
                      <w:color w:val="FF0000"/>
                      <w:szCs w:val="24"/>
                      <w:lang w:eastAsia="zh-CN"/>
                    </w:rPr>
                  </w:pPr>
                  <w:r>
                    <w:rPr>
                      <w:rFonts w:eastAsia="Times New Roman"/>
                      <w:b/>
                      <w:i/>
                      <w:color w:val="FF0000"/>
                      <w:szCs w:val="24"/>
                      <w:lang w:eastAsia="zh-CN"/>
                    </w:rPr>
                    <w:t>24 999,30</w:t>
                  </w:r>
                </w:p>
              </w:tc>
            </w:tr>
            <w:tr w:rsidR="004D7C34" w:rsidRPr="00635A15" w14:paraId="38CBE43F" w14:textId="77777777" w:rsidTr="007B1245">
              <w:trPr>
                <w:trHeight w:val="315"/>
              </w:trPr>
              <w:tc>
                <w:tcPr>
                  <w:tcW w:w="8279" w:type="dxa"/>
                  <w:gridSpan w:val="5"/>
                  <w:tcBorders>
                    <w:top w:val="single" w:sz="4" w:space="0" w:color="auto"/>
                    <w:left w:val="single" w:sz="4" w:space="0" w:color="auto"/>
                    <w:bottom w:val="single" w:sz="4" w:space="0" w:color="auto"/>
                    <w:right w:val="single" w:sz="4" w:space="0" w:color="000000"/>
                  </w:tcBorders>
                  <w:vAlign w:val="center"/>
                </w:tcPr>
                <w:p w14:paraId="04EEE567" w14:textId="18D9FF8D" w:rsidR="004D7C34" w:rsidRPr="004D7C34" w:rsidRDefault="004D7C34" w:rsidP="00F006A6">
                  <w:pPr>
                    <w:suppressAutoHyphens/>
                    <w:spacing w:line="276" w:lineRule="auto"/>
                    <w:jc w:val="right"/>
                    <w:rPr>
                      <w:rFonts w:eastAsia="Times New Roman"/>
                      <w:b/>
                      <w:i/>
                      <w:color w:val="FF0000"/>
                      <w:szCs w:val="24"/>
                      <w:lang w:eastAsia="zh-CN"/>
                    </w:rPr>
                  </w:pPr>
                  <w:r w:rsidRPr="004D7C34">
                    <w:rPr>
                      <w:rFonts w:eastAsia="Times New Roman"/>
                      <w:b/>
                      <w:bCs/>
                      <w:i/>
                      <w:color w:val="FF0000"/>
                      <w:szCs w:val="24"/>
                      <w:lang w:eastAsia="uk-UA"/>
                    </w:rPr>
                    <w:t>Разом із ПДВ*</w:t>
                  </w:r>
                </w:p>
              </w:tc>
              <w:tc>
                <w:tcPr>
                  <w:tcW w:w="1446" w:type="dxa"/>
                  <w:tcBorders>
                    <w:top w:val="single" w:sz="4" w:space="0" w:color="auto"/>
                    <w:left w:val="nil"/>
                    <w:bottom w:val="single" w:sz="4" w:space="0" w:color="auto"/>
                    <w:right w:val="single" w:sz="4" w:space="0" w:color="000000"/>
                  </w:tcBorders>
                  <w:vAlign w:val="center"/>
                </w:tcPr>
                <w:p w14:paraId="5BE3449B" w14:textId="337C361D" w:rsidR="004D7C34" w:rsidRPr="004D7C34" w:rsidRDefault="006F6C6F" w:rsidP="006F6C6F">
                  <w:pPr>
                    <w:suppressAutoHyphens/>
                    <w:spacing w:line="276" w:lineRule="auto"/>
                    <w:ind w:firstLine="0"/>
                    <w:jc w:val="center"/>
                    <w:rPr>
                      <w:rFonts w:eastAsia="Times New Roman"/>
                      <w:b/>
                      <w:i/>
                      <w:color w:val="FF0000"/>
                      <w:szCs w:val="24"/>
                      <w:lang w:eastAsia="ru-RU"/>
                    </w:rPr>
                  </w:pPr>
                  <w:r>
                    <w:rPr>
                      <w:rFonts w:eastAsia="Times New Roman"/>
                      <w:b/>
                      <w:i/>
                      <w:color w:val="FF0000"/>
                      <w:szCs w:val="24"/>
                      <w:lang w:eastAsia="ru-RU"/>
                    </w:rPr>
                    <w:t>149 995,80</w:t>
                  </w:r>
                </w:p>
              </w:tc>
            </w:tr>
          </w:tbl>
          <w:p w14:paraId="73FE5800" w14:textId="77777777" w:rsidR="009B24C9" w:rsidRPr="006C076E" w:rsidRDefault="009B24C9" w:rsidP="003B161D">
            <w:pPr>
              <w:ind w:firstLine="0"/>
              <w:rPr>
                <w:snapToGrid w:val="0"/>
                <w:color w:val="000000" w:themeColor="text1"/>
                <w:szCs w:val="24"/>
              </w:rPr>
            </w:pPr>
          </w:p>
          <w:p w14:paraId="76A649AE" w14:textId="77777777" w:rsidR="009B24C9" w:rsidRPr="006C076E" w:rsidRDefault="009B24C9" w:rsidP="0072773E">
            <w:pPr>
              <w:tabs>
                <w:tab w:val="left" w:pos="960"/>
              </w:tabs>
              <w:ind w:firstLine="708"/>
              <w:rPr>
                <w:color w:val="000000" w:themeColor="text1"/>
                <w:sz w:val="16"/>
                <w:szCs w:val="16"/>
              </w:rPr>
            </w:pPr>
          </w:p>
          <w:p w14:paraId="64659CAF" w14:textId="189B162D" w:rsidR="009B24C9" w:rsidRPr="006C076E" w:rsidRDefault="009B24C9" w:rsidP="0072773E">
            <w:pPr>
              <w:widowControl w:val="0"/>
              <w:autoSpaceDE w:val="0"/>
              <w:autoSpaceDN w:val="0"/>
              <w:adjustRightInd w:val="0"/>
              <w:rPr>
                <w:b/>
                <w:color w:val="000000" w:themeColor="text1"/>
                <w:szCs w:val="24"/>
              </w:rPr>
            </w:pPr>
            <w:r w:rsidRPr="006C076E">
              <w:rPr>
                <w:b/>
                <w:bCs/>
                <w:color w:val="000000" w:themeColor="text1"/>
                <w:szCs w:val="24"/>
              </w:rPr>
              <w:lastRenderedPageBreak/>
              <w:t xml:space="preserve">Загальна ціна пропозиції, грн., </w:t>
            </w:r>
            <w:r w:rsidRPr="004D7C34">
              <w:rPr>
                <w:b/>
                <w:bCs/>
                <w:i/>
                <w:color w:val="FF0000"/>
                <w:szCs w:val="24"/>
              </w:rPr>
              <w:t>з ПДВ*</w:t>
            </w:r>
            <w:r w:rsidRPr="004D7C34">
              <w:rPr>
                <w:b/>
                <w:bCs/>
                <w:color w:val="FF0000"/>
                <w:szCs w:val="24"/>
              </w:rPr>
              <w:t xml:space="preserve"> </w:t>
            </w:r>
            <w:r w:rsidRPr="006C076E">
              <w:rPr>
                <w:b/>
                <w:bCs/>
                <w:color w:val="000000" w:themeColor="text1"/>
                <w:szCs w:val="24"/>
              </w:rPr>
              <w:t>_______________________</w:t>
            </w:r>
            <w:r w:rsidR="001C197D">
              <w:rPr>
                <w:b/>
                <w:bCs/>
                <w:color w:val="000000" w:themeColor="text1"/>
                <w:szCs w:val="24"/>
              </w:rPr>
              <w:t>___________________</w:t>
            </w:r>
          </w:p>
          <w:p w14:paraId="2938C4CF" w14:textId="77777777" w:rsidR="009B24C9" w:rsidRPr="006C076E" w:rsidRDefault="009B24C9" w:rsidP="0072773E">
            <w:pPr>
              <w:shd w:val="clear" w:color="auto" w:fill="FFFFFF"/>
              <w:rPr>
                <w:i/>
                <w:color w:val="000000" w:themeColor="text1"/>
                <w:szCs w:val="24"/>
              </w:rPr>
            </w:pPr>
            <w:r w:rsidRPr="006C076E">
              <w:rPr>
                <w:i/>
                <w:color w:val="000000" w:themeColor="text1"/>
                <w:szCs w:val="24"/>
              </w:rPr>
              <w:t xml:space="preserve">                                                                         (сума цифрами та прописом)</w:t>
            </w:r>
          </w:p>
          <w:p w14:paraId="01E30DDF" w14:textId="77777777" w:rsidR="009B24C9" w:rsidRPr="006C076E" w:rsidRDefault="009B24C9" w:rsidP="0072773E">
            <w:pPr>
              <w:rPr>
                <w:i/>
                <w:color w:val="000000" w:themeColor="text1"/>
                <w:szCs w:val="24"/>
              </w:rPr>
            </w:pPr>
          </w:p>
          <w:p w14:paraId="125C4B19" w14:textId="0DC66CDD" w:rsidR="0076784E" w:rsidRPr="0076784E" w:rsidRDefault="0076784E" w:rsidP="0076784E">
            <w:pPr>
              <w:spacing w:line="276" w:lineRule="auto"/>
              <w:rPr>
                <w:i/>
                <w:szCs w:val="24"/>
              </w:rPr>
            </w:pPr>
            <w:r w:rsidRPr="0076784E">
              <w:rPr>
                <w:i/>
                <w:szCs w:val="24"/>
              </w:rPr>
              <w:t>Ціна пропозиції повинна включати вартість товару та витрати на транспортування, страхування, навантаження, сплату митних тарифів, податків і зборів (обов’язкових платежів) тощо</w:t>
            </w:r>
            <w:r w:rsidR="00DD2130">
              <w:rPr>
                <w:i/>
                <w:szCs w:val="24"/>
              </w:rPr>
              <w:t>.</w:t>
            </w:r>
          </w:p>
          <w:p w14:paraId="79B9AF28" w14:textId="77777777" w:rsidR="0076784E" w:rsidRPr="0076784E" w:rsidRDefault="0076784E" w:rsidP="0076784E">
            <w:pPr>
              <w:spacing w:line="276" w:lineRule="auto"/>
              <w:rPr>
                <w:i/>
                <w:szCs w:val="24"/>
              </w:rPr>
            </w:pPr>
            <w:r w:rsidRPr="0076784E">
              <w:rPr>
                <w:i/>
                <w:szCs w:val="24"/>
              </w:rPr>
              <w:t>Учасник відповідає за своєчасне одержання всіх необхідних дозволів, ліцензій, сертифікатів, висновків або інших документів на товари (вироби) запропоновані на торги, та самостійно несе всі витрати на їх отримання.</w:t>
            </w:r>
          </w:p>
          <w:p w14:paraId="0C28E3E3" w14:textId="4385DB87" w:rsidR="009B24C9" w:rsidRPr="006C076E" w:rsidRDefault="009B24C9" w:rsidP="0072773E">
            <w:pPr>
              <w:rPr>
                <w:i/>
                <w:color w:val="000000" w:themeColor="text1"/>
                <w:szCs w:val="24"/>
              </w:rPr>
            </w:pPr>
            <w:r w:rsidRPr="006C076E">
              <w:rPr>
                <w:i/>
                <w:color w:val="000000" w:themeColor="text1"/>
                <w:szCs w:val="24"/>
              </w:rPr>
              <w:t>Учасник відповідає за своєчасне одержання всіх необхідних дозволів, ліцензій, сертифікатів, висновків або інших документів на товари (вироби) запропоновані на торги, та самостійно несе всі витрати на їх отримання.</w:t>
            </w:r>
          </w:p>
          <w:p w14:paraId="17BB2B92" w14:textId="77777777" w:rsidR="009B24C9" w:rsidRPr="006C076E" w:rsidRDefault="009B24C9" w:rsidP="0072773E">
            <w:pPr>
              <w:widowControl w:val="0"/>
              <w:autoSpaceDE w:val="0"/>
              <w:autoSpaceDN w:val="0"/>
              <w:adjustRightInd w:val="0"/>
              <w:rPr>
                <w:color w:val="000000" w:themeColor="text1"/>
                <w:szCs w:val="24"/>
              </w:rPr>
            </w:pPr>
          </w:p>
          <w:p w14:paraId="02834B0C" w14:textId="1809B35D" w:rsidR="009B24C9" w:rsidRPr="006C076E" w:rsidRDefault="009B24C9" w:rsidP="0072773E">
            <w:pPr>
              <w:widowControl w:val="0"/>
              <w:autoSpaceDE w:val="0"/>
              <w:autoSpaceDN w:val="0"/>
              <w:adjustRightInd w:val="0"/>
              <w:rPr>
                <w:color w:val="000000" w:themeColor="text1"/>
                <w:szCs w:val="24"/>
              </w:rPr>
            </w:pPr>
            <w:r w:rsidRPr="006C076E">
              <w:rPr>
                <w:color w:val="000000" w:themeColor="text1"/>
                <w:szCs w:val="24"/>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w:t>
            </w:r>
            <w:r w:rsidR="00AE3C1D">
              <w:rPr>
                <w:color w:val="000000" w:themeColor="text1"/>
                <w:szCs w:val="24"/>
              </w:rPr>
              <w:t xml:space="preserve">Тендерною документацією та </w:t>
            </w:r>
            <w:r w:rsidRPr="006C076E">
              <w:rPr>
                <w:color w:val="000000" w:themeColor="text1"/>
                <w:szCs w:val="24"/>
              </w:rPr>
              <w:t>Договором.</w:t>
            </w:r>
          </w:p>
          <w:p w14:paraId="01E2B805" w14:textId="0745A6BD" w:rsidR="009B24C9" w:rsidRPr="006C076E" w:rsidRDefault="009B24C9" w:rsidP="0072773E">
            <w:pPr>
              <w:widowControl w:val="0"/>
              <w:autoSpaceDE w:val="0"/>
              <w:autoSpaceDN w:val="0"/>
              <w:adjustRightInd w:val="0"/>
              <w:rPr>
                <w:color w:val="000000" w:themeColor="text1"/>
                <w:szCs w:val="24"/>
              </w:rPr>
            </w:pPr>
            <w:r w:rsidRPr="006C076E">
              <w:rPr>
                <w:color w:val="000000" w:themeColor="text1"/>
                <w:szCs w:val="24"/>
              </w:rPr>
              <w:t xml:space="preserve">2. Ми погоджуємося дотримуватися </w:t>
            </w:r>
            <w:r w:rsidR="007C0F8C">
              <w:rPr>
                <w:color w:val="000000" w:themeColor="text1"/>
                <w:szCs w:val="24"/>
              </w:rPr>
              <w:t xml:space="preserve">умов цієї пропозиції протягом </w:t>
            </w:r>
            <w:r w:rsidR="007C0F8C" w:rsidRPr="00D355B9">
              <w:rPr>
                <w:color w:val="000000" w:themeColor="text1"/>
                <w:szCs w:val="24"/>
                <w:lang w:val="ru-RU"/>
              </w:rPr>
              <w:t>120</w:t>
            </w:r>
            <w:r w:rsidRPr="006C076E">
              <w:rPr>
                <w:color w:val="000000" w:themeColor="text1"/>
                <w:szCs w:val="24"/>
              </w:rPr>
              <w:t xml:space="preserve"> днів із дати кінцевого строку подання тендерних пропозицій. Наша пропозиція буде обов’язковою для нас до закінчення зазначеного терміну. </w:t>
            </w:r>
          </w:p>
          <w:p w14:paraId="71BA552F" w14:textId="6F40916B" w:rsidR="009B24C9" w:rsidRPr="006C076E" w:rsidRDefault="001C197D" w:rsidP="0072773E">
            <w:pPr>
              <w:widowControl w:val="0"/>
              <w:autoSpaceDE w:val="0"/>
              <w:autoSpaceDN w:val="0"/>
              <w:adjustRightInd w:val="0"/>
              <w:rPr>
                <w:color w:val="000000" w:themeColor="text1"/>
                <w:szCs w:val="24"/>
              </w:rPr>
            </w:pPr>
            <w:r>
              <w:rPr>
                <w:color w:val="000000" w:themeColor="text1"/>
                <w:szCs w:val="24"/>
              </w:rPr>
              <w:t>3. Ми погоджуємося з умовами</w:t>
            </w:r>
            <w:r w:rsidR="009B24C9" w:rsidRPr="006C076E">
              <w:rPr>
                <w:color w:val="000000" w:themeColor="text1"/>
                <w:szCs w:val="24"/>
              </w:rPr>
              <w:t xml:space="preserve"> про можливість відхилення наш</w:t>
            </w:r>
            <w:r>
              <w:rPr>
                <w:color w:val="000000" w:themeColor="text1"/>
                <w:szCs w:val="24"/>
              </w:rPr>
              <w:t>ої чи всіх тендерних пропозицій</w:t>
            </w:r>
            <w:r w:rsidR="009B24C9" w:rsidRPr="006C076E">
              <w:rPr>
                <w:color w:val="000000" w:themeColor="text1"/>
                <w:szCs w:val="24"/>
              </w:rPr>
              <w:t xml:space="preserve"> згідно з</w:t>
            </w:r>
            <w:r>
              <w:rPr>
                <w:color w:val="000000" w:themeColor="text1"/>
                <w:szCs w:val="24"/>
              </w:rPr>
              <w:t xml:space="preserve"> умовами тендерної документації</w:t>
            </w:r>
            <w:r w:rsidR="009B24C9" w:rsidRPr="006C076E">
              <w:rPr>
                <w:color w:val="000000" w:themeColor="text1"/>
                <w:szCs w:val="24"/>
              </w:rPr>
              <w:t xml:space="preserve"> та розуміємо, що Замовник не обмежений у прийнятті будь-якої іншої пропозиції з більш вигідними умовами.</w:t>
            </w:r>
          </w:p>
          <w:p w14:paraId="1462D3D9" w14:textId="65D5FCD4" w:rsidR="009B24C9" w:rsidRPr="006C076E" w:rsidRDefault="009B24C9" w:rsidP="0072773E">
            <w:pPr>
              <w:widowControl w:val="0"/>
              <w:autoSpaceDE w:val="0"/>
              <w:autoSpaceDN w:val="0"/>
              <w:adjustRightInd w:val="0"/>
              <w:rPr>
                <w:color w:val="000000" w:themeColor="text1"/>
                <w:szCs w:val="24"/>
              </w:rPr>
            </w:pPr>
            <w:r w:rsidRPr="006C076E">
              <w:rPr>
                <w:color w:val="000000" w:themeColor="text1"/>
                <w:szCs w:val="24"/>
              </w:rPr>
              <w:t xml:space="preserve">4. В разі визнання переможцем </w:t>
            </w:r>
            <w:r w:rsidR="00AE3C1D" w:rsidRPr="00AE3C1D">
              <w:rPr>
                <w:color w:val="000000" w:themeColor="text1"/>
                <w:szCs w:val="24"/>
              </w:rPr>
              <w:t>ми беремо на себе зобов’язання підписати Договір із Замовником не раніше</w:t>
            </w:r>
            <w:r w:rsidRPr="006C076E">
              <w:rPr>
                <w:color w:val="000000" w:themeColor="text1"/>
                <w:szCs w:val="24"/>
              </w:rPr>
              <w:t xml:space="preserve"> </w:t>
            </w:r>
            <w:r w:rsidR="00036B20" w:rsidRPr="00036B20">
              <w:rPr>
                <w:color w:val="000000" w:themeColor="text1"/>
                <w:szCs w:val="24"/>
              </w:rPr>
              <w:t>ніж через п’ять днів з дати оприлюднення в електронній системі закупівель повідомлення про намір укласти договір про закупівлю</w:t>
            </w:r>
            <w:r w:rsidR="00036B20">
              <w:rPr>
                <w:color w:val="000000" w:themeColor="text1"/>
                <w:szCs w:val="24"/>
              </w:rPr>
              <w:t xml:space="preserve"> та </w:t>
            </w:r>
            <w:r w:rsidR="00036B20" w:rsidRPr="00036B20">
              <w:rPr>
                <w:color w:val="000000" w:themeColor="text1"/>
                <w:szCs w:val="24"/>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00036B20">
              <w:rPr>
                <w:color w:val="000000" w:themeColor="text1"/>
                <w:szCs w:val="24"/>
              </w:rPr>
              <w:t>.</w:t>
            </w:r>
          </w:p>
          <w:p w14:paraId="2E65EDB2" w14:textId="47104482" w:rsidR="009B24C9" w:rsidRPr="00036B20" w:rsidRDefault="009B24C9" w:rsidP="0072773E">
            <w:pPr>
              <w:widowControl w:val="0"/>
              <w:autoSpaceDE w:val="0"/>
              <w:autoSpaceDN w:val="0"/>
              <w:adjustRightInd w:val="0"/>
              <w:rPr>
                <w:szCs w:val="24"/>
              </w:rPr>
            </w:pPr>
            <w:r w:rsidRPr="006C076E">
              <w:rPr>
                <w:color w:val="000000" w:themeColor="text1"/>
                <w:szCs w:val="24"/>
              </w:rPr>
              <w:t xml:space="preserve">5. </w:t>
            </w:r>
            <w:r w:rsidR="00890F9B" w:rsidRPr="00890F9B">
              <w:rPr>
                <w:color w:val="000000" w:themeColor="text1"/>
                <w:szCs w:val="24"/>
              </w:rPr>
              <w:t xml:space="preserve">В разі визнання нас переможцем ми зобов’язуємося </w:t>
            </w:r>
            <w:r w:rsidR="00036B20" w:rsidRPr="00036B20">
              <w:rPr>
                <w:szCs w:val="24"/>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w:t>
            </w:r>
            <w:r w:rsidR="008C3A8F">
              <w:rPr>
                <w:szCs w:val="24"/>
              </w:rPr>
              <w:t>абзацом чотирнадцятим  пункту 4</w:t>
            </w:r>
            <w:r w:rsidR="00141829">
              <w:rPr>
                <w:szCs w:val="24"/>
              </w:rPr>
              <w:t>7</w:t>
            </w:r>
            <w:r w:rsidR="008C3A8F">
              <w:rPr>
                <w:szCs w:val="24"/>
              </w:rPr>
              <w:t xml:space="preserve"> Особливостей </w:t>
            </w:r>
            <w:r w:rsidR="00036B20" w:rsidRPr="00036B20">
              <w:rPr>
                <w:szCs w:val="24"/>
              </w:rPr>
              <w:t>у відповідності до вимог Додатку 1 тендерної документації.</w:t>
            </w:r>
          </w:p>
          <w:p w14:paraId="175C928B" w14:textId="18462CB8" w:rsidR="009B24C9" w:rsidRDefault="009B24C9" w:rsidP="00015725">
            <w:pPr>
              <w:widowControl w:val="0"/>
              <w:autoSpaceDE w:val="0"/>
              <w:autoSpaceDN w:val="0"/>
              <w:adjustRightInd w:val="0"/>
              <w:rPr>
                <w:color w:val="000000" w:themeColor="text1"/>
                <w:szCs w:val="24"/>
              </w:rPr>
            </w:pPr>
            <w:r w:rsidRPr="006C076E">
              <w:rPr>
                <w:color w:val="000000" w:themeColor="text1"/>
                <w:szCs w:val="24"/>
              </w:rPr>
              <w:t>6. Ми зобов'язуємося після укладання Договору здійснити поставк</w:t>
            </w:r>
            <w:r w:rsidR="004D7C34">
              <w:rPr>
                <w:color w:val="000000" w:themeColor="text1"/>
                <w:szCs w:val="24"/>
              </w:rPr>
              <w:t>и</w:t>
            </w:r>
            <w:r w:rsidRPr="006C076E">
              <w:rPr>
                <w:color w:val="000000" w:themeColor="text1"/>
                <w:szCs w:val="24"/>
              </w:rPr>
              <w:t xml:space="preserve"> Товару, в обсягах указаних нами в цій Пропозиції та відповідно до умов Договору про закупівлю.</w:t>
            </w:r>
          </w:p>
          <w:p w14:paraId="00D34F88" w14:textId="77777777" w:rsidR="00890F9B" w:rsidRPr="00890F9B" w:rsidRDefault="00890F9B" w:rsidP="00015725">
            <w:pPr>
              <w:rPr>
                <w:szCs w:val="24"/>
              </w:rPr>
            </w:pPr>
            <w:r w:rsidRPr="00890F9B">
              <w:rPr>
                <w:szCs w:val="24"/>
              </w:rPr>
              <w:t>При цьому ми погоджуємось, що оплата за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w:t>
            </w:r>
          </w:p>
          <w:p w14:paraId="556E9FE8" w14:textId="77777777" w:rsidR="009B24C9" w:rsidRPr="006C076E" w:rsidRDefault="009B24C9" w:rsidP="0072773E">
            <w:pPr>
              <w:widowControl w:val="0"/>
              <w:autoSpaceDE w:val="0"/>
              <w:autoSpaceDN w:val="0"/>
              <w:adjustRightInd w:val="0"/>
              <w:rPr>
                <w:color w:val="000000" w:themeColor="text1"/>
                <w:szCs w:val="24"/>
              </w:rPr>
            </w:pPr>
            <w:r w:rsidRPr="006C076E">
              <w:rPr>
                <w:color w:val="000000" w:themeColor="text1"/>
                <w:szCs w:val="24"/>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FF97714" w14:textId="77777777" w:rsidR="009B24C9" w:rsidRPr="006C076E" w:rsidRDefault="009B24C9" w:rsidP="0072773E">
            <w:pPr>
              <w:widowControl w:val="0"/>
              <w:autoSpaceDE w:val="0"/>
              <w:autoSpaceDN w:val="0"/>
              <w:adjustRightInd w:val="0"/>
              <w:rPr>
                <w:color w:val="000000" w:themeColor="text1"/>
                <w:szCs w:val="24"/>
              </w:rPr>
            </w:pPr>
          </w:p>
          <w:p w14:paraId="7059EE0A" w14:textId="77777777" w:rsidR="009B24C9" w:rsidRPr="006C076E" w:rsidRDefault="009B24C9" w:rsidP="0072773E">
            <w:pPr>
              <w:widowControl w:val="0"/>
              <w:autoSpaceDE w:val="0"/>
              <w:autoSpaceDN w:val="0"/>
              <w:adjustRightInd w:val="0"/>
              <w:rPr>
                <w:color w:val="000000" w:themeColor="text1"/>
                <w:szCs w:val="24"/>
              </w:rPr>
            </w:pPr>
            <w:r w:rsidRPr="006C076E">
              <w:rPr>
                <w:b/>
                <w:color w:val="000000" w:themeColor="text1"/>
                <w:szCs w:val="24"/>
              </w:rPr>
              <w:t>Уповноважена особа</w:t>
            </w:r>
            <w:r w:rsidRPr="006C076E">
              <w:rPr>
                <w:color w:val="000000" w:themeColor="text1"/>
                <w:szCs w:val="24"/>
              </w:rPr>
              <w:t xml:space="preserve">               ___________ </w:t>
            </w:r>
            <w:r w:rsidRPr="006C076E">
              <w:rPr>
                <w:color w:val="000000" w:themeColor="text1"/>
                <w:szCs w:val="24"/>
              </w:rPr>
              <w:tab/>
              <w:t xml:space="preserve">                                  __________________</w:t>
            </w:r>
          </w:p>
          <w:p w14:paraId="450DE32E" w14:textId="77777777" w:rsidR="009B24C9" w:rsidRPr="006C076E" w:rsidRDefault="009B24C9" w:rsidP="0072773E">
            <w:pPr>
              <w:widowControl w:val="0"/>
              <w:autoSpaceDE w:val="0"/>
              <w:autoSpaceDN w:val="0"/>
              <w:adjustRightInd w:val="0"/>
              <w:rPr>
                <w:color w:val="000000" w:themeColor="text1"/>
                <w:szCs w:val="24"/>
              </w:rPr>
            </w:pPr>
            <w:r w:rsidRPr="006C076E">
              <w:rPr>
                <w:color w:val="000000" w:themeColor="text1"/>
                <w:szCs w:val="24"/>
              </w:rPr>
              <w:t>(Посада, прізвище, ініціали, підпис уповноваженої особи Учасника, завірені печаткою**)</w:t>
            </w:r>
          </w:p>
        </w:tc>
      </w:tr>
    </w:tbl>
    <w:p w14:paraId="327C50DD" w14:textId="77777777" w:rsidR="009B24C9" w:rsidRPr="006C076E" w:rsidRDefault="009B24C9" w:rsidP="009B24C9">
      <w:pPr>
        <w:widowControl w:val="0"/>
        <w:tabs>
          <w:tab w:val="left" w:pos="2160"/>
          <w:tab w:val="left" w:pos="3600"/>
        </w:tabs>
        <w:autoSpaceDE w:val="0"/>
        <w:autoSpaceDN w:val="0"/>
        <w:adjustRightInd w:val="0"/>
        <w:jc w:val="right"/>
        <w:rPr>
          <w:b/>
          <w:color w:val="000000" w:themeColor="text1"/>
          <w:szCs w:val="24"/>
        </w:rPr>
      </w:pPr>
    </w:p>
    <w:p w14:paraId="66370A12" w14:textId="36703B18" w:rsidR="009B24C9" w:rsidRPr="006C076E" w:rsidRDefault="003B161D" w:rsidP="009B24C9">
      <w:pPr>
        <w:rPr>
          <w:i/>
          <w:color w:val="000000" w:themeColor="text1"/>
          <w:szCs w:val="24"/>
        </w:rPr>
      </w:pPr>
      <w:r>
        <w:rPr>
          <w:color w:val="000000" w:themeColor="text1"/>
          <w:szCs w:val="24"/>
        </w:rPr>
        <w:t xml:space="preserve">*  </w:t>
      </w:r>
      <w:r w:rsidRPr="00635A15">
        <w:rPr>
          <w:rFonts w:eastAsia="Times New Roman"/>
          <w:i/>
          <w:szCs w:val="24"/>
          <w:lang w:eastAsia="ru-RU"/>
        </w:rPr>
        <w:t>Ця вимога не стосується П</w:t>
      </w:r>
      <w:r>
        <w:rPr>
          <w:rFonts w:eastAsia="Times New Roman"/>
          <w:i/>
          <w:szCs w:val="24"/>
          <w:lang w:eastAsia="ru-RU"/>
        </w:rPr>
        <w:t>остачальників, які не є платниками ПДВ. Постачальник повинен внести корективи в договір у місцях, виділених червоним курсивом, залежно від того, який статус платника податку він має.</w:t>
      </w:r>
    </w:p>
    <w:p w14:paraId="688A41EF" w14:textId="083336D7" w:rsidR="009B24C9" w:rsidRPr="006C076E" w:rsidRDefault="009B24C9" w:rsidP="009B24C9">
      <w:pPr>
        <w:widowControl w:val="0"/>
        <w:autoSpaceDE w:val="0"/>
        <w:autoSpaceDN w:val="0"/>
        <w:adjustRightInd w:val="0"/>
        <w:rPr>
          <w:i/>
          <w:color w:val="000000" w:themeColor="text1"/>
          <w:szCs w:val="24"/>
        </w:rPr>
      </w:pPr>
      <w:r w:rsidRPr="006C076E">
        <w:rPr>
          <w:color w:val="000000" w:themeColor="text1"/>
          <w:szCs w:val="24"/>
        </w:rPr>
        <w:t xml:space="preserve">** </w:t>
      </w:r>
      <w:r w:rsidRPr="006C076E">
        <w:rPr>
          <w:i/>
          <w:color w:val="000000" w:themeColor="text1"/>
          <w:szCs w:val="24"/>
        </w:rPr>
        <w:t>Ця вимога не стосується Учасників, які здійснюють діяльність без печатки згідно</w:t>
      </w:r>
      <w:r w:rsidR="00141829">
        <w:rPr>
          <w:i/>
          <w:color w:val="000000" w:themeColor="text1"/>
          <w:szCs w:val="24"/>
        </w:rPr>
        <w:t xml:space="preserve"> з</w:t>
      </w:r>
      <w:r w:rsidRPr="006C076E">
        <w:rPr>
          <w:i/>
          <w:color w:val="000000" w:themeColor="text1"/>
          <w:szCs w:val="24"/>
        </w:rPr>
        <w:t xml:space="preserve"> </w:t>
      </w:r>
      <w:r w:rsidR="00141829">
        <w:rPr>
          <w:i/>
          <w:color w:val="000000" w:themeColor="text1"/>
          <w:szCs w:val="24"/>
        </w:rPr>
        <w:t>чинним</w:t>
      </w:r>
      <w:r w:rsidRPr="006C076E">
        <w:rPr>
          <w:i/>
          <w:color w:val="000000" w:themeColor="text1"/>
          <w:szCs w:val="24"/>
        </w:rPr>
        <w:t xml:space="preserve"> законодавств</w:t>
      </w:r>
      <w:r w:rsidR="00141829">
        <w:rPr>
          <w:i/>
          <w:color w:val="000000" w:themeColor="text1"/>
          <w:szCs w:val="24"/>
        </w:rPr>
        <w:t>ом</w:t>
      </w:r>
      <w:r w:rsidRPr="006C076E">
        <w:rPr>
          <w:i/>
          <w:color w:val="000000" w:themeColor="text1"/>
          <w:szCs w:val="24"/>
        </w:rPr>
        <w:t>.</w:t>
      </w:r>
    </w:p>
    <w:p w14:paraId="1B104F29" w14:textId="77777777" w:rsidR="009B24C9" w:rsidRPr="006C076E" w:rsidRDefault="009B24C9" w:rsidP="009B24C9">
      <w:pPr>
        <w:rPr>
          <w:b/>
          <w:bCs/>
          <w:color w:val="000000" w:themeColor="text1"/>
          <w:szCs w:val="24"/>
          <w:highlight w:val="yellow"/>
        </w:rPr>
      </w:pPr>
    </w:p>
    <w:p w14:paraId="6E48E649" w14:textId="77777777" w:rsidR="008B4F67" w:rsidRPr="009B24C9" w:rsidRDefault="008B4F67" w:rsidP="009B24C9"/>
    <w:sectPr w:rsidR="008B4F67" w:rsidRPr="009B24C9" w:rsidSect="00AE3C1D">
      <w:pgSz w:w="11906" w:h="16838"/>
      <w:pgMar w:top="1135" w:right="566" w:bottom="993" w:left="993" w:header="40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18FA" w14:textId="77777777" w:rsidR="006B2D26" w:rsidRDefault="006B2D26" w:rsidP="00C3770D">
      <w:r>
        <w:separator/>
      </w:r>
    </w:p>
  </w:endnote>
  <w:endnote w:type="continuationSeparator" w:id="0">
    <w:p w14:paraId="66C46D65" w14:textId="77777777" w:rsidR="006B2D26" w:rsidRDefault="006B2D26" w:rsidP="00C3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42C8" w14:textId="77777777" w:rsidR="006B2D26" w:rsidRDefault="006B2D26" w:rsidP="00C3770D">
      <w:r>
        <w:separator/>
      </w:r>
    </w:p>
  </w:footnote>
  <w:footnote w:type="continuationSeparator" w:id="0">
    <w:p w14:paraId="04FAB16A" w14:textId="77777777" w:rsidR="006B2D26" w:rsidRDefault="006B2D26" w:rsidP="00C37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0F22"/>
    <w:multiLevelType w:val="multilevel"/>
    <w:tmpl w:val="B5B6B45A"/>
    <w:lvl w:ilvl="0">
      <w:start w:val="8"/>
      <w:numFmt w:val="decimal"/>
      <w:lvlText w:val="%1."/>
      <w:lvlJc w:val="left"/>
      <w:pPr>
        <w:ind w:left="360" w:hanging="360"/>
      </w:pPr>
      <w:rPr>
        <w:rFonts w:hint="default"/>
        <w:b/>
        <w:color w:val="auto"/>
      </w:rPr>
    </w:lvl>
    <w:lvl w:ilvl="1">
      <w:start w:val="1"/>
      <w:numFmt w:val="decimal"/>
      <w:lvlText w:val="%1.%2."/>
      <w:lvlJc w:val="left"/>
      <w:pPr>
        <w:ind w:left="1069" w:hanging="360"/>
      </w:pPr>
      <w:rPr>
        <w:rFonts w:ascii="Times New Roman" w:hAnsi="Times New Roman" w:cs="Times New Roman" w:hint="default"/>
        <w:b w:val="0"/>
        <w:strike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2325495">
    <w:abstractNumId w:val="0"/>
  </w:num>
  <w:num w:numId="2" w16cid:durableId="1492604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78"/>
    <w:rsid w:val="00015725"/>
    <w:rsid w:val="00016ED0"/>
    <w:rsid w:val="00023F34"/>
    <w:rsid w:val="00035109"/>
    <w:rsid w:val="000367D9"/>
    <w:rsid w:val="00036B20"/>
    <w:rsid w:val="00043E97"/>
    <w:rsid w:val="0005697C"/>
    <w:rsid w:val="00091273"/>
    <w:rsid w:val="000B2714"/>
    <w:rsid w:val="000B3D96"/>
    <w:rsid w:val="000B67FC"/>
    <w:rsid w:val="000D2FE5"/>
    <w:rsid w:val="000F7190"/>
    <w:rsid w:val="00101E9D"/>
    <w:rsid w:val="00105DFD"/>
    <w:rsid w:val="00120519"/>
    <w:rsid w:val="001235B5"/>
    <w:rsid w:val="00123E3C"/>
    <w:rsid w:val="00127C47"/>
    <w:rsid w:val="001358CA"/>
    <w:rsid w:val="00141829"/>
    <w:rsid w:val="00152427"/>
    <w:rsid w:val="00153292"/>
    <w:rsid w:val="001562DD"/>
    <w:rsid w:val="00175C06"/>
    <w:rsid w:val="001B215E"/>
    <w:rsid w:val="001B709C"/>
    <w:rsid w:val="001C197D"/>
    <w:rsid w:val="001E39DD"/>
    <w:rsid w:val="001E5171"/>
    <w:rsid w:val="001E7AD0"/>
    <w:rsid w:val="00202536"/>
    <w:rsid w:val="002054C4"/>
    <w:rsid w:val="002224BD"/>
    <w:rsid w:val="00223F47"/>
    <w:rsid w:val="00233349"/>
    <w:rsid w:val="002406C0"/>
    <w:rsid w:val="00245A30"/>
    <w:rsid w:val="002529AD"/>
    <w:rsid w:val="002544E6"/>
    <w:rsid w:val="00256636"/>
    <w:rsid w:val="00271A2F"/>
    <w:rsid w:val="002879D7"/>
    <w:rsid w:val="002A164F"/>
    <w:rsid w:val="002A2139"/>
    <w:rsid w:val="002B5844"/>
    <w:rsid w:val="002C0A69"/>
    <w:rsid w:val="002C51D9"/>
    <w:rsid w:val="002D4653"/>
    <w:rsid w:val="002E0078"/>
    <w:rsid w:val="002F0771"/>
    <w:rsid w:val="002F4FB8"/>
    <w:rsid w:val="002F76EC"/>
    <w:rsid w:val="0031646C"/>
    <w:rsid w:val="0032293C"/>
    <w:rsid w:val="00331AE0"/>
    <w:rsid w:val="00337969"/>
    <w:rsid w:val="00356439"/>
    <w:rsid w:val="00356E95"/>
    <w:rsid w:val="00357941"/>
    <w:rsid w:val="00362338"/>
    <w:rsid w:val="00365527"/>
    <w:rsid w:val="00366906"/>
    <w:rsid w:val="0039779E"/>
    <w:rsid w:val="003A420D"/>
    <w:rsid w:val="003A7BEF"/>
    <w:rsid w:val="003B0F5C"/>
    <w:rsid w:val="003B161D"/>
    <w:rsid w:val="003C0E68"/>
    <w:rsid w:val="003C2324"/>
    <w:rsid w:val="003C4F21"/>
    <w:rsid w:val="003D6DDA"/>
    <w:rsid w:val="00423D7E"/>
    <w:rsid w:val="00425C96"/>
    <w:rsid w:val="00425D9C"/>
    <w:rsid w:val="00427167"/>
    <w:rsid w:val="00452823"/>
    <w:rsid w:val="00457BB9"/>
    <w:rsid w:val="00472A21"/>
    <w:rsid w:val="004770E5"/>
    <w:rsid w:val="00481869"/>
    <w:rsid w:val="00484C14"/>
    <w:rsid w:val="004A151E"/>
    <w:rsid w:val="004A2EB3"/>
    <w:rsid w:val="004A6407"/>
    <w:rsid w:val="004A7F0D"/>
    <w:rsid w:val="004C425D"/>
    <w:rsid w:val="004D7C34"/>
    <w:rsid w:val="0052530E"/>
    <w:rsid w:val="005261F9"/>
    <w:rsid w:val="005478C5"/>
    <w:rsid w:val="005539B5"/>
    <w:rsid w:val="00581BA2"/>
    <w:rsid w:val="005A552E"/>
    <w:rsid w:val="005A7BB7"/>
    <w:rsid w:val="005C2388"/>
    <w:rsid w:val="005C3D9E"/>
    <w:rsid w:val="005D075E"/>
    <w:rsid w:val="005E6DA8"/>
    <w:rsid w:val="006202EA"/>
    <w:rsid w:val="00621574"/>
    <w:rsid w:val="00626E91"/>
    <w:rsid w:val="006316AC"/>
    <w:rsid w:val="006433FF"/>
    <w:rsid w:val="00663878"/>
    <w:rsid w:val="00677B21"/>
    <w:rsid w:val="006B246A"/>
    <w:rsid w:val="006B2D26"/>
    <w:rsid w:val="006C1670"/>
    <w:rsid w:val="006D2086"/>
    <w:rsid w:val="006D69F7"/>
    <w:rsid w:val="006F4016"/>
    <w:rsid w:val="006F6C6F"/>
    <w:rsid w:val="006F73F1"/>
    <w:rsid w:val="00705F89"/>
    <w:rsid w:val="007219BC"/>
    <w:rsid w:val="007268DC"/>
    <w:rsid w:val="0073027D"/>
    <w:rsid w:val="00744FC1"/>
    <w:rsid w:val="00755FB4"/>
    <w:rsid w:val="0076784E"/>
    <w:rsid w:val="007762E8"/>
    <w:rsid w:val="00776E73"/>
    <w:rsid w:val="00784CBD"/>
    <w:rsid w:val="007860B3"/>
    <w:rsid w:val="007B4C9C"/>
    <w:rsid w:val="007C0F8C"/>
    <w:rsid w:val="007C62F6"/>
    <w:rsid w:val="007D4F73"/>
    <w:rsid w:val="008130A0"/>
    <w:rsid w:val="00815309"/>
    <w:rsid w:val="0082318B"/>
    <w:rsid w:val="008314F7"/>
    <w:rsid w:val="00851ABB"/>
    <w:rsid w:val="00884FB6"/>
    <w:rsid w:val="00890F9B"/>
    <w:rsid w:val="008956E8"/>
    <w:rsid w:val="008A1133"/>
    <w:rsid w:val="008A4D90"/>
    <w:rsid w:val="008B4F67"/>
    <w:rsid w:val="008C3A8F"/>
    <w:rsid w:val="008D047E"/>
    <w:rsid w:val="008D1275"/>
    <w:rsid w:val="008D56F7"/>
    <w:rsid w:val="008F1B2F"/>
    <w:rsid w:val="008F35E8"/>
    <w:rsid w:val="008F50C1"/>
    <w:rsid w:val="00910B79"/>
    <w:rsid w:val="00912E12"/>
    <w:rsid w:val="0092299A"/>
    <w:rsid w:val="00924EE4"/>
    <w:rsid w:val="00947B32"/>
    <w:rsid w:val="009521F7"/>
    <w:rsid w:val="009578E6"/>
    <w:rsid w:val="00970F80"/>
    <w:rsid w:val="009B24C9"/>
    <w:rsid w:val="009E426E"/>
    <w:rsid w:val="009F10F9"/>
    <w:rsid w:val="00A2298B"/>
    <w:rsid w:val="00A433BB"/>
    <w:rsid w:val="00A47B73"/>
    <w:rsid w:val="00A5379A"/>
    <w:rsid w:val="00A63EE7"/>
    <w:rsid w:val="00A67676"/>
    <w:rsid w:val="00A67CB7"/>
    <w:rsid w:val="00A76703"/>
    <w:rsid w:val="00A76739"/>
    <w:rsid w:val="00A92AE2"/>
    <w:rsid w:val="00A930C0"/>
    <w:rsid w:val="00A9357E"/>
    <w:rsid w:val="00A94A8B"/>
    <w:rsid w:val="00A971EB"/>
    <w:rsid w:val="00AB75D0"/>
    <w:rsid w:val="00AC220F"/>
    <w:rsid w:val="00AC3A47"/>
    <w:rsid w:val="00AD12AA"/>
    <w:rsid w:val="00AE0A38"/>
    <w:rsid w:val="00AE2030"/>
    <w:rsid w:val="00AE3C1D"/>
    <w:rsid w:val="00AF342D"/>
    <w:rsid w:val="00B261DA"/>
    <w:rsid w:val="00B27105"/>
    <w:rsid w:val="00B34D8A"/>
    <w:rsid w:val="00B5685D"/>
    <w:rsid w:val="00B62025"/>
    <w:rsid w:val="00B7775D"/>
    <w:rsid w:val="00B81B0F"/>
    <w:rsid w:val="00B84342"/>
    <w:rsid w:val="00B917A7"/>
    <w:rsid w:val="00B932D0"/>
    <w:rsid w:val="00BB7270"/>
    <w:rsid w:val="00BD5372"/>
    <w:rsid w:val="00BE3113"/>
    <w:rsid w:val="00BE3BE9"/>
    <w:rsid w:val="00BE7B90"/>
    <w:rsid w:val="00C00FE2"/>
    <w:rsid w:val="00C0309D"/>
    <w:rsid w:val="00C12D3A"/>
    <w:rsid w:val="00C157B0"/>
    <w:rsid w:val="00C27E8B"/>
    <w:rsid w:val="00C3275C"/>
    <w:rsid w:val="00C3571B"/>
    <w:rsid w:val="00C3770D"/>
    <w:rsid w:val="00C406C7"/>
    <w:rsid w:val="00C42B59"/>
    <w:rsid w:val="00C57B8B"/>
    <w:rsid w:val="00C6401F"/>
    <w:rsid w:val="00C90419"/>
    <w:rsid w:val="00C93CE5"/>
    <w:rsid w:val="00C963CC"/>
    <w:rsid w:val="00CA25C3"/>
    <w:rsid w:val="00CA3DD9"/>
    <w:rsid w:val="00CA7127"/>
    <w:rsid w:val="00CB0E3C"/>
    <w:rsid w:val="00CC5590"/>
    <w:rsid w:val="00CC586C"/>
    <w:rsid w:val="00CE0E4B"/>
    <w:rsid w:val="00CE124B"/>
    <w:rsid w:val="00CF6FCC"/>
    <w:rsid w:val="00CF733C"/>
    <w:rsid w:val="00D136DA"/>
    <w:rsid w:val="00D1628B"/>
    <w:rsid w:val="00D21E1C"/>
    <w:rsid w:val="00D25FBF"/>
    <w:rsid w:val="00D355B9"/>
    <w:rsid w:val="00D3603D"/>
    <w:rsid w:val="00D40250"/>
    <w:rsid w:val="00D42703"/>
    <w:rsid w:val="00D534E5"/>
    <w:rsid w:val="00D67A07"/>
    <w:rsid w:val="00D84BE1"/>
    <w:rsid w:val="00D90D33"/>
    <w:rsid w:val="00DB468D"/>
    <w:rsid w:val="00DD2130"/>
    <w:rsid w:val="00DE6A1A"/>
    <w:rsid w:val="00DE7345"/>
    <w:rsid w:val="00E04A79"/>
    <w:rsid w:val="00E05E27"/>
    <w:rsid w:val="00E34953"/>
    <w:rsid w:val="00E41305"/>
    <w:rsid w:val="00E76E0E"/>
    <w:rsid w:val="00E82845"/>
    <w:rsid w:val="00E9016E"/>
    <w:rsid w:val="00EA048B"/>
    <w:rsid w:val="00EB77D5"/>
    <w:rsid w:val="00ED4C55"/>
    <w:rsid w:val="00EE3713"/>
    <w:rsid w:val="00F006A6"/>
    <w:rsid w:val="00F00F24"/>
    <w:rsid w:val="00F17976"/>
    <w:rsid w:val="00F24D11"/>
    <w:rsid w:val="00F30CC5"/>
    <w:rsid w:val="00F344A0"/>
    <w:rsid w:val="00F41F07"/>
    <w:rsid w:val="00F4265B"/>
    <w:rsid w:val="00F46D24"/>
    <w:rsid w:val="00F51D3D"/>
    <w:rsid w:val="00F667B4"/>
    <w:rsid w:val="00F67631"/>
    <w:rsid w:val="00F71F8A"/>
    <w:rsid w:val="00F72AA8"/>
    <w:rsid w:val="00F817A1"/>
    <w:rsid w:val="00FA4BC8"/>
    <w:rsid w:val="00FC08F0"/>
    <w:rsid w:val="00FC6A4D"/>
    <w:rsid w:val="00FD5084"/>
    <w:rsid w:val="00FD79BA"/>
    <w:rsid w:val="00FE05BA"/>
    <w:rsid w:val="00FE0F9B"/>
    <w:rsid w:val="00FF4365"/>
    <w:rsid w:val="00FF65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C4C7E"/>
  <w15:docId w15:val="{C7132E8B-F21A-4F1E-A084-35C2B05A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E27"/>
    <w:pPr>
      <w:spacing w:after="0" w:line="240" w:lineRule="auto"/>
      <w:ind w:firstLine="567"/>
      <w:jc w:val="both"/>
    </w:pPr>
    <w:rPr>
      <w:rFonts w:ascii="Times New Roman" w:eastAsia="Calibri" w:hAnsi="Times New Roman" w:cs="Times New Roman"/>
      <w:sz w:val="24"/>
    </w:rPr>
  </w:style>
  <w:style w:type="paragraph" w:styleId="1">
    <w:name w:val="heading 1"/>
    <w:basedOn w:val="a"/>
    <w:next w:val="a"/>
    <w:link w:val="10"/>
    <w:uiPriority w:val="9"/>
    <w:qFormat/>
    <w:rsid w:val="00E05E27"/>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E27"/>
    <w:rPr>
      <w:rFonts w:ascii="Calibri Light" w:eastAsia="Times New Roman" w:hAnsi="Calibri Light" w:cs="Times New Roman"/>
      <w:b/>
      <w:bCs/>
      <w:kern w:val="32"/>
      <w:sz w:val="32"/>
      <w:szCs w:val="32"/>
    </w:rPr>
  </w:style>
  <w:style w:type="paragraph" w:customStyle="1" w:styleId="11">
    <w:name w:val="Обычный1"/>
    <w:qFormat/>
    <w:rsid w:val="00E05E27"/>
    <w:pPr>
      <w:spacing w:after="0" w:line="276" w:lineRule="auto"/>
    </w:pPr>
    <w:rPr>
      <w:rFonts w:ascii="Arial" w:eastAsia="Arial" w:hAnsi="Arial" w:cs="Arial"/>
      <w:color w:val="000000"/>
      <w:lang w:val="en-US"/>
    </w:rPr>
  </w:style>
  <w:style w:type="paragraph" w:customStyle="1" w:styleId="Normal1">
    <w:name w:val="Normal1"/>
    <w:rsid w:val="00E05E27"/>
    <w:pPr>
      <w:widowControl w:val="0"/>
      <w:spacing w:after="0" w:line="300" w:lineRule="auto"/>
      <w:jc w:val="both"/>
    </w:pPr>
    <w:rPr>
      <w:rFonts w:ascii="Times New Roman" w:eastAsia="Times New Roman" w:hAnsi="Times New Roman" w:cs="Times New Roman"/>
      <w:snapToGrid w:val="0"/>
      <w:szCs w:val="20"/>
      <w:lang w:eastAsia="ru-RU"/>
    </w:rPr>
  </w:style>
  <w:style w:type="paragraph" w:styleId="a3">
    <w:name w:val="header"/>
    <w:basedOn w:val="a"/>
    <w:link w:val="a4"/>
    <w:rsid w:val="00E05E27"/>
    <w:pPr>
      <w:suppressLineNumbers/>
      <w:tabs>
        <w:tab w:val="center" w:pos="5460"/>
        <w:tab w:val="right" w:pos="10920"/>
      </w:tabs>
      <w:suppressAutoHyphens/>
      <w:ind w:firstLine="0"/>
      <w:jc w:val="left"/>
    </w:pPr>
    <w:rPr>
      <w:rFonts w:eastAsia="Times New Roman"/>
      <w:szCs w:val="24"/>
      <w:lang w:eastAsia="ar-SA"/>
    </w:rPr>
  </w:style>
  <w:style w:type="character" w:customStyle="1" w:styleId="a4">
    <w:name w:val="Верхний колонтитул Знак"/>
    <w:basedOn w:val="a0"/>
    <w:link w:val="a3"/>
    <w:rsid w:val="00E05E27"/>
    <w:rPr>
      <w:rFonts w:ascii="Times New Roman" w:eastAsia="Times New Roman" w:hAnsi="Times New Roman" w:cs="Times New Roman"/>
      <w:sz w:val="24"/>
      <w:szCs w:val="24"/>
      <w:lang w:eastAsia="ar-SA"/>
    </w:rPr>
  </w:style>
  <w:style w:type="paragraph" w:customStyle="1" w:styleId="12">
    <w:name w:val="Абзац списка1"/>
    <w:basedOn w:val="a"/>
    <w:uiPriority w:val="34"/>
    <w:qFormat/>
    <w:rsid w:val="00FA4BC8"/>
    <w:pPr>
      <w:ind w:left="720"/>
      <w:contextualSpacing/>
    </w:p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A76739"/>
    <w:pPr>
      <w:spacing w:before="100" w:beforeAutospacing="1" w:after="100" w:afterAutospacing="1"/>
      <w:ind w:firstLine="0"/>
      <w:jc w:val="left"/>
    </w:pPr>
    <w:rPr>
      <w:rFonts w:eastAsia="Times New Roman"/>
      <w:szCs w:val="24"/>
      <w:lang w:val="ru-RU" w:eastAsia="ru-RU"/>
    </w:r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rsid w:val="00A76739"/>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C3770D"/>
    <w:pPr>
      <w:tabs>
        <w:tab w:val="center" w:pos="4819"/>
        <w:tab w:val="right" w:pos="9639"/>
      </w:tabs>
    </w:pPr>
  </w:style>
  <w:style w:type="character" w:customStyle="1" w:styleId="a8">
    <w:name w:val="Нижний колонтитул Знак"/>
    <w:basedOn w:val="a0"/>
    <w:link w:val="a7"/>
    <w:uiPriority w:val="99"/>
    <w:rsid w:val="00C3770D"/>
    <w:rPr>
      <w:rFonts w:ascii="Times New Roman" w:eastAsia="Calibri" w:hAnsi="Times New Roman" w:cs="Times New Roman"/>
      <w:sz w:val="24"/>
    </w:rPr>
  </w:style>
  <w:style w:type="paragraph" w:styleId="a9">
    <w:name w:val="List Paragraph"/>
    <w:basedOn w:val="a"/>
    <w:uiPriority w:val="99"/>
    <w:qFormat/>
    <w:rsid w:val="00CE124B"/>
    <w:pPr>
      <w:ind w:left="720" w:firstLine="0"/>
      <w:jc w:val="left"/>
    </w:pPr>
    <w:rPr>
      <w:rFonts w:eastAsia="Times New Roman"/>
      <w:szCs w:val="24"/>
      <w:lang w:eastAsia="uk-UA"/>
    </w:rPr>
  </w:style>
  <w:style w:type="paragraph" w:customStyle="1" w:styleId="Default">
    <w:name w:val="Default"/>
    <w:rsid w:val="00CE12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
    <w:name w:val="WW-Базовый"/>
    <w:rsid w:val="00CE124B"/>
    <w:pPr>
      <w:suppressAutoHyphens/>
      <w:spacing w:after="0" w:line="240" w:lineRule="auto"/>
    </w:pPr>
    <w:rPr>
      <w:rFonts w:ascii="Times New Roman" w:eastAsia="Arial" w:hAnsi="Times New Roman" w:cs="Times New Roman"/>
      <w:color w:val="00000A"/>
      <w:kern w:val="2"/>
      <w:sz w:val="20"/>
      <w:szCs w:val="20"/>
      <w:lang w:eastAsia="zh-CN"/>
    </w:rPr>
  </w:style>
  <w:style w:type="character" w:customStyle="1" w:styleId="markedcontent">
    <w:name w:val="markedcontent"/>
    <w:basedOn w:val="a0"/>
    <w:rsid w:val="00CE124B"/>
  </w:style>
  <w:style w:type="paragraph" w:customStyle="1" w:styleId="13">
    <w:name w:val="Звичайний1"/>
    <w:rsid w:val="00CE124B"/>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E39DD"/>
    <w:rPr>
      <w:rFonts w:ascii="Segoe UI" w:hAnsi="Segoe UI" w:cs="Segoe UI"/>
      <w:sz w:val="18"/>
      <w:szCs w:val="18"/>
    </w:rPr>
  </w:style>
  <w:style w:type="character" w:customStyle="1" w:styleId="ab">
    <w:name w:val="Текст выноски Знак"/>
    <w:basedOn w:val="a0"/>
    <w:link w:val="aa"/>
    <w:uiPriority w:val="99"/>
    <w:semiHidden/>
    <w:rsid w:val="001E39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13447">
      <w:bodyDiv w:val="1"/>
      <w:marLeft w:val="0"/>
      <w:marRight w:val="0"/>
      <w:marTop w:val="0"/>
      <w:marBottom w:val="0"/>
      <w:divBdr>
        <w:top w:val="none" w:sz="0" w:space="0" w:color="auto"/>
        <w:left w:val="none" w:sz="0" w:space="0" w:color="auto"/>
        <w:bottom w:val="none" w:sz="0" w:space="0" w:color="auto"/>
        <w:right w:val="none" w:sz="0" w:space="0" w:color="auto"/>
      </w:divBdr>
    </w:div>
    <w:div w:id="18488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4663</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Liliya Lili</dc:creator>
  <cp:lastModifiedBy>UNICEF</cp:lastModifiedBy>
  <cp:revision>2</cp:revision>
  <cp:lastPrinted>2023-02-16T09:43:00Z</cp:lastPrinted>
  <dcterms:created xsi:type="dcterms:W3CDTF">2024-04-19T07:54:00Z</dcterms:created>
  <dcterms:modified xsi:type="dcterms:W3CDTF">2024-04-19T07:54:00Z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at_8c80cc4e-65c5-4bd5-b234-898b4e5478ec_Version">
    <vt:lpwstr>1</vt:lpwstr>
  </property>
  <property fmtid="{D5CDD505-2E9C-101B-9397-08002B2CF9AE}" pid="3" name="STCat_8c80cc4e-65c5-4bd5-b234-898b4e5478ec_Id">
    <vt:lpwstr>8c80cc4e-65c5-4bd5-b234-898b4e5478ec</vt:lpwstr>
  </property>
  <property fmtid="{D5CDD505-2E9C-101B-9397-08002B2CF9AE}" pid="4" name="STCat_8c80cc4e-65c5-4bd5-b234-898b4e5478ec_Name">
    <vt:lpwstr>office</vt:lpwstr>
  </property>
</Properties>
</file>