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0E" w:rsidRPr="00D611B7" w:rsidRDefault="00DE7C0E" w:rsidP="00DE7C0E">
      <w:pPr>
        <w:pageBreakBefore/>
        <w:pBdr>
          <w:top w:val="nil"/>
          <w:left w:val="nil"/>
          <w:bottom w:val="nil"/>
          <w:right w:val="nil"/>
          <w:between w:val="nil"/>
        </w:pBdr>
        <w:ind w:left="6804"/>
        <w:rPr>
          <w:color w:val="000000" w:themeColor="text1"/>
        </w:rPr>
      </w:pPr>
      <w:bookmarkStart w:id="0" w:name="_Toc410576467"/>
      <w:r w:rsidRPr="008B5426">
        <w:rPr>
          <w:b/>
          <w:color w:val="000000"/>
        </w:rPr>
        <w:t>Додаток 6</w:t>
      </w:r>
      <w:r w:rsidRPr="008B5426">
        <w:rPr>
          <w:b/>
          <w:color w:val="000000"/>
        </w:rPr>
        <w:br/>
      </w:r>
      <w:r w:rsidRPr="008B5426">
        <w:rPr>
          <w:color w:val="000000"/>
        </w:rPr>
        <w:t>до тендерної документації</w:t>
      </w:r>
      <w:bookmarkEnd w:id="0"/>
    </w:p>
    <w:p w:rsidR="00FC1CBB" w:rsidRPr="00D611B7" w:rsidRDefault="00FC1CBB" w:rsidP="00DE7C0E">
      <w:pPr>
        <w:tabs>
          <w:tab w:val="left" w:pos="9639"/>
        </w:tabs>
        <w:autoSpaceDE w:val="0"/>
        <w:autoSpaceDN w:val="0"/>
        <w:adjustRightInd w:val="0"/>
        <w:jc w:val="center"/>
        <w:rPr>
          <w:b/>
          <w:bCs/>
          <w:color w:val="000000" w:themeColor="text1"/>
          <w:sz w:val="26"/>
          <w:szCs w:val="26"/>
        </w:rPr>
      </w:pPr>
      <w:r w:rsidRPr="00D611B7">
        <w:rPr>
          <w:b/>
          <w:bCs/>
          <w:color w:val="000000" w:themeColor="text1"/>
          <w:sz w:val="26"/>
          <w:szCs w:val="26"/>
        </w:rPr>
        <w:t>ПРОЕКТ ДОГОВОРУ*</w:t>
      </w:r>
    </w:p>
    <w:p w:rsidR="00FC1CBB" w:rsidRPr="00D611B7" w:rsidRDefault="00FC1CBB" w:rsidP="00DE7C0E">
      <w:pPr>
        <w:tabs>
          <w:tab w:val="left" w:pos="9639"/>
        </w:tabs>
        <w:autoSpaceDE w:val="0"/>
        <w:autoSpaceDN w:val="0"/>
        <w:adjustRightInd w:val="0"/>
        <w:jc w:val="center"/>
        <w:rPr>
          <w:color w:val="000000" w:themeColor="text1"/>
          <w:sz w:val="26"/>
          <w:szCs w:val="26"/>
          <w:lang w:eastAsia="uk-UA"/>
        </w:rPr>
      </w:pPr>
    </w:p>
    <w:p w:rsidR="00FC1CBB" w:rsidRPr="00D611B7" w:rsidRDefault="00FC1CBB" w:rsidP="00FC1CBB">
      <w:pPr>
        <w:tabs>
          <w:tab w:val="left" w:pos="0"/>
        </w:tabs>
        <w:autoSpaceDE w:val="0"/>
        <w:autoSpaceDN w:val="0"/>
        <w:adjustRightInd w:val="0"/>
        <w:jc w:val="both"/>
        <w:rPr>
          <w:color w:val="000000" w:themeColor="text1"/>
          <w:sz w:val="26"/>
          <w:szCs w:val="26"/>
          <w:lang w:eastAsia="uk-UA"/>
        </w:rPr>
      </w:pPr>
      <w:r w:rsidRPr="00D611B7">
        <w:rPr>
          <w:color w:val="000000" w:themeColor="text1"/>
          <w:sz w:val="26"/>
          <w:szCs w:val="26"/>
          <w:lang w:eastAsia="uk-UA"/>
        </w:rPr>
        <w:t xml:space="preserve">м. Київ </w:t>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t xml:space="preserve">              «___» _________ 202</w:t>
      </w:r>
      <w:r w:rsidR="004E0DA8">
        <w:rPr>
          <w:color w:val="000000" w:themeColor="text1"/>
          <w:sz w:val="26"/>
          <w:szCs w:val="26"/>
          <w:lang w:eastAsia="uk-UA"/>
        </w:rPr>
        <w:t>3</w:t>
      </w:r>
      <w:r w:rsidRPr="00D611B7">
        <w:rPr>
          <w:color w:val="000000" w:themeColor="text1"/>
          <w:sz w:val="26"/>
          <w:szCs w:val="26"/>
          <w:lang w:eastAsia="uk-UA"/>
        </w:rPr>
        <w:t xml:space="preserve"> року</w:t>
      </w:r>
    </w:p>
    <w:p w:rsidR="00FC1CBB" w:rsidRPr="00D611B7" w:rsidRDefault="00FC1CBB" w:rsidP="00FC1CBB">
      <w:pPr>
        <w:widowControl w:val="0"/>
        <w:tabs>
          <w:tab w:val="left" w:pos="0"/>
        </w:tabs>
        <w:ind w:firstLine="567"/>
        <w:jc w:val="both"/>
        <w:rPr>
          <w:rFonts w:eastAsia="Calibri"/>
          <w:b/>
          <w:bCs/>
          <w:color w:val="000000" w:themeColor="text1"/>
          <w:lang w:eastAsia="uk-UA"/>
        </w:rPr>
      </w:pPr>
    </w:p>
    <w:p w:rsidR="00FC1CBB" w:rsidRPr="00D611B7" w:rsidRDefault="00FC1CBB" w:rsidP="00FC1CBB">
      <w:pPr>
        <w:widowControl w:val="0"/>
        <w:tabs>
          <w:tab w:val="left" w:pos="9639"/>
        </w:tabs>
        <w:ind w:firstLine="567"/>
        <w:jc w:val="both"/>
        <w:rPr>
          <w:rFonts w:eastAsia="Calibri"/>
          <w:color w:val="000000" w:themeColor="text1"/>
          <w:lang w:eastAsia="uk-UA"/>
        </w:rPr>
      </w:pPr>
      <w:r w:rsidRPr="00D611B7">
        <w:rPr>
          <w:rFonts w:eastAsia="Calibri"/>
          <w:b/>
          <w:bCs/>
          <w:color w:val="000000" w:themeColor="text1"/>
          <w:lang w:eastAsia="uk-UA"/>
        </w:rPr>
        <w:t xml:space="preserve">Державна митна служба України </w:t>
      </w:r>
      <w:r w:rsidRPr="00D611B7">
        <w:rPr>
          <w:rFonts w:eastAsia="Calibri"/>
          <w:color w:val="000000" w:themeColor="text1"/>
          <w:lang w:eastAsia="uk-UA"/>
        </w:rPr>
        <w:t xml:space="preserve">(далі - Замовник), в особі __________, який (яка) діє на підставі _________________________, з однієї сторони, та </w:t>
      </w:r>
      <w:r w:rsidRPr="00D611B7">
        <w:rPr>
          <w:rFonts w:eastAsia="Calibri"/>
          <w:bCs/>
          <w:color w:val="000000" w:themeColor="text1"/>
          <w:lang w:eastAsia="uk-UA"/>
        </w:rPr>
        <w:t>_______________________</w:t>
      </w:r>
      <w:r w:rsidRPr="00D611B7">
        <w:rPr>
          <w:rFonts w:eastAsia="Calibri"/>
          <w:b/>
          <w:bCs/>
          <w:color w:val="000000" w:themeColor="text1"/>
          <w:lang w:eastAsia="uk-UA"/>
        </w:rPr>
        <w:t xml:space="preserve">, </w:t>
      </w:r>
      <w:r w:rsidRPr="00D611B7">
        <w:rPr>
          <w:rFonts w:eastAsia="Calibri"/>
          <w:color w:val="000000" w:themeColor="text1"/>
          <w:lang w:eastAsia="uk-UA"/>
        </w:rPr>
        <w:t>в особі ______________________, який (яка) діє на підставі</w:t>
      </w:r>
      <w:r w:rsidR="00CE4E95">
        <w:rPr>
          <w:rFonts w:eastAsia="Calibri"/>
          <w:color w:val="000000" w:themeColor="text1"/>
          <w:lang w:eastAsia="uk-UA"/>
        </w:rPr>
        <w:t xml:space="preserve"> _____________</w:t>
      </w:r>
      <w:r w:rsidRPr="00D611B7">
        <w:rPr>
          <w:rFonts w:eastAsia="Calibri"/>
          <w:color w:val="000000" w:themeColor="text1"/>
          <w:lang w:eastAsia="uk-UA"/>
        </w:rPr>
        <w:t xml:space="preserve"> (далі - Виконавець), з другої сторони (далі - Сторони), </w:t>
      </w:r>
      <w:r w:rsidR="00CE4E95" w:rsidRPr="00E05661">
        <w:rPr>
          <w:shd w:val="clear" w:color="auto" w:fill="FFFFFF"/>
        </w:rPr>
        <w:t>далі разом іменовані Сторони, а кожна окремо – Сторона</w:t>
      </w:r>
      <w:r w:rsidR="00CE4E95" w:rsidRPr="00D611B7">
        <w:rPr>
          <w:rFonts w:eastAsia="Calibri"/>
          <w:color w:val="000000" w:themeColor="text1"/>
          <w:lang w:eastAsia="uk-UA"/>
        </w:rPr>
        <w:t xml:space="preserve"> </w:t>
      </w:r>
      <w:r w:rsidRPr="00D611B7">
        <w:rPr>
          <w:rFonts w:eastAsia="Calibri"/>
          <w:color w:val="000000" w:themeColor="text1"/>
          <w:lang w:eastAsia="uk-UA"/>
        </w:rPr>
        <w:t xml:space="preserve">уклали цей Договір про </w:t>
      </w:r>
      <w:r w:rsidR="00CE4E95">
        <w:rPr>
          <w:rFonts w:eastAsia="Calibri"/>
          <w:color w:val="000000" w:themeColor="text1"/>
          <w:lang w:eastAsia="uk-UA"/>
        </w:rPr>
        <w:t>таке</w:t>
      </w:r>
      <w:r w:rsidRPr="00D611B7">
        <w:rPr>
          <w:rFonts w:eastAsia="Calibri"/>
          <w:color w:val="000000" w:themeColor="text1"/>
          <w:lang w:eastAsia="uk-UA"/>
        </w:rPr>
        <w:t>:</w:t>
      </w:r>
    </w:p>
    <w:p w:rsidR="00FC1CBB" w:rsidRPr="00D611B7" w:rsidRDefault="00FC1CBB" w:rsidP="00FC1CBB">
      <w:pPr>
        <w:widowControl w:val="0"/>
        <w:tabs>
          <w:tab w:val="left" w:pos="9639"/>
        </w:tabs>
        <w:ind w:firstLine="567"/>
        <w:jc w:val="both"/>
        <w:rPr>
          <w:rFonts w:eastAsia="Calibri"/>
          <w:color w:val="000000" w:themeColor="text1"/>
          <w:lang w:eastAsia="uk-UA"/>
        </w:rPr>
      </w:pPr>
    </w:p>
    <w:p w:rsidR="00FC1CBB" w:rsidRPr="00D611B7" w:rsidRDefault="00FC1CBB" w:rsidP="00FC1CBB">
      <w:pPr>
        <w:keepNext/>
        <w:keepLines/>
        <w:widowControl w:val="0"/>
        <w:tabs>
          <w:tab w:val="left" w:pos="0"/>
        </w:tabs>
        <w:jc w:val="center"/>
        <w:outlineLvl w:val="0"/>
        <w:rPr>
          <w:b/>
          <w:bCs/>
          <w:color w:val="000000" w:themeColor="text1"/>
          <w:lang w:eastAsia="uk-UA"/>
        </w:rPr>
      </w:pPr>
      <w:bookmarkStart w:id="1" w:name="bookmark0"/>
      <w:r w:rsidRPr="00D611B7">
        <w:rPr>
          <w:b/>
          <w:bCs/>
          <w:color w:val="000000" w:themeColor="text1"/>
          <w:lang w:eastAsia="uk-UA"/>
        </w:rPr>
        <w:t>І.</w:t>
      </w:r>
      <w:r w:rsidRPr="00D611B7">
        <w:rPr>
          <w:b/>
          <w:bCs/>
          <w:color w:val="000000" w:themeColor="text1"/>
          <w:lang w:eastAsia="uk-UA"/>
        </w:rPr>
        <w:tab/>
        <w:t>ПРЕДМЕТ ДОГОВОРУ</w:t>
      </w:r>
      <w:bookmarkEnd w:id="1"/>
    </w:p>
    <w:p w:rsidR="00FC1CBB" w:rsidRPr="00D611B7" w:rsidRDefault="00FC1CBB" w:rsidP="00C91D1B">
      <w:pPr>
        <w:widowControl w:val="0"/>
        <w:numPr>
          <w:ilvl w:val="1"/>
          <w:numId w:val="11"/>
        </w:numPr>
        <w:tabs>
          <w:tab w:val="left" w:pos="993"/>
          <w:tab w:val="left" w:pos="9498"/>
        </w:tabs>
        <w:autoSpaceDE w:val="0"/>
        <w:autoSpaceDN w:val="0"/>
        <w:adjustRightInd w:val="0"/>
        <w:ind w:left="0" w:right="142" w:firstLine="567"/>
        <w:jc w:val="both"/>
        <w:rPr>
          <w:color w:val="000000" w:themeColor="text1"/>
          <w:lang w:eastAsia="zh-CN"/>
        </w:rPr>
      </w:pPr>
      <w:r w:rsidRPr="008B7092">
        <w:rPr>
          <w:lang w:eastAsia="zh-CN"/>
        </w:rPr>
        <w:t>Виконавець зобов'язується у 202</w:t>
      </w:r>
      <w:r w:rsidR="004E0DA8" w:rsidRPr="008B7092">
        <w:rPr>
          <w:lang w:eastAsia="zh-CN"/>
        </w:rPr>
        <w:t>3</w:t>
      </w:r>
      <w:r w:rsidRPr="008B7092">
        <w:rPr>
          <w:lang w:eastAsia="zh-CN"/>
        </w:rPr>
        <w:t xml:space="preserve"> році надати Замовникові Послуги, пов’язані з програмн</w:t>
      </w:r>
      <w:r w:rsidRPr="00997037">
        <w:rPr>
          <w:lang w:eastAsia="zh-CN"/>
        </w:rPr>
        <w:t>им забезпеченням - за кодом ДК 021:2015-72260000-5 (</w:t>
      </w:r>
      <w:r w:rsidR="00997037" w:rsidRPr="00997037">
        <w:t xml:space="preserve">Ліцензії на технічну підтримку програмно-технічного комплексу </w:t>
      </w:r>
      <w:proofErr w:type="spellStart"/>
      <w:r w:rsidR="00997037" w:rsidRPr="00997037">
        <w:t>Відеконференцій</w:t>
      </w:r>
      <w:proofErr w:type="spellEnd"/>
      <w:r w:rsidR="00997037" w:rsidRPr="00997037">
        <w:t xml:space="preserve">, підключення та менеджменту пристроїв в системі відомчого </w:t>
      </w:r>
      <w:proofErr w:type="spellStart"/>
      <w:r w:rsidR="00997037" w:rsidRPr="00997037">
        <w:t>відеоконференцзв’язку</w:t>
      </w:r>
      <w:proofErr w:type="spellEnd"/>
      <w:r w:rsidR="00997037" w:rsidRPr="00997037">
        <w:t xml:space="preserve">, на можливість проведення додаткових конференцій з великою кількістю учасників  в системі відомчого </w:t>
      </w:r>
      <w:proofErr w:type="spellStart"/>
      <w:r w:rsidR="00997037" w:rsidRPr="00997037">
        <w:t>відеоконференцзв’язку</w:t>
      </w:r>
      <w:proofErr w:type="spellEnd"/>
      <w:r w:rsidRPr="00997037">
        <w:rPr>
          <w:color w:val="000000" w:themeColor="text1"/>
        </w:rPr>
        <w:t>)</w:t>
      </w:r>
      <w:r w:rsidRPr="00997037">
        <w:rPr>
          <w:color w:val="000000" w:themeColor="text1"/>
          <w:lang w:eastAsia="zh-CN"/>
        </w:rPr>
        <w:t xml:space="preserve"> (далі – Послуги), а Замовник зобов’язується своєчасно оплачувати отримані Послуги відповідно до умов, визначених цим Договором.</w:t>
      </w:r>
    </w:p>
    <w:p w:rsidR="00FC1CBB" w:rsidRPr="00D611B7" w:rsidRDefault="00FC1CBB" w:rsidP="00C91D1B">
      <w:pPr>
        <w:widowControl w:val="0"/>
        <w:numPr>
          <w:ilvl w:val="1"/>
          <w:numId w:val="11"/>
        </w:numPr>
        <w:tabs>
          <w:tab w:val="left" w:pos="489"/>
          <w:tab w:val="left" w:pos="993"/>
          <w:tab w:val="left" w:pos="9498"/>
        </w:tabs>
        <w:ind w:left="0" w:firstLine="567"/>
        <w:jc w:val="both"/>
        <w:rPr>
          <w:rFonts w:eastAsia="Calibri"/>
          <w:color w:val="000000" w:themeColor="text1"/>
          <w:lang w:eastAsia="uk-UA"/>
        </w:rPr>
      </w:pPr>
      <w:r w:rsidRPr="00D611B7">
        <w:rPr>
          <w:rFonts w:eastAsia="Calibri"/>
          <w:color w:val="000000" w:themeColor="text1"/>
          <w:lang w:eastAsia="uk-UA"/>
        </w:rPr>
        <w:t>Склад та обсяг Послуг визначається відповідно до Специфікації послуг (Додаток № 1 до цього Договору).</w:t>
      </w:r>
    </w:p>
    <w:p w:rsidR="00FC1CBB" w:rsidRPr="00D611B7" w:rsidRDefault="00FC1CBB" w:rsidP="00C91D1B">
      <w:pPr>
        <w:widowControl w:val="0"/>
        <w:numPr>
          <w:ilvl w:val="1"/>
          <w:numId w:val="11"/>
        </w:numPr>
        <w:tabs>
          <w:tab w:val="left" w:pos="993"/>
          <w:tab w:val="left" w:pos="1418"/>
          <w:tab w:val="left" w:pos="9498"/>
        </w:tabs>
        <w:autoSpaceDE w:val="0"/>
        <w:autoSpaceDN w:val="0"/>
        <w:adjustRightInd w:val="0"/>
        <w:spacing w:after="120"/>
        <w:ind w:left="0" w:right="142" w:firstLine="567"/>
        <w:jc w:val="both"/>
        <w:rPr>
          <w:color w:val="000000" w:themeColor="text1"/>
          <w:lang w:eastAsia="zh-CN"/>
        </w:rPr>
      </w:pPr>
      <w:bookmarkStart w:id="2" w:name="bookmark1"/>
      <w:r w:rsidRPr="00D611B7">
        <w:rPr>
          <w:color w:val="000000" w:themeColor="text1"/>
          <w:lang w:eastAsia="zh-CN"/>
        </w:rPr>
        <w:t>Обсяги закупівлі можуть бути зменшені залежно від реального фінансування видатків</w:t>
      </w:r>
      <w:r w:rsidR="00C91D1B">
        <w:rPr>
          <w:color w:val="000000" w:themeColor="text1"/>
          <w:lang w:eastAsia="zh-CN"/>
        </w:rPr>
        <w:t xml:space="preserve"> Замовника на зазначені цілі</w:t>
      </w:r>
      <w:r w:rsidRPr="00D611B7">
        <w:rPr>
          <w:color w:val="000000" w:themeColor="text1"/>
          <w:lang w:eastAsia="zh-CN"/>
        </w:rPr>
        <w:t>.</w:t>
      </w:r>
    </w:p>
    <w:p w:rsidR="00FC1CBB" w:rsidRPr="00D611B7" w:rsidRDefault="00FC1CBB" w:rsidP="00FC1CBB">
      <w:pPr>
        <w:keepNext/>
        <w:keepLines/>
        <w:widowControl w:val="0"/>
        <w:numPr>
          <w:ilvl w:val="0"/>
          <w:numId w:val="3"/>
        </w:numPr>
        <w:tabs>
          <w:tab w:val="left" w:pos="284"/>
        </w:tabs>
        <w:jc w:val="center"/>
        <w:outlineLvl w:val="0"/>
        <w:rPr>
          <w:b/>
          <w:bCs/>
          <w:color w:val="000000" w:themeColor="text1"/>
          <w:lang w:eastAsia="uk-UA"/>
        </w:rPr>
      </w:pPr>
      <w:r w:rsidRPr="00D611B7">
        <w:rPr>
          <w:b/>
          <w:bCs/>
          <w:color w:val="000000" w:themeColor="text1"/>
          <w:lang w:eastAsia="uk-UA"/>
        </w:rPr>
        <w:t xml:space="preserve">ЯКІСТЬ </w:t>
      </w:r>
      <w:bookmarkEnd w:id="2"/>
      <w:r w:rsidRPr="00D611B7">
        <w:rPr>
          <w:b/>
          <w:bCs/>
          <w:color w:val="000000" w:themeColor="text1"/>
          <w:lang w:eastAsia="uk-UA"/>
        </w:rPr>
        <w:t>ПОСЛУГ</w:t>
      </w:r>
    </w:p>
    <w:p w:rsidR="00FC1CBB" w:rsidRPr="00D611B7" w:rsidRDefault="00FC1CBB" w:rsidP="00FC1CBB">
      <w:pPr>
        <w:widowControl w:val="0"/>
        <w:numPr>
          <w:ilvl w:val="0"/>
          <w:numId w:val="4"/>
        </w:numPr>
        <w:tabs>
          <w:tab w:val="left" w:pos="993"/>
          <w:tab w:val="left" w:pos="9639"/>
        </w:tabs>
        <w:ind w:firstLine="567"/>
        <w:jc w:val="both"/>
        <w:rPr>
          <w:rFonts w:eastAsia="Calibri"/>
          <w:color w:val="000000" w:themeColor="text1"/>
          <w:lang w:eastAsia="uk-UA"/>
        </w:rPr>
      </w:pPr>
      <w:r w:rsidRPr="00D611B7">
        <w:rPr>
          <w:rFonts w:eastAsia="Calibri"/>
          <w:color w:val="000000" w:themeColor="text1"/>
          <w:lang w:eastAsia="uk-UA"/>
        </w:rPr>
        <w:t xml:space="preserve">Виконавець повинен надати Послуги, якість яких відповідає Технічним вимогам надання Послуг (Додаток № 2 до цього Договору) </w:t>
      </w:r>
      <w:r w:rsidR="00C91D1B" w:rsidRPr="00D611B7">
        <w:rPr>
          <w:rFonts w:eastAsia="Calibri"/>
          <w:color w:val="000000" w:themeColor="text1"/>
          <w:lang w:eastAsia="uk-UA"/>
        </w:rPr>
        <w:t>та відповідно до показників якості</w:t>
      </w:r>
      <w:r w:rsidR="00C91D1B">
        <w:rPr>
          <w:rFonts w:eastAsia="Calibri"/>
          <w:color w:val="000000" w:themeColor="text1"/>
          <w:lang w:eastAsia="uk-UA"/>
        </w:rPr>
        <w:t>,</w:t>
      </w:r>
      <w:r w:rsidR="00C91D1B" w:rsidRPr="00D611B7">
        <w:rPr>
          <w:rFonts w:eastAsia="Calibri"/>
          <w:color w:val="000000" w:themeColor="text1"/>
          <w:lang w:eastAsia="uk-UA"/>
        </w:rPr>
        <w:t xml:space="preserve"> встановлених діючи</w:t>
      </w:r>
      <w:r w:rsidR="00C91D1B">
        <w:rPr>
          <w:rFonts w:eastAsia="Calibri"/>
          <w:color w:val="000000" w:themeColor="text1"/>
          <w:lang w:eastAsia="uk-UA"/>
        </w:rPr>
        <w:t>ми</w:t>
      </w:r>
      <w:r w:rsidR="00C91D1B" w:rsidRPr="00D611B7">
        <w:rPr>
          <w:rFonts w:eastAsia="Calibri"/>
          <w:color w:val="000000" w:themeColor="text1"/>
          <w:lang w:eastAsia="uk-UA"/>
        </w:rPr>
        <w:t xml:space="preserve"> в Україні державни</w:t>
      </w:r>
      <w:r w:rsidR="00C91D1B">
        <w:rPr>
          <w:rFonts w:eastAsia="Calibri"/>
          <w:color w:val="000000" w:themeColor="text1"/>
          <w:lang w:eastAsia="uk-UA"/>
        </w:rPr>
        <w:t>ми</w:t>
      </w:r>
      <w:r w:rsidR="00C91D1B" w:rsidRPr="00D611B7">
        <w:rPr>
          <w:rFonts w:eastAsia="Calibri"/>
          <w:color w:val="000000" w:themeColor="text1"/>
          <w:lang w:eastAsia="uk-UA"/>
        </w:rPr>
        <w:t xml:space="preserve"> стандарт</w:t>
      </w:r>
      <w:r w:rsidR="00C91D1B">
        <w:rPr>
          <w:rFonts w:eastAsia="Calibri"/>
          <w:color w:val="000000" w:themeColor="text1"/>
          <w:lang w:eastAsia="uk-UA"/>
        </w:rPr>
        <w:t>ами</w:t>
      </w:r>
      <w:r w:rsidR="00C91D1B" w:rsidRPr="00D611B7">
        <w:rPr>
          <w:rFonts w:eastAsia="Calibri"/>
          <w:color w:val="000000" w:themeColor="text1"/>
          <w:lang w:eastAsia="uk-UA"/>
        </w:rPr>
        <w:t>, технічни</w:t>
      </w:r>
      <w:r w:rsidR="00C91D1B">
        <w:rPr>
          <w:rFonts w:eastAsia="Calibri"/>
          <w:color w:val="000000" w:themeColor="text1"/>
          <w:lang w:eastAsia="uk-UA"/>
        </w:rPr>
        <w:t>ми</w:t>
      </w:r>
      <w:r w:rsidR="00C91D1B" w:rsidRPr="00D611B7">
        <w:rPr>
          <w:rFonts w:eastAsia="Calibri"/>
          <w:color w:val="000000" w:themeColor="text1"/>
          <w:lang w:eastAsia="uk-UA"/>
        </w:rPr>
        <w:t xml:space="preserve"> умо</w:t>
      </w:r>
      <w:r w:rsidR="00C91D1B">
        <w:rPr>
          <w:rFonts w:eastAsia="Calibri"/>
          <w:color w:val="000000" w:themeColor="text1"/>
          <w:lang w:eastAsia="uk-UA"/>
        </w:rPr>
        <w:t>вами</w:t>
      </w:r>
      <w:r w:rsidR="00C91D1B" w:rsidRPr="00D611B7">
        <w:rPr>
          <w:rFonts w:eastAsia="Calibri"/>
          <w:color w:val="000000" w:themeColor="text1"/>
          <w:lang w:eastAsia="uk-UA"/>
        </w:rPr>
        <w:t>, нормативно-правови</w:t>
      </w:r>
      <w:r w:rsidR="00C91D1B">
        <w:rPr>
          <w:rFonts w:eastAsia="Calibri"/>
          <w:color w:val="000000" w:themeColor="text1"/>
          <w:lang w:eastAsia="uk-UA"/>
        </w:rPr>
        <w:t>ми</w:t>
      </w:r>
      <w:r w:rsidR="00C91D1B" w:rsidRPr="00D611B7">
        <w:rPr>
          <w:rFonts w:eastAsia="Calibri"/>
          <w:color w:val="000000" w:themeColor="text1"/>
          <w:lang w:eastAsia="uk-UA"/>
        </w:rPr>
        <w:t xml:space="preserve"> акт</w:t>
      </w:r>
      <w:r w:rsidR="00C91D1B">
        <w:rPr>
          <w:rFonts w:eastAsia="Calibri"/>
          <w:color w:val="000000" w:themeColor="text1"/>
          <w:lang w:eastAsia="uk-UA"/>
        </w:rPr>
        <w:t>ами</w:t>
      </w:r>
      <w:r w:rsidR="00C91D1B" w:rsidRPr="00D611B7">
        <w:rPr>
          <w:rFonts w:eastAsia="Calibri"/>
          <w:color w:val="000000" w:themeColor="text1"/>
          <w:lang w:eastAsia="uk-UA"/>
        </w:rPr>
        <w:t>, іншим</w:t>
      </w:r>
      <w:r w:rsidR="00C91D1B">
        <w:rPr>
          <w:rFonts w:eastAsia="Calibri"/>
          <w:color w:val="000000" w:themeColor="text1"/>
          <w:lang w:eastAsia="uk-UA"/>
        </w:rPr>
        <w:t>и</w:t>
      </w:r>
      <w:r w:rsidR="00C91D1B" w:rsidRPr="00D611B7">
        <w:rPr>
          <w:rFonts w:eastAsia="Calibri"/>
          <w:color w:val="000000" w:themeColor="text1"/>
          <w:lang w:eastAsia="uk-UA"/>
        </w:rPr>
        <w:t xml:space="preserve"> нормативно-технічни</w:t>
      </w:r>
      <w:r w:rsidR="00C91D1B">
        <w:rPr>
          <w:rFonts w:eastAsia="Calibri"/>
          <w:color w:val="000000" w:themeColor="text1"/>
          <w:lang w:eastAsia="uk-UA"/>
        </w:rPr>
        <w:t>ми</w:t>
      </w:r>
      <w:r w:rsidR="00C91D1B" w:rsidRPr="00D611B7">
        <w:rPr>
          <w:rFonts w:eastAsia="Calibri"/>
          <w:color w:val="000000" w:themeColor="text1"/>
          <w:lang w:eastAsia="uk-UA"/>
        </w:rPr>
        <w:t xml:space="preserve"> документ</w:t>
      </w:r>
      <w:r w:rsidR="00C91D1B">
        <w:rPr>
          <w:rFonts w:eastAsia="Calibri"/>
          <w:color w:val="000000" w:themeColor="text1"/>
          <w:lang w:eastAsia="uk-UA"/>
        </w:rPr>
        <w:t>ами</w:t>
      </w:r>
      <w:r w:rsidR="00C91D1B" w:rsidRPr="00D611B7">
        <w:rPr>
          <w:rFonts w:eastAsia="Calibri"/>
          <w:color w:val="000000" w:themeColor="text1"/>
          <w:lang w:eastAsia="uk-UA"/>
        </w:rPr>
        <w:t>, які встановлюють вимоги до показників якості такого роду/виду послуг</w:t>
      </w:r>
      <w:r w:rsidRPr="00D611B7">
        <w:rPr>
          <w:rFonts w:eastAsia="Calibri"/>
          <w:color w:val="000000" w:themeColor="text1"/>
          <w:lang w:eastAsia="uk-UA"/>
        </w:rPr>
        <w:t>, а також відповідно до умов Договору та наданої Замовником Виконавц</w:t>
      </w:r>
      <w:r w:rsidR="00C91D1B">
        <w:rPr>
          <w:rFonts w:eastAsia="Calibri"/>
          <w:color w:val="000000" w:themeColor="text1"/>
          <w:lang w:eastAsia="uk-UA"/>
        </w:rPr>
        <w:t>ю інформації про умови надання П</w:t>
      </w:r>
      <w:r w:rsidRPr="00D611B7">
        <w:rPr>
          <w:rFonts w:eastAsia="Calibri"/>
          <w:color w:val="000000" w:themeColor="text1"/>
          <w:lang w:eastAsia="uk-UA"/>
        </w:rPr>
        <w:t>ослуг.</w:t>
      </w:r>
    </w:p>
    <w:p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 xml:space="preserve">Допустиме покращення якості Послуг за умови, що таке покращення не призведе до збільшення ціни Договору. </w:t>
      </w:r>
    </w:p>
    <w:p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 xml:space="preserve">Всі витрати, пов'язані з неналежною якістю наданих Послуг несе Виконавець. </w:t>
      </w:r>
    </w:p>
    <w:p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Виконав</w:t>
      </w:r>
      <w:r w:rsidR="00C91D1B">
        <w:rPr>
          <w:color w:val="000000" w:themeColor="text1"/>
          <w:sz w:val="24"/>
          <w:szCs w:val="24"/>
        </w:rPr>
        <w:t>ець відповідає за всі недоліки П</w:t>
      </w:r>
      <w:r w:rsidRPr="00D611B7">
        <w:rPr>
          <w:color w:val="000000" w:themeColor="text1"/>
          <w:sz w:val="24"/>
          <w:szCs w:val="24"/>
        </w:rPr>
        <w:t xml:space="preserve">ослуг, що виникли з вини Виконавця, які не могли бути виявлені Замовником під час приймання Послуг. </w:t>
      </w:r>
    </w:p>
    <w:p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 xml:space="preserve">Усунення усіх недоліків Послуг здійснюється Виконавцем власними засобами, силами та за власний рахунок. </w:t>
      </w:r>
    </w:p>
    <w:p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 xml:space="preserve">При наданні Послуг, Виконавець має право залучати третіх осіб виключно за письмовим погодженням Замовника. </w:t>
      </w:r>
    </w:p>
    <w:p w:rsidR="00FC1CBB" w:rsidRPr="00D611B7" w:rsidRDefault="00FC1CBB" w:rsidP="00FC1CBB">
      <w:pPr>
        <w:pStyle w:val="3"/>
        <w:numPr>
          <w:ilvl w:val="0"/>
          <w:numId w:val="4"/>
        </w:numPr>
        <w:shd w:val="clear" w:color="auto" w:fill="FFFFFF"/>
        <w:tabs>
          <w:tab w:val="left" w:pos="993"/>
          <w:tab w:val="left" w:pos="9639"/>
        </w:tabs>
        <w:spacing w:after="0"/>
        <w:ind w:left="0" w:firstLine="567"/>
        <w:jc w:val="both"/>
        <w:rPr>
          <w:color w:val="000000" w:themeColor="text1"/>
          <w:sz w:val="24"/>
          <w:szCs w:val="24"/>
        </w:rPr>
      </w:pPr>
      <w:r w:rsidRPr="00D611B7">
        <w:rPr>
          <w:color w:val="000000" w:themeColor="text1"/>
          <w:sz w:val="24"/>
          <w:szCs w:val="24"/>
        </w:rPr>
        <w:t>Контроль за якістю надання послуг здійснюється уповноваженими представниками Замовника протягом всього періоду їх надання Виконавцем.</w:t>
      </w:r>
    </w:p>
    <w:p w:rsidR="00FC1CBB" w:rsidRPr="00D611B7" w:rsidRDefault="00FC1CBB" w:rsidP="00FC1CBB">
      <w:pPr>
        <w:widowControl w:val="0"/>
        <w:tabs>
          <w:tab w:val="left" w:pos="284"/>
          <w:tab w:val="left" w:pos="651"/>
          <w:tab w:val="left" w:pos="9639"/>
        </w:tabs>
        <w:ind w:left="567" w:firstLine="284"/>
        <w:jc w:val="both"/>
        <w:rPr>
          <w:rFonts w:eastAsia="Calibri"/>
          <w:color w:val="000000" w:themeColor="text1"/>
          <w:lang w:eastAsia="uk-UA"/>
        </w:rPr>
      </w:pPr>
    </w:p>
    <w:p w:rsidR="00FC1CBB" w:rsidRPr="00D611B7" w:rsidRDefault="00FC1CBB" w:rsidP="00FC1CBB">
      <w:pPr>
        <w:keepNext/>
        <w:keepLines/>
        <w:widowControl w:val="0"/>
        <w:numPr>
          <w:ilvl w:val="0"/>
          <w:numId w:val="3"/>
        </w:numPr>
        <w:tabs>
          <w:tab w:val="left" w:pos="-4111"/>
          <w:tab w:val="left" w:pos="0"/>
        </w:tabs>
        <w:jc w:val="center"/>
        <w:outlineLvl w:val="0"/>
        <w:rPr>
          <w:b/>
          <w:bCs/>
          <w:color w:val="000000" w:themeColor="text1"/>
          <w:lang w:eastAsia="uk-UA"/>
        </w:rPr>
      </w:pPr>
      <w:bookmarkStart w:id="3" w:name="bookmark2"/>
      <w:r w:rsidRPr="00D611B7">
        <w:rPr>
          <w:b/>
          <w:bCs/>
          <w:color w:val="000000" w:themeColor="text1"/>
          <w:lang w:eastAsia="uk-UA"/>
        </w:rPr>
        <w:t>ЦІНА ДОГОВОРУ</w:t>
      </w:r>
      <w:bookmarkEnd w:id="3"/>
      <w:r w:rsidR="00CE4E95">
        <w:rPr>
          <w:b/>
          <w:bCs/>
          <w:color w:val="000000" w:themeColor="text1"/>
          <w:lang w:eastAsia="uk-UA"/>
        </w:rPr>
        <w:t xml:space="preserve"> </w:t>
      </w:r>
    </w:p>
    <w:p w:rsidR="00FC1CBB" w:rsidRPr="00D611B7" w:rsidRDefault="00FC1CBB" w:rsidP="00FC1CBB">
      <w:pPr>
        <w:widowControl w:val="0"/>
        <w:numPr>
          <w:ilvl w:val="0"/>
          <w:numId w:val="5"/>
        </w:numPr>
        <w:tabs>
          <w:tab w:val="left" w:pos="489"/>
          <w:tab w:val="left" w:pos="993"/>
          <w:tab w:val="left" w:pos="9639"/>
        </w:tabs>
        <w:ind w:firstLine="567"/>
        <w:jc w:val="both"/>
        <w:rPr>
          <w:rFonts w:eastAsia="Calibri"/>
          <w:color w:val="000000" w:themeColor="text1"/>
          <w:lang w:eastAsia="uk-UA"/>
        </w:rPr>
      </w:pPr>
      <w:r w:rsidRPr="00D611B7">
        <w:rPr>
          <w:rFonts w:eastAsia="Calibri"/>
          <w:color w:val="000000" w:themeColor="text1"/>
          <w:lang w:eastAsia="uk-UA"/>
        </w:rPr>
        <w:t xml:space="preserve">Ціна цього Договору становить, </w:t>
      </w:r>
      <w:r w:rsidRPr="00D611B7">
        <w:rPr>
          <w:rFonts w:eastAsia="Calibri"/>
          <w:color w:val="000000" w:themeColor="text1"/>
          <w:lang w:eastAsia="en-US"/>
        </w:rPr>
        <w:t>______________ грн. (______________), з ПДВ/ без</w:t>
      </w:r>
      <w:r w:rsidRPr="00D611B7">
        <w:rPr>
          <w:rFonts w:eastAsia="Calibri"/>
          <w:color w:val="000000" w:themeColor="text1"/>
          <w:shd w:val="clear" w:color="auto" w:fill="FFFFFF"/>
          <w:lang w:eastAsia="en-US"/>
        </w:rPr>
        <w:t xml:space="preserve"> </w:t>
      </w:r>
      <w:r w:rsidRPr="00D611B7">
        <w:rPr>
          <w:rFonts w:eastAsia="Calibri"/>
          <w:color w:val="000000" w:themeColor="text1"/>
          <w:lang w:eastAsia="uk-UA"/>
        </w:rPr>
        <w:t>ПДВ (у разі наявності підстав), відповідно до Специфікації Послуг (Додаток №1 до цього Договору).</w:t>
      </w:r>
    </w:p>
    <w:p w:rsidR="00FC1CBB" w:rsidRPr="00D611B7" w:rsidRDefault="00FC1CBB" w:rsidP="004E0DA8">
      <w:pPr>
        <w:widowControl w:val="0"/>
        <w:tabs>
          <w:tab w:val="left" w:pos="455"/>
          <w:tab w:val="left" w:pos="993"/>
          <w:tab w:val="left" w:pos="9639"/>
        </w:tabs>
        <w:ind w:firstLine="567"/>
        <w:jc w:val="both"/>
        <w:rPr>
          <w:rFonts w:eastAsia="Calibri"/>
          <w:color w:val="000000" w:themeColor="text1"/>
          <w:lang w:eastAsia="uk-UA"/>
        </w:rPr>
      </w:pPr>
      <w:r w:rsidRPr="00D611B7">
        <w:rPr>
          <w:rFonts w:eastAsia="Calibri"/>
          <w:color w:val="000000" w:themeColor="text1"/>
          <w:lang w:eastAsia="uk-UA"/>
        </w:rPr>
        <w:t>Джерелом фінансування витрат за цим Договором є кошти загального фонду Державного бюджету України, КПКВ 3506010, КЕКВ 2240.</w:t>
      </w:r>
    </w:p>
    <w:p w:rsidR="00FC1CBB" w:rsidRPr="00D611B7" w:rsidRDefault="00FC1CBB" w:rsidP="00FC1CBB">
      <w:pPr>
        <w:widowControl w:val="0"/>
        <w:numPr>
          <w:ilvl w:val="0"/>
          <w:numId w:val="5"/>
        </w:numPr>
        <w:tabs>
          <w:tab w:val="left" w:pos="0"/>
          <w:tab w:val="left" w:pos="993"/>
        </w:tabs>
        <w:ind w:firstLine="567"/>
        <w:jc w:val="both"/>
        <w:rPr>
          <w:rFonts w:eastAsia="Calibri"/>
          <w:color w:val="000000" w:themeColor="text1"/>
          <w:lang w:eastAsia="uk-UA"/>
        </w:rPr>
      </w:pPr>
      <w:r w:rsidRPr="00D611B7">
        <w:rPr>
          <w:rFonts w:eastAsia="Calibri"/>
          <w:color w:val="000000" w:themeColor="text1"/>
          <w:lang w:eastAsia="uk-UA"/>
        </w:rPr>
        <w:t>Ціна цього Договору може бути зменшена за взаємною згодою Сторін, залежно від реального фінансування видатків Замовника з Державного бюджету України на зазначені цілі.</w:t>
      </w:r>
    </w:p>
    <w:p w:rsidR="00FC1CBB" w:rsidRPr="00D611B7" w:rsidRDefault="00FC1CBB" w:rsidP="00FC1CBB">
      <w:pPr>
        <w:widowControl w:val="0"/>
        <w:tabs>
          <w:tab w:val="left" w:pos="0"/>
        </w:tabs>
        <w:ind w:left="567"/>
        <w:jc w:val="both"/>
        <w:rPr>
          <w:rFonts w:eastAsia="Calibri"/>
          <w:color w:val="000000" w:themeColor="text1"/>
          <w:lang w:eastAsia="uk-UA"/>
        </w:rPr>
      </w:pPr>
    </w:p>
    <w:p w:rsidR="00FC1CBB" w:rsidRPr="00D611B7" w:rsidRDefault="00FC1CBB" w:rsidP="00FC1CBB">
      <w:pPr>
        <w:keepNext/>
        <w:keepLines/>
        <w:widowControl w:val="0"/>
        <w:numPr>
          <w:ilvl w:val="0"/>
          <w:numId w:val="3"/>
        </w:numPr>
        <w:tabs>
          <w:tab w:val="left" w:pos="0"/>
        </w:tabs>
        <w:ind w:firstLine="567"/>
        <w:jc w:val="center"/>
        <w:outlineLvl w:val="0"/>
        <w:rPr>
          <w:b/>
          <w:bCs/>
          <w:color w:val="000000" w:themeColor="text1"/>
          <w:lang w:eastAsia="uk-UA"/>
        </w:rPr>
      </w:pPr>
      <w:bookmarkStart w:id="4" w:name="bookmark3"/>
      <w:r w:rsidRPr="00D611B7">
        <w:rPr>
          <w:b/>
          <w:bCs/>
          <w:color w:val="000000" w:themeColor="text1"/>
          <w:lang w:eastAsia="uk-UA"/>
        </w:rPr>
        <w:t xml:space="preserve">ПОРЯДОК </w:t>
      </w:r>
      <w:bookmarkEnd w:id="4"/>
      <w:r w:rsidRPr="00D611B7">
        <w:rPr>
          <w:b/>
          <w:bCs/>
          <w:color w:val="000000" w:themeColor="text1"/>
          <w:lang w:eastAsia="uk-UA"/>
        </w:rPr>
        <w:t>РОЗРАХУНКІВ</w:t>
      </w:r>
    </w:p>
    <w:p w:rsidR="00FC1CBB" w:rsidRPr="00D611B7" w:rsidRDefault="00FC1CBB" w:rsidP="00FC1CBB">
      <w:pPr>
        <w:widowControl w:val="0"/>
        <w:numPr>
          <w:ilvl w:val="0"/>
          <w:numId w:val="6"/>
        </w:numPr>
        <w:tabs>
          <w:tab w:val="left" w:pos="0"/>
          <w:tab w:val="left" w:pos="993"/>
        </w:tabs>
        <w:ind w:firstLine="567"/>
        <w:jc w:val="both"/>
        <w:rPr>
          <w:rFonts w:eastAsia="Calibri"/>
          <w:color w:val="000000" w:themeColor="text1"/>
          <w:lang w:eastAsia="uk-UA"/>
        </w:rPr>
      </w:pPr>
      <w:r w:rsidRPr="00D611B7">
        <w:rPr>
          <w:rFonts w:eastAsia="Calibri"/>
          <w:color w:val="000000" w:themeColor="text1"/>
          <w:lang w:eastAsia="uk-UA"/>
        </w:rPr>
        <w:t>Розрахунки здійснюют</w:t>
      </w:r>
      <w:r w:rsidR="00CE4E95">
        <w:rPr>
          <w:rFonts w:eastAsia="Calibri"/>
          <w:color w:val="000000" w:themeColor="text1"/>
          <w:lang w:eastAsia="uk-UA"/>
        </w:rPr>
        <w:t>ься шляхом банківського переказу</w:t>
      </w:r>
      <w:r w:rsidRPr="00D611B7">
        <w:rPr>
          <w:rFonts w:eastAsia="Calibri"/>
          <w:color w:val="000000" w:themeColor="text1"/>
          <w:lang w:eastAsia="uk-UA"/>
        </w:rPr>
        <w:t xml:space="preserve"> </w:t>
      </w:r>
      <w:r w:rsidRPr="00D611B7">
        <w:rPr>
          <w:rFonts w:eastAsia="Calibri"/>
          <w:bCs/>
          <w:color w:val="000000" w:themeColor="text1"/>
          <w:lang w:eastAsia="uk-UA"/>
        </w:rPr>
        <w:t>Замовником</w:t>
      </w:r>
      <w:r w:rsidRPr="00D611B7">
        <w:rPr>
          <w:rFonts w:eastAsia="Calibri"/>
          <w:color w:val="000000" w:themeColor="text1"/>
          <w:lang w:eastAsia="uk-UA"/>
        </w:rPr>
        <w:t xml:space="preserve"> грошових </w:t>
      </w:r>
      <w:r w:rsidRPr="00D611B7">
        <w:rPr>
          <w:rFonts w:eastAsia="Calibri"/>
          <w:color w:val="000000" w:themeColor="text1"/>
          <w:lang w:eastAsia="uk-UA"/>
        </w:rPr>
        <w:lastRenderedPageBreak/>
        <w:t xml:space="preserve">коштів на поточний рахунок </w:t>
      </w:r>
      <w:r w:rsidRPr="00D611B7">
        <w:rPr>
          <w:rFonts w:eastAsia="Calibri"/>
          <w:bCs/>
          <w:color w:val="000000" w:themeColor="text1"/>
          <w:lang w:eastAsia="uk-UA"/>
        </w:rPr>
        <w:t>Виконавця</w:t>
      </w:r>
      <w:r w:rsidRPr="00D611B7">
        <w:rPr>
          <w:rFonts w:eastAsia="Calibri"/>
          <w:color w:val="000000" w:themeColor="text1"/>
          <w:lang w:eastAsia="uk-UA"/>
        </w:rPr>
        <w:t xml:space="preserve"> впродовж 10 (десяти) банківських днів з дати надходження коштів з Державного бюджету України на реєстраційний рахунок </w:t>
      </w:r>
      <w:r w:rsidRPr="00D611B7">
        <w:rPr>
          <w:rFonts w:eastAsia="Calibri"/>
          <w:bCs/>
          <w:color w:val="000000" w:themeColor="text1"/>
          <w:lang w:eastAsia="uk-UA"/>
        </w:rPr>
        <w:t>Замовника</w:t>
      </w:r>
      <w:r w:rsidRPr="00D611B7">
        <w:rPr>
          <w:rFonts w:eastAsia="Calibri"/>
          <w:color w:val="000000" w:themeColor="text1"/>
          <w:lang w:eastAsia="uk-UA"/>
        </w:rPr>
        <w:t xml:space="preserve"> на зазначені цілі</w:t>
      </w:r>
      <w:r w:rsidR="00CE4E95">
        <w:rPr>
          <w:rFonts w:eastAsia="Calibri"/>
          <w:color w:val="000000" w:themeColor="text1"/>
          <w:lang w:eastAsia="uk-UA"/>
        </w:rPr>
        <w:t>,</w:t>
      </w:r>
      <w:r w:rsidRPr="00D611B7">
        <w:rPr>
          <w:rFonts w:eastAsia="Calibri"/>
          <w:color w:val="000000" w:themeColor="text1"/>
          <w:lang w:eastAsia="uk-UA"/>
        </w:rPr>
        <w:t xml:space="preserve"> на підставі підписаного Сторонами відповідного Акту приймання-передачі Послуг.</w:t>
      </w:r>
    </w:p>
    <w:p w:rsidR="00CE4E95" w:rsidRPr="00E05661" w:rsidRDefault="00CE4E95" w:rsidP="00CE4E95">
      <w:pPr>
        <w:ind w:firstLine="567"/>
        <w:jc w:val="both"/>
        <w:rPr>
          <w:shd w:val="clear" w:color="auto" w:fill="FFFFFF"/>
        </w:rPr>
      </w:pPr>
      <w:r>
        <w:rPr>
          <w:rFonts w:eastAsia="Calibri"/>
          <w:color w:val="000000" w:themeColor="text1"/>
          <w:lang w:eastAsia="uk-UA"/>
        </w:rPr>
        <w:t>4.2.</w:t>
      </w:r>
      <w:r w:rsidRPr="00CE4E95">
        <w:rPr>
          <w:shd w:val="clear" w:color="auto" w:fill="FFFFFF"/>
        </w:rPr>
        <w:t xml:space="preserve"> </w:t>
      </w:r>
      <w:r w:rsidRPr="00E05661">
        <w:rPr>
          <w:shd w:val="clear" w:color="auto" w:fill="FFFFFF"/>
        </w:rPr>
        <w:t>При відсутності на розрахунковому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 Оплата за Договором здійснюється за наявності фінансового ресурсу на Єдиному казначейському рахунку.</w:t>
      </w:r>
    </w:p>
    <w:p w:rsidR="00CE4E95" w:rsidRPr="00E05661" w:rsidRDefault="00CE4E95" w:rsidP="00CE4E95">
      <w:pPr>
        <w:ind w:firstLine="567"/>
        <w:jc w:val="both"/>
        <w:rPr>
          <w:shd w:val="clear" w:color="auto" w:fill="FFFFFF"/>
        </w:rPr>
      </w:pPr>
      <w:r>
        <w:rPr>
          <w:shd w:val="clear" w:color="auto" w:fill="FFFFFF"/>
        </w:rPr>
        <w:t xml:space="preserve">4.3. </w:t>
      </w:r>
      <w:r w:rsidRPr="00E05661">
        <w:rPr>
          <w:shd w:val="clear" w:color="auto" w:fill="FFFFFF"/>
        </w:rPr>
        <w:t> Розрахунки здійснюються виключно в національній валюті України.</w:t>
      </w:r>
    </w:p>
    <w:p w:rsidR="00CE4E95" w:rsidRPr="00E05661" w:rsidRDefault="00CE4E95" w:rsidP="00CE4E95">
      <w:pPr>
        <w:ind w:firstLine="567"/>
        <w:jc w:val="both"/>
        <w:rPr>
          <w:shd w:val="clear" w:color="auto" w:fill="FFFFFF"/>
        </w:rPr>
      </w:pPr>
      <w:r>
        <w:rPr>
          <w:shd w:val="clear" w:color="auto" w:fill="FFFFFF"/>
        </w:rPr>
        <w:t>4.4.</w:t>
      </w:r>
      <w:r w:rsidRPr="00E05661">
        <w:rPr>
          <w:shd w:val="clear" w:color="auto" w:fill="FFFFFF"/>
        </w:rPr>
        <w:t> Датою належного виконання грошового зобов’язання Замовника за Договором вважається дата надходження грошових коштів на поточний банківський рахунок Виконавця.</w:t>
      </w:r>
    </w:p>
    <w:p w:rsidR="00FC1CBB" w:rsidRPr="00CE4E95" w:rsidRDefault="00FC1CBB" w:rsidP="00CE4E95">
      <w:pPr>
        <w:widowControl w:val="0"/>
        <w:tabs>
          <w:tab w:val="left" w:pos="0"/>
          <w:tab w:val="left" w:pos="993"/>
        </w:tabs>
        <w:ind w:left="1134"/>
        <w:jc w:val="both"/>
        <w:rPr>
          <w:rFonts w:eastAsia="Calibri"/>
          <w:color w:val="000000" w:themeColor="text1"/>
          <w:lang w:eastAsia="uk-UA"/>
        </w:rPr>
      </w:pPr>
    </w:p>
    <w:p w:rsidR="00FC1CBB" w:rsidRPr="00D611B7" w:rsidRDefault="00FC1CBB" w:rsidP="00FC1CBB">
      <w:pPr>
        <w:keepNext/>
        <w:keepLines/>
        <w:widowControl w:val="0"/>
        <w:numPr>
          <w:ilvl w:val="0"/>
          <w:numId w:val="3"/>
        </w:numPr>
        <w:tabs>
          <w:tab w:val="left" w:pos="0"/>
        </w:tabs>
        <w:jc w:val="center"/>
        <w:outlineLvl w:val="0"/>
        <w:rPr>
          <w:b/>
          <w:bCs/>
          <w:color w:val="000000" w:themeColor="text1"/>
          <w:lang w:eastAsia="uk-UA"/>
        </w:rPr>
      </w:pPr>
      <w:r w:rsidRPr="00D611B7">
        <w:rPr>
          <w:b/>
          <w:color w:val="000000" w:themeColor="text1"/>
          <w:lang w:eastAsia="uk-UA"/>
        </w:rPr>
        <w:t>ПОРЯДОК НАДАННЯ ПОСЛУГ</w:t>
      </w:r>
    </w:p>
    <w:p w:rsidR="00FC1CBB" w:rsidRPr="00D611B7" w:rsidRDefault="00FC1CBB" w:rsidP="00FC1CBB">
      <w:pPr>
        <w:widowControl w:val="0"/>
        <w:numPr>
          <w:ilvl w:val="0"/>
          <w:numId w:val="2"/>
        </w:numPr>
        <w:tabs>
          <w:tab w:val="left" w:pos="1134"/>
        </w:tabs>
        <w:ind w:firstLine="567"/>
        <w:jc w:val="both"/>
        <w:rPr>
          <w:rFonts w:eastAsia="Calibri"/>
          <w:color w:val="000000" w:themeColor="text1"/>
          <w:lang w:eastAsia="uk-UA"/>
        </w:rPr>
      </w:pPr>
      <w:r w:rsidRPr="00D611B7">
        <w:rPr>
          <w:rFonts w:eastAsia="Calibri"/>
          <w:color w:val="000000" w:themeColor="text1"/>
          <w:lang w:eastAsia="uk-UA"/>
        </w:rPr>
        <w:t xml:space="preserve">Строк надання Послуг - протягом </w:t>
      </w:r>
      <w:r w:rsidR="00CE4E95">
        <w:rPr>
          <w:rFonts w:eastAsia="Calibri"/>
          <w:color w:val="000000" w:themeColor="text1"/>
          <w:lang w:eastAsia="uk-UA"/>
        </w:rPr>
        <w:t>10</w:t>
      </w:r>
      <w:r w:rsidRPr="00D611B7">
        <w:rPr>
          <w:rFonts w:eastAsia="Calibri"/>
          <w:color w:val="000000" w:themeColor="text1"/>
          <w:lang w:eastAsia="uk-UA"/>
        </w:rPr>
        <w:t xml:space="preserve"> </w:t>
      </w:r>
      <w:r w:rsidR="00C91D1B">
        <w:rPr>
          <w:rFonts w:eastAsia="Calibri"/>
          <w:color w:val="000000" w:themeColor="text1"/>
          <w:lang w:eastAsia="uk-UA"/>
        </w:rPr>
        <w:t xml:space="preserve">(десяти) </w:t>
      </w:r>
      <w:r w:rsidRPr="00D611B7">
        <w:rPr>
          <w:rFonts w:eastAsia="Calibri"/>
          <w:color w:val="000000" w:themeColor="text1"/>
          <w:lang w:eastAsia="uk-UA"/>
        </w:rPr>
        <w:t>календарних днів від дати укладання Договору.</w:t>
      </w:r>
    </w:p>
    <w:p w:rsidR="00FC1CBB" w:rsidRPr="00D611B7" w:rsidRDefault="00FC1CBB" w:rsidP="00FC1CBB">
      <w:pPr>
        <w:widowControl w:val="0"/>
        <w:numPr>
          <w:ilvl w:val="0"/>
          <w:numId w:val="2"/>
        </w:numPr>
        <w:tabs>
          <w:tab w:val="left" w:pos="1134"/>
        </w:tabs>
        <w:ind w:firstLine="567"/>
        <w:jc w:val="both"/>
        <w:rPr>
          <w:rFonts w:eastAsia="Calibri"/>
          <w:color w:val="000000" w:themeColor="text1"/>
          <w:lang w:eastAsia="uk-UA"/>
        </w:rPr>
      </w:pPr>
      <w:r w:rsidRPr="00D611B7">
        <w:rPr>
          <w:rFonts w:eastAsia="Calibri"/>
          <w:color w:val="000000" w:themeColor="text1"/>
          <w:lang w:eastAsia="uk-UA"/>
        </w:rPr>
        <w:t>Місце надання Послуг: 04119, м. Київ, вул. Дегтярівська, 11Г.</w:t>
      </w:r>
    </w:p>
    <w:p w:rsidR="00FC1CBB" w:rsidRPr="008B7092" w:rsidRDefault="00FC1CBB" w:rsidP="00FC1CBB">
      <w:pPr>
        <w:widowControl w:val="0"/>
        <w:numPr>
          <w:ilvl w:val="0"/>
          <w:numId w:val="2"/>
        </w:numPr>
        <w:tabs>
          <w:tab w:val="left" w:pos="1134"/>
        </w:tabs>
        <w:ind w:firstLine="567"/>
        <w:jc w:val="both"/>
        <w:rPr>
          <w:rFonts w:eastAsia="Calibri"/>
          <w:lang w:eastAsia="uk-UA"/>
        </w:rPr>
      </w:pPr>
      <w:r w:rsidRPr="00D611B7">
        <w:rPr>
          <w:rFonts w:eastAsia="Calibri"/>
          <w:color w:val="000000" w:themeColor="text1"/>
          <w:lang w:eastAsia="uk-UA"/>
        </w:rPr>
        <w:t xml:space="preserve">Замовник протягом </w:t>
      </w:r>
      <w:r w:rsidR="00CE4E95">
        <w:rPr>
          <w:rFonts w:eastAsia="Calibri"/>
          <w:color w:val="000000" w:themeColor="text1"/>
          <w:lang w:eastAsia="uk-UA"/>
        </w:rPr>
        <w:t>2</w:t>
      </w:r>
      <w:r w:rsidRPr="00D611B7">
        <w:rPr>
          <w:rFonts w:eastAsia="Calibri"/>
          <w:color w:val="000000" w:themeColor="text1"/>
          <w:lang w:eastAsia="uk-UA"/>
        </w:rPr>
        <w:t xml:space="preserve"> (</w:t>
      </w:r>
      <w:r w:rsidR="00CE4E95">
        <w:rPr>
          <w:rFonts w:eastAsia="Calibri"/>
          <w:color w:val="000000" w:themeColor="text1"/>
          <w:lang w:eastAsia="uk-UA"/>
        </w:rPr>
        <w:t>двох</w:t>
      </w:r>
      <w:r w:rsidRPr="00D611B7">
        <w:rPr>
          <w:rFonts w:eastAsia="Calibri"/>
          <w:color w:val="000000" w:themeColor="text1"/>
          <w:lang w:eastAsia="uk-UA"/>
        </w:rPr>
        <w:t xml:space="preserve">) календарних днів з дати укладання Договору надає </w:t>
      </w:r>
      <w:r w:rsidRPr="008B7092">
        <w:rPr>
          <w:rFonts w:eastAsia="Calibri"/>
          <w:lang w:eastAsia="uk-UA"/>
        </w:rPr>
        <w:t xml:space="preserve">Виконавцю Заявку на </w:t>
      </w:r>
      <w:r w:rsidRPr="00997037">
        <w:rPr>
          <w:rFonts w:eastAsia="Calibri"/>
          <w:lang w:eastAsia="uk-UA"/>
        </w:rPr>
        <w:t xml:space="preserve">активацію </w:t>
      </w:r>
      <w:r w:rsidR="00997037" w:rsidRPr="00997037">
        <w:t xml:space="preserve">Ліцензій на технічну підтримку програмно-технічного комплексу </w:t>
      </w:r>
      <w:proofErr w:type="spellStart"/>
      <w:r w:rsidR="00997037" w:rsidRPr="00997037">
        <w:t>Відеконференцій</w:t>
      </w:r>
      <w:proofErr w:type="spellEnd"/>
      <w:r w:rsidR="00997037" w:rsidRPr="00997037">
        <w:t xml:space="preserve">, підключення та менеджменту пристроїв в системі відомчого </w:t>
      </w:r>
      <w:proofErr w:type="spellStart"/>
      <w:r w:rsidR="00997037" w:rsidRPr="00997037">
        <w:t>відеоконференцзв’язку</w:t>
      </w:r>
      <w:proofErr w:type="spellEnd"/>
      <w:r w:rsidR="00997037" w:rsidRPr="00997037">
        <w:t xml:space="preserve">, на можливість проведення додаткових конференцій з великою кількістю учасників  в системі відомчого </w:t>
      </w:r>
      <w:proofErr w:type="spellStart"/>
      <w:r w:rsidR="00997037" w:rsidRPr="00997037">
        <w:t>відеоконференцзв’язку</w:t>
      </w:r>
      <w:proofErr w:type="spellEnd"/>
      <w:r w:rsidRPr="00997037">
        <w:rPr>
          <w:rFonts w:eastAsia="Calibri"/>
          <w:lang w:eastAsia="uk-UA"/>
        </w:rPr>
        <w:t>.</w:t>
      </w:r>
    </w:p>
    <w:p w:rsidR="00FC1CBB" w:rsidRPr="00D611B7" w:rsidRDefault="00FC1CBB" w:rsidP="00FC1CBB">
      <w:pPr>
        <w:widowControl w:val="0"/>
        <w:numPr>
          <w:ilvl w:val="0"/>
          <w:numId w:val="2"/>
        </w:numPr>
        <w:tabs>
          <w:tab w:val="left" w:pos="0"/>
          <w:tab w:val="left" w:pos="1134"/>
        </w:tabs>
        <w:ind w:firstLine="567"/>
        <w:jc w:val="both"/>
        <w:rPr>
          <w:rFonts w:eastAsia="Calibri"/>
          <w:color w:val="000000" w:themeColor="text1"/>
          <w:lang w:eastAsia="uk-UA"/>
        </w:rPr>
      </w:pPr>
      <w:r w:rsidRPr="008B7092">
        <w:rPr>
          <w:rFonts w:eastAsia="Calibri"/>
          <w:lang w:eastAsia="uk-UA"/>
        </w:rPr>
        <w:t>Надання Послуг передбачає переда</w:t>
      </w:r>
      <w:r w:rsidR="004E0DA8" w:rsidRPr="008B7092">
        <w:rPr>
          <w:rFonts w:eastAsia="Calibri"/>
          <w:lang w:eastAsia="uk-UA"/>
        </w:rPr>
        <w:t>чу за Актом приймання–передачі П</w:t>
      </w:r>
      <w:r w:rsidRPr="008B7092">
        <w:rPr>
          <w:rFonts w:eastAsia="Calibri"/>
          <w:lang w:eastAsia="uk-UA"/>
        </w:rPr>
        <w:t xml:space="preserve">ослуг Виконавцем Замовнику </w:t>
      </w:r>
      <w:r w:rsidR="00997037" w:rsidRPr="00997037">
        <w:t xml:space="preserve">Ліцензії на технічну підтримку програмно-технічного комплексу </w:t>
      </w:r>
      <w:proofErr w:type="spellStart"/>
      <w:r w:rsidR="00997037" w:rsidRPr="00997037">
        <w:t>Відеконференцій</w:t>
      </w:r>
      <w:proofErr w:type="spellEnd"/>
      <w:r w:rsidR="00997037" w:rsidRPr="00997037">
        <w:t xml:space="preserve">, підключення та менеджменту пристроїв в системі відомчого </w:t>
      </w:r>
      <w:proofErr w:type="spellStart"/>
      <w:r w:rsidR="00997037" w:rsidRPr="00997037">
        <w:t>відеоконференцзв’язку</w:t>
      </w:r>
      <w:proofErr w:type="spellEnd"/>
      <w:r w:rsidR="00997037" w:rsidRPr="00997037">
        <w:t xml:space="preserve">, на можливість проведення додаткових конференцій з великою кількістю учасників  в системі відомчого </w:t>
      </w:r>
      <w:proofErr w:type="spellStart"/>
      <w:r w:rsidR="00997037" w:rsidRPr="00997037">
        <w:t>відеоконференцзв’язку</w:t>
      </w:r>
      <w:proofErr w:type="spellEnd"/>
      <w:r w:rsidRPr="00997037">
        <w:rPr>
          <w:rFonts w:eastAsia="Calibri"/>
          <w:color w:val="000000" w:themeColor="text1"/>
          <w:lang w:eastAsia="uk-UA"/>
        </w:rPr>
        <w:t>.</w:t>
      </w:r>
    </w:p>
    <w:p w:rsidR="00FC1CBB" w:rsidRPr="00D611B7" w:rsidRDefault="00FC1CBB" w:rsidP="00FC1CBB">
      <w:pPr>
        <w:widowControl w:val="0"/>
        <w:numPr>
          <w:ilvl w:val="0"/>
          <w:numId w:val="2"/>
        </w:numPr>
        <w:tabs>
          <w:tab w:val="left" w:pos="0"/>
          <w:tab w:val="left" w:pos="1134"/>
        </w:tabs>
        <w:ind w:firstLine="567"/>
        <w:jc w:val="both"/>
        <w:rPr>
          <w:rFonts w:eastAsia="Calibri"/>
          <w:color w:val="000000" w:themeColor="text1"/>
          <w:lang w:eastAsia="uk-UA"/>
        </w:rPr>
      </w:pPr>
      <w:r w:rsidRPr="00D611B7">
        <w:rPr>
          <w:rFonts w:eastAsia="Calibri"/>
          <w:color w:val="000000" w:themeColor="text1"/>
          <w:lang w:eastAsia="uk-UA"/>
        </w:rPr>
        <w:t xml:space="preserve">Виконавець запевняє, що використовує та передає Замовнику тільки ліцензійне </w:t>
      </w:r>
      <w:r w:rsidR="00C91D1B">
        <w:rPr>
          <w:rFonts w:eastAsia="Calibri"/>
          <w:color w:val="000000" w:themeColor="text1"/>
          <w:lang w:eastAsia="uk-UA"/>
        </w:rPr>
        <w:t>п</w:t>
      </w:r>
      <w:r w:rsidRPr="00D611B7">
        <w:rPr>
          <w:rFonts w:eastAsia="Calibri"/>
          <w:color w:val="000000" w:themeColor="text1"/>
          <w:lang w:eastAsia="uk-UA"/>
        </w:rPr>
        <w:t>рограмне забезпечення і не порушує авторських та суміжних прав третіх осіб.</w:t>
      </w:r>
    </w:p>
    <w:p w:rsidR="00FC1CBB" w:rsidRPr="00D611B7" w:rsidRDefault="00FC1CBB" w:rsidP="00FC1CBB">
      <w:pPr>
        <w:widowControl w:val="0"/>
        <w:numPr>
          <w:ilvl w:val="0"/>
          <w:numId w:val="2"/>
        </w:numPr>
        <w:tabs>
          <w:tab w:val="left" w:pos="0"/>
          <w:tab w:val="left" w:pos="1134"/>
        </w:tabs>
        <w:ind w:firstLine="567"/>
        <w:jc w:val="both"/>
        <w:rPr>
          <w:rFonts w:eastAsia="Calibri"/>
          <w:color w:val="000000" w:themeColor="text1"/>
          <w:lang w:eastAsia="uk-UA"/>
        </w:rPr>
      </w:pPr>
      <w:r w:rsidRPr="00D611B7">
        <w:rPr>
          <w:rFonts w:eastAsia="Calibri"/>
          <w:color w:val="000000" w:themeColor="text1"/>
          <w:lang w:eastAsia="uk-UA"/>
        </w:rPr>
        <w:t xml:space="preserve">Замовнику надається право користування цим </w:t>
      </w:r>
      <w:r w:rsidR="00C91D1B">
        <w:rPr>
          <w:rFonts w:eastAsia="Calibri"/>
          <w:color w:val="000000" w:themeColor="text1"/>
          <w:lang w:eastAsia="uk-UA"/>
        </w:rPr>
        <w:t>п</w:t>
      </w:r>
      <w:r w:rsidRPr="00D611B7">
        <w:rPr>
          <w:rFonts w:eastAsia="Calibri"/>
          <w:color w:val="000000" w:themeColor="text1"/>
          <w:lang w:eastAsia="uk-UA"/>
        </w:rPr>
        <w:t xml:space="preserve">рограмним забезпеченням без права передачі самого </w:t>
      </w:r>
      <w:r w:rsidR="00C91D1B">
        <w:rPr>
          <w:rFonts w:eastAsia="Calibri"/>
          <w:color w:val="000000" w:themeColor="text1"/>
          <w:lang w:eastAsia="uk-UA"/>
        </w:rPr>
        <w:t>п</w:t>
      </w:r>
      <w:r w:rsidRPr="00D611B7">
        <w:rPr>
          <w:rFonts w:eastAsia="Calibri"/>
          <w:color w:val="000000" w:themeColor="text1"/>
          <w:lang w:eastAsia="uk-UA"/>
        </w:rPr>
        <w:t>рограмного забезпечення та/або повноважень на його користування третім особам.</w:t>
      </w:r>
    </w:p>
    <w:p w:rsidR="00FC1CBB" w:rsidRPr="00D611B7" w:rsidRDefault="00FC1CBB" w:rsidP="00FC1CBB">
      <w:pPr>
        <w:widowControl w:val="0"/>
        <w:tabs>
          <w:tab w:val="left" w:pos="0"/>
          <w:tab w:val="left" w:pos="442"/>
        </w:tabs>
        <w:ind w:left="567"/>
        <w:jc w:val="both"/>
        <w:rPr>
          <w:rFonts w:eastAsia="Calibri"/>
          <w:color w:val="000000" w:themeColor="text1"/>
          <w:lang w:eastAsia="uk-UA"/>
        </w:rPr>
      </w:pPr>
    </w:p>
    <w:p w:rsidR="00FC1CBB" w:rsidRPr="00D611B7" w:rsidRDefault="00FC1CBB" w:rsidP="00FC1CBB">
      <w:pPr>
        <w:keepNext/>
        <w:keepLines/>
        <w:widowControl w:val="0"/>
        <w:numPr>
          <w:ilvl w:val="0"/>
          <w:numId w:val="3"/>
        </w:numPr>
        <w:tabs>
          <w:tab w:val="left" w:pos="0"/>
        </w:tabs>
        <w:jc w:val="center"/>
        <w:outlineLvl w:val="0"/>
        <w:rPr>
          <w:b/>
          <w:bCs/>
          <w:color w:val="000000" w:themeColor="text1"/>
          <w:lang w:eastAsia="uk-UA"/>
        </w:rPr>
      </w:pPr>
      <w:bookmarkStart w:id="5" w:name="bookmark5"/>
      <w:r w:rsidRPr="00D611B7">
        <w:rPr>
          <w:b/>
          <w:bCs/>
          <w:color w:val="000000" w:themeColor="text1"/>
          <w:lang w:eastAsia="uk-UA"/>
        </w:rPr>
        <w:t>ПРАВА ТА ОБОВ’ЯЗКИ СТОРІН</w:t>
      </w:r>
      <w:bookmarkEnd w:id="5"/>
    </w:p>
    <w:p w:rsidR="00FC1CBB" w:rsidRPr="00D611B7" w:rsidRDefault="00FC1CBB" w:rsidP="00FC1CBB">
      <w:pPr>
        <w:widowControl w:val="0"/>
        <w:numPr>
          <w:ilvl w:val="0"/>
          <w:numId w:val="7"/>
        </w:numPr>
        <w:tabs>
          <w:tab w:val="left" w:pos="0"/>
          <w:tab w:val="left" w:pos="447"/>
        </w:tabs>
        <w:ind w:firstLine="567"/>
        <w:jc w:val="both"/>
        <w:rPr>
          <w:rFonts w:eastAsia="Calibri"/>
          <w:color w:val="000000" w:themeColor="text1"/>
          <w:lang w:eastAsia="uk-UA"/>
        </w:rPr>
      </w:pPr>
      <w:r w:rsidRPr="00D611B7">
        <w:rPr>
          <w:rFonts w:eastAsia="Calibri"/>
          <w:color w:val="000000" w:themeColor="text1"/>
          <w:u w:val="single"/>
          <w:lang w:eastAsia="uk-UA"/>
        </w:rPr>
        <w:t>Замовник зобов'язаний:</w:t>
      </w:r>
    </w:p>
    <w:p w:rsidR="00FC1CBB" w:rsidRPr="00D611B7" w:rsidRDefault="00FC1CBB" w:rsidP="00FC1CBB">
      <w:pPr>
        <w:widowControl w:val="0"/>
        <w:numPr>
          <w:ilvl w:val="0"/>
          <w:numId w:val="8"/>
        </w:numPr>
        <w:tabs>
          <w:tab w:val="left" w:pos="0"/>
          <w:tab w:val="left" w:pos="634"/>
        </w:tabs>
        <w:ind w:firstLine="567"/>
        <w:jc w:val="both"/>
        <w:rPr>
          <w:rFonts w:eastAsia="Calibri"/>
          <w:color w:val="000000" w:themeColor="text1"/>
          <w:lang w:eastAsia="uk-UA"/>
        </w:rPr>
      </w:pPr>
      <w:r w:rsidRPr="00D611B7">
        <w:rPr>
          <w:rFonts w:eastAsia="Calibri"/>
          <w:color w:val="000000" w:themeColor="text1"/>
          <w:lang w:eastAsia="uk-UA"/>
        </w:rPr>
        <w:t>Своєчасно та в повному обсязі сплатити за надані Послуги.</w:t>
      </w:r>
    </w:p>
    <w:p w:rsidR="00FC1CBB" w:rsidRDefault="00FC1CBB" w:rsidP="00FC1CBB">
      <w:pPr>
        <w:widowControl w:val="0"/>
        <w:numPr>
          <w:ilvl w:val="0"/>
          <w:numId w:val="8"/>
        </w:numPr>
        <w:tabs>
          <w:tab w:val="left" w:pos="0"/>
          <w:tab w:val="left" w:pos="625"/>
        </w:tabs>
        <w:ind w:firstLine="567"/>
        <w:jc w:val="both"/>
        <w:rPr>
          <w:rFonts w:eastAsia="Calibri"/>
          <w:color w:val="000000" w:themeColor="text1"/>
          <w:lang w:eastAsia="uk-UA"/>
        </w:rPr>
      </w:pPr>
      <w:r w:rsidRPr="00D611B7">
        <w:rPr>
          <w:rFonts w:eastAsia="Calibri"/>
          <w:color w:val="000000" w:themeColor="text1"/>
          <w:lang w:eastAsia="uk-UA"/>
        </w:rPr>
        <w:t xml:space="preserve">Прийняти Ліцензії згідно з Актом приймання-передачі </w:t>
      </w:r>
      <w:r w:rsidR="004E0DA8">
        <w:rPr>
          <w:rFonts w:eastAsia="Calibri"/>
          <w:color w:val="000000" w:themeColor="text1"/>
          <w:lang w:eastAsia="uk-UA"/>
        </w:rPr>
        <w:t>П</w:t>
      </w:r>
      <w:r w:rsidRPr="00D611B7">
        <w:rPr>
          <w:rFonts w:eastAsia="Calibri"/>
          <w:color w:val="000000" w:themeColor="text1"/>
          <w:lang w:eastAsia="uk-UA"/>
        </w:rPr>
        <w:t>ослуг.</w:t>
      </w:r>
    </w:p>
    <w:p w:rsidR="002A023D" w:rsidRPr="00D611B7" w:rsidRDefault="002A023D" w:rsidP="00FC1CBB">
      <w:pPr>
        <w:widowControl w:val="0"/>
        <w:numPr>
          <w:ilvl w:val="0"/>
          <w:numId w:val="8"/>
        </w:numPr>
        <w:tabs>
          <w:tab w:val="left" w:pos="0"/>
          <w:tab w:val="left" w:pos="625"/>
        </w:tabs>
        <w:ind w:firstLine="567"/>
        <w:jc w:val="both"/>
        <w:rPr>
          <w:rFonts w:eastAsia="Calibri"/>
          <w:color w:val="000000" w:themeColor="text1"/>
          <w:lang w:eastAsia="uk-UA"/>
        </w:rPr>
      </w:pPr>
      <w:r w:rsidRPr="00E05661">
        <w:t>Виконувати належним чином інші зобов’язання, визначені Договором або законодавством України</w:t>
      </w:r>
      <w:r>
        <w:t>.</w:t>
      </w:r>
    </w:p>
    <w:p w:rsidR="00FC1CBB" w:rsidRPr="00D611B7" w:rsidRDefault="00FC1CBB" w:rsidP="00FC1CBB">
      <w:pPr>
        <w:widowControl w:val="0"/>
        <w:numPr>
          <w:ilvl w:val="0"/>
          <w:numId w:val="7"/>
        </w:numPr>
        <w:tabs>
          <w:tab w:val="left" w:pos="0"/>
          <w:tab w:val="left" w:pos="447"/>
        </w:tabs>
        <w:ind w:firstLine="567"/>
        <w:jc w:val="both"/>
        <w:rPr>
          <w:rFonts w:eastAsia="Calibri"/>
          <w:color w:val="000000" w:themeColor="text1"/>
          <w:lang w:eastAsia="uk-UA"/>
        </w:rPr>
      </w:pPr>
      <w:r w:rsidRPr="00D611B7">
        <w:rPr>
          <w:rFonts w:eastAsia="Calibri"/>
          <w:color w:val="000000" w:themeColor="text1"/>
          <w:u w:val="single"/>
          <w:lang w:eastAsia="uk-UA"/>
        </w:rPr>
        <w:t>Замовник має право:</w:t>
      </w:r>
    </w:p>
    <w:p w:rsidR="00FC1CBB" w:rsidRPr="00D611B7" w:rsidRDefault="00FC1CBB" w:rsidP="00FC1CBB">
      <w:pPr>
        <w:widowControl w:val="0"/>
        <w:numPr>
          <w:ilvl w:val="0"/>
          <w:numId w:val="9"/>
        </w:numPr>
        <w:tabs>
          <w:tab w:val="left" w:pos="0"/>
        </w:tabs>
        <w:ind w:firstLine="567"/>
        <w:jc w:val="both"/>
        <w:rPr>
          <w:rFonts w:eastAsia="Calibri"/>
          <w:color w:val="000000" w:themeColor="text1"/>
          <w:lang w:eastAsia="uk-UA"/>
        </w:rPr>
      </w:pPr>
      <w:r w:rsidRPr="00D611B7">
        <w:rPr>
          <w:rFonts w:eastAsia="Calibri"/>
          <w:color w:val="000000" w:themeColor="text1"/>
          <w:lang w:eastAsia="uk-UA"/>
        </w:rPr>
        <w:t>Достроково розірвати цей Договір у разі невиконання зобов'язань Виконавцем, повідомивши про це Виконавця у строк не менше 20 (двадцяти) днів до дати розірвання Договору.</w:t>
      </w:r>
    </w:p>
    <w:p w:rsidR="00FC1CBB" w:rsidRPr="00D611B7" w:rsidRDefault="00FC1CBB" w:rsidP="00FC1CBB">
      <w:pPr>
        <w:widowControl w:val="0"/>
        <w:numPr>
          <w:ilvl w:val="0"/>
          <w:numId w:val="9"/>
        </w:numPr>
        <w:tabs>
          <w:tab w:val="left" w:pos="0"/>
        </w:tabs>
        <w:ind w:firstLine="567"/>
        <w:jc w:val="both"/>
        <w:rPr>
          <w:rFonts w:eastAsia="Calibri"/>
          <w:color w:val="000000" w:themeColor="text1"/>
          <w:lang w:eastAsia="uk-UA"/>
        </w:rPr>
      </w:pPr>
      <w:r w:rsidRPr="00D611B7">
        <w:rPr>
          <w:rFonts w:eastAsia="Calibri"/>
          <w:color w:val="000000" w:themeColor="text1"/>
          <w:lang w:eastAsia="uk-UA"/>
        </w:rPr>
        <w:t>Контролювати своєчасність надання Послуг, встановлених цим Договором.</w:t>
      </w:r>
    </w:p>
    <w:p w:rsidR="00FC1CBB" w:rsidRPr="00D611B7" w:rsidRDefault="00FC1CBB" w:rsidP="00FC1CBB">
      <w:pPr>
        <w:widowControl w:val="0"/>
        <w:numPr>
          <w:ilvl w:val="0"/>
          <w:numId w:val="9"/>
        </w:numPr>
        <w:tabs>
          <w:tab w:val="left" w:pos="0"/>
        </w:tabs>
        <w:ind w:firstLine="567"/>
        <w:jc w:val="both"/>
        <w:rPr>
          <w:rFonts w:eastAsia="Calibri"/>
          <w:color w:val="000000" w:themeColor="text1"/>
          <w:lang w:eastAsia="uk-UA"/>
        </w:rPr>
      </w:pPr>
      <w:r w:rsidRPr="00D611B7">
        <w:rPr>
          <w:rFonts w:eastAsia="Calibri"/>
          <w:color w:val="000000" w:themeColor="text1"/>
          <w:lang w:eastAsia="uk-UA"/>
        </w:rPr>
        <w:t>Зменшувати обсяг закупівлі Послуг та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C1CBB" w:rsidRPr="00D611B7" w:rsidRDefault="00FC1CBB" w:rsidP="00FC1CBB">
      <w:pPr>
        <w:widowControl w:val="0"/>
        <w:numPr>
          <w:ilvl w:val="0"/>
          <w:numId w:val="9"/>
        </w:numPr>
        <w:tabs>
          <w:tab w:val="left" w:pos="0"/>
          <w:tab w:val="left" w:pos="615"/>
        </w:tabs>
        <w:ind w:firstLine="567"/>
        <w:jc w:val="both"/>
        <w:rPr>
          <w:rFonts w:eastAsia="Calibri"/>
          <w:color w:val="000000" w:themeColor="text1"/>
          <w:lang w:eastAsia="uk-UA"/>
        </w:rPr>
      </w:pPr>
      <w:r w:rsidRPr="00D611B7">
        <w:rPr>
          <w:rFonts w:eastAsia="Calibri"/>
          <w:color w:val="000000" w:themeColor="text1"/>
          <w:lang w:eastAsia="uk-UA"/>
        </w:rPr>
        <w:t>По</w:t>
      </w:r>
      <w:r w:rsidR="004E0DA8">
        <w:rPr>
          <w:rFonts w:eastAsia="Calibri"/>
          <w:color w:val="000000" w:themeColor="text1"/>
          <w:lang w:eastAsia="uk-UA"/>
        </w:rPr>
        <w:t>вернути Акт приймання-передачі П</w:t>
      </w:r>
      <w:r w:rsidRPr="00D611B7">
        <w:rPr>
          <w:rFonts w:eastAsia="Calibri"/>
          <w:color w:val="000000" w:themeColor="text1"/>
          <w:lang w:eastAsia="uk-UA"/>
        </w:rPr>
        <w:t>ослуг Виконавцю без здійснення оплати у разі його неналежного оформлення.</w:t>
      </w:r>
    </w:p>
    <w:p w:rsidR="00FC1CBB" w:rsidRPr="00D611B7" w:rsidRDefault="00FC1CBB" w:rsidP="00FC1CBB">
      <w:pPr>
        <w:widowControl w:val="0"/>
        <w:numPr>
          <w:ilvl w:val="0"/>
          <w:numId w:val="9"/>
        </w:numPr>
        <w:tabs>
          <w:tab w:val="left" w:pos="0"/>
          <w:tab w:val="left" w:pos="630"/>
        </w:tabs>
        <w:ind w:firstLine="567"/>
        <w:jc w:val="both"/>
        <w:rPr>
          <w:rFonts w:eastAsia="Calibri"/>
          <w:color w:val="000000" w:themeColor="text1"/>
          <w:lang w:eastAsia="uk-UA"/>
        </w:rPr>
      </w:pPr>
      <w:r w:rsidRPr="00D611B7">
        <w:rPr>
          <w:rFonts w:eastAsia="Calibri"/>
          <w:color w:val="000000" w:themeColor="text1"/>
          <w:lang w:eastAsia="uk-UA"/>
        </w:rPr>
        <w:t xml:space="preserve">Вимагати від </w:t>
      </w:r>
      <w:r w:rsidRPr="00D611B7">
        <w:rPr>
          <w:rFonts w:eastAsia="Calibri"/>
          <w:bCs/>
          <w:color w:val="000000" w:themeColor="text1"/>
          <w:lang w:eastAsia="uk-UA"/>
        </w:rPr>
        <w:t>Виконавця</w:t>
      </w:r>
      <w:r w:rsidRPr="00D611B7">
        <w:rPr>
          <w:rFonts w:eastAsia="Calibri"/>
          <w:color w:val="000000" w:themeColor="text1"/>
          <w:lang w:eastAsia="uk-UA"/>
        </w:rPr>
        <w:t xml:space="preserve"> усунення недоліків, визначених </w:t>
      </w:r>
      <w:r w:rsidR="004E0DA8">
        <w:rPr>
          <w:rFonts w:eastAsia="Calibri"/>
          <w:bCs/>
          <w:color w:val="000000" w:themeColor="text1"/>
          <w:lang w:eastAsia="uk-UA"/>
        </w:rPr>
        <w:t>у Технічних вимогах надання П</w:t>
      </w:r>
      <w:r w:rsidRPr="00D611B7">
        <w:rPr>
          <w:rFonts w:eastAsia="Calibri"/>
          <w:bCs/>
          <w:color w:val="000000" w:themeColor="text1"/>
          <w:lang w:eastAsia="uk-UA"/>
        </w:rPr>
        <w:t>ослуг (Додаток № 2 до цього Договору)</w:t>
      </w:r>
      <w:r w:rsidRPr="00D611B7">
        <w:rPr>
          <w:rFonts w:eastAsia="Calibri"/>
          <w:color w:val="000000" w:themeColor="text1"/>
          <w:lang w:eastAsia="uk-UA"/>
        </w:rPr>
        <w:t>.</w:t>
      </w:r>
    </w:p>
    <w:p w:rsidR="00FC1CBB" w:rsidRPr="00D611B7" w:rsidRDefault="00FC1CBB" w:rsidP="00FC1CBB">
      <w:pPr>
        <w:widowControl w:val="0"/>
        <w:numPr>
          <w:ilvl w:val="0"/>
          <w:numId w:val="7"/>
        </w:numPr>
        <w:tabs>
          <w:tab w:val="left" w:pos="0"/>
          <w:tab w:val="left" w:pos="447"/>
        </w:tabs>
        <w:ind w:firstLine="567"/>
        <w:jc w:val="both"/>
        <w:rPr>
          <w:rFonts w:eastAsia="Calibri"/>
          <w:color w:val="000000" w:themeColor="text1"/>
          <w:lang w:eastAsia="uk-UA"/>
        </w:rPr>
      </w:pPr>
      <w:r w:rsidRPr="00D611B7">
        <w:rPr>
          <w:rFonts w:eastAsia="Calibri"/>
          <w:color w:val="000000" w:themeColor="text1"/>
          <w:u w:val="single"/>
          <w:lang w:eastAsia="uk-UA"/>
        </w:rPr>
        <w:t>Виконавець зобов'язаний:</w:t>
      </w:r>
    </w:p>
    <w:p w:rsidR="00FC1CBB" w:rsidRPr="00D611B7" w:rsidRDefault="00FC1CBB" w:rsidP="00FC1CBB">
      <w:pPr>
        <w:widowControl w:val="0"/>
        <w:numPr>
          <w:ilvl w:val="0"/>
          <w:numId w:val="10"/>
        </w:numPr>
        <w:tabs>
          <w:tab w:val="left" w:pos="0"/>
          <w:tab w:val="left" w:pos="678"/>
        </w:tabs>
        <w:ind w:firstLine="567"/>
        <w:jc w:val="both"/>
        <w:rPr>
          <w:rFonts w:eastAsia="Calibri"/>
          <w:color w:val="000000" w:themeColor="text1"/>
          <w:lang w:eastAsia="uk-UA"/>
        </w:rPr>
      </w:pPr>
      <w:r w:rsidRPr="00D611B7">
        <w:rPr>
          <w:rFonts w:eastAsia="Calibri"/>
          <w:color w:val="000000" w:themeColor="text1"/>
          <w:lang w:eastAsia="uk-UA"/>
        </w:rPr>
        <w:t>Забезпечити надання Послуг у строки, встановлені цим Договором.</w:t>
      </w:r>
    </w:p>
    <w:p w:rsidR="00FC1CBB" w:rsidRDefault="00FC1CBB" w:rsidP="00FC1CBB">
      <w:pPr>
        <w:widowControl w:val="0"/>
        <w:numPr>
          <w:ilvl w:val="0"/>
          <w:numId w:val="10"/>
        </w:numPr>
        <w:tabs>
          <w:tab w:val="left" w:pos="0"/>
          <w:tab w:val="left" w:pos="678"/>
        </w:tabs>
        <w:ind w:firstLine="567"/>
        <w:jc w:val="both"/>
        <w:rPr>
          <w:rFonts w:eastAsia="Calibri"/>
          <w:color w:val="000000" w:themeColor="text1"/>
          <w:lang w:eastAsia="uk-UA"/>
        </w:rPr>
      </w:pPr>
      <w:r w:rsidRPr="00D611B7">
        <w:rPr>
          <w:rFonts w:eastAsia="Calibri"/>
          <w:color w:val="000000" w:themeColor="text1"/>
          <w:lang w:eastAsia="uk-UA"/>
        </w:rPr>
        <w:t>Забезпечити надання Послуг, якість яких відповідає умовам, установленим розділом ІІ цього Договору.</w:t>
      </w:r>
    </w:p>
    <w:p w:rsidR="00660E2B" w:rsidRPr="00D611B7" w:rsidRDefault="00660E2B" w:rsidP="00FC1CBB">
      <w:pPr>
        <w:widowControl w:val="0"/>
        <w:numPr>
          <w:ilvl w:val="0"/>
          <w:numId w:val="10"/>
        </w:numPr>
        <w:tabs>
          <w:tab w:val="left" w:pos="0"/>
          <w:tab w:val="left" w:pos="678"/>
        </w:tabs>
        <w:ind w:firstLine="567"/>
        <w:jc w:val="both"/>
        <w:rPr>
          <w:rFonts w:eastAsia="Calibri"/>
          <w:color w:val="000000" w:themeColor="text1"/>
          <w:lang w:eastAsia="uk-UA"/>
        </w:rPr>
      </w:pPr>
      <w:r w:rsidRPr="00E05661">
        <w:lastRenderedPageBreak/>
        <w:t>Виконувати належним чином інші зобов’язання, визначені Договором або законодавством України.</w:t>
      </w:r>
    </w:p>
    <w:p w:rsidR="00FC1CBB" w:rsidRPr="00C91D1B" w:rsidRDefault="00FC1CBB" w:rsidP="00FC1CBB">
      <w:pPr>
        <w:widowControl w:val="0"/>
        <w:tabs>
          <w:tab w:val="left" w:pos="0"/>
          <w:tab w:val="left" w:pos="678"/>
        </w:tabs>
        <w:ind w:firstLine="567"/>
        <w:jc w:val="both"/>
        <w:rPr>
          <w:rFonts w:eastAsia="Calibri"/>
          <w:color w:val="000000" w:themeColor="text1"/>
          <w:u w:val="single"/>
          <w:lang w:eastAsia="uk-UA"/>
        </w:rPr>
      </w:pPr>
      <w:r w:rsidRPr="00D611B7">
        <w:rPr>
          <w:rFonts w:eastAsia="Calibri"/>
          <w:color w:val="000000" w:themeColor="text1"/>
          <w:lang w:eastAsia="uk-UA"/>
        </w:rPr>
        <w:t>6.4.</w:t>
      </w:r>
      <w:r w:rsidRPr="00D611B7">
        <w:rPr>
          <w:rFonts w:eastAsia="Calibri"/>
          <w:color w:val="000000" w:themeColor="text1"/>
          <w:lang w:eastAsia="uk-UA"/>
        </w:rPr>
        <w:tab/>
      </w:r>
      <w:r w:rsidRPr="00C91D1B">
        <w:rPr>
          <w:rFonts w:eastAsia="Calibri"/>
          <w:color w:val="000000" w:themeColor="text1"/>
          <w:u w:val="single"/>
          <w:lang w:eastAsia="uk-UA"/>
        </w:rPr>
        <w:t>Виконавець має право:</w:t>
      </w:r>
    </w:p>
    <w:p w:rsidR="00FC1CBB" w:rsidRPr="00D611B7" w:rsidRDefault="00FC1CBB" w:rsidP="00FC1CBB">
      <w:pPr>
        <w:widowControl w:val="0"/>
        <w:tabs>
          <w:tab w:val="left" w:pos="-4962"/>
          <w:tab w:val="left" w:pos="0"/>
        </w:tabs>
        <w:ind w:firstLine="567"/>
        <w:jc w:val="both"/>
        <w:rPr>
          <w:rFonts w:eastAsia="Calibri"/>
          <w:color w:val="000000" w:themeColor="text1"/>
          <w:lang w:eastAsia="uk-UA"/>
        </w:rPr>
      </w:pPr>
      <w:r w:rsidRPr="00D611B7">
        <w:rPr>
          <w:rFonts w:eastAsia="Calibri"/>
          <w:color w:val="000000" w:themeColor="text1"/>
          <w:lang w:eastAsia="uk-UA"/>
        </w:rPr>
        <w:t>6.4.1.</w:t>
      </w:r>
      <w:r w:rsidRPr="00D611B7">
        <w:rPr>
          <w:rFonts w:eastAsia="Calibri"/>
          <w:color w:val="000000" w:themeColor="text1"/>
          <w:lang w:eastAsia="uk-UA"/>
        </w:rPr>
        <w:tab/>
        <w:t>Своєчасно та в повному обсязі отримувати плату за Послуги (крім випадку затримки оплати Замовником, як бюджетної державної установи (відсутність коштів на реєстраційному рахунку)).</w:t>
      </w:r>
    </w:p>
    <w:p w:rsidR="00FC1CBB" w:rsidRPr="00D611B7" w:rsidRDefault="00FC1CBB" w:rsidP="00FC1CBB">
      <w:pPr>
        <w:widowControl w:val="0"/>
        <w:tabs>
          <w:tab w:val="left" w:pos="-4962"/>
          <w:tab w:val="left" w:pos="0"/>
        </w:tabs>
        <w:ind w:firstLine="567"/>
        <w:jc w:val="both"/>
        <w:rPr>
          <w:rFonts w:eastAsia="Calibri"/>
          <w:color w:val="000000" w:themeColor="text1"/>
          <w:lang w:eastAsia="uk-UA"/>
        </w:rPr>
      </w:pPr>
      <w:r w:rsidRPr="00D611B7">
        <w:rPr>
          <w:rFonts w:eastAsia="Calibri"/>
          <w:color w:val="000000" w:themeColor="text1"/>
          <w:lang w:eastAsia="uk-UA"/>
        </w:rPr>
        <w:t>6.4.2.</w:t>
      </w:r>
      <w:r w:rsidRPr="00D611B7">
        <w:rPr>
          <w:rFonts w:eastAsia="Calibri"/>
          <w:color w:val="000000" w:themeColor="text1"/>
          <w:lang w:eastAsia="uk-UA"/>
        </w:rPr>
        <w:tab/>
        <w:t>Достроково розірвати цей Договір у разі невиконання зобов'язань Замовником, повідомивши про це Замовника у строк не менше 20 (двадцяти) днів до дати розірвання Договору.</w:t>
      </w:r>
    </w:p>
    <w:p w:rsidR="00FC1CBB" w:rsidRPr="00D611B7" w:rsidRDefault="00FC1CBB" w:rsidP="00FC1CBB">
      <w:pPr>
        <w:widowControl w:val="0"/>
        <w:tabs>
          <w:tab w:val="left" w:pos="-4962"/>
          <w:tab w:val="left" w:pos="0"/>
        </w:tabs>
        <w:ind w:firstLine="567"/>
        <w:jc w:val="both"/>
        <w:rPr>
          <w:rFonts w:eastAsia="Calibri"/>
          <w:color w:val="000000" w:themeColor="text1"/>
          <w:lang w:eastAsia="uk-UA"/>
        </w:rPr>
      </w:pPr>
    </w:p>
    <w:p w:rsidR="00FC1CBB" w:rsidRPr="00D611B7" w:rsidRDefault="00FC1CBB" w:rsidP="00FC1CBB">
      <w:pPr>
        <w:keepNext/>
        <w:keepLines/>
        <w:widowControl w:val="0"/>
        <w:numPr>
          <w:ilvl w:val="0"/>
          <w:numId w:val="3"/>
        </w:numPr>
        <w:tabs>
          <w:tab w:val="left" w:pos="0"/>
        </w:tabs>
        <w:jc w:val="center"/>
        <w:outlineLvl w:val="0"/>
        <w:rPr>
          <w:b/>
          <w:bCs/>
          <w:color w:val="000000" w:themeColor="text1"/>
          <w:lang w:eastAsia="uk-UA"/>
        </w:rPr>
      </w:pPr>
      <w:bookmarkStart w:id="6" w:name="bookmark7"/>
      <w:r w:rsidRPr="00D611B7">
        <w:rPr>
          <w:b/>
          <w:bCs/>
          <w:color w:val="000000" w:themeColor="text1"/>
          <w:lang w:eastAsia="uk-UA"/>
        </w:rPr>
        <w:t>ВІДПОВІДАЛЬНІСТЬ СТОРІН</w:t>
      </w:r>
      <w:bookmarkEnd w:id="6"/>
    </w:p>
    <w:p w:rsidR="00FC1CBB" w:rsidRPr="0033259A" w:rsidRDefault="00FC1CBB" w:rsidP="00FC1CBB">
      <w:pPr>
        <w:pBdr>
          <w:top w:val="nil"/>
          <w:left w:val="nil"/>
          <w:bottom w:val="nil"/>
          <w:right w:val="nil"/>
          <w:between w:val="nil"/>
        </w:pBdr>
        <w:shd w:val="clear" w:color="auto" w:fill="FFFFFF"/>
        <w:tabs>
          <w:tab w:val="left" w:pos="1134"/>
        </w:tabs>
        <w:ind w:firstLine="567"/>
        <w:jc w:val="both"/>
        <w:rPr>
          <w:color w:val="000000"/>
        </w:rPr>
      </w:pPr>
      <w:r w:rsidRPr="0033259A">
        <w:rPr>
          <w:color w:val="000000"/>
        </w:rPr>
        <w:t xml:space="preserve">7.1. </w:t>
      </w:r>
      <w:r w:rsidR="00660E2B" w:rsidRPr="00E05661">
        <w:rPr>
          <w:shd w:val="clear" w:color="auto" w:fill="FFFFFF"/>
        </w:rPr>
        <w:t>За невиконання або неналежне виконання зобов’язань за Договором Сторони несуть відповідальність відповідно до законодавства України та умов Договору</w:t>
      </w:r>
      <w:r w:rsidRPr="0033259A">
        <w:rPr>
          <w:color w:val="000000"/>
        </w:rPr>
        <w:t>.</w:t>
      </w:r>
    </w:p>
    <w:p w:rsidR="00FC1CBB" w:rsidRPr="0033259A" w:rsidRDefault="00FC1CBB" w:rsidP="00FC1CBB">
      <w:pPr>
        <w:pBdr>
          <w:top w:val="nil"/>
          <w:left w:val="nil"/>
          <w:bottom w:val="nil"/>
          <w:right w:val="nil"/>
          <w:between w:val="nil"/>
        </w:pBdr>
        <w:shd w:val="clear" w:color="auto" w:fill="FFFFFF"/>
        <w:tabs>
          <w:tab w:val="left" w:pos="1134"/>
        </w:tabs>
        <w:ind w:firstLine="567"/>
        <w:jc w:val="both"/>
        <w:rPr>
          <w:color w:val="000000"/>
        </w:rPr>
      </w:pPr>
      <w:r w:rsidRPr="0033259A">
        <w:rPr>
          <w:color w:val="000000"/>
        </w:rPr>
        <w:t xml:space="preserve">7.2. У разі невиконання, неналежного виконання або несвоєчасного виконання своїх зобов'язань з надання Послуг, закуплених за бюджетні кошти, Виконавець сплачує Замовнику штрафні санкції визначені частиною другою статті 231 Господарського кодексу України. </w:t>
      </w:r>
    </w:p>
    <w:p w:rsidR="00FC1CBB" w:rsidRDefault="00FC1CBB" w:rsidP="00FC1CBB">
      <w:pPr>
        <w:pBdr>
          <w:top w:val="nil"/>
          <w:left w:val="nil"/>
          <w:bottom w:val="nil"/>
          <w:right w:val="nil"/>
          <w:between w:val="nil"/>
        </w:pBdr>
        <w:shd w:val="clear" w:color="auto" w:fill="FFFFFF"/>
        <w:tabs>
          <w:tab w:val="left" w:pos="1134"/>
        </w:tabs>
        <w:ind w:firstLine="567"/>
        <w:jc w:val="both"/>
        <w:rPr>
          <w:color w:val="000000"/>
        </w:rPr>
      </w:pPr>
      <w:r w:rsidRPr="0033259A">
        <w:rPr>
          <w:color w:val="000000"/>
        </w:rPr>
        <w:t>7.3. Сплата пені, штрафу або збитків не звільняє Сторони від виконання подальших зобов’язань за цим Договором.</w:t>
      </w:r>
    </w:p>
    <w:p w:rsidR="008F72C9" w:rsidRPr="00660E2B" w:rsidRDefault="008F72C9" w:rsidP="00FC1CBB">
      <w:pPr>
        <w:pBdr>
          <w:top w:val="nil"/>
          <w:left w:val="nil"/>
          <w:bottom w:val="nil"/>
          <w:right w:val="nil"/>
          <w:between w:val="nil"/>
        </w:pBdr>
        <w:shd w:val="clear" w:color="auto" w:fill="FFFFFF"/>
        <w:tabs>
          <w:tab w:val="left" w:pos="1134"/>
        </w:tabs>
        <w:ind w:firstLine="567"/>
        <w:jc w:val="both"/>
      </w:pPr>
      <w:r w:rsidRPr="00660E2B">
        <w:t>7.4.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FC1CBB" w:rsidRPr="00D611B7" w:rsidRDefault="00FC1CBB" w:rsidP="00FC1CBB">
      <w:pPr>
        <w:widowControl w:val="0"/>
        <w:tabs>
          <w:tab w:val="left" w:pos="0"/>
        </w:tabs>
        <w:ind w:left="567"/>
        <w:jc w:val="both"/>
        <w:rPr>
          <w:rFonts w:eastAsia="Calibri"/>
          <w:color w:val="000000" w:themeColor="text1"/>
          <w:lang w:eastAsia="uk-UA"/>
        </w:rPr>
      </w:pPr>
    </w:p>
    <w:p w:rsidR="00FC1CBB" w:rsidRPr="00D611B7" w:rsidRDefault="00FC1CBB" w:rsidP="00FC1CBB">
      <w:pPr>
        <w:keepNext/>
        <w:keepLines/>
        <w:widowControl w:val="0"/>
        <w:tabs>
          <w:tab w:val="left" w:pos="0"/>
        </w:tabs>
        <w:jc w:val="center"/>
        <w:outlineLvl w:val="0"/>
        <w:rPr>
          <w:b/>
          <w:bCs/>
          <w:color w:val="000000" w:themeColor="text1"/>
          <w:lang w:eastAsia="uk-UA"/>
        </w:rPr>
      </w:pPr>
      <w:bookmarkStart w:id="7" w:name="bookmark8"/>
      <w:r w:rsidRPr="00D611B7">
        <w:rPr>
          <w:b/>
          <w:bCs/>
          <w:color w:val="000000" w:themeColor="text1"/>
          <w:lang w:eastAsia="uk-UA"/>
        </w:rPr>
        <w:t>VIII. ОБСТАВИНИ НЕПЕРЕБОРНОЇ СИЛИ</w:t>
      </w:r>
      <w:bookmarkEnd w:id="7"/>
    </w:p>
    <w:p w:rsidR="00FC1CBB" w:rsidRPr="00CE5DA6" w:rsidRDefault="00FC1CBB" w:rsidP="00FC1CBB">
      <w:pPr>
        <w:widowControl w:val="0"/>
        <w:pBdr>
          <w:top w:val="nil"/>
          <w:left w:val="nil"/>
          <w:bottom w:val="nil"/>
          <w:right w:val="nil"/>
          <w:between w:val="nil"/>
        </w:pBdr>
        <w:tabs>
          <w:tab w:val="left" w:pos="1134"/>
        </w:tabs>
        <w:ind w:firstLine="567"/>
        <w:jc w:val="both"/>
        <w:rPr>
          <w:color w:val="000000"/>
        </w:rPr>
      </w:pPr>
      <w:r w:rsidRPr="00CE5DA6">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B68D8" w:rsidRPr="00660E2B" w:rsidRDefault="00FC1CBB" w:rsidP="00FC1CBB">
      <w:pPr>
        <w:widowControl w:val="0"/>
        <w:pBdr>
          <w:top w:val="nil"/>
          <w:left w:val="nil"/>
          <w:bottom w:val="nil"/>
          <w:right w:val="nil"/>
          <w:between w:val="nil"/>
        </w:pBdr>
        <w:tabs>
          <w:tab w:val="left" w:pos="1134"/>
        </w:tabs>
        <w:ind w:firstLine="567"/>
        <w:jc w:val="both"/>
        <w:rPr>
          <w:rFonts w:eastAsia="Calibri"/>
        </w:rPr>
      </w:pPr>
      <w:r w:rsidRPr="00660E2B">
        <w:t xml:space="preserve">8.2. </w:t>
      </w:r>
      <w:r w:rsidR="009B68D8" w:rsidRPr="00660E2B">
        <w:rPr>
          <w:rFonts w:eastAsia="Calibri"/>
        </w:rPr>
        <w:t>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rsidR="008F72C9" w:rsidRPr="00660E2B" w:rsidRDefault="009B68D8" w:rsidP="008F72C9">
      <w:pPr>
        <w:shd w:val="clear" w:color="auto" w:fill="FFFFFF"/>
        <w:ind w:firstLine="567"/>
        <w:jc w:val="both"/>
        <w:rPr>
          <w:rFonts w:eastAsia="Calibri"/>
        </w:rPr>
      </w:pPr>
      <w:r w:rsidRPr="00660E2B">
        <w:t>8</w:t>
      </w:r>
      <w:r w:rsidR="008F72C9" w:rsidRPr="00660E2B">
        <w:t xml:space="preserve">.3. </w:t>
      </w:r>
      <w:r w:rsidR="008F72C9" w:rsidRPr="00660E2B">
        <w:rPr>
          <w:rFonts w:eastAsia="Calibri"/>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660E2B">
        <w:t>ХV</w:t>
      </w:r>
      <w:r w:rsidR="008F72C9" w:rsidRPr="00660E2B">
        <w:rPr>
          <w:rFonts w:eastAsia="Calibri"/>
        </w:rPr>
        <w:t xml:space="preserve"> Договору) не пізніше, ніж за 10 (десять) робочих днів до дати розірвання (припинення) Договору. При цьому збитки, заподіяні припиненням дії Договору, не відшкодовуються та штрафні санкції не сплачуються.</w:t>
      </w:r>
    </w:p>
    <w:p w:rsidR="008F72C9" w:rsidRDefault="008F72C9" w:rsidP="00FC1CBB">
      <w:pPr>
        <w:widowControl w:val="0"/>
        <w:tabs>
          <w:tab w:val="left" w:pos="0"/>
          <w:tab w:val="left" w:pos="452"/>
        </w:tabs>
        <w:ind w:left="567"/>
        <w:jc w:val="both"/>
        <w:rPr>
          <w:rFonts w:eastAsia="Calibri"/>
          <w:color w:val="000000" w:themeColor="text1"/>
          <w:lang w:eastAsia="uk-UA"/>
        </w:rPr>
      </w:pPr>
    </w:p>
    <w:p w:rsidR="00FC1CBB" w:rsidRPr="00D611B7" w:rsidRDefault="00FC1CBB" w:rsidP="00FC1CBB">
      <w:pPr>
        <w:keepNext/>
        <w:keepLines/>
        <w:widowControl w:val="0"/>
        <w:tabs>
          <w:tab w:val="left" w:pos="0"/>
        </w:tabs>
        <w:jc w:val="center"/>
        <w:outlineLvl w:val="0"/>
        <w:rPr>
          <w:b/>
          <w:bCs/>
          <w:color w:val="000000" w:themeColor="text1"/>
          <w:lang w:eastAsia="uk-UA"/>
        </w:rPr>
      </w:pPr>
      <w:bookmarkStart w:id="8" w:name="bookmark9"/>
      <w:r w:rsidRPr="00D611B7">
        <w:rPr>
          <w:b/>
          <w:bCs/>
          <w:color w:val="000000" w:themeColor="text1"/>
          <w:lang w:eastAsia="uk-UA"/>
        </w:rPr>
        <w:t>IX. ВИРІШЕННЯ СПОРІВ</w:t>
      </w:r>
      <w:bookmarkEnd w:id="8"/>
    </w:p>
    <w:p w:rsidR="00FC1CBB" w:rsidRPr="00D611B7" w:rsidRDefault="00FC1CBB" w:rsidP="00FC1CBB">
      <w:pPr>
        <w:widowControl w:val="0"/>
        <w:numPr>
          <w:ilvl w:val="1"/>
          <w:numId w:val="13"/>
        </w:numPr>
        <w:tabs>
          <w:tab w:val="left" w:pos="0"/>
          <w:tab w:val="left" w:pos="993"/>
        </w:tabs>
        <w:ind w:left="0" w:firstLine="567"/>
        <w:jc w:val="both"/>
        <w:rPr>
          <w:rFonts w:eastAsia="Calibri"/>
          <w:color w:val="000000" w:themeColor="text1"/>
          <w:lang w:eastAsia="uk-UA"/>
        </w:rPr>
      </w:pPr>
      <w:r w:rsidRPr="00D611B7">
        <w:rPr>
          <w:rFonts w:eastAsia="Calibri"/>
          <w:color w:val="000000" w:themeColor="text1"/>
          <w:lang w:eastAsia="uk-UA"/>
        </w:rPr>
        <w:t>У випадку виникнення спорів або розбіжностей Сторони зобов'язуються вирішувати їх шляхом взаємних переговорів та консультацій.</w:t>
      </w:r>
    </w:p>
    <w:p w:rsidR="00FC1CBB" w:rsidRPr="00D611B7" w:rsidRDefault="00FC1CBB" w:rsidP="00FC1CBB">
      <w:pPr>
        <w:widowControl w:val="0"/>
        <w:numPr>
          <w:ilvl w:val="1"/>
          <w:numId w:val="13"/>
        </w:numPr>
        <w:tabs>
          <w:tab w:val="left" w:pos="0"/>
          <w:tab w:val="left" w:pos="993"/>
        </w:tabs>
        <w:ind w:left="0" w:firstLine="567"/>
        <w:jc w:val="both"/>
        <w:rPr>
          <w:rFonts w:eastAsia="Calibri"/>
          <w:color w:val="000000" w:themeColor="text1"/>
          <w:lang w:eastAsia="uk-UA"/>
        </w:rPr>
      </w:pPr>
      <w:r w:rsidRPr="00D611B7">
        <w:rPr>
          <w:rFonts w:eastAsia="Calibri"/>
          <w:color w:val="000000" w:themeColor="text1"/>
          <w:lang w:eastAsia="uk-UA"/>
        </w:rPr>
        <w:lastRenderedPageBreak/>
        <w:t>У разі недосягнення Сторонами згоди спори (розбіжності) вирішуються у судовому порядку відповідно до вимог чинного законодавства.</w:t>
      </w:r>
    </w:p>
    <w:p w:rsidR="00FC1CBB" w:rsidRPr="00D611B7" w:rsidRDefault="00FC1CBB" w:rsidP="00FC1CBB">
      <w:pPr>
        <w:widowControl w:val="0"/>
        <w:tabs>
          <w:tab w:val="left" w:pos="0"/>
          <w:tab w:val="left" w:pos="649"/>
        </w:tabs>
        <w:ind w:left="567"/>
        <w:jc w:val="both"/>
        <w:rPr>
          <w:rFonts w:eastAsia="Calibri"/>
          <w:color w:val="000000" w:themeColor="text1"/>
          <w:lang w:eastAsia="uk-UA"/>
        </w:rPr>
      </w:pPr>
    </w:p>
    <w:p w:rsidR="00FC1CBB" w:rsidRDefault="00FC1CBB" w:rsidP="00FC1CBB">
      <w:pPr>
        <w:keepNext/>
        <w:keepLines/>
        <w:widowControl w:val="0"/>
        <w:tabs>
          <w:tab w:val="left" w:pos="0"/>
        </w:tabs>
        <w:jc w:val="center"/>
        <w:outlineLvl w:val="0"/>
        <w:rPr>
          <w:b/>
          <w:bCs/>
          <w:color w:val="000000" w:themeColor="text1"/>
          <w:lang w:eastAsia="uk-UA"/>
        </w:rPr>
      </w:pPr>
      <w:bookmarkStart w:id="9" w:name="bookmark10"/>
      <w:r w:rsidRPr="00D611B7">
        <w:rPr>
          <w:b/>
          <w:bCs/>
          <w:color w:val="000000" w:themeColor="text1"/>
          <w:lang w:eastAsia="uk-UA"/>
        </w:rPr>
        <w:t>X. СТРОК ДІЇ ДОГОВОРУ</w:t>
      </w:r>
      <w:bookmarkEnd w:id="9"/>
    </w:p>
    <w:p w:rsidR="00950865" w:rsidRDefault="00950865" w:rsidP="00950865">
      <w:pPr>
        <w:widowControl w:val="0"/>
        <w:pBdr>
          <w:top w:val="nil"/>
          <w:left w:val="nil"/>
          <w:bottom w:val="nil"/>
          <w:right w:val="nil"/>
          <w:between w:val="nil"/>
        </w:pBdr>
        <w:ind w:firstLine="567"/>
        <w:jc w:val="both"/>
        <w:rPr>
          <w:color w:val="000000"/>
          <w:szCs w:val="28"/>
        </w:rPr>
      </w:pPr>
      <w:r w:rsidRPr="00950865">
        <w:rPr>
          <w:shd w:val="clear" w:color="auto" w:fill="FFFFFF"/>
        </w:rPr>
        <w:t>1</w:t>
      </w:r>
      <w:r w:rsidRPr="00806ABC">
        <w:rPr>
          <w:shd w:val="clear" w:color="auto" w:fill="FFFFFF"/>
          <w:lang w:val="ru-RU"/>
        </w:rPr>
        <w:t>0</w:t>
      </w:r>
      <w:r w:rsidRPr="00950865">
        <w:rPr>
          <w:shd w:val="clear" w:color="auto" w:fill="FFFFFF"/>
        </w:rPr>
        <w:t>.1. Договір набуває чинності з дати його підписання уповноваженими особами Сторін та скріплення підписів печатками за наявності (датою підписання Договору вважається дата зазначена у верхньому правому куті першої сторінки Договору) та діє до 31 грудня 2023 року, а в частині проведення розрахунків – до повного виконання.</w:t>
      </w:r>
      <w:r w:rsidRPr="00950865">
        <w:rPr>
          <w:color w:val="000000"/>
          <w:szCs w:val="28"/>
        </w:rPr>
        <w:t xml:space="preserve"> </w:t>
      </w:r>
    </w:p>
    <w:p w:rsidR="00950865" w:rsidRPr="00CE5DA6" w:rsidRDefault="00950865" w:rsidP="00950865">
      <w:pPr>
        <w:widowControl w:val="0"/>
        <w:pBdr>
          <w:top w:val="nil"/>
          <w:left w:val="nil"/>
          <w:bottom w:val="nil"/>
          <w:right w:val="nil"/>
          <w:between w:val="nil"/>
        </w:pBdr>
        <w:ind w:firstLine="567"/>
        <w:jc w:val="both"/>
        <w:rPr>
          <w:color w:val="000000"/>
          <w:szCs w:val="28"/>
        </w:rPr>
      </w:pPr>
      <w:r>
        <w:rPr>
          <w:color w:val="000000"/>
          <w:szCs w:val="28"/>
        </w:rPr>
        <w:t>10.2</w:t>
      </w:r>
      <w:r w:rsidRPr="00CE5DA6">
        <w:rPr>
          <w:color w:val="000000"/>
          <w:szCs w:val="28"/>
        </w:rPr>
        <w:t>. Договір підписується у двох автентичних примірниках, які мають однакову юридичну силу, один примірник для Виконавця, один – для Замовника.</w:t>
      </w:r>
    </w:p>
    <w:p w:rsidR="00950865" w:rsidRPr="00D611B7" w:rsidRDefault="00950865" w:rsidP="00950865">
      <w:pPr>
        <w:ind w:firstLine="567"/>
        <w:jc w:val="both"/>
        <w:rPr>
          <w:b/>
          <w:bCs/>
          <w:color w:val="000000" w:themeColor="text1"/>
          <w:lang w:eastAsia="uk-UA"/>
        </w:rPr>
      </w:pPr>
      <w:r w:rsidRPr="00950865">
        <w:rPr>
          <w:shd w:val="clear" w:color="auto" w:fill="FFFFFF"/>
        </w:rPr>
        <w:t>1</w:t>
      </w:r>
      <w:r w:rsidRPr="00806ABC">
        <w:rPr>
          <w:shd w:val="clear" w:color="auto" w:fill="FFFFFF"/>
        </w:rPr>
        <w:t>0</w:t>
      </w:r>
      <w:r w:rsidRPr="00950865">
        <w:rPr>
          <w:shd w:val="clear" w:color="auto" w:fill="FFFFFF"/>
        </w:rPr>
        <w:t>.</w:t>
      </w:r>
      <w:r w:rsidRPr="00806ABC">
        <w:rPr>
          <w:shd w:val="clear" w:color="auto" w:fill="FFFFFF"/>
        </w:rPr>
        <w:t>3</w:t>
      </w:r>
      <w:r w:rsidRPr="00950865">
        <w:rPr>
          <w:shd w:val="clear" w:color="auto" w:fill="FFFFFF"/>
        </w:rPr>
        <w:t>. Припинення дії Договору внаслідок розірвання не звільняє Сторони від відповідальності за його порушення, яке мало місце під час дії Договору.</w:t>
      </w:r>
    </w:p>
    <w:p w:rsidR="00FC1CBB" w:rsidRPr="00D611B7" w:rsidRDefault="00FC1CBB" w:rsidP="00FC1CBB">
      <w:pPr>
        <w:widowControl w:val="0"/>
        <w:tabs>
          <w:tab w:val="left" w:pos="0"/>
          <w:tab w:val="left" w:pos="572"/>
        </w:tabs>
        <w:ind w:left="567"/>
        <w:jc w:val="both"/>
        <w:rPr>
          <w:rFonts w:eastAsia="Calibri"/>
          <w:color w:val="000000" w:themeColor="text1"/>
          <w:lang w:eastAsia="uk-UA"/>
        </w:rPr>
      </w:pPr>
    </w:p>
    <w:p w:rsidR="00FC1CBB" w:rsidRPr="00D611B7" w:rsidRDefault="00FC1CBB" w:rsidP="00FC1CBB">
      <w:pPr>
        <w:keepNext/>
        <w:keepLines/>
        <w:widowControl w:val="0"/>
        <w:numPr>
          <w:ilvl w:val="0"/>
          <w:numId w:val="12"/>
        </w:numPr>
        <w:tabs>
          <w:tab w:val="left" w:pos="0"/>
          <w:tab w:val="left" w:pos="494"/>
        </w:tabs>
        <w:ind w:hanging="2727"/>
        <w:jc w:val="center"/>
        <w:outlineLvl w:val="0"/>
        <w:rPr>
          <w:b/>
          <w:bCs/>
          <w:color w:val="000000" w:themeColor="text1"/>
          <w:lang w:eastAsia="uk-UA"/>
        </w:rPr>
      </w:pPr>
      <w:bookmarkStart w:id="10" w:name="bookmark11"/>
      <w:r w:rsidRPr="00D611B7">
        <w:rPr>
          <w:b/>
          <w:bCs/>
          <w:color w:val="000000" w:themeColor="text1"/>
          <w:lang w:eastAsia="uk-UA"/>
        </w:rPr>
        <w:t>КОНФІДЕНЦІЙНІСТЬ</w:t>
      </w:r>
      <w:bookmarkEnd w:id="10"/>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З огляду на мету закупівлі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Не є порушенням пунктів 11.1 та 11.2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rsidR="00FC1CBB" w:rsidRPr="00CE5DA6" w:rsidRDefault="00FC1CBB" w:rsidP="00FC1CBB">
      <w:pPr>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У разі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rsidR="00FC1CBB" w:rsidRPr="00950865" w:rsidRDefault="00FC1CBB" w:rsidP="00FC1CBB">
      <w:pPr>
        <w:keepNext/>
        <w:keepLines/>
        <w:widowControl w:val="0"/>
        <w:tabs>
          <w:tab w:val="left" w:pos="0"/>
          <w:tab w:val="left" w:pos="494"/>
        </w:tabs>
        <w:ind w:left="2727"/>
        <w:outlineLvl w:val="0"/>
        <w:rPr>
          <w:b/>
          <w:color w:val="000000"/>
        </w:rPr>
      </w:pPr>
    </w:p>
    <w:p w:rsidR="00FC1CBB" w:rsidRPr="00950865" w:rsidRDefault="00FC1CBB" w:rsidP="00FC1CBB">
      <w:pPr>
        <w:keepNext/>
        <w:keepLines/>
        <w:widowControl w:val="0"/>
        <w:numPr>
          <w:ilvl w:val="0"/>
          <w:numId w:val="12"/>
        </w:numPr>
        <w:tabs>
          <w:tab w:val="left" w:pos="0"/>
          <w:tab w:val="left" w:pos="494"/>
        </w:tabs>
        <w:ind w:left="2410" w:hanging="2410"/>
        <w:jc w:val="center"/>
        <w:outlineLvl w:val="0"/>
        <w:rPr>
          <w:b/>
          <w:color w:val="000000"/>
        </w:rPr>
      </w:pPr>
      <w:r w:rsidRPr="008F72C9">
        <w:rPr>
          <w:b/>
          <w:color w:val="000000"/>
        </w:rPr>
        <w:t xml:space="preserve">АНТИКОРУПЦІЙНЕ </w:t>
      </w:r>
      <w:r w:rsidR="008F72C9" w:rsidRPr="00950865">
        <w:rPr>
          <w:b/>
          <w:color w:val="000000"/>
        </w:rPr>
        <w:t xml:space="preserve">ТА САНКЦІЙНЕ </w:t>
      </w:r>
      <w:r w:rsidRPr="008F72C9">
        <w:rPr>
          <w:b/>
          <w:color w:val="000000"/>
        </w:rPr>
        <w:t>ЗАСТЕРЕЖЕННЯ</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lastRenderedPageBreak/>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пункті 13.8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FC1CBB"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9B68D8" w:rsidRPr="00950865" w:rsidRDefault="009B68D8" w:rsidP="009B68D8">
      <w:pPr>
        <w:ind w:firstLine="567"/>
        <w:jc w:val="both"/>
        <w:rPr>
          <w:szCs w:val="26"/>
        </w:rPr>
      </w:pPr>
      <w:r w:rsidRPr="00950865">
        <w:rPr>
          <w:szCs w:val="26"/>
        </w:rPr>
        <w:t xml:space="preserve">12.7. Виконавець запевняє, що до нього, його керівника та </w:t>
      </w:r>
      <w:proofErr w:type="spellStart"/>
      <w:r w:rsidRPr="00950865">
        <w:rPr>
          <w:szCs w:val="26"/>
        </w:rPr>
        <w:t>бенефіціара</w:t>
      </w:r>
      <w:proofErr w:type="spellEnd"/>
      <w:r w:rsidRPr="00950865">
        <w:rPr>
          <w:szCs w:val="26"/>
        </w:rPr>
        <w:t xml:space="preserve"> (</w:t>
      </w:r>
      <w:proofErr w:type="spellStart"/>
      <w:r w:rsidRPr="00950865">
        <w:rPr>
          <w:szCs w:val="26"/>
        </w:rPr>
        <w:t>бенефіціарів</w:t>
      </w:r>
      <w:proofErr w:type="spellEnd"/>
      <w:r w:rsidRPr="00950865">
        <w:rPr>
          <w:szCs w:val="26"/>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ХV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9B68D8" w:rsidRPr="00950865" w:rsidRDefault="009B68D8" w:rsidP="009B68D8">
      <w:pPr>
        <w:pStyle w:val="a3"/>
        <w:widowControl w:val="0"/>
        <w:numPr>
          <w:ilvl w:val="1"/>
          <w:numId w:val="16"/>
        </w:numPr>
        <w:pBdr>
          <w:top w:val="nil"/>
          <w:left w:val="nil"/>
          <w:bottom w:val="nil"/>
          <w:right w:val="nil"/>
          <w:between w:val="nil"/>
        </w:pBdr>
        <w:tabs>
          <w:tab w:val="left" w:pos="1134"/>
        </w:tabs>
        <w:ind w:left="0" w:firstLine="567"/>
        <w:jc w:val="both"/>
        <w:rPr>
          <w:sz w:val="22"/>
          <w:szCs w:val="28"/>
        </w:rPr>
      </w:pPr>
      <w:r w:rsidRPr="00950865">
        <w:rPr>
          <w:szCs w:val="26"/>
        </w:rPr>
        <w:t xml:space="preserve">Виконавець </w:t>
      </w:r>
      <w:r w:rsidRPr="00950865">
        <w:rPr>
          <w:rFonts w:eastAsia="Arial Unicode MS"/>
          <w:szCs w:val="26"/>
          <w:lang w:eastAsia="uk-UA"/>
        </w:rPr>
        <w:t xml:space="preserve">запевняє, що він </w:t>
      </w:r>
      <w:r w:rsidRPr="00950865">
        <w:rPr>
          <w:szCs w:val="26"/>
        </w:rPr>
        <w:t xml:space="preserve">не є громадянином Російської Федерації/Республіки Білорусь (крім того, що проживає на території України на законних підставах); юридичною </w:t>
      </w:r>
      <w:r w:rsidRPr="00950865">
        <w:rPr>
          <w:szCs w:val="26"/>
        </w:rPr>
        <w:lastRenderedPageBreak/>
        <w:t>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1CBB" w:rsidRDefault="00FC1CBB" w:rsidP="009B68D8">
      <w:pPr>
        <w:keepNext/>
        <w:keepLines/>
        <w:widowControl w:val="0"/>
        <w:tabs>
          <w:tab w:val="left" w:pos="0"/>
          <w:tab w:val="left" w:pos="494"/>
        </w:tabs>
        <w:ind w:firstLine="567"/>
        <w:outlineLvl w:val="0"/>
        <w:rPr>
          <w:b/>
          <w:bCs/>
          <w:color w:val="000000" w:themeColor="text1"/>
          <w:lang w:eastAsia="uk-UA"/>
        </w:rPr>
      </w:pPr>
    </w:p>
    <w:p w:rsidR="00FC1CBB" w:rsidRDefault="00FC1CBB" w:rsidP="009B68D8">
      <w:pPr>
        <w:keepNext/>
        <w:keepLines/>
        <w:widowControl w:val="0"/>
        <w:numPr>
          <w:ilvl w:val="0"/>
          <w:numId w:val="16"/>
        </w:numPr>
        <w:tabs>
          <w:tab w:val="left" w:pos="0"/>
          <w:tab w:val="left" w:pos="494"/>
        </w:tabs>
        <w:ind w:left="0" w:firstLine="0"/>
        <w:jc w:val="center"/>
        <w:outlineLvl w:val="0"/>
        <w:rPr>
          <w:b/>
          <w:bCs/>
          <w:color w:val="000000" w:themeColor="text1"/>
          <w:lang w:eastAsia="uk-UA"/>
        </w:rPr>
      </w:pPr>
      <w:r w:rsidRPr="00D611B7">
        <w:rPr>
          <w:b/>
          <w:bCs/>
          <w:color w:val="000000" w:themeColor="text1"/>
          <w:lang w:eastAsia="uk-UA"/>
        </w:rPr>
        <w:t>ІНШІ УМОВИ ДОГОВОРУ</w:t>
      </w:r>
    </w:p>
    <w:p w:rsidR="00950865" w:rsidRPr="00E05661" w:rsidRDefault="00950865" w:rsidP="00950865">
      <w:pPr>
        <w:pStyle w:val="a3"/>
        <w:widowControl w:val="0"/>
        <w:tabs>
          <w:tab w:val="left" w:pos="1134"/>
        </w:tabs>
        <w:ind w:left="0" w:firstLine="567"/>
        <w:jc w:val="both"/>
      </w:pPr>
      <w:r w:rsidRPr="00E05661">
        <w:t>1</w:t>
      </w:r>
      <w:r>
        <w:t>3</w:t>
      </w:r>
      <w:r w:rsidRPr="00E05661">
        <w:t>.1. Виконавець запевняє, що особа, яка підписує Договір з його сторони, має повноваження на підписання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звернення Замовника надати скановані копії документів у підтвердження своїх запевнень.</w:t>
      </w:r>
    </w:p>
    <w:p w:rsidR="00950865" w:rsidRPr="00E05661" w:rsidRDefault="00950865" w:rsidP="00950865">
      <w:pPr>
        <w:pStyle w:val="a3"/>
        <w:widowControl w:val="0"/>
        <w:tabs>
          <w:tab w:val="left" w:pos="1134"/>
        </w:tabs>
        <w:ind w:left="0" w:firstLine="567"/>
        <w:jc w:val="both"/>
      </w:pPr>
      <w:r w:rsidRPr="00E05661">
        <w:t>1</w:t>
      </w:r>
      <w:r>
        <w:t>3</w:t>
      </w:r>
      <w:r w:rsidRPr="00E05661">
        <w:t>.2. Зміни або доповнення до Договору викладаються у письмовій формі та вносяться шляхом укладання додаткових угод.</w:t>
      </w:r>
    </w:p>
    <w:p w:rsidR="00950865" w:rsidRPr="00E05661" w:rsidRDefault="00950865" w:rsidP="00950865">
      <w:pPr>
        <w:widowControl w:val="0"/>
        <w:tabs>
          <w:tab w:val="left" w:pos="1134"/>
        </w:tabs>
        <w:ind w:firstLine="567"/>
        <w:jc w:val="both"/>
      </w:pPr>
      <w:r w:rsidRPr="00E05661">
        <w:t>1</w:t>
      </w:r>
      <w:r>
        <w:t>3</w:t>
      </w:r>
      <w:r w:rsidRPr="00E05661">
        <w:t>.3. Істотні умови Договору не можуть змінюватися після його підписання до виконання зобов’язань Сторонами в повному обсязі, крім випадків:</w:t>
      </w:r>
    </w:p>
    <w:p w:rsidR="00C91D1B" w:rsidRDefault="00C91D1B" w:rsidP="00C91D1B">
      <w:pPr>
        <w:widowControl w:val="0"/>
        <w:tabs>
          <w:tab w:val="left" w:pos="1134"/>
        </w:tabs>
        <w:ind w:firstLine="567"/>
        <w:jc w:val="both"/>
      </w:pPr>
      <w:r w:rsidRPr="00E05661">
        <w:t>зменшення обсягів закупівлі, зокрема, з урахуванням фактичного обсягу видатків Замовника;</w:t>
      </w:r>
    </w:p>
    <w:p w:rsidR="00C91D1B" w:rsidRPr="00E05661" w:rsidRDefault="00C91D1B" w:rsidP="00C91D1B">
      <w:pPr>
        <w:pStyle w:val="rvps2"/>
        <w:shd w:val="clear" w:color="auto" w:fill="FFFFFF"/>
        <w:spacing w:before="0" w:beforeAutospacing="0" w:after="150" w:afterAutospacing="0"/>
        <w:ind w:firstLine="450"/>
        <w:jc w:val="both"/>
      </w:pPr>
      <w:r w:rsidRPr="00E05661">
        <w:t>покращення якості Послуг, за умови що таке покращення не призведе до збільшення суми, визначеної в Договорі;</w:t>
      </w:r>
    </w:p>
    <w:p w:rsidR="00C91D1B" w:rsidRPr="00E05661" w:rsidRDefault="00C91D1B" w:rsidP="00C91D1B">
      <w:pPr>
        <w:widowControl w:val="0"/>
        <w:tabs>
          <w:tab w:val="left" w:pos="1134"/>
        </w:tabs>
        <w:ind w:firstLine="567"/>
        <w:jc w:val="both"/>
      </w:pPr>
      <w:r w:rsidRPr="00E05661">
        <w:t>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C91D1B" w:rsidRPr="00E05661" w:rsidRDefault="00C91D1B" w:rsidP="00C91D1B">
      <w:pPr>
        <w:widowControl w:val="0"/>
        <w:tabs>
          <w:tab w:val="left" w:pos="1134"/>
        </w:tabs>
        <w:ind w:firstLine="567"/>
        <w:jc w:val="both"/>
      </w:pPr>
      <w:r w:rsidRPr="00E05661">
        <w:t>погодження зміни ціни в Договорі в бік зменшення (без зміни кількості (обсягу) та якості Послуг);</w:t>
      </w:r>
    </w:p>
    <w:p w:rsidR="00C91D1B" w:rsidRPr="00E05661" w:rsidRDefault="00C91D1B" w:rsidP="00C91D1B">
      <w:pPr>
        <w:widowControl w:val="0"/>
        <w:tabs>
          <w:tab w:val="left" w:pos="1134"/>
        </w:tabs>
        <w:ind w:firstLine="567"/>
        <w:jc w:val="both"/>
      </w:pPr>
      <w:r w:rsidRPr="00E05661">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color w:val="333333"/>
        </w:rPr>
        <w:t>, а також у зв’язку із зміною системи оподаткування пропорційно до зміни податкового навантаження внаслідок зміни системи оподаткування</w:t>
      </w:r>
      <w:r w:rsidRPr="00E05661">
        <w:t>;</w:t>
      </w:r>
    </w:p>
    <w:p w:rsidR="00C91D1B" w:rsidRPr="00E05661" w:rsidRDefault="00C91D1B" w:rsidP="00C91D1B">
      <w:pPr>
        <w:widowControl w:val="0"/>
        <w:tabs>
          <w:tab w:val="left" w:pos="1134"/>
        </w:tabs>
        <w:ind w:firstLine="567"/>
        <w:jc w:val="both"/>
      </w:pPr>
      <w:r w:rsidRPr="00E05661">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5661">
        <w:t>Platts</w:t>
      </w:r>
      <w:proofErr w:type="spellEnd"/>
      <w:r w:rsidRPr="00E05661">
        <w:t>, ARGUS регульованих цін (тарифів) і нормативів, що застосовуються в Договорі, у разі встановлення в Договорі порядку зміни ціни;</w:t>
      </w:r>
    </w:p>
    <w:p w:rsidR="00C91D1B" w:rsidRDefault="00C91D1B" w:rsidP="00C91D1B">
      <w:pPr>
        <w:widowControl w:val="0"/>
        <w:tabs>
          <w:tab w:val="left" w:pos="1134"/>
        </w:tabs>
        <w:ind w:firstLine="567"/>
        <w:jc w:val="both"/>
      </w:pPr>
      <w:r w:rsidRPr="00E05661">
        <w:t>зміни умов у зв’язку із застосуванням положень частини шостої статті 41 Закону України «Про публічні закупівлі».</w:t>
      </w:r>
    </w:p>
    <w:p w:rsidR="00950865" w:rsidRPr="00E05661" w:rsidRDefault="00950865" w:rsidP="00950865">
      <w:pPr>
        <w:widowControl w:val="0"/>
        <w:tabs>
          <w:tab w:val="left" w:pos="1134"/>
        </w:tabs>
        <w:ind w:firstLine="567"/>
        <w:jc w:val="both"/>
      </w:pPr>
      <w:r w:rsidRPr="00C91D1B">
        <w:t>13.4. У разі, коли у Замовника після укладення Договору виникне необхідність у</w:t>
      </w:r>
      <w:r w:rsidRPr="00E05661">
        <w:t xml:space="preserve"> закупівлі додаткових послуг, пов’язаних з предметом Договору (основного договору), у Виконавця, Сторони розглянуть можливість укладення нового (додаткового договору) за умов:</w:t>
      </w:r>
    </w:p>
    <w:p w:rsidR="00950865" w:rsidRPr="00E05661" w:rsidRDefault="00950865" w:rsidP="00950865">
      <w:pPr>
        <w:widowControl w:val="0"/>
        <w:tabs>
          <w:tab w:val="left" w:pos="1134"/>
        </w:tabs>
        <w:ind w:firstLine="567"/>
        <w:jc w:val="both"/>
      </w:pPr>
      <w:r w:rsidRPr="00E05661">
        <w:t>що закупівля додаткових послуг у Виконавця здійснюватиметься протягом трьох років після укладення Договору (основного договору);</w:t>
      </w:r>
    </w:p>
    <w:p w:rsidR="00950865" w:rsidRPr="00E05661" w:rsidRDefault="00950865" w:rsidP="00950865">
      <w:pPr>
        <w:widowControl w:val="0"/>
        <w:tabs>
          <w:tab w:val="left" w:pos="1134"/>
        </w:tabs>
        <w:ind w:firstLine="567"/>
        <w:jc w:val="both"/>
      </w:pPr>
      <w:r w:rsidRPr="00E05661">
        <w:lastRenderedPageBreak/>
        <w:t>якщо загальна вартість таких послуг не перевищуватиме 50% ціни Договору (основного договору).</w:t>
      </w:r>
    </w:p>
    <w:p w:rsidR="00950865" w:rsidRPr="00E05661" w:rsidRDefault="00950865" w:rsidP="00950865">
      <w:pPr>
        <w:widowControl w:val="0"/>
        <w:tabs>
          <w:tab w:val="left" w:pos="1134"/>
        </w:tabs>
        <w:ind w:firstLine="567"/>
        <w:jc w:val="both"/>
      </w:pPr>
      <w:r w:rsidRPr="00E05661">
        <w:t>1</w:t>
      </w:r>
      <w:r>
        <w:t>3</w:t>
      </w:r>
      <w:r w:rsidRPr="00E05661">
        <w:t>.5. 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 (двох) робочих днів рекомендованим листом з повідомленням.</w:t>
      </w:r>
    </w:p>
    <w:p w:rsidR="00950865" w:rsidRPr="00E05661" w:rsidRDefault="00950865" w:rsidP="00950865">
      <w:pPr>
        <w:widowControl w:val="0"/>
        <w:tabs>
          <w:tab w:val="left" w:pos="1134"/>
        </w:tabs>
        <w:ind w:firstLine="567"/>
        <w:jc w:val="both"/>
      </w:pPr>
      <w:r w:rsidRPr="00E05661">
        <w:t>1</w:t>
      </w:r>
      <w:r>
        <w:t>3</w:t>
      </w:r>
      <w:r w:rsidRPr="00E05661">
        <w:t>.6. Взаємовідносини Сторін, що неврегульовані Договором, регулюються законодавством України.</w:t>
      </w:r>
    </w:p>
    <w:p w:rsidR="00950865" w:rsidRPr="00E05661" w:rsidRDefault="00950865" w:rsidP="00950865">
      <w:pPr>
        <w:widowControl w:val="0"/>
        <w:tabs>
          <w:tab w:val="left" w:pos="1134"/>
        </w:tabs>
        <w:ind w:firstLine="567"/>
        <w:jc w:val="both"/>
      </w:pPr>
      <w:r w:rsidRPr="00E05661">
        <w:t>1</w:t>
      </w:r>
      <w:r>
        <w:t>3</w:t>
      </w:r>
      <w:r w:rsidRPr="00E05661">
        <w:t>.7. Цей Договір складено у двох примірниках українською мовою, що мають рівну юридичну силу, по одному для кожної Сторони.</w:t>
      </w:r>
    </w:p>
    <w:p w:rsidR="00950865" w:rsidRPr="00E05661" w:rsidRDefault="00950865" w:rsidP="00950865">
      <w:pPr>
        <w:ind w:firstLine="567"/>
        <w:jc w:val="both"/>
      </w:pPr>
      <w:r w:rsidRPr="00E05661">
        <w:t>1</w:t>
      </w:r>
      <w:r>
        <w:t>3</w:t>
      </w:r>
      <w:r w:rsidRPr="00E05661">
        <w:t>.8. У разі розірвання (припинення)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w:t>
      </w:r>
    </w:p>
    <w:p w:rsidR="00950865" w:rsidRPr="00E05661" w:rsidRDefault="00950865" w:rsidP="00950865">
      <w:pPr>
        <w:ind w:firstLine="567"/>
        <w:jc w:val="both"/>
      </w:pPr>
      <w:r w:rsidRPr="00E05661">
        <w:t>У разі розірвання (припинення)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Договорі,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2 (двох) місяців з дати розірвання (припинення) Договору.</w:t>
      </w:r>
    </w:p>
    <w:p w:rsidR="00950865" w:rsidRPr="00E05661" w:rsidRDefault="00950865" w:rsidP="00950865">
      <w:pPr>
        <w:ind w:firstLine="567"/>
        <w:jc w:val="both"/>
      </w:pPr>
      <w:r w:rsidRPr="00E05661">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та/або вимогами законодавства України.</w:t>
      </w:r>
    </w:p>
    <w:p w:rsidR="00950865" w:rsidRPr="00E05661" w:rsidRDefault="00950865" w:rsidP="00950865">
      <w:pPr>
        <w:ind w:firstLine="567"/>
        <w:jc w:val="both"/>
      </w:pPr>
      <w:r w:rsidRPr="00E05661">
        <w:t>Обмін оригіналами документів здійснюється рекомендованими листами з повідомленням.</w:t>
      </w:r>
    </w:p>
    <w:p w:rsidR="00950865" w:rsidRPr="00E05661" w:rsidRDefault="00950865" w:rsidP="00950865">
      <w:pPr>
        <w:ind w:firstLine="567"/>
        <w:jc w:val="both"/>
      </w:pPr>
      <w:r w:rsidRPr="00E05661">
        <w:t xml:space="preserve">У разі, якщо представник оператора поштового зв’язку не може вручити Виконавцю документи, передбачені умовами Договору через відсутність за місцезнаходженням </w:t>
      </w:r>
      <w:r w:rsidR="00C91D1B">
        <w:t xml:space="preserve">посадових осіб </w:t>
      </w:r>
      <w:r w:rsidRPr="00E05661">
        <w:t>Виконавця, його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w:t>
      </w:r>
      <w:bookmarkStart w:id="11" w:name="_GoBack"/>
      <w:bookmarkEnd w:id="11"/>
      <w:r w:rsidRPr="00E05661">
        <w:t xml:space="preserve"> в день, зазначений оператором поштового зв’язку в повідомленні про вручення із зазначенням причин невручення.</w:t>
      </w:r>
    </w:p>
    <w:p w:rsidR="00FC1CBB" w:rsidRDefault="00FC1CBB" w:rsidP="00FC1CBB">
      <w:pPr>
        <w:keepNext/>
        <w:keepLines/>
        <w:widowControl w:val="0"/>
        <w:tabs>
          <w:tab w:val="left" w:pos="0"/>
          <w:tab w:val="left" w:pos="494"/>
        </w:tabs>
        <w:jc w:val="center"/>
        <w:outlineLvl w:val="0"/>
        <w:rPr>
          <w:b/>
          <w:bCs/>
          <w:color w:val="000000" w:themeColor="text1"/>
          <w:lang w:eastAsia="uk-UA"/>
        </w:rPr>
      </w:pPr>
    </w:p>
    <w:p w:rsidR="00FC1CBB" w:rsidRPr="00CE5DA6" w:rsidRDefault="00FC1CBB" w:rsidP="009B68D8">
      <w:pPr>
        <w:pStyle w:val="a3"/>
        <w:widowControl w:val="0"/>
        <w:numPr>
          <w:ilvl w:val="0"/>
          <w:numId w:val="16"/>
        </w:numPr>
        <w:tabs>
          <w:tab w:val="left" w:pos="0"/>
        </w:tabs>
        <w:ind w:left="0" w:firstLine="0"/>
        <w:jc w:val="center"/>
        <w:rPr>
          <w:b/>
          <w:bCs/>
          <w:color w:val="000000" w:themeColor="text1"/>
          <w:lang w:eastAsia="uk-UA"/>
        </w:rPr>
      </w:pPr>
      <w:r w:rsidRPr="00CE5DA6">
        <w:rPr>
          <w:b/>
          <w:bCs/>
          <w:color w:val="000000" w:themeColor="text1"/>
          <w:lang w:eastAsia="uk-UA"/>
        </w:rPr>
        <w:t>ДОДАТКИ ДО ДОГОВОРУ</w:t>
      </w:r>
    </w:p>
    <w:p w:rsidR="00950865" w:rsidRPr="00E05661" w:rsidRDefault="00950865" w:rsidP="008B7092">
      <w:pPr>
        <w:pStyle w:val="a3"/>
        <w:ind w:left="567"/>
      </w:pPr>
      <w:r w:rsidRPr="00950865">
        <w:rPr>
          <w:shd w:val="clear" w:color="auto" w:fill="FFFFFF"/>
        </w:rPr>
        <w:t>14.1. Додатками до Договору та його невід’ємною частиною є:</w:t>
      </w:r>
    </w:p>
    <w:p w:rsidR="00FC1CBB" w:rsidRPr="00950865" w:rsidRDefault="00FC1CBB" w:rsidP="00950865">
      <w:pPr>
        <w:pStyle w:val="a3"/>
        <w:widowControl w:val="0"/>
        <w:numPr>
          <w:ilvl w:val="2"/>
          <w:numId w:val="17"/>
        </w:numPr>
        <w:tabs>
          <w:tab w:val="left" w:pos="0"/>
        </w:tabs>
        <w:ind w:left="0" w:firstLine="567"/>
        <w:jc w:val="both"/>
        <w:rPr>
          <w:color w:val="000000" w:themeColor="text1"/>
          <w:lang w:eastAsia="uk-UA"/>
        </w:rPr>
      </w:pPr>
      <w:r w:rsidRPr="00950865">
        <w:rPr>
          <w:color w:val="000000" w:themeColor="text1"/>
          <w:lang w:eastAsia="uk-UA"/>
        </w:rPr>
        <w:t>Додаток №1 - Специфікація Послуг.</w:t>
      </w:r>
    </w:p>
    <w:p w:rsidR="00FC1CBB" w:rsidRPr="00D611B7" w:rsidRDefault="00FC1CBB" w:rsidP="00950865">
      <w:pPr>
        <w:widowControl w:val="0"/>
        <w:numPr>
          <w:ilvl w:val="2"/>
          <w:numId w:val="17"/>
        </w:numPr>
        <w:tabs>
          <w:tab w:val="left" w:pos="0"/>
        </w:tabs>
        <w:ind w:left="0" w:firstLine="567"/>
        <w:jc w:val="both"/>
        <w:rPr>
          <w:rFonts w:eastAsia="Calibri"/>
          <w:color w:val="000000" w:themeColor="text1"/>
          <w:lang w:eastAsia="uk-UA"/>
        </w:rPr>
      </w:pPr>
      <w:r w:rsidRPr="00D611B7">
        <w:rPr>
          <w:rFonts w:eastAsia="Calibri"/>
          <w:color w:val="000000" w:themeColor="text1"/>
          <w:lang w:eastAsia="uk-UA"/>
        </w:rPr>
        <w:t xml:space="preserve">Додаток №2 –Технічні вимоги </w:t>
      </w:r>
      <w:r w:rsidRPr="00D611B7">
        <w:rPr>
          <w:rFonts w:eastAsia="Calibri"/>
          <w:bCs/>
          <w:color w:val="000000" w:themeColor="text1"/>
          <w:lang w:eastAsia="uk-UA"/>
        </w:rPr>
        <w:t>надання Послуг</w:t>
      </w:r>
      <w:r w:rsidRPr="00D611B7">
        <w:rPr>
          <w:rFonts w:eastAsia="Calibri"/>
          <w:color w:val="000000" w:themeColor="text1"/>
          <w:lang w:eastAsia="uk-UA"/>
        </w:rPr>
        <w:t>.</w:t>
      </w:r>
    </w:p>
    <w:p w:rsidR="00FC1CBB" w:rsidRPr="00D611B7" w:rsidRDefault="00FC1CBB" w:rsidP="00FC1CBB">
      <w:pPr>
        <w:widowControl w:val="0"/>
        <w:tabs>
          <w:tab w:val="left" w:pos="0"/>
        </w:tabs>
        <w:ind w:firstLine="567"/>
        <w:jc w:val="both"/>
        <w:rPr>
          <w:rFonts w:eastAsia="Calibri"/>
          <w:color w:val="000000" w:themeColor="text1"/>
          <w:lang w:eastAsia="uk-UA"/>
        </w:rPr>
      </w:pPr>
    </w:p>
    <w:p w:rsidR="00FC1CBB" w:rsidRPr="00CE5DA6" w:rsidRDefault="00FC1CBB" w:rsidP="00950865">
      <w:pPr>
        <w:pStyle w:val="a3"/>
        <w:widowControl w:val="0"/>
        <w:numPr>
          <w:ilvl w:val="0"/>
          <w:numId w:val="17"/>
        </w:numPr>
        <w:tabs>
          <w:tab w:val="left" w:pos="0"/>
        </w:tabs>
        <w:ind w:left="0" w:firstLine="0"/>
        <w:jc w:val="center"/>
        <w:rPr>
          <w:b/>
          <w:bCs/>
          <w:color w:val="000000" w:themeColor="text1"/>
          <w:lang w:eastAsia="uk-UA"/>
        </w:rPr>
      </w:pPr>
      <w:r w:rsidRPr="00CE5DA6">
        <w:rPr>
          <w:b/>
          <w:bCs/>
          <w:color w:val="000000" w:themeColor="text1"/>
          <w:lang w:eastAsia="uk-UA"/>
        </w:rPr>
        <w:t>МІСЦЕЗНАХОДЖЕННЯ ТА БАНКІВСЬКІ РЕКВІЗИТИ СТОРІН</w:t>
      </w:r>
    </w:p>
    <w:p w:rsidR="00FC1CBB" w:rsidRPr="00D611B7" w:rsidRDefault="00FC1CBB" w:rsidP="00FC1CBB">
      <w:pPr>
        <w:widowControl w:val="0"/>
        <w:tabs>
          <w:tab w:val="left" w:pos="0"/>
        </w:tabs>
        <w:jc w:val="both"/>
        <w:rPr>
          <w:b/>
          <w:bCs/>
          <w:color w:val="000000" w:themeColor="text1"/>
          <w:lang w:eastAsia="uk-UA"/>
        </w:rPr>
      </w:pPr>
    </w:p>
    <w:tbl>
      <w:tblPr>
        <w:tblW w:w="0" w:type="auto"/>
        <w:tblLook w:val="04A0" w:firstRow="1" w:lastRow="0" w:firstColumn="1" w:lastColumn="0" w:noHBand="0" w:noVBand="1"/>
      </w:tblPr>
      <w:tblGrid>
        <w:gridCol w:w="4594"/>
        <w:gridCol w:w="661"/>
        <w:gridCol w:w="4396"/>
      </w:tblGrid>
      <w:tr w:rsidR="00FC1CBB" w:rsidRPr="00D611B7" w:rsidTr="007B7674">
        <w:tc>
          <w:tcPr>
            <w:tcW w:w="4594" w:type="dxa"/>
            <w:shd w:val="clear" w:color="auto" w:fill="auto"/>
          </w:tcPr>
          <w:p w:rsidR="00FC1CBB" w:rsidRPr="00D611B7" w:rsidRDefault="00FC1CBB" w:rsidP="007B7674">
            <w:pPr>
              <w:widowControl w:val="0"/>
              <w:tabs>
                <w:tab w:val="left" w:pos="0"/>
              </w:tabs>
              <w:rPr>
                <w:rFonts w:eastAsia="Calibri"/>
                <w:color w:val="000000" w:themeColor="text1"/>
                <w:lang w:eastAsia="uk-UA"/>
              </w:rPr>
            </w:pPr>
            <w:r>
              <w:rPr>
                <w:rFonts w:eastAsia="Calibri"/>
                <w:color w:val="000000" w:themeColor="text1"/>
                <w:lang w:eastAsia="uk-UA"/>
              </w:rPr>
              <w:t>ЗАМОВНИК</w:t>
            </w:r>
          </w:p>
        </w:tc>
        <w:tc>
          <w:tcPr>
            <w:tcW w:w="661" w:type="dxa"/>
            <w:shd w:val="clear" w:color="auto" w:fill="auto"/>
          </w:tcPr>
          <w:p w:rsidR="00FC1CBB" w:rsidRPr="00D611B7" w:rsidRDefault="00FC1CBB" w:rsidP="007B7674">
            <w:pPr>
              <w:widowControl w:val="0"/>
              <w:tabs>
                <w:tab w:val="left" w:pos="0"/>
              </w:tabs>
              <w:rPr>
                <w:rFonts w:eastAsia="Calibri"/>
                <w:color w:val="000000" w:themeColor="text1"/>
                <w:lang w:eastAsia="uk-UA"/>
              </w:rPr>
            </w:pPr>
          </w:p>
        </w:tc>
        <w:tc>
          <w:tcPr>
            <w:tcW w:w="4396" w:type="dxa"/>
            <w:shd w:val="clear" w:color="auto" w:fill="auto"/>
          </w:tcPr>
          <w:p w:rsidR="00FC1CBB" w:rsidRPr="00D611B7" w:rsidRDefault="00FC1CBB" w:rsidP="007B7674">
            <w:pPr>
              <w:widowControl w:val="0"/>
              <w:tabs>
                <w:tab w:val="left" w:pos="0"/>
              </w:tabs>
              <w:rPr>
                <w:rFonts w:eastAsia="Calibri"/>
                <w:color w:val="000000" w:themeColor="text1"/>
                <w:lang w:eastAsia="uk-UA"/>
              </w:rPr>
            </w:pPr>
            <w:r w:rsidRPr="00D611B7">
              <w:rPr>
                <w:rFonts w:eastAsia="Calibri"/>
                <w:color w:val="000000" w:themeColor="text1"/>
                <w:lang w:eastAsia="uk-UA"/>
              </w:rPr>
              <w:t>ВИКОНАВ</w:t>
            </w:r>
            <w:r>
              <w:rPr>
                <w:rFonts w:eastAsia="Calibri"/>
                <w:color w:val="000000" w:themeColor="text1"/>
                <w:lang w:eastAsia="uk-UA"/>
              </w:rPr>
              <w:t>Е</w:t>
            </w:r>
            <w:r w:rsidRPr="00D611B7">
              <w:rPr>
                <w:rFonts w:eastAsia="Calibri"/>
                <w:color w:val="000000" w:themeColor="text1"/>
                <w:lang w:eastAsia="uk-UA"/>
              </w:rPr>
              <w:t>Ц</w:t>
            </w:r>
            <w:r>
              <w:rPr>
                <w:rFonts w:eastAsia="Calibri"/>
                <w:color w:val="000000" w:themeColor="text1"/>
                <w:lang w:eastAsia="uk-UA"/>
              </w:rPr>
              <w:t>Ь</w:t>
            </w:r>
          </w:p>
        </w:tc>
      </w:tr>
    </w:tbl>
    <w:p w:rsidR="00FC1CBB" w:rsidRPr="00D611B7" w:rsidRDefault="00FC1CBB" w:rsidP="00FC1CBB">
      <w:pPr>
        <w:widowControl w:val="0"/>
        <w:tabs>
          <w:tab w:val="left" w:pos="9639"/>
        </w:tabs>
        <w:ind w:firstLine="6663"/>
        <w:rPr>
          <w:rFonts w:eastAsia="Calibri"/>
          <w:color w:val="000000" w:themeColor="text1"/>
          <w:lang w:eastAsia="uk-UA"/>
        </w:rPr>
      </w:pPr>
      <w:r w:rsidRPr="00D611B7">
        <w:rPr>
          <w:rFonts w:eastAsia="Calibri"/>
          <w:color w:val="000000" w:themeColor="text1"/>
          <w:lang w:eastAsia="uk-UA"/>
        </w:rPr>
        <w:br w:type="page"/>
      </w:r>
      <w:r w:rsidRPr="00D611B7">
        <w:rPr>
          <w:rFonts w:eastAsia="Calibri"/>
          <w:color w:val="000000" w:themeColor="text1"/>
          <w:lang w:eastAsia="uk-UA"/>
        </w:rPr>
        <w:lastRenderedPageBreak/>
        <w:t xml:space="preserve">Додаток №1 </w:t>
      </w:r>
    </w:p>
    <w:p w:rsidR="00FC1CBB" w:rsidRPr="00D611B7" w:rsidRDefault="00FC1CBB" w:rsidP="00FC1CBB">
      <w:pPr>
        <w:widowControl w:val="0"/>
        <w:tabs>
          <w:tab w:val="left" w:pos="9639"/>
        </w:tabs>
        <w:ind w:firstLine="6663"/>
        <w:rPr>
          <w:rFonts w:eastAsia="Calibri"/>
          <w:color w:val="000000" w:themeColor="text1"/>
          <w:spacing w:val="30"/>
          <w:lang w:eastAsia="uk-UA"/>
        </w:rPr>
      </w:pPr>
      <w:r w:rsidRPr="00D611B7">
        <w:rPr>
          <w:rFonts w:eastAsia="Calibri"/>
          <w:color w:val="000000" w:themeColor="text1"/>
          <w:lang w:eastAsia="uk-UA"/>
        </w:rPr>
        <w:t>до Договору № ____</w:t>
      </w:r>
      <w:r w:rsidRPr="00D611B7">
        <w:rPr>
          <w:rFonts w:eastAsia="Calibri"/>
          <w:color w:val="000000" w:themeColor="text1"/>
          <w:spacing w:val="30"/>
          <w:lang w:eastAsia="uk-UA"/>
        </w:rPr>
        <w:t xml:space="preserve"> </w:t>
      </w:r>
    </w:p>
    <w:p w:rsidR="00FC1CBB" w:rsidRPr="00D611B7" w:rsidRDefault="00F4310A" w:rsidP="00FC1CBB">
      <w:pPr>
        <w:widowControl w:val="0"/>
        <w:tabs>
          <w:tab w:val="left" w:pos="9639"/>
        </w:tabs>
        <w:ind w:firstLine="6663"/>
        <w:rPr>
          <w:rFonts w:eastAsia="Calibri"/>
          <w:color w:val="000000" w:themeColor="text1"/>
          <w:lang w:eastAsia="uk-UA"/>
        </w:rPr>
      </w:pPr>
      <w:r>
        <w:rPr>
          <w:rFonts w:eastAsia="Calibri"/>
          <w:color w:val="000000" w:themeColor="text1"/>
          <w:lang w:eastAsia="uk-UA"/>
        </w:rPr>
        <w:t>від «__»__________ 2023</w:t>
      </w:r>
      <w:r w:rsidR="00FC1CBB" w:rsidRPr="00D611B7">
        <w:rPr>
          <w:rFonts w:eastAsia="Calibri"/>
          <w:color w:val="000000" w:themeColor="text1"/>
          <w:lang w:eastAsia="uk-UA"/>
        </w:rPr>
        <w:t xml:space="preserve"> р</w:t>
      </w:r>
    </w:p>
    <w:p w:rsidR="00FC1CBB" w:rsidRPr="00D611B7" w:rsidRDefault="00FC1CBB" w:rsidP="00FC1CBB">
      <w:pPr>
        <w:widowControl w:val="0"/>
        <w:tabs>
          <w:tab w:val="left" w:pos="9639"/>
        </w:tabs>
        <w:ind w:firstLine="567"/>
        <w:rPr>
          <w:rFonts w:eastAsia="Calibri"/>
          <w:color w:val="000000" w:themeColor="text1"/>
          <w:lang w:eastAsia="uk-UA"/>
        </w:rPr>
      </w:pPr>
    </w:p>
    <w:p w:rsidR="00FC1CBB" w:rsidRPr="00D611B7" w:rsidRDefault="00FC1CBB" w:rsidP="00FC1CBB">
      <w:pPr>
        <w:widowControl w:val="0"/>
        <w:tabs>
          <w:tab w:val="left" w:pos="9639"/>
        </w:tabs>
        <w:ind w:firstLine="567"/>
        <w:jc w:val="center"/>
        <w:rPr>
          <w:b/>
          <w:bCs/>
          <w:color w:val="000000" w:themeColor="text1"/>
          <w:lang w:eastAsia="uk-UA"/>
        </w:rPr>
      </w:pPr>
      <w:r w:rsidRPr="00D611B7">
        <w:rPr>
          <w:b/>
          <w:bCs/>
          <w:color w:val="000000" w:themeColor="text1"/>
          <w:lang w:eastAsia="uk-UA"/>
        </w:rPr>
        <w:t>СПЕЦИФІКАЦІЯ ПОСЛУГ</w:t>
      </w:r>
    </w:p>
    <w:p w:rsidR="00FC1CBB" w:rsidRPr="00D611B7" w:rsidRDefault="00FC1CBB" w:rsidP="00FC1CBB">
      <w:pPr>
        <w:widowControl w:val="0"/>
        <w:tabs>
          <w:tab w:val="left" w:pos="9639"/>
        </w:tabs>
        <w:ind w:firstLine="567"/>
        <w:jc w:val="center"/>
        <w:rPr>
          <w:rFonts w:eastAsia="Calibri"/>
          <w:color w:val="000000" w:themeColor="text1"/>
          <w:lang w:eastAsia="uk-UA"/>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3771"/>
        <w:gridCol w:w="1276"/>
        <w:gridCol w:w="1209"/>
        <w:gridCol w:w="1122"/>
        <w:gridCol w:w="1122"/>
        <w:gridCol w:w="1122"/>
      </w:tblGrid>
      <w:tr w:rsidR="00FC1CBB" w:rsidRPr="00D611B7" w:rsidTr="007B7674">
        <w:trPr>
          <w:cantSplit/>
          <w:jc w:val="center"/>
        </w:trPr>
        <w:tc>
          <w:tcPr>
            <w:tcW w:w="525" w:type="dxa"/>
            <w:shd w:val="clear" w:color="auto" w:fill="auto"/>
            <w:tcMar>
              <w:left w:w="28" w:type="dxa"/>
              <w:right w:w="28" w:type="dxa"/>
            </w:tcMar>
          </w:tcPr>
          <w:p w:rsidR="00FC1CBB" w:rsidRPr="00D611B7" w:rsidRDefault="00FC1CBB" w:rsidP="007B7674">
            <w:pPr>
              <w:tabs>
                <w:tab w:val="left" w:pos="9639"/>
              </w:tabs>
              <w:suppressAutoHyphens/>
              <w:jc w:val="center"/>
              <w:rPr>
                <w:b/>
                <w:color w:val="000000" w:themeColor="text1"/>
                <w:sz w:val="20"/>
                <w:szCs w:val="20"/>
                <w:lang w:eastAsia="ar-SA"/>
              </w:rPr>
            </w:pPr>
            <w:r w:rsidRPr="00D611B7">
              <w:rPr>
                <w:b/>
                <w:bCs/>
                <w:iCs/>
                <w:color w:val="000000" w:themeColor="text1"/>
                <w:sz w:val="20"/>
                <w:szCs w:val="20"/>
                <w:lang w:eastAsia="ar-SA"/>
              </w:rPr>
              <w:t>№ з/п</w:t>
            </w:r>
          </w:p>
        </w:tc>
        <w:tc>
          <w:tcPr>
            <w:tcW w:w="3771" w:type="dxa"/>
            <w:shd w:val="clear" w:color="auto" w:fill="auto"/>
            <w:tcMar>
              <w:left w:w="28" w:type="dxa"/>
              <w:right w:w="28" w:type="dxa"/>
            </w:tcMar>
          </w:tcPr>
          <w:p w:rsidR="00FC1CBB" w:rsidRPr="00D611B7" w:rsidRDefault="00FC1CBB" w:rsidP="007B7674">
            <w:pPr>
              <w:keepNext/>
              <w:tabs>
                <w:tab w:val="left" w:pos="9639"/>
              </w:tabs>
              <w:suppressAutoHyphens/>
              <w:jc w:val="center"/>
              <w:rPr>
                <w:b/>
                <w:bCs/>
                <w:iCs/>
                <w:color w:val="000000" w:themeColor="text1"/>
                <w:sz w:val="20"/>
                <w:szCs w:val="20"/>
                <w:lang w:eastAsia="ar-SA"/>
              </w:rPr>
            </w:pPr>
            <w:r w:rsidRPr="00D611B7">
              <w:rPr>
                <w:b/>
                <w:bCs/>
                <w:iCs/>
                <w:color w:val="000000" w:themeColor="text1"/>
                <w:sz w:val="20"/>
                <w:szCs w:val="20"/>
                <w:lang w:eastAsia="ar-SA"/>
              </w:rPr>
              <w:t xml:space="preserve">Найменування </w:t>
            </w:r>
            <w:r>
              <w:rPr>
                <w:b/>
                <w:bCs/>
                <w:iCs/>
                <w:color w:val="000000" w:themeColor="text1"/>
                <w:sz w:val="20"/>
                <w:szCs w:val="20"/>
                <w:lang w:eastAsia="ar-SA"/>
              </w:rPr>
              <w:t>Послуг</w:t>
            </w:r>
          </w:p>
        </w:tc>
        <w:tc>
          <w:tcPr>
            <w:tcW w:w="1276" w:type="dxa"/>
            <w:shd w:val="clear" w:color="auto" w:fill="auto"/>
            <w:tcMar>
              <w:left w:w="28" w:type="dxa"/>
              <w:right w:w="28" w:type="dxa"/>
            </w:tcMar>
          </w:tcPr>
          <w:p w:rsidR="00FC1CBB" w:rsidRPr="00D611B7" w:rsidRDefault="00FC1CBB" w:rsidP="007B7674">
            <w:pPr>
              <w:keepNext/>
              <w:tabs>
                <w:tab w:val="left" w:pos="9639"/>
              </w:tabs>
              <w:suppressAutoHyphens/>
              <w:jc w:val="center"/>
              <w:rPr>
                <w:b/>
                <w:iCs/>
                <w:color w:val="000000" w:themeColor="text1"/>
                <w:sz w:val="20"/>
                <w:szCs w:val="20"/>
                <w:lang w:eastAsia="ar-SA"/>
              </w:rPr>
            </w:pPr>
            <w:r w:rsidRPr="00D611B7">
              <w:rPr>
                <w:b/>
                <w:bCs/>
                <w:iCs/>
                <w:color w:val="000000" w:themeColor="text1"/>
                <w:sz w:val="20"/>
                <w:szCs w:val="20"/>
                <w:lang w:eastAsia="ar-SA"/>
              </w:rPr>
              <w:t>Одиниця виміру</w:t>
            </w:r>
          </w:p>
        </w:tc>
        <w:tc>
          <w:tcPr>
            <w:tcW w:w="1209" w:type="dxa"/>
            <w:shd w:val="clear" w:color="auto" w:fill="auto"/>
            <w:tcMar>
              <w:left w:w="28" w:type="dxa"/>
              <w:right w:w="28" w:type="dxa"/>
            </w:tcMar>
          </w:tcPr>
          <w:p w:rsidR="00FC1CBB" w:rsidRPr="00D611B7" w:rsidRDefault="00FC1CBB" w:rsidP="007B7674">
            <w:pPr>
              <w:keepNext/>
              <w:tabs>
                <w:tab w:val="left" w:pos="9639"/>
              </w:tabs>
              <w:suppressAutoHyphens/>
              <w:jc w:val="center"/>
              <w:rPr>
                <w:b/>
                <w:bCs/>
                <w:iCs/>
                <w:color w:val="000000" w:themeColor="text1"/>
                <w:sz w:val="20"/>
                <w:szCs w:val="20"/>
                <w:lang w:eastAsia="ar-SA"/>
              </w:rPr>
            </w:pPr>
            <w:r w:rsidRPr="00D611B7">
              <w:rPr>
                <w:b/>
                <w:bCs/>
                <w:iCs/>
                <w:color w:val="000000" w:themeColor="text1"/>
                <w:sz w:val="20"/>
                <w:szCs w:val="20"/>
                <w:lang w:eastAsia="ar-SA"/>
              </w:rPr>
              <w:t>Кіль-</w:t>
            </w:r>
          </w:p>
          <w:p w:rsidR="00FC1CBB" w:rsidRPr="00D611B7" w:rsidRDefault="00FC1CBB" w:rsidP="007B7674">
            <w:pPr>
              <w:keepNext/>
              <w:tabs>
                <w:tab w:val="left" w:pos="9639"/>
              </w:tabs>
              <w:suppressAutoHyphens/>
              <w:jc w:val="center"/>
              <w:rPr>
                <w:b/>
                <w:iCs/>
                <w:color w:val="000000" w:themeColor="text1"/>
                <w:sz w:val="20"/>
                <w:szCs w:val="20"/>
                <w:lang w:eastAsia="ar-SA"/>
              </w:rPr>
            </w:pPr>
            <w:r w:rsidRPr="00D611B7">
              <w:rPr>
                <w:b/>
                <w:bCs/>
                <w:iCs/>
                <w:color w:val="000000" w:themeColor="text1"/>
                <w:sz w:val="20"/>
                <w:szCs w:val="20"/>
                <w:lang w:eastAsia="ar-SA"/>
              </w:rPr>
              <w:t>кість</w:t>
            </w:r>
          </w:p>
        </w:tc>
        <w:tc>
          <w:tcPr>
            <w:tcW w:w="1122" w:type="dxa"/>
            <w:shd w:val="clear" w:color="auto" w:fill="auto"/>
            <w:tcMar>
              <w:left w:w="28" w:type="dxa"/>
              <w:right w:w="28" w:type="dxa"/>
            </w:tcMar>
          </w:tcPr>
          <w:p w:rsidR="00FC1CBB" w:rsidRPr="00D611B7" w:rsidRDefault="00FC1CBB" w:rsidP="008B7092">
            <w:pPr>
              <w:keepNext/>
              <w:tabs>
                <w:tab w:val="left" w:pos="9639"/>
              </w:tabs>
              <w:suppressAutoHyphens/>
              <w:jc w:val="center"/>
              <w:rPr>
                <w:b/>
                <w:color w:val="000000" w:themeColor="text1"/>
                <w:sz w:val="20"/>
                <w:szCs w:val="20"/>
                <w:lang w:eastAsia="ar-SA"/>
              </w:rPr>
            </w:pPr>
            <w:r w:rsidRPr="00D611B7">
              <w:rPr>
                <w:b/>
                <w:bCs/>
                <w:iCs/>
                <w:color w:val="000000" w:themeColor="text1"/>
                <w:sz w:val="20"/>
                <w:szCs w:val="20"/>
                <w:lang w:eastAsia="ar-SA"/>
              </w:rPr>
              <w:t>Ціна за одиницю</w:t>
            </w:r>
            <w:r w:rsidRPr="00F4310A">
              <w:rPr>
                <w:b/>
                <w:bCs/>
                <w:iCs/>
                <w:color w:val="FF0000"/>
                <w:sz w:val="20"/>
                <w:szCs w:val="20"/>
                <w:lang w:eastAsia="ar-SA"/>
              </w:rPr>
              <w:t>,</w:t>
            </w:r>
            <w:r w:rsidRPr="00D611B7">
              <w:rPr>
                <w:b/>
                <w:bCs/>
                <w:iCs/>
                <w:color w:val="000000" w:themeColor="text1"/>
                <w:sz w:val="20"/>
                <w:szCs w:val="20"/>
                <w:lang w:eastAsia="ar-SA"/>
              </w:rPr>
              <w:t xml:space="preserve"> грн. </w:t>
            </w:r>
            <w:r w:rsidRPr="00D611B7">
              <w:rPr>
                <w:b/>
                <w:bCs/>
                <w:iCs/>
                <w:color w:val="000000" w:themeColor="text1"/>
                <w:sz w:val="20"/>
                <w:szCs w:val="20"/>
                <w:lang w:eastAsia="ar-SA"/>
              </w:rPr>
              <w:br/>
              <w:t xml:space="preserve">(без ПДВ) </w:t>
            </w:r>
          </w:p>
        </w:tc>
        <w:tc>
          <w:tcPr>
            <w:tcW w:w="1122" w:type="dxa"/>
          </w:tcPr>
          <w:p w:rsidR="00FC1CBB" w:rsidRPr="00D611B7" w:rsidRDefault="00FC1CBB" w:rsidP="008B7092">
            <w:pPr>
              <w:keepNext/>
              <w:tabs>
                <w:tab w:val="left" w:pos="9639"/>
              </w:tabs>
              <w:suppressAutoHyphens/>
              <w:jc w:val="center"/>
              <w:rPr>
                <w:b/>
                <w:bCs/>
                <w:iCs/>
                <w:color w:val="000000" w:themeColor="text1"/>
                <w:sz w:val="20"/>
                <w:szCs w:val="20"/>
                <w:lang w:eastAsia="ar-SA"/>
              </w:rPr>
            </w:pPr>
            <w:r w:rsidRPr="00D611B7">
              <w:rPr>
                <w:b/>
                <w:bCs/>
                <w:iCs/>
                <w:color w:val="000000" w:themeColor="text1"/>
                <w:sz w:val="20"/>
                <w:szCs w:val="20"/>
                <w:lang w:eastAsia="ar-SA"/>
              </w:rPr>
              <w:t>ПДВ за одиницю, грн</w:t>
            </w:r>
          </w:p>
        </w:tc>
        <w:tc>
          <w:tcPr>
            <w:tcW w:w="1122" w:type="dxa"/>
            <w:shd w:val="clear" w:color="auto" w:fill="auto"/>
            <w:tcMar>
              <w:left w:w="28" w:type="dxa"/>
              <w:right w:w="28" w:type="dxa"/>
            </w:tcMar>
          </w:tcPr>
          <w:p w:rsidR="00FC1CBB" w:rsidRPr="00D611B7" w:rsidRDefault="00FC1CBB" w:rsidP="008B7092">
            <w:pPr>
              <w:keepNext/>
              <w:tabs>
                <w:tab w:val="left" w:pos="9639"/>
              </w:tabs>
              <w:suppressAutoHyphens/>
              <w:jc w:val="center"/>
              <w:rPr>
                <w:b/>
                <w:color w:val="000000" w:themeColor="text1"/>
                <w:sz w:val="20"/>
                <w:szCs w:val="20"/>
                <w:lang w:eastAsia="ar-SA"/>
              </w:rPr>
            </w:pPr>
            <w:r w:rsidRPr="00D611B7">
              <w:rPr>
                <w:b/>
                <w:bCs/>
                <w:iCs/>
                <w:color w:val="000000" w:themeColor="text1"/>
                <w:sz w:val="20"/>
                <w:szCs w:val="20"/>
                <w:lang w:eastAsia="ar-SA"/>
              </w:rPr>
              <w:t xml:space="preserve">Сума, </w:t>
            </w:r>
            <w:r w:rsidRPr="00D611B7">
              <w:rPr>
                <w:b/>
                <w:bCs/>
                <w:iCs/>
                <w:color w:val="000000" w:themeColor="text1"/>
                <w:sz w:val="20"/>
                <w:szCs w:val="20"/>
                <w:lang w:eastAsia="ar-SA"/>
              </w:rPr>
              <w:br/>
              <w:t xml:space="preserve">грн. </w:t>
            </w:r>
            <w:r w:rsidRPr="00D611B7">
              <w:rPr>
                <w:b/>
                <w:bCs/>
                <w:iCs/>
                <w:color w:val="000000" w:themeColor="text1"/>
                <w:sz w:val="20"/>
                <w:szCs w:val="20"/>
                <w:lang w:eastAsia="ar-SA"/>
              </w:rPr>
              <w:br/>
              <w:t>(з ПДВ)</w:t>
            </w:r>
          </w:p>
        </w:tc>
      </w:tr>
      <w:tr w:rsidR="00FC1CBB" w:rsidRPr="00D611B7" w:rsidTr="007B7674">
        <w:trPr>
          <w:cantSplit/>
          <w:trHeight w:val="293"/>
          <w:jc w:val="center"/>
        </w:trPr>
        <w:tc>
          <w:tcPr>
            <w:tcW w:w="525" w:type="dxa"/>
            <w:shd w:val="clear" w:color="auto" w:fill="auto"/>
          </w:tcPr>
          <w:p w:rsidR="00FC1CBB" w:rsidRPr="00D611B7" w:rsidRDefault="00FC1CBB" w:rsidP="007B7674">
            <w:pPr>
              <w:tabs>
                <w:tab w:val="left" w:pos="9639"/>
              </w:tabs>
              <w:suppressAutoHyphens/>
              <w:spacing w:after="120"/>
              <w:jc w:val="center"/>
              <w:rPr>
                <w:color w:val="000000" w:themeColor="text1"/>
                <w:lang w:eastAsia="ar-SA"/>
              </w:rPr>
            </w:pPr>
            <w:r w:rsidRPr="00D611B7">
              <w:rPr>
                <w:color w:val="000000" w:themeColor="text1"/>
                <w:lang w:eastAsia="ar-SA"/>
              </w:rPr>
              <w:t>1.</w:t>
            </w:r>
          </w:p>
        </w:tc>
        <w:tc>
          <w:tcPr>
            <w:tcW w:w="3771" w:type="dxa"/>
            <w:shd w:val="clear" w:color="auto" w:fill="auto"/>
          </w:tcPr>
          <w:p w:rsidR="00FC1CBB" w:rsidRPr="00997037" w:rsidRDefault="00997037" w:rsidP="007B7674">
            <w:pPr>
              <w:suppressLineNumbers/>
              <w:tabs>
                <w:tab w:val="left" w:pos="2550"/>
                <w:tab w:val="left" w:pos="9639"/>
              </w:tabs>
              <w:ind w:right="-89"/>
              <w:jc w:val="both"/>
              <w:rPr>
                <w:color w:val="000000" w:themeColor="text1"/>
              </w:rPr>
            </w:pPr>
            <w:r w:rsidRPr="00997037">
              <w:rPr>
                <w:color w:val="000000" w:themeColor="text1"/>
              </w:rPr>
              <w:t xml:space="preserve">Ліцензія на технічну підтримку програмно-технічного комплексу </w:t>
            </w:r>
            <w:proofErr w:type="spellStart"/>
            <w:r w:rsidRPr="00997037">
              <w:rPr>
                <w:color w:val="000000" w:themeColor="text1"/>
              </w:rPr>
              <w:t>Відеконференцій</w:t>
            </w:r>
            <w:proofErr w:type="spellEnd"/>
            <w:r w:rsidRPr="00997037">
              <w:rPr>
                <w:color w:val="000000" w:themeColor="text1"/>
              </w:rPr>
              <w:t xml:space="preserve"> (код ліцензій) </w:t>
            </w:r>
          </w:p>
        </w:tc>
        <w:tc>
          <w:tcPr>
            <w:tcW w:w="1276" w:type="dxa"/>
            <w:shd w:val="clear" w:color="auto" w:fill="auto"/>
          </w:tcPr>
          <w:p w:rsidR="00FC1CBB" w:rsidRPr="00D611B7" w:rsidRDefault="00FC1CBB" w:rsidP="007B7674">
            <w:pPr>
              <w:tabs>
                <w:tab w:val="left" w:pos="9639"/>
              </w:tabs>
              <w:suppressAutoHyphens/>
              <w:ind w:left="-43" w:right="-68"/>
              <w:jc w:val="center"/>
              <w:rPr>
                <w:color w:val="000000" w:themeColor="text1"/>
                <w:sz w:val="23"/>
                <w:szCs w:val="23"/>
                <w:lang w:eastAsia="ar-SA"/>
              </w:rPr>
            </w:pPr>
            <w:r w:rsidRPr="00D611B7">
              <w:rPr>
                <w:color w:val="000000" w:themeColor="text1"/>
                <w:sz w:val="23"/>
                <w:szCs w:val="23"/>
                <w:lang w:eastAsia="ar-SA"/>
              </w:rPr>
              <w:t>ліцензія</w:t>
            </w:r>
          </w:p>
        </w:tc>
        <w:tc>
          <w:tcPr>
            <w:tcW w:w="1209" w:type="dxa"/>
            <w:shd w:val="clear" w:color="auto" w:fill="auto"/>
          </w:tcPr>
          <w:p w:rsidR="00FC1CBB" w:rsidRPr="00D611B7" w:rsidRDefault="00997037" w:rsidP="007B7674">
            <w:pPr>
              <w:tabs>
                <w:tab w:val="left" w:pos="9639"/>
              </w:tabs>
              <w:suppressAutoHyphens/>
              <w:ind w:left="-43" w:right="-68"/>
              <w:jc w:val="center"/>
              <w:rPr>
                <w:color w:val="000000" w:themeColor="text1"/>
                <w:sz w:val="23"/>
                <w:szCs w:val="23"/>
                <w:lang w:eastAsia="ar-SA"/>
              </w:rPr>
            </w:pPr>
            <w:r>
              <w:rPr>
                <w:color w:val="000000" w:themeColor="text1"/>
                <w:sz w:val="23"/>
                <w:szCs w:val="23"/>
                <w:lang w:eastAsia="ar-SA"/>
              </w:rPr>
              <w:t>1</w:t>
            </w:r>
          </w:p>
        </w:tc>
        <w:tc>
          <w:tcPr>
            <w:tcW w:w="1122" w:type="dxa"/>
            <w:shd w:val="clear" w:color="auto" w:fill="auto"/>
          </w:tcPr>
          <w:p w:rsidR="00FC1CBB" w:rsidRPr="00D611B7" w:rsidRDefault="00FC1CBB" w:rsidP="007B7674">
            <w:pPr>
              <w:tabs>
                <w:tab w:val="left" w:pos="9639"/>
              </w:tabs>
              <w:suppressAutoHyphens/>
              <w:spacing w:after="120"/>
              <w:jc w:val="right"/>
              <w:rPr>
                <w:b/>
                <w:color w:val="000000" w:themeColor="text1"/>
                <w:lang w:eastAsia="ar-SA"/>
              </w:rPr>
            </w:pPr>
          </w:p>
        </w:tc>
        <w:tc>
          <w:tcPr>
            <w:tcW w:w="1122" w:type="dxa"/>
          </w:tcPr>
          <w:p w:rsidR="00FC1CBB" w:rsidRPr="00D611B7" w:rsidRDefault="00FC1CBB" w:rsidP="007B7674">
            <w:pPr>
              <w:tabs>
                <w:tab w:val="left" w:pos="9639"/>
              </w:tabs>
              <w:suppressAutoHyphens/>
              <w:spacing w:after="120"/>
              <w:jc w:val="right"/>
              <w:rPr>
                <w:b/>
                <w:color w:val="000000" w:themeColor="text1"/>
                <w:lang w:eastAsia="ar-SA"/>
              </w:rPr>
            </w:pPr>
          </w:p>
        </w:tc>
        <w:tc>
          <w:tcPr>
            <w:tcW w:w="1122" w:type="dxa"/>
            <w:shd w:val="clear" w:color="auto" w:fill="auto"/>
          </w:tcPr>
          <w:p w:rsidR="00FC1CBB" w:rsidRPr="00D611B7" w:rsidRDefault="00FC1CBB" w:rsidP="007B7674">
            <w:pPr>
              <w:tabs>
                <w:tab w:val="left" w:pos="9639"/>
              </w:tabs>
              <w:suppressAutoHyphens/>
              <w:spacing w:after="120"/>
              <w:jc w:val="right"/>
              <w:rPr>
                <w:b/>
                <w:color w:val="000000" w:themeColor="text1"/>
                <w:lang w:eastAsia="ar-SA"/>
              </w:rPr>
            </w:pPr>
          </w:p>
        </w:tc>
      </w:tr>
      <w:tr w:rsidR="00FC1CBB" w:rsidRPr="00D611B7" w:rsidTr="007B7674">
        <w:trPr>
          <w:cantSplit/>
          <w:trHeight w:val="293"/>
          <w:jc w:val="center"/>
        </w:trPr>
        <w:tc>
          <w:tcPr>
            <w:tcW w:w="525" w:type="dxa"/>
            <w:shd w:val="clear" w:color="auto" w:fill="auto"/>
          </w:tcPr>
          <w:p w:rsidR="00FC1CBB" w:rsidRPr="00D611B7" w:rsidRDefault="00FC1CBB" w:rsidP="007B7674">
            <w:pPr>
              <w:tabs>
                <w:tab w:val="left" w:pos="9639"/>
              </w:tabs>
              <w:suppressAutoHyphens/>
              <w:spacing w:after="120"/>
              <w:jc w:val="center"/>
              <w:rPr>
                <w:color w:val="000000" w:themeColor="text1"/>
                <w:lang w:eastAsia="ar-SA"/>
              </w:rPr>
            </w:pPr>
            <w:r w:rsidRPr="00D611B7">
              <w:rPr>
                <w:color w:val="000000" w:themeColor="text1"/>
                <w:lang w:eastAsia="ar-SA"/>
              </w:rPr>
              <w:t>2.</w:t>
            </w:r>
          </w:p>
        </w:tc>
        <w:tc>
          <w:tcPr>
            <w:tcW w:w="3771" w:type="dxa"/>
            <w:shd w:val="clear" w:color="auto" w:fill="auto"/>
          </w:tcPr>
          <w:p w:rsidR="00FC1CBB" w:rsidRPr="00997037" w:rsidRDefault="00997037" w:rsidP="007B7674">
            <w:pPr>
              <w:suppressLineNumbers/>
              <w:tabs>
                <w:tab w:val="left" w:pos="2550"/>
                <w:tab w:val="left" w:pos="9639"/>
              </w:tabs>
              <w:ind w:right="-89"/>
              <w:jc w:val="both"/>
              <w:rPr>
                <w:color w:val="000000" w:themeColor="text1"/>
              </w:rPr>
            </w:pPr>
            <w:r w:rsidRPr="00997037">
              <w:rPr>
                <w:color w:val="000000" w:themeColor="text1"/>
              </w:rPr>
              <w:t xml:space="preserve">Ліцензія для підключення та менеджменту пристроїв в системі відомчого </w:t>
            </w:r>
            <w:proofErr w:type="spellStart"/>
            <w:r w:rsidRPr="00997037">
              <w:rPr>
                <w:color w:val="000000" w:themeColor="text1"/>
              </w:rPr>
              <w:t>відеоконференцзв’язку</w:t>
            </w:r>
            <w:proofErr w:type="spellEnd"/>
            <w:r w:rsidRPr="00997037">
              <w:rPr>
                <w:color w:val="000000" w:themeColor="text1"/>
              </w:rPr>
              <w:t xml:space="preserve"> (код ліцензій) </w:t>
            </w:r>
          </w:p>
        </w:tc>
        <w:tc>
          <w:tcPr>
            <w:tcW w:w="1276" w:type="dxa"/>
            <w:shd w:val="clear" w:color="auto" w:fill="auto"/>
          </w:tcPr>
          <w:p w:rsidR="00FC1CBB" w:rsidRPr="00D611B7" w:rsidRDefault="00FC1CBB" w:rsidP="007B7674">
            <w:pPr>
              <w:tabs>
                <w:tab w:val="left" w:pos="9639"/>
              </w:tabs>
              <w:jc w:val="center"/>
              <w:rPr>
                <w:color w:val="000000" w:themeColor="text1"/>
              </w:rPr>
            </w:pPr>
            <w:r w:rsidRPr="00D611B7">
              <w:rPr>
                <w:color w:val="000000" w:themeColor="text1"/>
                <w:sz w:val="23"/>
                <w:szCs w:val="23"/>
                <w:lang w:eastAsia="ar-SA"/>
              </w:rPr>
              <w:t>ліцензія</w:t>
            </w:r>
          </w:p>
        </w:tc>
        <w:tc>
          <w:tcPr>
            <w:tcW w:w="1209" w:type="dxa"/>
            <w:shd w:val="clear" w:color="auto" w:fill="auto"/>
          </w:tcPr>
          <w:p w:rsidR="00FC1CBB" w:rsidRPr="00D611B7" w:rsidRDefault="00FC1CBB" w:rsidP="007B7674">
            <w:pPr>
              <w:tabs>
                <w:tab w:val="left" w:pos="9639"/>
              </w:tabs>
              <w:suppressAutoHyphens/>
              <w:ind w:left="-43" w:right="-68"/>
              <w:jc w:val="center"/>
              <w:rPr>
                <w:color w:val="000000" w:themeColor="text1"/>
                <w:sz w:val="23"/>
                <w:szCs w:val="23"/>
                <w:lang w:eastAsia="ar-SA"/>
              </w:rPr>
            </w:pPr>
            <w:r w:rsidRPr="00D611B7">
              <w:rPr>
                <w:color w:val="000000" w:themeColor="text1"/>
                <w:sz w:val="23"/>
                <w:szCs w:val="23"/>
                <w:lang w:eastAsia="ar-SA"/>
              </w:rPr>
              <w:t>1</w:t>
            </w:r>
          </w:p>
        </w:tc>
        <w:tc>
          <w:tcPr>
            <w:tcW w:w="1122" w:type="dxa"/>
            <w:shd w:val="clear" w:color="auto" w:fill="auto"/>
          </w:tcPr>
          <w:p w:rsidR="00FC1CBB" w:rsidRPr="00D611B7" w:rsidRDefault="00FC1CBB" w:rsidP="007B7674">
            <w:pPr>
              <w:tabs>
                <w:tab w:val="left" w:pos="9639"/>
              </w:tabs>
              <w:suppressAutoHyphens/>
              <w:spacing w:after="120"/>
              <w:jc w:val="right"/>
              <w:rPr>
                <w:b/>
                <w:color w:val="000000" w:themeColor="text1"/>
                <w:lang w:eastAsia="ar-SA"/>
              </w:rPr>
            </w:pPr>
          </w:p>
        </w:tc>
        <w:tc>
          <w:tcPr>
            <w:tcW w:w="1122" w:type="dxa"/>
          </w:tcPr>
          <w:p w:rsidR="00FC1CBB" w:rsidRPr="00D611B7" w:rsidRDefault="00FC1CBB" w:rsidP="007B7674">
            <w:pPr>
              <w:tabs>
                <w:tab w:val="left" w:pos="9639"/>
              </w:tabs>
              <w:suppressAutoHyphens/>
              <w:spacing w:after="120"/>
              <w:jc w:val="right"/>
              <w:rPr>
                <w:b/>
                <w:color w:val="000000" w:themeColor="text1"/>
                <w:lang w:eastAsia="ar-SA"/>
              </w:rPr>
            </w:pPr>
          </w:p>
        </w:tc>
        <w:tc>
          <w:tcPr>
            <w:tcW w:w="1122" w:type="dxa"/>
            <w:shd w:val="clear" w:color="auto" w:fill="auto"/>
          </w:tcPr>
          <w:p w:rsidR="00FC1CBB" w:rsidRPr="00D611B7" w:rsidRDefault="00FC1CBB" w:rsidP="007B7674">
            <w:pPr>
              <w:tabs>
                <w:tab w:val="left" w:pos="9639"/>
              </w:tabs>
              <w:suppressAutoHyphens/>
              <w:spacing w:after="120"/>
              <w:jc w:val="right"/>
              <w:rPr>
                <w:b/>
                <w:color w:val="000000" w:themeColor="text1"/>
                <w:lang w:eastAsia="ar-SA"/>
              </w:rPr>
            </w:pPr>
          </w:p>
        </w:tc>
      </w:tr>
      <w:tr w:rsidR="00FC1CBB" w:rsidRPr="00D611B7" w:rsidTr="007B7674">
        <w:trPr>
          <w:cantSplit/>
          <w:trHeight w:val="293"/>
          <w:jc w:val="center"/>
        </w:trPr>
        <w:tc>
          <w:tcPr>
            <w:tcW w:w="525" w:type="dxa"/>
            <w:shd w:val="clear" w:color="auto" w:fill="auto"/>
          </w:tcPr>
          <w:p w:rsidR="00FC1CBB" w:rsidRPr="00D611B7" w:rsidRDefault="00FC1CBB" w:rsidP="007B7674">
            <w:pPr>
              <w:tabs>
                <w:tab w:val="left" w:pos="9639"/>
              </w:tabs>
              <w:suppressAutoHyphens/>
              <w:spacing w:after="120"/>
              <w:jc w:val="center"/>
              <w:rPr>
                <w:color w:val="000000" w:themeColor="text1"/>
                <w:lang w:eastAsia="ar-SA"/>
              </w:rPr>
            </w:pPr>
            <w:r>
              <w:rPr>
                <w:color w:val="000000" w:themeColor="text1"/>
                <w:lang w:val="en-US" w:eastAsia="ar-SA"/>
              </w:rPr>
              <w:t>3</w:t>
            </w:r>
            <w:r w:rsidRPr="00D611B7">
              <w:rPr>
                <w:color w:val="000000" w:themeColor="text1"/>
                <w:lang w:eastAsia="ar-SA"/>
              </w:rPr>
              <w:t>.</w:t>
            </w:r>
          </w:p>
        </w:tc>
        <w:tc>
          <w:tcPr>
            <w:tcW w:w="3771" w:type="dxa"/>
            <w:shd w:val="clear" w:color="auto" w:fill="auto"/>
          </w:tcPr>
          <w:p w:rsidR="00FC1CBB" w:rsidRPr="00997037" w:rsidRDefault="00997037" w:rsidP="007B7674">
            <w:pPr>
              <w:suppressLineNumbers/>
              <w:tabs>
                <w:tab w:val="left" w:pos="2550"/>
                <w:tab w:val="left" w:pos="9639"/>
              </w:tabs>
              <w:ind w:right="-89"/>
              <w:jc w:val="both"/>
              <w:rPr>
                <w:color w:val="000000" w:themeColor="text1"/>
              </w:rPr>
            </w:pPr>
            <w:r w:rsidRPr="00997037">
              <w:rPr>
                <w:color w:val="000000" w:themeColor="text1"/>
              </w:rPr>
              <w:t xml:space="preserve">Ліцензія на можливість проведення додаткових конференцій з великою кількістю учасників в системі відомчого </w:t>
            </w:r>
            <w:proofErr w:type="spellStart"/>
            <w:r w:rsidRPr="00997037">
              <w:rPr>
                <w:color w:val="000000" w:themeColor="text1"/>
              </w:rPr>
              <w:t>відеоконференцзв’язку</w:t>
            </w:r>
            <w:proofErr w:type="spellEnd"/>
            <w:r w:rsidRPr="00997037">
              <w:rPr>
                <w:color w:val="000000" w:themeColor="text1"/>
              </w:rPr>
              <w:t xml:space="preserve"> </w:t>
            </w:r>
            <w:r w:rsidR="00FC1CBB" w:rsidRPr="00997037">
              <w:rPr>
                <w:color w:val="000000" w:themeColor="text1"/>
              </w:rPr>
              <w:t xml:space="preserve">(код ліцензій) </w:t>
            </w:r>
          </w:p>
        </w:tc>
        <w:tc>
          <w:tcPr>
            <w:tcW w:w="1276" w:type="dxa"/>
            <w:shd w:val="clear" w:color="auto" w:fill="auto"/>
          </w:tcPr>
          <w:p w:rsidR="00FC1CBB" w:rsidRPr="00D611B7" w:rsidRDefault="00FC1CBB" w:rsidP="007B7674">
            <w:pPr>
              <w:tabs>
                <w:tab w:val="left" w:pos="9639"/>
              </w:tabs>
              <w:jc w:val="center"/>
              <w:rPr>
                <w:color w:val="000000" w:themeColor="text1"/>
              </w:rPr>
            </w:pPr>
            <w:r w:rsidRPr="00D611B7">
              <w:rPr>
                <w:color w:val="000000" w:themeColor="text1"/>
                <w:sz w:val="23"/>
                <w:szCs w:val="23"/>
                <w:lang w:eastAsia="ar-SA"/>
              </w:rPr>
              <w:t>ліцензія</w:t>
            </w:r>
          </w:p>
        </w:tc>
        <w:tc>
          <w:tcPr>
            <w:tcW w:w="1209" w:type="dxa"/>
            <w:shd w:val="clear" w:color="auto" w:fill="auto"/>
          </w:tcPr>
          <w:p w:rsidR="00FC1CBB" w:rsidRPr="00D611B7" w:rsidRDefault="00997037" w:rsidP="007B7674">
            <w:pPr>
              <w:tabs>
                <w:tab w:val="left" w:pos="9639"/>
              </w:tabs>
              <w:suppressAutoHyphens/>
              <w:ind w:left="-60" w:right="-68"/>
              <w:jc w:val="center"/>
              <w:rPr>
                <w:color w:val="000000" w:themeColor="text1"/>
                <w:sz w:val="23"/>
                <w:szCs w:val="23"/>
                <w:lang w:eastAsia="ar-SA"/>
              </w:rPr>
            </w:pPr>
            <w:r>
              <w:rPr>
                <w:color w:val="000000" w:themeColor="text1"/>
                <w:sz w:val="23"/>
                <w:szCs w:val="23"/>
                <w:lang w:eastAsia="ar-SA"/>
              </w:rPr>
              <w:t>1</w:t>
            </w:r>
          </w:p>
        </w:tc>
        <w:tc>
          <w:tcPr>
            <w:tcW w:w="1122" w:type="dxa"/>
            <w:shd w:val="clear" w:color="auto" w:fill="auto"/>
          </w:tcPr>
          <w:p w:rsidR="00FC1CBB" w:rsidRPr="00D611B7" w:rsidRDefault="00FC1CBB" w:rsidP="007B7674">
            <w:pPr>
              <w:tabs>
                <w:tab w:val="left" w:pos="9639"/>
              </w:tabs>
              <w:suppressAutoHyphens/>
              <w:spacing w:after="120"/>
              <w:jc w:val="center"/>
              <w:rPr>
                <w:b/>
                <w:color w:val="000000" w:themeColor="text1"/>
                <w:lang w:eastAsia="ar-SA"/>
              </w:rPr>
            </w:pPr>
          </w:p>
        </w:tc>
        <w:tc>
          <w:tcPr>
            <w:tcW w:w="1122" w:type="dxa"/>
          </w:tcPr>
          <w:p w:rsidR="00FC1CBB" w:rsidRPr="00D611B7" w:rsidRDefault="00FC1CBB" w:rsidP="007B7674">
            <w:pPr>
              <w:tabs>
                <w:tab w:val="left" w:pos="9639"/>
              </w:tabs>
              <w:suppressAutoHyphens/>
              <w:spacing w:after="120"/>
              <w:jc w:val="right"/>
              <w:rPr>
                <w:b/>
                <w:color w:val="000000" w:themeColor="text1"/>
                <w:lang w:eastAsia="ar-SA"/>
              </w:rPr>
            </w:pPr>
          </w:p>
        </w:tc>
        <w:tc>
          <w:tcPr>
            <w:tcW w:w="1122" w:type="dxa"/>
            <w:shd w:val="clear" w:color="auto" w:fill="auto"/>
          </w:tcPr>
          <w:p w:rsidR="00FC1CBB" w:rsidRPr="00D611B7" w:rsidRDefault="00FC1CBB" w:rsidP="007B7674">
            <w:pPr>
              <w:tabs>
                <w:tab w:val="left" w:pos="9639"/>
              </w:tabs>
              <w:suppressAutoHyphens/>
              <w:spacing w:after="120"/>
              <w:jc w:val="right"/>
              <w:rPr>
                <w:b/>
                <w:color w:val="000000" w:themeColor="text1"/>
                <w:lang w:eastAsia="ar-SA"/>
              </w:rPr>
            </w:pPr>
          </w:p>
        </w:tc>
      </w:tr>
      <w:tr w:rsidR="00FC1CBB" w:rsidRPr="00D611B7" w:rsidTr="007B7674">
        <w:trPr>
          <w:cantSplit/>
          <w:jc w:val="center"/>
        </w:trPr>
        <w:tc>
          <w:tcPr>
            <w:tcW w:w="6781" w:type="dxa"/>
            <w:gridSpan w:val="4"/>
            <w:shd w:val="clear" w:color="auto" w:fill="auto"/>
          </w:tcPr>
          <w:p w:rsidR="00FC1CBB" w:rsidRPr="00D611B7" w:rsidRDefault="00FC1CBB" w:rsidP="007B7674">
            <w:pPr>
              <w:tabs>
                <w:tab w:val="left" w:pos="9639"/>
              </w:tabs>
              <w:suppressAutoHyphens/>
              <w:spacing w:before="120" w:after="120"/>
              <w:rPr>
                <w:b/>
                <w:color w:val="000000" w:themeColor="text1"/>
                <w:lang w:eastAsia="ar-SA"/>
              </w:rPr>
            </w:pPr>
            <w:r w:rsidRPr="00D611B7">
              <w:rPr>
                <w:b/>
                <w:color w:val="000000" w:themeColor="text1"/>
                <w:lang w:eastAsia="ar-SA"/>
              </w:rPr>
              <w:t>Всього:</w:t>
            </w:r>
          </w:p>
        </w:tc>
        <w:tc>
          <w:tcPr>
            <w:tcW w:w="1122" w:type="dxa"/>
          </w:tcPr>
          <w:p w:rsidR="00FC1CBB" w:rsidRPr="00D611B7" w:rsidRDefault="00FC1CBB" w:rsidP="007B7674">
            <w:pPr>
              <w:tabs>
                <w:tab w:val="left" w:pos="9639"/>
              </w:tabs>
              <w:suppressAutoHyphens/>
              <w:spacing w:before="120" w:after="120"/>
              <w:jc w:val="right"/>
              <w:rPr>
                <w:b/>
                <w:color w:val="000000" w:themeColor="text1"/>
                <w:lang w:eastAsia="ar-SA"/>
              </w:rPr>
            </w:pPr>
          </w:p>
        </w:tc>
        <w:tc>
          <w:tcPr>
            <w:tcW w:w="2244" w:type="dxa"/>
            <w:gridSpan w:val="2"/>
            <w:shd w:val="clear" w:color="auto" w:fill="auto"/>
          </w:tcPr>
          <w:p w:rsidR="00FC1CBB" w:rsidRPr="00D611B7" w:rsidRDefault="00FC1CBB" w:rsidP="007B7674">
            <w:pPr>
              <w:tabs>
                <w:tab w:val="left" w:pos="9639"/>
              </w:tabs>
              <w:suppressAutoHyphens/>
              <w:spacing w:before="120" w:after="120"/>
              <w:jc w:val="right"/>
              <w:rPr>
                <w:b/>
                <w:color w:val="000000" w:themeColor="text1"/>
                <w:lang w:eastAsia="ar-SA"/>
              </w:rPr>
            </w:pPr>
          </w:p>
        </w:tc>
      </w:tr>
      <w:tr w:rsidR="00FC1CBB" w:rsidRPr="00D611B7" w:rsidTr="007B7674">
        <w:trPr>
          <w:cantSplit/>
          <w:trHeight w:val="360"/>
          <w:jc w:val="center"/>
        </w:trPr>
        <w:tc>
          <w:tcPr>
            <w:tcW w:w="6781" w:type="dxa"/>
            <w:gridSpan w:val="4"/>
            <w:shd w:val="clear" w:color="auto" w:fill="auto"/>
          </w:tcPr>
          <w:p w:rsidR="00FC1CBB" w:rsidRPr="00D611B7" w:rsidRDefault="00FC1CBB" w:rsidP="007B7674">
            <w:pPr>
              <w:tabs>
                <w:tab w:val="left" w:pos="9639"/>
              </w:tabs>
              <w:suppressAutoHyphens/>
              <w:rPr>
                <w:b/>
                <w:color w:val="000000" w:themeColor="text1"/>
                <w:lang w:eastAsia="ar-SA"/>
              </w:rPr>
            </w:pPr>
            <w:r w:rsidRPr="00D611B7">
              <w:rPr>
                <w:b/>
                <w:color w:val="000000" w:themeColor="text1"/>
                <w:lang w:eastAsia="ar-SA"/>
              </w:rPr>
              <w:t>у тому числі ПДВ:</w:t>
            </w:r>
          </w:p>
        </w:tc>
        <w:tc>
          <w:tcPr>
            <w:tcW w:w="1122" w:type="dxa"/>
          </w:tcPr>
          <w:p w:rsidR="00FC1CBB" w:rsidRPr="00D611B7" w:rsidRDefault="00FC1CBB" w:rsidP="007B7674">
            <w:pPr>
              <w:tabs>
                <w:tab w:val="left" w:pos="9639"/>
              </w:tabs>
              <w:suppressAutoHyphens/>
              <w:spacing w:after="120"/>
              <w:jc w:val="right"/>
              <w:rPr>
                <w:b/>
                <w:color w:val="000000" w:themeColor="text1"/>
                <w:lang w:eastAsia="ar-SA"/>
              </w:rPr>
            </w:pPr>
          </w:p>
        </w:tc>
        <w:tc>
          <w:tcPr>
            <w:tcW w:w="2244" w:type="dxa"/>
            <w:gridSpan w:val="2"/>
            <w:shd w:val="clear" w:color="auto" w:fill="auto"/>
          </w:tcPr>
          <w:p w:rsidR="00FC1CBB" w:rsidRPr="00D611B7" w:rsidRDefault="00FC1CBB" w:rsidP="007B7674">
            <w:pPr>
              <w:tabs>
                <w:tab w:val="left" w:pos="9639"/>
              </w:tabs>
              <w:suppressAutoHyphens/>
              <w:spacing w:after="120"/>
              <w:jc w:val="right"/>
              <w:rPr>
                <w:b/>
                <w:color w:val="000000" w:themeColor="text1"/>
                <w:lang w:eastAsia="ar-SA"/>
              </w:rPr>
            </w:pPr>
          </w:p>
        </w:tc>
      </w:tr>
    </w:tbl>
    <w:p w:rsidR="00FC1CBB" w:rsidRPr="007751B0" w:rsidRDefault="00FC1CBB" w:rsidP="00FC1CBB">
      <w:pPr>
        <w:widowControl w:val="0"/>
        <w:tabs>
          <w:tab w:val="left" w:pos="9639"/>
        </w:tabs>
        <w:ind w:firstLine="567"/>
        <w:jc w:val="center"/>
        <w:rPr>
          <w:rFonts w:eastAsia="Calibri"/>
          <w:color w:val="000000" w:themeColor="text1"/>
          <w:sz w:val="10"/>
          <w:lang w:eastAsia="uk-UA"/>
        </w:rPr>
      </w:pPr>
    </w:p>
    <w:p w:rsidR="00FC1CBB" w:rsidRPr="00D611B7" w:rsidRDefault="00FC1CBB" w:rsidP="00FC1CBB">
      <w:pPr>
        <w:widowControl w:val="0"/>
        <w:tabs>
          <w:tab w:val="left" w:pos="9639"/>
        </w:tabs>
        <w:ind w:firstLine="567"/>
        <w:jc w:val="both"/>
        <w:rPr>
          <w:bCs/>
          <w:color w:val="000000" w:themeColor="text1"/>
          <w:lang w:eastAsia="uk-UA"/>
        </w:rPr>
      </w:pPr>
      <w:r w:rsidRPr="00D611B7">
        <w:rPr>
          <w:bCs/>
          <w:color w:val="000000" w:themeColor="text1"/>
          <w:lang w:eastAsia="uk-UA"/>
        </w:rPr>
        <w:t xml:space="preserve">Загальна вартість Послуг  становить _______ грн. (__________) </w:t>
      </w:r>
      <w:r w:rsidRPr="00D611B7">
        <w:rPr>
          <w:rFonts w:eastAsia="Calibri"/>
          <w:color w:val="000000" w:themeColor="text1"/>
          <w:lang w:eastAsia="en-US"/>
        </w:rPr>
        <w:t>з ПДВ/ без</w:t>
      </w:r>
      <w:r w:rsidRPr="00D611B7">
        <w:rPr>
          <w:rFonts w:eastAsia="Calibri"/>
          <w:color w:val="000000" w:themeColor="text1"/>
          <w:shd w:val="clear" w:color="auto" w:fill="FFFFFF"/>
          <w:lang w:eastAsia="en-US"/>
        </w:rPr>
        <w:t xml:space="preserve"> </w:t>
      </w:r>
      <w:r w:rsidRPr="00D611B7">
        <w:rPr>
          <w:rFonts w:eastAsia="Calibri"/>
          <w:color w:val="000000" w:themeColor="text1"/>
          <w:lang w:eastAsia="uk-UA"/>
        </w:rPr>
        <w:t>ПДВ (у разі наявності підстав)</w:t>
      </w:r>
      <w:r w:rsidR="008B7092">
        <w:rPr>
          <w:b/>
          <w:bCs/>
          <w:color w:val="FF0000"/>
          <w:lang w:eastAsia="uk-UA"/>
        </w:rPr>
        <w:t>.</w:t>
      </w:r>
    </w:p>
    <w:p w:rsidR="00FC1CBB" w:rsidRPr="00F4310A" w:rsidRDefault="00FC1CBB" w:rsidP="00FC1CBB">
      <w:pPr>
        <w:tabs>
          <w:tab w:val="left" w:pos="9639"/>
        </w:tabs>
        <w:spacing w:after="100" w:afterAutospacing="1"/>
        <w:ind w:left="-142" w:firstLine="709"/>
        <w:jc w:val="both"/>
        <w:rPr>
          <w:b/>
          <w:bCs/>
          <w:color w:val="FF0000"/>
          <w:lang w:eastAsia="ar-SA"/>
        </w:rPr>
      </w:pPr>
    </w:p>
    <w:tbl>
      <w:tblPr>
        <w:tblW w:w="0" w:type="auto"/>
        <w:tblLook w:val="04A0" w:firstRow="1" w:lastRow="0" w:firstColumn="1" w:lastColumn="0" w:noHBand="0" w:noVBand="1"/>
      </w:tblPr>
      <w:tblGrid>
        <w:gridCol w:w="4609"/>
        <w:gridCol w:w="660"/>
        <w:gridCol w:w="4382"/>
      </w:tblGrid>
      <w:tr w:rsidR="00FC1CBB" w:rsidRPr="00D611B7" w:rsidTr="007B7674">
        <w:tc>
          <w:tcPr>
            <w:tcW w:w="4710" w:type="dxa"/>
            <w:shd w:val="clear" w:color="auto" w:fill="auto"/>
          </w:tcPr>
          <w:p w:rsidR="00FC1CBB" w:rsidRPr="00D611B7" w:rsidRDefault="00FC1CBB" w:rsidP="007B7674">
            <w:pPr>
              <w:widowControl w:val="0"/>
              <w:tabs>
                <w:tab w:val="left" w:pos="9639"/>
              </w:tabs>
              <w:rPr>
                <w:rFonts w:eastAsia="Calibri"/>
                <w:color w:val="000000" w:themeColor="text1"/>
                <w:lang w:eastAsia="uk-UA"/>
              </w:rPr>
            </w:pPr>
            <w:r w:rsidRPr="00D611B7">
              <w:rPr>
                <w:rFonts w:eastAsia="Calibri"/>
                <w:color w:val="000000" w:themeColor="text1"/>
                <w:lang w:eastAsia="uk-UA"/>
              </w:rPr>
              <w:t>ВІД ЗАМОВНИКА</w:t>
            </w:r>
          </w:p>
        </w:tc>
        <w:tc>
          <w:tcPr>
            <w:tcW w:w="676" w:type="dxa"/>
            <w:shd w:val="clear" w:color="auto" w:fill="auto"/>
          </w:tcPr>
          <w:p w:rsidR="00FC1CBB" w:rsidRPr="00D611B7" w:rsidRDefault="00FC1CBB" w:rsidP="007B7674">
            <w:pPr>
              <w:widowControl w:val="0"/>
              <w:tabs>
                <w:tab w:val="left" w:pos="9639"/>
              </w:tabs>
              <w:rPr>
                <w:rFonts w:eastAsia="Calibri"/>
                <w:color w:val="000000" w:themeColor="text1"/>
                <w:lang w:eastAsia="uk-UA"/>
              </w:rPr>
            </w:pPr>
          </w:p>
        </w:tc>
        <w:tc>
          <w:tcPr>
            <w:tcW w:w="4476" w:type="dxa"/>
            <w:shd w:val="clear" w:color="auto" w:fill="auto"/>
          </w:tcPr>
          <w:p w:rsidR="00FC1CBB" w:rsidRPr="00D611B7" w:rsidRDefault="00FC1CBB" w:rsidP="007B7674">
            <w:pPr>
              <w:widowControl w:val="0"/>
              <w:tabs>
                <w:tab w:val="left" w:pos="9639"/>
              </w:tabs>
              <w:rPr>
                <w:rFonts w:eastAsia="Calibri"/>
                <w:color w:val="000000" w:themeColor="text1"/>
                <w:lang w:eastAsia="uk-UA"/>
              </w:rPr>
            </w:pPr>
            <w:r w:rsidRPr="00D611B7">
              <w:rPr>
                <w:rFonts w:eastAsia="Calibri"/>
                <w:color w:val="000000" w:themeColor="text1"/>
                <w:lang w:eastAsia="uk-UA"/>
              </w:rPr>
              <w:t>ВІД ВИКОНАВЦЯ</w:t>
            </w:r>
          </w:p>
        </w:tc>
      </w:tr>
    </w:tbl>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8B7092" w:rsidRDefault="008B7092" w:rsidP="00FC1CBB">
      <w:pPr>
        <w:widowControl w:val="0"/>
        <w:tabs>
          <w:tab w:val="left" w:pos="9639"/>
        </w:tabs>
        <w:ind w:firstLine="6379"/>
        <w:rPr>
          <w:rFonts w:eastAsia="Calibri"/>
          <w:color w:val="000000" w:themeColor="text1"/>
          <w:lang w:eastAsia="uk-UA"/>
        </w:rPr>
      </w:pPr>
    </w:p>
    <w:p w:rsidR="008B7092" w:rsidRDefault="008B7092" w:rsidP="00FC1CBB">
      <w:pPr>
        <w:widowControl w:val="0"/>
        <w:tabs>
          <w:tab w:val="left" w:pos="9639"/>
        </w:tabs>
        <w:ind w:firstLine="6379"/>
        <w:rPr>
          <w:rFonts w:eastAsia="Calibri"/>
          <w:color w:val="000000" w:themeColor="text1"/>
          <w:lang w:eastAsia="uk-UA"/>
        </w:rPr>
      </w:pPr>
    </w:p>
    <w:p w:rsidR="008B7092" w:rsidRDefault="008B7092"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997037" w:rsidRDefault="00997037" w:rsidP="00FC1CBB">
      <w:pPr>
        <w:widowControl w:val="0"/>
        <w:tabs>
          <w:tab w:val="left" w:pos="9639"/>
        </w:tabs>
        <w:ind w:firstLine="6379"/>
        <w:rPr>
          <w:rFonts w:eastAsia="Calibri"/>
          <w:color w:val="000000" w:themeColor="text1"/>
          <w:lang w:eastAsia="uk-UA"/>
        </w:rPr>
      </w:pPr>
    </w:p>
    <w:p w:rsidR="00997037" w:rsidRDefault="00997037" w:rsidP="00FC1CBB">
      <w:pPr>
        <w:widowControl w:val="0"/>
        <w:tabs>
          <w:tab w:val="left" w:pos="9639"/>
        </w:tabs>
        <w:ind w:firstLine="6379"/>
        <w:rPr>
          <w:rFonts w:eastAsia="Calibri"/>
          <w:color w:val="000000" w:themeColor="text1"/>
          <w:lang w:eastAsia="uk-UA"/>
        </w:rPr>
      </w:pPr>
    </w:p>
    <w:p w:rsidR="00997037" w:rsidRDefault="00997037" w:rsidP="00FC1CBB">
      <w:pPr>
        <w:widowControl w:val="0"/>
        <w:tabs>
          <w:tab w:val="left" w:pos="9639"/>
        </w:tabs>
        <w:ind w:firstLine="6379"/>
        <w:rPr>
          <w:rFonts w:eastAsia="Calibri"/>
          <w:color w:val="000000" w:themeColor="text1"/>
          <w:lang w:eastAsia="uk-UA"/>
        </w:rPr>
      </w:pPr>
    </w:p>
    <w:p w:rsidR="00997037" w:rsidRDefault="00997037" w:rsidP="00FC1CBB">
      <w:pPr>
        <w:widowControl w:val="0"/>
        <w:tabs>
          <w:tab w:val="left" w:pos="9639"/>
        </w:tabs>
        <w:ind w:firstLine="6379"/>
        <w:rPr>
          <w:rFonts w:eastAsia="Calibri"/>
          <w:color w:val="000000" w:themeColor="text1"/>
          <w:lang w:eastAsia="uk-UA"/>
        </w:rPr>
      </w:pPr>
    </w:p>
    <w:p w:rsidR="00997037" w:rsidRDefault="00997037" w:rsidP="00FC1CBB">
      <w:pPr>
        <w:widowControl w:val="0"/>
        <w:tabs>
          <w:tab w:val="left" w:pos="9639"/>
        </w:tabs>
        <w:ind w:firstLine="6379"/>
        <w:rPr>
          <w:rFonts w:eastAsia="Calibri"/>
          <w:color w:val="000000" w:themeColor="text1"/>
          <w:lang w:eastAsia="uk-UA"/>
        </w:rPr>
      </w:pPr>
    </w:p>
    <w:p w:rsidR="00997037" w:rsidRDefault="00997037" w:rsidP="00FC1CBB">
      <w:pPr>
        <w:widowControl w:val="0"/>
        <w:tabs>
          <w:tab w:val="left" w:pos="9639"/>
        </w:tabs>
        <w:ind w:firstLine="6379"/>
        <w:rPr>
          <w:rFonts w:eastAsia="Calibri"/>
          <w:color w:val="000000" w:themeColor="text1"/>
          <w:lang w:eastAsia="uk-UA"/>
        </w:rPr>
      </w:pPr>
    </w:p>
    <w:p w:rsidR="00997037" w:rsidRDefault="00997037" w:rsidP="00FC1CBB">
      <w:pPr>
        <w:widowControl w:val="0"/>
        <w:tabs>
          <w:tab w:val="left" w:pos="9639"/>
        </w:tabs>
        <w:ind w:firstLine="6379"/>
        <w:rPr>
          <w:rFonts w:eastAsia="Calibri"/>
          <w:color w:val="000000" w:themeColor="text1"/>
          <w:lang w:eastAsia="uk-UA"/>
        </w:rPr>
      </w:pPr>
    </w:p>
    <w:p w:rsidR="00997037" w:rsidRDefault="00997037" w:rsidP="00FC1CBB">
      <w:pPr>
        <w:widowControl w:val="0"/>
        <w:tabs>
          <w:tab w:val="left" w:pos="9639"/>
        </w:tabs>
        <w:ind w:firstLine="6379"/>
        <w:rPr>
          <w:rFonts w:eastAsia="Calibri"/>
          <w:color w:val="000000" w:themeColor="text1"/>
          <w:lang w:eastAsia="uk-UA"/>
        </w:rPr>
      </w:pPr>
    </w:p>
    <w:p w:rsidR="00997037" w:rsidRDefault="00997037" w:rsidP="00FC1CBB">
      <w:pPr>
        <w:widowControl w:val="0"/>
        <w:tabs>
          <w:tab w:val="left" w:pos="9639"/>
        </w:tabs>
        <w:ind w:firstLine="6379"/>
        <w:rPr>
          <w:rFonts w:eastAsia="Calibri"/>
          <w:color w:val="000000" w:themeColor="text1"/>
          <w:lang w:eastAsia="uk-UA"/>
        </w:rPr>
      </w:pPr>
    </w:p>
    <w:p w:rsidR="00B26A6F" w:rsidRDefault="00B26A6F" w:rsidP="00FC1CBB">
      <w:pPr>
        <w:widowControl w:val="0"/>
        <w:tabs>
          <w:tab w:val="left" w:pos="9639"/>
        </w:tabs>
        <w:ind w:firstLine="6379"/>
        <w:rPr>
          <w:rFonts w:eastAsia="Calibri"/>
          <w:color w:val="000000" w:themeColor="text1"/>
          <w:lang w:eastAsia="uk-UA"/>
        </w:rPr>
      </w:pPr>
    </w:p>
    <w:p w:rsidR="00997037" w:rsidRDefault="00997037" w:rsidP="00FC1CBB">
      <w:pPr>
        <w:widowControl w:val="0"/>
        <w:tabs>
          <w:tab w:val="left" w:pos="9639"/>
        </w:tabs>
        <w:ind w:firstLine="6379"/>
        <w:rPr>
          <w:rFonts w:eastAsia="Calibri"/>
          <w:color w:val="000000" w:themeColor="text1"/>
          <w:lang w:eastAsia="uk-UA"/>
        </w:rPr>
      </w:pPr>
    </w:p>
    <w:p w:rsidR="00997037" w:rsidRDefault="00997037"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Default="00FC1CBB" w:rsidP="00FC1CBB">
      <w:pPr>
        <w:widowControl w:val="0"/>
        <w:tabs>
          <w:tab w:val="left" w:pos="9639"/>
        </w:tabs>
        <w:ind w:firstLine="6379"/>
        <w:rPr>
          <w:rFonts w:eastAsia="Calibri"/>
          <w:color w:val="000000" w:themeColor="text1"/>
          <w:lang w:eastAsia="uk-UA"/>
        </w:rPr>
      </w:pPr>
    </w:p>
    <w:p w:rsidR="00FC1CBB" w:rsidRPr="00D611B7" w:rsidRDefault="00FC1CBB" w:rsidP="00FC1CBB">
      <w:pPr>
        <w:widowControl w:val="0"/>
        <w:tabs>
          <w:tab w:val="left" w:pos="9639"/>
        </w:tabs>
        <w:ind w:firstLine="6379"/>
        <w:rPr>
          <w:rFonts w:eastAsia="Calibri"/>
          <w:color w:val="000000" w:themeColor="text1"/>
          <w:lang w:eastAsia="uk-UA"/>
        </w:rPr>
      </w:pPr>
      <w:r w:rsidRPr="00D611B7">
        <w:rPr>
          <w:rFonts w:eastAsia="Calibri"/>
          <w:color w:val="000000" w:themeColor="text1"/>
          <w:lang w:eastAsia="uk-UA"/>
        </w:rPr>
        <w:lastRenderedPageBreak/>
        <w:t xml:space="preserve">Додаток №2 </w:t>
      </w:r>
    </w:p>
    <w:p w:rsidR="00FC1CBB" w:rsidRPr="00D611B7" w:rsidRDefault="00FC1CBB" w:rsidP="00FC1CBB">
      <w:pPr>
        <w:widowControl w:val="0"/>
        <w:tabs>
          <w:tab w:val="left" w:pos="9639"/>
        </w:tabs>
        <w:ind w:firstLine="6379"/>
        <w:rPr>
          <w:rFonts w:eastAsia="Calibri"/>
          <w:color w:val="000000" w:themeColor="text1"/>
          <w:spacing w:val="30"/>
          <w:lang w:eastAsia="uk-UA"/>
        </w:rPr>
      </w:pPr>
      <w:r w:rsidRPr="00D611B7">
        <w:rPr>
          <w:rFonts w:eastAsia="Calibri"/>
          <w:color w:val="000000" w:themeColor="text1"/>
          <w:lang w:eastAsia="uk-UA"/>
        </w:rPr>
        <w:t xml:space="preserve">до Договору № </w:t>
      </w:r>
      <w:r w:rsidRPr="00D611B7">
        <w:rPr>
          <w:rFonts w:eastAsia="Calibri"/>
          <w:b/>
          <w:color w:val="000000" w:themeColor="text1"/>
          <w:lang w:eastAsia="uk-UA"/>
        </w:rPr>
        <w:t>____</w:t>
      </w:r>
      <w:r w:rsidRPr="00D611B7">
        <w:rPr>
          <w:rFonts w:eastAsia="Calibri"/>
          <w:b/>
          <w:color w:val="000000" w:themeColor="text1"/>
          <w:spacing w:val="30"/>
          <w:lang w:eastAsia="uk-UA"/>
        </w:rPr>
        <w:t xml:space="preserve"> </w:t>
      </w:r>
    </w:p>
    <w:p w:rsidR="00FC1CBB" w:rsidRPr="00D611B7" w:rsidRDefault="00FC1CBB" w:rsidP="00FC1CBB">
      <w:pPr>
        <w:widowControl w:val="0"/>
        <w:tabs>
          <w:tab w:val="left" w:pos="9639"/>
        </w:tabs>
        <w:ind w:firstLine="6379"/>
        <w:rPr>
          <w:rFonts w:eastAsia="Calibri"/>
          <w:color w:val="000000" w:themeColor="text1"/>
          <w:lang w:eastAsia="uk-UA"/>
        </w:rPr>
      </w:pPr>
      <w:r w:rsidRPr="00D611B7">
        <w:rPr>
          <w:rFonts w:eastAsia="Calibri"/>
          <w:color w:val="000000" w:themeColor="text1"/>
          <w:lang w:eastAsia="uk-UA"/>
        </w:rPr>
        <w:t>від «__»__________ 202</w:t>
      </w:r>
      <w:r w:rsidR="00F4310A">
        <w:rPr>
          <w:rFonts w:eastAsia="Calibri"/>
          <w:color w:val="000000" w:themeColor="text1"/>
          <w:lang w:eastAsia="uk-UA"/>
        </w:rPr>
        <w:t>3</w:t>
      </w:r>
      <w:r w:rsidRPr="00D611B7">
        <w:rPr>
          <w:rFonts w:eastAsia="Calibri"/>
          <w:color w:val="000000" w:themeColor="text1"/>
          <w:lang w:eastAsia="uk-UA"/>
        </w:rPr>
        <w:t xml:space="preserve"> р</w:t>
      </w:r>
    </w:p>
    <w:p w:rsidR="00FC1CBB" w:rsidRPr="00D611B7" w:rsidRDefault="00FC1CBB" w:rsidP="00FC1CBB">
      <w:pPr>
        <w:widowControl w:val="0"/>
        <w:tabs>
          <w:tab w:val="left" w:pos="9639"/>
        </w:tabs>
        <w:ind w:firstLine="567"/>
        <w:jc w:val="right"/>
        <w:rPr>
          <w:rFonts w:eastAsia="Calibri"/>
          <w:color w:val="000000" w:themeColor="text1"/>
          <w:lang w:eastAsia="uk-UA"/>
        </w:rPr>
      </w:pPr>
    </w:p>
    <w:p w:rsidR="00FC1CBB" w:rsidRPr="00D611B7" w:rsidRDefault="00FC1CBB" w:rsidP="00FC1CBB">
      <w:pPr>
        <w:widowControl w:val="0"/>
        <w:tabs>
          <w:tab w:val="left" w:pos="9639"/>
        </w:tabs>
        <w:ind w:firstLine="567"/>
        <w:jc w:val="right"/>
        <w:rPr>
          <w:rFonts w:eastAsia="Calibri"/>
          <w:color w:val="000000" w:themeColor="text1"/>
          <w:lang w:eastAsia="uk-UA"/>
        </w:rPr>
      </w:pPr>
    </w:p>
    <w:p w:rsidR="00FC1CBB" w:rsidRPr="00D611B7" w:rsidRDefault="00FC1CBB" w:rsidP="00FC1CBB">
      <w:pPr>
        <w:widowControl w:val="0"/>
        <w:tabs>
          <w:tab w:val="left" w:pos="9639"/>
        </w:tabs>
        <w:ind w:firstLine="567"/>
        <w:jc w:val="right"/>
        <w:rPr>
          <w:rFonts w:eastAsia="Calibri"/>
          <w:color w:val="000000" w:themeColor="text1"/>
          <w:lang w:eastAsia="uk-UA"/>
        </w:rPr>
      </w:pPr>
    </w:p>
    <w:p w:rsidR="00FC1CBB" w:rsidRDefault="00FC1CBB" w:rsidP="00FC1CBB">
      <w:pPr>
        <w:widowControl w:val="0"/>
        <w:tabs>
          <w:tab w:val="left" w:pos="9639"/>
        </w:tabs>
        <w:spacing w:after="120"/>
        <w:jc w:val="center"/>
        <w:rPr>
          <w:b/>
          <w:bCs/>
          <w:color w:val="000000" w:themeColor="text1"/>
          <w:lang w:eastAsia="uk-UA"/>
        </w:rPr>
      </w:pPr>
      <w:r w:rsidRPr="00D611B7">
        <w:rPr>
          <w:b/>
          <w:bCs/>
          <w:color w:val="000000" w:themeColor="text1"/>
          <w:lang w:eastAsia="uk-UA"/>
        </w:rPr>
        <w:t>ТЕХНІЧНІ ВИМОГИ НАДАННЯ ПОСЛУГ</w:t>
      </w:r>
    </w:p>
    <w:p w:rsidR="007B7674" w:rsidRPr="00D611B7" w:rsidRDefault="007B7674" w:rsidP="007B7674">
      <w:pPr>
        <w:tabs>
          <w:tab w:val="left" w:pos="9639"/>
        </w:tabs>
        <w:jc w:val="center"/>
        <w:rPr>
          <w:b/>
          <w:color w:val="000000" w:themeColor="text1"/>
          <w:sz w:val="26"/>
          <w:szCs w:val="26"/>
        </w:rPr>
      </w:pPr>
      <w:r w:rsidRPr="00D611B7">
        <w:rPr>
          <w:b/>
          <w:color w:val="000000" w:themeColor="text1"/>
          <w:sz w:val="26"/>
          <w:szCs w:val="26"/>
        </w:rPr>
        <w:t xml:space="preserve">Послуги, пов’язані з програмним забезпеченням – </w:t>
      </w:r>
    </w:p>
    <w:p w:rsidR="007B7674" w:rsidRPr="00D611B7" w:rsidRDefault="007B7674" w:rsidP="007B7674">
      <w:pPr>
        <w:tabs>
          <w:tab w:val="left" w:pos="9639"/>
        </w:tabs>
        <w:jc w:val="center"/>
        <w:rPr>
          <w:b/>
          <w:color w:val="000000" w:themeColor="text1"/>
          <w:sz w:val="26"/>
          <w:szCs w:val="26"/>
        </w:rPr>
      </w:pPr>
      <w:r w:rsidRPr="00D611B7">
        <w:rPr>
          <w:b/>
          <w:color w:val="000000" w:themeColor="text1"/>
          <w:sz w:val="26"/>
          <w:szCs w:val="26"/>
        </w:rPr>
        <w:t>за кодом ДК 021:2015-72260000-5</w:t>
      </w:r>
    </w:p>
    <w:p w:rsidR="007B7674" w:rsidRPr="00D611B7" w:rsidRDefault="007B7674" w:rsidP="007B7674">
      <w:pPr>
        <w:tabs>
          <w:tab w:val="left" w:pos="9639"/>
        </w:tabs>
        <w:jc w:val="center"/>
        <w:rPr>
          <w:b/>
          <w:color w:val="000000" w:themeColor="text1"/>
          <w:sz w:val="26"/>
          <w:szCs w:val="26"/>
        </w:rPr>
      </w:pPr>
      <w:r>
        <w:rPr>
          <w:sz w:val="28"/>
          <w:szCs w:val="28"/>
        </w:rPr>
        <w:t>Ліцензії</w:t>
      </w:r>
      <w:r w:rsidRPr="003957BB">
        <w:rPr>
          <w:sz w:val="28"/>
          <w:szCs w:val="28"/>
        </w:rPr>
        <w:t xml:space="preserve"> на технічну підтримку програмно-технічного комплексу </w:t>
      </w:r>
      <w:proofErr w:type="spellStart"/>
      <w:r w:rsidRPr="003957BB">
        <w:rPr>
          <w:sz w:val="28"/>
          <w:szCs w:val="28"/>
        </w:rPr>
        <w:t>Відеконференцій</w:t>
      </w:r>
      <w:proofErr w:type="spellEnd"/>
      <w:r w:rsidRPr="003957BB">
        <w:rPr>
          <w:sz w:val="28"/>
          <w:szCs w:val="28"/>
        </w:rPr>
        <w:t xml:space="preserve">, підключення та менеджменту пристроїв в системі відомчого </w:t>
      </w:r>
      <w:proofErr w:type="spellStart"/>
      <w:r w:rsidRPr="003957BB">
        <w:rPr>
          <w:sz w:val="28"/>
          <w:szCs w:val="28"/>
        </w:rPr>
        <w:t>відеоконференцзв’язку</w:t>
      </w:r>
      <w:proofErr w:type="spellEnd"/>
      <w:r w:rsidRPr="003957BB">
        <w:rPr>
          <w:sz w:val="28"/>
          <w:szCs w:val="28"/>
        </w:rPr>
        <w:t>, на можливість проведення додаткових конференцій з великою кількістю учасників  в</w:t>
      </w:r>
      <w:r w:rsidRPr="000728FC">
        <w:rPr>
          <w:sz w:val="28"/>
          <w:szCs w:val="28"/>
        </w:rPr>
        <w:t xml:space="preserve"> </w:t>
      </w:r>
      <w:r w:rsidRPr="003957BB">
        <w:rPr>
          <w:sz w:val="28"/>
          <w:szCs w:val="28"/>
        </w:rPr>
        <w:t xml:space="preserve">системі відомчого </w:t>
      </w:r>
      <w:proofErr w:type="spellStart"/>
      <w:r w:rsidRPr="003957BB">
        <w:rPr>
          <w:sz w:val="28"/>
          <w:szCs w:val="28"/>
        </w:rPr>
        <w:t>відеоконференцзв’язку</w:t>
      </w:r>
      <w:proofErr w:type="spellEnd"/>
    </w:p>
    <w:p w:rsidR="007B7674" w:rsidRDefault="007B7674" w:rsidP="007B7674">
      <w:pPr>
        <w:tabs>
          <w:tab w:val="left" w:pos="9639"/>
        </w:tabs>
        <w:jc w:val="center"/>
        <w:rPr>
          <w:b/>
          <w:color w:val="000000" w:themeColor="text1"/>
          <w:sz w:val="26"/>
          <w:szCs w:val="26"/>
        </w:rPr>
      </w:pPr>
    </w:p>
    <w:p w:rsidR="007B7674" w:rsidRPr="00D611B7" w:rsidRDefault="007B7674" w:rsidP="007B7674">
      <w:pPr>
        <w:tabs>
          <w:tab w:val="left" w:pos="9639"/>
        </w:tabs>
        <w:jc w:val="center"/>
        <w:rPr>
          <w:b/>
          <w:color w:val="000000" w:themeColor="text1"/>
          <w:sz w:val="26"/>
          <w:szCs w:val="26"/>
        </w:rPr>
      </w:pPr>
      <w:r w:rsidRPr="00D611B7">
        <w:rPr>
          <w:b/>
          <w:color w:val="000000" w:themeColor="text1"/>
          <w:sz w:val="26"/>
          <w:szCs w:val="26"/>
        </w:rPr>
        <w:t>Загальні вимоги до технічної підтримки:</w:t>
      </w:r>
    </w:p>
    <w:p w:rsidR="007B7674" w:rsidRPr="00857730" w:rsidRDefault="007B7674" w:rsidP="007B7674">
      <w:pPr>
        <w:tabs>
          <w:tab w:val="left" w:pos="9639"/>
        </w:tabs>
        <w:jc w:val="center"/>
        <w:rPr>
          <w:b/>
          <w:color w:val="000000" w:themeColor="text1"/>
          <w:sz w:val="8"/>
          <w:szCs w:val="26"/>
        </w:rPr>
      </w:pPr>
    </w:p>
    <w:p w:rsidR="007B7674" w:rsidRPr="000728FC" w:rsidRDefault="007B7674" w:rsidP="007B7674">
      <w:pPr>
        <w:pStyle w:val="a3"/>
        <w:numPr>
          <w:ilvl w:val="0"/>
          <w:numId w:val="19"/>
        </w:numPr>
        <w:tabs>
          <w:tab w:val="left" w:pos="993"/>
          <w:tab w:val="left" w:pos="9639"/>
        </w:tabs>
        <w:ind w:left="0" w:firstLine="567"/>
        <w:jc w:val="both"/>
        <w:rPr>
          <w:color w:val="000000" w:themeColor="text1"/>
          <w:sz w:val="26"/>
          <w:szCs w:val="26"/>
        </w:rPr>
      </w:pPr>
      <w:r w:rsidRPr="000728FC">
        <w:rPr>
          <w:color w:val="000000" w:themeColor="text1"/>
          <w:sz w:val="26"/>
          <w:szCs w:val="26"/>
        </w:rPr>
        <w:t xml:space="preserve">Термін технічної підтримки згідно Ліцензій, що поставляються за Договором складає не менше </w:t>
      </w:r>
      <w:r w:rsidRPr="000728FC">
        <w:rPr>
          <w:sz w:val="26"/>
          <w:szCs w:val="26"/>
        </w:rPr>
        <w:t xml:space="preserve">ніж 12 місяців від дати, </w:t>
      </w:r>
      <w:r w:rsidRPr="000728FC">
        <w:rPr>
          <w:color w:val="FF0000"/>
          <w:sz w:val="26"/>
          <w:szCs w:val="26"/>
        </w:rPr>
        <w:t>що буде вказана в Заявці</w:t>
      </w:r>
      <w:r w:rsidRPr="000728FC">
        <w:rPr>
          <w:color w:val="000000" w:themeColor="text1"/>
          <w:sz w:val="26"/>
          <w:szCs w:val="26"/>
        </w:rPr>
        <w:t>, яка буде надана Замовником після підписання договору.</w:t>
      </w:r>
    </w:p>
    <w:p w:rsidR="007B7674" w:rsidRPr="000728FC" w:rsidRDefault="007B7674" w:rsidP="007B7674">
      <w:pPr>
        <w:pStyle w:val="a3"/>
        <w:numPr>
          <w:ilvl w:val="0"/>
          <w:numId w:val="19"/>
        </w:numPr>
        <w:tabs>
          <w:tab w:val="left" w:pos="993"/>
          <w:tab w:val="left" w:pos="9639"/>
        </w:tabs>
        <w:ind w:left="0" w:firstLine="567"/>
        <w:jc w:val="both"/>
        <w:rPr>
          <w:color w:val="000000" w:themeColor="text1"/>
          <w:sz w:val="26"/>
          <w:szCs w:val="26"/>
        </w:rPr>
      </w:pPr>
      <w:r w:rsidRPr="000728FC">
        <w:rPr>
          <w:rFonts w:eastAsia="Times New Roman"/>
          <w:sz w:val="26"/>
          <w:szCs w:val="26"/>
        </w:rPr>
        <w:t xml:space="preserve">Надання консультацій телефоном та електронною поштою з питань налаштування та експлуатації обладнання в робочі дні з 9.00 до 18.00 години. Послуги даного типу (консультації) являють собою рекомендації та/або відповіді на запитання Замовника стосовно особливостей налагодження, адміністрування, функціонування обладнання та програмного забезпечення. </w:t>
      </w:r>
    </w:p>
    <w:p w:rsidR="007B7674" w:rsidRPr="000728FC" w:rsidRDefault="007B7674" w:rsidP="007B7674">
      <w:pPr>
        <w:pStyle w:val="a3"/>
        <w:numPr>
          <w:ilvl w:val="0"/>
          <w:numId w:val="19"/>
        </w:numPr>
        <w:tabs>
          <w:tab w:val="left" w:pos="993"/>
          <w:tab w:val="left" w:pos="9639"/>
        </w:tabs>
        <w:ind w:left="0" w:firstLine="567"/>
        <w:jc w:val="both"/>
        <w:rPr>
          <w:color w:val="000000" w:themeColor="text1"/>
          <w:sz w:val="26"/>
          <w:szCs w:val="26"/>
        </w:rPr>
      </w:pPr>
      <w:r w:rsidRPr="000728FC">
        <w:rPr>
          <w:color w:val="000000" w:themeColor="text1"/>
          <w:sz w:val="26"/>
          <w:szCs w:val="26"/>
        </w:rPr>
        <w:t>Реагування на запити на обслуговування протягом 1-єї години з моменту отримання запиту на обслуговування.</w:t>
      </w:r>
    </w:p>
    <w:p w:rsidR="007B7674" w:rsidRPr="000728FC" w:rsidRDefault="007B7674" w:rsidP="007B7674">
      <w:pPr>
        <w:pStyle w:val="a3"/>
        <w:numPr>
          <w:ilvl w:val="0"/>
          <w:numId w:val="19"/>
        </w:numPr>
        <w:tabs>
          <w:tab w:val="left" w:pos="993"/>
          <w:tab w:val="left" w:pos="9639"/>
        </w:tabs>
        <w:ind w:left="0" w:firstLine="567"/>
        <w:jc w:val="both"/>
        <w:rPr>
          <w:color w:val="000000" w:themeColor="text1"/>
          <w:sz w:val="26"/>
          <w:szCs w:val="26"/>
        </w:rPr>
      </w:pPr>
      <w:r w:rsidRPr="000728FC">
        <w:rPr>
          <w:rFonts w:eastAsia="Times New Roman"/>
          <w:sz w:val="26"/>
          <w:szCs w:val="26"/>
        </w:rPr>
        <w:t>Постійний доступ до Центру технічної підтримки виробника обладнання та програмного забезпечення, що працює в режимі: 24х7х365 (цілодобово (00:00-24:00) з понеділка по неділю включно, 365 днів на рік з можливістю звернення по телефону, через веб-сайт або електронну пошту (e-</w:t>
      </w:r>
      <w:proofErr w:type="spellStart"/>
      <w:r w:rsidRPr="000728FC">
        <w:rPr>
          <w:rFonts w:eastAsia="Times New Roman"/>
          <w:sz w:val="26"/>
          <w:szCs w:val="26"/>
        </w:rPr>
        <w:t>mail</w:t>
      </w:r>
      <w:proofErr w:type="spellEnd"/>
      <w:r w:rsidRPr="000728FC">
        <w:rPr>
          <w:rFonts w:eastAsia="Times New Roman"/>
          <w:sz w:val="26"/>
          <w:szCs w:val="26"/>
        </w:rPr>
        <w:t>).</w:t>
      </w:r>
    </w:p>
    <w:p w:rsidR="007B7674" w:rsidRPr="000728FC" w:rsidRDefault="007B7674" w:rsidP="007B7674">
      <w:pPr>
        <w:pStyle w:val="a3"/>
        <w:numPr>
          <w:ilvl w:val="0"/>
          <w:numId w:val="19"/>
        </w:numPr>
        <w:tabs>
          <w:tab w:val="left" w:pos="993"/>
          <w:tab w:val="left" w:pos="9639"/>
        </w:tabs>
        <w:ind w:left="0" w:firstLine="567"/>
        <w:jc w:val="both"/>
        <w:rPr>
          <w:color w:val="000000" w:themeColor="text1"/>
          <w:sz w:val="26"/>
          <w:szCs w:val="26"/>
        </w:rPr>
      </w:pPr>
      <w:r w:rsidRPr="000728FC">
        <w:rPr>
          <w:rFonts w:eastAsia="Times New Roman"/>
          <w:sz w:val="26"/>
          <w:szCs w:val="26"/>
        </w:rPr>
        <w:t>Учасник повинен надати Замовнику перелік телефонів, веб-сайт або електронну пошту (e-</w:t>
      </w:r>
      <w:proofErr w:type="spellStart"/>
      <w:r w:rsidRPr="000728FC">
        <w:rPr>
          <w:rFonts w:eastAsia="Times New Roman"/>
          <w:sz w:val="26"/>
          <w:szCs w:val="26"/>
        </w:rPr>
        <w:t>mail</w:t>
      </w:r>
      <w:proofErr w:type="spellEnd"/>
      <w:r w:rsidRPr="000728FC">
        <w:rPr>
          <w:rFonts w:eastAsia="Times New Roman"/>
          <w:sz w:val="26"/>
          <w:szCs w:val="26"/>
        </w:rPr>
        <w:t>) Центру технічної підтримки виробника обладнання та програмного забезпечення протягом 3-х календарних днів з моменту підписання Договору</w:t>
      </w:r>
      <w:r w:rsidRPr="000728FC">
        <w:rPr>
          <w:color w:val="000000" w:themeColor="text1"/>
          <w:sz w:val="26"/>
          <w:szCs w:val="26"/>
        </w:rPr>
        <w:t>.</w:t>
      </w:r>
    </w:p>
    <w:p w:rsidR="007B7674" w:rsidRPr="000728FC" w:rsidRDefault="007B7674" w:rsidP="007B7674">
      <w:pPr>
        <w:pStyle w:val="8"/>
        <w:numPr>
          <w:ilvl w:val="0"/>
          <w:numId w:val="19"/>
        </w:numPr>
        <w:shd w:val="clear" w:color="auto" w:fill="auto"/>
        <w:tabs>
          <w:tab w:val="left" w:pos="510"/>
          <w:tab w:val="left" w:pos="993"/>
          <w:tab w:val="left" w:pos="9639"/>
        </w:tabs>
        <w:spacing w:before="0" w:after="0" w:line="240" w:lineRule="auto"/>
        <w:ind w:left="0" w:firstLine="567"/>
        <w:rPr>
          <w:color w:val="000000" w:themeColor="text1"/>
          <w:sz w:val="26"/>
          <w:szCs w:val="26"/>
        </w:rPr>
      </w:pPr>
      <w:r w:rsidRPr="000728FC">
        <w:rPr>
          <w:rFonts w:eastAsia="Times New Roman"/>
          <w:sz w:val="26"/>
          <w:szCs w:val="26"/>
        </w:rPr>
        <w:t xml:space="preserve">Діагностика несправності апаратної частини обладнання дистанційно (по телефону, електронною поштою, </w:t>
      </w:r>
      <w:proofErr w:type="spellStart"/>
      <w:r w:rsidRPr="000728FC">
        <w:rPr>
          <w:rFonts w:eastAsia="Times New Roman"/>
          <w:sz w:val="26"/>
          <w:szCs w:val="26"/>
        </w:rPr>
        <w:t>WebEx</w:t>
      </w:r>
      <w:proofErr w:type="spellEnd"/>
      <w:r w:rsidRPr="000728FC">
        <w:rPr>
          <w:rFonts w:eastAsia="Times New Roman"/>
          <w:sz w:val="26"/>
          <w:szCs w:val="26"/>
        </w:rPr>
        <w:t xml:space="preserve"> чи інший вид конференції, або віддалене підключення, надане Замовником).</w:t>
      </w:r>
    </w:p>
    <w:p w:rsidR="007B7674" w:rsidRPr="000728FC" w:rsidRDefault="007B7674" w:rsidP="007B7674">
      <w:pPr>
        <w:pStyle w:val="a3"/>
        <w:numPr>
          <w:ilvl w:val="0"/>
          <w:numId w:val="19"/>
        </w:numPr>
        <w:tabs>
          <w:tab w:val="left" w:pos="993"/>
          <w:tab w:val="left" w:pos="9639"/>
        </w:tabs>
        <w:ind w:left="0" w:firstLine="567"/>
        <w:jc w:val="both"/>
        <w:rPr>
          <w:color w:val="000000" w:themeColor="text1"/>
          <w:sz w:val="26"/>
          <w:szCs w:val="26"/>
        </w:rPr>
      </w:pPr>
      <w:r w:rsidRPr="000728FC">
        <w:rPr>
          <w:rFonts w:eastAsiaTheme="minorHAnsi"/>
          <w:color w:val="000000" w:themeColor="text1"/>
          <w:sz w:val="26"/>
          <w:szCs w:val="26"/>
          <w:lang w:eastAsia="en-US"/>
        </w:rPr>
        <w:t>Заміна несправного обладнання, або його складових частин протягом наступного робочого дня з моменту встановлення несправності (при умові реєстрації запиту Замовником до 15:00 поточного робочого дня, та не під час повітряної тривоги і комендантської години).</w:t>
      </w:r>
    </w:p>
    <w:p w:rsidR="007B7674" w:rsidRPr="000728FC" w:rsidRDefault="007B7674" w:rsidP="007B7674">
      <w:pPr>
        <w:pStyle w:val="a3"/>
        <w:numPr>
          <w:ilvl w:val="0"/>
          <w:numId w:val="19"/>
        </w:numPr>
        <w:tabs>
          <w:tab w:val="left" w:pos="993"/>
          <w:tab w:val="left" w:pos="9639"/>
        </w:tabs>
        <w:ind w:left="0" w:firstLine="567"/>
        <w:jc w:val="both"/>
        <w:rPr>
          <w:color w:val="000000" w:themeColor="text1"/>
          <w:sz w:val="26"/>
          <w:szCs w:val="26"/>
        </w:rPr>
      </w:pPr>
      <w:r w:rsidRPr="000728FC">
        <w:rPr>
          <w:color w:val="000000" w:themeColor="text1"/>
          <w:sz w:val="26"/>
          <w:szCs w:val="26"/>
        </w:rPr>
        <w:t>Доступ до закритої частини сайту виробника і онлайн бази знань виробника з технічною інформацією та корисними інструментами.</w:t>
      </w:r>
    </w:p>
    <w:p w:rsidR="007B7674" w:rsidRDefault="007B7674" w:rsidP="007B7674">
      <w:pPr>
        <w:pStyle w:val="a3"/>
        <w:numPr>
          <w:ilvl w:val="0"/>
          <w:numId w:val="19"/>
        </w:numPr>
        <w:tabs>
          <w:tab w:val="left" w:pos="993"/>
          <w:tab w:val="left" w:pos="9639"/>
        </w:tabs>
        <w:ind w:left="0" w:firstLine="567"/>
        <w:jc w:val="both"/>
        <w:rPr>
          <w:color w:val="000000" w:themeColor="text1"/>
          <w:sz w:val="26"/>
          <w:szCs w:val="26"/>
        </w:rPr>
      </w:pPr>
      <w:r w:rsidRPr="000728FC">
        <w:rPr>
          <w:color w:val="000000" w:themeColor="text1"/>
          <w:sz w:val="26"/>
          <w:szCs w:val="26"/>
        </w:rPr>
        <w:t>Надання Замовнику основних</w:t>
      </w:r>
      <w:r w:rsidRPr="00D611B7">
        <w:rPr>
          <w:color w:val="000000" w:themeColor="text1"/>
          <w:sz w:val="26"/>
          <w:szCs w:val="26"/>
        </w:rPr>
        <w:t xml:space="preserve"> та перехідних версій програмного забезпечення Виробника за допомогою веб-сайту виробника.</w:t>
      </w:r>
    </w:p>
    <w:p w:rsidR="007B7674" w:rsidRPr="000728FC" w:rsidRDefault="007B7674" w:rsidP="007B7674">
      <w:pPr>
        <w:pStyle w:val="a3"/>
        <w:numPr>
          <w:ilvl w:val="0"/>
          <w:numId w:val="19"/>
        </w:numPr>
        <w:tabs>
          <w:tab w:val="left" w:pos="993"/>
          <w:tab w:val="left" w:pos="1276"/>
        </w:tabs>
        <w:ind w:left="0" w:firstLine="567"/>
        <w:jc w:val="both"/>
        <w:rPr>
          <w:sz w:val="26"/>
          <w:szCs w:val="26"/>
        </w:rPr>
      </w:pPr>
      <w:r w:rsidRPr="000728FC">
        <w:rPr>
          <w:color w:val="000000" w:themeColor="text1"/>
          <w:sz w:val="26"/>
          <w:szCs w:val="26"/>
        </w:rPr>
        <w:t>Надання рекомендацій по налаштуванню політик, що застосовуються в роботі обладнання</w:t>
      </w:r>
      <w:r w:rsidRPr="000728FC">
        <w:rPr>
          <w:color w:val="000000" w:themeColor="text1"/>
          <w:sz w:val="26"/>
          <w:szCs w:val="26"/>
          <w:lang w:val="ru-RU"/>
        </w:rPr>
        <w:t xml:space="preserve"> </w:t>
      </w:r>
      <w:r w:rsidRPr="000728FC">
        <w:rPr>
          <w:sz w:val="26"/>
          <w:szCs w:val="26"/>
        </w:rPr>
        <w:t>та програмного забезпечення. Надання допомоги у пошуку рішень відомих проблем в базі знань виробника обладнання та в інших джерелах.</w:t>
      </w:r>
    </w:p>
    <w:p w:rsidR="007B7674" w:rsidRPr="00D611B7" w:rsidRDefault="007B7674" w:rsidP="007B7674">
      <w:pPr>
        <w:tabs>
          <w:tab w:val="left" w:pos="9639"/>
        </w:tabs>
        <w:suppressAutoHyphens/>
        <w:rPr>
          <w:rFonts w:eastAsia="Arial Unicode MS"/>
          <w:color w:val="000000" w:themeColor="text1"/>
          <w:lang w:eastAsia="ar-SA"/>
        </w:rPr>
      </w:pPr>
    </w:p>
    <w:p w:rsidR="00997037" w:rsidRPr="00D611B7" w:rsidRDefault="00997037" w:rsidP="00FC1CBB">
      <w:pPr>
        <w:widowControl w:val="0"/>
        <w:tabs>
          <w:tab w:val="left" w:pos="9639"/>
        </w:tabs>
        <w:spacing w:after="120"/>
        <w:jc w:val="center"/>
        <w:rPr>
          <w:b/>
          <w:bCs/>
          <w:color w:val="000000" w:themeColor="text1"/>
          <w:lang w:eastAsia="uk-UA"/>
        </w:rPr>
      </w:pPr>
    </w:p>
    <w:tbl>
      <w:tblPr>
        <w:tblpPr w:leftFromText="180" w:rightFromText="180" w:vertAnchor="text" w:horzAnchor="margin" w:tblpY="44"/>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5"/>
        <w:gridCol w:w="8928"/>
      </w:tblGrid>
      <w:tr w:rsidR="00CF646A" w:rsidRPr="00D611B7" w:rsidTr="00CF646A">
        <w:tc>
          <w:tcPr>
            <w:tcW w:w="705"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center"/>
              <w:rPr>
                <w:b/>
                <w:color w:val="000000" w:themeColor="text1"/>
              </w:rPr>
            </w:pPr>
            <w:r w:rsidRPr="00D611B7">
              <w:rPr>
                <w:b/>
                <w:bCs/>
                <w:color w:val="000000" w:themeColor="text1"/>
              </w:rPr>
              <w:lastRenderedPageBreak/>
              <w:t>№ з/п</w:t>
            </w:r>
          </w:p>
        </w:tc>
        <w:tc>
          <w:tcPr>
            <w:tcW w:w="8929" w:type="dxa"/>
            <w:tcMar>
              <w:top w:w="0" w:type="dxa"/>
              <w:left w:w="108" w:type="dxa"/>
              <w:bottom w:w="0" w:type="dxa"/>
              <w:right w:w="108" w:type="dxa"/>
            </w:tcMar>
            <w:vAlign w:val="center"/>
          </w:tcPr>
          <w:p w:rsidR="00CF646A" w:rsidRPr="006B3B72" w:rsidRDefault="00CF646A" w:rsidP="00FC0861">
            <w:pPr>
              <w:shd w:val="clear" w:color="auto" w:fill="FFFFFF"/>
              <w:tabs>
                <w:tab w:val="left" w:pos="0"/>
              </w:tabs>
              <w:jc w:val="center"/>
              <w:rPr>
                <w:b/>
                <w:color w:val="000000" w:themeColor="text1"/>
              </w:rPr>
            </w:pPr>
            <w:r w:rsidRPr="00D611B7">
              <w:rPr>
                <w:b/>
                <w:color w:val="000000" w:themeColor="text1"/>
              </w:rPr>
              <w:t xml:space="preserve">Найменування </w:t>
            </w:r>
            <w:r>
              <w:rPr>
                <w:b/>
                <w:color w:val="000000" w:themeColor="text1"/>
              </w:rPr>
              <w:t>послуги</w:t>
            </w:r>
          </w:p>
          <w:p w:rsidR="00CF646A" w:rsidRPr="00D611B7" w:rsidRDefault="00CF646A" w:rsidP="00FC0861">
            <w:pPr>
              <w:shd w:val="clear" w:color="auto" w:fill="FFFFFF"/>
              <w:tabs>
                <w:tab w:val="left" w:pos="0"/>
              </w:tabs>
              <w:jc w:val="center"/>
              <w:rPr>
                <w:b/>
                <w:i/>
                <w:color w:val="000000" w:themeColor="text1"/>
                <w:sz w:val="20"/>
                <w:szCs w:val="20"/>
              </w:rPr>
            </w:pPr>
          </w:p>
        </w:tc>
      </w:tr>
      <w:tr w:rsidR="00CF646A" w:rsidRPr="00D611B7" w:rsidTr="00CF646A">
        <w:tc>
          <w:tcPr>
            <w:tcW w:w="705" w:type="dxa"/>
            <w:tcMar>
              <w:top w:w="0" w:type="dxa"/>
              <w:left w:w="108" w:type="dxa"/>
              <w:bottom w:w="0" w:type="dxa"/>
              <w:right w:w="108" w:type="dxa"/>
            </w:tcMar>
            <w:vAlign w:val="center"/>
          </w:tcPr>
          <w:p w:rsidR="00CF646A" w:rsidRPr="00D611B7" w:rsidRDefault="00CF646A" w:rsidP="00FC0861">
            <w:pPr>
              <w:shd w:val="clear" w:color="auto" w:fill="FFFFFF"/>
              <w:tabs>
                <w:tab w:val="left" w:pos="1237"/>
              </w:tabs>
              <w:jc w:val="center"/>
              <w:rPr>
                <w:color w:val="000000" w:themeColor="text1"/>
              </w:rPr>
            </w:pPr>
            <w:r>
              <w:rPr>
                <w:color w:val="000000" w:themeColor="text1"/>
              </w:rPr>
              <w:t>1.</w:t>
            </w:r>
          </w:p>
        </w:tc>
        <w:tc>
          <w:tcPr>
            <w:tcW w:w="8929" w:type="dxa"/>
            <w:tcMar>
              <w:top w:w="0" w:type="dxa"/>
              <w:left w:w="108" w:type="dxa"/>
              <w:bottom w:w="0" w:type="dxa"/>
              <w:right w:w="108" w:type="dxa"/>
            </w:tcMar>
            <w:vAlign w:val="center"/>
          </w:tcPr>
          <w:p w:rsidR="00CF646A" w:rsidRPr="00A52213" w:rsidRDefault="00CF646A" w:rsidP="00FC0861">
            <w:pPr>
              <w:tabs>
                <w:tab w:val="left" w:pos="9639"/>
              </w:tabs>
              <w:jc w:val="both"/>
            </w:pPr>
            <w:r w:rsidRPr="00E77F06">
              <w:rPr>
                <w:b/>
                <w:color w:val="000000" w:themeColor="text1"/>
                <w:sz w:val="26"/>
                <w:szCs w:val="26"/>
              </w:rPr>
              <w:t xml:space="preserve">Ліцензія на технічну підтримку програмно-технічного комплексу Відеоконференцій </w:t>
            </w:r>
            <w:r w:rsidRPr="00C07B01">
              <w:rPr>
                <w:b/>
                <w:color w:val="000000" w:themeColor="text1"/>
                <w:sz w:val="26"/>
                <w:szCs w:val="26"/>
              </w:rPr>
              <w:t xml:space="preserve">– </w:t>
            </w:r>
            <w:r>
              <w:rPr>
                <w:b/>
                <w:color w:val="000000" w:themeColor="text1"/>
                <w:sz w:val="26"/>
                <w:szCs w:val="26"/>
              </w:rPr>
              <w:t>1</w:t>
            </w:r>
            <w:r w:rsidRPr="00E77F06">
              <w:rPr>
                <w:b/>
                <w:color w:val="000000" w:themeColor="text1"/>
                <w:sz w:val="26"/>
                <w:szCs w:val="26"/>
              </w:rPr>
              <w:t xml:space="preserve"> ліцензія</w:t>
            </w:r>
          </w:p>
        </w:tc>
      </w:tr>
      <w:tr w:rsidR="00CF646A" w:rsidRPr="00D611B7" w:rsidTr="00CF646A">
        <w:tc>
          <w:tcPr>
            <w:tcW w:w="705" w:type="dxa"/>
            <w:tcMar>
              <w:top w:w="0" w:type="dxa"/>
              <w:left w:w="108" w:type="dxa"/>
              <w:bottom w:w="0" w:type="dxa"/>
              <w:right w:w="108" w:type="dxa"/>
            </w:tcMar>
            <w:vAlign w:val="center"/>
          </w:tcPr>
          <w:p w:rsidR="00CF646A" w:rsidRPr="00D611B7" w:rsidRDefault="00CF646A" w:rsidP="00FC0861">
            <w:pPr>
              <w:shd w:val="clear" w:color="auto" w:fill="FFFFFF"/>
              <w:tabs>
                <w:tab w:val="left" w:pos="1237"/>
              </w:tabs>
              <w:jc w:val="center"/>
              <w:rPr>
                <w:color w:val="000000" w:themeColor="text1"/>
              </w:rPr>
            </w:pPr>
            <w:r w:rsidRPr="00D611B7">
              <w:rPr>
                <w:color w:val="000000" w:themeColor="text1"/>
              </w:rPr>
              <w:t>1.</w:t>
            </w:r>
            <w:r>
              <w:rPr>
                <w:color w:val="000000" w:themeColor="text1"/>
              </w:rPr>
              <w:t>1.</w:t>
            </w:r>
          </w:p>
        </w:tc>
        <w:tc>
          <w:tcPr>
            <w:tcW w:w="8929" w:type="dxa"/>
            <w:tcMar>
              <w:top w:w="0" w:type="dxa"/>
              <w:left w:w="108" w:type="dxa"/>
              <w:bottom w:w="0" w:type="dxa"/>
              <w:right w:w="108" w:type="dxa"/>
            </w:tcMar>
            <w:vAlign w:val="center"/>
          </w:tcPr>
          <w:p w:rsidR="00CF646A" w:rsidRPr="00E77F06" w:rsidRDefault="00CF646A" w:rsidP="00CF646A">
            <w:pPr>
              <w:tabs>
                <w:tab w:val="left" w:pos="9639"/>
              </w:tabs>
              <w:jc w:val="both"/>
              <w:rPr>
                <w:color w:val="000000" w:themeColor="text1"/>
              </w:rPr>
            </w:pPr>
            <w:r w:rsidRPr="00A52213">
              <w:t xml:space="preserve">Опція гарантійної підтримки виробника обладнання </w:t>
            </w:r>
            <w:proofErr w:type="spellStart"/>
            <w:r w:rsidRPr="00A52213">
              <w:t>Cisco</w:t>
            </w:r>
            <w:proofErr w:type="spellEnd"/>
            <w:r w:rsidRPr="00A52213">
              <w:t xml:space="preserve">: сервісні контракти </w:t>
            </w:r>
            <w:proofErr w:type="spellStart"/>
            <w:r w:rsidRPr="00A52213">
              <w:t>SMARTnet</w:t>
            </w:r>
            <w:proofErr w:type="spellEnd"/>
            <w:r w:rsidRPr="00A52213">
              <w:t xml:space="preserve"> SOLN SUPP - розширена гарантія, що забезпечує отримання останніх оновлень, доступ до служби технічної підтримки </w:t>
            </w:r>
            <w:proofErr w:type="spellStart"/>
            <w:r w:rsidRPr="00A52213">
              <w:t>Cisco</w:t>
            </w:r>
            <w:proofErr w:type="spellEnd"/>
            <w:r w:rsidRPr="00A52213">
              <w:t xml:space="preserve"> і швидка заміна в разі відмови пристроїв які що використовується в Державній митній службі України</w:t>
            </w:r>
            <w:r>
              <w:t xml:space="preserve"> у складі:</w:t>
            </w:r>
          </w:p>
        </w:tc>
      </w:tr>
      <w:tr w:rsidR="00CF646A" w:rsidRPr="00D611B7" w:rsidTr="00CF646A">
        <w:tc>
          <w:tcPr>
            <w:tcW w:w="705"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center"/>
              <w:rPr>
                <w:color w:val="000000" w:themeColor="text1"/>
              </w:rPr>
            </w:pPr>
            <w:r>
              <w:rPr>
                <w:color w:val="000000" w:themeColor="text1"/>
              </w:rPr>
              <w:t>1.1</w:t>
            </w:r>
            <w:r w:rsidRPr="00D611B7">
              <w:rPr>
                <w:color w:val="000000" w:themeColor="text1"/>
              </w:rPr>
              <w:t>.</w:t>
            </w:r>
            <w:r>
              <w:rPr>
                <w:color w:val="000000" w:themeColor="text1"/>
              </w:rPr>
              <w:t>1</w:t>
            </w:r>
          </w:p>
        </w:tc>
        <w:tc>
          <w:tcPr>
            <w:tcW w:w="8929" w:type="dxa"/>
            <w:tcMar>
              <w:top w:w="0" w:type="dxa"/>
              <w:left w:w="108" w:type="dxa"/>
              <w:bottom w:w="0" w:type="dxa"/>
              <w:right w:w="108" w:type="dxa"/>
            </w:tcMar>
            <w:vAlign w:val="center"/>
          </w:tcPr>
          <w:p w:rsidR="00CF646A" w:rsidRDefault="00CF646A" w:rsidP="00FC0861">
            <w:pPr>
              <w:widowControl w:val="0"/>
              <w:jc w:val="both"/>
            </w:pPr>
            <w:r>
              <w:t xml:space="preserve">Сервісний пакет SOLN SUPP SWSS </w:t>
            </w:r>
            <w:proofErr w:type="spellStart"/>
            <w:r>
              <w:t>Cisco</w:t>
            </w:r>
            <w:proofErr w:type="spellEnd"/>
            <w:r>
              <w:t xml:space="preserve"> </w:t>
            </w:r>
            <w:proofErr w:type="spellStart"/>
            <w:r>
              <w:t>Meeting</w:t>
            </w:r>
            <w:proofErr w:type="spellEnd"/>
            <w:r>
              <w:t xml:space="preserve"> Server (</w:t>
            </w:r>
            <w:r>
              <w:rPr>
                <w:highlight w:val="white"/>
              </w:rPr>
              <w:t>CON-ECMUS-CMSRECOR</w:t>
            </w:r>
            <w:r>
              <w:t>) – 1 шт.</w:t>
            </w:r>
          </w:p>
        </w:tc>
      </w:tr>
      <w:tr w:rsidR="00CF646A" w:rsidRPr="00D611B7" w:rsidTr="00CF646A">
        <w:tc>
          <w:tcPr>
            <w:tcW w:w="705"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center"/>
              <w:rPr>
                <w:color w:val="000000" w:themeColor="text1"/>
              </w:rPr>
            </w:pPr>
            <w:r>
              <w:rPr>
                <w:color w:val="000000" w:themeColor="text1"/>
              </w:rPr>
              <w:t>1.1.2</w:t>
            </w:r>
          </w:p>
        </w:tc>
        <w:tc>
          <w:tcPr>
            <w:tcW w:w="8929" w:type="dxa"/>
            <w:tcMar>
              <w:top w:w="0" w:type="dxa"/>
              <w:left w:w="108" w:type="dxa"/>
              <w:bottom w:w="0" w:type="dxa"/>
              <w:right w:w="108" w:type="dxa"/>
            </w:tcMar>
          </w:tcPr>
          <w:p w:rsidR="00CF646A" w:rsidRDefault="00CF646A" w:rsidP="00FC0861">
            <w:pPr>
              <w:widowControl w:val="0"/>
              <w:jc w:val="both"/>
            </w:pPr>
            <w:r>
              <w:t xml:space="preserve">Сервісний пакет SOLN SUPP SWSS </w:t>
            </w:r>
            <w:proofErr w:type="spellStart"/>
            <w:r>
              <w:t>Cisco</w:t>
            </w:r>
            <w:proofErr w:type="spellEnd"/>
            <w:r>
              <w:t xml:space="preserve"> </w:t>
            </w:r>
            <w:proofErr w:type="spellStart"/>
            <w:r>
              <w:t>Meeting</w:t>
            </w:r>
            <w:proofErr w:type="spellEnd"/>
            <w:r>
              <w:t xml:space="preserve"> Server (</w:t>
            </w:r>
            <w:r>
              <w:rPr>
                <w:highlight w:val="white"/>
              </w:rPr>
              <w:t>CON-ECMUS-CMSRECST</w:t>
            </w:r>
            <w:r>
              <w:t>) – 1 шт.</w:t>
            </w:r>
          </w:p>
        </w:tc>
      </w:tr>
      <w:tr w:rsidR="00CF646A" w:rsidRPr="00D611B7" w:rsidTr="00CF646A">
        <w:tc>
          <w:tcPr>
            <w:tcW w:w="705" w:type="dxa"/>
            <w:tcMar>
              <w:top w:w="0" w:type="dxa"/>
              <w:left w:w="108" w:type="dxa"/>
              <w:bottom w:w="0" w:type="dxa"/>
              <w:right w:w="108" w:type="dxa"/>
            </w:tcMar>
            <w:vAlign w:val="center"/>
          </w:tcPr>
          <w:p w:rsidR="00CF646A" w:rsidRDefault="00CF646A" w:rsidP="00FC0861">
            <w:pPr>
              <w:shd w:val="clear" w:color="auto" w:fill="FFFFFF"/>
              <w:tabs>
                <w:tab w:val="left" w:pos="9639"/>
              </w:tabs>
              <w:jc w:val="center"/>
              <w:rPr>
                <w:color w:val="000000" w:themeColor="text1"/>
              </w:rPr>
            </w:pPr>
            <w:r>
              <w:rPr>
                <w:color w:val="000000" w:themeColor="text1"/>
              </w:rPr>
              <w:t>1.1.3</w:t>
            </w:r>
          </w:p>
        </w:tc>
        <w:tc>
          <w:tcPr>
            <w:tcW w:w="8929" w:type="dxa"/>
            <w:tcMar>
              <w:top w:w="0" w:type="dxa"/>
              <w:left w:w="108" w:type="dxa"/>
              <w:bottom w:w="0" w:type="dxa"/>
              <w:right w:w="108" w:type="dxa"/>
            </w:tcMar>
          </w:tcPr>
          <w:p w:rsidR="00CF646A" w:rsidRDefault="00CF646A" w:rsidP="00FC0861">
            <w:pPr>
              <w:widowControl w:val="0"/>
              <w:jc w:val="both"/>
            </w:pPr>
            <w:r>
              <w:t>Сервісний пакет SNTC-8X5XNBD CMS 1000 M5 Server (</w:t>
            </w:r>
            <w:r>
              <w:rPr>
                <w:highlight w:val="white"/>
              </w:rPr>
              <w:t>CON-SNT-CTICMSM5</w:t>
            </w:r>
            <w:r>
              <w:t>) – 1 шт.</w:t>
            </w:r>
          </w:p>
        </w:tc>
      </w:tr>
      <w:tr w:rsidR="00CF646A" w:rsidRPr="00D611B7" w:rsidTr="00CF646A">
        <w:tc>
          <w:tcPr>
            <w:tcW w:w="705" w:type="dxa"/>
            <w:tcMar>
              <w:top w:w="0" w:type="dxa"/>
              <w:left w:w="108" w:type="dxa"/>
              <w:bottom w:w="0" w:type="dxa"/>
              <w:right w:w="108" w:type="dxa"/>
            </w:tcMar>
            <w:vAlign w:val="center"/>
          </w:tcPr>
          <w:p w:rsidR="00CF646A" w:rsidRDefault="00CF646A" w:rsidP="00FC0861">
            <w:pPr>
              <w:shd w:val="clear" w:color="auto" w:fill="FFFFFF"/>
              <w:tabs>
                <w:tab w:val="left" w:pos="9639"/>
              </w:tabs>
              <w:jc w:val="center"/>
              <w:rPr>
                <w:color w:val="000000" w:themeColor="text1"/>
              </w:rPr>
            </w:pPr>
            <w:r>
              <w:rPr>
                <w:color w:val="000000" w:themeColor="text1"/>
              </w:rPr>
              <w:t>1.1.4</w:t>
            </w:r>
          </w:p>
        </w:tc>
        <w:tc>
          <w:tcPr>
            <w:tcW w:w="8929" w:type="dxa"/>
            <w:tcMar>
              <w:top w:w="0" w:type="dxa"/>
              <w:left w:w="108" w:type="dxa"/>
              <w:bottom w:w="0" w:type="dxa"/>
              <w:right w:w="108" w:type="dxa"/>
            </w:tcMar>
          </w:tcPr>
          <w:p w:rsidR="00CF646A" w:rsidRDefault="00CF646A" w:rsidP="00FC0861">
            <w:pPr>
              <w:widowControl w:val="0"/>
              <w:jc w:val="both"/>
            </w:pPr>
            <w:r>
              <w:t xml:space="preserve">Сервісний пакет </w:t>
            </w:r>
            <w:proofErr w:type="spellStart"/>
            <w:r>
              <w:t>Room</w:t>
            </w:r>
            <w:proofErr w:type="spellEnd"/>
            <w:r>
              <w:t xml:space="preserve"> </w:t>
            </w:r>
            <w:proofErr w:type="spellStart"/>
            <w:r>
              <w:t>Kit</w:t>
            </w:r>
            <w:proofErr w:type="spellEnd"/>
            <w:r>
              <w:t xml:space="preserve"> </w:t>
            </w:r>
            <w:proofErr w:type="spellStart"/>
            <w:r>
              <w:t>Pro</w:t>
            </w:r>
            <w:proofErr w:type="spellEnd"/>
            <w:r>
              <w:t xml:space="preserve"> P60 - </w:t>
            </w:r>
            <w:proofErr w:type="spellStart"/>
            <w:r>
              <w:t>Codec</w:t>
            </w:r>
            <w:proofErr w:type="spellEnd"/>
            <w:r>
              <w:t xml:space="preserve"> </w:t>
            </w:r>
            <w:proofErr w:type="spellStart"/>
            <w:r>
              <w:t>Pro</w:t>
            </w:r>
            <w:proofErr w:type="spellEnd"/>
            <w:r>
              <w:t xml:space="preserve">, P60, </w:t>
            </w:r>
            <w:proofErr w:type="spellStart"/>
            <w:r>
              <w:t>Room</w:t>
            </w:r>
            <w:proofErr w:type="spellEnd"/>
            <w:r>
              <w:t xml:space="preserve"> </w:t>
            </w:r>
            <w:proofErr w:type="spellStart"/>
            <w:r>
              <w:t>Navigator</w:t>
            </w:r>
            <w:proofErr w:type="spellEnd"/>
            <w:r>
              <w:t>- GPL SOLN (</w:t>
            </w:r>
            <w:r>
              <w:rPr>
                <w:highlight w:val="white"/>
              </w:rPr>
              <w:t>CON-SSSNT-CS1DK9KI</w:t>
            </w:r>
            <w:r>
              <w:t>) – 1 шт.</w:t>
            </w:r>
          </w:p>
        </w:tc>
      </w:tr>
      <w:tr w:rsidR="00CF646A" w:rsidRPr="00D611B7" w:rsidTr="00CF646A">
        <w:tc>
          <w:tcPr>
            <w:tcW w:w="705" w:type="dxa"/>
            <w:tcMar>
              <w:top w:w="0" w:type="dxa"/>
              <w:left w:w="108" w:type="dxa"/>
              <w:bottom w:w="0" w:type="dxa"/>
              <w:right w:w="108" w:type="dxa"/>
            </w:tcMar>
            <w:vAlign w:val="center"/>
          </w:tcPr>
          <w:p w:rsidR="00CF646A" w:rsidRDefault="00CF646A" w:rsidP="00FC0861">
            <w:pPr>
              <w:shd w:val="clear" w:color="auto" w:fill="FFFFFF"/>
              <w:tabs>
                <w:tab w:val="left" w:pos="9639"/>
              </w:tabs>
              <w:jc w:val="center"/>
              <w:rPr>
                <w:color w:val="000000" w:themeColor="text1"/>
              </w:rPr>
            </w:pPr>
            <w:r>
              <w:rPr>
                <w:color w:val="000000" w:themeColor="text1"/>
              </w:rPr>
              <w:t>1.1.5</w:t>
            </w:r>
          </w:p>
        </w:tc>
        <w:tc>
          <w:tcPr>
            <w:tcW w:w="8929" w:type="dxa"/>
            <w:tcMar>
              <w:top w:w="0" w:type="dxa"/>
              <w:left w:w="108" w:type="dxa"/>
              <w:bottom w:w="0" w:type="dxa"/>
              <w:right w:w="108" w:type="dxa"/>
            </w:tcMar>
          </w:tcPr>
          <w:p w:rsidR="00CF646A" w:rsidRDefault="00CF646A" w:rsidP="00FC0861">
            <w:pPr>
              <w:widowControl w:val="0"/>
              <w:jc w:val="both"/>
            </w:pPr>
            <w:r>
              <w:t xml:space="preserve">Сервісний пакет </w:t>
            </w:r>
            <w:proofErr w:type="spellStart"/>
            <w:r>
              <w:t>Room</w:t>
            </w:r>
            <w:proofErr w:type="spellEnd"/>
            <w:r>
              <w:t xml:space="preserve"> 55 </w:t>
            </w:r>
            <w:proofErr w:type="spellStart"/>
            <w:r>
              <w:t>with</w:t>
            </w:r>
            <w:proofErr w:type="spellEnd"/>
            <w:r>
              <w:t xml:space="preserve"> </w:t>
            </w:r>
            <w:proofErr w:type="spellStart"/>
            <w:r>
              <w:t>Navigator</w:t>
            </w:r>
            <w:proofErr w:type="spellEnd"/>
            <w:r>
              <w:t xml:space="preserve"> </w:t>
            </w:r>
            <w:proofErr w:type="spellStart"/>
            <w:r>
              <w:t>and</w:t>
            </w:r>
            <w:proofErr w:type="spellEnd"/>
            <w:r>
              <w:t xml:space="preserve"> </w:t>
            </w:r>
            <w:proofErr w:type="spellStart"/>
            <w:r>
              <w:t>Mount</w:t>
            </w:r>
            <w:proofErr w:type="spellEnd"/>
            <w:r>
              <w:t xml:space="preserve"> SOLN SUPP 8X5XNBD (</w:t>
            </w:r>
            <w:r>
              <w:rPr>
                <w:highlight w:val="white"/>
              </w:rPr>
              <w:t>CON-SSSNT-CS3PK9RO</w:t>
            </w:r>
            <w:r>
              <w:t>) – 26 шт.</w:t>
            </w:r>
          </w:p>
        </w:tc>
      </w:tr>
      <w:tr w:rsidR="00CF646A" w:rsidRPr="00D611B7" w:rsidTr="00CF646A">
        <w:tc>
          <w:tcPr>
            <w:tcW w:w="705" w:type="dxa"/>
            <w:tcMar>
              <w:top w:w="0" w:type="dxa"/>
              <w:left w:w="108" w:type="dxa"/>
              <w:bottom w:w="0" w:type="dxa"/>
              <w:right w:w="108" w:type="dxa"/>
            </w:tcMar>
            <w:vAlign w:val="center"/>
          </w:tcPr>
          <w:p w:rsidR="00CF646A" w:rsidRDefault="00CF646A" w:rsidP="00FC0861">
            <w:pPr>
              <w:shd w:val="clear" w:color="auto" w:fill="FFFFFF"/>
              <w:tabs>
                <w:tab w:val="left" w:pos="9639"/>
              </w:tabs>
              <w:jc w:val="center"/>
              <w:rPr>
                <w:color w:val="000000" w:themeColor="text1"/>
              </w:rPr>
            </w:pPr>
            <w:r>
              <w:rPr>
                <w:color w:val="000000" w:themeColor="text1"/>
              </w:rPr>
              <w:t>1.1.6</w:t>
            </w:r>
          </w:p>
        </w:tc>
        <w:tc>
          <w:tcPr>
            <w:tcW w:w="8929" w:type="dxa"/>
            <w:tcMar>
              <w:top w:w="0" w:type="dxa"/>
              <w:left w:w="108" w:type="dxa"/>
              <w:bottom w:w="0" w:type="dxa"/>
              <w:right w:w="108" w:type="dxa"/>
            </w:tcMar>
          </w:tcPr>
          <w:p w:rsidR="00CF646A" w:rsidRDefault="00CF646A" w:rsidP="00FC0861">
            <w:pPr>
              <w:widowControl w:val="0"/>
              <w:jc w:val="both"/>
            </w:pPr>
            <w:r>
              <w:t xml:space="preserve">Сервісний пакет </w:t>
            </w:r>
            <w:proofErr w:type="spellStart"/>
            <w:r>
              <w:t>Cisco</w:t>
            </w:r>
            <w:proofErr w:type="spellEnd"/>
            <w:r>
              <w:t xml:space="preserve"> </w:t>
            </w:r>
            <w:proofErr w:type="spellStart"/>
            <w:r>
              <w:t>Table</w:t>
            </w:r>
            <w:proofErr w:type="spellEnd"/>
            <w:r>
              <w:t xml:space="preserve"> </w:t>
            </w:r>
            <w:proofErr w:type="spellStart"/>
            <w:r>
              <w:t>Microphone</w:t>
            </w:r>
            <w:proofErr w:type="spellEnd"/>
            <w:r>
              <w:t xml:space="preserve"> </w:t>
            </w:r>
            <w:proofErr w:type="spellStart"/>
            <w:r>
              <w:t>with</w:t>
            </w:r>
            <w:proofErr w:type="spellEnd"/>
            <w:r>
              <w:t xml:space="preserve"> </w:t>
            </w:r>
            <w:proofErr w:type="spellStart"/>
            <w:r>
              <w:t>Euroblock</w:t>
            </w:r>
            <w:proofErr w:type="spellEnd"/>
            <w:r>
              <w:t xml:space="preserve"> </w:t>
            </w:r>
            <w:proofErr w:type="spellStart"/>
            <w:r>
              <w:t>plug</w:t>
            </w:r>
            <w:proofErr w:type="spellEnd"/>
            <w:r>
              <w:t xml:space="preserve"> SOLN SUPP 8X5XNBD (</w:t>
            </w:r>
            <w:r>
              <w:rPr>
                <w:highlight w:val="white"/>
              </w:rPr>
              <w:t>CON-SSSNT-CS4GEEMI</w:t>
            </w:r>
            <w:r>
              <w:t>) – 1 шт.</w:t>
            </w:r>
          </w:p>
        </w:tc>
      </w:tr>
      <w:tr w:rsidR="00CF646A" w:rsidRPr="00D611B7" w:rsidTr="00CF646A">
        <w:tc>
          <w:tcPr>
            <w:tcW w:w="705" w:type="dxa"/>
            <w:tcMar>
              <w:top w:w="0" w:type="dxa"/>
              <w:left w:w="108" w:type="dxa"/>
              <w:bottom w:w="0" w:type="dxa"/>
              <w:right w:w="108" w:type="dxa"/>
            </w:tcMar>
            <w:vAlign w:val="center"/>
          </w:tcPr>
          <w:p w:rsidR="00CF646A" w:rsidRDefault="00CF646A" w:rsidP="00CF646A">
            <w:pPr>
              <w:shd w:val="clear" w:color="auto" w:fill="FFFFFF"/>
              <w:tabs>
                <w:tab w:val="left" w:pos="9639"/>
              </w:tabs>
              <w:jc w:val="center"/>
              <w:rPr>
                <w:color w:val="000000" w:themeColor="text1"/>
              </w:rPr>
            </w:pPr>
            <w:r>
              <w:rPr>
                <w:color w:val="000000" w:themeColor="text1"/>
              </w:rPr>
              <w:t>1.1.7</w:t>
            </w:r>
          </w:p>
        </w:tc>
        <w:tc>
          <w:tcPr>
            <w:tcW w:w="8929" w:type="dxa"/>
            <w:tcMar>
              <w:top w:w="0" w:type="dxa"/>
              <w:left w:w="108" w:type="dxa"/>
              <w:bottom w:w="0" w:type="dxa"/>
              <w:right w:w="108" w:type="dxa"/>
            </w:tcMar>
          </w:tcPr>
          <w:p w:rsidR="00CF646A" w:rsidRDefault="00CF646A" w:rsidP="00FC0861">
            <w:pPr>
              <w:widowControl w:val="0"/>
              <w:jc w:val="both"/>
            </w:pPr>
            <w:r>
              <w:t xml:space="preserve">Сервісний пакет </w:t>
            </w:r>
            <w:proofErr w:type="spellStart"/>
            <w:r>
              <w:t>Cisco</w:t>
            </w:r>
            <w:proofErr w:type="spellEnd"/>
            <w:r>
              <w:t xml:space="preserve"> </w:t>
            </w:r>
            <w:proofErr w:type="spellStart"/>
            <w:r>
              <w:t>TelePresence</w:t>
            </w:r>
            <w:proofErr w:type="spellEnd"/>
            <w:r>
              <w:t xml:space="preserve"> </w:t>
            </w:r>
            <w:proofErr w:type="spellStart"/>
            <w:r>
              <w:t>Precision</w:t>
            </w:r>
            <w:proofErr w:type="spellEnd"/>
            <w:r>
              <w:t xml:space="preserve"> 60 </w:t>
            </w:r>
            <w:proofErr w:type="spellStart"/>
            <w:r>
              <w:t>Camera</w:t>
            </w:r>
            <w:proofErr w:type="spellEnd"/>
            <w:r>
              <w:t xml:space="preserve"> SOLN SUPP 8X5XNBD (</w:t>
            </w:r>
            <w:r>
              <w:rPr>
                <w:highlight w:val="white"/>
              </w:rPr>
              <w:t>CON-SSSNT-CT1R60SC</w:t>
            </w:r>
            <w:r>
              <w:t>) – 2 шт.</w:t>
            </w:r>
          </w:p>
        </w:tc>
      </w:tr>
      <w:tr w:rsidR="00CF646A" w:rsidRPr="00D611B7" w:rsidTr="00CF646A">
        <w:tc>
          <w:tcPr>
            <w:tcW w:w="705" w:type="dxa"/>
            <w:tcMar>
              <w:top w:w="0" w:type="dxa"/>
              <w:left w:w="108" w:type="dxa"/>
              <w:bottom w:w="0" w:type="dxa"/>
              <w:right w:w="108" w:type="dxa"/>
            </w:tcMar>
            <w:vAlign w:val="center"/>
          </w:tcPr>
          <w:p w:rsidR="00CF646A" w:rsidRDefault="00CF646A" w:rsidP="00FC0861">
            <w:pPr>
              <w:shd w:val="clear" w:color="auto" w:fill="FFFFFF"/>
              <w:tabs>
                <w:tab w:val="left" w:pos="9639"/>
              </w:tabs>
              <w:jc w:val="center"/>
              <w:rPr>
                <w:color w:val="000000" w:themeColor="text1"/>
              </w:rPr>
            </w:pPr>
            <w:r>
              <w:rPr>
                <w:color w:val="000000" w:themeColor="text1"/>
              </w:rPr>
              <w:t>1.1.8</w:t>
            </w:r>
          </w:p>
        </w:tc>
        <w:tc>
          <w:tcPr>
            <w:tcW w:w="8929" w:type="dxa"/>
            <w:tcMar>
              <w:top w:w="0" w:type="dxa"/>
              <w:left w:w="108" w:type="dxa"/>
              <w:bottom w:w="0" w:type="dxa"/>
              <w:right w:w="108" w:type="dxa"/>
            </w:tcMar>
          </w:tcPr>
          <w:p w:rsidR="00CF646A" w:rsidRDefault="00CF646A" w:rsidP="00FC0861">
            <w:pPr>
              <w:widowControl w:val="0"/>
              <w:jc w:val="both"/>
            </w:pPr>
            <w:r>
              <w:t xml:space="preserve">Сервісний пакет </w:t>
            </w:r>
            <w:proofErr w:type="spellStart"/>
            <w:r>
              <w:t>Cisco</w:t>
            </w:r>
            <w:proofErr w:type="spellEnd"/>
            <w:r>
              <w:t xml:space="preserve"> </w:t>
            </w:r>
            <w:proofErr w:type="spellStart"/>
            <w:r>
              <w:t>TelePresence</w:t>
            </w:r>
            <w:proofErr w:type="spellEnd"/>
            <w:r>
              <w:t xml:space="preserve"> </w:t>
            </w:r>
            <w:proofErr w:type="spellStart"/>
            <w:r>
              <w:t>Ceiling</w:t>
            </w:r>
            <w:proofErr w:type="spellEnd"/>
            <w:r>
              <w:t xml:space="preserve"> </w:t>
            </w:r>
            <w:proofErr w:type="spellStart"/>
            <w:r>
              <w:t>Microphone</w:t>
            </w:r>
            <w:proofErr w:type="spellEnd"/>
            <w:r>
              <w:t xml:space="preserve"> </w:t>
            </w:r>
            <w:proofErr w:type="spellStart"/>
            <w:r>
              <w:t>Generation</w:t>
            </w:r>
            <w:proofErr w:type="spellEnd"/>
            <w:r>
              <w:t xml:space="preserve"> 2 SOLN SUPP (</w:t>
            </w:r>
            <w:r>
              <w:rPr>
                <w:highlight w:val="white"/>
              </w:rPr>
              <w:t>CON-SSSNT-CT2CG2SM</w:t>
            </w:r>
            <w:r>
              <w:t>) – 2 шт.</w:t>
            </w:r>
          </w:p>
        </w:tc>
      </w:tr>
      <w:tr w:rsidR="00CF646A" w:rsidRPr="00D611B7" w:rsidTr="00CF646A">
        <w:tc>
          <w:tcPr>
            <w:tcW w:w="705"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center"/>
              <w:rPr>
                <w:color w:val="000000" w:themeColor="text1"/>
              </w:rPr>
            </w:pPr>
            <w:r>
              <w:rPr>
                <w:color w:val="000000" w:themeColor="text1"/>
              </w:rPr>
              <w:t>2</w:t>
            </w:r>
          </w:p>
        </w:tc>
        <w:tc>
          <w:tcPr>
            <w:tcW w:w="8929"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rPr>
                <w:b/>
                <w:color w:val="000000" w:themeColor="text1"/>
              </w:rPr>
            </w:pPr>
            <w:r w:rsidRPr="00D611B7">
              <w:rPr>
                <w:b/>
                <w:color w:val="000000" w:themeColor="text1"/>
              </w:rPr>
              <w:t>Гарантійна та сервісна підтримка</w:t>
            </w:r>
          </w:p>
          <w:p w:rsidR="00CF646A" w:rsidRPr="00D611B7" w:rsidRDefault="00CF646A" w:rsidP="00FC0861">
            <w:pPr>
              <w:shd w:val="clear" w:color="auto" w:fill="FFFFFF"/>
              <w:tabs>
                <w:tab w:val="left" w:pos="9639"/>
              </w:tabs>
              <w:rPr>
                <w:color w:val="000000" w:themeColor="text1"/>
              </w:rPr>
            </w:pPr>
            <w:r w:rsidRPr="00D611B7">
              <w:rPr>
                <w:color w:val="000000" w:themeColor="text1"/>
              </w:rPr>
              <w:t>Термін гарантійної та сервісної підтримки повинен складати - не менше 12 (дванадцяти) місяців.</w:t>
            </w:r>
          </w:p>
        </w:tc>
      </w:tr>
    </w:tbl>
    <w:p w:rsidR="00FC1CBB" w:rsidRDefault="00FC1CBB" w:rsidP="00FC1CBB">
      <w:pPr>
        <w:widowControl w:val="0"/>
        <w:tabs>
          <w:tab w:val="left" w:pos="-4111"/>
          <w:tab w:val="left" w:pos="993"/>
          <w:tab w:val="left" w:pos="9639"/>
        </w:tabs>
        <w:jc w:val="both"/>
        <w:rPr>
          <w:rFonts w:eastAsia="Calibri"/>
          <w:color w:val="000000" w:themeColor="text1"/>
          <w:lang w:eastAsia="uk-UA"/>
        </w:rPr>
      </w:pPr>
    </w:p>
    <w:p w:rsidR="00CF646A" w:rsidRPr="00D611B7" w:rsidRDefault="00CF646A" w:rsidP="00CF646A">
      <w:pPr>
        <w:keepNext/>
        <w:keepLines/>
        <w:tabs>
          <w:tab w:val="left" w:pos="9639"/>
        </w:tabs>
        <w:jc w:val="both"/>
        <w:outlineLvl w:val="1"/>
        <w:rPr>
          <w:color w:val="000000" w:themeColor="text1"/>
          <w:sz w:val="26"/>
          <w:szCs w:val="26"/>
        </w:rPr>
      </w:pPr>
      <w:r w:rsidRPr="00DE0F83">
        <w:rPr>
          <w:b/>
          <w:color w:val="000000" w:themeColor="text1"/>
          <w:sz w:val="26"/>
          <w:szCs w:val="26"/>
        </w:rPr>
        <w:t xml:space="preserve">Ліцензія для підключення та менеджменту пристроїв в системі відомчого </w:t>
      </w:r>
      <w:proofErr w:type="spellStart"/>
      <w:r w:rsidRPr="00DE0F83">
        <w:rPr>
          <w:b/>
          <w:color w:val="000000" w:themeColor="text1"/>
          <w:sz w:val="26"/>
          <w:szCs w:val="26"/>
        </w:rPr>
        <w:t>відеоконференцзв’язку</w:t>
      </w:r>
      <w:proofErr w:type="spellEnd"/>
      <w:r w:rsidRPr="00D611B7">
        <w:rPr>
          <w:color w:val="000000" w:themeColor="text1"/>
          <w:sz w:val="26"/>
          <w:szCs w:val="26"/>
        </w:rPr>
        <w:t xml:space="preserve"> – 1 ліцензія</w:t>
      </w:r>
    </w:p>
    <w:p w:rsidR="00CF646A" w:rsidRDefault="00CF646A" w:rsidP="00FC1CBB">
      <w:pPr>
        <w:widowControl w:val="0"/>
        <w:tabs>
          <w:tab w:val="left" w:pos="-4111"/>
          <w:tab w:val="left" w:pos="993"/>
          <w:tab w:val="left" w:pos="9639"/>
        </w:tabs>
        <w:jc w:val="both"/>
        <w:rPr>
          <w:rFonts w:eastAsia="Calibri"/>
          <w:color w:val="000000" w:themeColor="text1"/>
          <w:lang w:eastAsia="uk-UA"/>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1"/>
        <w:gridCol w:w="3253"/>
        <w:gridCol w:w="5529"/>
      </w:tblGrid>
      <w:tr w:rsidR="00CF646A" w:rsidRPr="00D611B7" w:rsidTr="00CF646A">
        <w:trPr>
          <w:jc w:val="center"/>
        </w:trPr>
        <w:tc>
          <w:tcPr>
            <w:tcW w:w="711"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center"/>
              <w:rPr>
                <w:b/>
                <w:color w:val="000000" w:themeColor="text1"/>
              </w:rPr>
            </w:pPr>
            <w:r w:rsidRPr="00D611B7">
              <w:rPr>
                <w:b/>
                <w:bCs/>
                <w:color w:val="000000" w:themeColor="text1"/>
              </w:rPr>
              <w:t>№ з/п</w:t>
            </w:r>
          </w:p>
        </w:tc>
        <w:tc>
          <w:tcPr>
            <w:tcW w:w="3253" w:type="dxa"/>
            <w:tcMar>
              <w:top w:w="0" w:type="dxa"/>
              <w:left w:w="108" w:type="dxa"/>
              <w:bottom w:w="0" w:type="dxa"/>
              <w:right w:w="108" w:type="dxa"/>
            </w:tcMar>
            <w:vAlign w:val="center"/>
          </w:tcPr>
          <w:p w:rsidR="00CF646A" w:rsidRPr="00D611B7" w:rsidRDefault="00CF646A" w:rsidP="00CF646A">
            <w:pPr>
              <w:shd w:val="clear" w:color="auto" w:fill="FFFFFF"/>
              <w:tabs>
                <w:tab w:val="left" w:pos="9639"/>
              </w:tabs>
              <w:jc w:val="center"/>
              <w:rPr>
                <w:b/>
                <w:i/>
                <w:color w:val="000000" w:themeColor="text1"/>
                <w:sz w:val="20"/>
                <w:szCs w:val="20"/>
              </w:rPr>
            </w:pPr>
            <w:r w:rsidRPr="00D611B7">
              <w:rPr>
                <w:b/>
                <w:color w:val="000000" w:themeColor="text1"/>
              </w:rPr>
              <w:t xml:space="preserve">Найменування </w:t>
            </w:r>
            <w:r>
              <w:rPr>
                <w:b/>
                <w:color w:val="000000" w:themeColor="text1"/>
              </w:rPr>
              <w:t>послуг</w:t>
            </w:r>
          </w:p>
        </w:tc>
        <w:tc>
          <w:tcPr>
            <w:tcW w:w="5529" w:type="dxa"/>
            <w:tcMar>
              <w:top w:w="0" w:type="dxa"/>
              <w:left w:w="108" w:type="dxa"/>
              <w:bottom w:w="0" w:type="dxa"/>
              <w:right w:w="108" w:type="dxa"/>
            </w:tcMar>
            <w:vAlign w:val="center"/>
          </w:tcPr>
          <w:p w:rsidR="00CF646A" w:rsidRPr="00D611B7" w:rsidRDefault="00CF646A" w:rsidP="00CF646A">
            <w:pPr>
              <w:shd w:val="clear" w:color="auto" w:fill="FFFFFF"/>
              <w:tabs>
                <w:tab w:val="left" w:pos="9639"/>
              </w:tabs>
              <w:jc w:val="center"/>
              <w:rPr>
                <w:b/>
                <w:i/>
                <w:color w:val="000000" w:themeColor="text1"/>
                <w:sz w:val="20"/>
                <w:szCs w:val="20"/>
              </w:rPr>
            </w:pPr>
            <w:r w:rsidRPr="00D611B7">
              <w:rPr>
                <w:b/>
                <w:color w:val="000000" w:themeColor="text1"/>
              </w:rPr>
              <w:t xml:space="preserve">Найменування та опис </w:t>
            </w:r>
          </w:p>
          <w:p w:rsidR="00CF646A" w:rsidRPr="00D611B7" w:rsidRDefault="00CF646A" w:rsidP="00FC0861">
            <w:pPr>
              <w:shd w:val="clear" w:color="auto" w:fill="FFFFFF"/>
              <w:tabs>
                <w:tab w:val="left" w:pos="9639"/>
              </w:tabs>
              <w:jc w:val="center"/>
              <w:rPr>
                <w:b/>
                <w:i/>
                <w:color w:val="000000" w:themeColor="text1"/>
                <w:sz w:val="20"/>
                <w:szCs w:val="20"/>
              </w:rPr>
            </w:pPr>
          </w:p>
        </w:tc>
      </w:tr>
      <w:tr w:rsidR="00CF646A" w:rsidRPr="00D611B7" w:rsidTr="00CF646A">
        <w:trPr>
          <w:jc w:val="center"/>
        </w:trPr>
        <w:tc>
          <w:tcPr>
            <w:tcW w:w="711"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center"/>
              <w:rPr>
                <w:color w:val="000000" w:themeColor="text1"/>
              </w:rPr>
            </w:pPr>
            <w:r w:rsidRPr="00D611B7">
              <w:rPr>
                <w:color w:val="000000" w:themeColor="text1"/>
              </w:rPr>
              <w:t>1.</w:t>
            </w:r>
          </w:p>
        </w:tc>
        <w:tc>
          <w:tcPr>
            <w:tcW w:w="8782" w:type="dxa"/>
            <w:gridSpan w:val="2"/>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both"/>
              <w:rPr>
                <w:color w:val="000000" w:themeColor="text1"/>
              </w:rPr>
            </w:pPr>
            <w:r w:rsidRPr="00D611B7">
              <w:rPr>
                <w:color w:val="000000" w:themeColor="text1"/>
              </w:rPr>
              <w:t xml:space="preserve">Ліцензія в електронному вигляді </w:t>
            </w:r>
            <w:r>
              <w:t xml:space="preserve">для управління та моніторингу пристроями </w:t>
            </w:r>
            <w:proofErr w:type="spellStart"/>
            <w:r>
              <w:t>відеоконференцзв’язку</w:t>
            </w:r>
            <w:proofErr w:type="spellEnd"/>
            <w:r>
              <w:t xml:space="preserve"> з можливістю інтеграції з Microsoft Exchange та планування через Microsoft Outlook</w:t>
            </w:r>
          </w:p>
        </w:tc>
      </w:tr>
      <w:tr w:rsidR="00CF646A" w:rsidRPr="00D611B7" w:rsidTr="00CF646A">
        <w:trPr>
          <w:jc w:val="center"/>
        </w:trPr>
        <w:tc>
          <w:tcPr>
            <w:tcW w:w="711"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center"/>
              <w:rPr>
                <w:color w:val="000000" w:themeColor="text1"/>
              </w:rPr>
            </w:pPr>
            <w:r>
              <w:rPr>
                <w:color w:val="000000" w:themeColor="text1"/>
              </w:rPr>
              <w:t>2.</w:t>
            </w:r>
          </w:p>
        </w:tc>
        <w:tc>
          <w:tcPr>
            <w:tcW w:w="3253" w:type="dxa"/>
            <w:tcMar>
              <w:top w:w="0" w:type="dxa"/>
              <w:left w:w="108" w:type="dxa"/>
              <w:bottom w:w="0" w:type="dxa"/>
              <w:right w:w="108" w:type="dxa"/>
            </w:tcMar>
            <w:vAlign w:val="center"/>
          </w:tcPr>
          <w:p w:rsidR="00CF646A" w:rsidRPr="00C967FE" w:rsidRDefault="00CF646A" w:rsidP="00FC0861">
            <w:pPr>
              <w:tabs>
                <w:tab w:val="left" w:pos="448"/>
              </w:tabs>
              <w:spacing w:line="259" w:lineRule="auto"/>
              <w:jc w:val="both"/>
              <w:rPr>
                <w:b/>
              </w:rPr>
            </w:pPr>
            <w:r w:rsidRPr="00C967FE">
              <w:rPr>
                <w:b/>
              </w:rPr>
              <w:t>Вимоги до основних функції</w:t>
            </w:r>
          </w:p>
          <w:p w:rsidR="00CF646A" w:rsidRPr="00C967FE" w:rsidRDefault="00CF646A" w:rsidP="00CF646A">
            <w:pPr>
              <w:tabs>
                <w:tab w:val="left" w:pos="448"/>
              </w:tabs>
              <w:spacing w:line="259" w:lineRule="auto"/>
              <w:jc w:val="both"/>
            </w:pPr>
          </w:p>
        </w:tc>
        <w:tc>
          <w:tcPr>
            <w:tcW w:w="5529" w:type="dxa"/>
            <w:tcMar>
              <w:top w:w="0" w:type="dxa"/>
              <w:left w:w="108" w:type="dxa"/>
              <w:bottom w:w="0" w:type="dxa"/>
              <w:right w:w="108" w:type="dxa"/>
            </w:tcMar>
          </w:tcPr>
          <w:p w:rsidR="00CF646A" w:rsidRDefault="00CF646A" w:rsidP="00CF646A">
            <w:pPr>
              <w:tabs>
                <w:tab w:val="left" w:pos="448"/>
              </w:tabs>
              <w:spacing w:line="259" w:lineRule="auto"/>
            </w:pPr>
            <w:r>
              <w:t>Програмна продукція повинна забезпечувати:</w:t>
            </w:r>
          </w:p>
          <w:p w:rsidR="00CF646A" w:rsidRPr="00C967FE" w:rsidRDefault="00CF646A" w:rsidP="00CF646A">
            <w:pPr>
              <w:numPr>
                <w:ilvl w:val="0"/>
                <w:numId w:val="20"/>
              </w:numPr>
              <w:pBdr>
                <w:top w:val="nil"/>
                <w:left w:val="nil"/>
                <w:bottom w:val="nil"/>
                <w:right w:val="nil"/>
                <w:between w:val="nil"/>
              </w:pBdr>
              <w:tabs>
                <w:tab w:val="left" w:pos="448"/>
              </w:tabs>
              <w:spacing w:line="259" w:lineRule="auto"/>
              <w:ind w:left="0" w:firstLine="0"/>
            </w:pPr>
            <w:r w:rsidRPr="00C967FE">
              <w:t xml:space="preserve">Централізоване адміністрування: система автоматизує та спрощує керування зустрічами та ресурсами інфраструктури для </w:t>
            </w:r>
            <w:proofErr w:type="spellStart"/>
            <w:r w:rsidRPr="00C967FE">
              <w:t>відеоконференцзв’язку</w:t>
            </w:r>
            <w:proofErr w:type="spellEnd"/>
            <w:r w:rsidRPr="00C967FE">
              <w:t>, зменшуючи загальну вартість власності (TCO).</w:t>
            </w:r>
          </w:p>
          <w:p w:rsidR="00CF646A" w:rsidRPr="00C967FE" w:rsidRDefault="00CF646A" w:rsidP="00CF646A">
            <w:pPr>
              <w:numPr>
                <w:ilvl w:val="0"/>
                <w:numId w:val="20"/>
              </w:numPr>
              <w:pBdr>
                <w:top w:val="nil"/>
                <w:left w:val="nil"/>
                <w:bottom w:val="nil"/>
                <w:right w:val="nil"/>
                <w:between w:val="nil"/>
              </w:pBdr>
              <w:tabs>
                <w:tab w:val="left" w:pos="448"/>
              </w:tabs>
              <w:spacing w:line="259" w:lineRule="auto"/>
              <w:ind w:left="0" w:firstLine="0"/>
            </w:pPr>
            <w:r w:rsidRPr="00C967FE">
              <w:t xml:space="preserve">Гнучке планування: Система  робить планування нарад  більш доступними завдяки різноманітним інструментам, включаючи просту та інтуїтивно зрозумілу веб-програму </w:t>
            </w:r>
            <w:proofErr w:type="spellStart"/>
            <w:r w:rsidRPr="00C967FE">
              <w:t>Smart</w:t>
            </w:r>
            <w:proofErr w:type="spellEnd"/>
            <w:r w:rsidRPr="00C967FE">
              <w:t xml:space="preserve"> </w:t>
            </w:r>
            <w:proofErr w:type="spellStart"/>
            <w:r w:rsidRPr="00C967FE">
              <w:t>Scheduler</w:t>
            </w:r>
            <w:proofErr w:type="spellEnd"/>
            <w:r w:rsidRPr="00C967FE">
              <w:t>, інтеграцію Microsoft Exchange і Outlook, а також розширені можливості бронювання для досвідчених адміністраторів.</w:t>
            </w:r>
          </w:p>
          <w:p w:rsidR="00CF646A" w:rsidRPr="00D611B7" w:rsidRDefault="00CF646A" w:rsidP="00CF646A">
            <w:pPr>
              <w:shd w:val="clear" w:color="auto" w:fill="FFFFFF"/>
              <w:tabs>
                <w:tab w:val="left" w:pos="9639"/>
              </w:tabs>
              <w:jc w:val="both"/>
              <w:rPr>
                <w:color w:val="000000" w:themeColor="text1"/>
              </w:rPr>
            </w:pPr>
            <w:r w:rsidRPr="00C967FE">
              <w:t xml:space="preserve">Зниження складності та полегшення можливості користувачам розпочати та приєднуватися до зустрічей одночасно за допомогою однієї кнопки </w:t>
            </w:r>
            <w:r w:rsidRPr="00C967FE">
              <w:lastRenderedPageBreak/>
              <w:t xml:space="preserve">«Натиснути» (OBTP) для  систем </w:t>
            </w:r>
            <w:proofErr w:type="spellStart"/>
            <w:r w:rsidRPr="00C967FE">
              <w:t>відеоконференцзв’язку</w:t>
            </w:r>
            <w:proofErr w:type="spellEnd"/>
            <w:r w:rsidRPr="00C967FE">
              <w:t xml:space="preserve"> та інтуїтивних вказівок.</w:t>
            </w:r>
          </w:p>
        </w:tc>
      </w:tr>
      <w:tr w:rsidR="00CF646A" w:rsidRPr="00D611B7" w:rsidTr="00CF646A">
        <w:trPr>
          <w:jc w:val="center"/>
        </w:trPr>
        <w:tc>
          <w:tcPr>
            <w:tcW w:w="711"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center"/>
              <w:rPr>
                <w:color w:val="000000" w:themeColor="text1"/>
              </w:rPr>
            </w:pPr>
            <w:r>
              <w:rPr>
                <w:color w:val="000000" w:themeColor="text1"/>
              </w:rPr>
              <w:lastRenderedPageBreak/>
              <w:t>3</w:t>
            </w:r>
            <w:r w:rsidRPr="00D611B7">
              <w:rPr>
                <w:color w:val="000000" w:themeColor="text1"/>
              </w:rPr>
              <w:t>.</w:t>
            </w:r>
          </w:p>
        </w:tc>
        <w:tc>
          <w:tcPr>
            <w:tcW w:w="3253" w:type="dxa"/>
            <w:tcMar>
              <w:top w:w="0" w:type="dxa"/>
              <w:left w:w="108" w:type="dxa"/>
              <w:bottom w:w="0" w:type="dxa"/>
              <w:right w:w="108" w:type="dxa"/>
            </w:tcMar>
            <w:vAlign w:val="center"/>
          </w:tcPr>
          <w:p w:rsidR="00CF646A" w:rsidRDefault="00CF646A" w:rsidP="00FC0861">
            <w:pPr>
              <w:shd w:val="clear" w:color="auto" w:fill="FFFFFF"/>
              <w:tabs>
                <w:tab w:val="left" w:pos="9639"/>
              </w:tabs>
              <w:jc w:val="both"/>
              <w:rPr>
                <w:b/>
              </w:rPr>
            </w:pPr>
            <w:r>
              <w:rPr>
                <w:b/>
              </w:rPr>
              <w:t>Додаткові можливості</w:t>
            </w:r>
          </w:p>
          <w:p w:rsidR="00CF646A" w:rsidRPr="00D611B7" w:rsidRDefault="00CF646A" w:rsidP="00FC0861">
            <w:pPr>
              <w:shd w:val="clear" w:color="auto" w:fill="FFFFFF"/>
              <w:tabs>
                <w:tab w:val="left" w:pos="9639"/>
              </w:tabs>
              <w:jc w:val="both"/>
              <w:rPr>
                <w:color w:val="000000" w:themeColor="text1"/>
                <w:lang w:eastAsia="en-US"/>
              </w:rPr>
            </w:pPr>
          </w:p>
        </w:tc>
        <w:tc>
          <w:tcPr>
            <w:tcW w:w="5529" w:type="dxa"/>
            <w:tcMar>
              <w:top w:w="0" w:type="dxa"/>
              <w:left w:w="108" w:type="dxa"/>
              <w:bottom w:w="0" w:type="dxa"/>
              <w:right w:w="108" w:type="dxa"/>
            </w:tcMar>
          </w:tcPr>
          <w:p w:rsidR="00CF646A" w:rsidRPr="00D611B7" w:rsidRDefault="00CF646A" w:rsidP="00CF646A">
            <w:pPr>
              <w:shd w:val="clear" w:color="auto" w:fill="FFFFFF"/>
              <w:tabs>
                <w:tab w:val="left" w:pos="9639"/>
              </w:tabs>
              <w:jc w:val="both"/>
              <w:rPr>
                <w:color w:val="000000" w:themeColor="text1"/>
              </w:rPr>
            </w:pPr>
            <w:r>
              <w:rPr>
                <w:color w:val="000000"/>
              </w:rPr>
              <w:t>Має підтримуватися планування у  гетерогенних мережах із змішаними постачальниками та змішаними протоколами (H.323, H.320, SIP та телефон).</w:t>
            </w:r>
          </w:p>
        </w:tc>
      </w:tr>
      <w:tr w:rsidR="00CF646A" w:rsidRPr="00D611B7" w:rsidTr="00CF646A">
        <w:trPr>
          <w:jc w:val="center"/>
        </w:trPr>
        <w:tc>
          <w:tcPr>
            <w:tcW w:w="711" w:type="dxa"/>
            <w:tcMar>
              <w:top w:w="0" w:type="dxa"/>
              <w:left w:w="108" w:type="dxa"/>
              <w:bottom w:w="0" w:type="dxa"/>
              <w:right w:w="108" w:type="dxa"/>
            </w:tcMar>
            <w:vAlign w:val="center"/>
          </w:tcPr>
          <w:p w:rsidR="00CF646A" w:rsidRDefault="00CF646A" w:rsidP="00FC0861">
            <w:pPr>
              <w:shd w:val="clear" w:color="auto" w:fill="FFFFFF"/>
              <w:tabs>
                <w:tab w:val="left" w:pos="9639"/>
              </w:tabs>
              <w:jc w:val="center"/>
              <w:rPr>
                <w:color w:val="000000" w:themeColor="text1"/>
              </w:rPr>
            </w:pPr>
            <w:r>
              <w:rPr>
                <w:color w:val="000000" w:themeColor="text1"/>
              </w:rPr>
              <w:t>4.</w:t>
            </w:r>
          </w:p>
        </w:tc>
        <w:tc>
          <w:tcPr>
            <w:tcW w:w="3253" w:type="dxa"/>
            <w:tcMar>
              <w:top w:w="0" w:type="dxa"/>
              <w:left w:w="108" w:type="dxa"/>
              <w:bottom w:w="0" w:type="dxa"/>
              <w:right w:w="108" w:type="dxa"/>
            </w:tcMar>
            <w:vAlign w:val="center"/>
          </w:tcPr>
          <w:p w:rsidR="00CF646A" w:rsidRDefault="00CF646A" w:rsidP="00FC0861">
            <w:pPr>
              <w:shd w:val="clear" w:color="auto" w:fill="FFFFFF"/>
              <w:tabs>
                <w:tab w:val="left" w:pos="9639"/>
              </w:tabs>
              <w:jc w:val="both"/>
              <w:rPr>
                <w:b/>
              </w:rPr>
            </w:pPr>
            <w:r>
              <w:rPr>
                <w:b/>
              </w:rPr>
              <w:t>Функції управління</w:t>
            </w:r>
          </w:p>
          <w:p w:rsidR="00CF646A" w:rsidRDefault="00CF646A" w:rsidP="00FC0861">
            <w:pPr>
              <w:shd w:val="clear" w:color="auto" w:fill="FFFFFF"/>
              <w:tabs>
                <w:tab w:val="left" w:pos="9639"/>
              </w:tabs>
              <w:jc w:val="both"/>
              <w:rPr>
                <w:b/>
              </w:rPr>
            </w:pPr>
          </w:p>
        </w:tc>
        <w:tc>
          <w:tcPr>
            <w:tcW w:w="5529" w:type="dxa"/>
            <w:tcMar>
              <w:top w:w="0" w:type="dxa"/>
              <w:left w:w="108" w:type="dxa"/>
              <w:bottom w:w="0" w:type="dxa"/>
              <w:right w:w="108" w:type="dxa"/>
            </w:tcMar>
          </w:tcPr>
          <w:p w:rsidR="00CF646A" w:rsidRPr="00D611B7" w:rsidRDefault="00CF646A" w:rsidP="00FC0861">
            <w:pPr>
              <w:shd w:val="clear" w:color="auto" w:fill="FFFFFF"/>
              <w:tabs>
                <w:tab w:val="left" w:pos="9639"/>
              </w:tabs>
              <w:jc w:val="both"/>
              <w:rPr>
                <w:color w:val="000000" w:themeColor="text1"/>
              </w:rPr>
            </w:pPr>
            <w:r>
              <w:rPr>
                <w:color w:val="000000"/>
              </w:rPr>
              <w:t xml:space="preserve">Система планування та управляння повинна мати єдину консоль управління для всіх пристроїв </w:t>
            </w:r>
            <w:proofErr w:type="spellStart"/>
            <w:r>
              <w:rPr>
                <w:color w:val="000000"/>
              </w:rPr>
              <w:t>Cisco</w:t>
            </w:r>
            <w:proofErr w:type="spellEnd"/>
            <w:r>
              <w:rPr>
                <w:color w:val="000000"/>
              </w:rPr>
              <w:t xml:space="preserve"> та сторонніх пристроїв </w:t>
            </w:r>
            <w:proofErr w:type="spellStart"/>
            <w:r>
              <w:rPr>
                <w:color w:val="000000"/>
              </w:rPr>
              <w:t>телеприсутності</w:t>
            </w:r>
            <w:proofErr w:type="spellEnd"/>
            <w:r>
              <w:rPr>
                <w:color w:val="000000"/>
              </w:rPr>
              <w:t xml:space="preserve">, включаючи кінцеві точки, сервери керування викликами, сервери </w:t>
            </w:r>
            <w:proofErr w:type="spellStart"/>
            <w:r>
              <w:rPr>
                <w:color w:val="000000"/>
              </w:rPr>
              <w:t>відеоконфенцзв’зку</w:t>
            </w:r>
            <w:proofErr w:type="spellEnd"/>
            <w:r>
              <w:rPr>
                <w:color w:val="000000"/>
              </w:rPr>
              <w:t xml:space="preserve"> та іншу інфраструктуру.</w:t>
            </w:r>
          </w:p>
        </w:tc>
      </w:tr>
      <w:tr w:rsidR="00CF646A" w:rsidRPr="00D611B7" w:rsidTr="00CF646A">
        <w:trPr>
          <w:jc w:val="center"/>
        </w:trPr>
        <w:tc>
          <w:tcPr>
            <w:tcW w:w="711" w:type="dxa"/>
            <w:tcMar>
              <w:top w:w="0" w:type="dxa"/>
              <w:left w:w="108" w:type="dxa"/>
              <w:bottom w:w="0" w:type="dxa"/>
              <w:right w:w="108" w:type="dxa"/>
            </w:tcMar>
            <w:vAlign w:val="center"/>
          </w:tcPr>
          <w:p w:rsidR="00CF646A" w:rsidRDefault="00CF646A" w:rsidP="00FC0861">
            <w:pPr>
              <w:shd w:val="clear" w:color="auto" w:fill="FFFFFF"/>
              <w:tabs>
                <w:tab w:val="left" w:pos="9639"/>
              </w:tabs>
              <w:jc w:val="center"/>
              <w:rPr>
                <w:color w:val="000000" w:themeColor="text1"/>
              </w:rPr>
            </w:pPr>
            <w:r>
              <w:rPr>
                <w:color w:val="000000" w:themeColor="text1"/>
              </w:rPr>
              <w:t>5.</w:t>
            </w:r>
          </w:p>
        </w:tc>
        <w:tc>
          <w:tcPr>
            <w:tcW w:w="3253" w:type="dxa"/>
            <w:tcMar>
              <w:top w:w="0" w:type="dxa"/>
              <w:left w:w="108" w:type="dxa"/>
              <w:bottom w:w="0" w:type="dxa"/>
              <w:right w:w="108" w:type="dxa"/>
            </w:tcMar>
            <w:vAlign w:val="center"/>
          </w:tcPr>
          <w:p w:rsidR="00CF646A" w:rsidRDefault="00CF646A" w:rsidP="00FC0861">
            <w:pPr>
              <w:shd w:val="clear" w:color="auto" w:fill="FFFFFF"/>
              <w:tabs>
                <w:tab w:val="left" w:pos="9639"/>
              </w:tabs>
              <w:jc w:val="both"/>
              <w:rPr>
                <w:b/>
              </w:rPr>
            </w:pPr>
            <w:r>
              <w:rPr>
                <w:b/>
              </w:rPr>
              <w:t>Вимоги до забезпечення телефонної книги</w:t>
            </w:r>
          </w:p>
          <w:p w:rsidR="00CF646A" w:rsidRDefault="00CF646A" w:rsidP="00FC0861">
            <w:pPr>
              <w:shd w:val="clear" w:color="auto" w:fill="FFFFFF"/>
              <w:tabs>
                <w:tab w:val="left" w:pos="9639"/>
              </w:tabs>
              <w:jc w:val="both"/>
              <w:rPr>
                <w:b/>
              </w:rPr>
            </w:pPr>
          </w:p>
        </w:tc>
        <w:tc>
          <w:tcPr>
            <w:tcW w:w="5529" w:type="dxa"/>
            <w:tcMar>
              <w:top w:w="0" w:type="dxa"/>
              <w:left w:w="108" w:type="dxa"/>
              <w:bottom w:w="0" w:type="dxa"/>
              <w:right w:w="108" w:type="dxa"/>
            </w:tcMar>
          </w:tcPr>
          <w:p w:rsidR="00CF646A" w:rsidRPr="00D611B7" w:rsidRDefault="00CF646A" w:rsidP="00FC0861">
            <w:pPr>
              <w:shd w:val="clear" w:color="auto" w:fill="FFFFFF"/>
              <w:tabs>
                <w:tab w:val="left" w:pos="9639"/>
              </w:tabs>
              <w:jc w:val="both"/>
              <w:rPr>
                <w:color w:val="000000" w:themeColor="text1"/>
              </w:rPr>
            </w:pPr>
            <w:r>
              <w:rPr>
                <w:color w:val="000000"/>
              </w:rPr>
              <w:t>Має підтримувати надійне та гнучке керування телефонною книгою, що підтримує синхронізацію з широким колом каталогів, включаючи зовнішні джерела для зручного керування контактами</w:t>
            </w:r>
          </w:p>
        </w:tc>
      </w:tr>
      <w:tr w:rsidR="00CF646A" w:rsidRPr="00D611B7" w:rsidTr="00CF646A">
        <w:trPr>
          <w:jc w:val="center"/>
        </w:trPr>
        <w:tc>
          <w:tcPr>
            <w:tcW w:w="711" w:type="dxa"/>
            <w:tcMar>
              <w:top w:w="0" w:type="dxa"/>
              <w:left w:w="108" w:type="dxa"/>
              <w:bottom w:w="0" w:type="dxa"/>
              <w:right w:w="108" w:type="dxa"/>
            </w:tcMar>
            <w:vAlign w:val="center"/>
          </w:tcPr>
          <w:p w:rsidR="00CF646A" w:rsidRDefault="00CF646A" w:rsidP="00FC0861">
            <w:pPr>
              <w:shd w:val="clear" w:color="auto" w:fill="FFFFFF"/>
              <w:tabs>
                <w:tab w:val="left" w:pos="9639"/>
              </w:tabs>
              <w:jc w:val="center"/>
              <w:rPr>
                <w:color w:val="000000" w:themeColor="text1"/>
              </w:rPr>
            </w:pPr>
            <w:r>
              <w:rPr>
                <w:color w:val="000000" w:themeColor="text1"/>
              </w:rPr>
              <w:t>6.</w:t>
            </w:r>
          </w:p>
        </w:tc>
        <w:tc>
          <w:tcPr>
            <w:tcW w:w="3253" w:type="dxa"/>
            <w:tcMar>
              <w:top w:w="0" w:type="dxa"/>
              <w:left w:w="108" w:type="dxa"/>
              <w:bottom w:w="0" w:type="dxa"/>
              <w:right w:w="108" w:type="dxa"/>
            </w:tcMar>
            <w:vAlign w:val="center"/>
          </w:tcPr>
          <w:p w:rsidR="00CF646A" w:rsidRDefault="00CF646A" w:rsidP="00FC0861">
            <w:pPr>
              <w:shd w:val="clear" w:color="auto" w:fill="FFFFFF"/>
              <w:tabs>
                <w:tab w:val="left" w:pos="9639"/>
              </w:tabs>
              <w:jc w:val="both"/>
              <w:rPr>
                <w:b/>
              </w:rPr>
            </w:pPr>
            <w:r>
              <w:rPr>
                <w:b/>
              </w:rPr>
              <w:t>Вимоги до резервних копій та відновлення</w:t>
            </w:r>
          </w:p>
          <w:p w:rsidR="00CF646A" w:rsidRPr="00C967FE" w:rsidRDefault="00CF646A" w:rsidP="00CF646A">
            <w:pPr>
              <w:pBdr>
                <w:top w:val="nil"/>
                <w:left w:val="nil"/>
                <w:bottom w:val="nil"/>
                <w:right w:val="nil"/>
                <w:between w:val="nil"/>
              </w:pBdr>
              <w:ind w:left="23"/>
              <w:jc w:val="both"/>
              <w:rPr>
                <w:color w:val="000000"/>
              </w:rPr>
            </w:pPr>
          </w:p>
        </w:tc>
        <w:tc>
          <w:tcPr>
            <w:tcW w:w="5529" w:type="dxa"/>
            <w:tcMar>
              <w:top w:w="0" w:type="dxa"/>
              <w:left w:w="108" w:type="dxa"/>
              <w:bottom w:w="0" w:type="dxa"/>
              <w:right w:w="108" w:type="dxa"/>
            </w:tcMar>
          </w:tcPr>
          <w:p w:rsidR="00CF646A" w:rsidRDefault="00CF646A" w:rsidP="00CF646A">
            <w:pPr>
              <w:numPr>
                <w:ilvl w:val="0"/>
                <w:numId w:val="21"/>
              </w:numPr>
              <w:pBdr>
                <w:top w:val="nil"/>
                <w:left w:val="nil"/>
                <w:bottom w:val="nil"/>
                <w:right w:val="nil"/>
                <w:between w:val="nil"/>
              </w:pBdr>
              <w:tabs>
                <w:tab w:val="left" w:pos="315"/>
              </w:tabs>
              <w:ind w:left="23" w:hanging="23"/>
              <w:jc w:val="both"/>
              <w:rPr>
                <w:color w:val="000000"/>
              </w:rPr>
            </w:pPr>
            <w:r>
              <w:rPr>
                <w:color w:val="000000"/>
              </w:rPr>
              <w:t xml:space="preserve">Система має завантажувати та створювати резервні копії конфігурацій підтримуваних кінцевих точок та пристроїв.  Також порівняти поточні та попередні конфігурації пристрою. </w:t>
            </w:r>
          </w:p>
          <w:p w:rsidR="00CF646A" w:rsidRPr="00D611B7" w:rsidRDefault="00CF646A" w:rsidP="00CF646A">
            <w:pPr>
              <w:numPr>
                <w:ilvl w:val="0"/>
                <w:numId w:val="21"/>
              </w:numPr>
              <w:pBdr>
                <w:top w:val="nil"/>
                <w:left w:val="nil"/>
                <w:bottom w:val="nil"/>
                <w:right w:val="nil"/>
                <w:between w:val="nil"/>
              </w:pBdr>
              <w:tabs>
                <w:tab w:val="left" w:pos="315"/>
              </w:tabs>
              <w:ind w:left="23" w:hanging="23"/>
              <w:jc w:val="both"/>
              <w:rPr>
                <w:color w:val="000000" w:themeColor="text1"/>
              </w:rPr>
            </w:pPr>
            <w:r>
              <w:rPr>
                <w:color w:val="000000"/>
              </w:rPr>
              <w:t>Система має підтримувати окремі або масові відновлення збережених конфігурацій до підтримуваних кінцевих точок та пристроїв.</w:t>
            </w:r>
          </w:p>
        </w:tc>
      </w:tr>
      <w:tr w:rsidR="00CF646A" w:rsidRPr="00D611B7" w:rsidTr="00CF646A">
        <w:trPr>
          <w:jc w:val="center"/>
        </w:trPr>
        <w:tc>
          <w:tcPr>
            <w:tcW w:w="711"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center"/>
              <w:rPr>
                <w:color w:val="000000" w:themeColor="text1"/>
              </w:rPr>
            </w:pPr>
            <w:r>
              <w:rPr>
                <w:color w:val="000000" w:themeColor="text1"/>
              </w:rPr>
              <w:t>7</w:t>
            </w:r>
            <w:r w:rsidRPr="00D611B7">
              <w:rPr>
                <w:color w:val="000000" w:themeColor="text1"/>
              </w:rPr>
              <w:t>.</w:t>
            </w:r>
          </w:p>
        </w:tc>
        <w:tc>
          <w:tcPr>
            <w:tcW w:w="3253"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rPr>
                <w:b/>
                <w:color w:val="000000" w:themeColor="text1"/>
              </w:rPr>
            </w:pPr>
            <w:r w:rsidRPr="00D611B7">
              <w:rPr>
                <w:b/>
                <w:color w:val="000000" w:themeColor="text1"/>
              </w:rPr>
              <w:t>Гарантійна та сервісна підтримка</w:t>
            </w:r>
          </w:p>
          <w:p w:rsidR="00CF646A" w:rsidRPr="00D611B7" w:rsidRDefault="00CF646A" w:rsidP="00FC0861">
            <w:pPr>
              <w:shd w:val="clear" w:color="auto" w:fill="FFFFFF"/>
              <w:tabs>
                <w:tab w:val="left" w:pos="9639"/>
              </w:tabs>
              <w:rPr>
                <w:color w:val="000000" w:themeColor="text1"/>
              </w:rPr>
            </w:pPr>
          </w:p>
        </w:tc>
        <w:tc>
          <w:tcPr>
            <w:tcW w:w="5529" w:type="dxa"/>
            <w:tcMar>
              <w:top w:w="0" w:type="dxa"/>
              <w:left w:w="108" w:type="dxa"/>
              <w:bottom w:w="0" w:type="dxa"/>
              <w:right w:w="108" w:type="dxa"/>
            </w:tcMar>
          </w:tcPr>
          <w:p w:rsidR="00CF646A" w:rsidRDefault="00CF646A" w:rsidP="00CF646A">
            <w:pPr>
              <w:pBdr>
                <w:top w:val="nil"/>
                <w:left w:val="nil"/>
                <w:bottom w:val="nil"/>
                <w:right w:val="nil"/>
                <w:between w:val="nil"/>
              </w:pBdr>
              <w:jc w:val="both"/>
              <w:rPr>
                <w:color w:val="000000"/>
              </w:rPr>
            </w:pPr>
            <w:r>
              <w:rPr>
                <w:color w:val="000000"/>
              </w:rPr>
              <w:t>Всі ліцензії для системи планування нарад повинні мати примірник сервісного контракту з характеристиками не гірше ніж:</w:t>
            </w:r>
          </w:p>
          <w:p w:rsidR="00CF646A" w:rsidRDefault="00CF646A" w:rsidP="00CF646A">
            <w:pPr>
              <w:numPr>
                <w:ilvl w:val="0"/>
                <w:numId w:val="22"/>
              </w:numPr>
              <w:pBdr>
                <w:top w:val="nil"/>
                <w:left w:val="nil"/>
                <w:bottom w:val="nil"/>
                <w:right w:val="nil"/>
                <w:between w:val="nil"/>
              </w:pBdr>
              <w:tabs>
                <w:tab w:val="left" w:pos="448"/>
              </w:tabs>
              <w:ind w:left="23" w:firstLine="0"/>
              <w:jc w:val="both"/>
              <w:rPr>
                <w:color w:val="000000"/>
              </w:rPr>
            </w:pPr>
            <w:r>
              <w:rPr>
                <w:color w:val="000000"/>
              </w:rPr>
              <w:t>підтримка і виправлення помилок офіційно закупленого, ліцензованого програмного забезпечення для підтримуваного пакетом устаткування, включаючи попередні і майбутні релізи програмного забезпечення;</w:t>
            </w:r>
          </w:p>
          <w:p w:rsidR="00CF646A" w:rsidRDefault="00CF646A" w:rsidP="00CF646A">
            <w:pPr>
              <w:numPr>
                <w:ilvl w:val="0"/>
                <w:numId w:val="22"/>
              </w:numPr>
              <w:pBdr>
                <w:top w:val="nil"/>
                <w:left w:val="nil"/>
                <w:bottom w:val="nil"/>
                <w:right w:val="nil"/>
                <w:between w:val="nil"/>
              </w:pBdr>
              <w:tabs>
                <w:tab w:val="left" w:pos="448"/>
              </w:tabs>
              <w:ind w:left="23" w:firstLine="0"/>
              <w:jc w:val="both"/>
              <w:rPr>
                <w:color w:val="000000"/>
              </w:rPr>
            </w:pPr>
            <w:r>
              <w:rPr>
                <w:color w:val="000000"/>
              </w:rPr>
              <w:t xml:space="preserve">технічна допомога від  центру технічної допомоги виробника обладнання , по телефону і за допомогою електронної пошти  24 години на добу в режимі 7 днів на тиждень; </w:t>
            </w:r>
          </w:p>
          <w:p w:rsidR="00CF646A" w:rsidRDefault="00CF646A" w:rsidP="00CF646A">
            <w:pPr>
              <w:numPr>
                <w:ilvl w:val="0"/>
                <w:numId w:val="22"/>
              </w:numPr>
              <w:pBdr>
                <w:top w:val="nil"/>
                <w:left w:val="nil"/>
                <w:bottom w:val="nil"/>
                <w:right w:val="nil"/>
                <w:between w:val="nil"/>
              </w:pBdr>
              <w:tabs>
                <w:tab w:val="left" w:pos="448"/>
              </w:tabs>
              <w:ind w:left="23" w:firstLine="0"/>
              <w:jc w:val="both"/>
              <w:rPr>
                <w:color w:val="000000"/>
              </w:rPr>
            </w:pPr>
            <w:r>
              <w:rPr>
                <w:color w:val="000000"/>
              </w:rPr>
              <w:t>захищений онлайн-доступ до технічної інформації на порталі виробника;</w:t>
            </w:r>
          </w:p>
          <w:p w:rsidR="00CF646A" w:rsidRPr="00D611B7" w:rsidRDefault="00CF646A" w:rsidP="00CF646A">
            <w:pPr>
              <w:shd w:val="clear" w:color="auto" w:fill="FFFFFF"/>
              <w:tabs>
                <w:tab w:val="left" w:pos="9639"/>
              </w:tabs>
              <w:jc w:val="both"/>
              <w:rPr>
                <w:color w:val="000000" w:themeColor="text1"/>
              </w:rPr>
            </w:pPr>
            <w:r>
              <w:rPr>
                <w:color w:val="000000"/>
              </w:rPr>
              <w:t>Право на використання вищевказаної технічної підтримки діє протягом  не менше 1 року (12 міс) з дати початку придбаного контракту.</w:t>
            </w:r>
          </w:p>
        </w:tc>
      </w:tr>
    </w:tbl>
    <w:p w:rsidR="00CF646A" w:rsidRDefault="00CF646A" w:rsidP="00FC1CBB">
      <w:pPr>
        <w:widowControl w:val="0"/>
        <w:tabs>
          <w:tab w:val="left" w:pos="-4111"/>
          <w:tab w:val="left" w:pos="993"/>
          <w:tab w:val="left" w:pos="9639"/>
        </w:tabs>
        <w:jc w:val="both"/>
        <w:rPr>
          <w:rFonts w:eastAsia="Calibri"/>
          <w:color w:val="000000" w:themeColor="text1"/>
          <w:lang w:eastAsia="uk-UA"/>
        </w:rPr>
      </w:pPr>
    </w:p>
    <w:p w:rsidR="00CF646A" w:rsidRDefault="00CF646A" w:rsidP="00FC1CBB">
      <w:pPr>
        <w:widowControl w:val="0"/>
        <w:tabs>
          <w:tab w:val="left" w:pos="-4111"/>
          <w:tab w:val="left" w:pos="993"/>
          <w:tab w:val="left" w:pos="9639"/>
        </w:tabs>
        <w:jc w:val="both"/>
        <w:rPr>
          <w:rFonts w:eastAsia="Calibri"/>
          <w:color w:val="000000" w:themeColor="text1"/>
          <w:lang w:eastAsia="uk-UA"/>
        </w:rPr>
      </w:pPr>
    </w:p>
    <w:p w:rsidR="00CF646A" w:rsidRDefault="00CF646A" w:rsidP="00FC1CBB">
      <w:pPr>
        <w:widowControl w:val="0"/>
        <w:tabs>
          <w:tab w:val="left" w:pos="-4111"/>
          <w:tab w:val="left" w:pos="993"/>
          <w:tab w:val="left" w:pos="9639"/>
        </w:tabs>
        <w:jc w:val="both"/>
        <w:rPr>
          <w:rFonts w:eastAsia="Calibri"/>
          <w:color w:val="000000" w:themeColor="text1"/>
          <w:lang w:eastAsia="uk-UA"/>
        </w:rPr>
      </w:pPr>
    </w:p>
    <w:p w:rsidR="00CF646A" w:rsidRDefault="00CF646A" w:rsidP="00FC1CBB">
      <w:pPr>
        <w:widowControl w:val="0"/>
        <w:tabs>
          <w:tab w:val="left" w:pos="-4111"/>
          <w:tab w:val="left" w:pos="993"/>
          <w:tab w:val="left" w:pos="9639"/>
        </w:tabs>
        <w:jc w:val="both"/>
        <w:rPr>
          <w:color w:val="000000" w:themeColor="text1"/>
          <w:sz w:val="26"/>
          <w:szCs w:val="26"/>
        </w:rPr>
      </w:pPr>
      <w:r w:rsidRPr="00DE0F83">
        <w:rPr>
          <w:b/>
          <w:color w:val="000000" w:themeColor="text1"/>
          <w:sz w:val="26"/>
          <w:szCs w:val="26"/>
        </w:rPr>
        <w:t xml:space="preserve">Ліцензія на можливість проведення додаткових конференцій з великою кількістю учасників  в системі відомчого </w:t>
      </w:r>
      <w:proofErr w:type="spellStart"/>
      <w:r w:rsidRPr="00DE0F83">
        <w:rPr>
          <w:b/>
          <w:color w:val="000000" w:themeColor="text1"/>
          <w:sz w:val="26"/>
          <w:szCs w:val="26"/>
        </w:rPr>
        <w:t>відеоконференцзв’язку</w:t>
      </w:r>
      <w:proofErr w:type="spellEnd"/>
      <w:r w:rsidRPr="00D611B7">
        <w:rPr>
          <w:b/>
          <w:color w:val="000000" w:themeColor="text1"/>
          <w:sz w:val="26"/>
          <w:szCs w:val="26"/>
        </w:rPr>
        <w:t xml:space="preserve"> – </w:t>
      </w:r>
      <w:r w:rsidRPr="00DE0F83">
        <w:rPr>
          <w:color w:val="000000" w:themeColor="text1"/>
          <w:sz w:val="26"/>
          <w:szCs w:val="26"/>
        </w:rPr>
        <w:t>1 ліцензія</w:t>
      </w:r>
    </w:p>
    <w:p w:rsidR="00CF646A" w:rsidRDefault="00CF646A" w:rsidP="00FC1CBB">
      <w:pPr>
        <w:widowControl w:val="0"/>
        <w:tabs>
          <w:tab w:val="left" w:pos="-4111"/>
          <w:tab w:val="left" w:pos="993"/>
          <w:tab w:val="left" w:pos="9639"/>
        </w:tabs>
        <w:jc w:val="both"/>
        <w:rPr>
          <w:color w:val="000000" w:themeColor="text1"/>
          <w:sz w:val="26"/>
          <w:szCs w:val="26"/>
        </w:rPr>
      </w:pP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1"/>
        <w:gridCol w:w="4650"/>
        <w:gridCol w:w="4132"/>
      </w:tblGrid>
      <w:tr w:rsidR="00CF646A" w:rsidRPr="00D611B7" w:rsidTr="00CF646A">
        <w:trPr>
          <w:jc w:val="center"/>
        </w:trPr>
        <w:tc>
          <w:tcPr>
            <w:tcW w:w="711"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center"/>
              <w:rPr>
                <w:b/>
                <w:color w:val="000000" w:themeColor="text1"/>
              </w:rPr>
            </w:pPr>
            <w:r w:rsidRPr="00D611B7">
              <w:rPr>
                <w:b/>
                <w:bCs/>
                <w:color w:val="000000" w:themeColor="text1"/>
              </w:rPr>
              <w:t>№ з/п</w:t>
            </w:r>
          </w:p>
        </w:tc>
        <w:tc>
          <w:tcPr>
            <w:tcW w:w="4650"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center"/>
              <w:rPr>
                <w:b/>
                <w:i/>
                <w:color w:val="000000" w:themeColor="text1"/>
                <w:sz w:val="20"/>
                <w:szCs w:val="20"/>
              </w:rPr>
            </w:pPr>
            <w:r w:rsidRPr="00D611B7">
              <w:rPr>
                <w:b/>
                <w:color w:val="000000" w:themeColor="text1"/>
              </w:rPr>
              <w:t xml:space="preserve">Найменування </w:t>
            </w:r>
            <w:r>
              <w:rPr>
                <w:b/>
                <w:color w:val="000000" w:themeColor="text1"/>
              </w:rPr>
              <w:t>послуг</w:t>
            </w:r>
          </w:p>
        </w:tc>
        <w:tc>
          <w:tcPr>
            <w:tcW w:w="4132" w:type="dxa"/>
            <w:tcMar>
              <w:top w:w="0" w:type="dxa"/>
              <w:left w:w="108" w:type="dxa"/>
              <w:bottom w:w="0" w:type="dxa"/>
              <w:right w:w="108" w:type="dxa"/>
            </w:tcMar>
            <w:vAlign w:val="center"/>
          </w:tcPr>
          <w:p w:rsidR="00CF646A" w:rsidRPr="00D611B7" w:rsidRDefault="00CF646A" w:rsidP="00FC0861">
            <w:pPr>
              <w:shd w:val="clear" w:color="auto" w:fill="FFFFFF"/>
              <w:tabs>
                <w:tab w:val="left" w:pos="9639"/>
              </w:tabs>
              <w:jc w:val="center"/>
              <w:rPr>
                <w:b/>
                <w:i/>
                <w:color w:val="000000" w:themeColor="text1"/>
                <w:sz w:val="20"/>
                <w:szCs w:val="20"/>
              </w:rPr>
            </w:pPr>
            <w:r w:rsidRPr="00D611B7">
              <w:rPr>
                <w:b/>
                <w:color w:val="000000" w:themeColor="text1"/>
              </w:rPr>
              <w:t xml:space="preserve">Найменування та опис </w:t>
            </w:r>
          </w:p>
          <w:p w:rsidR="00CF646A" w:rsidRPr="00D611B7" w:rsidRDefault="00CF646A" w:rsidP="00FC0861">
            <w:pPr>
              <w:shd w:val="clear" w:color="auto" w:fill="FFFFFF"/>
              <w:tabs>
                <w:tab w:val="left" w:pos="9639"/>
              </w:tabs>
              <w:jc w:val="center"/>
              <w:rPr>
                <w:b/>
                <w:i/>
                <w:color w:val="000000" w:themeColor="text1"/>
                <w:sz w:val="20"/>
                <w:szCs w:val="20"/>
              </w:rPr>
            </w:pPr>
          </w:p>
        </w:tc>
      </w:tr>
      <w:tr w:rsidR="00CF646A" w:rsidRPr="00D611B7" w:rsidTr="00FE40B7">
        <w:trPr>
          <w:jc w:val="center"/>
        </w:trPr>
        <w:tc>
          <w:tcPr>
            <w:tcW w:w="711" w:type="dxa"/>
            <w:tcMar>
              <w:top w:w="0" w:type="dxa"/>
              <w:left w:w="108" w:type="dxa"/>
              <w:bottom w:w="0" w:type="dxa"/>
              <w:right w:w="108" w:type="dxa"/>
            </w:tcMar>
            <w:vAlign w:val="center"/>
          </w:tcPr>
          <w:p w:rsidR="00CF646A" w:rsidRPr="00D611B7" w:rsidRDefault="00CF646A" w:rsidP="00CF646A">
            <w:pPr>
              <w:shd w:val="clear" w:color="auto" w:fill="FFFFFF"/>
              <w:tabs>
                <w:tab w:val="left" w:pos="9639"/>
              </w:tabs>
              <w:jc w:val="center"/>
              <w:rPr>
                <w:b/>
                <w:bCs/>
                <w:color w:val="000000" w:themeColor="text1"/>
              </w:rPr>
            </w:pPr>
            <w:r>
              <w:rPr>
                <w:b/>
                <w:bCs/>
                <w:color w:val="000000" w:themeColor="text1"/>
              </w:rPr>
              <w:t>1</w:t>
            </w:r>
          </w:p>
        </w:tc>
        <w:tc>
          <w:tcPr>
            <w:tcW w:w="8782" w:type="dxa"/>
            <w:gridSpan w:val="2"/>
            <w:tcMar>
              <w:top w:w="0" w:type="dxa"/>
              <w:left w:w="108" w:type="dxa"/>
              <w:bottom w:w="0" w:type="dxa"/>
              <w:right w:w="108" w:type="dxa"/>
            </w:tcMar>
            <w:vAlign w:val="center"/>
          </w:tcPr>
          <w:p w:rsidR="00CF646A" w:rsidRPr="00D611B7" w:rsidRDefault="00CF646A" w:rsidP="00CF646A">
            <w:pPr>
              <w:shd w:val="clear" w:color="auto" w:fill="FFFFFF"/>
              <w:tabs>
                <w:tab w:val="left" w:pos="9639"/>
              </w:tabs>
              <w:jc w:val="both"/>
              <w:rPr>
                <w:color w:val="000000" w:themeColor="text1"/>
              </w:rPr>
            </w:pPr>
            <w:r w:rsidRPr="00D611B7">
              <w:rPr>
                <w:color w:val="000000" w:themeColor="text1"/>
              </w:rPr>
              <w:t xml:space="preserve">Ліцензія в електронному вигляді </w:t>
            </w:r>
            <w:r>
              <w:t>для організації однієї одночасної відео-зустрічі з можливістю спільно користуватися будь-якою кількістю користувачів</w:t>
            </w:r>
          </w:p>
        </w:tc>
      </w:tr>
      <w:tr w:rsidR="00CF646A" w:rsidRPr="00D611B7" w:rsidTr="00CF646A">
        <w:trPr>
          <w:jc w:val="center"/>
        </w:trPr>
        <w:tc>
          <w:tcPr>
            <w:tcW w:w="711" w:type="dxa"/>
            <w:tcMar>
              <w:top w:w="0" w:type="dxa"/>
              <w:left w:w="108" w:type="dxa"/>
              <w:bottom w:w="0" w:type="dxa"/>
              <w:right w:w="108" w:type="dxa"/>
            </w:tcMar>
            <w:vAlign w:val="center"/>
          </w:tcPr>
          <w:p w:rsidR="00CF646A" w:rsidRPr="00D611B7" w:rsidRDefault="00CF646A" w:rsidP="00CF646A">
            <w:pPr>
              <w:shd w:val="clear" w:color="auto" w:fill="FFFFFF"/>
              <w:tabs>
                <w:tab w:val="left" w:pos="9639"/>
              </w:tabs>
              <w:jc w:val="center"/>
              <w:rPr>
                <w:color w:val="000000" w:themeColor="text1"/>
              </w:rPr>
            </w:pPr>
            <w:r w:rsidRPr="00D611B7">
              <w:rPr>
                <w:color w:val="000000" w:themeColor="text1"/>
              </w:rPr>
              <w:t>2.</w:t>
            </w:r>
          </w:p>
        </w:tc>
        <w:tc>
          <w:tcPr>
            <w:tcW w:w="4650" w:type="dxa"/>
            <w:tcMar>
              <w:top w:w="0" w:type="dxa"/>
              <w:left w:w="108" w:type="dxa"/>
              <w:bottom w:w="0" w:type="dxa"/>
              <w:right w:w="108" w:type="dxa"/>
            </w:tcMar>
          </w:tcPr>
          <w:p w:rsidR="00CF646A" w:rsidRPr="00B26A6F" w:rsidRDefault="00CF646A" w:rsidP="00CF646A">
            <w:pPr>
              <w:jc w:val="both"/>
            </w:pPr>
            <w:r w:rsidRPr="00B26A6F">
              <w:t>Програмна продукція повинна забезпечувати:</w:t>
            </w:r>
          </w:p>
          <w:p w:rsidR="00CF646A" w:rsidRDefault="00CF646A" w:rsidP="00B26A6F">
            <w:pPr>
              <w:tabs>
                <w:tab w:val="left" w:pos="306"/>
              </w:tabs>
              <w:spacing w:line="259" w:lineRule="auto"/>
              <w:ind w:left="23"/>
              <w:jc w:val="both"/>
              <w:rPr>
                <w:b/>
              </w:rPr>
            </w:pPr>
          </w:p>
        </w:tc>
        <w:tc>
          <w:tcPr>
            <w:tcW w:w="4132" w:type="dxa"/>
            <w:tcMar>
              <w:top w:w="0" w:type="dxa"/>
              <w:left w:w="108" w:type="dxa"/>
              <w:bottom w:w="0" w:type="dxa"/>
              <w:right w:w="108" w:type="dxa"/>
            </w:tcMar>
          </w:tcPr>
          <w:p w:rsidR="00CF646A" w:rsidRDefault="00CF646A" w:rsidP="00CF646A">
            <w:pPr>
              <w:numPr>
                <w:ilvl w:val="0"/>
                <w:numId w:val="20"/>
              </w:numPr>
              <w:tabs>
                <w:tab w:val="left" w:pos="306"/>
              </w:tabs>
              <w:spacing w:line="259" w:lineRule="auto"/>
              <w:ind w:left="23" w:hanging="23"/>
              <w:jc w:val="both"/>
            </w:pPr>
            <w:r>
              <w:t xml:space="preserve">роботу будь-якого одного користувача, який має можливість бути організатором відео-зустрічі за </w:t>
            </w:r>
            <w:r>
              <w:lastRenderedPageBreak/>
              <w:t xml:space="preserve">допомогою виділеної кімнати </w:t>
            </w:r>
            <w:proofErr w:type="spellStart"/>
            <w:r>
              <w:t>відеоконференцзв'язку</w:t>
            </w:r>
            <w:proofErr w:type="spellEnd"/>
            <w:r>
              <w:t>;</w:t>
            </w:r>
          </w:p>
          <w:p w:rsidR="00CF646A" w:rsidRDefault="00CF646A" w:rsidP="00CF646A">
            <w:pPr>
              <w:numPr>
                <w:ilvl w:val="0"/>
                <w:numId w:val="20"/>
              </w:numPr>
              <w:tabs>
                <w:tab w:val="left" w:pos="448"/>
              </w:tabs>
              <w:spacing w:line="259" w:lineRule="auto"/>
              <w:ind w:left="0" w:firstLine="0"/>
              <w:jc w:val="both"/>
            </w:pPr>
            <w:r>
              <w:t xml:space="preserve">роботу будь-якого одного користувача, який має можливість бути організатором відео-зустрічі за допомогою встановленого додатку </w:t>
            </w:r>
            <w:proofErr w:type="spellStart"/>
            <w:r>
              <w:t>відеоконференцзв'язку</w:t>
            </w:r>
            <w:proofErr w:type="spellEnd"/>
            <w:r>
              <w:t>;</w:t>
            </w:r>
          </w:p>
          <w:p w:rsidR="00CF646A" w:rsidRDefault="00CF646A" w:rsidP="00CF646A">
            <w:pPr>
              <w:numPr>
                <w:ilvl w:val="0"/>
                <w:numId w:val="20"/>
              </w:numPr>
              <w:tabs>
                <w:tab w:val="left" w:pos="448"/>
              </w:tabs>
              <w:spacing w:line="259" w:lineRule="auto"/>
              <w:ind w:left="0" w:firstLine="0"/>
              <w:jc w:val="both"/>
            </w:pPr>
            <w:r>
              <w:t>планування веб-конференції з вибором дати, часом початку, тривалістю;</w:t>
            </w:r>
          </w:p>
          <w:p w:rsidR="00CF646A" w:rsidRDefault="00CF646A" w:rsidP="00CF646A">
            <w:pPr>
              <w:numPr>
                <w:ilvl w:val="0"/>
                <w:numId w:val="20"/>
              </w:numPr>
              <w:tabs>
                <w:tab w:val="left" w:pos="448"/>
              </w:tabs>
              <w:spacing w:line="259" w:lineRule="auto"/>
              <w:ind w:left="0" w:firstLine="0"/>
              <w:jc w:val="both"/>
            </w:pPr>
            <w:r>
              <w:t>можливість приймати відео-дзвінки за стандартним протоколом SIP;</w:t>
            </w:r>
          </w:p>
          <w:p w:rsidR="00CF646A" w:rsidRDefault="00CF646A" w:rsidP="00CF646A">
            <w:pPr>
              <w:numPr>
                <w:ilvl w:val="0"/>
                <w:numId w:val="20"/>
              </w:numPr>
              <w:tabs>
                <w:tab w:val="left" w:pos="448"/>
              </w:tabs>
              <w:spacing w:line="259" w:lineRule="auto"/>
              <w:ind w:left="0" w:firstLine="0"/>
              <w:jc w:val="both"/>
            </w:pPr>
            <w:r>
              <w:t>наявність додатку для ПК, стаціонарних та мобільних пристроїв;</w:t>
            </w:r>
          </w:p>
          <w:p w:rsidR="00CF646A" w:rsidRDefault="00CF646A" w:rsidP="00CF646A">
            <w:pPr>
              <w:numPr>
                <w:ilvl w:val="0"/>
                <w:numId w:val="20"/>
              </w:numPr>
              <w:tabs>
                <w:tab w:val="left" w:pos="306"/>
              </w:tabs>
              <w:spacing w:line="259" w:lineRule="auto"/>
              <w:ind w:left="23" w:firstLine="0"/>
              <w:jc w:val="both"/>
            </w:pPr>
            <w:r>
              <w:t>можливість підключення до зустріч без додатку, за допомогою WEB-браузера;</w:t>
            </w:r>
          </w:p>
          <w:p w:rsidR="00CF646A" w:rsidRDefault="00CF646A" w:rsidP="00CF646A">
            <w:pPr>
              <w:numPr>
                <w:ilvl w:val="0"/>
                <w:numId w:val="20"/>
              </w:numPr>
              <w:tabs>
                <w:tab w:val="left" w:pos="306"/>
              </w:tabs>
              <w:spacing w:line="259" w:lineRule="auto"/>
              <w:ind w:left="23" w:firstLine="0"/>
              <w:jc w:val="both"/>
            </w:pPr>
            <w:r>
              <w:t>інтеграція календаря та контактів;</w:t>
            </w:r>
          </w:p>
          <w:p w:rsidR="00CF646A" w:rsidRDefault="00CF646A" w:rsidP="00CF646A">
            <w:pPr>
              <w:numPr>
                <w:ilvl w:val="0"/>
                <w:numId w:val="20"/>
              </w:numPr>
              <w:tabs>
                <w:tab w:val="left" w:pos="306"/>
              </w:tabs>
              <w:spacing w:line="259" w:lineRule="auto"/>
              <w:ind w:left="23" w:firstLine="0"/>
              <w:jc w:val="both"/>
            </w:pPr>
            <w:r>
              <w:t xml:space="preserve">трансляція екрана, додатка, вікна, </w:t>
            </w:r>
            <w:proofErr w:type="spellStart"/>
            <w:r>
              <w:t>файла</w:t>
            </w:r>
            <w:proofErr w:type="spellEnd"/>
            <w:r>
              <w:t>, мультимедіа, віртуальної дошки;</w:t>
            </w:r>
          </w:p>
          <w:p w:rsidR="00CF646A" w:rsidRDefault="00CF646A" w:rsidP="00CF646A">
            <w:pPr>
              <w:numPr>
                <w:ilvl w:val="0"/>
                <w:numId w:val="20"/>
              </w:numPr>
              <w:tabs>
                <w:tab w:val="left" w:pos="306"/>
              </w:tabs>
              <w:spacing w:line="259" w:lineRule="auto"/>
              <w:ind w:left="23" w:firstLine="0"/>
              <w:jc w:val="both"/>
            </w:pPr>
            <w:r>
              <w:t>високий ступінь захисту трансляції;</w:t>
            </w:r>
          </w:p>
          <w:p w:rsidR="00CF646A" w:rsidRDefault="00CF646A" w:rsidP="00CF646A">
            <w:pPr>
              <w:numPr>
                <w:ilvl w:val="0"/>
                <w:numId w:val="20"/>
              </w:numPr>
              <w:tabs>
                <w:tab w:val="left" w:pos="306"/>
              </w:tabs>
              <w:spacing w:line="259" w:lineRule="auto"/>
              <w:ind w:left="23" w:firstLine="0"/>
              <w:jc w:val="both"/>
            </w:pPr>
            <w:r>
              <w:t>запис заходу з наданням доступу до перегляду;</w:t>
            </w:r>
          </w:p>
          <w:p w:rsidR="00CF646A" w:rsidRDefault="00CF646A" w:rsidP="00CF646A">
            <w:pPr>
              <w:numPr>
                <w:ilvl w:val="0"/>
                <w:numId w:val="20"/>
              </w:numPr>
              <w:tabs>
                <w:tab w:val="left" w:pos="306"/>
              </w:tabs>
              <w:spacing w:line="259" w:lineRule="auto"/>
              <w:ind w:left="23" w:firstLine="0"/>
              <w:jc w:val="both"/>
            </w:pPr>
            <w:proofErr w:type="spellStart"/>
            <w:r>
              <w:t>відеозв’язок</w:t>
            </w:r>
            <w:proofErr w:type="spellEnd"/>
            <w:r>
              <w:t xml:space="preserve"> з можливістю демонстрації екрану;</w:t>
            </w:r>
          </w:p>
          <w:p w:rsidR="00CF646A" w:rsidRDefault="00CF646A" w:rsidP="00CF646A">
            <w:pPr>
              <w:numPr>
                <w:ilvl w:val="0"/>
                <w:numId w:val="20"/>
              </w:numPr>
              <w:tabs>
                <w:tab w:val="left" w:pos="306"/>
              </w:tabs>
              <w:spacing w:line="259" w:lineRule="auto"/>
              <w:ind w:left="23" w:firstLine="0"/>
              <w:jc w:val="both"/>
            </w:pPr>
            <w:r>
              <w:t>обмін повідомленнями між учасниками зв’язку;</w:t>
            </w:r>
          </w:p>
          <w:p w:rsidR="00CF646A" w:rsidRPr="00D611B7" w:rsidRDefault="00CF646A" w:rsidP="00CF646A">
            <w:pPr>
              <w:shd w:val="clear" w:color="auto" w:fill="FFFFFF"/>
              <w:tabs>
                <w:tab w:val="left" w:pos="9639"/>
              </w:tabs>
              <w:jc w:val="both"/>
              <w:rPr>
                <w:color w:val="000000" w:themeColor="text1"/>
              </w:rPr>
            </w:pPr>
            <w:r>
              <w:t>можливість запису конференції локально.</w:t>
            </w:r>
          </w:p>
        </w:tc>
      </w:tr>
      <w:tr w:rsidR="00CF646A" w:rsidRPr="00D611B7" w:rsidTr="00CF646A">
        <w:trPr>
          <w:jc w:val="center"/>
        </w:trPr>
        <w:tc>
          <w:tcPr>
            <w:tcW w:w="711" w:type="dxa"/>
            <w:tcMar>
              <w:top w:w="0" w:type="dxa"/>
              <w:left w:w="108" w:type="dxa"/>
              <w:bottom w:w="0" w:type="dxa"/>
              <w:right w:w="108" w:type="dxa"/>
            </w:tcMar>
            <w:vAlign w:val="center"/>
          </w:tcPr>
          <w:p w:rsidR="00CF646A" w:rsidRPr="00D611B7" w:rsidRDefault="00CF646A" w:rsidP="00CF646A">
            <w:pPr>
              <w:shd w:val="clear" w:color="auto" w:fill="FFFFFF"/>
              <w:tabs>
                <w:tab w:val="left" w:pos="9639"/>
              </w:tabs>
              <w:jc w:val="center"/>
              <w:rPr>
                <w:color w:val="000000" w:themeColor="text1"/>
              </w:rPr>
            </w:pPr>
            <w:r w:rsidRPr="00D611B7">
              <w:rPr>
                <w:color w:val="000000" w:themeColor="text1"/>
              </w:rPr>
              <w:lastRenderedPageBreak/>
              <w:t>3.</w:t>
            </w:r>
          </w:p>
        </w:tc>
        <w:tc>
          <w:tcPr>
            <w:tcW w:w="4650" w:type="dxa"/>
            <w:tcMar>
              <w:top w:w="0" w:type="dxa"/>
              <w:left w:w="108" w:type="dxa"/>
              <w:bottom w:w="0" w:type="dxa"/>
              <w:right w:w="108" w:type="dxa"/>
            </w:tcMar>
            <w:vAlign w:val="center"/>
          </w:tcPr>
          <w:p w:rsidR="00CF646A" w:rsidRPr="00B26A6F" w:rsidRDefault="00B26A6F" w:rsidP="00B26A6F">
            <w:pPr>
              <w:rPr>
                <w:b/>
              </w:rPr>
            </w:pPr>
            <w:r>
              <w:rPr>
                <w:b/>
              </w:rPr>
              <w:t>Особливості</w:t>
            </w:r>
          </w:p>
        </w:tc>
        <w:tc>
          <w:tcPr>
            <w:tcW w:w="4132" w:type="dxa"/>
            <w:tcMar>
              <w:top w:w="0" w:type="dxa"/>
              <w:left w:w="108" w:type="dxa"/>
              <w:bottom w:w="0" w:type="dxa"/>
              <w:right w:w="108" w:type="dxa"/>
            </w:tcMar>
          </w:tcPr>
          <w:p w:rsidR="00CF646A" w:rsidRPr="00D611B7" w:rsidRDefault="00B26A6F" w:rsidP="00CF646A">
            <w:pPr>
              <w:shd w:val="clear" w:color="auto" w:fill="FFFFFF"/>
              <w:tabs>
                <w:tab w:val="left" w:pos="9639"/>
              </w:tabs>
              <w:jc w:val="both"/>
              <w:rPr>
                <w:color w:val="000000" w:themeColor="text1"/>
              </w:rPr>
            </w:pPr>
            <w:r>
              <w:t xml:space="preserve">має бути технологічно сумісною із існуючим обладнанням  </w:t>
            </w:r>
            <w:proofErr w:type="spellStart"/>
            <w:r>
              <w:t>відеоконференцзв’язку</w:t>
            </w:r>
            <w:proofErr w:type="spellEnd"/>
            <w:r>
              <w:t xml:space="preserve"> на базі </w:t>
            </w:r>
            <w:proofErr w:type="spellStart"/>
            <w:r>
              <w:t>Cisco</w:t>
            </w:r>
            <w:proofErr w:type="spellEnd"/>
            <w:r>
              <w:t xml:space="preserve"> </w:t>
            </w:r>
            <w:proofErr w:type="spellStart"/>
            <w:r>
              <w:t>Meeting</w:t>
            </w:r>
            <w:proofErr w:type="spellEnd"/>
            <w:r>
              <w:t xml:space="preserve"> Server.</w:t>
            </w:r>
          </w:p>
        </w:tc>
      </w:tr>
      <w:tr w:rsidR="00CF646A" w:rsidRPr="00D611B7" w:rsidTr="00CF646A">
        <w:trPr>
          <w:jc w:val="center"/>
        </w:trPr>
        <w:tc>
          <w:tcPr>
            <w:tcW w:w="711" w:type="dxa"/>
            <w:tcMar>
              <w:top w:w="0" w:type="dxa"/>
              <w:left w:w="108" w:type="dxa"/>
              <w:bottom w:w="0" w:type="dxa"/>
              <w:right w:w="108" w:type="dxa"/>
            </w:tcMar>
            <w:vAlign w:val="center"/>
          </w:tcPr>
          <w:p w:rsidR="00CF646A" w:rsidRPr="00D611B7" w:rsidRDefault="00CF646A" w:rsidP="00CF646A">
            <w:pPr>
              <w:shd w:val="clear" w:color="auto" w:fill="FFFFFF"/>
              <w:tabs>
                <w:tab w:val="left" w:pos="9639"/>
              </w:tabs>
              <w:jc w:val="center"/>
              <w:rPr>
                <w:color w:val="000000" w:themeColor="text1"/>
              </w:rPr>
            </w:pPr>
            <w:r>
              <w:rPr>
                <w:color w:val="000000" w:themeColor="text1"/>
              </w:rPr>
              <w:t>4.</w:t>
            </w:r>
          </w:p>
        </w:tc>
        <w:tc>
          <w:tcPr>
            <w:tcW w:w="4650" w:type="dxa"/>
            <w:tcMar>
              <w:top w:w="0" w:type="dxa"/>
              <w:left w:w="108" w:type="dxa"/>
              <w:bottom w:w="0" w:type="dxa"/>
              <w:right w:w="108" w:type="dxa"/>
            </w:tcMar>
            <w:vAlign w:val="center"/>
          </w:tcPr>
          <w:p w:rsidR="00CF646A" w:rsidRPr="00D611B7" w:rsidRDefault="00CF646A" w:rsidP="00CF646A">
            <w:pPr>
              <w:shd w:val="clear" w:color="auto" w:fill="FFFFFF"/>
              <w:tabs>
                <w:tab w:val="left" w:pos="9639"/>
              </w:tabs>
              <w:rPr>
                <w:b/>
                <w:color w:val="000000" w:themeColor="text1"/>
              </w:rPr>
            </w:pPr>
            <w:r w:rsidRPr="00D611B7">
              <w:rPr>
                <w:b/>
                <w:color w:val="000000" w:themeColor="text1"/>
              </w:rPr>
              <w:t>Гарантійна та сервісна підтримка</w:t>
            </w:r>
          </w:p>
          <w:p w:rsidR="00CF646A" w:rsidRPr="00D611B7" w:rsidRDefault="00CF646A" w:rsidP="00B26A6F">
            <w:pPr>
              <w:tabs>
                <w:tab w:val="left" w:pos="306"/>
              </w:tabs>
              <w:spacing w:line="259" w:lineRule="auto"/>
              <w:ind w:left="23"/>
              <w:jc w:val="both"/>
              <w:rPr>
                <w:color w:val="000000" w:themeColor="text1"/>
              </w:rPr>
            </w:pPr>
          </w:p>
        </w:tc>
        <w:tc>
          <w:tcPr>
            <w:tcW w:w="4132" w:type="dxa"/>
            <w:tcMar>
              <w:top w:w="0" w:type="dxa"/>
              <w:left w:w="108" w:type="dxa"/>
              <w:bottom w:w="0" w:type="dxa"/>
              <w:right w:w="108" w:type="dxa"/>
            </w:tcMar>
          </w:tcPr>
          <w:p w:rsidR="00B26A6F" w:rsidRDefault="00B26A6F" w:rsidP="00B26A6F">
            <w:pPr>
              <w:numPr>
                <w:ilvl w:val="0"/>
                <w:numId w:val="20"/>
              </w:numPr>
              <w:tabs>
                <w:tab w:val="left" w:pos="306"/>
              </w:tabs>
              <w:spacing w:line="259" w:lineRule="auto"/>
              <w:ind w:left="23" w:firstLine="0"/>
              <w:jc w:val="both"/>
            </w:pPr>
            <w:r>
              <w:t>Термін гарантії - не менше 1 рік (12 міс);</w:t>
            </w:r>
          </w:p>
          <w:p w:rsidR="00B26A6F" w:rsidRDefault="00B26A6F" w:rsidP="00B26A6F">
            <w:pPr>
              <w:numPr>
                <w:ilvl w:val="0"/>
                <w:numId w:val="20"/>
              </w:numPr>
              <w:tabs>
                <w:tab w:val="left" w:pos="306"/>
              </w:tabs>
              <w:spacing w:line="259" w:lineRule="auto"/>
              <w:ind w:left="23" w:firstLine="0"/>
              <w:jc w:val="both"/>
            </w:pPr>
            <w:r>
              <w:t>наявність права на оновлення програмного забезпечення обладнання у період терміну гарантійного обслуговування;</w:t>
            </w:r>
          </w:p>
          <w:p w:rsidR="00CF646A" w:rsidRPr="00D611B7" w:rsidRDefault="00B26A6F" w:rsidP="00B26A6F">
            <w:pPr>
              <w:shd w:val="clear" w:color="auto" w:fill="FFFFFF"/>
              <w:tabs>
                <w:tab w:val="left" w:pos="9639"/>
              </w:tabs>
              <w:jc w:val="both"/>
              <w:rPr>
                <w:color w:val="000000" w:themeColor="text1"/>
              </w:rPr>
            </w:pPr>
            <w:r>
              <w:t>підтримка і виправлення помилок офіційно закупленого, ліцензованого програмного забезпечення для підтримуваного пакетом устаткування, включаючи майбутні релізи.</w:t>
            </w:r>
          </w:p>
        </w:tc>
      </w:tr>
    </w:tbl>
    <w:p w:rsidR="00CF646A" w:rsidRPr="00D611B7" w:rsidRDefault="00CF646A" w:rsidP="00FC1CBB">
      <w:pPr>
        <w:widowControl w:val="0"/>
        <w:tabs>
          <w:tab w:val="left" w:pos="-4111"/>
          <w:tab w:val="left" w:pos="993"/>
          <w:tab w:val="left" w:pos="9639"/>
        </w:tabs>
        <w:jc w:val="both"/>
        <w:rPr>
          <w:rFonts w:eastAsia="Calibri"/>
          <w:color w:val="000000" w:themeColor="text1"/>
          <w:lang w:eastAsia="uk-UA"/>
        </w:rPr>
      </w:pPr>
    </w:p>
    <w:p w:rsidR="00FC1CBB" w:rsidRPr="00D611B7" w:rsidRDefault="00FC1CBB" w:rsidP="00FC1CBB">
      <w:pPr>
        <w:widowControl w:val="0"/>
        <w:tabs>
          <w:tab w:val="left" w:pos="9639"/>
        </w:tabs>
        <w:ind w:firstLine="567"/>
        <w:jc w:val="center"/>
        <w:rPr>
          <w:b/>
          <w:bCs/>
          <w:color w:val="000000" w:themeColor="text1"/>
          <w:lang w:eastAsia="uk-UA"/>
        </w:rPr>
      </w:pPr>
    </w:p>
    <w:p w:rsidR="00FC1CBB" w:rsidRPr="00D611B7" w:rsidRDefault="00FC1CBB" w:rsidP="00FC1CBB">
      <w:pPr>
        <w:tabs>
          <w:tab w:val="left" w:pos="9639"/>
        </w:tabs>
        <w:rPr>
          <w:color w:val="000000" w:themeColor="text1"/>
        </w:rPr>
      </w:pPr>
    </w:p>
    <w:tbl>
      <w:tblPr>
        <w:tblW w:w="0" w:type="auto"/>
        <w:tblLook w:val="04A0" w:firstRow="1" w:lastRow="0" w:firstColumn="1" w:lastColumn="0" w:noHBand="0" w:noVBand="1"/>
      </w:tblPr>
      <w:tblGrid>
        <w:gridCol w:w="4609"/>
        <w:gridCol w:w="660"/>
        <w:gridCol w:w="4382"/>
      </w:tblGrid>
      <w:tr w:rsidR="00FC1CBB" w:rsidRPr="00D611B7" w:rsidTr="007B7674">
        <w:tc>
          <w:tcPr>
            <w:tcW w:w="4928" w:type="dxa"/>
            <w:shd w:val="clear" w:color="auto" w:fill="auto"/>
          </w:tcPr>
          <w:p w:rsidR="00FC1CBB" w:rsidRPr="00D611B7" w:rsidRDefault="00FC1CBB" w:rsidP="007B7674">
            <w:pPr>
              <w:widowControl w:val="0"/>
              <w:tabs>
                <w:tab w:val="left" w:pos="9639"/>
              </w:tabs>
              <w:rPr>
                <w:rFonts w:eastAsia="Calibri"/>
                <w:color w:val="000000" w:themeColor="text1"/>
                <w:lang w:eastAsia="uk-UA"/>
              </w:rPr>
            </w:pPr>
            <w:r w:rsidRPr="00D611B7">
              <w:rPr>
                <w:rFonts w:eastAsia="Calibri"/>
                <w:color w:val="000000" w:themeColor="text1"/>
                <w:lang w:eastAsia="uk-UA"/>
              </w:rPr>
              <w:lastRenderedPageBreak/>
              <w:t>ВІД ЗАМОВНИКА</w:t>
            </w:r>
          </w:p>
          <w:p w:rsidR="00FC1CBB" w:rsidRPr="00D611B7" w:rsidRDefault="00FC1CBB" w:rsidP="007B7674">
            <w:pPr>
              <w:widowControl w:val="0"/>
              <w:tabs>
                <w:tab w:val="left" w:pos="9639"/>
              </w:tabs>
              <w:rPr>
                <w:rFonts w:eastAsia="Calibri"/>
                <w:color w:val="000000" w:themeColor="text1"/>
                <w:lang w:eastAsia="uk-UA"/>
              </w:rPr>
            </w:pPr>
          </w:p>
        </w:tc>
        <w:tc>
          <w:tcPr>
            <w:tcW w:w="709" w:type="dxa"/>
            <w:shd w:val="clear" w:color="auto" w:fill="auto"/>
          </w:tcPr>
          <w:p w:rsidR="00FC1CBB" w:rsidRPr="00D611B7" w:rsidRDefault="00FC1CBB" w:rsidP="007B7674">
            <w:pPr>
              <w:widowControl w:val="0"/>
              <w:tabs>
                <w:tab w:val="left" w:pos="9639"/>
              </w:tabs>
              <w:rPr>
                <w:rFonts w:eastAsia="Calibri"/>
                <w:color w:val="000000" w:themeColor="text1"/>
                <w:lang w:eastAsia="uk-UA"/>
              </w:rPr>
            </w:pPr>
          </w:p>
        </w:tc>
        <w:tc>
          <w:tcPr>
            <w:tcW w:w="4677" w:type="dxa"/>
            <w:shd w:val="clear" w:color="auto" w:fill="auto"/>
          </w:tcPr>
          <w:p w:rsidR="00FC1CBB" w:rsidRPr="00D611B7" w:rsidRDefault="00FC1CBB" w:rsidP="007B7674">
            <w:pPr>
              <w:widowControl w:val="0"/>
              <w:tabs>
                <w:tab w:val="left" w:pos="9639"/>
              </w:tabs>
              <w:rPr>
                <w:rFonts w:eastAsia="Calibri"/>
                <w:color w:val="000000" w:themeColor="text1"/>
                <w:lang w:eastAsia="uk-UA"/>
              </w:rPr>
            </w:pPr>
            <w:r w:rsidRPr="00D611B7">
              <w:rPr>
                <w:rFonts w:eastAsia="Calibri"/>
                <w:color w:val="000000" w:themeColor="text1"/>
                <w:lang w:eastAsia="uk-UA"/>
              </w:rPr>
              <w:t>ВІД ВИКОНАВЦЯ</w:t>
            </w:r>
          </w:p>
        </w:tc>
      </w:tr>
      <w:tr w:rsidR="00FC1CBB" w:rsidRPr="00D611B7" w:rsidTr="007B7674">
        <w:tc>
          <w:tcPr>
            <w:tcW w:w="4928" w:type="dxa"/>
            <w:shd w:val="clear" w:color="auto" w:fill="auto"/>
          </w:tcPr>
          <w:p w:rsidR="00FC1CBB" w:rsidRPr="00D611B7" w:rsidRDefault="00FC1CBB" w:rsidP="007B7674">
            <w:pPr>
              <w:widowControl w:val="0"/>
              <w:tabs>
                <w:tab w:val="left" w:pos="9639"/>
              </w:tabs>
              <w:jc w:val="both"/>
              <w:rPr>
                <w:rFonts w:eastAsia="Calibri"/>
                <w:color w:val="000000" w:themeColor="text1"/>
                <w:lang w:eastAsia="uk-UA"/>
              </w:rPr>
            </w:pPr>
          </w:p>
        </w:tc>
        <w:tc>
          <w:tcPr>
            <w:tcW w:w="709" w:type="dxa"/>
            <w:shd w:val="clear" w:color="auto" w:fill="auto"/>
          </w:tcPr>
          <w:p w:rsidR="00FC1CBB" w:rsidRPr="00D611B7" w:rsidRDefault="00FC1CBB" w:rsidP="007B7674">
            <w:pPr>
              <w:widowControl w:val="0"/>
              <w:tabs>
                <w:tab w:val="left" w:pos="9639"/>
              </w:tabs>
              <w:rPr>
                <w:rFonts w:eastAsia="Calibri"/>
                <w:color w:val="000000" w:themeColor="text1"/>
                <w:lang w:eastAsia="uk-UA"/>
              </w:rPr>
            </w:pPr>
          </w:p>
        </w:tc>
        <w:tc>
          <w:tcPr>
            <w:tcW w:w="4677" w:type="dxa"/>
            <w:shd w:val="clear" w:color="auto" w:fill="auto"/>
          </w:tcPr>
          <w:p w:rsidR="00FC1CBB" w:rsidRPr="00D611B7" w:rsidRDefault="00FC1CBB" w:rsidP="007B7674">
            <w:pPr>
              <w:widowControl w:val="0"/>
              <w:tabs>
                <w:tab w:val="left" w:pos="9639"/>
              </w:tabs>
              <w:rPr>
                <w:rFonts w:eastAsia="Calibri"/>
                <w:color w:val="000000" w:themeColor="text1"/>
                <w:lang w:eastAsia="uk-UA"/>
              </w:rPr>
            </w:pPr>
          </w:p>
        </w:tc>
      </w:tr>
    </w:tbl>
    <w:p w:rsidR="00FC1CBB" w:rsidRDefault="00FC1CBB" w:rsidP="00FC1CBB">
      <w:pPr>
        <w:tabs>
          <w:tab w:val="left" w:pos="9639"/>
        </w:tabs>
        <w:rPr>
          <w:color w:val="000000" w:themeColor="text1"/>
          <w:lang w:val="en-US"/>
        </w:rPr>
      </w:pPr>
    </w:p>
    <w:p w:rsidR="00FC1CBB" w:rsidRPr="00D611B7" w:rsidRDefault="00FC1CBB" w:rsidP="00FC1CBB">
      <w:pPr>
        <w:tabs>
          <w:tab w:val="left" w:pos="284"/>
          <w:tab w:val="left" w:pos="1080"/>
          <w:tab w:val="left" w:pos="9639"/>
        </w:tabs>
        <w:ind w:firstLine="567"/>
        <w:jc w:val="both"/>
        <w:rPr>
          <w:bCs/>
          <w:i/>
          <w:color w:val="000000" w:themeColor="text1"/>
        </w:rPr>
      </w:pPr>
      <w:r w:rsidRPr="00D611B7">
        <w:rPr>
          <w:rFonts w:eastAsia="Arial Unicode MS"/>
          <w:b/>
          <w:i/>
          <w:color w:val="000000" w:themeColor="text1"/>
        </w:rPr>
        <w:t>* Примітка:</w:t>
      </w:r>
      <w:r w:rsidRPr="00D611B7">
        <w:rPr>
          <w:rFonts w:eastAsia="Arial Unicode MS"/>
          <w:i/>
          <w:color w:val="000000" w:themeColor="text1"/>
        </w:rPr>
        <w:t xml:space="preserve"> </w:t>
      </w:r>
      <w:r w:rsidRPr="00D611B7">
        <w:rPr>
          <w:i/>
          <w:color w:val="000000" w:themeColor="text1"/>
        </w:rPr>
        <w:t>Умови визначені у проекті цього Договору можуть бути конкретизовані (доповненні)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FC1CBB" w:rsidRPr="00D611B7" w:rsidSect="007B7674">
      <w:headerReference w:type="even" r:id="rId8"/>
      <w:headerReference w:type="default" r:id="rId9"/>
      <w:footerReference w:type="even" r:id="rId10"/>
      <w:footerReference w:type="first" r:id="rId11"/>
      <w:pgSz w:w="11906" w:h="16838" w:code="9"/>
      <w:pgMar w:top="850" w:right="554" w:bottom="850" w:left="1701" w:header="567"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74" w:rsidRDefault="007B7674">
      <w:r>
        <w:separator/>
      </w:r>
    </w:p>
  </w:endnote>
  <w:endnote w:type="continuationSeparator" w:id="0">
    <w:p w:rsidR="007B7674" w:rsidRDefault="007B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74" w:rsidRDefault="007B7674" w:rsidP="007B7674">
    <w:pPr>
      <w:framePr w:wrap="around" w:vAnchor="text" w:hAnchor="margin" w:xAlign="center" w:y="1"/>
    </w:pPr>
    <w:r>
      <w:fldChar w:fldCharType="begin"/>
    </w:r>
    <w:r>
      <w:instrText xml:space="preserve">PAGE  </w:instrText>
    </w:r>
    <w:r>
      <w:fldChar w:fldCharType="separate"/>
    </w:r>
    <w:r>
      <w:rPr>
        <w:noProof/>
      </w:rPr>
      <w:t>13</w:t>
    </w:r>
    <w:r>
      <w:rPr>
        <w:noProof/>
      </w:rPr>
      <w:fldChar w:fldCharType="end"/>
    </w:r>
  </w:p>
  <w:p w:rsidR="007B7674" w:rsidRDefault="007B767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74" w:rsidRPr="00455B8A" w:rsidRDefault="007B7674" w:rsidP="007B7674">
    <w:pPr>
      <w:jc w:val="center"/>
      <w:rPr>
        <w:lang w:val="en-US"/>
      </w:rPr>
    </w:pPr>
    <w:r>
      <w:t>м. </w:t>
    </w:r>
    <w:r w:rsidRPr="00472486">
      <w:t>Київ</w:t>
    </w:r>
    <w:r>
      <w:t> –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74" w:rsidRDefault="007B7674">
      <w:r>
        <w:separator/>
      </w:r>
    </w:p>
  </w:footnote>
  <w:footnote w:type="continuationSeparator" w:id="0">
    <w:p w:rsidR="007B7674" w:rsidRDefault="007B76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74" w:rsidRDefault="007B7674" w:rsidP="007B7674">
    <w:pPr>
      <w:framePr w:wrap="around" w:vAnchor="text" w:hAnchor="margin" w:xAlign="center" w:y="1"/>
    </w:pPr>
    <w:r>
      <w:fldChar w:fldCharType="begin"/>
    </w:r>
    <w:r>
      <w:instrText xml:space="preserve">PAGE  </w:instrText>
    </w:r>
    <w:r>
      <w:fldChar w:fldCharType="end"/>
    </w:r>
  </w:p>
  <w:p w:rsidR="007B7674" w:rsidRDefault="007B767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74" w:rsidRPr="004D15AE" w:rsidRDefault="007B7674" w:rsidP="007B7674">
    <w:pPr>
      <w:jc w:val="center"/>
      <w:rPr>
        <w:color w:val="000000" w:themeColor="text1"/>
      </w:rPr>
    </w:pPr>
    <w:r w:rsidRPr="004D15AE">
      <w:rPr>
        <w:color w:val="000000" w:themeColor="text1"/>
      </w:rPr>
      <w:fldChar w:fldCharType="begin"/>
    </w:r>
    <w:r w:rsidRPr="004D15AE">
      <w:rPr>
        <w:color w:val="000000" w:themeColor="text1"/>
      </w:rPr>
      <w:instrText>PAGE   \* MERGEFORMAT</w:instrText>
    </w:r>
    <w:r w:rsidRPr="004D15AE">
      <w:rPr>
        <w:color w:val="000000" w:themeColor="text1"/>
      </w:rPr>
      <w:fldChar w:fldCharType="separate"/>
    </w:r>
    <w:r w:rsidR="00C91D1B">
      <w:rPr>
        <w:noProof/>
        <w:color w:val="000000" w:themeColor="text1"/>
      </w:rPr>
      <w:t>13</w:t>
    </w:r>
    <w:r w:rsidRPr="004D15AE">
      <w:rPr>
        <w:noProof/>
        <w:color w:val="000000" w:themeColor="text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4002F0A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2A63A2"/>
    <w:multiLevelType w:val="multilevel"/>
    <w:tmpl w:val="1FA2E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6E1C3A"/>
    <w:multiLevelType w:val="multilevel"/>
    <w:tmpl w:val="17EAE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F667DC"/>
    <w:multiLevelType w:val="hybridMultilevel"/>
    <w:tmpl w:val="E74E44A6"/>
    <w:lvl w:ilvl="0" w:tplc="AEE04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B2197"/>
    <w:multiLevelType w:val="multilevel"/>
    <w:tmpl w:val="EDCAFC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D45A1"/>
    <w:multiLevelType w:val="multilevel"/>
    <w:tmpl w:val="9614F736"/>
    <w:lvl w:ilvl="0">
      <w:start w:val="1"/>
      <w:numFmt w:val="decimal"/>
      <w:suff w:val="space"/>
      <w:lvlText w:val="%1."/>
      <w:lvlJc w:val="left"/>
      <w:pPr>
        <w:ind w:left="1920"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7" w15:restartNumberingAfterBreak="0">
    <w:nsid w:val="1E2E7E2E"/>
    <w:multiLevelType w:val="multilevel"/>
    <w:tmpl w:val="233408E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D70D0"/>
    <w:multiLevelType w:val="multilevel"/>
    <w:tmpl w:val="7188085E"/>
    <w:lvl w:ilvl="0">
      <w:start w:val="12"/>
      <w:numFmt w:val="decimal"/>
      <w:lvlText w:val="%1."/>
      <w:lvlJc w:val="left"/>
      <w:pPr>
        <w:ind w:left="525" w:hanging="525"/>
      </w:pPr>
      <w:rPr>
        <w:rFonts w:hint="default"/>
        <w:sz w:val="26"/>
      </w:rPr>
    </w:lvl>
    <w:lvl w:ilvl="1">
      <w:start w:val="8"/>
      <w:numFmt w:val="decimal"/>
      <w:lvlText w:val="%1.%2."/>
      <w:lvlJc w:val="left"/>
      <w:pPr>
        <w:ind w:left="951" w:hanging="525"/>
      </w:pPr>
      <w:rPr>
        <w:rFonts w:hint="default"/>
        <w:sz w:val="26"/>
      </w:rPr>
    </w:lvl>
    <w:lvl w:ilvl="2">
      <w:start w:val="1"/>
      <w:numFmt w:val="decimal"/>
      <w:lvlText w:val="%1.%2.%3."/>
      <w:lvlJc w:val="left"/>
      <w:pPr>
        <w:ind w:left="1854" w:hanging="720"/>
      </w:pPr>
      <w:rPr>
        <w:rFonts w:hint="default"/>
        <w:sz w:val="26"/>
      </w:rPr>
    </w:lvl>
    <w:lvl w:ilvl="3">
      <w:start w:val="1"/>
      <w:numFmt w:val="decimal"/>
      <w:lvlText w:val="%1.%2.%3.%4."/>
      <w:lvlJc w:val="left"/>
      <w:pPr>
        <w:ind w:left="2421" w:hanging="720"/>
      </w:pPr>
      <w:rPr>
        <w:rFonts w:hint="default"/>
        <w:sz w:val="26"/>
      </w:rPr>
    </w:lvl>
    <w:lvl w:ilvl="4">
      <w:start w:val="1"/>
      <w:numFmt w:val="decimal"/>
      <w:lvlText w:val="%1.%2.%3.%4.%5."/>
      <w:lvlJc w:val="left"/>
      <w:pPr>
        <w:ind w:left="3348" w:hanging="1080"/>
      </w:pPr>
      <w:rPr>
        <w:rFonts w:hint="default"/>
        <w:sz w:val="26"/>
      </w:rPr>
    </w:lvl>
    <w:lvl w:ilvl="5">
      <w:start w:val="1"/>
      <w:numFmt w:val="decimal"/>
      <w:lvlText w:val="%1.%2.%3.%4.%5.%6."/>
      <w:lvlJc w:val="left"/>
      <w:pPr>
        <w:ind w:left="3915" w:hanging="1080"/>
      </w:pPr>
      <w:rPr>
        <w:rFonts w:hint="default"/>
        <w:sz w:val="26"/>
      </w:rPr>
    </w:lvl>
    <w:lvl w:ilvl="6">
      <w:start w:val="1"/>
      <w:numFmt w:val="decimal"/>
      <w:lvlText w:val="%1.%2.%3.%4.%5.%6.%7."/>
      <w:lvlJc w:val="left"/>
      <w:pPr>
        <w:ind w:left="4842" w:hanging="1440"/>
      </w:pPr>
      <w:rPr>
        <w:rFonts w:hint="default"/>
        <w:sz w:val="26"/>
      </w:rPr>
    </w:lvl>
    <w:lvl w:ilvl="7">
      <w:start w:val="1"/>
      <w:numFmt w:val="decimal"/>
      <w:lvlText w:val="%1.%2.%3.%4.%5.%6.%7.%8."/>
      <w:lvlJc w:val="left"/>
      <w:pPr>
        <w:ind w:left="5409" w:hanging="1440"/>
      </w:pPr>
      <w:rPr>
        <w:rFonts w:hint="default"/>
        <w:sz w:val="26"/>
      </w:rPr>
    </w:lvl>
    <w:lvl w:ilvl="8">
      <w:start w:val="1"/>
      <w:numFmt w:val="decimal"/>
      <w:lvlText w:val="%1.%2.%3.%4.%5.%6.%7.%8.%9."/>
      <w:lvlJc w:val="left"/>
      <w:pPr>
        <w:ind w:left="6336" w:hanging="1800"/>
      </w:pPr>
      <w:rPr>
        <w:rFonts w:hint="default"/>
        <w:sz w:val="26"/>
      </w:rPr>
    </w:lvl>
  </w:abstractNum>
  <w:abstractNum w:abstractNumId="9" w15:restartNumberingAfterBreak="0">
    <w:nsid w:val="27506668"/>
    <w:multiLevelType w:val="multilevel"/>
    <w:tmpl w:val="17F21572"/>
    <w:lvl w:ilvl="0">
      <w:start w:val="11"/>
      <w:numFmt w:val="upperRoman"/>
      <w:lvlText w:val="%1."/>
      <w:lvlJc w:val="left"/>
      <w:pPr>
        <w:ind w:left="2727" w:hanging="720"/>
      </w:pPr>
      <w:rPr>
        <w:rFonts w:hint="default"/>
      </w:rPr>
    </w:lvl>
    <w:lvl w:ilvl="1">
      <w:start w:val="1"/>
      <w:numFmt w:val="decimal"/>
      <w:isLgl/>
      <w:lvlText w:val="%1.%2."/>
      <w:lvlJc w:val="left"/>
      <w:pPr>
        <w:ind w:left="272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807" w:hanging="180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10" w15:restartNumberingAfterBreak="0">
    <w:nsid w:val="2B1509F3"/>
    <w:multiLevelType w:val="multilevel"/>
    <w:tmpl w:val="66EE0DC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56CCA"/>
    <w:multiLevelType w:val="multilevel"/>
    <w:tmpl w:val="068A32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CB2D77"/>
    <w:multiLevelType w:val="multilevel"/>
    <w:tmpl w:val="BDECC1FE"/>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82F3166"/>
    <w:multiLevelType w:val="multilevel"/>
    <w:tmpl w:val="8BCCB51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3B3523"/>
    <w:multiLevelType w:val="multilevel"/>
    <w:tmpl w:val="79BE1418"/>
    <w:lvl w:ilvl="0">
      <w:start w:val="14"/>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9FB380A"/>
    <w:multiLevelType w:val="multilevel"/>
    <w:tmpl w:val="F2DC6C3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D43C61"/>
    <w:multiLevelType w:val="multilevel"/>
    <w:tmpl w:val="3BD6D3E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023482"/>
    <w:multiLevelType w:val="multilevel"/>
    <w:tmpl w:val="5B6496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155E4F"/>
    <w:multiLevelType w:val="multilevel"/>
    <w:tmpl w:val="CFA8FB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9521EB"/>
    <w:multiLevelType w:val="hybridMultilevel"/>
    <w:tmpl w:val="E74E44A6"/>
    <w:lvl w:ilvl="0" w:tplc="AEE04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733930"/>
    <w:multiLevelType w:val="multilevel"/>
    <w:tmpl w:val="4ABA3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3739B2"/>
    <w:multiLevelType w:val="multilevel"/>
    <w:tmpl w:val="FAB44D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8"/>
  </w:num>
  <w:num w:numId="3">
    <w:abstractNumId w:val="16"/>
  </w:num>
  <w:num w:numId="4">
    <w:abstractNumId w:val="17"/>
  </w:num>
  <w:num w:numId="5">
    <w:abstractNumId w:val="4"/>
  </w:num>
  <w:num w:numId="6">
    <w:abstractNumId w:val="21"/>
  </w:num>
  <w:num w:numId="7">
    <w:abstractNumId w:val="13"/>
  </w:num>
  <w:num w:numId="8">
    <w:abstractNumId w:val="10"/>
  </w:num>
  <w:num w:numId="9">
    <w:abstractNumId w:val="15"/>
  </w:num>
  <w:num w:numId="10">
    <w:abstractNumId w:val="7"/>
  </w:num>
  <w:num w:numId="11">
    <w:abstractNumId w:val="0"/>
  </w:num>
  <w:num w:numId="12">
    <w:abstractNumId w:val="9"/>
  </w:num>
  <w:num w:numId="13">
    <w:abstractNumId w:val="12"/>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1"/>
  </w:num>
  <w:num w:numId="19">
    <w:abstractNumId w:val="19"/>
  </w:num>
  <w:num w:numId="20">
    <w:abstractNumId w:val="20"/>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BB"/>
    <w:rsid w:val="00020488"/>
    <w:rsid w:val="00025BB1"/>
    <w:rsid w:val="00294133"/>
    <w:rsid w:val="002A023D"/>
    <w:rsid w:val="0031334C"/>
    <w:rsid w:val="00375CAF"/>
    <w:rsid w:val="003E7E19"/>
    <w:rsid w:val="00454098"/>
    <w:rsid w:val="00470899"/>
    <w:rsid w:val="004E0DA8"/>
    <w:rsid w:val="00660E2B"/>
    <w:rsid w:val="006B3B72"/>
    <w:rsid w:val="007B7674"/>
    <w:rsid w:val="00806ABC"/>
    <w:rsid w:val="00874C5C"/>
    <w:rsid w:val="008B3529"/>
    <w:rsid w:val="008B7092"/>
    <w:rsid w:val="008F72C9"/>
    <w:rsid w:val="00950865"/>
    <w:rsid w:val="00997037"/>
    <w:rsid w:val="009B68D8"/>
    <w:rsid w:val="009E46EA"/>
    <w:rsid w:val="00AE3C35"/>
    <w:rsid w:val="00B04161"/>
    <w:rsid w:val="00B26A6F"/>
    <w:rsid w:val="00BC73CF"/>
    <w:rsid w:val="00BF610B"/>
    <w:rsid w:val="00C91D1B"/>
    <w:rsid w:val="00CA7F59"/>
    <w:rsid w:val="00CE4E95"/>
    <w:rsid w:val="00CF646A"/>
    <w:rsid w:val="00D71890"/>
    <w:rsid w:val="00DE7C0E"/>
    <w:rsid w:val="00E25CE3"/>
    <w:rsid w:val="00F4310A"/>
    <w:rsid w:val="00FC1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FE88"/>
  <w15:docId w15:val="{CC4AF086-E3FE-4B71-8B36-33377455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4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Chapter10,Литература"/>
    <w:basedOn w:val="a"/>
    <w:link w:val="a4"/>
    <w:uiPriority w:val="99"/>
    <w:qFormat/>
    <w:rsid w:val="00FC1CBB"/>
    <w:pPr>
      <w:ind w:left="708"/>
    </w:pPr>
    <w:rPr>
      <w:rFonts w:eastAsia="Calibri"/>
      <w:szCs w:val="20"/>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Литература Знак"/>
    <w:link w:val="a3"/>
    <w:uiPriority w:val="99"/>
    <w:locked/>
    <w:rsid w:val="00FC1CBB"/>
    <w:rPr>
      <w:rFonts w:ascii="Times New Roman" w:eastAsia="Calibri" w:hAnsi="Times New Roman" w:cs="Times New Roman"/>
      <w:sz w:val="24"/>
      <w:szCs w:val="20"/>
      <w:lang w:eastAsia="ru-RU"/>
    </w:rPr>
  </w:style>
  <w:style w:type="character" w:customStyle="1" w:styleId="a5">
    <w:name w:val="Основной текст_"/>
    <w:link w:val="8"/>
    <w:rsid w:val="00FC1CBB"/>
    <w:rPr>
      <w:rFonts w:ascii="Times New Roman" w:hAnsi="Times New Roman" w:cs="Times New Roman"/>
      <w:sz w:val="23"/>
      <w:szCs w:val="23"/>
      <w:shd w:val="clear" w:color="auto" w:fill="FFFFFF"/>
    </w:rPr>
  </w:style>
  <w:style w:type="paragraph" w:customStyle="1" w:styleId="8">
    <w:name w:val="Основной текст8"/>
    <w:basedOn w:val="a"/>
    <w:link w:val="a5"/>
    <w:rsid w:val="00FC1CBB"/>
    <w:pPr>
      <w:widowControl w:val="0"/>
      <w:shd w:val="clear" w:color="auto" w:fill="FFFFFF"/>
      <w:spacing w:before="540" w:after="300" w:line="0" w:lineRule="atLeast"/>
      <w:ind w:hanging="360"/>
      <w:jc w:val="both"/>
    </w:pPr>
    <w:rPr>
      <w:rFonts w:eastAsiaTheme="minorHAnsi"/>
      <w:sz w:val="23"/>
      <w:szCs w:val="23"/>
      <w:lang w:eastAsia="en-US"/>
    </w:rPr>
  </w:style>
  <w:style w:type="paragraph" w:styleId="3">
    <w:name w:val="Body Text Indent 3"/>
    <w:basedOn w:val="a"/>
    <w:link w:val="30"/>
    <w:uiPriority w:val="99"/>
    <w:semiHidden/>
    <w:unhideWhenUsed/>
    <w:rsid w:val="00FC1CBB"/>
    <w:pPr>
      <w:spacing w:after="120"/>
      <w:ind w:left="283"/>
    </w:pPr>
    <w:rPr>
      <w:sz w:val="16"/>
      <w:szCs w:val="16"/>
    </w:rPr>
  </w:style>
  <w:style w:type="character" w:customStyle="1" w:styleId="30">
    <w:name w:val="Основной текст с отступом 3 Знак"/>
    <w:basedOn w:val="a0"/>
    <w:link w:val="3"/>
    <w:uiPriority w:val="99"/>
    <w:semiHidden/>
    <w:rsid w:val="00FC1CBB"/>
    <w:rPr>
      <w:rFonts w:ascii="Times New Roman" w:eastAsia="Times New Roman" w:hAnsi="Times New Roman" w:cs="Times New Roman"/>
      <w:sz w:val="16"/>
      <w:szCs w:val="16"/>
      <w:lang w:eastAsia="ru-RU"/>
    </w:rPr>
  </w:style>
  <w:style w:type="paragraph" w:styleId="a6">
    <w:name w:val="footer"/>
    <w:basedOn w:val="a"/>
    <w:link w:val="a7"/>
    <w:uiPriority w:val="99"/>
    <w:unhideWhenUsed/>
    <w:rsid w:val="004E0DA8"/>
    <w:pPr>
      <w:tabs>
        <w:tab w:val="center" w:pos="4819"/>
        <w:tab w:val="right" w:pos="9639"/>
      </w:tabs>
    </w:pPr>
  </w:style>
  <w:style w:type="character" w:customStyle="1" w:styleId="a7">
    <w:name w:val="Нижний колонтитул Знак"/>
    <w:basedOn w:val="a0"/>
    <w:link w:val="a6"/>
    <w:uiPriority w:val="99"/>
    <w:rsid w:val="004E0DA8"/>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E0DA8"/>
    <w:pPr>
      <w:tabs>
        <w:tab w:val="center" w:pos="4819"/>
        <w:tab w:val="right" w:pos="9639"/>
      </w:tabs>
    </w:pPr>
  </w:style>
  <w:style w:type="character" w:customStyle="1" w:styleId="a9">
    <w:name w:val="Верхний колонтитул Знак"/>
    <w:basedOn w:val="a0"/>
    <w:link w:val="a8"/>
    <w:uiPriority w:val="99"/>
    <w:rsid w:val="004E0DA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F610B"/>
    <w:rPr>
      <w:rFonts w:ascii="Segoe UI" w:hAnsi="Segoe UI" w:cs="Segoe UI"/>
      <w:sz w:val="18"/>
      <w:szCs w:val="18"/>
    </w:rPr>
  </w:style>
  <w:style w:type="character" w:customStyle="1" w:styleId="ab">
    <w:name w:val="Текст выноски Знак"/>
    <w:basedOn w:val="a0"/>
    <w:link w:val="aa"/>
    <w:uiPriority w:val="99"/>
    <w:semiHidden/>
    <w:rsid w:val="00BF610B"/>
    <w:rPr>
      <w:rFonts w:ascii="Segoe UI" w:eastAsia="Times New Roman" w:hAnsi="Segoe UI" w:cs="Segoe UI"/>
      <w:sz w:val="18"/>
      <w:szCs w:val="18"/>
      <w:lang w:eastAsia="ru-RU"/>
    </w:rPr>
  </w:style>
  <w:style w:type="table" w:styleId="ac">
    <w:name w:val="Table Grid"/>
    <w:basedOn w:val="a1"/>
    <w:uiPriority w:val="59"/>
    <w:rsid w:val="007B7674"/>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91D1B"/>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EF3A-30E2-468A-B636-CD83D07E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21661</Words>
  <Characters>12348</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Inc.</cp:lastModifiedBy>
  <cp:revision>2</cp:revision>
  <cp:lastPrinted>2023-11-15T08:55:00Z</cp:lastPrinted>
  <dcterms:created xsi:type="dcterms:W3CDTF">2023-11-16T12:33:00Z</dcterms:created>
  <dcterms:modified xsi:type="dcterms:W3CDTF">2023-11-16T12:33:00Z</dcterms:modified>
</cp:coreProperties>
</file>