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99" w:rsidRDefault="00581E99" w:rsidP="00581E99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 w:rsidRPr="00265512">
        <w:rPr>
          <w:b/>
          <w:sz w:val="24"/>
          <w:szCs w:val="24"/>
        </w:rPr>
        <w:t xml:space="preserve">Додаток </w:t>
      </w:r>
      <w:r w:rsidR="00743790">
        <w:rPr>
          <w:b/>
          <w:sz w:val="24"/>
          <w:szCs w:val="24"/>
        </w:rPr>
        <w:t>3</w:t>
      </w:r>
      <w:r w:rsidRPr="00265512">
        <w:rPr>
          <w:b/>
          <w:sz w:val="24"/>
          <w:szCs w:val="24"/>
        </w:rPr>
        <w:t xml:space="preserve"> до Тендерної документації</w:t>
      </w:r>
    </w:p>
    <w:p w:rsidR="00001742" w:rsidRPr="00265512" w:rsidRDefault="00001742" w:rsidP="00581E99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</w:p>
    <w:p w:rsidR="00581E99" w:rsidRPr="00D929BD" w:rsidRDefault="00581E99" w:rsidP="00581E99">
      <w:pPr>
        <w:tabs>
          <w:tab w:val="left" w:pos="708"/>
        </w:tabs>
        <w:jc w:val="center"/>
        <w:rPr>
          <w:b/>
        </w:rPr>
      </w:pPr>
      <w:r w:rsidRPr="00D929BD">
        <w:rPr>
          <w:b/>
        </w:rPr>
        <w:t>ІНФОРМАЦІЯ ПРО ТЕХНІЧНІ, ЯКІСНІ ТА КІЛЬКІСНІ</w:t>
      </w:r>
    </w:p>
    <w:p w:rsidR="00581E99" w:rsidRDefault="00581E99" w:rsidP="00581E99">
      <w:pPr>
        <w:tabs>
          <w:tab w:val="left" w:pos="708"/>
        </w:tabs>
        <w:jc w:val="center"/>
        <w:rPr>
          <w:b/>
        </w:rPr>
      </w:pPr>
      <w:r w:rsidRPr="00D929BD">
        <w:rPr>
          <w:b/>
        </w:rPr>
        <w:t>ХА</w:t>
      </w:r>
      <w:r>
        <w:rPr>
          <w:b/>
        </w:rPr>
        <w:t>РАКТЕРИСТИКИ ПРЕДМЕТА ЗАКУПІВЛІ</w:t>
      </w:r>
    </w:p>
    <w:p w:rsidR="00F66AA4" w:rsidRPr="00D929BD" w:rsidRDefault="00F66AA4" w:rsidP="00581E99">
      <w:pPr>
        <w:tabs>
          <w:tab w:val="left" w:pos="708"/>
        </w:tabs>
        <w:jc w:val="center"/>
        <w:rPr>
          <w:b/>
        </w:rPr>
      </w:pPr>
    </w:p>
    <w:p w:rsidR="007E0DD6" w:rsidRDefault="003C4392" w:rsidP="00F66A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Канцелярські товари</w:t>
      </w:r>
    </w:p>
    <w:p w:rsidR="00F66AA4" w:rsidRDefault="00F66AA4" w:rsidP="00F66A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66AA4">
        <w:rPr>
          <w:b/>
          <w:sz w:val="28"/>
          <w:szCs w:val="28"/>
        </w:rPr>
        <w:t>ДК</w:t>
      </w:r>
      <w:proofErr w:type="spellEnd"/>
      <w:r w:rsidRPr="00F66AA4">
        <w:rPr>
          <w:b/>
          <w:sz w:val="28"/>
          <w:szCs w:val="28"/>
        </w:rPr>
        <w:t> 021:2015:</w:t>
      </w:r>
      <w:r w:rsidR="003C4392">
        <w:rPr>
          <w:b/>
          <w:sz w:val="28"/>
          <w:szCs w:val="28"/>
        </w:rPr>
        <w:t>3019</w:t>
      </w:r>
      <w:r w:rsidRPr="00F66AA4">
        <w:rPr>
          <w:b/>
          <w:sz w:val="28"/>
          <w:szCs w:val="28"/>
        </w:rPr>
        <w:t>0000-</w:t>
      </w:r>
      <w:r w:rsidR="003C4392">
        <w:rPr>
          <w:b/>
          <w:sz w:val="28"/>
          <w:szCs w:val="28"/>
        </w:rPr>
        <w:t>7</w:t>
      </w:r>
      <w:r w:rsidRPr="00F66AA4">
        <w:rPr>
          <w:b/>
          <w:sz w:val="28"/>
          <w:szCs w:val="28"/>
        </w:rPr>
        <w:t xml:space="preserve"> </w:t>
      </w:r>
      <w:r w:rsidR="003C4392">
        <w:rPr>
          <w:b/>
          <w:sz w:val="28"/>
          <w:szCs w:val="28"/>
        </w:rPr>
        <w:t>Офісне устаткування та приладдя різне</w:t>
      </w:r>
      <w:r w:rsidRPr="00F66AA4">
        <w:rPr>
          <w:b/>
          <w:sz w:val="28"/>
          <w:szCs w:val="28"/>
        </w:rPr>
        <w:t> </w:t>
      </w:r>
    </w:p>
    <w:tbl>
      <w:tblPr>
        <w:tblW w:w="907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65"/>
        <w:gridCol w:w="1423"/>
        <w:gridCol w:w="1417"/>
      </w:tblGrid>
      <w:tr w:rsidR="007E0DD6" w:rsidTr="000744A8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Default="007E0DD6" w:rsidP="0007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27885853"/>
            <w:r w:rsidRPr="00421133">
              <w:rPr>
                <w:b/>
                <w:bCs/>
                <w:color w:val="000000"/>
                <w:lang w:eastAsia="uk-UA"/>
              </w:rPr>
              <w:t>№</w:t>
            </w:r>
            <w:r w:rsidRPr="00421133">
              <w:rPr>
                <w:b/>
                <w:bCs/>
                <w:color w:val="000000"/>
                <w:lang w:eastAsia="uk-UA"/>
              </w:rPr>
              <w:br/>
              <w:t>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Default="007E0DD6" w:rsidP="000744A8">
            <w:pPr>
              <w:keepLines/>
              <w:jc w:val="center"/>
              <w:rPr>
                <w:rFonts w:ascii="Arial" w:hAnsi="Arial" w:cs="Arial"/>
                <w:spacing w:val="-5"/>
              </w:rPr>
            </w:pPr>
            <w:r w:rsidRPr="00421133">
              <w:rPr>
                <w:b/>
                <w:bCs/>
                <w:color w:val="000000"/>
                <w:lang w:eastAsia="uk-UA"/>
              </w:rPr>
              <w:t>Найменування робіт і витрат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Default="007E0DD6" w:rsidP="0007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3">
              <w:rPr>
                <w:b/>
                <w:bCs/>
                <w:color w:val="000000"/>
                <w:lang w:eastAsia="uk-UA"/>
              </w:rPr>
              <w:t>Одиниця</w:t>
            </w:r>
            <w:r w:rsidRPr="00421133">
              <w:rPr>
                <w:b/>
                <w:bCs/>
                <w:color w:val="000000"/>
                <w:lang w:eastAsia="uk-UA"/>
              </w:rPr>
              <w:br/>
              <w:t>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Default="007E0DD6" w:rsidP="0007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1133">
              <w:rPr>
                <w:b/>
                <w:bCs/>
                <w:color w:val="000000"/>
                <w:lang w:eastAsia="uk-UA"/>
              </w:rPr>
              <w:t>Кіль-</w:t>
            </w:r>
            <w:proofErr w:type="spellEnd"/>
            <w:r w:rsidRPr="00421133">
              <w:rPr>
                <w:b/>
                <w:bCs/>
                <w:color w:val="000000"/>
                <w:lang w:eastAsia="uk-UA"/>
              </w:rPr>
              <w:br/>
              <w:t>кість</w:t>
            </w:r>
          </w:p>
        </w:tc>
      </w:tr>
      <w:tr w:rsidR="007E0DD6" w:rsidRPr="00F045C1" w:rsidTr="000744A8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112D38" w:rsidRDefault="007E0DD6" w:rsidP="000744A8">
            <w:pPr>
              <w:jc w:val="center"/>
              <w:rPr>
                <w:b/>
                <w:bCs/>
              </w:rPr>
            </w:pPr>
            <w:r w:rsidRPr="00112D38">
              <w:rPr>
                <w:b/>
                <w:b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112D38" w:rsidRDefault="007E0DD6" w:rsidP="000744A8">
            <w:pPr>
              <w:keepLines/>
              <w:jc w:val="center"/>
              <w:rPr>
                <w:b/>
                <w:bCs/>
                <w:spacing w:val="-5"/>
              </w:rPr>
            </w:pPr>
            <w:r w:rsidRPr="00112D38">
              <w:rPr>
                <w:b/>
                <w:bCs/>
                <w:spacing w:val="-5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112D38" w:rsidRDefault="007E0DD6" w:rsidP="000744A8">
            <w:pPr>
              <w:jc w:val="center"/>
              <w:rPr>
                <w:b/>
                <w:bCs/>
              </w:rPr>
            </w:pPr>
            <w:r w:rsidRPr="00112D38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112D38" w:rsidRDefault="007E0DD6" w:rsidP="000744A8">
            <w:pPr>
              <w:jc w:val="center"/>
              <w:rPr>
                <w:b/>
                <w:bCs/>
              </w:rPr>
            </w:pPr>
            <w:r w:rsidRPr="00112D38">
              <w:rPr>
                <w:b/>
                <w:bCs/>
              </w:rPr>
              <w:t>4</w:t>
            </w:r>
          </w:p>
        </w:tc>
      </w:tr>
      <w:tr w:rsidR="00AC1819" w:rsidRPr="00F045C1" w:rsidTr="0087140A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Біндери</w:t>
            </w:r>
            <w:proofErr w:type="spellEnd"/>
            <w:r>
              <w:rPr>
                <w:bCs/>
                <w:color w:val="000000"/>
              </w:rPr>
              <w:t xml:space="preserve"> (19 мм)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</w:t>
            </w:r>
          </w:p>
        </w:tc>
      </w:tr>
      <w:tr w:rsidR="00AC1819" w:rsidRPr="00F045C1" w:rsidTr="0087140A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Біндери</w:t>
            </w:r>
            <w:proofErr w:type="spellEnd"/>
            <w:r>
              <w:rPr>
                <w:bCs/>
                <w:color w:val="000000"/>
              </w:rPr>
              <w:t xml:space="preserve"> великі  (41 мм)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5</w:t>
            </w:r>
          </w:p>
        </w:tc>
      </w:tr>
      <w:tr w:rsidR="00AC1819" w:rsidRPr="00F045C1" w:rsidTr="0087140A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Дестеплер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</w:t>
            </w:r>
          </w:p>
        </w:tc>
      </w:tr>
      <w:tr w:rsidR="00AC1819" w:rsidRPr="00F045C1" w:rsidTr="0087140A">
        <w:trPr>
          <w:trHeight w:val="6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Діркопробивач на 30 </w:t>
            </w:r>
            <w:proofErr w:type="spellStart"/>
            <w:r>
              <w:rPr>
                <w:bCs/>
                <w:color w:val="000000"/>
              </w:rPr>
              <w:t>арк</w:t>
            </w:r>
            <w:proofErr w:type="spellEnd"/>
            <w:r w:rsidR="003135DF">
              <w:rPr>
                <w:bCs/>
                <w:color w:val="000000"/>
              </w:rPr>
              <w:t xml:space="preserve"> ВМ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11</w:t>
            </w:r>
          </w:p>
        </w:tc>
      </w:tr>
      <w:tr w:rsidR="00AC1819" w:rsidRPr="00F045C1" w:rsidTr="0087140A">
        <w:trPr>
          <w:trHeight w:val="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Зволожувач для пальців </w:t>
            </w:r>
            <w:proofErr w:type="spellStart"/>
            <w:r>
              <w:rPr>
                <w:bCs/>
                <w:color w:val="000000"/>
              </w:rPr>
              <w:t>гелевий</w:t>
            </w:r>
            <w:proofErr w:type="spellEnd"/>
            <w:r>
              <w:rPr>
                <w:bCs/>
                <w:color w:val="000000"/>
              </w:rPr>
              <w:t xml:space="preserve"> ВМ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5</w:t>
            </w:r>
          </w:p>
        </w:tc>
      </w:tr>
      <w:tr w:rsidR="00AC1819" w:rsidRPr="00F045C1" w:rsidTr="0087140A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Зошит на 12 арк.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</w:t>
            </w:r>
          </w:p>
        </w:tc>
      </w:tr>
      <w:tr w:rsidR="00AC1819" w:rsidRPr="00F045C1" w:rsidTr="0087140A">
        <w:trPr>
          <w:trHeight w:val="3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Зошит 48 арк.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22</w:t>
            </w:r>
          </w:p>
        </w:tc>
      </w:tr>
      <w:tr w:rsidR="00AC1819" w:rsidRPr="00F045C1" w:rsidTr="0087140A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Клей ПВА 100 </w:t>
            </w:r>
            <w:proofErr w:type="spellStart"/>
            <w:r>
              <w:rPr>
                <w:bCs/>
                <w:color w:val="000000"/>
              </w:rPr>
              <w:t>мл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</w:t>
            </w:r>
            <w:proofErr w:type="spellEnd"/>
            <w:r>
              <w:rPr>
                <w:bCs/>
                <w:color w:val="000000"/>
                <w:lang w:val="ru-RU"/>
              </w:rPr>
              <w:t>в</w:t>
            </w:r>
            <w:r>
              <w:rPr>
                <w:bCs/>
                <w:color w:val="000000"/>
              </w:rPr>
              <w:t xml:space="preserve">пачок </w:t>
            </w:r>
            <w:proofErr w:type="spellStart"/>
            <w:r>
              <w:rPr>
                <w:bCs/>
                <w:color w:val="000000"/>
              </w:rPr>
              <w:t>-дозатор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67</w:t>
            </w:r>
          </w:p>
        </w:tc>
      </w:tr>
      <w:tr w:rsidR="00AC1819" w:rsidRPr="00F045C1" w:rsidTr="0087140A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Клей олівець 35 </w:t>
            </w:r>
            <w:proofErr w:type="spellStart"/>
            <w:r>
              <w:rPr>
                <w:bCs/>
                <w:color w:val="000000"/>
              </w:rPr>
              <w:t>гр</w:t>
            </w:r>
            <w:proofErr w:type="spellEnd"/>
            <w:r>
              <w:rPr>
                <w:bCs/>
                <w:color w:val="000000"/>
              </w:rPr>
              <w:t xml:space="preserve"> ВМ 4909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66</w:t>
            </w:r>
          </w:p>
        </w:tc>
      </w:tr>
      <w:tr w:rsidR="00AC1819" w:rsidRPr="00F045C1" w:rsidTr="0087140A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Коректор - ручка 3 </w:t>
            </w:r>
            <w:proofErr w:type="spellStart"/>
            <w:r>
              <w:rPr>
                <w:bCs/>
                <w:color w:val="000000"/>
              </w:rPr>
              <w:t>мл</w:t>
            </w:r>
            <w:proofErr w:type="spellEnd"/>
            <w:r>
              <w:rPr>
                <w:bCs/>
                <w:color w:val="000000"/>
              </w:rPr>
              <w:t xml:space="preserve"> метал. </w:t>
            </w:r>
            <w:proofErr w:type="spellStart"/>
            <w:r>
              <w:rPr>
                <w:bCs/>
                <w:color w:val="000000"/>
              </w:rPr>
              <w:t>кончик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45</w:t>
            </w:r>
          </w:p>
          <w:p w:rsidR="00AC1819" w:rsidRPr="004D7D62" w:rsidRDefault="00AC1819" w:rsidP="00620E94">
            <w:pPr>
              <w:jc w:val="center"/>
              <w:rPr>
                <w:color w:val="000000"/>
              </w:rPr>
            </w:pPr>
          </w:p>
        </w:tc>
      </w:tr>
      <w:tr w:rsidR="00AC1819" w:rsidRPr="00F045C1" w:rsidTr="0087140A">
        <w:trPr>
          <w:trHeight w:val="5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Коректор - стрічка BM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32</w:t>
            </w:r>
          </w:p>
        </w:tc>
      </w:tr>
      <w:tr w:rsidR="00AC1819" w:rsidRPr="00F045C1" w:rsidTr="0087140A">
        <w:trPr>
          <w:trHeight w:val="6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Коректор з пензликом (на водяній основі)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</w:t>
            </w:r>
          </w:p>
        </w:tc>
      </w:tr>
      <w:tr w:rsidR="00AC1819" w:rsidRPr="00F045C1" w:rsidTr="0087140A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Лінійка пластикова 30 см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</w:t>
            </w:r>
          </w:p>
        </w:tc>
      </w:tr>
      <w:tr w:rsidR="00AC1819" w:rsidRPr="00F045C1" w:rsidTr="0087140A">
        <w:trPr>
          <w:trHeight w:val="3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Маркер текстовий ВМ 8903 -08  жовтий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17</w:t>
            </w:r>
          </w:p>
        </w:tc>
      </w:tr>
      <w:tr w:rsidR="00AC1819" w:rsidRPr="00F045C1" w:rsidTr="0087140A">
        <w:trPr>
          <w:trHeight w:val="3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Маркер текстовий ВМ 8903 -08  помаранчевий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</w:t>
            </w:r>
          </w:p>
        </w:tc>
      </w:tr>
      <w:tr w:rsidR="00AC1819" w:rsidRPr="00F045C1" w:rsidTr="0087140A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Маркер водостійкий чорний BM 8704 - 01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18</w:t>
            </w:r>
          </w:p>
        </w:tc>
      </w:tr>
      <w:tr w:rsidR="00AC1819" w:rsidRPr="00F045C1" w:rsidTr="0087140A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Маркер синій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11</w:t>
            </w:r>
          </w:p>
        </w:tc>
      </w:tr>
      <w:tr w:rsidR="00AC1819" w:rsidRPr="00F045C1" w:rsidTr="0087140A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Набор текстових </w:t>
            </w:r>
            <w:proofErr w:type="spellStart"/>
            <w:r>
              <w:rPr>
                <w:bCs/>
                <w:color w:val="000000"/>
              </w:rPr>
              <w:t>маркеров</w:t>
            </w:r>
            <w:proofErr w:type="spellEnd"/>
            <w:r>
              <w:rPr>
                <w:bCs/>
                <w:color w:val="000000"/>
              </w:rPr>
              <w:t xml:space="preserve"> BM 8902 - 94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3</w:t>
            </w:r>
          </w:p>
        </w:tc>
      </w:tr>
      <w:tr w:rsidR="00AC1819" w:rsidRPr="00F045C1" w:rsidTr="0087140A">
        <w:trPr>
          <w:trHeight w:val="3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Ножиці офісні 210 мм ВМ 4506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</w:t>
            </w:r>
          </w:p>
        </w:tc>
      </w:tr>
      <w:tr w:rsidR="00AC1819" w:rsidRPr="00F045C1" w:rsidTr="0087140A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Олівець графітовий з гумкою м'який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145</w:t>
            </w:r>
          </w:p>
        </w:tc>
      </w:tr>
      <w:tr w:rsidR="00AC1819" w:rsidRPr="00F045C1" w:rsidTr="0087140A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Органайзер</w:t>
            </w:r>
            <w:proofErr w:type="spellEnd"/>
            <w:r>
              <w:rPr>
                <w:bCs/>
                <w:color w:val="000000"/>
              </w:rPr>
              <w:t xml:space="preserve"> настільний прямокутний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Папір для нотаток без клейового шару кольоровий 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8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Папір для нотаток без клейового шару білий 90 * 90   900 аркушів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r w:rsidRPr="004D7D62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6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Папір для нотаток без клейового шару білий 80 * 80 мм 300 </w:t>
            </w:r>
            <w:proofErr w:type="spellStart"/>
            <w:r>
              <w:rPr>
                <w:bCs/>
                <w:color w:val="000000"/>
              </w:rPr>
              <w:t>арк</w:t>
            </w:r>
            <w:proofErr w:type="spellEnd"/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Пластикові </w:t>
            </w:r>
            <w:proofErr w:type="spellStart"/>
            <w:r>
              <w:rPr>
                <w:bCs/>
                <w:color w:val="000000"/>
              </w:rPr>
              <w:t>стікери</w:t>
            </w:r>
            <w:proofErr w:type="spellEnd"/>
            <w:r>
              <w:rPr>
                <w:bCs/>
                <w:color w:val="000000"/>
              </w:rPr>
              <w:t xml:space="preserve"> з </w:t>
            </w:r>
            <w:proofErr w:type="spellStart"/>
            <w:r>
              <w:rPr>
                <w:bCs/>
                <w:color w:val="000000"/>
              </w:rPr>
              <w:t>клійкою</w:t>
            </w:r>
            <w:proofErr w:type="spellEnd"/>
            <w:r>
              <w:rPr>
                <w:bCs/>
                <w:color w:val="000000"/>
              </w:rPr>
              <w:t xml:space="preserve"> смужкою 45*12мм 5*20 (різнокольорові) ВМ 2301-98 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17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Ручка кулькова синя  масляна 0,7 мм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94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Ручка кулькова чорна масляна 0,7 мм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78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28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Ручка кулькова червона масляна 0,7 мм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3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Стрічка сигнальна огороджувальна широка біло – червона 100 м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r w:rsidRPr="004D7D62">
              <w:rPr>
                <w:bCs/>
                <w:color w:val="000000"/>
              </w:rPr>
              <w:t>рулон</w:t>
            </w:r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Скоби для </w:t>
            </w:r>
            <w:proofErr w:type="spellStart"/>
            <w:r>
              <w:rPr>
                <w:bCs/>
                <w:color w:val="000000"/>
              </w:rPr>
              <w:t>степлеру</w:t>
            </w:r>
            <w:proofErr w:type="spellEnd"/>
            <w:r>
              <w:rPr>
                <w:bCs/>
                <w:color w:val="000000"/>
              </w:rPr>
              <w:t xml:space="preserve"> № 10 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45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Скоби для </w:t>
            </w:r>
            <w:proofErr w:type="spellStart"/>
            <w:r>
              <w:rPr>
                <w:bCs/>
                <w:color w:val="000000"/>
              </w:rPr>
              <w:t>степлеру</w:t>
            </w:r>
            <w:proofErr w:type="spellEnd"/>
            <w:r>
              <w:rPr>
                <w:bCs/>
                <w:color w:val="000000"/>
              </w:rPr>
              <w:t xml:space="preserve"> № 24/6 4-319 4Office (100 </w:t>
            </w:r>
            <w:proofErr w:type="spellStart"/>
            <w:r>
              <w:rPr>
                <w:bCs/>
                <w:color w:val="000000"/>
              </w:rPr>
              <w:t>шт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124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Скоби для </w:t>
            </w:r>
            <w:proofErr w:type="spellStart"/>
            <w:r>
              <w:rPr>
                <w:bCs/>
                <w:color w:val="000000"/>
              </w:rPr>
              <w:t>степлеру</w:t>
            </w:r>
            <w:proofErr w:type="spellEnd"/>
            <w:r>
              <w:rPr>
                <w:bCs/>
                <w:color w:val="000000"/>
              </w:rPr>
              <w:t xml:space="preserve"> (великі) № 23 х 13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1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Скотч</w:t>
            </w:r>
            <w:proofErr w:type="spellEnd"/>
            <w:r>
              <w:rPr>
                <w:bCs/>
                <w:color w:val="000000"/>
              </w:rPr>
              <w:t xml:space="preserve"> широкий (48 мм * 200 м)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32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Скотч</w:t>
            </w:r>
            <w:proofErr w:type="spellEnd"/>
            <w:r>
              <w:rPr>
                <w:bCs/>
                <w:color w:val="000000"/>
              </w:rPr>
              <w:t xml:space="preserve"> малий (12 мм)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54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Скріпки  25мм  ВМ 5022 100 </w:t>
            </w:r>
            <w:proofErr w:type="spellStart"/>
            <w:r>
              <w:rPr>
                <w:bCs/>
                <w:color w:val="000000"/>
              </w:rPr>
              <w:t>шт</w:t>
            </w:r>
            <w:proofErr w:type="spellEnd"/>
            <w:r>
              <w:rPr>
                <w:bCs/>
                <w:color w:val="000000"/>
              </w:rPr>
              <w:t xml:space="preserve"> круглі</w:t>
            </w:r>
          </w:p>
        </w:tc>
        <w:tc>
          <w:tcPr>
            <w:tcW w:w="1423" w:type="dxa"/>
            <w:vAlign w:val="center"/>
          </w:tcPr>
          <w:p w:rsidR="00AC1819" w:rsidRPr="004D7D62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4D7D6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4D7D62" w:rsidRDefault="00AC1819" w:rsidP="00620E94">
            <w:pPr>
              <w:jc w:val="center"/>
              <w:rPr>
                <w:color w:val="000000"/>
              </w:rPr>
            </w:pPr>
            <w:r w:rsidRPr="004D7D62">
              <w:rPr>
                <w:color w:val="000000"/>
              </w:rPr>
              <w:t>84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36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Скріпки  великі 100 </w:t>
            </w:r>
            <w:proofErr w:type="spellStart"/>
            <w:r>
              <w:rPr>
                <w:bCs/>
                <w:color w:val="000000"/>
              </w:rPr>
              <w:t>шт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AC1819" w:rsidRPr="005F6A5E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5F6A5E" w:rsidRDefault="00AC1819" w:rsidP="00620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37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Степлер</w:t>
            </w:r>
            <w:proofErr w:type="spellEnd"/>
            <w:r>
              <w:rPr>
                <w:bCs/>
                <w:color w:val="000000"/>
              </w:rPr>
              <w:t xml:space="preserve"> № 10</w:t>
            </w:r>
          </w:p>
        </w:tc>
        <w:tc>
          <w:tcPr>
            <w:tcW w:w="1423" w:type="dxa"/>
            <w:vAlign w:val="center"/>
          </w:tcPr>
          <w:p w:rsidR="00AC1819" w:rsidRPr="005F6A5E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5F6A5E" w:rsidRDefault="00AC1819" w:rsidP="00620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38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Степлер</w:t>
            </w:r>
            <w:proofErr w:type="spellEnd"/>
            <w:r>
              <w:rPr>
                <w:bCs/>
                <w:color w:val="000000"/>
              </w:rPr>
              <w:t xml:space="preserve"> 20 арк., BM 4258 № 24/6</w:t>
            </w:r>
          </w:p>
        </w:tc>
        <w:tc>
          <w:tcPr>
            <w:tcW w:w="1423" w:type="dxa"/>
            <w:vAlign w:val="center"/>
          </w:tcPr>
          <w:p w:rsidR="00AC1819" w:rsidRPr="005F6A5E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5F6A5E" w:rsidRDefault="00AC1819" w:rsidP="00620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39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Чинки </w:t>
            </w:r>
            <w:proofErr w:type="spellStart"/>
            <w:r>
              <w:rPr>
                <w:bCs/>
                <w:color w:val="000000"/>
              </w:rPr>
              <w:t>Buromax</w:t>
            </w:r>
            <w:proofErr w:type="spellEnd"/>
            <w:r>
              <w:rPr>
                <w:bCs/>
                <w:color w:val="000000"/>
              </w:rPr>
              <w:t xml:space="preserve"> BM 4756</w:t>
            </w:r>
          </w:p>
        </w:tc>
        <w:tc>
          <w:tcPr>
            <w:tcW w:w="1423" w:type="dxa"/>
            <w:vAlign w:val="center"/>
          </w:tcPr>
          <w:p w:rsidR="00AC1819" w:rsidRPr="005F6A5E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5F6A5E" w:rsidRDefault="00AC1819" w:rsidP="00620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C1819" w:rsidRPr="00F045C1" w:rsidTr="0087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bottom"/>
          </w:tcPr>
          <w:p w:rsidR="00AC1819" w:rsidRDefault="00AC181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5665" w:type="dxa"/>
            <w:vAlign w:val="bottom"/>
          </w:tcPr>
          <w:p w:rsidR="00AC1819" w:rsidRDefault="00AC181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Калькулятор CITIZEN </w:t>
            </w:r>
            <w:r>
              <w:rPr>
                <w:bCs/>
                <w:color w:val="000000"/>
                <w:lang w:val="en-US"/>
              </w:rPr>
              <w:t xml:space="preserve">SDC </w:t>
            </w:r>
            <w:r>
              <w:rPr>
                <w:bCs/>
                <w:color w:val="000000"/>
              </w:rPr>
              <w:t xml:space="preserve">-888                        </w:t>
            </w:r>
          </w:p>
        </w:tc>
        <w:tc>
          <w:tcPr>
            <w:tcW w:w="1423" w:type="dxa"/>
            <w:vAlign w:val="bottom"/>
          </w:tcPr>
          <w:p w:rsidR="00AC1819" w:rsidRPr="005F6A5E" w:rsidRDefault="00AC1819" w:rsidP="00620E94">
            <w:pPr>
              <w:jc w:val="center"/>
              <w:rPr>
                <w:bCs/>
                <w:color w:val="000000"/>
              </w:rPr>
            </w:pPr>
            <w:proofErr w:type="spellStart"/>
            <w:r w:rsidRPr="005F6A5E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1819" w:rsidRPr="005F6A5E" w:rsidRDefault="00AC1819" w:rsidP="00620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710925" w:rsidRDefault="00710925" w:rsidP="007C38A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center"/>
        <w:rPr>
          <w:b/>
          <w:bCs/>
        </w:rPr>
      </w:pPr>
      <w:bookmarkStart w:id="1" w:name="_Hlk150518805"/>
    </w:p>
    <w:p w:rsidR="00A5294C" w:rsidRPr="006F42BC" w:rsidRDefault="00A5294C" w:rsidP="00A5294C">
      <w:pPr>
        <w:shd w:val="clear" w:color="auto" w:fill="FFFFFF"/>
        <w:jc w:val="both"/>
        <w:textAlignment w:val="baseline"/>
        <w:rPr>
          <w:lang w:eastAsia="en-US"/>
        </w:rPr>
      </w:pPr>
      <w:r w:rsidRPr="006F42BC">
        <w:t xml:space="preserve">- </w:t>
      </w:r>
      <w:r w:rsidRPr="006F42BC">
        <w:rPr>
          <w:b/>
          <w:bCs/>
          <w:u w:val="single"/>
        </w:rPr>
        <w:t>місце поставки (передачі) товару</w:t>
      </w:r>
      <w:r w:rsidRPr="006F42BC">
        <w:rPr>
          <w:bCs/>
        </w:rPr>
        <w:t>:</w:t>
      </w:r>
      <w:r w:rsidRPr="006F42BC">
        <w:rPr>
          <w:b/>
        </w:rPr>
        <w:t xml:space="preserve">  </w:t>
      </w:r>
      <w:r>
        <w:rPr>
          <w:b/>
        </w:rPr>
        <w:t>54001</w:t>
      </w:r>
      <w:r w:rsidRPr="006B7D49">
        <w:t>,</w:t>
      </w:r>
      <w:r>
        <w:t xml:space="preserve"> Миколаївська обл., м. Миколаїв, вул. Мала Морська, 19</w:t>
      </w:r>
    </w:p>
    <w:p w:rsidR="00A5294C" w:rsidRPr="006F42BC" w:rsidRDefault="00A5294C" w:rsidP="00A5294C">
      <w:pPr>
        <w:rPr>
          <w:b/>
          <w:bCs/>
          <w:u w:val="single"/>
        </w:rPr>
      </w:pPr>
      <w:r w:rsidRPr="006F42BC">
        <w:rPr>
          <w:bCs/>
        </w:rPr>
        <w:t xml:space="preserve">- </w:t>
      </w:r>
      <w:r w:rsidRPr="006F42BC">
        <w:rPr>
          <w:b/>
          <w:bCs/>
          <w:u w:val="single"/>
        </w:rPr>
        <w:t>умови поставки товару:</w:t>
      </w:r>
    </w:p>
    <w:p w:rsidR="00A5294C" w:rsidRPr="006F42BC" w:rsidRDefault="00A5294C" w:rsidP="00A5294C">
      <w:pPr>
        <w:jc w:val="both"/>
      </w:pPr>
      <w:bookmarkStart w:id="2" w:name="_Hlk129594692"/>
      <w:r>
        <w:t>-</w:t>
      </w:r>
      <w:r w:rsidRPr="006F42BC">
        <w:t xml:space="preserve">  поставка товару здійснюється транспортом  за рахунок постачальника</w:t>
      </w:r>
      <w:r>
        <w:t>;</w:t>
      </w:r>
    </w:p>
    <w:p w:rsidR="00A5294C" w:rsidRPr="006F42BC" w:rsidRDefault="00A5294C" w:rsidP="00A5294C">
      <w:pPr>
        <w:jc w:val="both"/>
      </w:pPr>
      <w:r w:rsidRPr="006F42BC">
        <w:t>- товар має бути новим, повністю придатним до використання та таким, що не перебував в експлуатації</w:t>
      </w:r>
      <w:r>
        <w:t>;</w:t>
      </w:r>
    </w:p>
    <w:p w:rsidR="00A5294C" w:rsidRPr="006F42BC" w:rsidRDefault="00A5294C" w:rsidP="00A5294C">
      <w:pPr>
        <w:jc w:val="both"/>
      </w:pPr>
      <w:r w:rsidRPr="006F42BC">
        <w:t>- товар повинен бути упакований належним чином згідно вимог нормативно-технічної (експлуатаційної) документації виробника або технічним умовам, прийнятим для упаковки товару такого типу, забезпечувати схоронність та цілісність товару при транспортуванні та зберіганні.</w:t>
      </w:r>
    </w:p>
    <w:bookmarkEnd w:id="2"/>
    <w:p w:rsidR="00A5294C" w:rsidRPr="006F42BC" w:rsidRDefault="00A5294C" w:rsidP="00A5294C">
      <w:pPr>
        <w:jc w:val="both"/>
        <w:textAlignment w:val="top"/>
        <w:rPr>
          <w:lang w:eastAsia="zh-CN"/>
        </w:rPr>
      </w:pPr>
      <w:r w:rsidRPr="006F42BC">
        <w:rPr>
          <w:rFonts w:eastAsia="Arial"/>
        </w:rPr>
        <w:t xml:space="preserve">- </w:t>
      </w:r>
      <w:r w:rsidRPr="006F42BC">
        <w:rPr>
          <w:rFonts w:eastAsia="Arial"/>
          <w:b/>
          <w:u w:val="single"/>
        </w:rPr>
        <w:t>гарантійні зобов’язання</w:t>
      </w:r>
      <w:r w:rsidRPr="006F42BC">
        <w:rPr>
          <w:rFonts w:eastAsia="Arial"/>
        </w:rPr>
        <w:t>:</w:t>
      </w:r>
      <w:r w:rsidRPr="006F42BC">
        <w:rPr>
          <w:lang w:eastAsia="zh-CN"/>
        </w:rPr>
        <w:t xml:space="preserve"> </w:t>
      </w:r>
    </w:p>
    <w:p w:rsidR="00A5294C" w:rsidRPr="006F42BC" w:rsidRDefault="00A5294C" w:rsidP="00A5294C">
      <w:pPr>
        <w:jc w:val="both"/>
        <w:textAlignment w:val="top"/>
      </w:pPr>
      <w:r w:rsidRPr="006F42BC">
        <w:rPr>
          <w:lang w:eastAsia="zh-CN"/>
        </w:rPr>
        <w:t>-</w:t>
      </w:r>
      <w:r w:rsidRPr="006F42BC">
        <w:t xml:space="preserve"> постачальник зобов’язується поставити товар, гарантійний строк/термін придатності якого, становить не менше 70% строку, встановленого виробником у відповідності до ГОСТ, ДСТУ, ТУ тощо.</w:t>
      </w:r>
    </w:p>
    <w:p w:rsidR="00A5294C" w:rsidRPr="006F42BC" w:rsidRDefault="00A5294C" w:rsidP="00A5294C">
      <w:pPr>
        <w:jc w:val="both"/>
      </w:pPr>
      <w:r w:rsidRPr="006F42BC">
        <w:t xml:space="preserve">- </w:t>
      </w:r>
      <w:r w:rsidRPr="006F42BC">
        <w:rPr>
          <w:b/>
          <w:bCs/>
          <w:u w:val="single"/>
        </w:rPr>
        <w:t>вимоги щодо якості товару:</w:t>
      </w:r>
      <w:r w:rsidRPr="006F42BC">
        <w:t xml:space="preserve">  </w:t>
      </w:r>
    </w:p>
    <w:p w:rsidR="00A5294C" w:rsidRPr="006F42BC" w:rsidRDefault="00A5294C" w:rsidP="00A5294C">
      <w:pPr>
        <w:jc w:val="both"/>
      </w:pPr>
      <w:r w:rsidRPr="006F42BC">
        <w:t>- постачальник повинен поставити товар Замовнику,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документами, що передбачені діючим законодавством України.</w:t>
      </w:r>
    </w:p>
    <w:p w:rsidR="00A5294C" w:rsidRPr="006F42BC" w:rsidRDefault="00A5294C" w:rsidP="00A5294C">
      <w:pPr>
        <w:jc w:val="both"/>
      </w:pPr>
      <w:r w:rsidRPr="006F42BC">
        <w:t>- документи, що підтверджують якість товару передаються Замовнику разом з передачею товару (паспорт та/або сертифікат якості на товар, інші документи, які є обов’язковими на товар, тощо).</w:t>
      </w:r>
    </w:p>
    <w:p w:rsidR="00A5294C" w:rsidRDefault="00A5294C" w:rsidP="00A5294C">
      <w:pPr>
        <w:tabs>
          <w:tab w:val="left" w:pos="1080"/>
        </w:tabs>
        <w:autoSpaceDE w:val="0"/>
        <w:autoSpaceDN w:val="0"/>
        <w:adjustRightInd w:val="0"/>
        <w:jc w:val="both"/>
        <w:outlineLvl w:val="0"/>
      </w:pPr>
    </w:p>
    <w:p w:rsidR="00A5294C" w:rsidRDefault="00A5294C" w:rsidP="007C38A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center"/>
        <w:rPr>
          <w:b/>
          <w:bCs/>
        </w:rPr>
      </w:pPr>
    </w:p>
    <w:bookmarkEnd w:id="0"/>
    <w:bookmarkEnd w:id="1"/>
    <w:p w:rsidR="00170DC0" w:rsidRPr="00FC2687" w:rsidRDefault="004850B5" w:rsidP="004850B5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36708" w:rsidRPr="00FC2687">
        <w:rPr>
          <w:b/>
          <w:bCs/>
          <w:sz w:val="28"/>
          <w:szCs w:val="28"/>
        </w:rPr>
        <w:t xml:space="preserve">У разі, якщо </w:t>
      </w:r>
      <w:r w:rsidR="00636708">
        <w:rPr>
          <w:b/>
          <w:bCs/>
          <w:sz w:val="28"/>
          <w:szCs w:val="28"/>
        </w:rPr>
        <w:t>п</w:t>
      </w:r>
      <w:r w:rsidR="00636708" w:rsidRPr="00FC2687">
        <w:rPr>
          <w:b/>
          <w:bCs/>
          <w:sz w:val="28"/>
          <w:szCs w:val="28"/>
        </w:rPr>
        <w:t xml:space="preserve">ропозиція не відповідає технічним вимогам Замовника або </w:t>
      </w:r>
      <w:r w:rsidR="001E59CE" w:rsidRPr="001E59CE">
        <w:rPr>
          <w:b/>
          <w:bCs/>
          <w:sz w:val="28"/>
          <w:szCs w:val="28"/>
          <w:lang w:val="ru-RU"/>
        </w:rPr>
        <w:t>у</w:t>
      </w:r>
      <w:r w:rsidR="00636708" w:rsidRPr="00FC2687">
        <w:rPr>
          <w:b/>
          <w:bCs/>
          <w:sz w:val="28"/>
          <w:szCs w:val="28"/>
        </w:rPr>
        <w:t xml:space="preserve">часник не в змозі виконати умови, які визначені Замовником, </w:t>
      </w:r>
      <w:r w:rsidR="00636708">
        <w:rPr>
          <w:b/>
          <w:bCs/>
          <w:sz w:val="28"/>
          <w:szCs w:val="28"/>
        </w:rPr>
        <w:t>п</w:t>
      </w:r>
      <w:r w:rsidR="00636708" w:rsidRPr="00FC2687">
        <w:rPr>
          <w:b/>
          <w:bCs/>
          <w:sz w:val="28"/>
          <w:szCs w:val="28"/>
        </w:rPr>
        <w:t>ропозиція відхиляється.</w:t>
      </w:r>
    </w:p>
    <w:sectPr w:rsidR="00170DC0" w:rsidRPr="00FC2687" w:rsidSect="0037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0251068"/>
    <w:multiLevelType w:val="hybridMultilevel"/>
    <w:tmpl w:val="227E8E5E"/>
    <w:lvl w:ilvl="0" w:tplc="2CD2EDD2">
      <w:start w:val="6"/>
      <w:numFmt w:val="bullet"/>
      <w:lvlText w:val="-"/>
      <w:lvlJc w:val="left"/>
      <w:pPr>
        <w:ind w:left="1211" w:hanging="360"/>
      </w:pPr>
      <w:rPr>
        <w:rFonts w:ascii="Times New Roman CYR" w:eastAsia="Times New Roman" w:hAnsi="Times New Roman CYR" w:cs="Times New Roman CYR" w:hint="default"/>
        <w:b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B815D39"/>
    <w:multiLevelType w:val="multilevel"/>
    <w:tmpl w:val="2D440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7C2817"/>
    <w:multiLevelType w:val="multilevel"/>
    <w:tmpl w:val="4C3E6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948582A"/>
    <w:multiLevelType w:val="multilevel"/>
    <w:tmpl w:val="0BF879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4008AA"/>
    <w:multiLevelType w:val="multilevel"/>
    <w:tmpl w:val="017AE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448D11B0"/>
    <w:multiLevelType w:val="multilevel"/>
    <w:tmpl w:val="A23C6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BF80018"/>
    <w:multiLevelType w:val="multilevel"/>
    <w:tmpl w:val="AFD88C4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1">
    <w:nsid w:val="5F701F62"/>
    <w:multiLevelType w:val="multilevel"/>
    <w:tmpl w:val="44700B5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2">
    <w:nsid w:val="636F7190"/>
    <w:multiLevelType w:val="multilevel"/>
    <w:tmpl w:val="BFAEF16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8077EA2"/>
    <w:multiLevelType w:val="multilevel"/>
    <w:tmpl w:val="BB5EB48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4">
    <w:nsid w:val="7CAE6F93"/>
    <w:multiLevelType w:val="multilevel"/>
    <w:tmpl w:val="40FC5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73"/>
    <w:rsid w:val="00001742"/>
    <w:rsid w:val="00002226"/>
    <w:rsid w:val="00026095"/>
    <w:rsid w:val="00034596"/>
    <w:rsid w:val="00056523"/>
    <w:rsid w:val="000578C9"/>
    <w:rsid w:val="0006472B"/>
    <w:rsid w:val="000867C1"/>
    <w:rsid w:val="000A1044"/>
    <w:rsid w:val="000E6959"/>
    <w:rsid w:val="00111148"/>
    <w:rsid w:val="00114F52"/>
    <w:rsid w:val="001423F3"/>
    <w:rsid w:val="00146AC7"/>
    <w:rsid w:val="00150B43"/>
    <w:rsid w:val="00162163"/>
    <w:rsid w:val="00170409"/>
    <w:rsid w:val="00170DC0"/>
    <w:rsid w:val="00181582"/>
    <w:rsid w:val="001B3C53"/>
    <w:rsid w:val="001D5137"/>
    <w:rsid w:val="001E59CE"/>
    <w:rsid w:val="00230689"/>
    <w:rsid w:val="00243505"/>
    <w:rsid w:val="00243550"/>
    <w:rsid w:val="00263C94"/>
    <w:rsid w:val="002647A6"/>
    <w:rsid w:val="002A5EE9"/>
    <w:rsid w:val="002A7C9D"/>
    <w:rsid w:val="002E4F5F"/>
    <w:rsid w:val="0031077D"/>
    <w:rsid w:val="0031108A"/>
    <w:rsid w:val="003135DF"/>
    <w:rsid w:val="003504AC"/>
    <w:rsid w:val="00360619"/>
    <w:rsid w:val="00361D5C"/>
    <w:rsid w:val="00367BC6"/>
    <w:rsid w:val="00374CCE"/>
    <w:rsid w:val="00376D45"/>
    <w:rsid w:val="00377D60"/>
    <w:rsid w:val="0038489D"/>
    <w:rsid w:val="00392B38"/>
    <w:rsid w:val="003A2882"/>
    <w:rsid w:val="003A78CF"/>
    <w:rsid w:val="003B45A2"/>
    <w:rsid w:val="003C4392"/>
    <w:rsid w:val="003D74F5"/>
    <w:rsid w:val="003E308A"/>
    <w:rsid w:val="003E4B14"/>
    <w:rsid w:val="003E61CB"/>
    <w:rsid w:val="003F5F44"/>
    <w:rsid w:val="0040123B"/>
    <w:rsid w:val="00411105"/>
    <w:rsid w:val="00422CAB"/>
    <w:rsid w:val="004419A2"/>
    <w:rsid w:val="00442CC7"/>
    <w:rsid w:val="004532A3"/>
    <w:rsid w:val="00475024"/>
    <w:rsid w:val="004850B5"/>
    <w:rsid w:val="004871D4"/>
    <w:rsid w:val="004964ED"/>
    <w:rsid w:val="00496733"/>
    <w:rsid w:val="004C27F1"/>
    <w:rsid w:val="004D3C94"/>
    <w:rsid w:val="004E696A"/>
    <w:rsid w:val="0054025F"/>
    <w:rsid w:val="00540843"/>
    <w:rsid w:val="00540FE7"/>
    <w:rsid w:val="00543EC5"/>
    <w:rsid w:val="0055503A"/>
    <w:rsid w:val="00556BFD"/>
    <w:rsid w:val="00572FAF"/>
    <w:rsid w:val="00581E99"/>
    <w:rsid w:val="005C70A4"/>
    <w:rsid w:val="0061113D"/>
    <w:rsid w:val="00636708"/>
    <w:rsid w:val="006439D9"/>
    <w:rsid w:val="00653F14"/>
    <w:rsid w:val="00663E1A"/>
    <w:rsid w:val="00672018"/>
    <w:rsid w:val="00686B8A"/>
    <w:rsid w:val="006F054B"/>
    <w:rsid w:val="00710925"/>
    <w:rsid w:val="00711B66"/>
    <w:rsid w:val="00743790"/>
    <w:rsid w:val="00761AC1"/>
    <w:rsid w:val="0077263D"/>
    <w:rsid w:val="007C38A1"/>
    <w:rsid w:val="007E0DD6"/>
    <w:rsid w:val="007F3335"/>
    <w:rsid w:val="008423AF"/>
    <w:rsid w:val="00856E4C"/>
    <w:rsid w:val="00876E79"/>
    <w:rsid w:val="00880C00"/>
    <w:rsid w:val="008C4542"/>
    <w:rsid w:val="008C7F32"/>
    <w:rsid w:val="008D3F12"/>
    <w:rsid w:val="008F47D4"/>
    <w:rsid w:val="009100D9"/>
    <w:rsid w:val="00913CEC"/>
    <w:rsid w:val="00931B07"/>
    <w:rsid w:val="00935837"/>
    <w:rsid w:val="0093765F"/>
    <w:rsid w:val="00941FCF"/>
    <w:rsid w:val="00961706"/>
    <w:rsid w:val="00961777"/>
    <w:rsid w:val="00964ACC"/>
    <w:rsid w:val="0097263E"/>
    <w:rsid w:val="009755F0"/>
    <w:rsid w:val="009948E5"/>
    <w:rsid w:val="009B6A95"/>
    <w:rsid w:val="009D1DAA"/>
    <w:rsid w:val="009E002F"/>
    <w:rsid w:val="009F7BF4"/>
    <w:rsid w:val="00A00FF0"/>
    <w:rsid w:val="00A21DCF"/>
    <w:rsid w:val="00A257D6"/>
    <w:rsid w:val="00A5294C"/>
    <w:rsid w:val="00A55407"/>
    <w:rsid w:val="00A73E25"/>
    <w:rsid w:val="00A9488E"/>
    <w:rsid w:val="00AA1175"/>
    <w:rsid w:val="00AA1796"/>
    <w:rsid w:val="00AA6AA0"/>
    <w:rsid w:val="00AC1819"/>
    <w:rsid w:val="00AC2FC4"/>
    <w:rsid w:val="00AC5A30"/>
    <w:rsid w:val="00AE0A79"/>
    <w:rsid w:val="00B20349"/>
    <w:rsid w:val="00B25E44"/>
    <w:rsid w:val="00B42A8B"/>
    <w:rsid w:val="00B44272"/>
    <w:rsid w:val="00B5039C"/>
    <w:rsid w:val="00B53EA8"/>
    <w:rsid w:val="00B72532"/>
    <w:rsid w:val="00B72FD0"/>
    <w:rsid w:val="00B7502E"/>
    <w:rsid w:val="00B9312A"/>
    <w:rsid w:val="00B95EDF"/>
    <w:rsid w:val="00BA1AC8"/>
    <w:rsid w:val="00BB6C2E"/>
    <w:rsid w:val="00BC5DB0"/>
    <w:rsid w:val="00BF79F3"/>
    <w:rsid w:val="00C11ECE"/>
    <w:rsid w:val="00C17B64"/>
    <w:rsid w:val="00C54762"/>
    <w:rsid w:val="00C70D1E"/>
    <w:rsid w:val="00C86CC4"/>
    <w:rsid w:val="00CE3BE9"/>
    <w:rsid w:val="00CF1F73"/>
    <w:rsid w:val="00D0513B"/>
    <w:rsid w:val="00D21B55"/>
    <w:rsid w:val="00D30CE6"/>
    <w:rsid w:val="00D32D8A"/>
    <w:rsid w:val="00D4668A"/>
    <w:rsid w:val="00D476ED"/>
    <w:rsid w:val="00D67A73"/>
    <w:rsid w:val="00D8031A"/>
    <w:rsid w:val="00DA5470"/>
    <w:rsid w:val="00DB2DBF"/>
    <w:rsid w:val="00DD7D44"/>
    <w:rsid w:val="00E337BC"/>
    <w:rsid w:val="00E51054"/>
    <w:rsid w:val="00E96560"/>
    <w:rsid w:val="00EC10C4"/>
    <w:rsid w:val="00EC3116"/>
    <w:rsid w:val="00EC3BF7"/>
    <w:rsid w:val="00EC40B2"/>
    <w:rsid w:val="00ED185A"/>
    <w:rsid w:val="00EE43D1"/>
    <w:rsid w:val="00EF1118"/>
    <w:rsid w:val="00EF3FAC"/>
    <w:rsid w:val="00F06FE7"/>
    <w:rsid w:val="00F51F1E"/>
    <w:rsid w:val="00F66AA4"/>
    <w:rsid w:val="00F718E0"/>
    <w:rsid w:val="00F73280"/>
    <w:rsid w:val="00F85020"/>
    <w:rsid w:val="00FC106F"/>
    <w:rsid w:val="00FC2687"/>
    <w:rsid w:val="00F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BE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1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1F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F1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1F7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5">
    <w:name w:val="Нормальний текст"/>
    <w:basedOn w:val="a"/>
    <w:rsid w:val="00CF1F73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21">
    <w:name w:val="Body Text Indent 2"/>
    <w:basedOn w:val="a"/>
    <w:link w:val="22"/>
    <w:uiPriority w:val="99"/>
    <w:unhideWhenUsed/>
    <w:rsid w:val="00581E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1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----,AC List 01"/>
    <w:basedOn w:val="a"/>
    <w:link w:val="a7"/>
    <w:uiPriority w:val="34"/>
    <w:qFormat/>
    <w:rsid w:val="00581E99"/>
    <w:pPr>
      <w:ind w:left="708"/>
    </w:pPr>
    <w:rPr>
      <w:rFonts w:eastAsia="SimSun"/>
      <w:lang w:val="ru-RU" w:eastAsia="en-US"/>
    </w:r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6"/>
    <w:uiPriority w:val="34"/>
    <w:qFormat/>
    <w:rsid w:val="00581E99"/>
    <w:rPr>
      <w:rFonts w:ascii="Times New Roman" w:eastAsia="SimSu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A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міст таблиці"/>
    <w:basedOn w:val="a"/>
    <w:rsid w:val="00170DC0"/>
    <w:pPr>
      <w:suppressLineNumbers/>
      <w:suppressAutoHyphens/>
      <w:autoSpaceDN w:val="0"/>
      <w:textAlignment w:val="baseline"/>
    </w:pPr>
    <w:rPr>
      <w:kern w:val="3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E3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">
    <w:name w:val="Обычный1"/>
    <w:rsid w:val="00CE3BE9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customStyle="1" w:styleId="Default">
    <w:name w:val="Default"/>
    <w:rsid w:val="00CE3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107</cp:revision>
  <dcterms:created xsi:type="dcterms:W3CDTF">2023-06-02T12:24:00Z</dcterms:created>
  <dcterms:modified xsi:type="dcterms:W3CDTF">2024-02-26T08:15:00Z</dcterms:modified>
</cp:coreProperties>
</file>