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</w:r>
      <w:r w:rsidRPr="008D48FA">
        <w:rPr>
          <w:rFonts w:ascii="Times New Roman" w:hAnsi="Times New Roman" w:cs="Times New Roman"/>
          <w:b/>
        </w:rPr>
        <w:tab/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>остановою КМУ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</w:t>
      </w:r>
      <w:r w:rsidRPr="008D48FA">
        <w:rPr>
          <w:rFonts w:ascii="Times New Roman" w:hAnsi="Times New Roman" w:cs="Times New Roman"/>
        </w:rPr>
        <w:lastRenderedPageBreak/>
        <w:t>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ПДВ(сума прописом).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4.3. Будь-які штрафні та оперативно-господарські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B80A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="00B80A38">
        <w:rPr>
          <w:rFonts w:ascii="Times New Roman" w:hAnsi="Times New Roman" w:cs="Times New Roman"/>
        </w:rPr>
        <w:t xml:space="preserve">79026 Україна Львівська область </w:t>
      </w:r>
      <w:proofErr w:type="spellStart"/>
      <w:r w:rsidR="00B80A38">
        <w:rPr>
          <w:rFonts w:ascii="Times New Roman" w:hAnsi="Times New Roman" w:cs="Times New Roman"/>
        </w:rPr>
        <w:t>м.Львів</w:t>
      </w:r>
      <w:proofErr w:type="spellEnd"/>
      <w:r w:rsidR="00B80A38">
        <w:rPr>
          <w:rFonts w:ascii="Times New Roman" w:hAnsi="Times New Roman" w:cs="Times New Roman"/>
        </w:rPr>
        <w:t xml:space="preserve"> вул..</w:t>
      </w:r>
      <w:proofErr w:type="spellStart"/>
      <w:r w:rsidR="00B80A38">
        <w:rPr>
          <w:rFonts w:ascii="Times New Roman" w:hAnsi="Times New Roman" w:cs="Times New Roman"/>
        </w:rPr>
        <w:t>Акад.Сахарова</w:t>
      </w:r>
      <w:proofErr w:type="spellEnd"/>
      <w:r w:rsidR="00B80A38">
        <w:rPr>
          <w:rFonts w:ascii="Times New Roman" w:hAnsi="Times New Roman" w:cs="Times New Roman"/>
        </w:rPr>
        <w:t xml:space="preserve"> 80 Початкова школа «Джерельце» Львівської міської ради</w:t>
      </w:r>
    </w:p>
    <w:p w:rsidR="006017F7" w:rsidRDefault="00B80A38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 </w:t>
      </w:r>
      <w:r w:rsidR="006017F7" w:rsidRPr="008D48FA">
        <w:rPr>
          <w:rFonts w:ascii="Times New Roman" w:hAnsi="Times New Roman" w:cs="Times New Roman"/>
        </w:rPr>
        <w:t xml:space="preserve">5.3. Вартість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 xml:space="preserve">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</w:t>
      </w:r>
      <w:r w:rsidRPr="008D48FA">
        <w:rPr>
          <w:rFonts w:ascii="Times New Roman" w:hAnsi="Times New Roman" w:cs="Times New Roman"/>
        </w:rPr>
        <w:lastRenderedPageBreak/>
        <w:t>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.3. Виконавець зобов’язаний підписати Акт, передбачений п. 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Забезпечувати приготування їжі лише з безпечних і якісних продуктів харчування, продовольчої сировини у необхідній кількості, дотримуватисьумов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6017F7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7.2. У разі порушення Виконавцем своїх зобов’язань за цим Договором </w:t>
      </w:r>
      <w:r w:rsidRPr="00E43EA3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З</w:t>
      </w:r>
      <w:r w:rsidRPr="00E43EA3">
        <w:rPr>
          <w:rFonts w:ascii="Times New Roman" w:hAnsi="Times New Roman" w:cs="Times New Roman"/>
        </w:rPr>
        <w:t>аконом Виконавець сплачує  пеню у розмірі подвійної облікової ставки НБУ.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оперативно-господарських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оперативно-господарську санкцію у формі відмови від встановлення на майбутнє господарських відносин, направивши Виконавцю повідомлення про застосування оперативно-господарських санкцій.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8.5. Строк дії оперативно-господарської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оперативно-господарської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проведеноїзакупівлізгідно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затвердженняособливостейздійсненняпублічнихзакупівельтоварів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йогоприпиненняабоскасування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ГосподарськогокодексівУкраїни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урахуваннямположеньстатті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крімчастинтретьої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повиннівідрізнятисявідзмістутендерноїпропозиції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електронногоаукціонупереможцяпроцедуризакупівлі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крімвипадківпередбачених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Особливостей.Істотніумови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можутьзмінюватисяпісляйогопідписання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крімвипадків</w:t>
      </w:r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зменшенняобсягівзакупівлі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обсягувидатківзамовника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разіколиванняціни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ринку,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закупівлюабоостанньоговнесеннязмін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здійснюєтьсяпропорційноколиваннюціни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відсотокзбільшенняціни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можеперевищувативідсотокколивання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щотакепокращення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виконаннязобов’язаньщодопередачі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підтвердженихоб’єктивнихобставин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щоспричинилитакепродовження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числіобставиннепереборноїсили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затримкифінансуваннявитратзамовника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щотакізміни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щодонаданняпільг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зміноюсистемиоподаткуванняпропорційно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зміниподатковогонавантаженнявнаслідокзмінисистемиоподаткування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змінивстановленогозгідноіззаконодавством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індексуспоживчихцін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змінибіржовихкотируваньабопоказникі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в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ринку “на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добу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зв’язкуіззастосуваннямположеньчастинишостоїстатті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 w:rsidSect="00063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7F7"/>
    <w:rsid w:val="00063FB6"/>
    <w:rsid w:val="0052783F"/>
    <w:rsid w:val="006017F7"/>
    <w:rsid w:val="00B8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Windows User</cp:lastModifiedBy>
  <cp:revision>5</cp:revision>
  <dcterms:created xsi:type="dcterms:W3CDTF">2023-01-11T10:24:00Z</dcterms:created>
  <dcterms:modified xsi:type="dcterms:W3CDTF">2023-01-18T17:44:00Z</dcterms:modified>
</cp:coreProperties>
</file>