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4E" w:rsidRPr="00E4258D" w:rsidRDefault="0006234E" w:rsidP="0006234E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06234E" w:rsidRPr="00A01848" w:rsidRDefault="0006234E" w:rsidP="0006234E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06234E" w:rsidRPr="00A01848" w:rsidRDefault="0006234E" w:rsidP="0006234E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06234E" w:rsidRPr="00380AD8" w:rsidRDefault="0006234E" w:rsidP="0006234E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6234E" w:rsidRPr="00380AD8" w:rsidRDefault="0006234E" w:rsidP="0006234E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6234E" w:rsidRPr="00380AD8" w:rsidRDefault="0006234E" w:rsidP="0006234E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06234E" w:rsidRPr="00380AD8" w:rsidRDefault="0006234E" w:rsidP="0006234E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06234E" w:rsidRPr="00380AD8" w:rsidRDefault="0006234E" w:rsidP="0006234E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06234E" w:rsidRPr="00380AD8" w:rsidRDefault="0006234E" w:rsidP="0006234E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06234E" w:rsidRPr="00380AD8" w:rsidRDefault="0006234E" w:rsidP="0006234E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06234E" w:rsidRPr="00380AD8" w:rsidRDefault="0006234E" w:rsidP="0006234E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06234E" w:rsidRPr="00EB5C98" w:rsidRDefault="0006234E" w:rsidP="0006234E">
      <w:pPr>
        <w:jc w:val="both"/>
        <w:rPr>
          <w:bCs/>
          <w:sz w:val="20"/>
          <w:szCs w:val="20"/>
        </w:rPr>
      </w:pPr>
      <w:r w:rsidRPr="003F3AAB">
        <w:rPr>
          <w:sz w:val="20"/>
          <w:szCs w:val="20"/>
          <w:lang w:eastAsia="zh-CN"/>
        </w:rPr>
        <w:t>істотними умовами договору про закупівлю на закупівлю</w:t>
      </w:r>
      <w:r w:rsidRPr="0042456F">
        <w:rPr>
          <w:sz w:val="18"/>
          <w:szCs w:val="18"/>
          <w:lang w:eastAsia="zh-CN"/>
        </w:rPr>
        <w:t xml:space="preserve"> </w:t>
      </w:r>
      <w:r w:rsidRPr="003219EC">
        <w:rPr>
          <w:sz w:val="20"/>
          <w:szCs w:val="20"/>
        </w:rPr>
        <w:t>код ДК 021:2015: 33190000-8 — Медичне обладнання та вироби медичного призначення різні</w:t>
      </w:r>
      <w:r w:rsidRPr="003219EC">
        <w:rPr>
          <w:bCs/>
          <w:sz w:val="20"/>
          <w:szCs w:val="20"/>
        </w:rPr>
        <w:t xml:space="preserve"> (Лот 1 – Сходи з похилою площиною для дорослих СХП-1 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 xml:space="preserve">)(код </w:t>
      </w:r>
      <w:r w:rsidRPr="003219EC">
        <w:rPr>
          <w:sz w:val="20"/>
          <w:szCs w:val="20"/>
        </w:rPr>
        <w:t xml:space="preserve">ДК 021:2015: 33196200-2 - Пристрої для людей з обмеженими можливостями; </w:t>
      </w:r>
      <w:r w:rsidRPr="003219EC">
        <w:rPr>
          <w:bCs/>
          <w:sz w:val="20"/>
          <w:szCs w:val="20"/>
        </w:rPr>
        <w:t xml:space="preserve">код </w:t>
      </w:r>
      <w:r w:rsidRPr="003219EC">
        <w:rPr>
          <w:sz w:val="20"/>
          <w:szCs w:val="20"/>
        </w:rPr>
        <w:t>НК 024:2023: 63227 — Пристрій для реабілітації ходи з опором руху</w:t>
      </w:r>
      <w:r w:rsidRPr="003219EC">
        <w:rPr>
          <w:bCs/>
          <w:sz w:val="20"/>
          <w:szCs w:val="20"/>
        </w:rPr>
        <w:t xml:space="preserve">); </w:t>
      </w:r>
      <w:r w:rsidRPr="003219EC">
        <w:rPr>
          <w:rFonts w:eastAsia="Calibri"/>
          <w:sz w:val="20"/>
          <w:szCs w:val="20"/>
        </w:rPr>
        <w:t xml:space="preserve">Лот 2 – </w:t>
      </w:r>
      <w:r w:rsidRPr="003219EC">
        <w:rPr>
          <w:sz w:val="20"/>
          <w:szCs w:val="20"/>
        </w:rPr>
        <w:t xml:space="preserve">Широка кушетка з регуляцією по висоті (Стіл масажний </w:t>
      </w:r>
      <w:proofErr w:type="spellStart"/>
      <w:r w:rsidRPr="003219EC">
        <w:rPr>
          <w:sz w:val="20"/>
          <w:szCs w:val="20"/>
        </w:rPr>
        <w:t>Войта-Бобата</w:t>
      </w:r>
      <w:proofErr w:type="spellEnd"/>
      <w:r w:rsidRPr="003219EC">
        <w:rPr>
          <w:sz w:val="20"/>
          <w:szCs w:val="20"/>
        </w:rPr>
        <w:t xml:space="preserve"> СМБ-1 (е)</w:t>
      </w:r>
      <w:r w:rsidRPr="003219EC">
        <w:rPr>
          <w:bCs/>
          <w:sz w:val="20"/>
          <w:szCs w:val="20"/>
        </w:rPr>
        <w:t xml:space="preserve">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>)</w:t>
      </w:r>
      <w:r w:rsidRPr="003219EC">
        <w:rPr>
          <w:sz w:val="20"/>
          <w:szCs w:val="20"/>
        </w:rPr>
        <w:t xml:space="preserve">(код ДК 021:2015: 33192200-4 - Медичні столи; код НК 024:2023: 32264 — Стіл/кушетка масажна з живленням від мережі)); </w:t>
      </w:r>
      <w:r w:rsidRPr="003219EC">
        <w:rPr>
          <w:bCs/>
          <w:sz w:val="20"/>
          <w:szCs w:val="20"/>
        </w:rPr>
        <w:t xml:space="preserve">Лот 3 – </w:t>
      </w:r>
      <w:r w:rsidRPr="003219EC">
        <w:rPr>
          <w:sz w:val="20"/>
          <w:szCs w:val="20"/>
        </w:rPr>
        <w:t>Бруси з перешкодами БП-1</w:t>
      </w:r>
      <w:r w:rsidRPr="003219EC">
        <w:rPr>
          <w:bCs/>
          <w:sz w:val="20"/>
          <w:szCs w:val="20"/>
        </w:rPr>
        <w:t xml:space="preserve"> 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 xml:space="preserve">)(код </w:t>
      </w:r>
      <w:r w:rsidRPr="003219EC">
        <w:rPr>
          <w:sz w:val="20"/>
          <w:szCs w:val="20"/>
        </w:rPr>
        <w:t xml:space="preserve">ДК 021:2015: 33196200-2 - Пристрої для людей з обмеженими можливостями; </w:t>
      </w:r>
      <w:r w:rsidRPr="003219EC">
        <w:rPr>
          <w:bCs/>
          <w:sz w:val="20"/>
          <w:szCs w:val="20"/>
        </w:rPr>
        <w:t xml:space="preserve">код </w:t>
      </w:r>
      <w:r w:rsidRPr="003219EC">
        <w:rPr>
          <w:sz w:val="20"/>
          <w:szCs w:val="20"/>
        </w:rPr>
        <w:t>НК 024:2023: 30926 — Тренажер у вигляді паралельних брусів для тренувань без електроживлення</w:t>
      </w:r>
      <w:r w:rsidRPr="003219EC">
        <w:rPr>
          <w:bCs/>
          <w:sz w:val="20"/>
          <w:szCs w:val="20"/>
        </w:rPr>
        <w:t>))</w:t>
      </w:r>
      <w:r w:rsidRPr="003A2EA9">
        <w:rPr>
          <w:sz w:val="20"/>
          <w:szCs w:val="20"/>
        </w:rPr>
        <w:t xml:space="preserve"> </w:t>
      </w:r>
      <w:r>
        <w:rPr>
          <w:sz w:val="20"/>
          <w:szCs w:val="20"/>
        </w:rPr>
        <w:t>по Лоту № ____</w:t>
      </w:r>
      <w:r w:rsidRPr="00285B00">
        <w:rPr>
          <w:sz w:val="20"/>
          <w:szCs w:val="20"/>
        </w:rPr>
        <w:t>.</w:t>
      </w:r>
    </w:p>
    <w:p w:rsidR="0006234E" w:rsidRDefault="0006234E" w:rsidP="0006234E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6234E" w:rsidRPr="00380AD8" w:rsidRDefault="0006234E" w:rsidP="0006234E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06234E" w:rsidRPr="00380AD8" w:rsidRDefault="0006234E" w:rsidP="0006234E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06234E" w:rsidRDefault="0006234E" w:rsidP="0006234E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06234E" w:rsidRPr="00380AD8" w:rsidRDefault="0006234E" w:rsidP="0006234E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06234E" w:rsidRDefault="0006234E" w:rsidP="0006234E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06234E" w:rsidRDefault="0006234E" w:rsidP="0006234E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234E" w:rsidRDefault="0006234E" w:rsidP="0006234E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06234E">
      <w:bookmarkStart w:id="0" w:name="_GoBack"/>
      <w:bookmarkEnd w:id="0"/>
    </w:p>
    <w:sectPr w:rsidR="002F0666" w:rsidSect="000623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62"/>
    <w:rsid w:val="0006234E"/>
    <w:rsid w:val="006E5D7E"/>
    <w:rsid w:val="00772E62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A044-EA8A-4452-A367-3323417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UralSOFT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2024-03-06T14:54:00Z</dcterms:created>
  <dcterms:modified xsi:type="dcterms:W3CDTF">2024-03-06T14:54:00Z</dcterms:modified>
</cp:coreProperties>
</file>