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A4AA8" w14:textId="77777777" w:rsidR="009F00AC" w:rsidRPr="00AF2BCF" w:rsidRDefault="009F00AC" w:rsidP="009F00AC">
      <w:pPr>
        <w:spacing w:after="0" w:line="200" w:lineRule="atLeast"/>
        <w:jc w:val="center"/>
        <w:rPr>
          <w:rFonts w:ascii="Times New Roman" w:eastAsia="Times New Roman" w:hAnsi="Times New Roman"/>
          <w:sz w:val="24"/>
          <w:szCs w:val="24"/>
          <w:lang w:eastAsia="ru-RU"/>
        </w:rPr>
      </w:pPr>
      <w:r w:rsidRPr="00AF2BCF">
        <w:rPr>
          <w:rFonts w:ascii="Times New Roman" w:eastAsia="Times New Roman" w:hAnsi="Times New Roman"/>
          <w:noProof/>
          <w:sz w:val="28"/>
          <w:szCs w:val="28"/>
          <w:lang w:eastAsia="uk-UA"/>
        </w:rPr>
        <w:drawing>
          <wp:inline distT="0" distB="0" distL="0" distR="0" wp14:anchorId="57D8528D" wp14:editId="20E3D446">
            <wp:extent cx="1183005" cy="1012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p>
    <w:p w14:paraId="267EF41D"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 xml:space="preserve">ВИКОНАВЧИЙ ОРГАН КИЇВСЬКОЇ МІСЬКОЇ РАДИ </w:t>
      </w:r>
    </w:p>
    <w:p w14:paraId="6F67B148"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(КИЇВСЬКА МІСЬКА ДЕРЖАВНА АДМІНІСТРАЦІЯ)</w:t>
      </w:r>
    </w:p>
    <w:p w14:paraId="7809128F" w14:textId="77777777" w:rsidR="009F00AC" w:rsidRPr="00AF2BCF" w:rsidRDefault="009F00AC" w:rsidP="009F00AC">
      <w:pPr>
        <w:spacing w:after="0" w:line="240" w:lineRule="auto"/>
        <w:jc w:val="center"/>
        <w:rPr>
          <w:rFonts w:ascii="Times New Roman" w:eastAsia="Times New Roman" w:hAnsi="Times New Roman"/>
          <w:sz w:val="24"/>
          <w:szCs w:val="24"/>
        </w:rPr>
      </w:pPr>
      <w:r w:rsidRPr="00AF2BCF">
        <w:rPr>
          <w:rFonts w:ascii="Times New Roman" w:eastAsia="Times New Roman" w:hAnsi="Times New Roman"/>
          <w:sz w:val="24"/>
          <w:szCs w:val="24"/>
          <w:lang w:eastAsia="ru-RU"/>
        </w:rPr>
        <w:t>ДЕПАРТАМЕНТ ЗАХИСТУ ДОВКІЛЛЯ ТА АДАПТАЦІЇ ДО ЗМІНИ КЛІМАТУ</w:t>
      </w:r>
    </w:p>
    <w:p w14:paraId="0F19FE73" w14:textId="77777777" w:rsidR="009F00AC" w:rsidRPr="00AF2BCF" w:rsidRDefault="009F00AC" w:rsidP="009F00AC">
      <w:pPr>
        <w:spacing w:after="0" w:line="240" w:lineRule="auto"/>
        <w:jc w:val="center"/>
        <w:rPr>
          <w:rFonts w:ascii="Times New Roman" w:eastAsia="Times New Roman" w:hAnsi="Times New Roman"/>
          <w:sz w:val="12"/>
          <w:szCs w:val="12"/>
          <w:lang w:eastAsia="ru-RU"/>
        </w:rPr>
      </w:pPr>
    </w:p>
    <w:p w14:paraId="7343370C" w14:textId="77777777" w:rsidR="009F00AC" w:rsidRPr="00AF2BCF" w:rsidRDefault="009F00AC" w:rsidP="009F00AC">
      <w:pPr>
        <w:spacing w:after="0" w:line="240" w:lineRule="auto"/>
        <w:jc w:val="center"/>
        <w:rPr>
          <w:rFonts w:ascii="Times New Roman" w:eastAsia="Times New Roman" w:hAnsi="Times New Roman"/>
          <w:b/>
          <w:sz w:val="24"/>
          <w:szCs w:val="24"/>
          <w:lang w:eastAsia="ru-RU"/>
        </w:rPr>
      </w:pPr>
      <w:r w:rsidRPr="00AF2BCF">
        <w:rPr>
          <w:rFonts w:ascii="Times New Roman" w:eastAsia="Times New Roman" w:hAnsi="Times New Roman"/>
          <w:b/>
          <w:sz w:val="24"/>
          <w:szCs w:val="24"/>
          <w:lang w:eastAsia="ru-RU"/>
        </w:rPr>
        <w:t>КОМУНАЛЬНЕ ПІДПРИЄМСТВО ПО УТРИМАННЮ ЗЕЛЕНИХ НАСАДЖЕНЬ СОЛОМ’ЯНСЬКОГО РАЙОНУ м. КИЄВА</w:t>
      </w:r>
    </w:p>
    <w:p w14:paraId="74A3CD2E" w14:textId="77777777" w:rsidR="009F00AC" w:rsidRPr="00AF2BCF" w:rsidRDefault="009F00AC" w:rsidP="009F00AC">
      <w:pPr>
        <w:spacing w:after="0" w:line="240" w:lineRule="auto"/>
        <w:jc w:val="center"/>
        <w:rPr>
          <w:rFonts w:ascii="Times New Roman" w:eastAsia="Times New Roman" w:hAnsi="Times New Roman"/>
          <w:b/>
          <w:bCs/>
          <w:sz w:val="24"/>
          <w:szCs w:val="24"/>
          <w:lang w:eastAsia="ru-RU"/>
        </w:rPr>
      </w:pPr>
      <w:r w:rsidRPr="00AF2BCF">
        <w:rPr>
          <w:rFonts w:ascii="Times New Roman" w:eastAsia="Times New Roman" w:hAnsi="Times New Roman"/>
          <w:b/>
          <w:bCs/>
          <w:sz w:val="24"/>
          <w:szCs w:val="24"/>
          <w:lang w:eastAsia="ru-RU"/>
        </w:rPr>
        <w:t xml:space="preserve">(КП УЗН </w:t>
      </w:r>
      <w:proofErr w:type="spellStart"/>
      <w:r w:rsidRPr="00AF2BCF">
        <w:rPr>
          <w:rFonts w:ascii="Times New Roman" w:eastAsia="Times New Roman" w:hAnsi="Times New Roman"/>
          <w:b/>
          <w:bCs/>
          <w:sz w:val="24"/>
          <w:szCs w:val="24"/>
          <w:lang w:eastAsia="ru-RU"/>
        </w:rPr>
        <w:t>Соломʼянського</w:t>
      </w:r>
      <w:proofErr w:type="spellEnd"/>
      <w:r w:rsidRPr="00AF2BCF">
        <w:rPr>
          <w:rFonts w:ascii="Times New Roman" w:eastAsia="Times New Roman" w:hAnsi="Times New Roman"/>
          <w:b/>
          <w:bCs/>
          <w:sz w:val="24"/>
          <w:szCs w:val="24"/>
          <w:lang w:eastAsia="ru-RU"/>
        </w:rPr>
        <w:t xml:space="preserve"> району)</w:t>
      </w:r>
    </w:p>
    <w:p w14:paraId="4B03476F" w14:textId="77777777" w:rsidR="009F00AC" w:rsidRPr="00AF2BCF" w:rsidRDefault="009F00AC" w:rsidP="009F00AC">
      <w:pPr>
        <w:spacing w:after="0" w:line="240" w:lineRule="auto"/>
        <w:rPr>
          <w:rFonts w:ascii="Times New Roman" w:eastAsia="Times New Roman" w:hAnsi="Times New Roman"/>
          <w:b/>
          <w:bCs/>
          <w:sz w:val="20"/>
          <w:szCs w:val="24"/>
          <w:lang w:eastAsia="ru-RU"/>
        </w:rPr>
      </w:pPr>
      <w:r w:rsidRPr="00AF2BCF">
        <w:rPr>
          <w:rFonts w:ascii="Times New Roman" w:eastAsia="Times New Roman" w:hAnsi="Times New Roman"/>
          <w:noProof/>
          <w:sz w:val="24"/>
          <w:szCs w:val="24"/>
          <w:lang w:eastAsia="uk-UA"/>
        </w:rPr>
        <mc:AlternateContent>
          <mc:Choice Requires="wps">
            <w:drawing>
              <wp:anchor distT="4294967295" distB="4294967295" distL="114300" distR="114300" simplePos="0" relativeHeight="251659264" behindDoc="0" locked="0" layoutInCell="1" allowOverlap="1" wp14:anchorId="5F534E3B" wp14:editId="19ED0E3E">
                <wp:simplePos x="0" y="0"/>
                <wp:positionH relativeFrom="margin">
                  <wp:align>right</wp:align>
                </wp:positionH>
                <wp:positionV relativeFrom="paragraph">
                  <wp:posOffset>95249</wp:posOffset>
                </wp:positionV>
                <wp:extent cx="6057900" cy="0"/>
                <wp:effectExtent l="0" t="19050" r="1905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70AB7C0C" id="Пряма сполучна лінія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8pt,7.5pt" to="9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" strokeweight="4.5pt">
                <v:stroke linestyle="thinThick"/>
                <w10:wrap anchorx="margin"/>
              </v:line>
            </w:pict>
          </mc:Fallback>
        </mc:AlternateContent>
      </w: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6482E13" w14:textId="77777777" w:rsidR="009F00AC" w:rsidRDefault="009F00AC" w:rsidP="00310379">
            <w:pPr>
              <w:spacing w:after="0"/>
              <w:jc w:val="right"/>
              <w:rPr>
                <w:rFonts w:ascii="Times New Roman" w:hAnsi="Times New Roman"/>
                <w:b/>
                <w:bCs/>
                <w:noProof/>
              </w:rPr>
            </w:pPr>
          </w:p>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2C4F4FE7" w:rsidR="005929E4" w:rsidRPr="00836F09" w:rsidRDefault="005929E4" w:rsidP="00310379">
            <w:pPr>
              <w:spacing w:after="0"/>
              <w:jc w:val="right"/>
              <w:rPr>
                <w:rFonts w:ascii="Times New Roman" w:hAnsi="Times New Roman"/>
                <w:b/>
                <w:bCs/>
                <w:color w:val="FF0000"/>
                <w:u w:val="single"/>
              </w:rPr>
            </w:pPr>
            <w:r w:rsidRPr="00A77675">
              <w:rPr>
                <w:rFonts w:ascii="Times New Roman" w:hAnsi="Times New Roman"/>
                <w:b/>
                <w:bCs/>
              </w:rPr>
              <w:t xml:space="preserve">протокол </w:t>
            </w:r>
            <w:r w:rsidR="00DF2201" w:rsidRPr="00A77675">
              <w:rPr>
                <w:rFonts w:ascii="Times New Roman" w:hAnsi="Times New Roman"/>
                <w:b/>
                <w:bCs/>
              </w:rPr>
              <w:t>№</w:t>
            </w:r>
            <w:r w:rsidR="00B279DC" w:rsidRPr="00A77675">
              <w:rPr>
                <w:rFonts w:ascii="Times New Roman" w:hAnsi="Times New Roman"/>
                <w:b/>
                <w:bCs/>
              </w:rPr>
              <w:t xml:space="preserve"> </w:t>
            </w:r>
            <w:r w:rsidR="006E141A">
              <w:rPr>
                <w:rFonts w:ascii="Times New Roman" w:hAnsi="Times New Roman"/>
                <w:b/>
                <w:bCs/>
              </w:rPr>
              <w:t>4/2024</w:t>
            </w:r>
            <w:r w:rsidR="00A77675" w:rsidRPr="000B0F61">
              <w:rPr>
                <w:rFonts w:ascii="Times New Roman" w:hAnsi="Times New Roman"/>
                <w:b/>
                <w:bCs/>
                <w:lang w:val="ru-RU"/>
              </w:rPr>
              <w:t xml:space="preserve"> </w:t>
            </w:r>
            <w:r w:rsidR="00894DCF" w:rsidRPr="00A77675">
              <w:rPr>
                <w:rFonts w:ascii="Times New Roman" w:hAnsi="Times New Roman"/>
                <w:b/>
                <w:bCs/>
              </w:rPr>
              <w:t>від</w:t>
            </w:r>
            <w:r w:rsidR="006E141A">
              <w:rPr>
                <w:rFonts w:ascii="Times New Roman" w:hAnsi="Times New Roman"/>
                <w:b/>
                <w:bCs/>
              </w:rPr>
              <w:t xml:space="preserve"> 13.03.2024</w:t>
            </w:r>
            <w:r w:rsidR="00A06F30" w:rsidRPr="00A77675">
              <w:rPr>
                <w:rFonts w:ascii="Times New Roman" w:hAnsi="Times New Roman"/>
                <w:b/>
                <w:bCs/>
              </w:rPr>
              <w:t xml:space="preserve"> року</w:t>
            </w:r>
            <w:r w:rsidR="00AE080C" w:rsidRPr="00A77675">
              <w:rPr>
                <w:rFonts w:ascii="Times New Roman" w:hAnsi="Times New Roman"/>
                <w:b/>
              </w:rPr>
              <w:t>.</w:t>
            </w:r>
          </w:p>
          <w:p w14:paraId="404220F9" w14:textId="77777777" w:rsidR="00F20504" w:rsidRDefault="00F20504" w:rsidP="005929E4">
            <w:pPr>
              <w:spacing w:after="0" w:line="240" w:lineRule="auto"/>
              <w:jc w:val="right"/>
              <w:rPr>
                <w:rFonts w:ascii="Times New Roman" w:hAnsi="Times New Roman"/>
                <w:b/>
              </w:rPr>
            </w:pPr>
          </w:p>
          <w:p w14:paraId="10E65533" w14:textId="77777777" w:rsidR="00F20504" w:rsidRDefault="00F20504" w:rsidP="005929E4">
            <w:pPr>
              <w:spacing w:after="0" w:line="240" w:lineRule="auto"/>
              <w:jc w:val="right"/>
              <w:rPr>
                <w:rFonts w:ascii="Times New Roman" w:hAnsi="Times New Roman"/>
                <w:b/>
              </w:rPr>
            </w:pPr>
            <w:r>
              <w:rPr>
                <w:rFonts w:ascii="Times New Roman" w:hAnsi="Times New Roman"/>
                <w:b/>
              </w:rPr>
              <w:t>Уповноважена особа</w:t>
            </w:r>
          </w:p>
          <w:p w14:paraId="16DBD92C" w14:textId="51A6B6F3" w:rsidR="005929E4" w:rsidRPr="00836F09" w:rsidRDefault="00044C72" w:rsidP="005929E4">
            <w:pPr>
              <w:spacing w:after="0" w:line="240" w:lineRule="auto"/>
              <w:jc w:val="right"/>
              <w:rPr>
                <w:rFonts w:ascii="Times New Roman" w:hAnsi="Times New Roman"/>
                <w:b/>
                <w:sz w:val="20"/>
                <w:szCs w:val="20"/>
              </w:rPr>
            </w:pPr>
            <w:r>
              <w:rPr>
                <w:rFonts w:ascii="Times New Roman" w:hAnsi="Times New Roman"/>
                <w:b/>
              </w:rPr>
              <w:t>Ольга МАКСИМОВА</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40969773" w14:textId="77777777" w:rsidR="00D25B48" w:rsidRDefault="00D25B48" w:rsidP="00D25B4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Саджанці дерев та саджанці кущів</w:t>
      </w:r>
      <w:r w:rsidRPr="003750D7">
        <w:rPr>
          <w:rFonts w:ascii="Times New Roman" w:eastAsia="Times New Roman" w:hAnsi="Times New Roman"/>
          <w:b/>
          <w:sz w:val="28"/>
          <w:szCs w:val="28"/>
          <w:lang w:eastAsia="ru-RU"/>
        </w:rPr>
        <w:t xml:space="preserve"> за ДК 021:2015 – код 03450000-9 «Розсадницька продукція»</w:t>
      </w:r>
    </w:p>
    <w:p w14:paraId="06D933B8" w14:textId="77777777" w:rsidR="00394568" w:rsidRPr="00394568" w:rsidRDefault="00394568" w:rsidP="00310379">
      <w:pPr>
        <w:spacing w:after="0" w:line="240" w:lineRule="auto"/>
        <w:jc w:val="center"/>
        <w:rPr>
          <w:rFonts w:ascii="Times New Roman" w:hAnsi="Times New Roman"/>
          <w:b/>
          <w:bCs/>
          <w:sz w:val="28"/>
          <w:szCs w:val="28"/>
          <w:lang w:val="ru-RU"/>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49180E2F"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7C732B">
        <w:rPr>
          <w:rFonts w:ascii="Times New Roman" w:hAnsi="Times New Roman"/>
          <w:b/>
          <w:bCs/>
          <w:sz w:val="28"/>
          <w:szCs w:val="28"/>
        </w:rPr>
        <w:t>4</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0F5359">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0F5359">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 xml:space="preserve">собливостей здійснення публічних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0F5359">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AB7B27" w:rsidRDefault="008945E4" w:rsidP="008F2F82">
            <w:pPr>
              <w:widowControl w:val="0"/>
              <w:spacing w:beforeLines="50" w:before="120" w:afterLines="50" w:after="120" w:line="240" w:lineRule="auto"/>
              <w:ind w:firstLine="319"/>
              <w:contextualSpacing/>
              <w:jc w:val="both"/>
              <w:rPr>
                <w:rFonts w:ascii="Times New Roman" w:hAnsi="Times New Roman"/>
                <w:color w:val="000000"/>
                <w:sz w:val="24"/>
                <w:szCs w:val="24"/>
                <w:lang w:eastAsia="uk-UA"/>
              </w:rPr>
            </w:pPr>
          </w:p>
        </w:tc>
      </w:tr>
      <w:tr w:rsidR="00E3417A" w:rsidRPr="00AB7B27" w14:paraId="191FEC4B" w14:textId="77777777" w:rsidTr="000F5359">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0F5359">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0F5359">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1C944C4E" w:rsidR="00713A29" w:rsidRPr="00394568"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r w:rsidR="00044C72">
              <w:rPr>
                <w:rFonts w:ascii="Times New Roman" w:hAnsi="Times New Roman"/>
                <w:sz w:val="24"/>
                <w:szCs w:val="24"/>
                <w:lang w:eastAsia="uk-UA"/>
              </w:rPr>
              <w:t>Максимова Ольга Віталіївна</w:t>
            </w:r>
            <w:r w:rsidRPr="00394568">
              <w:rPr>
                <w:rFonts w:ascii="Times New Roman" w:hAnsi="Times New Roman"/>
                <w:sz w:val="24"/>
                <w:szCs w:val="24"/>
                <w:lang w:eastAsia="uk-UA"/>
              </w:rPr>
              <w:t xml:space="preserve">, </w:t>
            </w:r>
            <w:r w:rsidR="00044C72">
              <w:rPr>
                <w:rFonts w:ascii="Times New Roman" w:hAnsi="Times New Roman"/>
                <w:sz w:val="24"/>
                <w:szCs w:val="24"/>
                <w:lang w:eastAsia="uk-UA"/>
              </w:rPr>
              <w:t>начальник</w:t>
            </w:r>
            <w:r w:rsidR="006F2273" w:rsidRPr="00394568">
              <w:rPr>
                <w:rFonts w:ascii="Times New Roman" w:hAnsi="Times New Roman"/>
                <w:sz w:val="24"/>
                <w:szCs w:val="24"/>
                <w:lang w:eastAsia="uk-UA"/>
              </w:rPr>
              <w:t xml:space="preserve"> відділу</w:t>
            </w:r>
            <w:r w:rsidRPr="00394568">
              <w:rPr>
                <w:rFonts w:ascii="Times New Roman" w:hAnsi="Times New Roman"/>
                <w:sz w:val="24"/>
                <w:szCs w:val="24"/>
                <w:lang w:eastAsia="uk-UA"/>
              </w:rPr>
              <w:t xml:space="preserve"> з проведення </w:t>
            </w:r>
            <w:proofErr w:type="spellStart"/>
            <w:r w:rsidRPr="00394568">
              <w:rPr>
                <w:rFonts w:ascii="Times New Roman" w:hAnsi="Times New Roman"/>
                <w:sz w:val="24"/>
                <w:szCs w:val="24"/>
                <w:lang w:eastAsia="uk-UA"/>
              </w:rPr>
              <w:t>закупівель</w:t>
            </w:r>
            <w:proofErr w:type="spellEnd"/>
            <w:r w:rsidRPr="00394568">
              <w:rPr>
                <w:rFonts w:ascii="Times New Roman" w:hAnsi="Times New Roman"/>
                <w:sz w:val="24"/>
                <w:szCs w:val="24"/>
                <w:lang w:eastAsia="uk-UA"/>
              </w:rPr>
              <w:t xml:space="preserve"> </w:t>
            </w:r>
          </w:p>
          <w:p w14:paraId="3FD7A2FE"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proofErr w:type="spellStart"/>
            <w:r w:rsidRPr="00394568">
              <w:rPr>
                <w:rFonts w:ascii="Times New Roman" w:hAnsi="Times New Roman"/>
                <w:sz w:val="24"/>
                <w:szCs w:val="24"/>
                <w:lang w:eastAsia="uk-UA"/>
              </w:rPr>
              <w:t>тел</w:t>
            </w:r>
            <w:proofErr w:type="spellEnd"/>
            <w:r w:rsidRPr="00394568">
              <w:rPr>
                <w:rFonts w:ascii="Times New Roman" w:hAnsi="Times New Roman"/>
                <w:sz w:val="24"/>
                <w:szCs w:val="24"/>
                <w:lang w:eastAsia="uk-UA"/>
              </w:rPr>
              <w:t>. +38(067) 636-95-52</w:t>
            </w:r>
            <w:r w:rsidRPr="00713A29">
              <w:rPr>
                <w:rFonts w:ascii="Times New Roman" w:hAnsi="Times New Roman"/>
                <w:sz w:val="24"/>
                <w:szCs w:val="24"/>
                <w:lang w:eastAsia="uk-UA"/>
              </w:rPr>
              <w:t xml:space="preserve"> </w:t>
            </w:r>
          </w:p>
          <w:p w14:paraId="4E94B9C6"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0F5359">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451B18" w:rsidRDefault="008A263F" w:rsidP="008F2F82">
            <w:pPr>
              <w:widowControl w:val="0"/>
              <w:spacing w:after="0" w:line="240" w:lineRule="auto"/>
              <w:ind w:firstLine="31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0F5359">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451B18" w:rsidRDefault="00625818" w:rsidP="008F2F82">
            <w:pPr>
              <w:widowControl w:val="0"/>
              <w:spacing w:after="0" w:line="240" w:lineRule="auto"/>
              <w:ind w:firstLine="319"/>
              <w:contextualSpacing/>
              <w:jc w:val="both"/>
              <w:rPr>
                <w:rFonts w:ascii="Times New Roman" w:hAnsi="Times New Roman"/>
                <w:sz w:val="24"/>
                <w:szCs w:val="24"/>
                <w:lang w:eastAsia="uk-UA"/>
              </w:rPr>
            </w:pPr>
          </w:p>
        </w:tc>
      </w:tr>
      <w:tr w:rsidR="00527F2F" w:rsidRPr="00AB7B27" w14:paraId="44DBD7EF" w14:textId="77777777" w:rsidTr="000F5359">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3" w:type="pct"/>
            <w:shd w:val="clear" w:color="auto" w:fill="auto"/>
            <w:vAlign w:val="center"/>
          </w:tcPr>
          <w:p w14:paraId="2DBCF3A5" w14:textId="446A5FF4" w:rsidR="0068480F" w:rsidRPr="00F44A84" w:rsidRDefault="00D25B48" w:rsidP="006E1A8F">
            <w:pPr>
              <w:widowControl w:val="0"/>
              <w:spacing w:after="0" w:line="240" w:lineRule="auto"/>
              <w:ind w:firstLine="319"/>
              <w:contextualSpacing/>
              <w:jc w:val="both"/>
              <w:rPr>
                <w:rFonts w:ascii="Times New Roman" w:hAnsi="Times New Roman"/>
                <w:sz w:val="24"/>
                <w:szCs w:val="24"/>
                <w:lang w:eastAsia="uk-UA"/>
              </w:rPr>
            </w:pPr>
            <w:r w:rsidRPr="00D25B48">
              <w:rPr>
                <w:rFonts w:ascii="Times New Roman" w:hAnsi="Times New Roman"/>
                <w:sz w:val="24"/>
                <w:szCs w:val="24"/>
                <w:lang w:eastAsia="uk-UA"/>
              </w:rPr>
              <w:t>Саджанці дерев та саджанці кущів за ДК 021:2015 – код 03450000-9 «Розсадницька продукція»</w:t>
            </w:r>
          </w:p>
        </w:tc>
      </w:tr>
      <w:tr w:rsidR="00527F2F" w:rsidRPr="00AB7B27" w14:paraId="4DF86C1B" w14:textId="77777777" w:rsidTr="000F5359">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AC5617" w:rsidRDefault="00023D02" w:rsidP="008F2F82">
            <w:pPr>
              <w:widowControl w:val="0"/>
              <w:spacing w:after="0" w:line="240" w:lineRule="auto"/>
              <w:ind w:firstLine="31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0F5359">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713C3BC8" w14:textId="779A697A" w:rsidR="007518E8" w:rsidRPr="00E3740C" w:rsidRDefault="00BB56DE" w:rsidP="00EE06F4">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E3740C">
              <w:rPr>
                <w:rFonts w:ascii="Times New Roman" w:hAnsi="Times New Roman"/>
                <w:sz w:val="24"/>
                <w:szCs w:val="24"/>
                <w:lang w:eastAsia="uk-UA"/>
              </w:rPr>
              <w:t xml:space="preserve">03061, м. Київ, вул. </w:t>
            </w:r>
            <w:proofErr w:type="spellStart"/>
            <w:r w:rsidR="00E3740C">
              <w:rPr>
                <w:rFonts w:ascii="Times New Roman" w:hAnsi="Times New Roman"/>
                <w:sz w:val="24"/>
                <w:szCs w:val="24"/>
                <w:lang w:eastAsia="uk-UA"/>
              </w:rPr>
              <w:t>Новопольова</w:t>
            </w:r>
            <w:proofErr w:type="spellEnd"/>
            <w:r w:rsidR="00E3740C">
              <w:rPr>
                <w:rFonts w:ascii="Times New Roman" w:hAnsi="Times New Roman"/>
                <w:sz w:val="24"/>
                <w:szCs w:val="24"/>
                <w:lang w:eastAsia="uk-UA"/>
              </w:rPr>
              <w:t>, 95</w:t>
            </w:r>
            <w:r w:rsidR="006E1A8F">
              <w:rPr>
                <w:rFonts w:ascii="Times New Roman" w:hAnsi="Times New Roman"/>
                <w:sz w:val="24"/>
                <w:szCs w:val="24"/>
                <w:lang w:eastAsia="uk-UA"/>
              </w:rPr>
              <w:t xml:space="preserve"> </w:t>
            </w:r>
          </w:p>
          <w:p w14:paraId="73E7AEA0" w14:textId="12FB0058" w:rsidR="00EE06F4" w:rsidRPr="006E1A8F" w:rsidRDefault="00872982" w:rsidP="006E1A8F">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Кількість товару</w:t>
            </w:r>
            <w:r w:rsidRPr="00D56485">
              <w:rPr>
                <w:rFonts w:ascii="Times New Roman" w:hAnsi="Times New Roman"/>
                <w:sz w:val="24"/>
                <w:szCs w:val="24"/>
                <w:lang w:val="ru-RU" w:eastAsia="uk-UA"/>
              </w:rPr>
              <w:t xml:space="preserve"> </w:t>
            </w:r>
            <w:r>
              <w:rPr>
                <w:rFonts w:ascii="Times New Roman" w:hAnsi="Times New Roman"/>
                <w:sz w:val="24"/>
                <w:szCs w:val="24"/>
                <w:lang w:eastAsia="uk-UA"/>
              </w:rPr>
              <w:t>зазначена у Додатку 2 до тендерної документації.</w:t>
            </w:r>
          </w:p>
        </w:tc>
      </w:tr>
      <w:tr w:rsidR="00576A25" w:rsidRPr="00AB7B27" w14:paraId="2B688C1C" w14:textId="77777777" w:rsidTr="000F5359">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533" w:type="pct"/>
            <w:shd w:val="clear" w:color="auto" w:fill="auto"/>
            <w:vAlign w:val="center"/>
          </w:tcPr>
          <w:p w14:paraId="032E89C9" w14:textId="37D68D19" w:rsidR="00576A25" w:rsidRPr="00B86ECC" w:rsidRDefault="00991D93" w:rsidP="007C732B">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FD0B69">
              <w:rPr>
                <w:rFonts w:ascii="Times New Roman" w:hAnsi="Times New Roman"/>
                <w:sz w:val="24"/>
                <w:szCs w:val="24"/>
                <w:lang w:eastAsia="uk-UA"/>
              </w:rPr>
              <w:t xml:space="preserve">до </w:t>
            </w:r>
            <w:r w:rsidR="007C732B">
              <w:rPr>
                <w:rFonts w:ascii="Times New Roman" w:hAnsi="Times New Roman"/>
                <w:sz w:val="24"/>
                <w:szCs w:val="24"/>
                <w:lang w:eastAsia="uk-UA"/>
              </w:rPr>
              <w:t>31</w:t>
            </w:r>
            <w:r w:rsidR="00AA51C6" w:rsidRPr="00C53177">
              <w:rPr>
                <w:rFonts w:ascii="Times New Roman" w:hAnsi="Times New Roman"/>
                <w:sz w:val="24"/>
                <w:szCs w:val="24"/>
                <w:lang w:eastAsia="uk-UA"/>
              </w:rPr>
              <w:t>.12.202</w:t>
            </w:r>
            <w:r w:rsidR="007C732B">
              <w:rPr>
                <w:rFonts w:ascii="Times New Roman" w:hAnsi="Times New Roman"/>
                <w:sz w:val="24"/>
                <w:szCs w:val="24"/>
                <w:lang w:eastAsia="uk-UA"/>
              </w:rPr>
              <w:t>4</w:t>
            </w:r>
            <w:r w:rsidR="00EE06F4">
              <w:rPr>
                <w:rFonts w:ascii="Times New Roman" w:hAnsi="Times New Roman"/>
                <w:sz w:val="24"/>
                <w:szCs w:val="24"/>
                <w:lang w:eastAsia="uk-UA"/>
              </w:rPr>
              <w:t xml:space="preserve"> року </w:t>
            </w:r>
            <w:r w:rsidR="00EE06F4" w:rsidRPr="00EE06F4">
              <w:rPr>
                <w:rFonts w:ascii="Times New Roman" w:hAnsi="Times New Roman"/>
                <w:sz w:val="24"/>
                <w:szCs w:val="24"/>
                <w:lang w:eastAsia="uk-UA"/>
              </w:rPr>
              <w:t>(партіями по заявці замовника).</w:t>
            </w:r>
          </w:p>
        </w:tc>
      </w:tr>
      <w:tr w:rsidR="00AA335E" w:rsidRPr="00AB7B27" w14:paraId="0BFD32BB" w14:textId="77777777" w:rsidTr="000F5359">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9306C8" w:rsidRDefault="00330C26"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0F5359">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у валюті – гривня.</w:t>
            </w:r>
          </w:p>
        </w:tc>
      </w:tr>
      <w:tr w:rsidR="00863A48" w:rsidRPr="00AB7B27" w14:paraId="52D98794" w14:textId="77777777" w:rsidTr="000F5359">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Уся інформація розміщується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94733">
              <w:rPr>
                <w:rFonts w:ascii="Times New Roman" w:hAnsi="Times New Roman"/>
                <w:sz w:val="24"/>
                <w:szCs w:val="24"/>
                <w:lang w:eastAsia="uk-UA"/>
              </w:rPr>
              <w:t>вимозі</w:t>
            </w:r>
            <w:proofErr w:type="spellEnd"/>
            <w:r w:rsidRPr="00C94733">
              <w:rPr>
                <w:rFonts w:ascii="Times New Roman" w:hAnsi="Times New Roman"/>
                <w:sz w:val="24"/>
                <w:szCs w:val="24"/>
                <w:lang w:eastAsia="uk-UA"/>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C94733">
              <w:rPr>
                <w:rFonts w:ascii="Times New Roman" w:hAnsi="Times New Roman"/>
                <w:sz w:val="24"/>
                <w:szCs w:val="24"/>
                <w:lang w:eastAsia="uk-UA"/>
              </w:rPr>
              <w:lastRenderedPageBreak/>
              <w:t>наданий іноземною мовою без перекладу.</w:t>
            </w:r>
          </w:p>
          <w:p w14:paraId="00AFC760" w14:textId="1372C429"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0F5359">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757C1AD9" w14:textId="77777777" w:rsidR="0065409E" w:rsidRPr="000B0F61" w:rsidRDefault="00D32C7D" w:rsidP="00114120">
            <w:pPr>
              <w:widowControl w:val="0"/>
              <w:spacing w:after="0" w:line="240" w:lineRule="auto"/>
              <w:ind w:firstLine="227"/>
              <w:contextualSpacing/>
              <w:jc w:val="both"/>
              <w:rPr>
                <w:rFonts w:ascii="Times New Roman" w:hAnsi="Times New Roman"/>
                <w:sz w:val="24"/>
                <w:szCs w:val="24"/>
                <w:lang w:val="ru-RU" w:eastAsia="uk-UA"/>
              </w:rPr>
            </w:pPr>
            <w:r w:rsidRPr="00114120">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AB7B27" w14:paraId="2189650A" w14:textId="77777777" w:rsidTr="000F5359">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4120">
              <w:rPr>
                <w:rFonts w:ascii="Times New Roman" w:hAnsi="Times New Roman"/>
                <w:sz w:val="24"/>
                <w:szCs w:val="24"/>
                <w:lang w:eastAsia="uk-UA"/>
              </w:rPr>
              <w:t>внести</w:t>
            </w:r>
            <w:proofErr w:type="spellEnd"/>
            <w:r w:rsidRPr="00114120">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 xml:space="preserve">зчитувальному форматі розміщуються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0F5359">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w:t>
            </w:r>
            <w:r w:rsidRPr="00114120">
              <w:rPr>
                <w:rFonts w:ascii="Times New Roman" w:hAnsi="Times New Roman"/>
                <w:sz w:val="24"/>
                <w:szCs w:val="24"/>
                <w:lang w:eastAsia="uk-UA"/>
              </w:rPr>
              <w:lastRenderedPageBreak/>
              <w:t xml:space="preserve">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14120">
              <w:rPr>
                <w:rFonts w:ascii="Times New Roman" w:hAnsi="Times New Roman"/>
                <w:sz w:val="24"/>
                <w:szCs w:val="24"/>
                <w:lang w:eastAsia="uk-UA"/>
              </w:rPr>
              <w:t>правомірно</w:t>
            </w:r>
            <w:proofErr w:type="spellEnd"/>
            <w:r w:rsidRPr="00114120">
              <w:rPr>
                <w:rFonts w:ascii="Times New Roman" w:hAnsi="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які підтверджують статус учасника-нерезидента </w:t>
            </w:r>
            <w:r w:rsidRPr="00114120">
              <w:rPr>
                <w:rFonts w:ascii="Times New Roman" w:hAnsi="Times New Roman"/>
                <w:sz w:val="24"/>
                <w:szCs w:val="24"/>
                <w:lang w:eastAsia="uk-UA"/>
              </w:rPr>
              <w:lastRenderedPageBreak/>
              <w:t>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w:t>
            </w:r>
            <w:r w:rsidRPr="00114120">
              <w:rPr>
                <w:rFonts w:ascii="Times New Roman" w:hAnsi="Times New Roman"/>
                <w:sz w:val="24"/>
                <w:szCs w:val="24"/>
                <w:lang w:eastAsia="uk-UA"/>
              </w:rPr>
              <w:lastRenderedPageBreak/>
              <w:t xml:space="preserve">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14120">
              <w:rPr>
                <w:rFonts w:ascii="Times New Roman" w:hAnsi="Times New Roman"/>
                <w:sz w:val="24"/>
                <w:szCs w:val="24"/>
                <w:lang w:eastAsia="uk-UA"/>
              </w:rPr>
              <w:t>відхилено</w:t>
            </w:r>
            <w:proofErr w:type="spellEnd"/>
            <w:r w:rsidRPr="00114120">
              <w:rPr>
                <w:rFonts w:ascii="Times New Roman" w:hAnsi="Times New Roman"/>
                <w:sz w:val="24"/>
                <w:szCs w:val="24"/>
                <w:lang w:eastAsia="uk-UA"/>
              </w:rPr>
              <w:t xml:space="preserve">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 xml:space="preserve">електронній системі </w:t>
            </w:r>
            <w:proofErr w:type="spellStart"/>
            <w:r w:rsidR="00E81F08"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w:t>
            </w:r>
          </w:p>
          <w:p w14:paraId="72083E38" w14:textId="5C44F846" w:rsidR="00A734BB" w:rsidRPr="005B57D6" w:rsidRDefault="00A734BB" w:rsidP="004F4283">
            <w:pPr>
              <w:widowControl w:val="0"/>
              <w:spacing w:after="0" w:line="240" w:lineRule="auto"/>
              <w:ind w:firstLine="227"/>
              <w:contextualSpacing/>
              <w:jc w:val="both"/>
              <w:rPr>
                <w:rFonts w:ascii="Times New Roman" w:hAnsi="Times New Roman"/>
                <w:sz w:val="24"/>
                <w:szCs w:val="24"/>
                <w:u w:val="single"/>
                <w:lang w:eastAsia="uk-UA"/>
              </w:rPr>
            </w:pPr>
            <w:r w:rsidRPr="005B57D6">
              <w:rPr>
                <w:rFonts w:ascii="Times New Roman" w:hAnsi="Times New Roman"/>
                <w:sz w:val="24"/>
                <w:szCs w:val="24"/>
                <w:u w:val="single"/>
                <w:lang w:eastAsia="uk-UA"/>
              </w:rPr>
              <w:t xml:space="preserve">Рекомендується документи у складі пропозиції </w:t>
            </w:r>
            <w:r w:rsidR="00196EB9" w:rsidRPr="005B57D6">
              <w:rPr>
                <w:rFonts w:ascii="Times New Roman" w:hAnsi="Times New Roman"/>
                <w:sz w:val="24"/>
                <w:szCs w:val="24"/>
                <w:u w:val="single"/>
                <w:lang w:eastAsia="uk-UA"/>
              </w:rPr>
              <w:t>у</w:t>
            </w:r>
            <w:r w:rsidRPr="005B57D6">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використання слова або </w:t>
            </w:r>
            <w:proofErr w:type="spellStart"/>
            <w:r w:rsidR="00E81F08" w:rsidRPr="002B5D7F">
              <w:rPr>
                <w:rFonts w:ascii="Times New Roman" w:hAnsi="Times New Roman"/>
                <w:sz w:val="24"/>
                <w:szCs w:val="24"/>
                <w:lang w:eastAsia="uk-UA"/>
              </w:rPr>
              <w:t>мовного</w:t>
            </w:r>
            <w:proofErr w:type="spellEnd"/>
            <w:r w:rsidR="00E81F08" w:rsidRPr="002B5D7F">
              <w:rPr>
                <w:rFonts w:ascii="Times New Roman" w:hAnsi="Times New Roman"/>
                <w:sz w:val="24"/>
                <w:szCs w:val="24"/>
                <w:lang w:eastAsia="uk-UA"/>
              </w:rPr>
              <w:t xml:space="preserve">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2B5D7F">
              <w:rPr>
                <w:rFonts w:ascii="Times New Roman" w:hAnsi="Times New Roman"/>
                <w:sz w:val="24"/>
                <w:szCs w:val="24"/>
                <w:lang w:eastAsia="uk-UA"/>
              </w:rPr>
              <w:t>закупівель</w:t>
            </w:r>
            <w:proofErr w:type="spellEnd"/>
            <w:r w:rsidR="00E81F08" w:rsidRPr="002B5D7F">
              <w:rPr>
                <w:rFonts w:ascii="Times New Roman" w:hAnsi="Times New Roman"/>
                <w:sz w:val="24"/>
                <w:szCs w:val="24"/>
                <w:lang w:eastAsia="uk-UA"/>
              </w:rPr>
              <w:t xml:space="preserve"> та/або унікального номера повідомлення </w:t>
            </w:r>
            <w:r w:rsidR="00E81F08" w:rsidRPr="002B5D7F">
              <w:rPr>
                <w:rFonts w:ascii="Times New Roman" w:hAnsi="Times New Roman"/>
                <w:sz w:val="24"/>
                <w:szCs w:val="24"/>
                <w:lang w:eastAsia="uk-UA"/>
              </w:rPr>
              <w:lastRenderedPageBreak/>
              <w:t>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2B5D7F">
              <w:rPr>
                <w:rFonts w:ascii="Times New Roman" w:hAnsi="Times New Roman"/>
                <w:sz w:val="24"/>
                <w:szCs w:val="24"/>
                <w:lang w:eastAsia="uk-UA"/>
              </w:rPr>
              <w:lastRenderedPageBreak/>
              <w:t>(подані).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0F5359" w:rsidRPr="00AB7B27" w14:paraId="50BD08D4" w14:textId="77777777" w:rsidTr="000F5359">
        <w:trPr>
          <w:trHeight w:val="462"/>
          <w:jc w:val="center"/>
        </w:trPr>
        <w:tc>
          <w:tcPr>
            <w:tcW w:w="236" w:type="pct"/>
            <w:shd w:val="clear" w:color="auto" w:fill="auto"/>
            <w:vAlign w:val="center"/>
          </w:tcPr>
          <w:p w14:paraId="1B02C81C" w14:textId="5319A274"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0F5359" w:rsidRPr="00034FCB" w:rsidRDefault="000F5359" w:rsidP="000F5359">
            <w:pPr>
              <w:pStyle w:val="a7"/>
              <w:widowControl w:val="0"/>
              <w:contextualSpacing/>
              <w:rPr>
                <w:rFonts w:ascii="Times New Roman" w:hAnsi="Times New Roman"/>
                <w:color w:val="000000"/>
                <w:sz w:val="24"/>
                <w:szCs w:val="24"/>
                <w:lang w:eastAsia="uk-UA"/>
              </w:rPr>
            </w:pPr>
            <w:r w:rsidRPr="00034FCB">
              <w:rPr>
                <w:rFonts w:ascii="Times New Roman" w:hAnsi="Times New Roman"/>
                <w:sz w:val="24"/>
                <w:szCs w:val="24"/>
                <w:lang w:eastAsia="uk-UA"/>
              </w:rPr>
              <w:t>Забезпечення</w:t>
            </w:r>
            <w:r w:rsidRPr="00034FCB">
              <w:rPr>
                <w:rFonts w:ascii="Times New Roman" w:hAnsi="Times New Roman"/>
                <w:color w:val="000000"/>
                <w:sz w:val="24"/>
                <w:szCs w:val="24"/>
                <w:lang w:eastAsia="uk-UA"/>
              </w:rPr>
              <w:t xml:space="preserve"> тендерної </w:t>
            </w:r>
            <w:r w:rsidRPr="00034FCB">
              <w:rPr>
                <w:rFonts w:ascii="Times New Roman" w:hAnsi="Times New Roman"/>
                <w:sz w:val="24"/>
                <w:szCs w:val="24"/>
                <w:lang w:eastAsia="uk-UA"/>
              </w:rPr>
              <w:t>пропозиції</w:t>
            </w:r>
          </w:p>
        </w:tc>
        <w:tc>
          <w:tcPr>
            <w:tcW w:w="3533" w:type="pct"/>
            <w:shd w:val="clear" w:color="auto" w:fill="auto"/>
            <w:vAlign w:val="center"/>
          </w:tcPr>
          <w:p w14:paraId="7056E5DB" w14:textId="51FF40F7" w:rsidR="000F5359" w:rsidRPr="00034FCB" w:rsidRDefault="005741EB" w:rsidP="005741EB">
            <w:pPr>
              <w:widowControl w:val="0"/>
              <w:spacing w:after="0" w:line="240" w:lineRule="auto"/>
              <w:ind w:firstLine="180"/>
              <w:contextualSpacing/>
              <w:jc w:val="both"/>
              <w:rPr>
                <w:rFonts w:ascii="Times New Roman" w:hAnsi="Times New Roman"/>
                <w:spacing w:val="-2"/>
                <w:sz w:val="24"/>
                <w:szCs w:val="24"/>
              </w:rPr>
            </w:pPr>
            <w:r w:rsidRPr="00034FCB">
              <w:rPr>
                <w:rFonts w:ascii="Times New Roman" w:hAnsi="Times New Roman"/>
                <w:spacing w:val="-2"/>
                <w:sz w:val="24"/>
                <w:szCs w:val="24"/>
              </w:rPr>
              <w:t>Не вимагається</w:t>
            </w:r>
          </w:p>
        </w:tc>
      </w:tr>
      <w:tr w:rsidR="000F5359" w:rsidRPr="00AB7B27" w14:paraId="3189E987" w14:textId="77777777" w:rsidTr="000F5359">
        <w:trPr>
          <w:trHeight w:val="271"/>
          <w:jc w:val="center"/>
        </w:trPr>
        <w:tc>
          <w:tcPr>
            <w:tcW w:w="236" w:type="pct"/>
            <w:shd w:val="clear" w:color="auto" w:fill="auto"/>
            <w:vAlign w:val="center"/>
          </w:tcPr>
          <w:p w14:paraId="7F089A08"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0F5359" w:rsidRPr="00AB7B27" w:rsidRDefault="000F5359" w:rsidP="000F5359">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09E501FC" w14:textId="523D2B9D" w:rsidR="000F5359" w:rsidRPr="008E5BE3" w:rsidRDefault="005741EB" w:rsidP="004C6370">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0F5359" w:rsidRPr="00AB7B27" w14:paraId="158B9909" w14:textId="77777777" w:rsidTr="00FD6E41">
        <w:trPr>
          <w:trHeight w:val="1261"/>
          <w:jc w:val="center"/>
        </w:trPr>
        <w:tc>
          <w:tcPr>
            <w:tcW w:w="236" w:type="pct"/>
            <w:shd w:val="clear" w:color="auto" w:fill="auto"/>
            <w:vAlign w:val="center"/>
          </w:tcPr>
          <w:p w14:paraId="12D0B6BD"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0F5359" w:rsidRPr="00AB7B27" w:rsidRDefault="000F5359" w:rsidP="000F5359">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697931E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Тендерні пропозиції вважаються дійсними протягом </w:t>
            </w:r>
            <w:r w:rsidR="00155785">
              <w:rPr>
                <w:rFonts w:ascii="Times New Roman" w:hAnsi="Times New Roman"/>
                <w:sz w:val="24"/>
                <w:szCs w:val="24"/>
                <w:lang w:eastAsia="uk-UA"/>
              </w:rPr>
              <w:t>90</w:t>
            </w:r>
            <w:r w:rsidRPr="00D4448F">
              <w:rPr>
                <w:rFonts w:ascii="Times New Roman" w:hAnsi="Times New Roman"/>
                <w:sz w:val="24"/>
                <w:szCs w:val="24"/>
                <w:lang w:eastAsia="uk-UA"/>
              </w:rPr>
              <w:t xml:space="preserve"> (</w:t>
            </w:r>
            <w:r w:rsidR="00155785">
              <w:rPr>
                <w:rFonts w:ascii="Times New Roman" w:hAnsi="Times New Roman"/>
                <w:sz w:val="24"/>
                <w:szCs w:val="24"/>
                <w:lang w:eastAsia="uk-UA"/>
              </w:rPr>
              <w:t>дев’яносто</w:t>
            </w:r>
            <w:r>
              <w:rPr>
                <w:rFonts w:ascii="Times New Roman" w:hAnsi="Times New Roman"/>
                <w:sz w:val="24"/>
                <w:szCs w:val="24"/>
                <w:lang w:eastAsia="uk-UA"/>
              </w:rPr>
              <w:t>)</w:t>
            </w:r>
            <w:r w:rsidRPr="00114120">
              <w:rPr>
                <w:rFonts w:ascii="Times New Roman" w:hAnsi="Times New Roman"/>
                <w:sz w:val="24"/>
                <w:szCs w:val="24"/>
                <w:lang w:eastAsia="uk-UA"/>
              </w:rPr>
              <w:t xml:space="preserve"> днів 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погодитися з вимогою та продовжити строк дії поданої ним </w:t>
            </w:r>
            <w:r w:rsidRPr="00114120">
              <w:rPr>
                <w:rFonts w:ascii="Times New Roman" w:hAnsi="Times New Roman"/>
                <w:sz w:val="24"/>
                <w:szCs w:val="24"/>
                <w:lang w:eastAsia="uk-UA"/>
              </w:rPr>
              <w:lastRenderedPageBreak/>
              <w:t>тендерної пропозиції і наданого за</w:t>
            </w:r>
            <w:r>
              <w:rPr>
                <w:rFonts w:ascii="Times New Roman" w:hAnsi="Times New Roman"/>
                <w:sz w:val="24"/>
                <w:szCs w:val="24"/>
                <w:lang w:eastAsia="uk-UA"/>
              </w:rPr>
              <w:t>безпечення тендерної пропозиції (у разі якщо таке вимагалося).</w:t>
            </w:r>
          </w:p>
          <w:p w14:paraId="5835730D" w14:textId="1348389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bookmarkStart w:id="18" w:name="n460"/>
            <w:bookmarkEnd w:id="18"/>
          </w:p>
        </w:tc>
      </w:tr>
      <w:tr w:rsidR="000F5359" w:rsidRPr="00AB7B27" w14:paraId="0E6F0C46" w14:textId="77777777" w:rsidTr="000F5359">
        <w:trPr>
          <w:trHeight w:val="522"/>
          <w:jc w:val="center"/>
        </w:trPr>
        <w:tc>
          <w:tcPr>
            <w:tcW w:w="236" w:type="pct"/>
            <w:shd w:val="clear" w:color="auto" w:fill="auto"/>
            <w:vAlign w:val="center"/>
          </w:tcPr>
          <w:p w14:paraId="277AA38C"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231" w:type="pct"/>
            <w:gridSpan w:val="2"/>
            <w:shd w:val="clear" w:color="auto" w:fill="auto"/>
            <w:vAlign w:val="center"/>
          </w:tcPr>
          <w:p w14:paraId="26E0EAF5" w14:textId="12F1937C" w:rsidR="000F5359" w:rsidRPr="00AB7B27" w:rsidRDefault="000F5359" w:rsidP="000F5359">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 xml:space="preserve">Кваліфікаційні критерії до учасників та вимоги, </w:t>
            </w:r>
            <w:r>
              <w:rPr>
                <w:rFonts w:ascii="Times New Roman" w:eastAsia="Times New Roman" w:hAnsi="Times New Roman"/>
                <w:sz w:val="24"/>
                <w:szCs w:val="24"/>
              </w:rPr>
              <w:t>згідно з пунктом 28 та пунктом 47 Особливостей</w:t>
            </w:r>
          </w:p>
        </w:tc>
        <w:tc>
          <w:tcPr>
            <w:tcW w:w="3533" w:type="pct"/>
            <w:shd w:val="clear" w:color="auto" w:fill="auto"/>
            <w:vAlign w:val="center"/>
          </w:tcPr>
          <w:p w14:paraId="21A625A6" w14:textId="3E35D1AF"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0F5359" w:rsidRPr="00DB28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p>
          <w:p w14:paraId="0E0FC562" w14:textId="4DFEAB86" w:rsidR="000F5359" w:rsidRDefault="000F5359"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DB282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r w:rsidR="002C7B92">
              <w:rPr>
                <w:rFonts w:ascii="Times New Roman" w:eastAsia="Times New Roman" w:hAnsi="Times New Roman"/>
                <w:b/>
                <w:i/>
                <w:sz w:val="24"/>
                <w:szCs w:val="24"/>
                <w:lang w:eastAsia="ru-RU"/>
              </w:rPr>
              <w:t>;</w:t>
            </w:r>
          </w:p>
          <w:p w14:paraId="35281B7C" w14:textId="5A851020" w:rsidR="002C7B92" w:rsidRDefault="002C7B92"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E33A34">
              <w:rPr>
                <w:rFonts w:ascii="Times New Roman" w:eastAsia="Times New Roman" w:hAnsi="Times New Roman"/>
                <w:b/>
                <w:i/>
                <w:sz w:val="24"/>
                <w:szCs w:val="24"/>
                <w:lang w:eastAsia="ru-RU"/>
              </w:rPr>
              <w:t>- наявність обладнання, матеріально-технічної бази та технологій.</w:t>
            </w:r>
          </w:p>
          <w:p w14:paraId="7EF4D9FC" w14:textId="766B02AD"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Перелік документів</w:t>
            </w:r>
            <w:r w:rsidRPr="003E25B1">
              <w:rPr>
                <w:rFonts w:ascii="Times New Roman" w:hAnsi="Times New Roman"/>
                <w:sz w:val="24"/>
                <w:szCs w:val="24"/>
                <w:lang w:eastAsia="uk-UA"/>
              </w:rPr>
              <w:t xml:space="preserve">,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зазначено </w:t>
            </w:r>
            <w:r w:rsidRPr="00596B61">
              <w:rPr>
                <w:rFonts w:ascii="Times New Roman" w:hAnsi="Times New Roman"/>
                <w:sz w:val="24"/>
                <w:szCs w:val="24"/>
                <w:lang w:eastAsia="uk-UA"/>
              </w:rPr>
              <w:t>в Додатку 3 д</w:t>
            </w:r>
            <w:r w:rsidRPr="003E25B1">
              <w:rPr>
                <w:rFonts w:ascii="Times New Roman" w:hAnsi="Times New Roman"/>
                <w:sz w:val="24"/>
                <w:szCs w:val="24"/>
                <w:lang w:eastAsia="uk-UA"/>
              </w:rPr>
              <w:t xml:space="preserve">о цієї тендерної документації. </w:t>
            </w:r>
          </w:p>
          <w:p w14:paraId="3513F614" w14:textId="670C261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w:t>
            </w:r>
            <w:r>
              <w:rPr>
                <w:rFonts w:ascii="Times New Roman" w:hAnsi="Times New Roman"/>
                <w:sz w:val="24"/>
                <w:szCs w:val="24"/>
                <w:lang w:eastAsia="uk-UA"/>
              </w:rPr>
              <w:t>пропозиція відхиляється.</w:t>
            </w:r>
          </w:p>
          <w:p w14:paraId="1452D6BA" w14:textId="697512F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Pr>
                <w:rFonts w:ascii="Times New Roman" w:hAnsi="Times New Roman"/>
                <w:sz w:val="24"/>
                <w:szCs w:val="24"/>
                <w:lang w:eastAsia="uk-UA"/>
              </w:rPr>
              <w:t>про проведення відкритих торгів (з особливостями).</w:t>
            </w:r>
          </w:p>
          <w:p w14:paraId="49044EF3" w14:textId="7862C1C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Pr>
                <w:rFonts w:ascii="Times New Roman" w:hAnsi="Times New Roman"/>
                <w:sz w:val="24"/>
                <w:szCs w:val="24"/>
                <w:lang w:eastAsia="uk-UA"/>
              </w:rPr>
              <w:t xml:space="preserve">зазначених у пункті 47 Особливостей </w:t>
            </w:r>
            <w:r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 час подання тендерної пропозиції.</w:t>
            </w:r>
          </w:p>
          <w:p w14:paraId="357F85E6" w14:textId="1BCD435B"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3654">
              <w:rPr>
                <w:rFonts w:ascii="Times New Roman" w:hAnsi="Times New Roman"/>
                <w:sz w:val="24"/>
                <w:szCs w:val="24"/>
                <w:lang w:eastAsia="uk-UA"/>
              </w:rPr>
              <w:t>закупівель</w:t>
            </w:r>
            <w:proofErr w:type="spellEnd"/>
            <w:r w:rsidRPr="00933654">
              <w:rPr>
                <w:rFonts w:ascii="Times New Roman" w:hAnsi="Times New Roman"/>
                <w:sz w:val="24"/>
                <w:szCs w:val="24"/>
                <w:lang w:eastAsia="uk-UA"/>
              </w:rPr>
              <w:t xml:space="preserve">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47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A201112" w14:textId="022EE858" w:rsidR="005214AE" w:rsidRDefault="005214AE" w:rsidP="000F5359">
            <w:pPr>
              <w:widowControl w:val="0"/>
              <w:spacing w:after="0" w:line="240" w:lineRule="auto"/>
              <w:ind w:firstLine="227"/>
              <w:contextualSpacing/>
              <w:jc w:val="both"/>
              <w:rPr>
                <w:rFonts w:ascii="Times New Roman" w:hAnsi="Times New Roman"/>
                <w:sz w:val="24"/>
                <w:szCs w:val="24"/>
                <w:lang w:eastAsia="uk-UA"/>
              </w:rPr>
            </w:pPr>
            <w:r w:rsidRPr="005214AE">
              <w:rPr>
                <w:rFonts w:ascii="Times New Roman" w:hAnsi="Times New Roman"/>
                <w:sz w:val="24"/>
                <w:szCs w:val="24"/>
                <w:lang w:eastAsia="uk-UA"/>
              </w:rPr>
              <w:t xml:space="preserve">Враховуючи, що в електронній системі </w:t>
            </w:r>
            <w:proofErr w:type="spellStart"/>
            <w:r w:rsidRPr="005214AE">
              <w:rPr>
                <w:rFonts w:ascii="Times New Roman" w:hAnsi="Times New Roman"/>
                <w:sz w:val="24"/>
                <w:szCs w:val="24"/>
                <w:lang w:eastAsia="uk-UA"/>
              </w:rPr>
              <w:t>закупівель</w:t>
            </w:r>
            <w:proofErr w:type="spellEnd"/>
            <w:r w:rsidRPr="005214AE">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w:t>
            </w:r>
            <w:r w:rsidRPr="005214AE">
              <w:rPr>
                <w:rFonts w:ascii="Times New Roman" w:hAnsi="Times New Roman"/>
                <w:sz w:val="24"/>
                <w:szCs w:val="24"/>
                <w:lang w:eastAsia="uk-UA"/>
              </w:rPr>
              <w:lastRenderedPageBreak/>
              <w:t>тендерної пропозиції у формі довідки  довільної форми.</w:t>
            </w:r>
          </w:p>
          <w:p w14:paraId="196964B1" w14:textId="3992A15F" w:rsidR="000F5359" w:rsidRPr="008E5BE3" w:rsidRDefault="000F5359" w:rsidP="000F5359">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документи, що підтверджують відсутність підстав, визначених пунктами 3, 5, 6 і 12 та в абзаці чотирнадцятому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0A1C5DE9" w14:textId="77777777" w:rsidR="00911439" w:rsidRPr="007E10CD" w:rsidRDefault="000F5359" w:rsidP="0091143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w:t>
            </w:r>
            <w:r w:rsidR="00911439" w:rsidRPr="007E10CD">
              <w:rPr>
                <w:rFonts w:ascii="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 в цьому реєстрі, що сформована не раніше 30 (тридцяти) календарних днів відносно кінцевої дати подання тендерних пропозицій, на керівника учасника / фізичну особу, яка є учасником.</w:t>
            </w:r>
          </w:p>
          <w:p w14:paraId="7D4B6552"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 xml:space="preserve">Учасник завантажує в електронну систему </w:t>
            </w:r>
            <w:proofErr w:type="spellStart"/>
            <w:r w:rsidRPr="007E10CD">
              <w:rPr>
                <w:rFonts w:ascii="Times New Roman" w:hAnsi="Times New Roman"/>
                <w:sz w:val="24"/>
                <w:szCs w:val="24"/>
                <w:lang w:eastAsia="uk-UA"/>
              </w:rPr>
              <w:t>закупівель</w:t>
            </w:r>
            <w:proofErr w:type="spellEnd"/>
            <w:r w:rsidRPr="007E10CD">
              <w:rPr>
                <w:rFonts w:ascii="Times New Roman" w:hAnsi="Times New Roman"/>
                <w:sz w:val="24"/>
                <w:szCs w:val="24"/>
                <w:lang w:eastAsia="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507AE509"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15B179FE" w14:textId="77777777" w:rsidR="00911439" w:rsidRPr="007E10CD" w:rsidRDefault="00911439" w:rsidP="00911439">
            <w:pPr>
              <w:widowControl w:val="0"/>
              <w:spacing w:after="0" w:line="240" w:lineRule="auto"/>
              <w:ind w:firstLine="227"/>
              <w:contextualSpacing/>
              <w:jc w:val="both"/>
              <w:rPr>
                <w:rFonts w:ascii="Times New Roman" w:hAnsi="Times New Roman"/>
                <w:i/>
                <w:sz w:val="20"/>
                <w:szCs w:val="20"/>
                <w:lang w:eastAsia="uk-UA"/>
              </w:rPr>
            </w:pPr>
            <w:r w:rsidRPr="007E10CD">
              <w:rPr>
                <w:rFonts w:ascii="Times New Roman" w:hAnsi="Times New Roman"/>
                <w:i/>
                <w:sz w:val="20"/>
                <w:szCs w:val="20"/>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w:t>
            </w:r>
          </w:p>
          <w:p w14:paraId="7663F54D" w14:textId="77777777" w:rsidR="00911439"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i/>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sidRPr="008E5BE3">
              <w:rPr>
                <w:rFonts w:ascii="Times New Roman" w:hAnsi="Times New Roman"/>
                <w:sz w:val="24"/>
                <w:szCs w:val="24"/>
                <w:lang w:eastAsia="uk-UA"/>
              </w:rPr>
              <w:t xml:space="preserve"> </w:t>
            </w:r>
            <w:r>
              <w:rPr>
                <w:rFonts w:ascii="Times New Roman" w:hAnsi="Times New Roman"/>
                <w:sz w:val="24"/>
                <w:szCs w:val="24"/>
                <w:lang w:eastAsia="uk-UA"/>
              </w:rPr>
              <w:t xml:space="preserve"> </w:t>
            </w:r>
          </w:p>
          <w:p w14:paraId="41CB63AF" w14:textId="758C8F15" w:rsidR="00F067EB" w:rsidRDefault="00911439" w:rsidP="0091143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2. </w:t>
            </w:r>
            <w:r w:rsidR="000F5359" w:rsidRPr="008E5BE3">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00415B81" w:rsidRPr="00415B81">
              <w:rPr>
                <w:rFonts w:ascii="Times New Roman" w:hAnsi="Times New Roman"/>
                <w:sz w:val="24"/>
                <w:szCs w:val="24"/>
                <w:lang w:eastAsia="uk-UA"/>
              </w:rPr>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w:t>
            </w:r>
            <w:r w:rsidR="00F067EB">
              <w:rPr>
                <w:rFonts w:ascii="Times New Roman" w:hAnsi="Times New Roman"/>
                <w:sz w:val="24"/>
                <w:szCs w:val="24"/>
                <w:lang w:eastAsia="uk-UA"/>
              </w:rPr>
              <w:t>є учасником процедури закупівлі</w:t>
            </w:r>
            <w:r w:rsidR="00415B81">
              <w:rPr>
                <w:rFonts w:ascii="Times New Roman" w:hAnsi="Times New Roman"/>
                <w:sz w:val="24"/>
                <w:szCs w:val="24"/>
                <w:lang w:eastAsia="uk-UA"/>
              </w:rPr>
              <w:t xml:space="preserve"> </w:t>
            </w:r>
            <w:r w:rsidR="000F5359" w:rsidRPr="008E5BE3">
              <w:rPr>
                <w:rFonts w:ascii="Times New Roman" w:hAnsi="Times New Roman"/>
                <w:sz w:val="24"/>
                <w:szCs w:val="24"/>
                <w:lang w:eastAsia="uk-UA"/>
              </w:rPr>
              <w:t>(пункти 5/6, 12 пункту 4</w:t>
            </w:r>
            <w:r w:rsidR="000F5359">
              <w:rPr>
                <w:rFonts w:ascii="Times New Roman" w:hAnsi="Times New Roman"/>
                <w:sz w:val="24"/>
                <w:szCs w:val="24"/>
                <w:lang w:eastAsia="uk-UA"/>
              </w:rPr>
              <w:t>7</w:t>
            </w:r>
            <w:r w:rsidR="000F5359" w:rsidRPr="008E5BE3">
              <w:rPr>
                <w:rFonts w:ascii="Times New Roman" w:hAnsi="Times New Roman"/>
                <w:sz w:val="24"/>
                <w:szCs w:val="24"/>
                <w:lang w:eastAsia="uk-UA"/>
              </w:rPr>
              <w:t xml:space="preserve"> Особливостей). </w:t>
            </w:r>
          </w:p>
          <w:p w14:paraId="50192DE0" w14:textId="77777777" w:rsidR="00F067EB" w:rsidRDefault="00F067EB" w:rsidP="000F5359">
            <w:pPr>
              <w:widowControl w:val="0"/>
              <w:spacing w:after="0" w:line="240" w:lineRule="auto"/>
              <w:ind w:firstLine="227"/>
              <w:contextualSpacing/>
              <w:jc w:val="both"/>
              <w:rPr>
                <w:rFonts w:ascii="Times New Roman" w:hAnsi="Times New Roman"/>
                <w:sz w:val="24"/>
                <w:szCs w:val="24"/>
                <w:lang w:eastAsia="uk-UA"/>
              </w:rPr>
            </w:pPr>
            <w:r w:rsidRPr="00F067EB">
              <w:rPr>
                <w:rFonts w:ascii="Times New Roman" w:hAnsi="Times New Roman"/>
                <w:sz w:val="24"/>
                <w:szCs w:val="24"/>
                <w:lang w:eastAsia="uk-UA"/>
              </w:rPr>
              <w:t xml:space="preserve">Отримати витяг можна на офіційному сайті МВС за посиланням </w:t>
            </w:r>
            <w:hyperlink r:id="rId11" w:history="1">
              <w:r w:rsidRPr="0008465C">
                <w:rPr>
                  <w:rStyle w:val="a9"/>
                  <w:rFonts w:ascii="Times New Roman" w:hAnsi="Times New Roman"/>
                  <w:sz w:val="24"/>
                  <w:szCs w:val="24"/>
                  <w:lang w:eastAsia="uk-UA"/>
                </w:rPr>
                <w:t>https://vytiah.mvs.gov.ua/app/landing</w:t>
              </w:r>
            </w:hyperlink>
            <w:r w:rsidRPr="00F067EB">
              <w:rPr>
                <w:rFonts w:ascii="Times New Roman" w:hAnsi="Times New Roman"/>
                <w:sz w:val="24"/>
                <w:szCs w:val="24"/>
                <w:lang w:eastAsia="uk-UA"/>
              </w:rPr>
              <w:t>.</w:t>
            </w:r>
            <w:r>
              <w:rPr>
                <w:rFonts w:ascii="Times New Roman" w:hAnsi="Times New Roman"/>
                <w:sz w:val="24"/>
                <w:szCs w:val="24"/>
                <w:lang w:eastAsia="uk-UA"/>
              </w:rPr>
              <w:t xml:space="preserve"> </w:t>
            </w:r>
          </w:p>
          <w:p w14:paraId="53B7F371" w14:textId="7101D4C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68A49672" w14:textId="6E8FE980" w:rsidR="005A1E16" w:rsidRPr="00F4691E" w:rsidRDefault="005A1E16" w:rsidP="005A1E16">
            <w:pPr>
              <w:widowControl w:val="0"/>
              <w:spacing w:after="0" w:line="240" w:lineRule="auto"/>
              <w:ind w:firstLine="227"/>
              <w:contextualSpacing/>
              <w:jc w:val="both"/>
              <w:rPr>
                <w:rFonts w:ascii="Times New Roman" w:hAnsi="Times New Roman"/>
                <w:sz w:val="24"/>
                <w:szCs w:val="24"/>
                <w:lang w:eastAsia="uk-UA"/>
              </w:rPr>
            </w:pPr>
            <w:r w:rsidRPr="005A1E16">
              <w:rPr>
                <w:rFonts w:ascii="Times New Roman" w:hAnsi="Times New Roman"/>
                <w:sz w:val="24"/>
                <w:szCs w:val="24"/>
                <w:lang w:eastAsia="uk-UA"/>
              </w:rPr>
              <w:t xml:space="preserve">Замовник може перевірити витяг на офіційному сайті МВС за посиланням </w:t>
            </w:r>
            <w:hyperlink r:id="rId12" w:history="1">
              <w:r w:rsidRPr="0008465C">
                <w:rPr>
                  <w:rStyle w:val="a9"/>
                  <w:rFonts w:ascii="Times New Roman" w:hAnsi="Times New Roman"/>
                  <w:sz w:val="24"/>
                  <w:szCs w:val="24"/>
                  <w:lang w:eastAsia="uk-UA"/>
                </w:rPr>
                <w:t>https://vytiah.mvs.gov.ua/app/checkStatus</w:t>
              </w:r>
            </w:hyperlink>
            <w:r>
              <w:rPr>
                <w:rFonts w:ascii="Times New Roman" w:hAnsi="Times New Roman"/>
                <w:sz w:val="24"/>
                <w:szCs w:val="24"/>
                <w:lang w:eastAsia="uk-UA"/>
              </w:rPr>
              <w:t xml:space="preserve">. </w:t>
            </w:r>
          </w:p>
          <w:p w14:paraId="48474261" w14:textId="1649A2C8" w:rsidR="000F5359" w:rsidRPr="00114120" w:rsidRDefault="0091143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3</w:t>
            </w:r>
            <w:r w:rsidR="000F5359" w:rsidRPr="00F4691E">
              <w:rPr>
                <w:rFonts w:ascii="Times New Roman" w:hAnsi="Times New Roman"/>
                <w:sz w:val="24"/>
                <w:szCs w:val="24"/>
                <w:lang w:eastAsia="uk-UA"/>
              </w:rPr>
              <w:t xml:space="preserve">.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w:t>
            </w:r>
            <w:r w:rsidR="000F5359" w:rsidRPr="00F4691E">
              <w:rPr>
                <w:rFonts w:ascii="Times New Roman" w:hAnsi="Times New Roman"/>
                <w:sz w:val="24"/>
                <w:szCs w:val="24"/>
                <w:lang w:eastAsia="uk-UA"/>
              </w:rPr>
              <w:lastRenderedPageBreak/>
              <w:t>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0F5359">
              <w:rPr>
                <w:rFonts w:ascii="Times New Roman" w:hAnsi="Times New Roman"/>
                <w:sz w:val="24"/>
                <w:szCs w:val="24"/>
                <w:lang w:eastAsia="uk-UA"/>
              </w:rPr>
              <w:t xml:space="preserve"> в участі у процедурі закупівлі</w:t>
            </w:r>
            <w:r w:rsidR="007E10CD">
              <w:rPr>
                <w:rFonts w:ascii="Times New Roman" w:hAnsi="Times New Roman"/>
                <w:sz w:val="24"/>
                <w:szCs w:val="24"/>
                <w:lang w:eastAsia="uk-UA"/>
              </w:rPr>
              <w:t xml:space="preserve"> </w:t>
            </w:r>
            <w:r w:rsidR="000F5359" w:rsidRPr="00114120">
              <w:rPr>
                <w:rFonts w:ascii="Times New Roman" w:hAnsi="Times New Roman"/>
                <w:sz w:val="24"/>
                <w:szCs w:val="24"/>
                <w:lang w:eastAsia="uk-UA"/>
              </w:rPr>
              <w:t>(</w:t>
            </w:r>
            <w:r w:rsidR="000F5359">
              <w:rPr>
                <w:rFonts w:ascii="Times New Roman" w:hAnsi="Times New Roman"/>
                <w:sz w:val="24"/>
                <w:szCs w:val="24"/>
                <w:lang w:eastAsia="uk-UA"/>
              </w:rPr>
              <w:t>абзац чотирнадцятий пункту 47 Особливостей</w:t>
            </w:r>
            <w:r w:rsidR="000F5359" w:rsidRPr="00114120">
              <w:rPr>
                <w:rFonts w:ascii="Times New Roman" w:hAnsi="Times New Roman"/>
                <w:sz w:val="24"/>
                <w:szCs w:val="24"/>
                <w:lang w:eastAsia="uk-UA"/>
              </w:rPr>
              <w:t>).</w:t>
            </w:r>
          </w:p>
          <w:p w14:paraId="0ABBF10D" w14:textId="4736ACBD" w:rsidR="000F5359" w:rsidRPr="00F4691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«Цінова пропозиція» (Додаток 1 до тендерної документації)</w:t>
            </w:r>
            <w:r>
              <w:rPr>
                <w:rFonts w:ascii="Times New Roman" w:eastAsia="Times New Roman" w:hAnsi="Times New Roman"/>
                <w:iCs/>
                <w:sz w:val="24"/>
                <w:szCs w:val="24"/>
              </w:rPr>
              <w:t xml:space="preserve">, </w:t>
            </w:r>
            <w:r>
              <w:rPr>
                <w:rFonts w:ascii="Times New Roman" w:hAnsi="Times New Roman"/>
                <w:sz w:val="24"/>
                <w:szCs w:val="24"/>
                <w:lang w:eastAsia="uk-UA"/>
              </w:rPr>
              <w:t xml:space="preserve">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Подається учасником </w:t>
            </w:r>
            <w:r w:rsidRPr="00055F8F">
              <w:rPr>
                <w:rFonts w:ascii="Times New Roman" w:hAnsi="Times New Roman"/>
                <w:sz w:val="24"/>
                <w:szCs w:val="24"/>
                <w:lang w:eastAsia="uk-UA"/>
              </w:rPr>
              <w:t>у строк, що не перевищує одного робочого дня після завершення аукціону або відхилення попередньої пропозиції</w:t>
            </w:r>
            <w:r>
              <w:rPr>
                <w:rFonts w:ascii="Times New Roman" w:hAnsi="Times New Roman"/>
                <w:sz w:val="24"/>
                <w:szCs w:val="24"/>
                <w:lang w:eastAsia="uk-UA"/>
              </w:rPr>
              <w:t>.</w:t>
            </w:r>
          </w:p>
          <w:p w14:paraId="2BE84657" w14:textId="7C7AA79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7D47FEA7"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0F5359" w:rsidRPr="00AB7B27" w14:paraId="0814BB4E" w14:textId="77777777" w:rsidTr="000F5359">
        <w:trPr>
          <w:trHeight w:val="423"/>
          <w:jc w:val="center"/>
        </w:trPr>
        <w:tc>
          <w:tcPr>
            <w:tcW w:w="236" w:type="pct"/>
            <w:shd w:val="clear" w:color="auto" w:fill="auto"/>
            <w:vAlign w:val="center"/>
          </w:tcPr>
          <w:p w14:paraId="55368EB4" w14:textId="0D2C927F"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3" w:type="pct"/>
            <w:shd w:val="clear" w:color="auto" w:fill="auto"/>
            <w:vAlign w:val="center"/>
          </w:tcPr>
          <w:p w14:paraId="324F66B0" w14:textId="3A99D695" w:rsidR="000F5359" w:rsidRDefault="000F5359" w:rsidP="000F5359">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69E0CC5D" w14:textId="196FFFDF" w:rsidR="000F5359" w:rsidRDefault="000F5359" w:rsidP="000F5359">
            <w:pPr>
              <w:spacing w:after="0" w:line="240" w:lineRule="auto"/>
              <w:ind w:firstLine="175"/>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w:t>
            </w:r>
          </w:p>
          <w:p w14:paraId="4A49B0E9" w14:textId="5887E84F" w:rsidR="0043671D" w:rsidRPr="00343C4C" w:rsidRDefault="0043671D" w:rsidP="000F5359">
            <w:pPr>
              <w:spacing w:after="0" w:line="240" w:lineRule="auto"/>
              <w:ind w:firstLine="175"/>
              <w:jc w:val="both"/>
              <w:rPr>
                <w:rFonts w:ascii="Times New Roman" w:hAnsi="Times New Roman"/>
                <w:sz w:val="24"/>
                <w:szCs w:val="24"/>
              </w:rPr>
            </w:pPr>
            <w:r w:rsidRPr="007F250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0F5359" w:rsidRPr="00AB7B27" w14:paraId="56861A82" w14:textId="77777777" w:rsidTr="000F5359">
        <w:trPr>
          <w:trHeight w:val="269"/>
          <w:jc w:val="center"/>
        </w:trPr>
        <w:tc>
          <w:tcPr>
            <w:tcW w:w="236" w:type="pct"/>
            <w:shd w:val="clear" w:color="auto" w:fill="auto"/>
            <w:vAlign w:val="center"/>
          </w:tcPr>
          <w:p w14:paraId="1E625EF4" w14:textId="697E991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0F5359" w:rsidRPr="00AB7B27" w:rsidRDefault="000F5359" w:rsidP="000F5359">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0F5359" w:rsidRPr="009E44B3" w:rsidRDefault="000F5359" w:rsidP="000F5359">
            <w:pPr>
              <w:pStyle w:val="rvps2"/>
              <w:widowControl w:val="0"/>
              <w:shd w:val="clear" w:color="auto" w:fill="FFFFFF"/>
              <w:spacing w:before="0" w:beforeAutospacing="0" w:after="0" w:afterAutospacing="0" w:line="240" w:lineRule="atLeast"/>
              <w:ind w:firstLine="227"/>
              <w:contextualSpacing/>
              <w:rPr>
                <w:lang w:eastAsia="en-US"/>
              </w:rPr>
            </w:pPr>
            <w:r w:rsidRPr="00E470F0">
              <w:rPr>
                <w:lang w:eastAsia="en-US"/>
              </w:rPr>
              <w:t>Не передбачено</w:t>
            </w:r>
            <w:r>
              <w:rPr>
                <w:lang w:eastAsia="en-US"/>
              </w:rPr>
              <w:t xml:space="preserve"> </w:t>
            </w:r>
          </w:p>
        </w:tc>
      </w:tr>
      <w:tr w:rsidR="000F5359" w:rsidRPr="00AB7B27" w14:paraId="677A9602" w14:textId="77777777" w:rsidTr="000F5359">
        <w:trPr>
          <w:trHeight w:val="522"/>
          <w:jc w:val="center"/>
        </w:trPr>
        <w:tc>
          <w:tcPr>
            <w:tcW w:w="236" w:type="pct"/>
            <w:tcBorders>
              <w:bottom w:val="single" w:sz="6" w:space="0" w:color="auto"/>
            </w:tcBorders>
            <w:shd w:val="clear" w:color="auto" w:fill="auto"/>
            <w:vAlign w:val="center"/>
          </w:tcPr>
          <w:p w14:paraId="71B3E449" w14:textId="77777777" w:rsidR="000F5359" w:rsidRPr="00AB7B27" w:rsidRDefault="000F5359" w:rsidP="000F5359">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533" w:type="pct"/>
            <w:tcBorders>
              <w:bottom w:val="single" w:sz="6" w:space="0" w:color="auto"/>
            </w:tcBorders>
            <w:shd w:val="clear" w:color="auto" w:fill="auto"/>
            <w:vAlign w:val="center"/>
          </w:tcPr>
          <w:p w14:paraId="2FE7B795" w14:textId="7E9E9F79" w:rsidR="000F5359" w:rsidRPr="00114120" w:rsidRDefault="000F5359" w:rsidP="000F5359">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 xml:space="preserve">Учасник має право </w:t>
            </w:r>
            <w:proofErr w:type="spellStart"/>
            <w:r w:rsidRPr="00621572">
              <w:rPr>
                <w:rFonts w:ascii="Times New Roman" w:hAnsi="Times New Roman"/>
                <w:sz w:val="24"/>
                <w:szCs w:val="24"/>
                <w:lang w:eastAsia="uk-UA"/>
              </w:rPr>
              <w:t>внести</w:t>
            </w:r>
            <w:proofErr w:type="spellEnd"/>
            <w:r w:rsidRPr="00621572">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621572">
              <w:rPr>
                <w:rFonts w:ascii="Times New Roman" w:hAnsi="Times New Roman"/>
                <w:sz w:val="24"/>
                <w:szCs w:val="24"/>
                <w:lang w:eastAsia="uk-UA"/>
              </w:rPr>
              <w:t>закупівель</w:t>
            </w:r>
            <w:proofErr w:type="spellEnd"/>
            <w:r w:rsidRPr="00621572">
              <w:rPr>
                <w:rFonts w:ascii="Times New Roman" w:hAnsi="Times New Roman"/>
                <w:sz w:val="24"/>
                <w:szCs w:val="24"/>
                <w:lang w:eastAsia="uk-UA"/>
              </w:rPr>
              <w:t xml:space="preserve"> до закінчення строку подання тендерних пропозицій.</w:t>
            </w:r>
          </w:p>
        </w:tc>
      </w:tr>
      <w:tr w:rsidR="000F5359"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0F5359" w:rsidRPr="00AB7B27" w:rsidRDefault="000F5359" w:rsidP="000F5359">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0F5359" w:rsidRPr="00AB7B27" w14:paraId="01EC5347" w14:textId="77777777" w:rsidTr="000F5359">
        <w:trPr>
          <w:trHeight w:val="522"/>
          <w:jc w:val="center"/>
        </w:trPr>
        <w:tc>
          <w:tcPr>
            <w:tcW w:w="236" w:type="pct"/>
            <w:tcBorders>
              <w:top w:val="single" w:sz="6" w:space="0" w:color="auto"/>
            </w:tcBorders>
            <w:shd w:val="clear" w:color="auto" w:fill="auto"/>
            <w:vAlign w:val="center"/>
          </w:tcPr>
          <w:p w14:paraId="51910525" w14:textId="7777777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1</w:t>
            </w:r>
          </w:p>
        </w:tc>
        <w:tc>
          <w:tcPr>
            <w:tcW w:w="1231" w:type="pct"/>
            <w:gridSpan w:val="2"/>
            <w:tcBorders>
              <w:top w:val="single" w:sz="6" w:space="0" w:color="auto"/>
            </w:tcBorders>
            <w:shd w:val="clear" w:color="auto" w:fill="auto"/>
            <w:vAlign w:val="center"/>
          </w:tcPr>
          <w:p w14:paraId="437F30D0" w14:textId="77777777" w:rsidR="000F5359" w:rsidRPr="00AB7B27" w:rsidRDefault="000F5359" w:rsidP="000F5359">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4D7E684C" w:rsidR="000F5359" w:rsidRPr="00537726" w:rsidRDefault="000F5359" w:rsidP="000F5359">
            <w:pPr>
              <w:widowControl w:val="0"/>
              <w:spacing w:line="240" w:lineRule="auto"/>
              <w:ind w:firstLine="227"/>
              <w:contextualSpacing/>
              <w:jc w:val="both"/>
              <w:rPr>
                <w:rFonts w:ascii="Times New Roman" w:hAnsi="Times New Roman"/>
                <w:sz w:val="24"/>
                <w:szCs w:val="24"/>
                <w:lang w:eastAsia="uk-UA"/>
              </w:rPr>
            </w:pPr>
            <w:r w:rsidRPr="00E33A34">
              <w:rPr>
                <w:rFonts w:ascii="Times New Roman" w:hAnsi="Times New Roman"/>
                <w:sz w:val="24"/>
                <w:szCs w:val="24"/>
                <w:lang w:eastAsia="uk-UA"/>
              </w:rPr>
              <w:t xml:space="preserve">Кінцевий строк подання тендерних пропозицій: </w:t>
            </w:r>
            <w:r w:rsidR="00057C3C">
              <w:rPr>
                <w:rFonts w:ascii="Times New Roman" w:hAnsi="Times New Roman"/>
                <w:sz w:val="24"/>
                <w:szCs w:val="24"/>
                <w:lang w:val="ru-RU" w:eastAsia="uk-UA"/>
              </w:rPr>
              <w:t>04.04.2024 02:00</w:t>
            </w:r>
            <w:bookmarkStart w:id="19" w:name="_GoBack"/>
            <w:bookmarkEnd w:id="19"/>
            <w:r w:rsidR="004E4E64" w:rsidRPr="00E33A34">
              <w:rPr>
                <w:rFonts w:ascii="Times New Roman" w:hAnsi="Times New Roman"/>
                <w:sz w:val="24"/>
                <w:szCs w:val="24"/>
                <w:lang w:val="ru-RU" w:eastAsia="uk-UA"/>
              </w:rPr>
              <w:t>.</w:t>
            </w:r>
            <w:r w:rsidRPr="00425B36">
              <w:rPr>
                <w:rFonts w:ascii="Times New Roman" w:hAnsi="Times New Roman"/>
                <w:sz w:val="24"/>
                <w:szCs w:val="24"/>
                <w:lang w:val="ru-RU" w:eastAsia="uk-UA"/>
              </w:rPr>
              <w:t xml:space="preserve"> </w:t>
            </w:r>
            <w:r w:rsidRPr="00425B36">
              <w:rPr>
                <w:rFonts w:ascii="Times New Roman" w:hAnsi="Times New Roman"/>
                <w:sz w:val="24"/>
                <w:szCs w:val="24"/>
                <w:lang w:eastAsia="uk-UA"/>
              </w:rPr>
              <w:t>Отримана тендерна пропозиція вноситься авто</w:t>
            </w:r>
            <w:r w:rsidRPr="00C22C62">
              <w:rPr>
                <w:rFonts w:ascii="Times New Roman" w:hAnsi="Times New Roman"/>
                <w:sz w:val="24"/>
                <w:szCs w:val="24"/>
                <w:lang w:eastAsia="uk-UA"/>
              </w:rPr>
              <w:t>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537726">
              <w:rPr>
                <w:rFonts w:ascii="Times New Roman" w:hAnsi="Times New Roman"/>
                <w:sz w:val="24"/>
                <w:szCs w:val="24"/>
                <w:lang w:eastAsia="uk-UA"/>
              </w:rPr>
              <w:t>закупівель</w:t>
            </w:r>
            <w:proofErr w:type="spellEnd"/>
            <w:r w:rsidRPr="00537726">
              <w:rPr>
                <w:rFonts w:ascii="Times New Roman" w:hAnsi="Times New Roman"/>
                <w:sz w:val="24"/>
                <w:szCs w:val="24"/>
                <w:lang w:eastAsia="uk-UA"/>
              </w:rPr>
              <w:t>;</w:t>
            </w:r>
          </w:p>
          <w:p w14:paraId="57149F6B"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w:t>
            </w:r>
            <w:proofErr w:type="spellStart"/>
            <w:r w:rsidRPr="00C22C62">
              <w:rPr>
                <w:rFonts w:ascii="Times New Roman" w:hAnsi="Times New Roman"/>
                <w:sz w:val="24"/>
                <w:szCs w:val="24"/>
                <w:lang w:eastAsia="uk-UA"/>
              </w:rPr>
              <w:t>закупівель</w:t>
            </w:r>
            <w:proofErr w:type="spellEnd"/>
            <w:r w:rsidRPr="00C22C62">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 xml:space="preserve">приймаються електронною системою </w:t>
            </w:r>
            <w:proofErr w:type="spellStart"/>
            <w:r w:rsidRPr="00561B25">
              <w:rPr>
                <w:rFonts w:ascii="Times New Roman" w:hAnsi="Times New Roman"/>
                <w:sz w:val="24"/>
                <w:szCs w:val="24"/>
                <w:lang w:eastAsia="uk-UA"/>
              </w:rPr>
              <w:t>закупівель</w:t>
            </w:r>
            <w:proofErr w:type="spellEnd"/>
            <w:r w:rsidRPr="00AB7B27">
              <w:rPr>
                <w:rFonts w:ascii="Times New Roman" w:hAnsi="Times New Roman"/>
                <w:sz w:val="24"/>
                <w:szCs w:val="24"/>
                <w:lang w:eastAsia="uk-UA"/>
              </w:rPr>
              <w:t>.</w:t>
            </w:r>
          </w:p>
        </w:tc>
      </w:tr>
      <w:tr w:rsidR="000F5359" w:rsidRPr="00AB7B27" w14:paraId="644BD4D9" w14:textId="77777777" w:rsidTr="000F5359">
        <w:trPr>
          <w:trHeight w:val="269"/>
          <w:jc w:val="center"/>
        </w:trPr>
        <w:tc>
          <w:tcPr>
            <w:tcW w:w="236" w:type="pct"/>
            <w:tcBorders>
              <w:bottom w:val="single" w:sz="6" w:space="0" w:color="auto"/>
            </w:tcBorders>
            <w:shd w:val="clear" w:color="auto" w:fill="auto"/>
            <w:vAlign w:val="center"/>
          </w:tcPr>
          <w:p w14:paraId="624378F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0F5359" w:rsidRPr="00AB7B27" w:rsidRDefault="000F5359" w:rsidP="000F5359">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533" w:type="pct"/>
            <w:tcBorders>
              <w:bottom w:val="single" w:sz="6" w:space="0" w:color="auto"/>
            </w:tcBorders>
            <w:shd w:val="clear" w:color="auto" w:fill="auto"/>
            <w:vAlign w:val="center"/>
          </w:tcPr>
          <w:p w14:paraId="090345D6" w14:textId="33A8598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114120">
              <w:rPr>
                <w:rFonts w:ascii="Times New Roman" w:hAnsi="Times New Roman"/>
                <w:sz w:val="24"/>
                <w:szCs w:val="24"/>
                <w:lang w:eastAsia="uk-UA"/>
              </w:rPr>
              <w:t>закупів</w:t>
            </w:r>
            <w:r>
              <w:rPr>
                <w:rFonts w:ascii="Times New Roman" w:hAnsi="Times New Roman"/>
                <w:sz w:val="24"/>
                <w:szCs w:val="24"/>
                <w:lang w:eastAsia="uk-UA"/>
              </w:rPr>
              <w:t>ель</w:t>
            </w:r>
            <w:proofErr w:type="spellEnd"/>
            <w:r>
              <w:rPr>
                <w:rFonts w:ascii="Times New Roman" w:hAnsi="Times New Roman"/>
                <w:sz w:val="24"/>
                <w:szCs w:val="24"/>
                <w:lang w:eastAsia="uk-UA"/>
              </w:rPr>
              <w:t>.</w:t>
            </w:r>
          </w:p>
          <w:p w14:paraId="7EA04D4C" w14:textId="77777777" w:rsidR="000F5359"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sz w:val="24"/>
                <w:szCs w:val="24"/>
                <w:lang w:eastAsia="uk-UA"/>
              </w:rPr>
              <w:t>визначених пунктом 47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w:t>
            </w:r>
          </w:p>
          <w:p w14:paraId="076273F9"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w:t>
            </w:r>
            <w:r w:rsidRPr="001C5898">
              <w:rPr>
                <w:rFonts w:ascii="Times New Roman" w:hAnsi="Times New Roman"/>
                <w:sz w:val="24"/>
                <w:szCs w:val="24"/>
                <w:lang w:eastAsia="uk-UA"/>
              </w:rPr>
              <w:lastRenderedPageBreak/>
              <w:t>технічний опис предмета закупівлі;</w:t>
            </w:r>
          </w:p>
          <w:p w14:paraId="579EC912"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0F5359"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0F5359" w:rsidRPr="00AB7B27" w14:paraId="054A803D" w14:textId="77777777" w:rsidTr="000F5359">
        <w:trPr>
          <w:trHeight w:val="522"/>
          <w:jc w:val="center"/>
        </w:trPr>
        <w:tc>
          <w:tcPr>
            <w:tcW w:w="236" w:type="pct"/>
            <w:tcBorders>
              <w:top w:val="single" w:sz="6" w:space="0" w:color="auto"/>
            </w:tcBorders>
            <w:shd w:val="clear" w:color="auto" w:fill="auto"/>
            <w:vAlign w:val="center"/>
          </w:tcPr>
          <w:p w14:paraId="00FC684E"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відповідно до статті 30 Закону.</w:t>
            </w:r>
          </w:p>
          <w:p w14:paraId="7D98C2C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Якщо була подана одна тендерна пропозиція, електронна система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0F5359" w:rsidRDefault="000F5359" w:rsidP="000F5359">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протягом одного дня з дня прийняття відповідного рішення.</w:t>
            </w:r>
          </w:p>
          <w:p w14:paraId="42982911" w14:textId="16E0913E" w:rsidR="000F5359" w:rsidRPr="003574B3" w:rsidRDefault="000F5359" w:rsidP="000F5359">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 xml:space="preserve">Найбільш економічно вигідною тендерною пропозицією </w:t>
            </w:r>
            <w:r w:rsidRPr="003574B3">
              <w:rPr>
                <w:rFonts w:ascii="Times New Roman" w:hAnsi="Times New Roman"/>
                <w:sz w:val="24"/>
                <w:szCs w:val="24"/>
              </w:rPr>
              <w:lastRenderedPageBreak/>
              <w:t xml:space="preserve">електронна система </w:t>
            </w:r>
            <w:proofErr w:type="spellStart"/>
            <w:r w:rsidRPr="003574B3">
              <w:rPr>
                <w:rFonts w:ascii="Times New Roman" w:hAnsi="Times New Roman"/>
                <w:sz w:val="24"/>
                <w:szCs w:val="24"/>
              </w:rPr>
              <w:t>закупівель</w:t>
            </w:r>
            <w:proofErr w:type="spellEnd"/>
            <w:r w:rsidRPr="003574B3">
              <w:rPr>
                <w:rFonts w:ascii="Times New Roman" w:hAnsi="Times New Roman"/>
                <w:sz w:val="24"/>
                <w:szCs w:val="24"/>
              </w:rPr>
              <w:t xml:space="preserve"> визначає тендерну пропозицію, ціна/приведена ціна якої є найнижчою</w:t>
            </w:r>
            <w:r>
              <w:rPr>
                <w:rFonts w:ascii="Times New Roman" w:hAnsi="Times New Roman"/>
                <w:sz w:val="24"/>
                <w:szCs w:val="24"/>
                <w:lang w:eastAsia="uk-UA"/>
              </w:rPr>
              <w:t>.</w:t>
            </w:r>
          </w:p>
          <w:p w14:paraId="2A9F6D55"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0F5359" w:rsidRPr="00114120" w:rsidRDefault="000F5359" w:rsidP="000F5359">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Pr>
                <w:rFonts w:ascii="Times New Roman" w:hAnsi="Times New Roman"/>
                <w:sz w:val="24"/>
                <w:szCs w:val="24"/>
                <w:lang w:eastAsia="uk-UA"/>
              </w:rPr>
              <w:t>4</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w:t>
            </w:r>
            <w:r w:rsidRPr="008C56C5">
              <w:rPr>
                <w:rFonts w:ascii="Times New Roman" w:hAnsi="Times New Roman"/>
                <w:sz w:val="24"/>
                <w:szCs w:val="24"/>
                <w:lang w:eastAsia="uk-UA"/>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0F5359" w:rsidRPr="00A52F72" w:rsidRDefault="000F5359" w:rsidP="000F5359">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w:t>
            </w:r>
          </w:p>
          <w:p w14:paraId="6972B2DA"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уточнених або нових документів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1613714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0F5359" w:rsidRPr="00732302"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0F5359" w:rsidRPr="00114120" w:rsidRDefault="000F5359" w:rsidP="000F5359">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0F5359" w:rsidRPr="00AB7B27" w14:paraId="22D12B48" w14:textId="77777777" w:rsidTr="000F5359">
        <w:trPr>
          <w:trHeight w:val="522"/>
          <w:jc w:val="center"/>
        </w:trPr>
        <w:tc>
          <w:tcPr>
            <w:tcW w:w="236" w:type="pct"/>
            <w:shd w:val="clear" w:color="auto" w:fill="auto"/>
            <w:vAlign w:val="center"/>
          </w:tcPr>
          <w:p w14:paraId="162652B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самостійно одержує всі необхідні дозволи, ліцензії, сертифікати (у тому числі експортні та імпортні) на роботи, які 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4738D">
              <w:rPr>
                <w:rFonts w:ascii="Times New Roman" w:hAnsi="Times New Roman"/>
                <w:sz w:val="24"/>
                <w:szCs w:val="24"/>
                <w:lang w:eastAsia="uk-UA"/>
              </w:rPr>
              <w:t>означатиме</w:t>
            </w:r>
            <w:proofErr w:type="spellEnd"/>
            <w:r w:rsidRPr="00F4738D">
              <w:rPr>
                <w:rFonts w:ascii="Times New Roman" w:hAnsi="Times New Roman"/>
                <w:sz w:val="24"/>
                <w:szCs w:val="24"/>
                <w:lang w:eastAsia="uk-UA"/>
              </w:rPr>
              <w:t xml:space="preserve">, що учасники процедури закупівлі, що беруть участь в цих торгах, повністю </w:t>
            </w:r>
            <w:r w:rsidRPr="00F4738D">
              <w:rPr>
                <w:rFonts w:ascii="Times New Roman" w:hAnsi="Times New Roman"/>
                <w:sz w:val="24"/>
                <w:szCs w:val="24"/>
                <w:lang w:eastAsia="uk-UA"/>
              </w:rPr>
              <w:lastRenderedPageBreak/>
              <w:t>усвідомлюють зміст цієї тендерної документації та вимоги, викладені Замовником при підготовці цієї закупівлі.</w:t>
            </w:r>
          </w:p>
          <w:p w14:paraId="7E431788"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w:t>
            </w:r>
            <w:proofErr w:type="spellStart"/>
            <w:r w:rsidRPr="00F4738D">
              <w:rPr>
                <w:rFonts w:ascii="Times New Roman" w:hAnsi="Times New Roman"/>
                <w:sz w:val="24"/>
                <w:szCs w:val="24"/>
                <w:lang w:eastAsia="uk-UA"/>
              </w:rPr>
              <w:lastRenderedPageBreak/>
              <w:t>оперативно</w:t>
            </w:r>
            <w:proofErr w:type="spellEnd"/>
            <w:r w:rsidRPr="00F4738D">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0F5359" w:rsidRDefault="000F5359" w:rsidP="000F5359">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04EFC813"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A773EF3" w14:textId="77777777"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Учасник процедури закупівлі повинен надати у складі </w:t>
            </w:r>
            <w:r w:rsidRPr="00F72FC7">
              <w:rPr>
                <w:rFonts w:ascii="Times New Roman" w:hAnsi="Times New Roman"/>
                <w:sz w:val="24"/>
                <w:szCs w:val="24"/>
                <w:lang w:eastAsia="uk-UA"/>
              </w:rPr>
              <w:lastRenderedPageBreak/>
              <w:t>тендерної пропозиції:</w:t>
            </w:r>
          </w:p>
          <w:p w14:paraId="5891A4E5"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Pr>
                <w:rFonts w:ascii="Times New Roman" w:hAnsi="Times New Roman"/>
                <w:sz w:val="24"/>
                <w:szCs w:val="24"/>
                <w:lang w:eastAsia="uk-UA"/>
              </w:rPr>
              <w:t>кцій) до Російської Федерації»;</w:t>
            </w:r>
          </w:p>
          <w:p w14:paraId="1CC836B9" w14:textId="77777777" w:rsidR="000F5359" w:rsidRDefault="000F5359" w:rsidP="006A0DFC">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є громадянином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112474">
              <w:rPr>
                <w:rFonts w:ascii="Times New Roman" w:hAnsi="Times New Roman"/>
                <w:sz w:val="24"/>
                <w:szCs w:val="24"/>
                <w:lang w:eastAsia="uk-UA"/>
              </w:rPr>
              <w:t xml:space="preserve"> походження з</w:t>
            </w:r>
            <w:r w:rsidR="006A0DFC">
              <w:rPr>
                <w:rFonts w:ascii="Times New Roman" w:hAnsi="Times New Roman"/>
                <w:sz w:val="24"/>
                <w:szCs w:val="24"/>
                <w:lang w:eastAsia="uk-UA"/>
              </w:rPr>
              <w:t xml:space="preserve">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129615DB" w14:textId="498985D6" w:rsidR="002C2FDB" w:rsidRPr="00114120" w:rsidRDefault="00162F6C" w:rsidP="006A0DFC">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л</w:t>
            </w:r>
            <w:r w:rsidRPr="0063127A">
              <w:rPr>
                <w:rFonts w:ascii="Times New Roman" w:hAnsi="Times New Roman"/>
                <w:sz w:val="24"/>
                <w:szCs w:val="24"/>
                <w:lang w:eastAsia="uk-UA"/>
              </w:rPr>
              <w:t xml:space="preserve">ист-гарантія в довільній формі від </w:t>
            </w:r>
            <w:r>
              <w:rPr>
                <w:rFonts w:ascii="Times New Roman" w:hAnsi="Times New Roman"/>
                <w:sz w:val="24"/>
                <w:szCs w:val="24"/>
                <w:lang w:eastAsia="uk-UA"/>
              </w:rPr>
              <w:t>у</w:t>
            </w:r>
            <w:r w:rsidRPr="0063127A">
              <w:rPr>
                <w:rFonts w:ascii="Times New Roman" w:hAnsi="Times New Roman"/>
                <w:sz w:val="24"/>
                <w:szCs w:val="24"/>
                <w:lang w:eastAsia="uk-UA"/>
              </w:rPr>
              <w:t xml:space="preserve">часника про те, що </w:t>
            </w:r>
            <w:r>
              <w:rPr>
                <w:rFonts w:ascii="Times New Roman" w:hAnsi="Times New Roman"/>
                <w:sz w:val="24"/>
                <w:szCs w:val="24"/>
                <w:lang w:eastAsia="uk-UA"/>
              </w:rPr>
              <w:lastRenderedPageBreak/>
              <w:t>у</w:t>
            </w:r>
            <w:r w:rsidRPr="0063127A">
              <w:rPr>
                <w:rFonts w:ascii="Times New Roman" w:hAnsi="Times New Roman"/>
                <w:sz w:val="24"/>
                <w:szCs w:val="24"/>
                <w:lang w:eastAsia="uk-UA"/>
              </w:rPr>
              <w:t xml:space="preserve">часник підтверджує надати можливість </w:t>
            </w:r>
            <w:r>
              <w:rPr>
                <w:rFonts w:ascii="Times New Roman" w:hAnsi="Times New Roman"/>
                <w:sz w:val="24"/>
                <w:szCs w:val="24"/>
                <w:lang w:eastAsia="uk-UA"/>
              </w:rPr>
              <w:t>з</w:t>
            </w:r>
            <w:r w:rsidRPr="0063127A">
              <w:rPr>
                <w:rFonts w:ascii="Times New Roman" w:hAnsi="Times New Roman"/>
                <w:sz w:val="24"/>
                <w:szCs w:val="24"/>
                <w:lang w:eastAsia="uk-UA"/>
              </w:rPr>
              <w:t>амовнику, до моменту підписання договору, перевірити чи в повному обсязі садивний матеріал та відповідність асортименту технічним умовам, що є предметом закупівлі</w:t>
            </w:r>
            <w:r>
              <w:rPr>
                <w:rFonts w:ascii="Times New Roman" w:hAnsi="Times New Roman"/>
                <w:sz w:val="24"/>
                <w:szCs w:val="24"/>
                <w:lang w:eastAsia="uk-UA"/>
              </w:rPr>
              <w:t>.</w:t>
            </w:r>
          </w:p>
        </w:tc>
      </w:tr>
      <w:tr w:rsidR="000F5359" w:rsidRPr="00AB7B27" w14:paraId="2243174F" w14:textId="77777777" w:rsidTr="000F5359">
        <w:trPr>
          <w:trHeight w:val="127"/>
          <w:jc w:val="center"/>
        </w:trPr>
        <w:tc>
          <w:tcPr>
            <w:tcW w:w="236" w:type="pct"/>
            <w:tcBorders>
              <w:bottom w:val="single" w:sz="6" w:space="0" w:color="auto"/>
            </w:tcBorders>
            <w:shd w:val="clear" w:color="auto" w:fill="auto"/>
            <w:vAlign w:val="center"/>
          </w:tcPr>
          <w:p w14:paraId="4D762FE3" w14:textId="666FD56F" w:rsidR="000F5359" w:rsidRPr="00AB7B27" w:rsidRDefault="000F5359" w:rsidP="000F5359">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533" w:type="pct"/>
            <w:tcBorders>
              <w:bottom w:val="single" w:sz="6" w:space="0" w:color="auto"/>
            </w:tcBorders>
            <w:shd w:val="clear" w:color="auto" w:fill="auto"/>
            <w:vAlign w:val="center"/>
          </w:tcPr>
          <w:p w14:paraId="64AB8516"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231D81E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r w:rsidRPr="00114120">
              <w:rPr>
                <w:rFonts w:ascii="Times New Roman" w:hAnsi="Times New Roman"/>
                <w:sz w:val="24"/>
                <w:szCs w:val="24"/>
                <w:lang w:eastAsia="uk-UA"/>
              </w:rPr>
              <w:t>;</w:t>
            </w:r>
          </w:p>
          <w:p w14:paraId="3B5252EE" w14:textId="23FB41D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тендерної пропозиції, якщо таке забе</w:t>
            </w:r>
            <w:r>
              <w:rPr>
                <w:rFonts w:ascii="Times New Roman" w:hAnsi="Times New Roman"/>
                <w:sz w:val="24"/>
                <w:szCs w:val="24"/>
                <w:lang w:eastAsia="uk-UA"/>
              </w:rPr>
              <w:t>зпечення вимагалося замовником;</w:t>
            </w:r>
          </w:p>
          <w:p w14:paraId="604453C5" w14:textId="727522C3"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з вимогою про усунення таких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w:t>
            </w:r>
          </w:p>
          <w:p w14:paraId="384E8834" w14:textId="0C13434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7CC125A" w14:textId="3C1AA996"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szCs w:val="24"/>
                <w:lang w:eastAsia="uk-UA"/>
              </w:rPr>
              <w:t>пункту 40 Особливостей</w:t>
            </w:r>
            <w:r w:rsidRPr="00114120">
              <w:rPr>
                <w:rFonts w:ascii="Times New Roman" w:hAnsi="Times New Roman"/>
                <w:sz w:val="24"/>
                <w:szCs w:val="24"/>
                <w:lang w:eastAsia="uk-UA"/>
              </w:rPr>
              <w:t>;</w:t>
            </w:r>
          </w:p>
          <w:p w14:paraId="2AE8C9E8" w14:textId="2B54E9D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є громадянином Російської Федерації/Республіки Білорусь</w:t>
            </w:r>
            <w:r w:rsidR="006A0DFC">
              <w:rPr>
                <w:rFonts w:ascii="Times New Roman" w:hAnsi="Times New Roman"/>
                <w:sz w:val="24"/>
                <w:szCs w:val="24"/>
                <w:lang w:eastAsia="uk-UA"/>
              </w:rPr>
              <w:t xml:space="preserve">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A0DFC">
              <w:rPr>
                <w:rFonts w:ascii="Times New Roman" w:hAnsi="Times New Roman"/>
                <w:sz w:val="24"/>
                <w:szCs w:val="24"/>
                <w:lang w:eastAsia="uk-UA"/>
              </w:rPr>
              <w:t>/ 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A0DFC">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6A0DFC">
              <w:rPr>
                <w:rFonts w:ascii="Times New Roman" w:hAnsi="Times New Roman"/>
                <w:sz w:val="24"/>
                <w:szCs w:val="24"/>
                <w:lang w:eastAsia="uk-UA"/>
              </w:rPr>
              <w:t xml:space="preserve"> походження з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xml:space="preserve">, необхідних для ремонту та </w:t>
            </w:r>
            <w:r w:rsidRPr="00B7695C">
              <w:rPr>
                <w:rFonts w:ascii="Times New Roman" w:hAnsi="Times New Roman"/>
                <w:sz w:val="24"/>
                <w:szCs w:val="24"/>
                <w:lang w:eastAsia="uk-UA"/>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3F96A08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rFonts w:ascii="Times New Roman" w:hAnsi="Times New Roman"/>
                <w:sz w:val="24"/>
                <w:szCs w:val="24"/>
                <w:lang w:eastAsia="uk-UA"/>
              </w:rPr>
              <w:t>лі відповідно до пункту 43 О</w:t>
            </w:r>
            <w:r w:rsidRPr="00B7695C">
              <w:rPr>
                <w:rFonts w:ascii="Times New Roman" w:hAnsi="Times New Roman"/>
                <w:sz w:val="24"/>
                <w:szCs w:val="24"/>
                <w:lang w:eastAsia="uk-UA"/>
              </w:rPr>
              <w:t>собливостей</w:t>
            </w:r>
            <w:r w:rsidRPr="007235FC">
              <w:rPr>
                <w:rFonts w:ascii="Times New Roman" w:hAnsi="Times New Roman"/>
                <w:sz w:val="24"/>
                <w:szCs w:val="24"/>
                <w:lang w:eastAsia="uk-UA"/>
              </w:rPr>
              <w:t>;</w:t>
            </w:r>
          </w:p>
          <w:p w14:paraId="36ACAC1C" w14:textId="1D986E8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строк дії якої закінчився;</w:t>
            </w:r>
          </w:p>
          <w:p w14:paraId="19538218" w14:textId="7BD638E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hAnsi="Times New Roman"/>
                <w:sz w:val="24"/>
                <w:szCs w:val="24"/>
                <w:lang w:eastAsia="uk-UA"/>
              </w:rPr>
              <w:t>тому пункту 47 Особливостей</w:t>
            </w:r>
            <w:r w:rsidRPr="00114120">
              <w:rPr>
                <w:rFonts w:ascii="Times New Roman" w:hAnsi="Times New Roman"/>
                <w:sz w:val="24"/>
                <w:szCs w:val="24"/>
                <w:lang w:eastAsia="uk-UA"/>
              </w:rPr>
              <w:t>;</w:t>
            </w:r>
          </w:p>
          <w:p w14:paraId="050E6E2D" w14:textId="2E413E4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844E6A4" w14:textId="77777777"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відомості про юридичну особу, яка є учасником процедури </w:t>
            </w:r>
            <w:r w:rsidRPr="00321B10">
              <w:rPr>
                <w:rFonts w:ascii="Times New Roman" w:hAnsi="Times New Roman"/>
                <w:sz w:val="24"/>
                <w:szCs w:val="24"/>
                <w:lang w:eastAsia="uk-UA"/>
              </w:rPr>
              <w:lastRenderedPageBreak/>
              <w:t xml:space="preserve">закупівлі, </w:t>
            </w:r>
            <w:proofErr w:type="spellStart"/>
            <w:r w:rsidRPr="00321B10">
              <w:rPr>
                <w:rFonts w:ascii="Times New Roman" w:hAnsi="Times New Roman"/>
                <w:sz w:val="24"/>
                <w:szCs w:val="24"/>
                <w:lang w:eastAsia="uk-UA"/>
              </w:rPr>
              <w:t>внесено</w:t>
            </w:r>
            <w:proofErr w:type="spellEnd"/>
            <w:r w:rsidRPr="00321B10">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49BCBDE0"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21B10">
              <w:rPr>
                <w:rFonts w:ascii="Times New Roman" w:hAnsi="Times New Roman"/>
                <w:sz w:val="24"/>
                <w:szCs w:val="24"/>
                <w:lang w:eastAsia="uk-UA"/>
              </w:rPr>
              <w:t>закупівель</w:t>
            </w:r>
            <w:proofErr w:type="spellEnd"/>
            <w:r w:rsidRPr="00321B10">
              <w:rPr>
                <w:rFonts w:ascii="Times New Roman" w:hAnsi="Times New Roman"/>
                <w:sz w:val="24"/>
                <w:szCs w:val="24"/>
                <w:lang w:eastAsia="uk-UA"/>
              </w:rPr>
              <w:t xml:space="preserve"> товарів, робіт і послуг згідно із Законом України «Про санкції»</w:t>
            </w:r>
            <w:r>
              <w:rPr>
                <w:rFonts w:ascii="Times New Roman" w:hAnsi="Times New Roman"/>
                <w:sz w:val="24"/>
                <w:szCs w:val="24"/>
                <w:lang w:eastAsia="uk-UA"/>
              </w:rPr>
              <w:t>, крім випадків, коли активи такої особи в установленому законодавством порядку передані в управління АРМА</w:t>
            </w:r>
            <w:r w:rsidRPr="00321B10">
              <w:rPr>
                <w:rFonts w:ascii="Times New Roman" w:hAnsi="Times New Roman"/>
                <w:sz w:val="24"/>
                <w:szCs w:val="24"/>
                <w:lang w:eastAsia="uk-UA"/>
              </w:rPr>
              <w:t>;</w:t>
            </w:r>
          </w:p>
          <w:p w14:paraId="6ED74E19" w14:textId="18844691"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19366C96" w14:textId="77777777" w:rsidR="000F5359" w:rsidRPr="00114120" w:rsidRDefault="000F5359" w:rsidP="000F5359">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w:t>
            </w:r>
            <w:r>
              <w:rPr>
                <w:rFonts w:ascii="Times New Roman" w:hAnsi="Times New Roman"/>
                <w:sz w:val="24"/>
                <w:szCs w:val="24"/>
                <w:lang w:eastAsia="uk-UA"/>
              </w:rPr>
              <w:t xml:space="preserve">аденим договором про закупівлю </w:t>
            </w:r>
            <w:r w:rsidRPr="00114120">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sz w:val="24"/>
                <w:szCs w:val="24"/>
                <w:lang w:eastAsia="uk-UA"/>
              </w:rPr>
              <w:t>ь підстав, визначених пунктом 47</w:t>
            </w:r>
            <w:r w:rsidRPr="00CD1573">
              <w:rPr>
                <w:rFonts w:ascii="Times New Roman" w:hAnsi="Times New Roman"/>
                <w:sz w:val="24"/>
                <w:szCs w:val="24"/>
                <w:lang w:eastAsia="uk-UA"/>
              </w:rPr>
              <w:t xml:space="preserve"> </w:t>
            </w:r>
            <w:r>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60AB2F51" w14:textId="5BF1F826" w:rsidR="000F5359" w:rsidRPr="001103BB"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114120">
              <w:rPr>
                <w:rFonts w:ascii="Times New Roman" w:hAnsi="Times New Roman"/>
                <w:sz w:val="24"/>
                <w:szCs w:val="24"/>
                <w:lang w:eastAsia="uk-UA"/>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0F5359"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0F5359" w:rsidRPr="00AB7B27" w14:paraId="0DFBC733" w14:textId="77777777" w:rsidTr="000F5359">
        <w:trPr>
          <w:jc w:val="center"/>
        </w:trPr>
        <w:tc>
          <w:tcPr>
            <w:tcW w:w="236" w:type="pct"/>
            <w:tcBorders>
              <w:top w:val="single" w:sz="6" w:space="0" w:color="auto"/>
            </w:tcBorders>
            <w:shd w:val="clear" w:color="auto" w:fill="auto"/>
            <w:vAlign w:val="center"/>
          </w:tcPr>
          <w:p w14:paraId="34431FFE" w14:textId="77777777" w:rsidR="000F5359" w:rsidRPr="00AB7B27" w:rsidRDefault="000F5359" w:rsidP="000F5359">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533" w:type="pct"/>
            <w:tcBorders>
              <w:top w:val="single" w:sz="6" w:space="0" w:color="auto"/>
            </w:tcBorders>
            <w:shd w:val="clear" w:color="auto" w:fill="auto"/>
            <w:vAlign w:val="center"/>
          </w:tcPr>
          <w:p w14:paraId="1CCDE47A"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з описом таких порушень;</w:t>
            </w:r>
          </w:p>
          <w:p w14:paraId="6574F544"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підстави прийняття такого рішення. </w:t>
            </w:r>
          </w:p>
          <w:p w14:paraId="40BC5910" w14:textId="0E388D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w:t>
            </w:r>
          </w:p>
          <w:p w14:paraId="14B19CBF" w14:textId="7B7B460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4120">
              <w:rPr>
                <w:rFonts w:ascii="Times New Roman" w:hAnsi="Times New Roman"/>
                <w:sz w:val="24"/>
                <w:szCs w:val="24"/>
                <w:lang w:eastAsia="uk-UA"/>
              </w:rPr>
              <w:t>зак</w:t>
            </w:r>
            <w:r>
              <w:rPr>
                <w:rFonts w:ascii="Times New Roman" w:hAnsi="Times New Roman"/>
                <w:sz w:val="24"/>
                <w:szCs w:val="24"/>
                <w:lang w:eastAsia="uk-UA"/>
              </w:rPr>
              <w:t>упівель</w:t>
            </w:r>
            <w:proofErr w:type="spellEnd"/>
            <w:r>
              <w:rPr>
                <w:rFonts w:ascii="Times New Roman" w:hAnsi="Times New Roman"/>
                <w:sz w:val="24"/>
                <w:szCs w:val="24"/>
                <w:lang w:eastAsia="uk-UA"/>
              </w:rPr>
              <w:t xml:space="preserve"> в день її оприлюднення.</w:t>
            </w:r>
          </w:p>
        </w:tc>
      </w:tr>
      <w:tr w:rsidR="000F5359" w:rsidRPr="00AB7B27" w14:paraId="4EC832C3" w14:textId="77777777" w:rsidTr="000F5359">
        <w:trPr>
          <w:trHeight w:val="840"/>
          <w:jc w:val="center"/>
        </w:trPr>
        <w:tc>
          <w:tcPr>
            <w:tcW w:w="236" w:type="pct"/>
            <w:shd w:val="clear" w:color="auto" w:fill="auto"/>
            <w:vAlign w:val="center"/>
          </w:tcPr>
          <w:p w14:paraId="0F15BA02"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231" w:type="pct"/>
            <w:gridSpan w:val="2"/>
            <w:shd w:val="clear" w:color="auto" w:fill="auto"/>
            <w:vAlign w:val="center"/>
          </w:tcPr>
          <w:p w14:paraId="4F8DA755"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Pr>
                <w:rFonts w:ascii="Times New Roman" w:hAnsi="Times New Roman"/>
                <w:sz w:val="24"/>
                <w:szCs w:val="24"/>
                <w:lang w:eastAsia="uk-UA"/>
              </w:rPr>
              <w:t>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3A04D90B"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w:t>
            </w:r>
            <w:r w:rsidRPr="00114120">
              <w:rPr>
                <w:rFonts w:ascii="Times New Roman" w:hAnsi="Times New Roman"/>
                <w:sz w:val="24"/>
                <w:szCs w:val="24"/>
                <w:lang w:eastAsia="uk-UA"/>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Pr>
                <w:rFonts w:ascii="Times New Roman" w:hAnsi="Times New Roman"/>
                <w:sz w:val="24"/>
                <w:szCs w:val="24"/>
                <w:lang w:eastAsia="uk-UA"/>
              </w:rPr>
              <w:t>я надходження такого звернення.</w:t>
            </w:r>
          </w:p>
        </w:tc>
      </w:tr>
      <w:tr w:rsidR="000F5359" w:rsidRPr="00AB7B27" w14:paraId="186E95E0" w14:textId="77777777" w:rsidTr="000F5359">
        <w:trPr>
          <w:trHeight w:val="273"/>
          <w:jc w:val="center"/>
        </w:trPr>
        <w:tc>
          <w:tcPr>
            <w:tcW w:w="236" w:type="pct"/>
            <w:shd w:val="clear" w:color="auto" w:fill="auto"/>
            <w:vAlign w:val="center"/>
          </w:tcPr>
          <w:p w14:paraId="71503AE1"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у Додатку 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Pr>
                <w:rFonts w:ascii="Times New Roman" w:hAnsi="Times New Roman"/>
                <w:sz w:val="24"/>
                <w:szCs w:val="24"/>
                <w:lang w:eastAsia="uk-UA"/>
              </w:rPr>
              <w:t xml:space="preserve">тендерної пропозиції учасника – переможця закупівлі. </w:t>
            </w: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є остаточним.</w:t>
            </w:r>
          </w:p>
        </w:tc>
      </w:tr>
      <w:tr w:rsidR="000F5359" w:rsidRPr="00AB7B27" w14:paraId="4688F8AE" w14:textId="77777777" w:rsidTr="000F5359">
        <w:trPr>
          <w:trHeight w:val="522"/>
          <w:jc w:val="center"/>
        </w:trPr>
        <w:tc>
          <w:tcPr>
            <w:tcW w:w="236" w:type="pct"/>
            <w:shd w:val="clear" w:color="auto" w:fill="auto"/>
            <w:vAlign w:val="center"/>
          </w:tcPr>
          <w:p w14:paraId="65787DAD" w14:textId="7DD0CC2E"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4F66E1">
              <w:rPr>
                <w:rFonts w:ascii="Times New Roman" w:hAnsi="Times New Roman"/>
                <w:sz w:val="24"/>
                <w:szCs w:val="24"/>
                <w:lang w:eastAsia="uk-UA"/>
              </w:rPr>
              <w:t>у тому числі за результатами електронного аукціону,</w:t>
            </w:r>
            <w:r>
              <w:rPr>
                <w:rFonts w:ascii="Times New Roman" w:hAnsi="Times New Roman"/>
                <w:sz w:val="24"/>
                <w:szCs w:val="24"/>
                <w:lang w:eastAsia="uk-UA"/>
              </w:rPr>
              <w:t xml:space="preserve"> </w:t>
            </w:r>
            <w:r w:rsidRPr="0041692F">
              <w:rPr>
                <w:rFonts w:ascii="Times New Roman" w:hAnsi="Times New Roman"/>
                <w:sz w:val="24"/>
                <w:szCs w:val="24"/>
                <w:lang w:eastAsia="uk-UA"/>
              </w:rPr>
              <w:t>крім випадків:</w:t>
            </w:r>
          </w:p>
          <w:p w14:paraId="35EEB0A1"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i/>
                <w:sz w:val="24"/>
                <w:szCs w:val="24"/>
                <w:highlight w:val="yellow"/>
              </w:rPr>
              <w:t xml:space="preserve"> </w:t>
            </w:r>
          </w:p>
          <w:p w14:paraId="160181B1" w14:textId="5E35CFD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Pr>
                <w:rFonts w:ascii="Times New Roman" w:hAnsi="Times New Roman"/>
                <w:sz w:val="24"/>
                <w:szCs w:val="24"/>
                <w:lang w:eastAsia="uk-UA"/>
              </w:rPr>
              <w:t>у про закупівлю повинен надати:</w:t>
            </w:r>
          </w:p>
          <w:p w14:paraId="125A7C1D"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63362E">
              <w:rPr>
                <w:rFonts w:ascii="Times New Roman" w:hAnsi="Times New Roman"/>
                <w:sz w:val="24"/>
                <w:szCs w:val="24"/>
                <w:lang w:eastAsia="uk-UA"/>
              </w:rPr>
              <w:lastRenderedPageBreak/>
              <w:t>провадження такого виду діяльності передбачено законом</w:t>
            </w:r>
            <w:r>
              <w:rPr>
                <w:rFonts w:ascii="Times New Roman" w:hAnsi="Times New Roman"/>
                <w:sz w:val="24"/>
                <w:szCs w:val="24"/>
                <w:lang w:eastAsia="uk-UA"/>
              </w:rPr>
              <w:t>.</w:t>
            </w:r>
          </w:p>
          <w:p w14:paraId="384A2F06" w14:textId="77777777" w:rsidR="000F5359" w:rsidRPr="00774295"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0F5359" w:rsidRPr="00AB7B27" w14:paraId="183A0F75" w14:textId="77777777" w:rsidTr="000F5359">
        <w:trPr>
          <w:trHeight w:val="522"/>
          <w:jc w:val="center"/>
        </w:trPr>
        <w:tc>
          <w:tcPr>
            <w:tcW w:w="236" w:type="pct"/>
            <w:shd w:val="clear" w:color="auto" w:fill="auto"/>
            <w:vAlign w:val="center"/>
          </w:tcPr>
          <w:p w14:paraId="0FB8FA3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Pr>
                <w:rFonts w:ascii="Times New Roman" w:hAnsi="Times New Roman"/>
                <w:sz w:val="24"/>
                <w:szCs w:val="24"/>
                <w:lang w:eastAsia="uk-UA"/>
              </w:rPr>
              <w:t>ом 47</w:t>
            </w:r>
            <w:r w:rsidRPr="00114120">
              <w:rPr>
                <w:rFonts w:ascii="Times New Roman" w:hAnsi="Times New Roman"/>
                <w:sz w:val="24"/>
                <w:szCs w:val="24"/>
                <w:lang w:eastAsia="uk-UA"/>
              </w:rPr>
              <w:t xml:space="preserve"> </w:t>
            </w:r>
            <w:r>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3E67A690" w14:textId="355EBA4F"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p>
          <w:p w14:paraId="56A522EF" w14:textId="3BC49112"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eastAsia="uk-UA"/>
              </w:rPr>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z w:val="24"/>
                <w:szCs w:val="24"/>
                <w:lang w:eastAsia="uk-UA"/>
              </w:rPr>
              <w:t>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p>
        </w:tc>
      </w:tr>
      <w:tr w:rsidR="000F5359" w:rsidRPr="00AB7B27" w14:paraId="544BA89F" w14:textId="77777777" w:rsidTr="000F5359">
        <w:trPr>
          <w:trHeight w:val="65"/>
          <w:jc w:val="center"/>
        </w:trPr>
        <w:tc>
          <w:tcPr>
            <w:tcW w:w="236" w:type="pct"/>
            <w:shd w:val="clear" w:color="auto" w:fill="auto"/>
            <w:vAlign w:val="center"/>
          </w:tcPr>
          <w:p w14:paraId="066FACD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231" w:type="pct"/>
            <w:gridSpan w:val="2"/>
            <w:shd w:val="clear" w:color="auto" w:fill="auto"/>
            <w:vAlign w:val="center"/>
          </w:tcPr>
          <w:p w14:paraId="0545489C"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4DFF401E" w14:textId="1FE36857" w:rsidR="000F5359" w:rsidRPr="00114120" w:rsidRDefault="00FD6E41" w:rsidP="00865663">
            <w:pPr>
              <w:widowControl w:val="0"/>
              <w:spacing w:after="0" w:line="240" w:lineRule="auto"/>
              <w:ind w:right="-20" w:firstLine="227"/>
              <w:contextualSpacing/>
              <w:jc w:val="both"/>
              <w:rPr>
                <w:rFonts w:ascii="Times New Roman" w:hAnsi="Times New Roman"/>
                <w:sz w:val="24"/>
                <w:szCs w:val="24"/>
                <w:lang w:eastAsia="uk-UA"/>
              </w:rPr>
            </w:pPr>
            <w:r>
              <w:rPr>
                <w:rFonts w:ascii="Times New Roman" w:hAnsi="Times New Roman"/>
                <w:sz w:val="24"/>
                <w:szCs w:val="24"/>
                <w:lang w:eastAsia="uk-UA"/>
              </w:rPr>
              <w:t>Н</w:t>
            </w:r>
            <w:r w:rsidRPr="002B5D7F">
              <w:rPr>
                <w:rFonts w:ascii="Times New Roman" w:hAnsi="Times New Roman"/>
                <w:sz w:val="24"/>
                <w:szCs w:val="24"/>
                <w:lang w:eastAsia="uk-UA"/>
              </w:rPr>
              <w:t>е вимагається</w:t>
            </w:r>
            <w:r>
              <w:rPr>
                <w:rFonts w:ascii="Times New Roman" w:hAnsi="Times New Roman"/>
                <w:sz w:val="24"/>
                <w:szCs w:val="24"/>
                <w:lang w:eastAsia="uk-UA"/>
              </w:rPr>
              <w:t>.</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31487F8A" w:rsidR="00836791" w:rsidRPr="005741EB" w:rsidRDefault="004212EC" w:rsidP="005741EB">
      <w:pPr>
        <w:widowControl w:val="0"/>
        <w:spacing w:line="240" w:lineRule="auto"/>
        <w:ind w:right="-1"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sidR="005741EB">
        <w:rPr>
          <w:rFonts w:ascii="Times New Roman" w:hAnsi="Times New Roman"/>
          <w:iCs/>
          <w:sz w:val="24"/>
          <w:szCs w:val="24"/>
          <w:lang w:eastAsia="uk-UA"/>
        </w:rPr>
        <w:t xml:space="preserve"> </w:t>
      </w:r>
      <w:r w:rsidR="00D25B48" w:rsidRPr="00D25B48">
        <w:rPr>
          <w:rFonts w:ascii="Times New Roman" w:hAnsi="Times New Roman"/>
          <w:b/>
          <w:i/>
          <w:iCs/>
          <w:sz w:val="24"/>
          <w:szCs w:val="24"/>
          <w:lang w:eastAsia="uk-UA"/>
        </w:rPr>
        <w:t>Саджанці дерев та саджанці кущів за ДК 021:2015 – код 03450000-9 «Розсадницька продукція»</w:t>
      </w:r>
      <w:r w:rsidR="00A303F7">
        <w:rPr>
          <w:rFonts w:ascii="Times New Roman" w:hAnsi="Times New Roman"/>
          <w:b/>
          <w:i/>
          <w:iCs/>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39" w:type="pct"/>
            <w:vAlign w:val="center"/>
          </w:tcPr>
          <w:p w14:paraId="288BE5AF" w14:textId="3E3F6756" w:rsidR="007B0EA5" w:rsidRPr="004C6370" w:rsidRDefault="007B0EA5"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732302" w:rsidRPr="001328C1" w14:paraId="5590F828" w14:textId="77777777" w:rsidTr="00CD5703">
        <w:trPr>
          <w:gridAfter w:val="1"/>
          <w:wAfter w:w="5" w:type="pct"/>
          <w:trHeight w:val="300"/>
        </w:trPr>
        <w:tc>
          <w:tcPr>
            <w:tcW w:w="271" w:type="pct"/>
            <w:shd w:val="clear" w:color="auto" w:fill="auto"/>
            <w:noWrap/>
            <w:vAlign w:val="center"/>
          </w:tcPr>
          <w:p w14:paraId="361DF3B6" w14:textId="796053F4"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361B5845" w14:textId="77777777" w:rsidR="00732302" w:rsidRPr="001328C1" w:rsidRDefault="00732302" w:rsidP="00EB038C">
            <w:pPr>
              <w:spacing w:after="0" w:line="240" w:lineRule="auto"/>
              <w:rPr>
                <w:rFonts w:ascii="Times New Roman" w:hAnsi="Times New Roman"/>
                <w:sz w:val="24"/>
                <w:szCs w:val="24"/>
              </w:rPr>
            </w:pPr>
          </w:p>
        </w:tc>
        <w:tc>
          <w:tcPr>
            <w:tcW w:w="639" w:type="pct"/>
            <w:vAlign w:val="center"/>
          </w:tcPr>
          <w:p w14:paraId="52163006" w14:textId="4F6F8699" w:rsidR="00732302" w:rsidRPr="004C6370" w:rsidRDefault="00732302"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383D31AB"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1EA73EA5"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111B0B66" w14:textId="77777777" w:rsidR="00732302" w:rsidRPr="001328C1" w:rsidRDefault="00732302" w:rsidP="00EB038C">
            <w:pPr>
              <w:spacing w:after="0"/>
              <w:jc w:val="center"/>
              <w:rPr>
                <w:rFonts w:ascii="Times New Roman" w:hAnsi="Times New Roman"/>
                <w:sz w:val="24"/>
                <w:szCs w:val="24"/>
              </w:rPr>
            </w:pPr>
          </w:p>
        </w:tc>
      </w:tr>
      <w:tr w:rsidR="001460F7" w:rsidRPr="001328C1" w14:paraId="4F98E85C" w14:textId="77777777" w:rsidTr="00CD5703">
        <w:trPr>
          <w:trHeight w:val="309"/>
        </w:trPr>
        <w:tc>
          <w:tcPr>
            <w:tcW w:w="3936" w:type="pct"/>
            <w:gridSpan w:val="6"/>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0F73CE0C"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7C732B">
        <w:rPr>
          <w:rFonts w:ascii="Times New Roman" w:eastAsia="Times New Roman" w:hAnsi="Times New Roman"/>
          <w:sz w:val="24"/>
          <w:szCs w:val="24"/>
          <w:lang w:eastAsia="ru-RU"/>
        </w:rPr>
        <w:t>4</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36E6602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174DCF">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387C40">
        <w:rPr>
          <w:rFonts w:ascii="Times New Roman" w:hAnsi="Times New Roman"/>
          <w:iCs/>
          <w:sz w:val="24"/>
          <w:szCs w:val="24"/>
          <w:lang w:eastAsia="uk-UA"/>
        </w:rPr>
        <w:t>закупівель</w:t>
      </w:r>
      <w:proofErr w:type="spellEnd"/>
      <w:r w:rsidRPr="00387C40">
        <w:rPr>
          <w:rFonts w:ascii="Times New Roman" w:hAnsi="Times New Roman"/>
          <w:iCs/>
          <w:sz w:val="24"/>
          <w:szCs w:val="24"/>
          <w:lang w:eastAsia="uk-UA"/>
        </w:rPr>
        <w:t xml:space="preserve">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5F1DB306"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4C6370">
        <w:rPr>
          <w:rFonts w:ascii="Times New Roman" w:hAnsi="Times New Roman"/>
          <w:iCs/>
          <w:sz w:val="24"/>
          <w:szCs w:val="24"/>
          <w:lang w:eastAsia="uk-UA"/>
        </w:rPr>
        <w:t>________________ 2024</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34F332A3" w:rsidR="00BB56DE" w:rsidRPr="000220CD" w:rsidRDefault="00BB56DE" w:rsidP="001855F9">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до предмету закупівлі</w:t>
      </w:r>
    </w:p>
    <w:p w14:paraId="3CECCA39" w14:textId="025DA827" w:rsidR="006E124D" w:rsidRDefault="00D25B48" w:rsidP="00D25B48">
      <w:pPr>
        <w:spacing w:after="0" w:line="240" w:lineRule="auto"/>
        <w:jc w:val="center"/>
        <w:rPr>
          <w:rFonts w:ascii="Times New Roman" w:eastAsia="Times New Roman" w:hAnsi="Times New Roman"/>
          <w:i/>
          <w:sz w:val="20"/>
          <w:szCs w:val="20"/>
        </w:rPr>
      </w:pPr>
      <w:r w:rsidRPr="00D25B48">
        <w:rPr>
          <w:rFonts w:ascii="Times New Roman" w:hAnsi="Times New Roman"/>
          <w:b/>
          <w:color w:val="000000"/>
          <w:sz w:val="24"/>
          <w:szCs w:val="24"/>
        </w:rPr>
        <w:t>Саджанці дерев та саджанці кущів за ДК 021:2015 – код 03450000-9 «Розсадницька продукція»</w:t>
      </w:r>
    </w:p>
    <w:p w14:paraId="627CB2F0" w14:textId="73364BED" w:rsidR="005D59D7" w:rsidRPr="00EC19EC" w:rsidRDefault="005D59D7" w:rsidP="005D59D7">
      <w:pPr>
        <w:spacing w:after="0" w:line="240" w:lineRule="auto"/>
        <w:ind w:firstLine="425"/>
        <w:jc w:val="both"/>
        <w:rPr>
          <w:rFonts w:ascii="Times New Roman" w:hAnsi="Times New Roman"/>
          <w:b/>
          <w:spacing w:val="1"/>
          <w:sz w:val="24"/>
          <w:szCs w:val="24"/>
          <w:lang w:eastAsia="uk-UA"/>
        </w:rPr>
      </w:pPr>
      <w:r w:rsidRPr="00EC19EC">
        <w:rPr>
          <w:rFonts w:ascii="Times New Roman" w:hAnsi="Times New Roman"/>
          <w:b/>
          <w:spacing w:val="1"/>
          <w:sz w:val="24"/>
          <w:szCs w:val="24"/>
          <w:lang w:eastAsia="uk-UA"/>
        </w:rPr>
        <w:t>Посадковий матеріал дерев</w:t>
      </w:r>
      <w:r w:rsidR="0040348F">
        <w:rPr>
          <w:rFonts w:ascii="Times New Roman" w:hAnsi="Times New Roman"/>
          <w:b/>
          <w:spacing w:val="1"/>
          <w:sz w:val="24"/>
          <w:szCs w:val="24"/>
          <w:lang w:eastAsia="uk-UA"/>
        </w:rPr>
        <w:t xml:space="preserve"> та кущів</w:t>
      </w:r>
      <w:r w:rsidRPr="00EC19EC">
        <w:rPr>
          <w:rFonts w:ascii="Times New Roman" w:hAnsi="Times New Roman"/>
          <w:b/>
          <w:spacing w:val="1"/>
          <w:sz w:val="24"/>
          <w:szCs w:val="24"/>
          <w:lang w:eastAsia="uk-UA"/>
        </w:rPr>
        <w:t xml:space="preserve"> листяних порід повинен мати наступні характеристики:</w:t>
      </w:r>
    </w:p>
    <w:p w14:paraId="64E980B8"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Мати здорову, нормально розвинену, симетричну крону, характерну для даного ботанічного виду та характерні сортові ознаки, прямий  стовбур (штамб), добре сформовану кореневу систему. Коренева система повинна бути сформована в обсязі контейнера відповідного розміру, або з глибою ґрунту упакованою в спеціальну джутову тканину, щільністю не менше 120-170 г/</w:t>
      </w:r>
      <w:proofErr w:type="spellStart"/>
      <w:r w:rsidRPr="00EC19EC">
        <w:rPr>
          <w:rFonts w:ascii="Times New Roman" w:hAnsi="Times New Roman"/>
          <w:spacing w:val="1"/>
          <w:sz w:val="24"/>
          <w:szCs w:val="24"/>
          <w:lang w:eastAsia="uk-UA"/>
        </w:rPr>
        <w:t>кв.м</w:t>
      </w:r>
      <w:proofErr w:type="spellEnd"/>
      <w:r w:rsidRPr="00EC19EC">
        <w:rPr>
          <w:rFonts w:ascii="Times New Roman" w:hAnsi="Times New Roman"/>
          <w:spacing w:val="1"/>
          <w:sz w:val="24"/>
          <w:szCs w:val="24"/>
          <w:lang w:eastAsia="uk-UA"/>
        </w:rPr>
        <w:t>., обтягнуту еластичною металевою сіткою.</w:t>
      </w:r>
    </w:p>
    <w:p w14:paraId="6CFC0362"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Відсутність механічних пошкоджень, а також зовнішніх ознак пошкодження шкідниками та збудниками </w:t>
      </w:r>
      <w:proofErr w:type="spellStart"/>
      <w:r w:rsidRPr="00EC19EC">
        <w:rPr>
          <w:rFonts w:ascii="Times New Roman" w:hAnsi="Times New Roman"/>
          <w:spacing w:val="1"/>
          <w:sz w:val="24"/>
          <w:szCs w:val="24"/>
          <w:lang w:eastAsia="uk-UA"/>
        </w:rPr>
        <w:t>хвороб</w:t>
      </w:r>
      <w:proofErr w:type="spellEnd"/>
      <w:r w:rsidRPr="00EC19EC">
        <w:rPr>
          <w:rFonts w:ascii="Times New Roman" w:hAnsi="Times New Roman"/>
          <w:spacing w:val="1"/>
          <w:sz w:val="24"/>
          <w:szCs w:val="24"/>
          <w:lang w:eastAsia="uk-UA"/>
        </w:rPr>
        <w:t>.</w:t>
      </w:r>
    </w:p>
    <w:p w14:paraId="1B1AC010" w14:textId="432D8461"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Поставка дерев листяних порід з грудкою землі допускається в період вегетативного спокою. Дерева вирощені в контейнерах можуть бути поставленими протягом календарного року.  </w:t>
      </w:r>
    </w:p>
    <w:p w14:paraId="6C46EA38" w14:textId="41538B3A"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Саджанці декоративних дерев та кущів в контейнері повинні відповідати вимогам ГОСТ 28829 - 90.</w:t>
      </w:r>
    </w:p>
    <w:p w14:paraId="77946053"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Якість саджанців дерев та кущів повинна відповідати вимогам діючих державних стандартів та вимогам Закону України від 26.12.2002 № 411-IV «Про насіння і садивний матеріал».</w:t>
      </w:r>
    </w:p>
    <w:p w14:paraId="12404545"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При поставці товару </w:t>
      </w:r>
      <w:r>
        <w:rPr>
          <w:rFonts w:ascii="Times New Roman" w:hAnsi="Times New Roman"/>
          <w:spacing w:val="1"/>
          <w:sz w:val="24"/>
          <w:szCs w:val="24"/>
          <w:lang w:eastAsia="uk-UA"/>
        </w:rPr>
        <w:t>п</w:t>
      </w:r>
      <w:r w:rsidRPr="00EC19EC">
        <w:rPr>
          <w:rFonts w:ascii="Times New Roman" w:hAnsi="Times New Roman"/>
          <w:spacing w:val="1"/>
          <w:sz w:val="24"/>
          <w:szCs w:val="24"/>
          <w:lang w:eastAsia="uk-UA"/>
        </w:rPr>
        <w:t>остачальник повинен надати документи про відповідність товару фіто санітарним вимогам України.</w:t>
      </w:r>
    </w:p>
    <w:p w14:paraId="46AE17F2"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Умови поставки: поставка товару здійснюється автомобільним транспортом </w:t>
      </w:r>
      <w:r>
        <w:rPr>
          <w:rFonts w:ascii="Times New Roman" w:hAnsi="Times New Roman"/>
          <w:spacing w:val="1"/>
          <w:sz w:val="24"/>
          <w:szCs w:val="24"/>
          <w:lang w:eastAsia="uk-UA"/>
        </w:rPr>
        <w:t>п</w:t>
      </w:r>
      <w:r w:rsidRPr="00EC19EC">
        <w:rPr>
          <w:rFonts w:ascii="Times New Roman" w:hAnsi="Times New Roman"/>
          <w:spacing w:val="1"/>
          <w:sz w:val="24"/>
          <w:szCs w:val="24"/>
          <w:lang w:eastAsia="uk-UA"/>
        </w:rPr>
        <w:t xml:space="preserve">остачальника до </w:t>
      </w:r>
      <w:r>
        <w:rPr>
          <w:rFonts w:ascii="Times New Roman" w:hAnsi="Times New Roman"/>
          <w:spacing w:val="1"/>
          <w:sz w:val="24"/>
          <w:szCs w:val="24"/>
          <w:lang w:eastAsia="uk-UA"/>
        </w:rPr>
        <w:t>місця та партіями, визначеними з</w:t>
      </w:r>
      <w:r w:rsidRPr="00EC19EC">
        <w:rPr>
          <w:rFonts w:ascii="Times New Roman" w:hAnsi="Times New Roman"/>
          <w:spacing w:val="1"/>
          <w:sz w:val="24"/>
          <w:szCs w:val="24"/>
          <w:lang w:eastAsia="uk-UA"/>
        </w:rPr>
        <w:t>амовником, про що надається гарантійний лист.</w:t>
      </w:r>
    </w:p>
    <w:p w14:paraId="1FD97B61"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Під час транспортування саджанців </w:t>
      </w:r>
      <w:r>
        <w:rPr>
          <w:rFonts w:ascii="Times New Roman" w:hAnsi="Times New Roman"/>
          <w:spacing w:val="1"/>
          <w:sz w:val="24"/>
          <w:szCs w:val="24"/>
          <w:lang w:eastAsia="uk-UA"/>
        </w:rPr>
        <w:t>п</w:t>
      </w:r>
      <w:r w:rsidRPr="00EC19EC">
        <w:rPr>
          <w:rFonts w:ascii="Times New Roman" w:hAnsi="Times New Roman"/>
          <w:spacing w:val="1"/>
          <w:sz w:val="24"/>
          <w:szCs w:val="24"/>
          <w:lang w:eastAsia="uk-UA"/>
        </w:rPr>
        <w:t>остачальник зобов’язаний вжити заходи щодо запобігання пошкодження крон та всихання кореневої системи дерев.</w:t>
      </w:r>
    </w:p>
    <w:p w14:paraId="755EF141" w14:textId="3A9609DA"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Вартість 1 одиниці посадкового матеріалу саджанців дерев</w:t>
      </w:r>
      <w:r w:rsidR="008D65C0">
        <w:rPr>
          <w:rFonts w:ascii="Times New Roman" w:hAnsi="Times New Roman"/>
          <w:spacing w:val="1"/>
          <w:sz w:val="24"/>
          <w:szCs w:val="24"/>
          <w:lang w:eastAsia="uk-UA"/>
        </w:rPr>
        <w:t xml:space="preserve"> та кущів</w:t>
      </w:r>
      <w:r w:rsidRPr="00EC19EC">
        <w:rPr>
          <w:rFonts w:ascii="Times New Roman" w:hAnsi="Times New Roman"/>
          <w:spacing w:val="1"/>
          <w:sz w:val="24"/>
          <w:szCs w:val="24"/>
          <w:lang w:eastAsia="uk-UA"/>
        </w:rPr>
        <w:t xml:space="preserve"> залишається незмінною протягом 202</w:t>
      </w:r>
      <w:r w:rsidR="00CF2C9A">
        <w:rPr>
          <w:rFonts w:ascii="Times New Roman" w:hAnsi="Times New Roman"/>
          <w:spacing w:val="1"/>
          <w:sz w:val="24"/>
          <w:szCs w:val="24"/>
          <w:lang w:eastAsia="uk-UA"/>
        </w:rPr>
        <w:t>4</w:t>
      </w:r>
      <w:r w:rsidRPr="00EC19EC">
        <w:rPr>
          <w:rFonts w:ascii="Times New Roman" w:hAnsi="Times New Roman"/>
          <w:spacing w:val="1"/>
          <w:sz w:val="24"/>
          <w:szCs w:val="24"/>
          <w:lang w:eastAsia="uk-UA"/>
        </w:rPr>
        <w:t xml:space="preserve"> року (надати гарантійний лист).</w:t>
      </w:r>
    </w:p>
    <w:p w14:paraId="565A5395"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Приймання товару здійснюється на місці та в час, що визначено</w:t>
      </w:r>
      <w:r>
        <w:rPr>
          <w:rFonts w:ascii="Times New Roman" w:hAnsi="Times New Roman"/>
          <w:spacing w:val="1"/>
          <w:sz w:val="24"/>
          <w:szCs w:val="24"/>
          <w:lang w:eastAsia="uk-UA"/>
        </w:rPr>
        <w:t xml:space="preserve"> з</w:t>
      </w:r>
      <w:r w:rsidRPr="00EC19EC">
        <w:rPr>
          <w:rFonts w:ascii="Times New Roman" w:hAnsi="Times New Roman"/>
          <w:spacing w:val="1"/>
          <w:sz w:val="24"/>
          <w:szCs w:val="24"/>
          <w:lang w:eastAsia="uk-UA"/>
        </w:rPr>
        <w:t>амовником.</w:t>
      </w:r>
    </w:p>
    <w:p w14:paraId="62455677"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Посадковий матеріал повинен бути районований до місцевих кліматичних умов.</w:t>
      </w:r>
    </w:p>
    <w:p w14:paraId="1912FD2F"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У вартість посадкового матеріалу, входить вартість навантаження, транспортування та розвантаження садивного матеріалу (у тому числі у святкові та вихідні дні</w:t>
      </w:r>
      <w:r>
        <w:rPr>
          <w:rFonts w:ascii="Times New Roman" w:hAnsi="Times New Roman"/>
          <w:spacing w:val="1"/>
          <w:sz w:val="24"/>
          <w:szCs w:val="24"/>
          <w:lang w:eastAsia="uk-UA"/>
        </w:rPr>
        <w:t>, надати гарантійний лист</w:t>
      </w:r>
      <w:r w:rsidRPr="00EC19EC">
        <w:rPr>
          <w:rFonts w:ascii="Times New Roman" w:hAnsi="Times New Roman"/>
          <w:spacing w:val="1"/>
          <w:sz w:val="24"/>
          <w:szCs w:val="24"/>
          <w:lang w:eastAsia="uk-UA"/>
        </w:rPr>
        <w:t>)</w:t>
      </w:r>
      <w:r w:rsidRPr="00EC19EC">
        <w:rPr>
          <w:rFonts w:ascii="Times New Roman" w:hAnsi="Times New Roman"/>
          <w:spacing w:val="1"/>
          <w:sz w:val="24"/>
          <w:szCs w:val="24"/>
          <w:lang w:val="ru-RU" w:eastAsia="uk-UA"/>
        </w:rPr>
        <w:t>.</w:t>
      </w:r>
    </w:p>
    <w:p w14:paraId="0887A169"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Термін поставки: протягом т</w:t>
      </w:r>
      <w:r>
        <w:rPr>
          <w:rFonts w:ascii="Times New Roman" w:hAnsi="Times New Roman"/>
          <w:spacing w:val="1"/>
          <w:sz w:val="24"/>
          <w:szCs w:val="24"/>
          <w:lang w:eastAsia="uk-UA"/>
        </w:rPr>
        <w:t>рьох днів з дня надання заявки з</w:t>
      </w:r>
      <w:r w:rsidRPr="00EC19EC">
        <w:rPr>
          <w:rFonts w:ascii="Times New Roman" w:hAnsi="Times New Roman"/>
          <w:spacing w:val="1"/>
          <w:sz w:val="24"/>
          <w:szCs w:val="24"/>
          <w:lang w:eastAsia="uk-UA"/>
        </w:rPr>
        <w:t>амовником.</w:t>
      </w:r>
    </w:p>
    <w:p w14:paraId="5647E880"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У разі постачання неякісного садивного матеріалу або такого, що н</w:t>
      </w:r>
      <w:r>
        <w:rPr>
          <w:rFonts w:ascii="Times New Roman" w:hAnsi="Times New Roman"/>
          <w:spacing w:val="1"/>
          <w:sz w:val="24"/>
          <w:szCs w:val="24"/>
          <w:lang w:eastAsia="uk-UA"/>
        </w:rPr>
        <w:t>е відповідає технічним умовам, п</w:t>
      </w:r>
      <w:r w:rsidRPr="00EC19EC">
        <w:rPr>
          <w:rFonts w:ascii="Times New Roman" w:hAnsi="Times New Roman"/>
          <w:spacing w:val="1"/>
          <w:sz w:val="24"/>
          <w:szCs w:val="24"/>
          <w:lang w:eastAsia="uk-UA"/>
        </w:rPr>
        <w:t>остачальник зобов’язується замінити цей товар на якісний у триденний термін з моменту виявлення недолі</w:t>
      </w:r>
      <w:r>
        <w:rPr>
          <w:rFonts w:ascii="Times New Roman" w:hAnsi="Times New Roman"/>
          <w:spacing w:val="1"/>
          <w:sz w:val="24"/>
          <w:szCs w:val="24"/>
          <w:lang w:eastAsia="uk-UA"/>
        </w:rPr>
        <w:t>ку. Відповідно до цієї вимоги, у</w:t>
      </w:r>
      <w:r w:rsidRPr="00EC19EC">
        <w:rPr>
          <w:rFonts w:ascii="Times New Roman" w:hAnsi="Times New Roman"/>
          <w:spacing w:val="1"/>
          <w:sz w:val="24"/>
          <w:szCs w:val="24"/>
          <w:lang w:eastAsia="uk-UA"/>
        </w:rPr>
        <w:t>часник у складі своєї пропозиції надає лист-гарантію на заміну неякісного товару у триденний термін.</w:t>
      </w:r>
    </w:p>
    <w:p w14:paraId="1FAF488C"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Постачальник зобов’язаний замінити загиблий посадковий матеріал за власний рахунок протягом року з дати постачання товару.</w:t>
      </w:r>
    </w:p>
    <w:p w14:paraId="227EF8BB" w14:textId="77777777" w:rsidR="005D59D7" w:rsidRDefault="005D59D7" w:rsidP="005D59D7">
      <w:pPr>
        <w:spacing w:after="0" w:line="240" w:lineRule="auto"/>
        <w:ind w:firstLine="426"/>
        <w:jc w:val="both"/>
        <w:rPr>
          <w:rFonts w:ascii="Times New Roman" w:hAnsi="Times New Roman"/>
          <w:color w:val="000000"/>
          <w:sz w:val="24"/>
          <w:szCs w:val="24"/>
        </w:rPr>
      </w:pPr>
    </w:p>
    <w:tbl>
      <w:tblPr>
        <w:tblW w:w="9781" w:type="dxa"/>
        <w:tblInd w:w="-74" w:type="dxa"/>
        <w:tblLayout w:type="fixed"/>
        <w:tblLook w:val="04A0" w:firstRow="1" w:lastRow="0" w:firstColumn="1" w:lastColumn="0" w:noHBand="0" w:noVBand="1"/>
      </w:tblPr>
      <w:tblGrid>
        <w:gridCol w:w="459"/>
        <w:gridCol w:w="2547"/>
        <w:gridCol w:w="997"/>
        <w:gridCol w:w="782"/>
        <w:gridCol w:w="2161"/>
        <w:gridCol w:w="1310"/>
        <w:gridCol w:w="1525"/>
      </w:tblGrid>
      <w:tr w:rsidR="005D59D7" w:rsidRPr="00D5043D" w14:paraId="60123036" w14:textId="77777777" w:rsidTr="006B04C8">
        <w:trPr>
          <w:trHeight w:val="285"/>
        </w:trPr>
        <w:tc>
          <w:tcPr>
            <w:tcW w:w="9781" w:type="dxa"/>
            <w:gridSpan w:val="7"/>
            <w:tcBorders>
              <w:top w:val="single" w:sz="8" w:space="0" w:color="auto"/>
              <w:left w:val="single" w:sz="8" w:space="0" w:color="auto"/>
              <w:bottom w:val="nil"/>
              <w:right w:val="single" w:sz="8" w:space="0" w:color="000000"/>
            </w:tcBorders>
            <w:shd w:val="clear" w:color="000000" w:fill="BFBFBF"/>
            <w:vAlign w:val="center"/>
            <w:hideMark/>
          </w:tcPr>
          <w:p w14:paraId="7C18D78D" w14:textId="6123C314" w:rsidR="005D59D7" w:rsidRPr="00D5043D" w:rsidRDefault="005D59D7" w:rsidP="0040348F">
            <w:pPr>
              <w:spacing w:after="0" w:line="240" w:lineRule="auto"/>
              <w:jc w:val="center"/>
              <w:rPr>
                <w:rFonts w:ascii="Times New Roman" w:hAnsi="Times New Roman"/>
                <w:b/>
                <w:bCs/>
                <w:lang w:val="ru-RU"/>
              </w:rPr>
            </w:pPr>
            <w:proofErr w:type="spellStart"/>
            <w:r w:rsidRPr="00D5043D">
              <w:rPr>
                <w:rFonts w:ascii="Times New Roman" w:hAnsi="Times New Roman"/>
                <w:b/>
                <w:bCs/>
                <w:lang w:val="ru-RU"/>
              </w:rPr>
              <w:t>Фізичні</w:t>
            </w:r>
            <w:proofErr w:type="spellEnd"/>
            <w:r w:rsidRPr="00D5043D">
              <w:rPr>
                <w:rFonts w:ascii="Times New Roman" w:hAnsi="Times New Roman"/>
                <w:b/>
                <w:bCs/>
                <w:lang w:val="ru-RU"/>
              </w:rPr>
              <w:t xml:space="preserve"> характе</w:t>
            </w:r>
            <w:r w:rsidR="0040348F">
              <w:rPr>
                <w:rFonts w:ascii="Times New Roman" w:hAnsi="Times New Roman"/>
                <w:b/>
                <w:bCs/>
                <w:lang w:val="ru-RU"/>
              </w:rPr>
              <w:t xml:space="preserve">ристики: </w:t>
            </w:r>
            <w:proofErr w:type="spellStart"/>
            <w:r w:rsidR="0040348F">
              <w:rPr>
                <w:rFonts w:ascii="Times New Roman" w:hAnsi="Times New Roman"/>
                <w:b/>
                <w:bCs/>
                <w:lang w:val="ru-RU"/>
              </w:rPr>
              <w:t>саджанці</w:t>
            </w:r>
            <w:proofErr w:type="spellEnd"/>
            <w:r w:rsidR="0040348F">
              <w:rPr>
                <w:rFonts w:ascii="Times New Roman" w:hAnsi="Times New Roman"/>
                <w:b/>
                <w:bCs/>
                <w:lang w:val="ru-RU"/>
              </w:rPr>
              <w:t xml:space="preserve"> дерев </w:t>
            </w:r>
            <w:proofErr w:type="spellStart"/>
            <w:r w:rsidR="0040348F">
              <w:rPr>
                <w:rFonts w:ascii="Times New Roman" w:hAnsi="Times New Roman"/>
                <w:b/>
                <w:bCs/>
                <w:lang w:val="ru-RU"/>
              </w:rPr>
              <w:t>листяних</w:t>
            </w:r>
            <w:proofErr w:type="spellEnd"/>
            <w:r w:rsidR="0040348F">
              <w:rPr>
                <w:rFonts w:ascii="Times New Roman" w:hAnsi="Times New Roman"/>
                <w:b/>
                <w:bCs/>
                <w:lang w:val="ru-RU"/>
              </w:rPr>
              <w:t xml:space="preserve"> </w:t>
            </w:r>
            <w:proofErr w:type="spellStart"/>
            <w:r w:rsidR="0040348F">
              <w:rPr>
                <w:rFonts w:ascii="Times New Roman" w:hAnsi="Times New Roman"/>
                <w:b/>
                <w:bCs/>
                <w:lang w:val="ru-RU"/>
              </w:rPr>
              <w:t>порід</w:t>
            </w:r>
            <w:proofErr w:type="spellEnd"/>
            <w:r w:rsidRPr="00D5043D">
              <w:rPr>
                <w:rFonts w:ascii="Times New Roman" w:hAnsi="Times New Roman"/>
                <w:b/>
                <w:bCs/>
                <w:lang w:val="ru-RU"/>
              </w:rPr>
              <w:t xml:space="preserve"> (в контейнерах/ком в </w:t>
            </w:r>
            <w:proofErr w:type="spellStart"/>
            <w:r w:rsidRPr="00D5043D">
              <w:rPr>
                <w:rFonts w:ascii="Times New Roman" w:hAnsi="Times New Roman"/>
                <w:b/>
                <w:bCs/>
                <w:lang w:val="ru-RU"/>
              </w:rPr>
              <w:t>металевій</w:t>
            </w:r>
            <w:proofErr w:type="spellEnd"/>
            <w:r w:rsidRPr="00D5043D">
              <w:rPr>
                <w:rFonts w:ascii="Times New Roman" w:hAnsi="Times New Roman"/>
                <w:b/>
                <w:bCs/>
                <w:lang w:val="ru-RU"/>
              </w:rPr>
              <w:t xml:space="preserve"> </w:t>
            </w:r>
            <w:proofErr w:type="spellStart"/>
            <w:r w:rsidRPr="00D5043D">
              <w:rPr>
                <w:rFonts w:ascii="Times New Roman" w:hAnsi="Times New Roman"/>
                <w:b/>
                <w:bCs/>
                <w:lang w:val="ru-RU"/>
              </w:rPr>
              <w:t>сітці</w:t>
            </w:r>
            <w:proofErr w:type="spellEnd"/>
            <w:r w:rsidRPr="00D5043D">
              <w:rPr>
                <w:rFonts w:ascii="Times New Roman" w:hAnsi="Times New Roman"/>
                <w:b/>
                <w:bCs/>
                <w:lang w:val="ru-RU"/>
              </w:rPr>
              <w:t xml:space="preserve"> WRB)</w:t>
            </w:r>
          </w:p>
        </w:tc>
      </w:tr>
      <w:tr w:rsidR="005D59D7" w:rsidRPr="00D5043D" w14:paraId="6E3D6BED" w14:textId="77777777" w:rsidTr="006B04C8">
        <w:trPr>
          <w:trHeight w:val="928"/>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0685A" w14:textId="77777777" w:rsidR="005D59D7" w:rsidRPr="00D5043D" w:rsidRDefault="005D59D7" w:rsidP="006C5227">
            <w:pPr>
              <w:jc w:val="center"/>
              <w:rPr>
                <w:rFonts w:ascii="Times New Roman" w:hAnsi="Times New Roman"/>
                <w:b/>
                <w:bCs/>
                <w:lang w:val="ru-RU"/>
              </w:rPr>
            </w:pPr>
            <w:r w:rsidRPr="00D5043D">
              <w:rPr>
                <w:rFonts w:ascii="Times New Roman" w:hAnsi="Times New Roman"/>
                <w:b/>
                <w:bCs/>
                <w:lang w:val="ru-RU"/>
              </w:rPr>
              <w:t>№</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3A400B47" w14:textId="77777777" w:rsidR="005D59D7" w:rsidRPr="00D5043D" w:rsidRDefault="005D59D7" w:rsidP="006C5227">
            <w:pPr>
              <w:spacing w:after="0" w:line="240" w:lineRule="auto"/>
              <w:jc w:val="center"/>
              <w:rPr>
                <w:rFonts w:ascii="Times New Roman" w:hAnsi="Times New Roman"/>
                <w:b/>
                <w:bCs/>
                <w:lang w:val="ru-RU"/>
              </w:rPr>
            </w:pPr>
            <w:proofErr w:type="spellStart"/>
            <w:r w:rsidRPr="00D5043D">
              <w:rPr>
                <w:rFonts w:ascii="Times New Roman" w:hAnsi="Times New Roman"/>
                <w:b/>
                <w:bCs/>
                <w:lang w:val="ru-RU"/>
              </w:rPr>
              <w:t>Найменування</w:t>
            </w:r>
            <w:proofErr w:type="spellEnd"/>
            <w:r w:rsidRPr="00D5043D">
              <w:rPr>
                <w:rFonts w:ascii="Times New Roman" w:hAnsi="Times New Roman"/>
                <w:b/>
                <w:bCs/>
                <w:lang w:val="ru-RU"/>
              </w:rPr>
              <w:t xml:space="preserve"> товару</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45FD80AE" w14:textId="77777777" w:rsidR="005D59D7" w:rsidRPr="00D5043D" w:rsidRDefault="005D59D7" w:rsidP="006C5227">
            <w:pPr>
              <w:spacing w:after="0" w:line="240" w:lineRule="auto"/>
              <w:jc w:val="center"/>
              <w:rPr>
                <w:rFonts w:ascii="Times New Roman" w:hAnsi="Times New Roman"/>
                <w:b/>
                <w:bCs/>
                <w:lang w:val="ru-RU"/>
              </w:rPr>
            </w:pPr>
            <w:r w:rsidRPr="00D5043D">
              <w:rPr>
                <w:rFonts w:ascii="Times New Roman" w:hAnsi="Times New Roman"/>
                <w:b/>
                <w:bCs/>
                <w:lang w:val="ru-RU"/>
              </w:rPr>
              <w:t xml:space="preserve">Од. </w:t>
            </w:r>
            <w:proofErr w:type="spellStart"/>
            <w:r w:rsidRPr="00D5043D">
              <w:rPr>
                <w:rFonts w:ascii="Times New Roman" w:hAnsi="Times New Roman"/>
                <w:b/>
                <w:bCs/>
                <w:lang w:val="ru-RU"/>
              </w:rPr>
              <w:t>виміру</w:t>
            </w:r>
            <w:proofErr w:type="spellEnd"/>
          </w:p>
        </w:tc>
        <w:tc>
          <w:tcPr>
            <w:tcW w:w="782" w:type="dxa"/>
            <w:tcBorders>
              <w:top w:val="single" w:sz="4" w:space="0" w:color="auto"/>
              <w:left w:val="nil"/>
              <w:bottom w:val="single" w:sz="4" w:space="0" w:color="auto"/>
              <w:right w:val="single" w:sz="4" w:space="0" w:color="auto"/>
            </w:tcBorders>
            <w:shd w:val="clear" w:color="auto" w:fill="auto"/>
            <w:vAlign w:val="center"/>
            <w:hideMark/>
          </w:tcPr>
          <w:p w14:paraId="293E5D8B" w14:textId="77777777" w:rsidR="005D59D7" w:rsidRPr="00D5043D" w:rsidRDefault="005D59D7" w:rsidP="006C5227">
            <w:pPr>
              <w:spacing w:line="240" w:lineRule="auto"/>
              <w:jc w:val="center"/>
              <w:rPr>
                <w:rFonts w:ascii="Times New Roman" w:hAnsi="Times New Roman"/>
                <w:b/>
                <w:bCs/>
                <w:lang w:val="ru-RU"/>
              </w:rPr>
            </w:pPr>
            <w:r w:rsidRPr="00D5043D">
              <w:rPr>
                <w:rFonts w:ascii="Times New Roman" w:hAnsi="Times New Roman"/>
                <w:b/>
                <w:bCs/>
                <w:lang w:val="ru-RU"/>
              </w:rPr>
              <w:t>К-</w:t>
            </w:r>
            <w:proofErr w:type="spellStart"/>
            <w:r w:rsidRPr="00D5043D">
              <w:rPr>
                <w:rFonts w:ascii="Times New Roman" w:hAnsi="Times New Roman"/>
                <w:b/>
                <w:bCs/>
                <w:lang w:val="ru-RU"/>
              </w:rPr>
              <w:t>сть</w:t>
            </w:r>
            <w:proofErr w:type="spellEnd"/>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5897582A" w14:textId="77777777" w:rsidR="005D59D7" w:rsidRPr="00D5043D" w:rsidRDefault="005D59D7" w:rsidP="006C5227">
            <w:pPr>
              <w:spacing w:after="0" w:line="240" w:lineRule="auto"/>
              <w:jc w:val="center"/>
              <w:rPr>
                <w:rFonts w:ascii="Times New Roman" w:hAnsi="Times New Roman"/>
                <w:b/>
                <w:bCs/>
                <w:color w:val="000000"/>
                <w:lang w:val="ru-RU"/>
              </w:rPr>
            </w:pPr>
            <w:proofErr w:type="spellStart"/>
            <w:r w:rsidRPr="00D5043D">
              <w:rPr>
                <w:rFonts w:ascii="Times New Roman" w:hAnsi="Times New Roman"/>
                <w:b/>
                <w:bCs/>
                <w:color w:val="000000"/>
                <w:lang w:val="ru-RU"/>
              </w:rPr>
              <w:t>Діаметр</w:t>
            </w:r>
            <w:proofErr w:type="spellEnd"/>
            <w:r w:rsidRPr="00D5043D">
              <w:rPr>
                <w:rFonts w:ascii="Times New Roman" w:hAnsi="Times New Roman"/>
                <w:b/>
                <w:bCs/>
                <w:color w:val="000000"/>
                <w:lang w:val="ru-RU"/>
              </w:rPr>
              <w:t xml:space="preserve"> </w:t>
            </w:r>
            <w:proofErr w:type="spellStart"/>
            <w:r w:rsidRPr="00D5043D">
              <w:rPr>
                <w:rFonts w:ascii="Times New Roman" w:hAnsi="Times New Roman"/>
                <w:b/>
                <w:bCs/>
                <w:color w:val="000000"/>
                <w:lang w:val="ru-RU"/>
              </w:rPr>
              <w:t>глиби</w:t>
            </w:r>
            <w:proofErr w:type="spellEnd"/>
            <w:r w:rsidRPr="00D5043D">
              <w:rPr>
                <w:rFonts w:ascii="Times New Roman" w:hAnsi="Times New Roman"/>
                <w:b/>
                <w:bCs/>
                <w:color w:val="000000"/>
                <w:lang w:val="ru-RU"/>
              </w:rPr>
              <w:t xml:space="preserve"> </w:t>
            </w:r>
            <w:proofErr w:type="spellStart"/>
            <w:r w:rsidRPr="00D5043D">
              <w:rPr>
                <w:rFonts w:ascii="Times New Roman" w:hAnsi="Times New Roman"/>
                <w:b/>
                <w:bCs/>
                <w:color w:val="000000"/>
                <w:lang w:val="ru-RU"/>
              </w:rPr>
              <w:t>ґрунту</w:t>
            </w:r>
            <w:proofErr w:type="spellEnd"/>
            <w:r w:rsidRPr="00D5043D">
              <w:rPr>
                <w:rFonts w:ascii="Times New Roman" w:hAnsi="Times New Roman"/>
                <w:b/>
                <w:bCs/>
                <w:color w:val="000000"/>
                <w:lang w:val="ru-RU"/>
              </w:rPr>
              <w:t xml:space="preserve"> (контейнер), см</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411E25B7" w14:textId="5ECEAC5B" w:rsidR="005D59D7" w:rsidRPr="00D5043D" w:rsidRDefault="00163610" w:rsidP="006C5227">
            <w:pPr>
              <w:spacing w:after="0" w:line="240" w:lineRule="auto"/>
              <w:jc w:val="center"/>
              <w:rPr>
                <w:rFonts w:ascii="Times New Roman" w:hAnsi="Times New Roman"/>
                <w:b/>
                <w:bCs/>
                <w:lang w:val="ru-RU"/>
              </w:rPr>
            </w:pPr>
            <w:proofErr w:type="spellStart"/>
            <w:r>
              <w:rPr>
                <w:rFonts w:ascii="Times New Roman" w:hAnsi="Times New Roman"/>
                <w:b/>
                <w:bCs/>
                <w:lang w:val="ru-RU"/>
              </w:rPr>
              <w:t>Висота</w:t>
            </w:r>
            <w:proofErr w:type="spellEnd"/>
            <w:r w:rsidR="005D59D7" w:rsidRPr="00D5043D">
              <w:rPr>
                <w:rFonts w:ascii="Times New Roman" w:hAnsi="Times New Roman"/>
                <w:b/>
                <w:bCs/>
                <w:lang w:val="ru-RU"/>
              </w:rPr>
              <w:t>, см.</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3C99AAE2" w14:textId="1E64971F" w:rsidR="005D59D7" w:rsidRPr="00D5043D" w:rsidRDefault="005D59D7" w:rsidP="008B1309">
            <w:pPr>
              <w:spacing w:after="0" w:line="240" w:lineRule="auto"/>
              <w:jc w:val="center"/>
              <w:rPr>
                <w:rFonts w:ascii="Times New Roman" w:hAnsi="Times New Roman"/>
                <w:b/>
                <w:bCs/>
                <w:lang w:val="ru-RU"/>
              </w:rPr>
            </w:pPr>
            <w:r w:rsidRPr="00D5043D">
              <w:rPr>
                <w:rFonts w:ascii="Times New Roman" w:hAnsi="Times New Roman"/>
                <w:b/>
                <w:bCs/>
                <w:lang w:val="ru-RU"/>
              </w:rPr>
              <w:t xml:space="preserve">Обхват </w:t>
            </w:r>
            <w:proofErr w:type="spellStart"/>
            <w:r w:rsidRPr="00D5043D">
              <w:rPr>
                <w:rFonts w:ascii="Times New Roman" w:hAnsi="Times New Roman"/>
                <w:b/>
                <w:bCs/>
                <w:lang w:val="ru-RU"/>
              </w:rPr>
              <w:t>стовбура,см</w:t>
            </w:r>
            <w:proofErr w:type="spellEnd"/>
          </w:p>
        </w:tc>
      </w:tr>
      <w:tr w:rsidR="006B04C8" w:rsidRPr="00D5043D" w14:paraId="6499B0F3" w14:textId="77777777" w:rsidTr="006B04C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25C68" w14:textId="77777777" w:rsidR="006B04C8" w:rsidRPr="00D5043D" w:rsidRDefault="006B04C8" w:rsidP="006B04C8">
            <w:pPr>
              <w:spacing w:after="0"/>
              <w:jc w:val="center"/>
              <w:rPr>
                <w:rFonts w:ascii="Times New Roman" w:hAnsi="Times New Roman"/>
                <w:lang w:val="ru-RU"/>
              </w:rPr>
            </w:pPr>
            <w:r w:rsidRPr="00D5043D">
              <w:rPr>
                <w:rFonts w:ascii="Times New Roman" w:hAnsi="Times New Roman"/>
                <w:lang w:val="ru-RU"/>
              </w:rPr>
              <w:t>1</w:t>
            </w:r>
          </w:p>
        </w:tc>
        <w:tc>
          <w:tcPr>
            <w:tcW w:w="2547" w:type="dxa"/>
            <w:tcBorders>
              <w:top w:val="single" w:sz="4" w:space="0" w:color="auto"/>
              <w:left w:val="nil"/>
              <w:bottom w:val="single" w:sz="4" w:space="0" w:color="auto"/>
              <w:right w:val="single" w:sz="4" w:space="0" w:color="auto"/>
            </w:tcBorders>
            <w:shd w:val="clear" w:color="auto" w:fill="auto"/>
            <w:vAlign w:val="bottom"/>
            <w:hideMark/>
          </w:tcPr>
          <w:p w14:paraId="697FDE9D" w14:textId="20E4852E" w:rsidR="006B04C8" w:rsidRPr="008916BF" w:rsidRDefault="006B04C8" w:rsidP="006B04C8">
            <w:pPr>
              <w:spacing w:after="0" w:line="240" w:lineRule="auto"/>
              <w:rPr>
                <w:rFonts w:ascii="Times New Roman" w:hAnsi="Times New Roman"/>
                <w:color w:val="000000"/>
                <w:lang w:val="ru-RU"/>
              </w:rPr>
            </w:pPr>
            <w:r w:rsidRPr="008916BF">
              <w:rPr>
                <w:rFonts w:ascii="Times New Roman" w:hAnsi="Times New Roman"/>
                <w:color w:val="000000"/>
              </w:rPr>
              <w:t xml:space="preserve">Клен </w:t>
            </w:r>
            <w:proofErr w:type="spellStart"/>
            <w:r w:rsidRPr="008916BF">
              <w:rPr>
                <w:rFonts w:ascii="Times New Roman" w:hAnsi="Times New Roman"/>
                <w:color w:val="000000"/>
              </w:rPr>
              <w:t>Armstrong</w:t>
            </w:r>
            <w:proofErr w:type="spellEnd"/>
            <w:r w:rsidRPr="008916BF">
              <w:rPr>
                <w:rFonts w:ascii="Times New Roman" w:hAnsi="Times New Roman"/>
                <w:color w:val="000000"/>
              </w:rPr>
              <w:t xml:space="preserve"> (</w:t>
            </w:r>
            <w:proofErr w:type="spellStart"/>
            <w:r w:rsidRPr="008916BF">
              <w:rPr>
                <w:rFonts w:ascii="Times New Roman" w:hAnsi="Times New Roman"/>
                <w:color w:val="000000"/>
              </w:rPr>
              <w:t>колоновидний</w:t>
            </w:r>
            <w:proofErr w:type="spellEnd"/>
            <w:r w:rsidRPr="008916BF">
              <w:rPr>
                <w:rFonts w:ascii="Times New Roman" w:hAnsi="Times New Roman"/>
                <w:color w:val="000000"/>
              </w:rPr>
              <w:t>)</w:t>
            </w:r>
          </w:p>
        </w:tc>
        <w:tc>
          <w:tcPr>
            <w:tcW w:w="997" w:type="dxa"/>
            <w:tcBorders>
              <w:top w:val="single" w:sz="4" w:space="0" w:color="auto"/>
              <w:left w:val="nil"/>
              <w:bottom w:val="single" w:sz="4" w:space="0" w:color="auto"/>
              <w:right w:val="nil"/>
            </w:tcBorders>
            <w:shd w:val="clear" w:color="auto" w:fill="auto"/>
            <w:noWrap/>
            <w:vAlign w:val="center"/>
            <w:hideMark/>
          </w:tcPr>
          <w:p w14:paraId="698C2F42" w14:textId="77777777" w:rsidR="006B04C8" w:rsidRPr="00D5043D" w:rsidRDefault="006B04C8" w:rsidP="006B04C8">
            <w:pPr>
              <w:spacing w:after="0"/>
              <w:jc w:val="center"/>
              <w:rPr>
                <w:rFonts w:ascii="Times New Roman" w:hAnsi="Times New Roman"/>
                <w:lang w:val="ru-RU"/>
              </w:rPr>
            </w:pPr>
            <w:r w:rsidRPr="00D5043D">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DEB57" w14:textId="5911B3FB" w:rsidR="006B04C8" w:rsidRPr="008916BF" w:rsidRDefault="006B04C8" w:rsidP="006B04C8">
            <w:pPr>
              <w:spacing w:after="0" w:line="240" w:lineRule="auto"/>
              <w:jc w:val="center"/>
              <w:rPr>
                <w:rFonts w:ascii="Times New Roman" w:hAnsi="Times New Roman"/>
                <w:color w:val="000000"/>
                <w:lang w:val="ru-RU"/>
              </w:rPr>
            </w:pPr>
            <w:r w:rsidRPr="008916BF">
              <w:rPr>
                <w:rFonts w:ascii="Times New Roman" w:hAnsi="Times New Roman"/>
                <w:color w:val="000000"/>
              </w:rPr>
              <w:t>60</w:t>
            </w:r>
          </w:p>
        </w:tc>
        <w:tc>
          <w:tcPr>
            <w:tcW w:w="2161" w:type="dxa"/>
            <w:tcBorders>
              <w:top w:val="single" w:sz="4" w:space="0" w:color="auto"/>
              <w:left w:val="nil"/>
              <w:bottom w:val="single" w:sz="4" w:space="0" w:color="auto"/>
              <w:right w:val="single" w:sz="4" w:space="0" w:color="auto"/>
            </w:tcBorders>
            <w:shd w:val="clear" w:color="auto" w:fill="auto"/>
            <w:noWrap/>
            <w:vAlign w:val="center"/>
            <w:hideMark/>
          </w:tcPr>
          <w:p w14:paraId="453A45D1" w14:textId="77777777" w:rsidR="006B04C8" w:rsidRPr="00D5043D" w:rsidRDefault="006B04C8" w:rsidP="006B04C8">
            <w:pPr>
              <w:spacing w:after="0"/>
              <w:jc w:val="center"/>
              <w:rPr>
                <w:rFonts w:ascii="Times New Roman" w:hAnsi="Times New Roman"/>
                <w:color w:val="000000"/>
                <w:lang w:val="ru-RU"/>
              </w:rPr>
            </w:pPr>
            <w:r w:rsidRPr="00D5043D">
              <w:rPr>
                <w:rFonts w:ascii="Times New Roman" w:hAnsi="Times New Roman"/>
                <w:color w:val="000000"/>
                <w:lang w:val="ru-RU"/>
              </w:rPr>
              <w:t xml:space="preserve">60 (С70) і </w:t>
            </w:r>
            <w:proofErr w:type="spellStart"/>
            <w:r w:rsidRPr="00D5043D">
              <w:rPr>
                <w:rFonts w:ascii="Times New Roman" w:hAnsi="Times New Roman"/>
                <w:color w:val="000000"/>
                <w:lang w:val="ru-RU"/>
              </w:rPr>
              <w:t>більше</w:t>
            </w:r>
            <w:proofErr w:type="spellEnd"/>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14:paraId="67953B44" w14:textId="1368346D" w:rsidR="006B04C8" w:rsidRPr="006B04C8" w:rsidRDefault="006B04C8" w:rsidP="006B04C8">
            <w:pPr>
              <w:spacing w:after="0" w:line="240" w:lineRule="auto"/>
              <w:jc w:val="center"/>
              <w:rPr>
                <w:rFonts w:ascii="Times New Roman" w:hAnsi="Times New Roman"/>
                <w:color w:val="000000"/>
                <w:lang w:val="ru-RU"/>
              </w:rPr>
            </w:pPr>
            <w:r w:rsidRPr="006B04C8">
              <w:rPr>
                <w:rFonts w:ascii="Times New Roman" w:hAnsi="Times New Roman"/>
                <w:color w:val="000000"/>
                <w:lang w:val="ru-RU"/>
              </w:rPr>
              <w:t>300-400</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630F7F76" w14:textId="3DCA452F" w:rsidR="006B04C8" w:rsidRPr="00D5043D" w:rsidRDefault="006B04C8" w:rsidP="006B04C8">
            <w:pPr>
              <w:spacing w:after="0" w:line="240" w:lineRule="auto"/>
              <w:jc w:val="center"/>
              <w:rPr>
                <w:rFonts w:ascii="Times New Roman" w:hAnsi="Times New Roman"/>
                <w:lang w:val="ru-RU"/>
              </w:rPr>
            </w:pPr>
            <w:r w:rsidRPr="00335B44">
              <w:rPr>
                <w:rFonts w:ascii="Times New Roman" w:hAnsi="Times New Roman"/>
                <w:lang w:val="ru-RU"/>
              </w:rPr>
              <w:t>1</w:t>
            </w:r>
            <w:r>
              <w:rPr>
                <w:rFonts w:ascii="Times New Roman" w:hAnsi="Times New Roman"/>
                <w:lang w:val="ru-RU"/>
              </w:rPr>
              <w:t>2</w:t>
            </w:r>
            <w:r w:rsidRPr="00335B44">
              <w:rPr>
                <w:rFonts w:ascii="Times New Roman" w:hAnsi="Times New Roman"/>
                <w:lang w:val="ru-RU"/>
              </w:rPr>
              <w:t>/1</w:t>
            </w:r>
            <w:r>
              <w:rPr>
                <w:rFonts w:ascii="Times New Roman" w:hAnsi="Times New Roman"/>
                <w:lang w:val="ru-RU"/>
              </w:rPr>
              <w:t>6</w:t>
            </w:r>
          </w:p>
        </w:tc>
      </w:tr>
      <w:tr w:rsidR="006B04C8" w:rsidRPr="00D5043D" w14:paraId="6072E6FE" w14:textId="77777777" w:rsidTr="006B04C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83961" w14:textId="331480CE" w:rsidR="006B04C8" w:rsidRPr="00D5043D" w:rsidRDefault="006B04C8" w:rsidP="006B04C8">
            <w:pPr>
              <w:spacing w:after="0"/>
              <w:jc w:val="center"/>
              <w:rPr>
                <w:rFonts w:ascii="Times New Roman" w:hAnsi="Times New Roman"/>
                <w:lang w:val="ru-RU"/>
              </w:rPr>
            </w:pPr>
            <w:r>
              <w:rPr>
                <w:rFonts w:ascii="Times New Roman" w:hAnsi="Times New Roman"/>
                <w:lang w:val="ru-RU"/>
              </w:rPr>
              <w:t>2</w:t>
            </w:r>
          </w:p>
        </w:tc>
        <w:tc>
          <w:tcPr>
            <w:tcW w:w="2547" w:type="dxa"/>
            <w:tcBorders>
              <w:top w:val="single" w:sz="4" w:space="0" w:color="auto"/>
              <w:left w:val="nil"/>
              <w:bottom w:val="single" w:sz="4" w:space="0" w:color="auto"/>
              <w:right w:val="single" w:sz="4" w:space="0" w:color="auto"/>
            </w:tcBorders>
            <w:shd w:val="clear" w:color="auto" w:fill="auto"/>
            <w:vAlign w:val="bottom"/>
          </w:tcPr>
          <w:p w14:paraId="1A3E10BD" w14:textId="21900362" w:rsidR="006B04C8" w:rsidRPr="008916BF" w:rsidRDefault="006B04C8" w:rsidP="006B04C8">
            <w:pPr>
              <w:spacing w:after="0" w:line="240" w:lineRule="auto"/>
              <w:rPr>
                <w:rFonts w:ascii="Times New Roman" w:hAnsi="Times New Roman"/>
                <w:color w:val="000000"/>
                <w:lang w:val="ru-RU"/>
              </w:rPr>
            </w:pPr>
            <w:r w:rsidRPr="008916BF">
              <w:rPr>
                <w:rFonts w:ascii="Times New Roman" w:hAnsi="Times New Roman"/>
                <w:color w:val="000000"/>
              </w:rPr>
              <w:t>Тополя чорна Італіка</w:t>
            </w:r>
          </w:p>
        </w:tc>
        <w:tc>
          <w:tcPr>
            <w:tcW w:w="997" w:type="dxa"/>
            <w:tcBorders>
              <w:top w:val="single" w:sz="4" w:space="0" w:color="auto"/>
              <w:left w:val="nil"/>
              <w:bottom w:val="single" w:sz="4" w:space="0" w:color="auto"/>
              <w:right w:val="nil"/>
            </w:tcBorders>
            <w:shd w:val="clear" w:color="auto" w:fill="auto"/>
            <w:noWrap/>
            <w:vAlign w:val="center"/>
          </w:tcPr>
          <w:p w14:paraId="5A14D59C" w14:textId="43FE5DEB" w:rsidR="006B04C8" w:rsidRPr="00D5043D" w:rsidRDefault="006B04C8" w:rsidP="006B04C8">
            <w:pPr>
              <w:spacing w:after="0"/>
              <w:jc w:val="center"/>
              <w:rPr>
                <w:rFonts w:ascii="Times New Roman" w:hAnsi="Times New Roman"/>
                <w:lang w:val="ru-RU"/>
              </w:rPr>
            </w:pPr>
            <w:r w:rsidRPr="00D5043D">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3AF4A" w14:textId="094724C4" w:rsidR="006B04C8" w:rsidRPr="008916BF" w:rsidRDefault="006B04C8" w:rsidP="006B04C8">
            <w:pPr>
              <w:spacing w:after="0" w:line="240" w:lineRule="auto"/>
              <w:jc w:val="center"/>
              <w:rPr>
                <w:rFonts w:ascii="Times New Roman" w:hAnsi="Times New Roman"/>
                <w:color w:val="000000"/>
                <w:lang w:val="ru-RU"/>
              </w:rPr>
            </w:pPr>
            <w:r w:rsidRPr="008916BF">
              <w:rPr>
                <w:rFonts w:ascii="Times New Roman" w:hAnsi="Times New Roman"/>
                <w:color w:val="000000"/>
              </w:rPr>
              <w:t>60</w:t>
            </w:r>
          </w:p>
        </w:tc>
        <w:tc>
          <w:tcPr>
            <w:tcW w:w="2161" w:type="dxa"/>
            <w:tcBorders>
              <w:top w:val="single" w:sz="4" w:space="0" w:color="auto"/>
              <w:left w:val="nil"/>
              <w:bottom w:val="single" w:sz="4" w:space="0" w:color="auto"/>
              <w:right w:val="single" w:sz="4" w:space="0" w:color="auto"/>
            </w:tcBorders>
            <w:shd w:val="clear" w:color="auto" w:fill="auto"/>
            <w:noWrap/>
            <w:vAlign w:val="center"/>
          </w:tcPr>
          <w:p w14:paraId="6178A01E" w14:textId="63A5A387" w:rsidR="006B04C8" w:rsidRPr="00D5043D" w:rsidRDefault="006B04C8" w:rsidP="006B04C8">
            <w:pPr>
              <w:spacing w:after="0"/>
              <w:jc w:val="center"/>
              <w:rPr>
                <w:rFonts w:ascii="Times New Roman" w:hAnsi="Times New Roman"/>
                <w:color w:val="000000"/>
                <w:lang w:val="ru-RU"/>
              </w:rPr>
            </w:pPr>
            <w:r w:rsidRPr="00D25B48">
              <w:rPr>
                <w:rFonts w:ascii="Times New Roman" w:hAnsi="Times New Roman"/>
                <w:color w:val="000000"/>
                <w:lang w:val="ru-RU"/>
              </w:rPr>
              <w:t xml:space="preserve">60 (С70) і </w:t>
            </w:r>
            <w:proofErr w:type="spellStart"/>
            <w:r w:rsidRPr="00D25B48">
              <w:rPr>
                <w:rFonts w:ascii="Times New Roman" w:hAnsi="Times New Roman"/>
                <w:color w:val="000000"/>
                <w:lang w:val="ru-RU"/>
              </w:rPr>
              <w:t>більше</w:t>
            </w:r>
            <w:proofErr w:type="spellEnd"/>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6BA39103" w14:textId="378A549F" w:rsidR="006B04C8" w:rsidRPr="006B04C8" w:rsidRDefault="006B04C8" w:rsidP="006B04C8">
            <w:pPr>
              <w:spacing w:after="0" w:line="240" w:lineRule="auto"/>
              <w:jc w:val="center"/>
              <w:rPr>
                <w:rFonts w:ascii="Times New Roman" w:hAnsi="Times New Roman"/>
                <w:color w:val="000000"/>
                <w:lang w:val="ru-RU"/>
              </w:rPr>
            </w:pPr>
            <w:r w:rsidRPr="006B04C8">
              <w:rPr>
                <w:rFonts w:ascii="Times New Roman" w:hAnsi="Times New Roman"/>
                <w:color w:val="000000"/>
                <w:lang w:val="ru-RU"/>
              </w:rPr>
              <w:t>350-450</w:t>
            </w:r>
          </w:p>
        </w:tc>
        <w:tc>
          <w:tcPr>
            <w:tcW w:w="1525" w:type="dxa"/>
            <w:tcBorders>
              <w:top w:val="single" w:sz="4" w:space="0" w:color="auto"/>
              <w:left w:val="nil"/>
              <w:bottom w:val="single" w:sz="4" w:space="0" w:color="auto"/>
              <w:right w:val="single" w:sz="4" w:space="0" w:color="auto"/>
            </w:tcBorders>
            <w:shd w:val="clear" w:color="auto" w:fill="auto"/>
            <w:vAlign w:val="center"/>
          </w:tcPr>
          <w:p w14:paraId="7CFF126D" w14:textId="50DD33EC" w:rsidR="006B04C8" w:rsidRPr="00D5043D" w:rsidRDefault="006B04C8" w:rsidP="006B04C8">
            <w:pPr>
              <w:spacing w:after="0" w:line="240" w:lineRule="auto"/>
              <w:jc w:val="center"/>
              <w:rPr>
                <w:rFonts w:ascii="Times New Roman" w:hAnsi="Times New Roman"/>
                <w:lang w:val="ru-RU"/>
              </w:rPr>
            </w:pPr>
            <w:r w:rsidRPr="00335B44">
              <w:rPr>
                <w:rFonts w:ascii="Times New Roman" w:hAnsi="Times New Roman"/>
                <w:lang w:val="ru-RU"/>
              </w:rPr>
              <w:t>1</w:t>
            </w:r>
            <w:r>
              <w:rPr>
                <w:rFonts w:ascii="Times New Roman" w:hAnsi="Times New Roman"/>
                <w:lang w:val="ru-RU"/>
              </w:rPr>
              <w:t>2</w:t>
            </w:r>
            <w:r w:rsidRPr="00335B44">
              <w:rPr>
                <w:rFonts w:ascii="Times New Roman" w:hAnsi="Times New Roman"/>
                <w:lang w:val="ru-RU"/>
              </w:rPr>
              <w:t>/1</w:t>
            </w:r>
            <w:r>
              <w:rPr>
                <w:rFonts w:ascii="Times New Roman" w:hAnsi="Times New Roman"/>
                <w:lang w:val="ru-RU"/>
              </w:rPr>
              <w:t>6</w:t>
            </w:r>
          </w:p>
        </w:tc>
      </w:tr>
      <w:tr w:rsidR="006B04C8" w:rsidRPr="00D5043D" w14:paraId="7CC0B084" w14:textId="77777777" w:rsidTr="006B04C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147F8" w14:textId="71FDCB71" w:rsidR="006B04C8" w:rsidRDefault="006B04C8" w:rsidP="006B04C8">
            <w:pPr>
              <w:spacing w:after="0"/>
              <w:jc w:val="center"/>
              <w:rPr>
                <w:rFonts w:ascii="Times New Roman" w:hAnsi="Times New Roman"/>
                <w:lang w:val="ru-RU"/>
              </w:rPr>
            </w:pPr>
            <w:r>
              <w:rPr>
                <w:rFonts w:ascii="Times New Roman" w:hAnsi="Times New Roman"/>
                <w:lang w:val="ru-RU"/>
              </w:rPr>
              <w:t>3</w:t>
            </w:r>
          </w:p>
        </w:tc>
        <w:tc>
          <w:tcPr>
            <w:tcW w:w="2547" w:type="dxa"/>
            <w:tcBorders>
              <w:top w:val="single" w:sz="4" w:space="0" w:color="auto"/>
              <w:left w:val="nil"/>
              <w:bottom w:val="single" w:sz="4" w:space="0" w:color="auto"/>
              <w:right w:val="single" w:sz="4" w:space="0" w:color="auto"/>
            </w:tcBorders>
            <w:shd w:val="clear" w:color="auto" w:fill="auto"/>
            <w:vAlign w:val="bottom"/>
          </w:tcPr>
          <w:p w14:paraId="2852D05C" w14:textId="2CDE8CA9" w:rsidR="006B04C8" w:rsidRPr="008916BF" w:rsidRDefault="006B04C8" w:rsidP="006B04C8">
            <w:pPr>
              <w:spacing w:after="0" w:line="240" w:lineRule="auto"/>
              <w:rPr>
                <w:rFonts w:ascii="Times New Roman" w:hAnsi="Times New Roman"/>
                <w:color w:val="000000"/>
                <w:lang w:val="ru-RU"/>
              </w:rPr>
            </w:pPr>
            <w:r w:rsidRPr="008916BF">
              <w:rPr>
                <w:rFonts w:ascii="Times New Roman" w:hAnsi="Times New Roman"/>
                <w:color w:val="000000"/>
              </w:rPr>
              <w:t xml:space="preserve">Клен </w:t>
            </w:r>
            <w:proofErr w:type="spellStart"/>
            <w:r w:rsidRPr="008916BF">
              <w:rPr>
                <w:rFonts w:ascii="Times New Roman" w:hAnsi="Times New Roman"/>
                <w:color w:val="000000"/>
              </w:rPr>
              <w:t>Фрімана</w:t>
            </w:r>
            <w:proofErr w:type="spellEnd"/>
          </w:p>
        </w:tc>
        <w:tc>
          <w:tcPr>
            <w:tcW w:w="997" w:type="dxa"/>
            <w:tcBorders>
              <w:top w:val="single" w:sz="4" w:space="0" w:color="auto"/>
              <w:left w:val="nil"/>
              <w:bottom w:val="single" w:sz="4" w:space="0" w:color="auto"/>
              <w:right w:val="nil"/>
            </w:tcBorders>
            <w:shd w:val="clear" w:color="auto" w:fill="auto"/>
            <w:noWrap/>
            <w:vAlign w:val="center"/>
          </w:tcPr>
          <w:p w14:paraId="0C10160B" w14:textId="2B4F7314" w:rsidR="006B04C8" w:rsidRPr="00D5043D" w:rsidRDefault="006B04C8" w:rsidP="006B04C8">
            <w:pPr>
              <w:spacing w:after="0"/>
              <w:jc w:val="center"/>
              <w:rPr>
                <w:rFonts w:ascii="Times New Roman" w:hAnsi="Times New Roman"/>
                <w:lang w:val="ru-RU"/>
              </w:rPr>
            </w:pPr>
            <w:r w:rsidRPr="000F1201">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A5572" w14:textId="095A2C61" w:rsidR="006B04C8" w:rsidRPr="008916BF" w:rsidRDefault="006B04C8" w:rsidP="006B04C8">
            <w:pPr>
              <w:spacing w:after="0" w:line="240" w:lineRule="auto"/>
              <w:jc w:val="center"/>
              <w:rPr>
                <w:rFonts w:ascii="Times New Roman" w:hAnsi="Times New Roman"/>
                <w:color w:val="000000"/>
                <w:lang w:val="ru-RU"/>
              </w:rPr>
            </w:pPr>
            <w:r w:rsidRPr="008916BF">
              <w:rPr>
                <w:rFonts w:ascii="Times New Roman" w:hAnsi="Times New Roman"/>
                <w:color w:val="000000"/>
              </w:rPr>
              <w:t>140</w:t>
            </w:r>
          </w:p>
        </w:tc>
        <w:tc>
          <w:tcPr>
            <w:tcW w:w="2161" w:type="dxa"/>
            <w:tcBorders>
              <w:top w:val="single" w:sz="4" w:space="0" w:color="auto"/>
              <w:left w:val="nil"/>
              <w:bottom w:val="single" w:sz="4" w:space="0" w:color="auto"/>
              <w:right w:val="single" w:sz="4" w:space="0" w:color="auto"/>
            </w:tcBorders>
            <w:shd w:val="clear" w:color="auto" w:fill="auto"/>
            <w:noWrap/>
            <w:vAlign w:val="center"/>
          </w:tcPr>
          <w:p w14:paraId="531CF21F" w14:textId="6DD858D5" w:rsidR="006B04C8" w:rsidRPr="00D25B48" w:rsidRDefault="006B04C8" w:rsidP="006B04C8">
            <w:pPr>
              <w:spacing w:after="0"/>
              <w:jc w:val="center"/>
              <w:rPr>
                <w:rFonts w:ascii="Times New Roman" w:hAnsi="Times New Roman"/>
                <w:color w:val="000000"/>
                <w:lang w:val="ru-RU"/>
              </w:rPr>
            </w:pPr>
            <w:r w:rsidRPr="00D72F1D">
              <w:rPr>
                <w:rFonts w:ascii="Times New Roman" w:hAnsi="Times New Roman"/>
                <w:color w:val="000000"/>
                <w:lang w:val="ru-RU"/>
              </w:rPr>
              <w:t xml:space="preserve">60 (С70) і </w:t>
            </w:r>
            <w:proofErr w:type="spellStart"/>
            <w:r w:rsidRPr="00D72F1D">
              <w:rPr>
                <w:rFonts w:ascii="Times New Roman" w:hAnsi="Times New Roman"/>
                <w:color w:val="000000"/>
                <w:lang w:val="ru-RU"/>
              </w:rPr>
              <w:t>більше</w:t>
            </w:r>
            <w:proofErr w:type="spellEnd"/>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188164D5" w14:textId="511DCE9B" w:rsidR="006B04C8" w:rsidRPr="006B04C8" w:rsidRDefault="006B04C8" w:rsidP="006B04C8">
            <w:pPr>
              <w:spacing w:after="0" w:line="240" w:lineRule="auto"/>
              <w:jc w:val="center"/>
              <w:rPr>
                <w:rFonts w:ascii="Times New Roman" w:hAnsi="Times New Roman"/>
                <w:color w:val="000000"/>
                <w:lang w:val="ru-RU"/>
              </w:rPr>
            </w:pPr>
            <w:r w:rsidRPr="006B04C8">
              <w:rPr>
                <w:rFonts w:ascii="Times New Roman" w:hAnsi="Times New Roman"/>
                <w:color w:val="000000"/>
                <w:lang w:val="ru-RU"/>
              </w:rPr>
              <w:t>300-400</w:t>
            </w:r>
          </w:p>
        </w:tc>
        <w:tc>
          <w:tcPr>
            <w:tcW w:w="1525" w:type="dxa"/>
            <w:tcBorders>
              <w:top w:val="single" w:sz="4" w:space="0" w:color="auto"/>
              <w:left w:val="nil"/>
              <w:bottom w:val="single" w:sz="4" w:space="0" w:color="auto"/>
              <w:right w:val="single" w:sz="4" w:space="0" w:color="auto"/>
            </w:tcBorders>
            <w:shd w:val="clear" w:color="auto" w:fill="auto"/>
            <w:vAlign w:val="center"/>
          </w:tcPr>
          <w:p w14:paraId="3706037D" w14:textId="396B39E5" w:rsidR="006B04C8" w:rsidRPr="00D25B48" w:rsidRDefault="006B04C8" w:rsidP="006B04C8">
            <w:pPr>
              <w:spacing w:after="0" w:line="240" w:lineRule="auto"/>
              <w:jc w:val="center"/>
              <w:rPr>
                <w:rFonts w:ascii="Times New Roman" w:hAnsi="Times New Roman"/>
                <w:highlight w:val="yellow"/>
                <w:lang w:val="ru-RU"/>
              </w:rPr>
            </w:pPr>
            <w:r w:rsidRPr="00335B44">
              <w:rPr>
                <w:rFonts w:ascii="Times New Roman" w:hAnsi="Times New Roman"/>
                <w:lang w:val="ru-RU"/>
              </w:rPr>
              <w:t>1</w:t>
            </w:r>
            <w:r>
              <w:rPr>
                <w:rFonts w:ascii="Times New Roman" w:hAnsi="Times New Roman"/>
                <w:lang w:val="ru-RU"/>
              </w:rPr>
              <w:t>2</w:t>
            </w:r>
            <w:r w:rsidRPr="00335B44">
              <w:rPr>
                <w:rFonts w:ascii="Times New Roman" w:hAnsi="Times New Roman"/>
                <w:lang w:val="ru-RU"/>
              </w:rPr>
              <w:t>/1</w:t>
            </w:r>
            <w:r>
              <w:rPr>
                <w:rFonts w:ascii="Times New Roman" w:hAnsi="Times New Roman"/>
                <w:lang w:val="ru-RU"/>
              </w:rPr>
              <w:t>6</w:t>
            </w:r>
          </w:p>
        </w:tc>
      </w:tr>
      <w:tr w:rsidR="006B04C8" w:rsidRPr="00D5043D" w14:paraId="1DCAF176" w14:textId="77777777" w:rsidTr="006B04C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0BD8E" w14:textId="3072ADF4" w:rsidR="006B04C8" w:rsidRDefault="006B04C8" w:rsidP="006B04C8">
            <w:pPr>
              <w:spacing w:after="0"/>
              <w:jc w:val="center"/>
              <w:rPr>
                <w:rFonts w:ascii="Times New Roman" w:hAnsi="Times New Roman"/>
                <w:lang w:val="ru-RU"/>
              </w:rPr>
            </w:pPr>
            <w:r>
              <w:rPr>
                <w:rFonts w:ascii="Times New Roman" w:hAnsi="Times New Roman"/>
                <w:lang w:val="ru-RU"/>
              </w:rPr>
              <w:t>4</w:t>
            </w:r>
          </w:p>
        </w:tc>
        <w:tc>
          <w:tcPr>
            <w:tcW w:w="2547" w:type="dxa"/>
            <w:tcBorders>
              <w:top w:val="single" w:sz="4" w:space="0" w:color="auto"/>
              <w:left w:val="nil"/>
              <w:bottom w:val="single" w:sz="4" w:space="0" w:color="auto"/>
              <w:right w:val="single" w:sz="4" w:space="0" w:color="auto"/>
            </w:tcBorders>
            <w:shd w:val="clear" w:color="auto" w:fill="auto"/>
            <w:vAlign w:val="bottom"/>
          </w:tcPr>
          <w:p w14:paraId="59B49EF7" w14:textId="70C702DD" w:rsidR="006B04C8" w:rsidRPr="008916BF" w:rsidRDefault="006B04C8" w:rsidP="006B04C8">
            <w:pPr>
              <w:spacing w:after="0" w:line="240" w:lineRule="auto"/>
              <w:rPr>
                <w:rFonts w:ascii="Times New Roman" w:hAnsi="Times New Roman"/>
                <w:color w:val="000000"/>
                <w:lang w:val="ru-RU"/>
              </w:rPr>
            </w:pPr>
            <w:r w:rsidRPr="008916BF">
              <w:rPr>
                <w:rFonts w:ascii="Times New Roman" w:hAnsi="Times New Roman"/>
                <w:color w:val="000000"/>
              </w:rPr>
              <w:t xml:space="preserve">Клен </w:t>
            </w:r>
            <w:proofErr w:type="spellStart"/>
            <w:r w:rsidRPr="008916BF">
              <w:rPr>
                <w:rFonts w:ascii="Times New Roman" w:hAnsi="Times New Roman"/>
                <w:color w:val="000000"/>
              </w:rPr>
              <w:t>гінала</w:t>
            </w:r>
            <w:proofErr w:type="spellEnd"/>
          </w:p>
        </w:tc>
        <w:tc>
          <w:tcPr>
            <w:tcW w:w="997" w:type="dxa"/>
            <w:tcBorders>
              <w:top w:val="single" w:sz="4" w:space="0" w:color="auto"/>
              <w:left w:val="nil"/>
              <w:bottom w:val="single" w:sz="4" w:space="0" w:color="auto"/>
              <w:right w:val="nil"/>
            </w:tcBorders>
            <w:shd w:val="clear" w:color="auto" w:fill="auto"/>
            <w:noWrap/>
            <w:vAlign w:val="center"/>
          </w:tcPr>
          <w:p w14:paraId="01435448" w14:textId="21FE8EB9" w:rsidR="006B04C8" w:rsidRPr="00D5043D" w:rsidRDefault="006B04C8" w:rsidP="006B04C8">
            <w:pPr>
              <w:spacing w:after="0"/>
              <w:jc w:val="center"/>
              <w:rPr>
                <w:rFonts w:ascii="Times New Roman" w:hAnsi="Times New Roman"/>
                <w:lang w:val="ru-RU"/>
              </w:rPr>
            </w:pPr>
            <w:r w:rsidRPr="000F1201">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50CE0" w14:textId="6365290D" w:rsidR="006B04C8" w:rsidRPr="008916BF" w:rsidRDefault="006B04C8" w:rsidP="006B04C8">
            <w:pPr>
              <w:spacing w:after="0" w:line="240" w:lineRule="auto"/>
              <w:jc w:val="center"/>
              <w:rPr>
                <w:rFonts w:ascii="Times New Roman" w:hAnsi="Times New Roman"/>
                <w:color w:val="000000"/>
                <w:lang w:val="ru-RU"/>
              </w:rPr>
            </w:pPr>
            <w:r w:rsidRPr="008916BF">
              <w:rPr>
                <w:rFonts w:ascii="Times New Roman" w:hAnsi="Times New Roman"/>
                <w:color w:val="000000"/>
              </w:rPr>
              <w:t>48</w:t>
            </w:r>
          </w:p>
        </w:tc>
        <w:tc>
          <w:tcPr>
            <w:tcW w:w="2161" w:type="dxa"/>
            <w:tcBorders>
              <w:top w:val="single" w:sz="4" w:space="0" w:color="auto"/>
              <w:left w:val="nil"/>
              <w:bottom w:val="single" w:sz="4" w:space="0" w:color="auto"/>
              <w:right w:val="single" w:sz="4" w:space="0" w:color="auto"/>
            </w:tcBorders>
            <w:shd w:val="clear" w:color="auto" w:fill="auto"/>
            <w:noWrap/>
            <w:vAlign w:val="center"/>
          </w:tcPr>
          <w:p w14:paraId="4FCBA220" w14:textId="1FD4E3CF" w:rsidR="006B04C8" w:rsidRPr="00D25B48" w:rsidRDefault="006B04C8" w:rsidP="006B04C8">
            <w:pPr>
              <w:spacing w:after="0"/>
              <w:jc w:val="center"/>
              <w:rPr>
                <w:rFonts w:ascii="Times New Roman" w:hAnsi="Times New Roman"/>
                <w:color w:val="000000"/>
                <w:lang w:val="ru-RU"/>
              </w:rPr>
            </w:pPr>
            <w:r w:rsidRPr="00D72F1D">
              <w:rPr>
                <w:rFonts w:ascii="Times New Roman" w:hAnsi="Times New Roman"/>
                <w:color w:val="000000"/>
                <w:lang w:val="ru-RU"/>
              </w:rPr>
              <w:t xml:space="preserve">60 (С70) і </w:t>
            </w:r>
            <w:proofErr w:type="spellStart"/>
            <w:r w:rsidRPr="00D72F1D">
              <w:rPr>
                <w:rFonts w:ascii="Times New Roman" w:hAnsi="Times New Roman"/>
                <w:color w:val="000000"/>
                <w:lang w:val="ru-RU"/>
              </w:rPr>
              <w:t>більше</w:t>
            </w:r>
            <w:proofErr w:type="spellEnd"/>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5217862B" w14:textId="3FA0F28C" w:rsidR="006B04C8" w:rsidRPr="006B04C8" w:rsidRDefault="006B04C8" w:rsidP="006B04C8">
            <w:pPr>
              <w:spacing w:after="0" w:line="240" w:lineRule="auto"/>
              <w:jc w:val="center"/>
              <w:rPr>
                <w:rFonts w:ascii="Times New Roman" w:hAnsi="Times New Roman"/>
                <w:color w:val="000000"/>
                <w:lang w:val="ru-RU"/>
              </w:rPr>
            </w:pPr>
            <w:r w:rsidRPr="006B04C8">
              <w:rPr>
                <w:rFonts w:ascii="Times New Roman" w:hAnsi="Times New Roman"/>
                <w:color w:val="000000"/>
                <w:lang w:val="ru-RU"/>
              </w:rPr>
              <w:t>200-250</w:t>
            </w:r>
          </w:p>
        </w:tc>
        <w:tc>
          <w:tcPr>
            <w:tcW w:w="1525" w:type="dxa"/>
            <w:tcBorders>
              <w:top w:val="single" w:sz="4" w:space="0" w:color="auto"/>
              <w:left w:val="nil"/>
              <w:bottom w:val="single" w:sz="4" w:space="0" w:color="auto"/>
              <w:right w:val="single" w:sz="4" w:space="0" w:color="auto"/>
            </w:tcBorders>
            <w:shd w:val="clear" w:color="auto" w:fill="auto"/>
            <w:vAlign w:val="center"/>
          </w:tcPr>
          <w:p w14:paraId="6B830E5D" w14:textId="77777777" w:rsidR="006B04C8" w:rsidRPr="00D25B48" w:rsidRDefault="006B04C8" w:rsidP="006B04C8">
            <w:pPr>
              <w:spacing w:after="0" w:line="240" w:lineRule="auto"/>
              <w:jc w:val="center"/>
              <w:rPr>
                <w:rFonts w:ascii="Times New Roman" w:hAnsi="Times New Roman"/>
                <w:highlight w:val="yellow"/>
                <w:lang w:val="ru-RU"/>
              </w:rPr>
            </w:pPr>
          </w:p>
        </w:tc>
      </w:tr>
      <w:tr w:rsidR="006B04C8" w:rsidRPr="00D5043D" w14:paraId="3E21571E" w14:textId="77777777" w:rsidTr="006B04C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E9039" w14:textId="3A8845E1" w:rsidR="006B04C8" w:rsidRDefault="006B04C8" w:rsidP="006B04C8">
            <w:pPr>
              <w:spacing w:after="0"/>
              <w:jc w:val="center"/>
              <w:rPr>
                <w:rFonts w:ascii="Times New Roman" w:hAnsi="Times New Roman"/>
                <w:lang w:val="ru-RU"/>
              </w:rPr>
            </w:pPr>
            <w:r>
              <w:rPr>
                <w:rFonts w:ascii="Times New Roman" w:hAnsi="Times New Roman"/>
                <w:lang w:val="ru-RU"/>
              </w:rPr>
              <w:t>5</w:t>
            </w:r>
          </w:p>
        </w:tc>
        <w:tc>
          <w:tcPr>
            <w:tcW w:w="2547" w:type="dxa"/>
            <w:tcBorders>
              <w:top w:val="single" w:sz="4" w:space="0" w:color="auto"/>
              <w:left w:val="nil"/>
              <w:bottom w:val="single" w:sz="4" w:space="0" w:color="auto"/>
              <w:right w:val="single" w:sz="4" w:space="0" w:color="auto"/>
            </w:tcBorders>
            <w:shd w:val="clear" w:color="auto" w:fill="auto"/>
            <w:vAlign w:val="bottom"/>
          </w:tcPr>
          <w:p w14:paraId="59EFC7A7" w14:textId="1DC5BF77" w:rsidR="006B04C8" w:rsidRPr="008916BF" w:rsidRDefault="006B04C8" w:rsidP="006B04C8">
            <w:pPr>
              <w:spacing w:after="0" w:line="240" w:lineRule="auto"/>
              <w:rPr>
                <w:rFonts w:ascii="Times New Roman" w:hAnsi="Times New Roman"/>
                <w:color w:val="000000"/>
                <w:lang w:val="ru-RU"/>
              </w:rPr>
            </w:pPr>
            <w:r w:rsidRPr="008916BF">
              <w:rPr>
                <w:rFonts w:ascii="Times New Roman" w:hAnsi="Times New Roman"/>
                <w:color w:val="000000"/>
              </w:rPr>
              <w:t xml:space="preserve">Робінія </w:t>
            </w:r>
            <w:proofErr w:type="spellStart"/>
            <w:r w:rsidRPr="008916BF">
              <w:rPr>
                <w:rFonts w:ascii="Times New Roman" w:hAnsi="Times New Roman"/>
                <w:color w:val="000000"/>
              </w:rPr>
              <w:t>псевдоакація</w:t>
            </w:r>
            <w:proofErr w:type="spellEnd"/>
          </w:p>
        </w:tc>
        <w:tc>
          <w:tcPr>
            <w:tcW w:w="997" w:type="dxa"/>
            <w:tcBorders>
              <w:top w:val="single" w:sz="4" w:space="0" w:color="auto"/>
              <w:left w:val="nil"/>
              <w:bottom w:val="single" w:sz="4" w:space="0" w:color="auto"/>
              <w:right w:val="nil"/>
            </w:tcBorders>
            <w:shd w:val="clear" w:color="auto" w:fill="auto"/>
            <w:noWrap/>
            <w:vAlign w:val="center"/>
          </w:tcPr>
          <w:p w14:paraId="5ECB2FB4" w14:textId="3DB61B7C" w:rsidR="006B04C8" w:rsidRPr="00D5043D" w:rsidRDefault="006B04C8" w:rsidP="006B04C8">
            <w:pPr>
              <w:spacing w:after="0"/>
              <w:jc w:val="center"/>
              <w:rPr>
                <w:rFonts w:ascii="Times New Roman" w:hAnsi="Times New Roman"/>
                <w:lang w:val="ru-RU"/>
              </w:rPr>
            </w:pPr>
            <w:r w:rsidRPr="000F1201">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1E4A8" w14:textId="3AE4D12F" w:rsidR="006B04C8" w:rsidRPr="008916BF" w:rsidRDefault="006B04C8" w:rsidP="006B04C8">
            <w:pPr>
              <w:spacing w:after="0" w:line="240" w:lineRule="auto"/>
              <w:jc w:val="center"/>
              <w:rPr>
                <w:rFonts w:ascii="Times New Roman" w:hAnsi="Times New Roman"/>
                <w:color w:val="000000"/>
                <w:lang w:val="ru-RU"/>
              </w:rPr>
            </w:pPr>
            <w:r w:rsidRPr="008916BF">
              <w:rPr>
                <w:rFonts w:ascii="Times New Roman" w:hAnsi="Times New Roman"/>
                <w:color w:val="000000"/>
              </w:rPr>
              <w:t>80</w:t>
            </w:r>
          </w:p>
        </w:tc>
        <w:tc>
          <w:tcPr>
            <w:tcW w:w="2161" w:type="dxa"/>
            <w:tcBorders>
              <w:top w:val="single" w:sz="4" w:space="0" w:color="auto"/>
              <w:left w:val="nil"/>
              <w:bottom w:val="single" w:sz="4" w:space="0" w:color="auto"/>
              <w:right w:val="single" w:sz="4" w:space="0" w:color="auto"/>
            </w:tcBorders>
            <w:shd w:val="clear" w:color="auto" w:fill="auto"/>
            <w:noWrap/>
            <w:vAlign w:val="center"/>
          </w:tcPr>
          <w:p w14:paraId="61DDD9D2" w14:textId="45343C90" w:rsidR="006B04C8" w:rsidRPr="00D25B48" w:rsidRDefault="006B04C8" w:rsidP="006B04C8">
            <w:pPr>
              <w:spacing w:after="0"/>
              <w:jc w:val="center"/>
              <w:rPr>
                <w:rFonts w:ascii="Times New Roman" w:hAnsi="Times New Roman"/>
                <w:color w:val="000000"/>
                <w:lang w:val="ru-RU"/>
              </w:rPr>
            </w:pPr>
            <w:r w:rsidRPr="00D72F1D">
              <w:rPr>
                <w:rFonts w:ascii="Times New Roman" w:hAnsi="Times New Roman"/>
                <w:color w:val="000000"/>
                <w:lang w:val="ru-RU"/>
              </w:rPr>
              <w:t xml:space="preserve">60 (С70) і </w:t>
            </w:r>
            <w:proofErr w:type="spellStart"/>
            <w:r w:rsidRPr="00D72F1D">
              <w:rPr>
                <w:rFonts w:ascii="Times New Roman" w:hAnsi="Times New Roman"/>
                <w:color w:val="000000"/>
                <w:lang w:val="ru-RU"/>
              </w:rPr>
              <w:t>більше</w:t>
            </w:r>
            <w:proofErr w:type="spellEnd"/>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16FA307F" w14:textId="1C85AEF7" w:rsidR="006B04C8" w:rsidRPr="006B04C8" w:rsidRDefault="006B04C8" w:rsidP="006B04C8">
            <w:pPr>
              <w:spacing w:after="0" w:line="240" w:lineRule="auto"/>
              <w:jc w:val="center"/>
              <w:rPr>
                <w:rFonts w:ascii="Times New Roman" w:hAnsi="Times New Roman"/>
                <w:color w:val="000000"/>
                <w:lang w:val="ru-RU"/>
              </w:rPr>
            </w:pPr>
            <w:r w:rsidRPr="006B04C8">
              <w:rPr>
                <w:rFonts w:ascii="Times New Roman" w:hAnsi="Times New Roman"/>
                <w:color w:val="000000"/>
                <w:lang w:val="ru-RU"/>
              </w:rPr>
              <w:t>300-400</w:t>
            </w:r>
          </w:p>
        </w:tc>
        <w:tc>
          <w:tcPr>
            <w:tcW w:w="1525" w:type="dxa"/>
            <w:tcBorders>
              <w:top w:val="single" w:sz="4" w:space="0" w:color="auto"/>
              <w:left w:val="nil"/>
              <w:bottom w:val="single" w:sz="4" w:space="0" w:color="auto"/>
              <w:right w:val="single" w:sz="4" w:space="0" w:color="auto"/>
            </w:tcBorders>
            <w:shd w:val="clear" w:color="auto" w:fill="auto"/>
            <w:vAlign w:val="center"/>
          </w:tcPr>
          <w:p w14:paraId="17233E7F" w14:textId="496B9161" w:rsidR="006B04C8" w:rsidRPr="00D25B48" w:rsidRDefault="006B04C8" w:rsidP="006B04C8">
            <w:pPr>
              <w:spacing w:after="0" w:line="240" w:lineRule="auto"/>
              <w:jc w:val="center"/>
              <w:rPr>
                <w:rFonts w:ascii="Times New Roman" w:hAnsi="Times New Roman"/>
                <w:highlight w:val="yellow"/>
                <w:lang w:val="ru-RU"/>
              </w:rPr>
            </w:pPr>
            <w:r w:rsidRPr="00335B44">
              <w:rPr>
                <w:rFonts w:ascii="Times New Roman" w:hAnsi="Times New Roman"/>
                <w:lang w:val="ru-RU"/>
              </w:rPr>
              <w:t>1</w:t>
            </w:r>
            <w:r>
              <w:rPr>
                <w:rFonts w:ascii="Times New Roman" w:hAnsi="Times New Roman"/>
                <w:lang w:val="ru-RU"/>
              </w:rPr>
              <w:t>2</w:t>
            </w:r>
            <w:r w:rsidRPr="00335B44">
              <w:rPr>
                <w:rFonts w:ascii="Times New Roman" w:hAnsi="Times New Roman"/>
                <w:lang w:val="ru-RU"/>
              </w:rPr>
              <w:t>/1</w:t>
            </w:r>
            <w:r>
              <w:rPr>
                <w:rFonts w:ascii="Times New Roman" w:hAnsi="Times New Roman"/>
                <w:lang w:val="ru-RU"/>
              </w:rPr>
              <w:t>6</w:t>
            </w:r>
          </w:p>
        </w:tc>
      </w:tr>
      <w:tr w:rsidR="006B04C8" w:rsidRPr="00D5043D" w14:paraId="330C2037" w14:textId="77777777" w:rsidTr="006B04C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7F098" w14:textId="18ED9338" w:rsidR="006B04C8" w:rsidRDefault="006B04C8" w:rsidP="006B04C8">
            <w:pPr>
              <w:spacing w:after="0"/>
              <w:jc w:val="center"/>
              <w:rPr>
                <w:rFonts w:ascii="Times New Roman" w:hAnsi="Times New Roman"/>
                <w:lang w:val="ru-RU"/>
              </w:rPr>
            </w:pPr>
            <w:r>
              <w:rPr>
                <w:rFonts w:ascii="Times New Roman" w:hAnsi="Times New Roman"/>
                <w:lang w:val="ru-RU"/>
              </w:rPr>
              <w:t>6</w:t>
            </w:r>
          </w:p>
        </w:tc>
        <w:tc>
          <w:tcPr>
            <w:tcW w:w="2547" w:type="dxa"/>
            <w:tcBorders>
              <w:top w:val="single" w:sz="4" w:space="0" w:color="auto"/>
              <w:left w:val="nil"/>
              <w:bottom w:val="single" w:sz="4" w:space="0" w:color="auto"/>
              <w:right w:val="single" w:sz="4" w:space="0" w:color="auto"/>
            </w:tcBorders>
            <w:shd w:val="clear" w:color="auto" w:fill="auto"/>
            <w:vAlign w:val="bottom"/>
          </w:tcPr>
          <w:p w14:paraId="5175B0C3" w14:textId="464EF05A" w:rsidR="006B04C8" w:rsidRPr="008916BF" w:rsidRDefault="006B04C8" w:rsidP="006B04C8">
            <w:pPr>
              <w:spacing w:after="0" w:line="240" w:lineRule="auto"/>
              <w:rPr>
                <w:rFonts w:ascii="Times New Roman" w:hAnsi="Times New Roman"/>
                <w:color w:val="000000"/>
                <w:lang w:val="ru-RU"/>
              </w:rPr>
            </w:pPr>
            <w:r w:rsidRPr="008916BF">
              <w:rPr>
                <w:rFonts w:ascii="Times New Roman" w:hAnsi="Times New Roman"/>
                <w:color w:val="000000"/>
              </w:rPr>
              <w:t xml:space="preserve">Слива </w:t>
            </w:r>
            <w:proofErr w:type="spellStart"/>
            <w:r w:rsidRPr="008916BF">
              <w:rPr>
                <w:rFonts w:ascii="Times New Roman" w:hAnsi="Times New Roman"/>
                <w:color w:val="000000"/>
              </w:rPr>
              <w:t>пісарді</w:t>
            </w:r>
            <w:proofErr w:type="spellEnd"/>
          </w:p>
        </w:tc>
        <w:tc>
          <w:tcPr>
            <w:tcW w:w="997" w:type="dxa"/>
            <w:tcBorders>
              <w:top w:val="single" w:sz="4" w:space="0" w:color="auto"/>
              <w:left w:val="nil"/>
              <w:bottom w:val="single" w:sz="4" w:space="0" w:color="auto"/>
              <w:right w:val="nil"/>
            </w:tcBorders>
            <w:shd w:val="clear" w:color="auto" w:fill="auto"/>
            <w:noWrap/>
            <w:vAlign w:val="center"/>
          </w:tcPr>
          <w:p w14:paraId="2B0B15DD" w14:textId="0E493A71" w:rsidR="006B04C8" w:rsidRPr="00D5043D" w:rsidRDefault="006B04C8" w:rsidP="006B04C8">
            <w:pPr>
              <w:spacing w:after="0"/>
              <w:jc w:val="center"/>
              <w:rPr>
                <w:rFonts w:ascii="Times New Roman" w:hAnsi="Times New Roman"/>
                <w:lang w:val="ru-RU"/>
              </w:rPr>
            </w:pPr>
            <w:r w:rsidRPr="000F1201">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27DC6" w14:textId="7739BC68" w:rsidR="006B04C8" w:rsidRPr="008916BF" w:rsidRDefault="006B04C8" w:rsidP="006B04C8">
            <w:pPr>
              <w:spacing w:after="0" w:line="240" w:lineRule="auto"/>
              <w:jc w:val="center"/>
              <w:rPr>
                <w:rFonts w:ascii="Times New Roman" w:hAnsi="Times New Roman"/>
                <w:color w:val="000000"/>
                <w:lang w:val="ru-RU"/>
              </w:rPr>
            </w:pPr>
            <w:r w:rsidRPr="008916BF">
              <w:rPr>
                <w:rFonts w:ascii="Times New Roman" w:hAnsi="Times New Roman"/>
                <w:color w:val="000000"/>
              </w:rPr>
              <w:t>30</w:t>
            </w:r>
          </w:p>
        </w:tc>
        <w:tc>
          <w:tcPr>
            <w:tcW w:w="2161" w:type="dxa"/>
            <w:tcBorders>
              <w:top w:val="single" w:sz="4" w:space="0" w:color="auto"/>
              <w:left w:val="nil"/>
              <w:bottom w:val="single" w:sz="4" w:space="0" w:color="auto"/>
              <w:right w:val="single" w:sz="4" w:space="0" w:color="auto"/>
            </w:tcBorders>
            <w:shd w:val="clear" w:color="auto" w:fill="auto"/>
            <w:noWrap/>
            <w:vAlign w:val="center"/>
          </w:tcPr>
          <w:p w14:paraId="6EB00180" w14:textId="00043B48" w:rsidR="006B04C8" w:rsidRPr="00D25B48" w:rsidRDefault="006B04C8" w:rsidP="006B04C8">
            <w:pPr>
              <w:spacing w:after="0"/>
              <w:jc w:val="center"/>
              <w:rPr>
                <w:rFonts w:ascii="Times New Roman" w:hAnsi="Times New Roman"/>
                <w:color w:val="000000"/>
                <w:lang w:val="ru-RU"/>
              </w:rPr>
            </w:pPr>
            <w:r w:rsidRPr="00D72F1D">
              <w:rPr>
                <w:rFonts w:ascii="Times New Roman" w:hAnsi="Times New Roman"/>
                <w:color w:val="000000"/>
                <w:lang w:val="ru-RU"/>
              </w:rPr>
              <w:t xml:space="preserve">60 (С70) і </w:t>
            </w:r>
            <w:proofErr w:type="spellStart"/>
            <w:r w:rsidRPr="00D72F1D">
              <w:rPr>
                <w:rFonts w:ascii="Times New Roman" w:hAnsi="Times New Roman"/>
                <w:color w:val="000000"/>
                <w:lang w:val="ru-RU"/>
              </w:rPr>
              <w:t>більше</w:t>
            </w:r>
            <w:proofErr w:type="spellEnd"/>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71366CE7" w14:textId="412E5858" w:rsidR="006B04C8" w:rsidRPr="00335B44" w:rsidRDefault="006B04C8" w:rsidP="006B04C8">
            <w:pPr>
              <w:spacing w:after="0" w:line="240" w:lineRule="auto"/>
              <w:jc w:val="center"/>
              <w:rPr>
                <w:rFonts w:ascii="Times New Roman" w:hAnsi="Times New Roman"/>
                <w:color w:val="000000"/>
                <w:lang w:val="ru-RU"/>
              </w:rPr>
            </w:pPr>
            <w:r w:rsidRPr="00335B44">
              <w:rPr>
                <w:rFonts w:ascii="Times New Roman" w:hAnsi="Times New Roman"/>
                <w:color w:val="000000"/>
              </w:rPr>
              <w:t>300-400</w:t>
            </w:r>
          </w:p>
        </w:tc>
        <w:tc>
          <w:tcPr>
            <w:tcW w:w="1525" w:type="dxa"/>
            <w:tcBorders>
              <w:top w:val="single" w:sz="4" w:space="0" w:color="auto"/>
              <w:left w:val="nil"/>
              <w:bottom w:val="single" w:sz="4" w:space="0" w:color="auto"/>
              <w:right w:val="single" w:sz="4" w:space="0" w:color="auto"/>
            </w:tcBorders>
            <w:shd w:val="clear" w:color="auto" w:fill="auto"/>
            <w:vAlign w:val="center"/>
          </w:tcPr>
          <w:p w14:paraId="4FFCDF37" w14:textId="2A00125E" w:rsidR="006B04C8" w:rsidRPr="00D25B48" w:rsidRDefault="006B04C8" w:rsidP="006B04C8">
            <w:pPr>
              <w:spacing w:after="0" w:line="240" w:lineRule="auto"/>
              <w:jc w:val="center"/>
              <w:rPr>
                <w:rFonts w:ascii="Times New Roman" w:hAnsi="Times New Roman"/>
                <w:highlight w:val="yellow"/>
                <w:lang w:val="ru-RU"/>
              </w:rPr>
            </w:pPr>
            <w:r w:rsidRPr="00335B44">
              <w:rPr>
                <w:rFonts w:ascii="Times New Roman" w:hAnsi="Times New Roman"/>
                <w:lang w:val="ru-RU"/>
              </w:rPr>
              <w:t>1</w:t>
            </w:r>
            <w:r>
              <w:rPr>
                <w:rFonts w:ascii="Times New Roman" w:hAnsi="Times New Roman"/>
                <w:lang w:val="ru-RU"/>
              </w:rPr>
              <w:t>2</w:t>
            </w:r>
            <w:r w:rsidRPr="00335B44">
              <w:rPr>
                <w:rFonts w:ascii="Times New Roman" w:hAnsi="Times New Roman"/>
                <w:lang w:val="ru-RU"/>
              </w:rPr>
              <w:t>/1</w:t>
            </w:r>
            <w:r>
              <w:rPr>
                <w:rFonts w:ascii="Times New Roman" w:hAnsi="Times New Roman"/>
                <w:lang w:val="ru-RU"/>
              </w:rPr>
              <w:t>6</w:t>
            </w:r>
          </w:p>
        </w:tc>
      </w:tr>
      <w:tr w:rsidR="006B04C8" w:rsidRPr="00D5043D" w14:paraId="102BB215" w14:textId="77777777" w:rsidTr="006B04C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1287A" w14:textId="6D3593F2" w:rsidR="006B04C8" w:rsidRDefault="006B04C8" w:rsidP="006B04C8">
            <w:pPr>
              <w:spacing w:after="0"/>
              <w:jc w:val="center"/>
              <w:rPr>
                <w:rFonts w:ascii="Times New Roman" w:hAnsi="Times New Roman"/>
                <w:lang w:val="ru-RU"/>
              </w:rPr>
            </w:pPr>
            <w:r>
              <w:rPr>
                <w:rFonts w:ascii="Times New Roman" w:hAnsi="Times New Roman"/>
                <w:lang w:val="ru-RU"/>
              </w:rPr>
              <w:lastRenderedPageBreak/>
              <w:t>7</w:t>
            </w:r>
          </w:p>
        </w:tc>
        <w:tc>
          <w:tcPr>
            <w:tcW w:w="2547" w:type="dxa"/>
            <w:tcBorders>
              <w:top w:val="single" w:sz="4" w:space="0" w:color="auto"/>
              <w:left w:val="nil"/>
              <w:bottom w:val="single" w:sz="4" w:space="0" w:color="auto"/>
              <w:right w:val="single" w:sz="4" w:space="0" w:color="auto"/>
            </w:tcBorders>
            <w:shd w:val="clear" w:color="auto" w:fill="auto"/>
            <w:vAlign w:val="bottom"/>
          </w:tcPr>
          <w:p w14:paraId="067AA824" w14:textId="5D678868" w:rsidR="006B04C8" w:rsidRPr="008916BF" w:rsidRDefault="006B04C8" w:rsidP="006B04C8">
            <w:pPr>
              <w:spacing w:after="0" w:line="240" w:lineRule="auto"/>
              <w:rPr>
                <w:rFonts w:ascii="Times New Roman" w:hAnsi="Times New Roman"/>
                <w:color w:val="000000"/>
                <w:lang w:val="ru-RU"/>
              </w:rPr>
            </w:pPr>
            <w:r w:rsidRPr="008916BF">
              <w:rPr>
                <w:rFonts w:ascii="Times New Roman" w:hAnsi="Times New Roman"/>
                <w:color w:val="000000"/>
              </w:rPr>
              <w:t>Слива віргінська Шуберт</w:t>
            </w:r>
          </w:p>
        </w:tc>
        <w:tc>
          <w:tcPr>
            <w:tcW w:w="997" w:type="dxa"/>
            <w:tcBorders>
              <w:top w:val="single" w:sz="4" w:space="0" w:color="auto"/>
              <w:left w:val="nil"/>
              <w:bottom w:val="single" w:sz="4" w:space="0" w:color="auto"/>
              <w:right w:val="nil"/>
            </w:tcBorders>
            <w:shd w:val="clear" w:color="auto" w:fill="auto"/>
            <w:noWrap/>
            <w:vAlign w:val="center"/>
          </w:tcPr>
          <w:p w14:paraId="2A911C0F" w14:textId="2A53C516" w:rsidR="006B04C8" w:rsidRPr="00D5043D" w:rsidRDefault="006B04C8" w:rsidP="006B04C8">
            <w:pPr>
              <w:spacing w:after="0"/>
              <w:jc w:val="center"/>
              <w:rPr>
                <w:rFonts w:ascii="Times New Roman" w:hAnsi="Times New Roman"/>
                <w:lang w:val="ru-RU"/>
              </w:rPr>
            </w:pPr>
            <w:r w:rsidRPr="000F1201">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E4105" w14:textId="7CFDD4CB" w:rsidR="006B04C8" w:rsidRPr="008916BF" w:rsidRDefault="006B04C8" w:rsidP="006B04C8">
            <w:pPr>
              <w:spacing w:after="0" w:line="240" w:lineRule="auto"/>
              <w:jc w:val="center"/>
              <w:rPr>
                <w:rFonts w:ascii="Times New Roman" w:hAnsi="Times New Roman"/>
                <w:color w:val="000000"/>
                <w:lang w:val="ru-RU"/>
              </w:rPr>
            </w:pPr>
            <w:r w:rsidRPr="008916BF">
              <w:rPr>
                <w:rFonts w:ascii="Times New Roman" w:hAnsi="Times New Roman"/>
                <w:color w:val="000000"/>
              </w:rPr>
              <w:t>25</w:t>
            </w:r>
          </w:p>
        </w:tc>
        <w:tc>
          <w:tcPr>
            <w:tcW w:w="2161" w:type="dxa"/>
            <w:tcBorders>
              <w:top w:val="single" w:sz="4" w:space="0" w:color="auto"/>
              <w:left w:val="nil"/>
              <w:bottom w:val="single" w:sz="4" w:space="0" w:color="auto"/>
              <w:right w:val="single" w:sz="4" w:space="0" w:color="auto"/>
            </w:tcBorders>
            <w:shd w:val="clear" w:color="auto" w:fill="auto"/>
            <w:noWrap/>
            <w:vAlign w:val="center"/>
          </w:tcPr>
          <w:p w14:paraId="1E4120EE" w14:textId="3D62D9E7" w:rsidR="006B04C8" w:rsidRPr="00D25B48" w:rsidRDefault="006B04C8" w:rsidP="006B04C8">
            <w:pPr>
              <w:spacing w:after="0"/>
              <w:jc w:val="center"/>
              <w:rPr>
                <w:rFonts w:ascii="Times New Roman" w:hAnsi="Times New Roman"/>
                <w:color w:val="000000"/>
                <w:lang w:val="ru-RU"/>
              </w:rPr>
            </w:pPr>
            <w:r w:rsidRPr="00D72F1D">
              <w:rPr>
                <w:rFonts w:ascii="Times New Roman" w:hAnsi="Times New Roman"/>
                <w:color w:val="000000"/>
                <w:lang w:val="ru-RU"/>
              </w:rPr>
              <w:t xml:space="preserve">60 (С70) і </w:t>
            </w:r>
            <w:proofErr w:type="spellStart"/>
            <w:r w:rsidRPr="00D72F1D">
              <w:rPr>
                <w:rFonts w:ascii="Times New Roman" w:hAnsi="Times New Roman"/>
                <w:color w:val="000000"/>
                <w:lang w:val="ru-RU"/>
              </w:rPr>
              <w:t>більше</w:t>
            </w:r>
            <w:proofErr w:type="spellEnd"/>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43990235" w14:textId="6866353C" w:rsidR="006B04C8" w:rsidRPr="00335B44" w:rsidRDefault="006B04C8" w:rsidP="006B04C8">
            <w:pPr>
              <w:spacing w:after="0" w:line="240" w:lineRule="auto"/>
              <w:jc w:val="center"/>
              <w:rPr>
                <w:rFonts w:ascii="Times New Roman" w:hAnsi="Times New Roman"/>
                <w:color w:val="000000"/>
                <w:lang w:val="ru-RU"/>
              </w:rPr>
            </w:pPr>
            <w:r w:rsidRPr="00335B44">
              <w:rPr>
                <w:rFonts w:ascii="Times New Roman" w:hAnsi="Times New Roman"/>
                <w:color w:val="000000"/>
              </w:rPr>
              <w:t>350-450</w:t>
            </w:r>
          </w:p>
        </w:tc>
        <w:tc>
          <w:tcPr>
            <w:tcW w:w="1525" w:type="dxa"/>
            <w:tcBorders>
              <w:top w:val="single" w:sz="4" w:space="0" w:color="auto"/>
              <w:left w:val="nil"/>
              <w:bottom w:val="single" w:sz="4" w:space="0" w:color="auto"/>
              <w:right w:val="single" w:sz="4" w:space="0" w:color="auto"/>
            </w:tcBorders>
            <w:shd w:val="clear" w:color="auto" w:fill="auto"/>
            <w:vAlign w:val="center"/>
          </w:tcPr>
          <w:p w14:paraId="5FF68A7C" w14:textId="34153975" w:rsidR="006B04C8" w:rsidRPr="00D25B48" w:rsidRDefault="006B04C8" w:rsidP="006B04C8">
            <w:pPr>
              <w:spacing w:after="0" w:line="240" w:lineRule="auto"/>
              <w:jc w:val="center"/>
              <w:rPr>
                <w:rFonts w:ascii="Times New Roman" w:hAnsi="Times New Roman"/>
                <w:highlight w:val="yellow"/>
                <w:lang w:val="ru-RU"/>
              </w:rPr>
            </w:pPr>
            <w:r w:rsidRPr="00335B44">
              <w:rPr>
                <w:rFonts w:ascii="Times New Roman" w:hAnsi="Times New Roman"/>
                <w:lang w:val="ru-RU"/>
              </w:rPr>
              <w:t>1</w:t>
            </w:r>
            <w:r>
              <w:rPr>
                <w:rFonts w:ascii="Times New Roman" w:hAnsi="Times New Roman"/>
                <w:lang w:val="ru-RU"/>
              </w:rPr>
              <w:t>2</w:t>
            </w:r>
            <w:r w:rsidRPr="00335B44">
              <w:rPr>
                <w:rFonts w:ascii="Times New Roman" w:hAnsi="Times New Roman"/>
                <w:lang w:val="ru-RU"/>
              </w:rPr>
              <w:t>/1</w:t>
            </w:r>
            <w:r>
              <w:rPr>
                <w:rFonts w:ascii="Times New Roman" w:hAnsi="Times New Roman"/>
                <w:lang w:val="ru-RU"/>
              </w:rPr>
              <w:t>6</w:t>
            </w:r>
          </w:p>
        </w:tc>
      </w:tr>
      <w:tr w:rsidR="006B04C8" w:rsidRPr="00D5043D" w14:paraId="4E660A96" w14:textId="77777777" w:rsidTr="006B04C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28E37" w14:textId="3B79AB7E" w:rsidR="006B04C8" w:rsidRDefault="006B04C8" w:rsidP="006B04C8">
            <w:pPr>
              <w:spacing w:after="0"/>
              <w:jc w:val="center"/>
              <w:rPr>
                <w:rFonts w:ascii="Times New Roman" w:hAnsi="Times New Roman"/>
                <w:lang w:val="ru-RU"/>
              </w:rPr>
            </w:pPr>
            <w:r>
              <w:rPr>
                <w:rFonts w:ascii="Times New Roman" w:hAnsi="Times New Roman"/>
                <w:lang w:val="ru-RU"/>
              </w:rPr>
              <w:t>8</w:t>
            </w:r>
          </w:p>
        </w:tc>
        <w:tc>
          <w:tcPr>
            <w:tcW w:w="2547" w:type="dxa"/>
            <w:tcBorders>
              <w:top w:val="single" w:sz="4" w:space="0" w:color="auto"/>
              <w:left w:val="nil"/>
              <w:bottom w:val="single" w:sz="4" w:space="0" w:color="auto"/>
              <w:right w:val="single" w:sz="4" w:space="0" w:color="auto"/>
            </w:tcBorders>
            <w:shd w:val="clear" w:color="auto" w:fill="auto"/>
            <w:vAlign w:val="bottom"/>
          </w:tcPr>
          <w:p w14:paraId="2AC6A295" w14:textId="67E8E435" w:rsidR="006B04C8" w:rsidRPr="008916BF" w:rsidRDefault="006B04C8" w:rsidP="006B04C8">
            <w:pPr>
              <w:spacing w:after="0" w:line="240" w:lineRule="auto"/>
              <w:rPr>
                <w:rFonts w:ascii="Times New Roman" w:hAnsi="Times New Roman"/>
                <w:color w:val="000000"/>
                <w:lang w:val="ru-RU"/>
              </w:rPr>
            </w:pPr>
            <w:r w:rsidRPr="008916BF">
              <w:rPr>
                <w:rFonts w:ascii="Times New Roman" w:hAnsi="Times New Roman"/>
                <w:color w:val="000000"/>
              </w:rPr>
              <w:t xml:space="preserve">Платан </w:t>
            </w:r>
            <w:proofErr w:type="spellStart"/>
            <w:r w:rsidRPr="008916BF">
              <w:rPr>
                <w:rFonts w:ascii="Times New Roman" w:hAnsi="Times New Roman"/>
                <w:color w:val="000000"/>
              </w:rPr>
              <w:t>Exclamination</w:t>
            </w:r>
            <w:proofErr w:type="spellEnd"/>
          </w:p>
        </w:tc>
        <w:tc>
          <w:tcPr>
            <w:tcW w:w="997" w:type="dxa"/>
            <w:tcBorders>
              <w:top w:val="single" w:sz="4" w:space="0" w:color="auto"/>
              <w:left w:val="nil"/>
              <w:bottom w:val="single" w:sz="4" w:space="0" w:color="auto"/>
              <w:right w:val="nil"/>
            </w:tcBorders>
            <w:shd w:val="clear" w:color="auto" w:fill="auto"/>
            <w:noWrap/>
            <w:vAlign w:val="center"/>
          </w:tcPr>
          <w:p w14:paraId="2157F65D" w14:textId="6ABCB422" w:rsidR="006B04C8" w:rsidRPr="00D5043D" w:rsidRDefault="006B04C8" w:rsidP="006B04C8">
            <w:pPr>
              <w:spacing w:after="0"/>
              <w:jc w:val="center"/>
              <w:rPr>
                <w:rFonts w:ascii="Times New Roman" w:hAnsi="Times New Roman"/>
                <w:lang w:val="ru-RU"/>
              </w:rPr>
            </w:pPr>
            <w:r w:rsidRPr="000F1201">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30528" w14:textId="30D9690E" w:rsidR="006B04C8" w:rsidRPr="008916BF" w:rsidRDefault="006B04C8" w:rsidP="006B04C8">
            <w:pPr>
              <w:spacing w:after="0" w:line="240" w:lineRule="auto"/>
              <w:jc w:val="center"/>
              <w:rPr>
                <w:rFonts w:ascii="Times New Roman" w:hAnsi="Times New Roman"/>
                <w:color w:val="000000"/>
                <w:lang w:val="ru-RU"/>
              </w:rPr>
            </w:pPr>
            <w:r w:rsidRPr="008916BF">
              <w:rPr>
                <w:rFonts w:ascii="Times New Roman" w:hAnsi="Times New Roman"/>
                <w:color w:val="000000"/>
              </w:rPr>
              <w:t>30</w:t>
            </w:r>
          </w:p>
        </w:tc>
        <w:tc>
          <w:tcPr>
            <w:tcW w:w="2161" w:type="dxa"/>
            <w:tcBorders>
              <w:top w:val="single" w:sz="4" w:space="0" w:color="auto"/>
              <w:left w:val="nil"/>
              <w:bottom w:val="single" w:sz="4" w:space="0" w:color="auto"/>
              <w:right w:val="single" w:sz="4" w:space="0" w:color="auto"/>
            </w:tcBorders>
            <w:shd w:val="clear" w:color="auto" w:fill="auto"/>
            <w:noWrap/>
            <w:vAlign w:val="center"/>
          </w:tcPr>
          <w:p w14:paraId="1139B24A" w14:textId="144E34DC" w:rsidR="006B04C8" w:rsidRPr="00D25B48" w:rsidRDefault="006B04C8" w:rsidP="006B04C8">
            <w:pPr>
              <w:spacing w:after="0"/>
              <w:jc w:val="center"/>
              <w:rPr>
                <w:rFonts w:ascii="Times New Roman" w:hAnsi="Times New Roman"/>
                <w:color w:val="000000"/>
                <w:lang w:val="ru-RU"/>
              </w:rPr>
            </w:pPr>
            <w:r w:rsidRPr="00D72F1D">
              <w:rPr>
                <w:rFonts w:ascii="Times New Roman" w:hAnsi="Times New Roman"/>
                <w:color w:val="000000"/>
                <w:lang w:val="ru-RU"/>
              </w:rPr>
              <w:t xml:space="preserve">60 (С70) і </w:t>
            </w:r>
            <w:proofErr w:type="spellStart"/>
            <w:r w:rsidRPr="00D72F1D">
              <w:rPr>
                <w:rFonts w:ascii="Times New Roman" w:hAnsi="Times New Roman"/>
                <w:color w:val="000000"/>
                <w:lang w:val="ru-RU"/>
              </w:rPr>
              <w:t>більше</w:t>
            </w:r>
            <w:proofErr w:type="spellEnd"/>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6D7983CB" w14:textId="0AAB67F8" w:rsidR="006B04C8" w:rsidRPr="00335B44" w:rsidRDefault="006B04C8" w:rsidP="006B04C8">
            <w:pPr>
              <w:spacing w:after="0" w:line="240" w:lineRule="auto"/>
              <w:jc w:val="center"/>
              <w:rPr>
                <w:rFonts w:ascii="Times New Roman" w:hAnsi="Times New Roman"/>
                <w:color w:val="000000"/>
                <w:lang w:val="ru-RU"/>
              </w:rPr>
            </w:pPr>
            <w:r w:rsidRPr="00335B44">
              <w:rPr>
                <w:rFonts w:ascii="Times New Roman" w:hAnsi="Times New Roman"/>
                <w:color w:val="000000"/>
              </w:rPr>
              <w:t>350-450</w:t>
            </w:r>
          </w:p>
        </w:tc>
        <w:tc>
          <w:tcPr>
            <w:tcW w:w="1525" w:type="dxa"/>
            <w:tcBorders>
              <w:top w:val="single" w:sz="4" w:space="0" w:color="auto"/>
              <w:left w:val="nil"/>
              <w:bottom w:val="single" w:sz="4" w:space="0" w:color="auto"/>
              <w:right w:val="single" w:sz="4" w:space="0" w:color="auto"/>
            </w:tcBorders>
            <w:shd w:val="clear" w:color="auto" w:fill="auto"/>
            <w:vAlign w:val="center"/>
          </w:tcPr>
          <w:p w14:paraId="69C1E473" w14:textId="6CC04798" w:rsidR="006B04C8" w:rsidRPr="00D25B48" w:rsidRDefault="006B04C8" w:rsidP="006B04C8">
            <w:pPr>
              <w:spacing w:after="0" w:line="240" w:lineRule="auto"/>
              <w:jc w:val="center"/>
              <w:rPr>
                <w:rFonts w:ascii="Times New Roman" w:hAnsi="Times New Roman"/>
                <w:highlight w:val="yellow"/>
                <w:lang w:val="ru-RU"/>
              </w:rPr>
            </w:pPr>
            <w:r w:rsidRPr="00335B44">
              <w:rPr>
                <w:rFonts w:ascii="Times New Roman" w:hAnsi="Times New Roman"/>
                <w:lang w:val="ru-RU"/>
              </w:rPr>
              <w:t>1</w:t>
            </w:r>
            <w:r>
              <w:rPr>
                <w:rFonts w:ascii="Times New Roman" w:hAnsi="Times New Roman"/>
                <w:lang w:val="ru-RU"/>
              </w:rPr>
              <w:t>2</w:t>
            </w:r>
            <w:r w:rsidRPr="00335B44">
              <w:rPr>
                <w:rFonts w:ascii="Times New Roman" w:hAnsi="Times New Roman"/>
                <w:lang w:val="ru-RU"/>
              </w:rPr>
              <w:t>/1</w:t>
            </w:r>
            <w:r>
              <w:rPr>
                <w:rFonts w:ascii="Times New Roman" w:hAnsi="Times New Roman"/>
                <w:lang w:val="ru-RU"/>
              </w:rPr>
              <w:t>6</w:t>
            </w:r>
          </w:p>
        </w:tc>
      </w:tr>
      <w:tr w:rsidR="006B04C8" w:rsidRPr="00D5043D" w14:paraId="72D8F7D5" w14:textId="77777777" w:rsidTr="006B04C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0EB2B" w14:textId="45B4CEEC" w:rsidR="006B04C8" w:rsidRDefault="006B04C8" w:rsidP="006B04C8">
            <w:pPr>
              <w:spacing w:after="0"/>
              <w:jc w:val="center"/>
              <w:rPr>
                <w:rFonts w:ascii="Times New Roman" w:hAnsi="Times New Roman"/>
                <w:lang w:val="ru-RU"/>
              </w:rPr>
            </w:pPr>
            <w:r>
              <w:rPr>
                <w:rFonts w:ascii="Times New Roman" w:hAnsi="Times New Roman"/>
                <w:lang w:val="ru-RU"/>
              </w:rPr>
              <w:t>9</w:t>
            </w:r>
          </w:p>
        </w:tc>
        <w:tc>
          <w:tcPr>
            <w:tcW w:w="2547" w:type="dxa"/>
            <w:tcBorders>
              <w:top w:val="single" w:sz="4" w:space="0" w:color="auto"/>
              <w:left w:val="nil"/>
              <w:bottom w:val="single" w:sz="4" w:space="0" w:color="auto"/>
              <w:right w:val="single" w:sz="4" w:space="0" w:color="auto"/>
            </w:tcBorders>
            <w:shd w:val="clear" w:color="auto" w:fill="auto"/>
            <w:vAlign w:val="bottom"/>
          </w:tcPr>
          <w:p w14:paraId="0D3A9FD3" w14:textId="6C87AAB4" w:rsidR="006B04C8" w:rsidRPr="008916BF" w:rsidRDefault="006B04C8" w:rsidP="006B04C8">
            <w:pPr>
              <w:spacing w:after="0" w:line="240" w:lineRule="auto"/>
              <w:rPr>
                <w:rFonts w:ascii="Times New Roman" w:hAnsi="Times New Roman"/>
                <w:color w:val="000000"/>
                <w:lang w:val="ru-RU"/>
              </w:rPr>
            </w:pPr>
            <w:proofErr w:type="spellStart"/>
            <w:r w:rsidRPr="008916BF">
              <w:rPr>
                <w:rFonts w:ascii="Times New Roman" w:hAnsi="Times New Roman"/>
                <w:color w:val="000000"/>
              </w:rPr>
              <w:t>Сакура</w:t>
            </w:r>
            <w:proofErr w:type="spellEnd"/>
            <w:r w:rsidRPr="008916BF">
              <w:rPr>
                <w:rFonts w:ascii="Times New Roman" w:hAnsi="Times New Roman"/>
                <w:color w:val="000000"/>
              </w:rPr>
              <w:t xml:space="preserve"> </w:t>
            </w:r>
            <w:proofErr w:type="spellStart"/>
            <w:r w:rsidRPr="008916BF">
              <w:rPr>
                <w:rFonts w:ascii="Times New Roman" w:hAnsi="Times New Roman"/>
                <w:color w:val="000000"/>
              </w:rPr>
              <w:t>дрібнопильчаста</w:t>
            </w:r>
            <w:proofErr w:type="spellEnd"/>
            <w:r w:rsidRPr="008916BF">
              <w:rPr>
                <w:rFonts w:ascii="Times New Roman" w:hAnsi="Times New Roman"/>
                <w:color w:val="000000"/>
              </w:rPr>
              <w:t xml:space="preserve"> </w:t>
            </w:r>
            <w:proofErr w:type="spellStart"/>
            <w:r w:rsidRPr="008916BF">
              <w:rPr>
                <w:rFonts w:ascii="Times New Roman" w:hAnsi="Times New Roman"/>
                <w:color w:val="000000"/>
              </w:rPr>
              <w:t>Kwanzan</w:t>
            </w:r>
            <w:proofErr w:type="spellEnd"/>
          </w:p>
        </w:tc>
        <w:tc>
          <w:tcPr>
            <w:tcW w:w="997" w:type="dxa"/>
            <w:tcBorders>
              <w:top w:val="single" w:sz="4" w:space="0" w:color="auto"/>
              <w:left w:val="nil"/>
              <w:bottom w:val="single" w:sz="4" w:space="0" w:color="auto"/>
              <w:right w:val="nil"/>
            </w:tcBorders>
            <w:shd w:val="clear" w:color="auto" w:fill="auto"/>
            <w:noWrap/>
            <w:vAlign w:val="center"/>
          </w:tcPr>
          <w:p w14:paraId="1D1214E8" w14:textId="64575FB4" w:rsidR="006B04C8" w:rsidRPr="00D5043D" w:rsidRDefault="006B04C8" w:rsidP="006B04C8">
            <w:pPr>
              <w:spacing w:after="0"/>
              <w:jc w:val="center"/>
              <w:rPr>
                <w:rFonts w:ascii="Times New Roman" w:hAnsi="Times New Roman"/>
                <w:lang w:val="ru-RU"/>
              </w:rPr>
            </w:pPr>
            <w:r w:rsidRPr="000F1201">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8C50C" w14:textId="1FA01AED" w:rsidR="006B04C8" w:rsidRPr="008916BF" w:rsidRDefault="006B04C8" w:rsidP="006B04C8">
            <w:pPr>
              <w:spacing w:after="0" w:line="240" w:lineRule="auto"/>
              <w:jc w:val="center"/>
              <w:rPr>
                <w:rFonts w:ascii="Times New Roman" w:hAnsi="Times New Roman"/>
                <w:color w:val="000000"/>
                <w:lang w:val="ru-RU"/>
              </w:rPr>
            </w:pPr>
            <w:r w:rsidRPr="008916BF">
              <w:rPr>
                <w:rFonts w:ascii="Times New Roman" w:hAnsi="Times New Roman"/>
                <w:color w:val="000000"/>
              </w:rPr>
              <w:t>30</w:t>
            </w:r>
          </w:p>
        </w:tc>
        <w:tc>
          <w:tcPr>
            <w:tcW w:w="2161" w:type="dxa"/>
            <w:tcBorders>
              <w:top w:val="single" w:sz="4" w:space="0" w:color="auto"/>
              <w:left w:val="nil"/>
              <w:bottom w:val="single" w:sz="4" w:space="0" w:color="auto"/>
              <w:right w:val="single" w:sz="4" w:space="0" w:color="auto"/>
            </w:tcBorders>
            <w:shd w:val="clear" w:color="auto" w:fill="auto"/>
            <w:noWrap/>
            <w:vAlign w:val="center"/>
          </w:tcPr>
          <w:p w14:paraId="206C431D" w14:textId="174E9745" w:rsidR="006B04C8" w:rsidRPr="00D25B48" w:rsidRDefault="006B04C8" w:rsidP="006B04C8">
            <w:pPr>
              <w:spacing w:after="0"/>
              <w:jc w:val="center"/>
              <w:rPr>
                <w:rFonts w:ascii="Times New Roman" w:hAnsi="Times New Roman"/>
                <w:color w:val="000000"/>
                <w:lang w:val="ru-RU"/>
              </w:rPr>
            </w:pPr>
            <w:r w:rsidRPr="00D72F1D">
              <w:rPr>
                <w:rFonts w:ascii="Times New Roman" w:hAnsi="Times New Roman"/>
                <w:color w:val="000000"/>
                <w:lang w:val="ru-RU"/>
              </w:rPr>
              <w:t xml:space="preserve">60 (С70) і </w:t>
            </w:r>
            <w:proofErr w:type="spellStart"/>
            <w:r w:rsidRPr="00D72F1D">
              <w:rPr>
                <w:rFonts w:ascii="Times New Roman" w:hAnsi="Times New Roman"/>
                <w:color w:val="000000"/>
                <w:lang w:val="ru-RU"/>
              </w:rPr>
              <w:t>більше</w:t>
            </w:r>
            <w:proofErr w:type="spellEnd"/>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74577CA2" w14:textId="13BBF102" w:rsidR="006B04C8" w:rsidRPr="00335B44" w:rsidRDefault="006B04C8" w:rsidP="006B04C8">
            <w:pPr>
              <w:spacing w:after="0" w:line="240" w:lineRule="auto"/>
              <w:jc w:val="center"/>
              <w:rPr>
                <w:rFonts w:ascii="Times New Roman" w:hAnsi="Times New Roman"/>
                <w:color w:val="000000"/>
                <w:lang w:val="ru-RU"/>
              </w:rPr>
            </w:pPr>
            <w:r w:rsidRPr="00335B44">
              <w:rPr>
                <w:rFonts w:ascii="Times New Roman" w:hAnsi="Times New Roman"/>
                <w:color w:val="000000"/>
              </w:rPr>
              <w:t>300-400</w:t>
            </w:r>
          </w:p>
        </w:tc>
        <w:tc>
          <w:tcPr>
            <w:tcW w:w="1525" w:type="dxa"/>
            <w:tcBorders>
              <w:top w:val="single" w:sz="4" w:space="0" w:color="auto"/>
              <w:left w:val="nil"/>
              <w:bottom w:val="single" w:sz="4" w:space="0" w:color="auto"/>
              <w:right w:val="single" w:sz="4" w:space="0" w:color="auto"/>
            </w:tcBorders>
            <w:shd w:val="clear" w:color="auto" w:fill="auto"/>
            <w:vAlign w:val="center"/>
          </w:tcPr>
          <w:p w14:paraId="5B554F88" w14:textId="77777777" w:rsidR="006B04C8" w:rsidRPr="00D25B48" w:rsidRDefault="006B04C8" w:rsidP="006B04C8">
            <w:pPr>
              <w:spacing w:after="0" w:line="240" w:lineRule="auto"/>
              <w:jc w:val="center"/>
              <w:rPr>
                <w:rFonts w:ascii="Times New Roman" w:hAnsi="Times New Roman"/>
                <w:highlight w:val="yellow"/>
                <w:lang w:val="ru-RU"/>
              </w:rPr>
            </w:pPr>
          </w:p>
        </w:tc>
      </w:tr>
    </w:tbl>
    <w:p w14:paraId="234AC8B9" w14:textId="33FFB101" w:rsidR="00F83EF3" w:rsidRDefault="00F83EF3" w:rsidP="0040348F">
      <w:pPr>
        <w:tabs>
          <w:tab w:val="left" w:pos="284"/>
        </w:tabs>
        <w:spacing w:after="0" w:line="240" w:lineRule="auto"/>
        <w:jc w:val="both"/>
        <w:rPr>
          <w:rFonts w:ascii="Times New Roman" w:hAnsi="Times New Roman"/>
          <w:spacing w:val="1"/>
          <w:sz w:val="24"/>
          <w:szCs w:val="24"/>
          <w:lang w:eastAsia="uk-UA"/>
        </w:rPr>
      </w:pPr>
    </w:p>
    <w:tbl>
      <w:tblPr>
        <w:tblW w:w="9781" w:type="dxa"/>
        <w:tblInd w:w="-64" w:type="dxa"/>
        <w:tblLayout w:type="fixed"/>
        <w:tblLook w:val="04A0" w:firstRow="1" w:lastRow="0" w:firstColumn="1" w:lastColumn="0" w:noHBand="0" w:noVBand="1"/>
      </w:tblPr>
      <w:tblGrid>
        <w:gridCol w:w="459"/>
        <w:gridCol w:w="2547"/>
        <w:gridCol w:w="997"/>
        <w:gridCol w:w="782"/>
        <w:gridCol w:w="2161"/>
        <w:gridCol w:w="1310"/>
        <w:gridCol w:w="1525"/>
      </w:tblGrid>
      <w:tr w:rsidR="007D778F" w:rsidRPr="00D5043D" w14:paraId="6FD251A6" w14:textId="77777777" w:rsidTr="006B04C8">
        <w:trPr>
          <w:trHeight w:val="285"/>
        </w:trPr>
        <w:tc>
          <w:tcPr>
            <w:tcW w:w="9781" w:type="dxa"/>
            <w:gridSpan w:val="7"/>
            <w:tcBorders>
              <w:top w:val="single" w:sz="8" w:space="0" w:color="auto"/>
              <w:left w:val="single" w:sz="8" w:space="0" w:color="auto"/>
              <w:bottom w:val="nil"/>
              <w:right w:val="single" w:sz="8" w:space="0" w:color="000000"/>
            </w:tcBorders>
            <w:shd w:val="clear" w:color="000000" w:fill="BFBFBF"/>
            <w:vAlign w:val="center"/>
            <w:hideMark/>
          </w:tcPr>
          <w:p w14:paraId="139C576B" w14:textId="29AC90A2" w:rsidR="007D778F" w:rsidRPr="00D5043D" w:rsidRDefault="007D778F" w:rsidP="007D778F">
            <w:pPr>
              <w:spacing w:after="0" w:line="240" w:lineRule="auto"/>
              <w:jc w:val="center"/>
              <w:rPr>
                <w:rFonts w:ascii="Times New Roman" w:hAnsi="Times New Roman"/>
                <w:b/>
                <w:bCs/>
                <w:lang w:val="ru-RU"/>
              </w:rPr>
            </w:pPr>
            <w:proofErr w:type="spellStart"/>
            <w:r w:rsidRPr="00D5043D">
              <w:rPr>
                <w:rFonts w:ascii="Times New Roman" w:hAnsi="Times New Roman"/>
                <w:b/>
                <w:bCs/>
                <w:lang w:val="ru-RU"/>
              </w:rPr>
              <w:t>Фізичні</w:t>
            </w:r>
            <w:proofErr w:type="spellEnd"/>
            <w:r w:rsidRPr="00D5043D">
              <w:rPr>
                <w:rFonts w:ascii="Times New Roman" w:hAnsi="Times New Roman"/>
                <w:b/>
                <w:bCs/>
                <w:lang w:val="ru-RU"/>
              </w:rPr>
              <w:t xml:space="preserve"> характеристики: </w:t>
            </w:r>
            <w:proofErr w:type="spellStart"/>
            <w:r w:rsidR="00204E4C">
              <w:rPr>
                <w:rFonts w:ascii="Times New Roman" w:hAnsi="Times New Roman"/>
                <w:b/>
                <w:bCs/>
                <w:lang w:val="ru-RU"/>
              </w:rPr>
              <w:t>саджанці</w:t>
            </w:r>
            <w:proofErr w:type="spellEnd"/>
            <w:r w:rsidR="00204E4C">
              <w:rPr>
                <w:rFonts w:ascii="Times New Roman" w:hAnsi="Times New Roman"/>
                <w:b/>
                <w:bCs/>
                <w:lang w:val="ru-RU"/>
              </w:rPr>
              <w:t xml:space="preserve"> </w:t>
            </w:r>
            <w:proofErr w:type="spellStart"/>
            <w:r w:rsidRPr="007D778F">
              <w:rPr>
                <w:rFonts w:ascii="Times New Roman" w:hAnsi="Times New Roman"/>
                <w:b/>
                <w:bCs/>
                <w:lang w:val="ru-RU"/>
              </w:rPr>
              <w:t>кущів</w:t>
            </w:r>
            <w:proofErr w:type="spellEnd"/>
            <w:r w:rsidRPr="007D778F">
              <w:rPr>
                <w:rFonts w:ascii="Times New Roman" w:hAnsi="Times New Roman"/>
                <w:b/>
                <w:bCs/>
                <w:lang w:val="ru-RU"/>
              </w:rPr>
              <w:t xml:space="preserve"> </w:t>
            </w:r>
            <w:proofErr w:type="spellStart"/>
            <w:r w:rsidRPr="007D778F">
              <w:rPr>
                <w:rFonts w:ascii="Times New Roman" w:hAnsi="Times New Roman"/>
                <w:b/>
                <w:bCs/>
                <w:lang w:val="ru-RU"/>
              </w:rPr>
              <w:t>листяних</w:t>
            </w:r>
            <w:proofErr w:type="spellEnd"/>
            <w:r w:rsidRPr="007D778F">
              <w:rPr>
                <w:rFonts w:ascii="Times New Roman" w:hAnsi="Times New Roman"/>
                <w:b/>
                <w:bCs/>
                <w:lang w:val="ru-RU"/>
              </w:rPr>
              <w:t xml:space="preserve"> </w:t>
            </w:r>
            <w:proofErr w:type="spellStart"/>
            <w:r w:rsidRPr="007D778F">
              <w:rPr>
                <w:rFonts w:ascii="Times New Roman" w:hAnsi="Times New Roman"/>
                <w:b/>
                <w:bCs/>
                <w:lang w:val="ru-RU"/>
              </w:rPr>
              <w:t>порід</w:t>
            </w:r>
            <w:proofErr w:type="spellEnd"/>
            <w:r>
              <w:rPr>
                <w:rFonts w:ascii="Times New Roman" w:hAnsi="Times New Roman"/>
                <w:b/>
                <w:bCs/>
                <w:lang w:val="ru-RU"/>
              </w:rPr>
              <w:t xml:space="preserve"> </w:t>
            </w:r>
            <w:r w:rsidRPr="00EC19EC">
              <w:rPr>
                <w:rFonts w:ascii="Times New Roman" w:hAnsi="Times New Roman"/>
                <w:b/>
                <w:bCs/>
                <w:lang w:val="ru-RU"/>
              </w:rPr>
              <w:t xml:space="preserve">(в </w:t>
            </w:r>
            <w:r>
              <w:rPr>
                <w:rFonts w:ascii="Times New Roman" w:hAnsi="Times New Roman"/>
                <w:b/>
                <w:bCs/>
                <w:lang w:val="ru-RU"/>
              </w:rPr>
              <w:t xml:space="preserve">контейнерах </w:t>
            </w:r>
            <w:proofErr w:type="spellStart"/>
            <w:r w:rsidRPr="006B04C8">
              <w:rPr>
                <w:rFonts w:ascii="Times New Roman" w:hAnsi="Times New Roman"/>
                <w:b/>
                <w:bCs/>
                <w:highlight w:val="lightGray"/>
                <w:lang w:val="ru-RU"/>
              </w:rPr>
              <w:t>від</w:t>
            </w:r>
            <w:proofErr w:type="spellEnd"/>
            <w:r w:rsidRPr="006B04C8">
              <w:rPr>
                <w:rFonts w:ascii="Times New Roman" w:hAnsi="Times New Roman"/>
                <w:b/>
                <w:bCs/>
                <w:highlight w:val="lightGray"/>
                <w:lang w:val="ru-RU"/>
              </w:rPr>
              <w:t xml:space="preserve"> 19 см. - 27 см.)</w:t>
            </w:r>
          </w:p>
        </w:tc>
      </w:tr>
      <w:tr w:rsidR="007D778F" w:rsidRPr="00D5043D" w14:paraId="62F355FA" w14:textId="77777777" w:rsidTr="006B04C8">
        <w:trPr>
          <w:trHeight w:val="928"/>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34CD4" w14:textId="77777777" w:rsidR="007D778F" w:rsidRPr="00D5043D" w:rsidRDefault="007D778F" w:rsidP="007D778F">
            <w:pPr>
              <w:jc w:val="center"/>
              <w:rPr>
                <w:rFonts w:ascii="Times New Roman" w:hAnsi="Times New Roman"/>
                <w:b/>
                <w:bCs/>
                <w:lang w:val="ru-RU"/>
              </w:rPr>
            </w:pPr>
            <w:r w:rsidRPr="00D5043D">
              <w:rPr>
                <w:rFonts w:ascii="Times New Roman" w:hAnsi="Times New Roman"/>
                <w:b/>
                <w:bCs/>
                <w:lang w:val="ru-RU"/>
              </w:rPr>
              <w:t>№</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7F76737" w14:textId="77777777" w:rsidR="007D778F" w:rsidRPr="00D5043D" w:rsidRDefault="007D778F" w:rsidP="007D778F">
            <w:pPr>
              <w:spacing w:after="0" w:line="240" w:lineRule="auto"/>
              <w:jc w:val="center"/>
              <w:rPr>
                <w:rFonts w:ascii="Times New Roman" w:hAnsi="Times New Roman"/>
                <w:b/>
                <w:bCs/>
                <w:lang w:val="ru-RU"/>
              </w:rPr>
            </w:pPr>
            <w:proofErr w:type="spellStart"/>
            <w:r w:rsidRPr="00D5043D">
              <w:rPr>
                <w:rFonts w:ascii="Times New Roman" w:hAnsi="Times New Roman"/>
                <w:b/>
                <w:bCs/>
                <w:lang w:val="ru-RU"/>
              </w:rPr>
              <w:t>Найменування</w:t>
            </w:r>
            <w:proofErr w:type="spellEnd"/>
            <w:r w:rsidRPr="00D5043D">
              <w:rPr>
                <w:rFonts w:ascii="Times New Roman" w:hAnsi="Times New Roman"/>
                <w:b/>
                <w:bCs/>
                <w:lang w:val="ru-RU"/>
              </w:rPr>
              <w:t xml:space="preserve"> товару</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093F68C0" w14:textId="77777777" w:rsidR="007D778F" w:rsidRPr="00D5043D" w:rsidRDefault="007D778F" w:rsidP="007D778F">
            <w:pPr>
              <w:spacing w:after="0" w:line="240" w:lineRule="auto"/>
              <w:jc w:val="center"/>
              <w:rPr>
                <w:rFonts w:ascii="Times New Roman" w:hAnsi="Times New Roman"/>
                <w:b/>
                <w:bCs/>
                <w:lang w:val="ru-RU"/>
              </w:rPr>
            </w:pPr>
            <w:r w:rsidRPr="00D5043D">
              <w:rPr>
                <w:rFonts w:ascii="Times New Roman" w:hAnsi="Times New Roman"/>
                <w:b/>
                <w:bCs/>
                <w:lang w:val="ru-RU"/>
              </w:rPr>
              <w:t xml:space="preserve">Од. </w:t>
            </w:r>
            <w:proofErr w:type="spellStart"/>
            <w:r w:rsidRPr="00D5043D">
              <w:rPr>
                <w:rFonts w:ascii="Times New Roman" w:hAnsi="Times New Roman"/>
                <w:b/>
                <w:bCs/>
                <w:lang w:val="ru-RU"/>
              </w:rPr>
              <w:t>виміру</w:t>
            </w:r>
            <w:proofErr w:type="spellEnd"/>
          </w:p>
        </w:tc>
        <w:tc>
          <w:tcPr>
            <w:tcW w:w="782" w:type="dxa"/>
            <w:tcBorders>
              <w:top w:val="single" w:sz="4" w:space="0" w:color="auto"/>
              <w:left w:val="nil"/>
              <w:bottom w:val="single" w:sz="4" w:space="0" w:color="auto"/>
              <w:right w:val="single" w:sz="4" w:space="0" w:color="auto"/>
            </w:tcBorders>
            <w:shd w:val="clear" w:color="auto" w:fill="auto"/>
            <w:vAlign w:val="center"/>
            <w:hideMark/>
          </w:tcPr>
          <w:p w14:paraId="60A230F7" w14:textId="77777777" w:rsidR="007D778F" w:rsidRPr="00D5043D" w:rsidRDefault="007D778F" w:rsidP="007D778F">
            <w:pPr>
              <w:spacing w:line="240" w:lineRule="auto"/>
              <w:jc w:val="center"/>
              <w:rPr>
                <w:rFonts w:ascii="Times New Roman" w:hAnsi="Times New Roman"/>
                <w:b/>
                <w:bCs/>
                <w:lang w:val="ru-RU"/>
              </w:rPr>
            </w:pPr>
            <w:r w:rsidRPr="00D5043D">
              <w:rPr>
                <w:rFonts w:ascii="Times New Roman" w:hAnsi="Times New Roman"/>
                <w:b/>
                <w:bCs/>
                <w:lang w:val="ru-RU"/>
              </w:rPr>
              <w:t>К-</w:t>
            </w:r>
            <w:proofErr w:type="spellStart"/>
            <w:r w:rsidRPr="00D5043D">
              <w:rPr>
                <w:rFonts w:ascii="Times New Roman" w:hAnsi="Times New Roman"/>
                <w:b/>
                <w:bCs/>
                <w:lang w:val="ru-RU"/>
              </w:rPr>
              <w:t>сть</w:t>
            </w:r>
            <w:proofErr w:type="spellEnd"/>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493D5BCE" w14:textId="1AF76A77" w:rsidR="007D778F" w:rsidRPr="00D5043D" w:rsidRDefault="007D778F" w:rsidP="007D778F">
            <w:pPr>
              <w:spacing w:after="0" w:line="240" w:lineRule="auto"/>
              <w:jc w:val="center"/>
              <w:rPr>
                <w:rFonts w:ascii="Times New Roman" w:hAnsi="Times New Roman"/>
                <w:b/>
                <w:bCs/>
                <w:color w:val="000000"/>
                <w:lang w:val="ru-RU"/>
              </w:rPr>
            </w:pPr>
            <w:proofErr w:type="spellStart"/>
            <w:r w:rsidRPr="00EC19EC">
              <w:rPr>
                <w:rFonts w:ascii="Times New Roman" w:hAnsi="Times New Roman"/>
                <w:b/>
                <w:bCs/>
                <w:lang w:val="ru-RU"/>
              </w:rPr>
              <w:t>Розмір</w:t>
            </w:r>
            <w:proofErr w:type="spellEnd"/>
            <w:r w:rsidRPr="00EC19EC">
              <w:rPr>
                <w:rFonts w:ascii="Times New Roman" w:hAnsi="Times New Roman"/>
                <w:b/>
                <w:bCs/>
                <w:lang w:val="ru-RU"/>
              </w:rPr>
              <w:t xml:space="preserve"> </w:t>
            </w:r>
            <w:proofErr w:type="spellStart"/>
            <w:r w:rsidRPr="00EC19EC">
              <w:rPr>
                <w:rFonts w:ascii="Times New Roman" w:hAnsi="Times New Roman"/>
                <w:b/>
                <w:bCs/>
                <w:lang w:val="ru-RU"/>
              </w:rPr>
              <w:t>надземної</w:t>
            </w:r>
            <w:proofErr w:type="spellEnd"/>
            <w:r w:rsidRPr="00EC19EC">
              <w:rPr>
                <w:rFonts w:ascii="Times New Roman" w:hAnsi="Times New Roman"/>
                <w:b/>
                <w:bCs/>
                <w:lang w:val="ru-RU"/>
              </w:rPr>
              <w:t xml:space="preserve"> </w:t>
            </w:r>
            <w:proofErr w:type="spellStart"/>
            <w:r w:rsidRPr="00EC19EC">
              <w:rPr>
                <w:rFonts w:ascii="Times New Roman" w:hAnsi="Times New Roman"/>
                <w:b/>
                <w:bCs/>
                <w:lang w:val="ru-RU"/>
              </w:rPr>
              <w:t>частини</w:t>
            </w:r>
            <w:proofErr w:type="spellEnd"/>
            <w:r w:rsidRPr="00EC19EC">
              <w:rPr>
                <w:rFonts w:ascii="Times New Roman" w:hAnsi="Times New Roman"/>
                <w:b/>
                <w:bCs/>
                <w:lang w:val="ru-RU"/>
              </w:rPr>
              <w:t>, см. (контейнер)</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51F7D323" w14:textId="77777777" w:rsidR="007D778F" w:rsidRPr="00D5043D" w:rsidRDefault="007D778F" w:rsidP="007D778F">
            <w:pPr>
              <w:spacing w:after="0" w:line="240" w:lineRule="auto"/>
              <w:jc w:val="center"/>
              <w:rPr>
                <w:rFonts w:ascii="Times New Roman" w:hAnsi="Times New Roman"/>
                <w:b/>
                <w:bCs/>
                <w:lang w:val="ru-RU"/>
              </w:rPr>
            </w:pPr>
            <w:proofErr w:type="spellStart"/>
            <w:r>
              <w:rPr>
                <w:rFonts w:ascii="Times New Roman" w:hAnsi="Times New Roman"/>
                <w:b/>
                <w:bCs/>
                <w:lang w:val="ru-RU"/>
              </w:rPr>
              <w:t>Висота</w:t>
            </w:r>
            <w:proofErr w:type="spellEnd"/>
            <w:r w:rsidRPr="00D5043D">
              <w:rPr>
                <w:rFonts w:ascii="Times New Roman" w:hAnsi="Times New Roman"/>
                <w:b/>
                <w:bCs/>
                <w:lang w:val="ru-RU"/>
              </w:rPr>
              <w:t>, см.</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2B6BD5BC" w14:textId="21FD7F47" w:rsidR="007D778F" w:rsidRPr="00D5043D" w:rsidRDefault="007D778F" w:rsidP="007D778F">
            <w:pPr>
              <w:spacing w:after="0" w:line="240" w:lineRule="auto"/>
              <w:jc w:val="center"/>
              <w:rPr>
                <w:rFonts w:ascii="Times New Roman" w:hAnsi="Times New Roman"/>
                <w:b/>
                <w:bCs/>
                <w:lang w:val="ru-RU"/>
              </w:rPr>
            </w:pPr>
            <w:r w:rsidRPr="00EC19EC">
              <w:rPr>
                <w:rFonts w:ascii="Times New Roman" w:hAnsi="Times New Roman"/>
                <w:b/>
                <w:bCs/>
                <w:lang w:val="ru-RU"/>
              </w:rPr>
              <w:t>К-</w:t>
            </w:r>
            <w:proofErr w:type="spellStart"/>
            <w:r w:rsidRPr="00EC19EC">
              <w:rPr>
                <w:rFonts w:ascii="Times New Roman" w:hAnsi="Times New Roman"/>
                <w:b/>
                <w:bCs/>
                <w:lang w:val="ru-RU"/>
              </w:rPr>
              <w:t>сть</w:t>
            </w:r>
            <w:proofErr w:type="spellEnd"/>
            <w:r w:rsidRPr="00EC19EC">
              <w:rPr>
                <w:rFonts w:ascii="Times New Roman" w:hAnsi="Times New Roman"/>
                <w:b/>
                <w:bCs/>
                <w:lang w:val="ru-RU"/>
              </w:rPr>
              <w:t xml:space="preserve"> </w:t>
            </w:r>
            <w:proofErr w:type="spellStart"/>
            <w:r w:rsidRPr="00EC19EC">
              <w:rPr>
                <w:rFonts w:ascii="Times New Roman" w:hAnsi="Times New Roman"/>
                <w:b/>
                <w:bCs/>
                <w:lang w:val="ru-RU"/>
              </w:rPr>
              <w:t>гілок</w:t>
            </w:r>
            <w:proofErr w:type="spellEnd"/>
          </w:p>
        </w:tc>
      </w:tr>
      <w:tr w:rsidR="006B04C8" w:rsidRPr="00D5043D" w14:paraId="553599CF" w14:textId="77777777" w:rsidTr="006B04C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63901" w14:textId="77777777" w:rsidR="006B04C8" w:rsidRPr="00D5043D" w:rsidRDefault="006B04C8" w:rsidP="006B04C8">
            <w:pPr>
              <w:spacing w:after="0"/>
              <w:jc w:val="center"/>
              <w:rPr>
                <w:rFonts w:ascii="Times New Roman" w:hAnsi="Times New Roman"/>
                <w:lang w:val="ru-RU"/>
              </w:rPr>
            </w:pPr>
            <w:r w:rsidRPr="00D5043D">
              <w:rPr>
                <w:rFonts w:ascii="Times New Roman" w:hAnsi="Times New Roman"/>
                <w:lang w:val="ru-RU"/>
              </w:rPr>
              <w:t>1</w:t>
            </w:r>
          </w:p>
        </w:tc>
        <w:tc>
          <w:tcPr>
            <w:tcW w:w="2547" w:type="dxa"/>
            <w:tcBorders>
              <w:top w:val="single" w:sz="4" w:space="0" w:color="auto"/>
              <w:left w:val="nil"/>
              <w:bottom w:val="single" w:sz="4" w:space="0" w:color="auto"/>
              <w:right w:val="single" w:sz="4" w:space="0" w:color="auto"/>
            </w:tcBorders>
            <w:shd w:val="clear" w:color="auto" w:fill="auto"/>
            <w:vAlign w:val="bottom"/>
          </w:tcPr>
          <w:p w14:paraId="3735A565" w14:textId="225C3118" w:rsidR="006B04C8" w:rsidRPr="001066E2" w:rsidRDefault="006B04C8" w:rsidP="006B04C8">
            <w:pPr>
              <w:spacing w:after="0" w:line="240" w:lineRule="auto"/>
              <w:rPr>
                <w:rFonts w:ascii="Times New Roman" w:hAnsi="Times New Roman"/>
                <w:color w:val="000000"/>
                <w:lang w:val="ru-RU"/>
              </w:rPr>
            </w:pPr>
            <w:r w:rsidRPr="001066E2">
              <w:rPr>
                <w:rFonts w:ascii="Times New Roman" w:hAnsi="Times New Roman"/>
                <w:color w:val="000000"/>
              </w:rPr>
              <w:t>Граб звичайний</w:t>
            </w:r>
          </w:p>
        </w:tc>
        <w:tc>
          <w:tcPr>
            <w:tcW w:w="997" w:type="dxa"/>
            <w:tcBorders>
              <w:top w:val="single" w:sz="4" w:space="0" w:color="auto"/>
              <w:left w:val="nil"/>
              <w:bottom w:val="single" w:sz="4" w:space="0" w:color="auto"/>
              <w:right w:val="nil"/>
            </w:tcBorders>
            <w:shd w:val="clear" w:color="auto" w:fill="auto"/>
            <w:noWrap/>
            <w:vAlign w:val="center"/>
            <w:hideMark/>
          </w:tcPr>
          <w:p w14:paraId="2016D8DA" w14:textId="77777777" w:rsidR="006B04C8" w:rsidRPr="00D5043D" w:rsidRDefault="006B04C8" w:rsidP="006B04C8">
            <w:pPr>
              <w:spacing w:after="0"/>
              <w:jc w:val="center"/>
              <w:rPr>
                <w:rFonts w:ascii="Times New Roman" w:hAnsi="Times New Roman"/>
                <w:lang w:val="ru-RU"/>
              </w:rPr>
            </w:pPr>
            <w:r w:rsidRPr="00D5043D">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9EFC6" w14:textId="0BD9DB62" w:rsidR="006B04C8" w:rsidRPr="00204E4C" w:rsidRDefault="006B04C8" w:rsidP="006B04C8">
            <w:pPr>
              <w:spacing w:after="0" w:line="240" w:lineRule="auto"/>
              <w:jc w:val="center"/>
              <w:rPr>
                <w:rFonts w:ascii="Times New Roman" w:hAnsi="Times New Roman"/>
                <w:color w:val="000000"/>
                <w:lang w:val="ru-RU"/>
              </w:rPr>
            </w:pPr>
            <w:r w:rsidRPr="00204E4C">
              <w:rPr>
                <w:rFonts w:ascii="Times New Roman" w:hAnsi="Times New Roman"/>
                <w:color w:val="000000"/>
              </w:rPr>
              <w:t>200</w:t>
            </w:r>
          </w:p>
        </w:tc>
        <w:tc>
          <w:tcPr>
            <w:tcW w:w="2161" w:type="dxa"/>
            <w:tcBorders>
              <w:top w:val="single" w:sz="4" w:space="0" w:color="auto"/>
              <w:left w:val="nil"/>
              <w:bottom w:val="single" w:sz="4" w:space="0" w:color="auto"/>
              <w:right w:val="single" w:sz="4" w:space="0" w:color="auto"/>
            </w:tcBorders>
            <w:shd w:val="clear" w:color="auto" w:fill="auto"/>
            <w:noWrap/>
            <w:vAlign w:val="center"/>
            <w:hideMark/>
          </w:tcPr>
          <w:p w14:paraId="71C04AD4" w14:textId="6995A06B"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С3- С5</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14:paraId="7903A74A" w14:textId="7EC0CFC6" w:rsidR="006B04C8" w:rsidRPr="006B04C8" w:rsidRDefault="006B04C8" w:rsidP="006B04C8">
            <w:pPr>
              <w:spacing w:after="0" w:line="240" w:lineRule="auto"/>
              <w:jc w:val="center"/>
              <w:rPr>
                <w:rFonts w:ascii="Times New Roman" w:hAnsi="Times New Roman"/>
                <w:color w:val="000000"/>
                <w:lang w:val="ru-RU"/>
              </w:rPr>
            </w:pPr>
            <w:r w:rsidRPr="006B04C8">
              <w:rPr>
                <w:rFonts w:ascii="Times New Roman" w:hAnsi="Times New Roman"/>
                <w:color w:val="000000"/>
                <w:lang w:val="ru-RU"/>
              </w:rPr>
              <w:t>160-180</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1C35C0E4" w14:textId="1CCBDE7C"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5</w:t>
            </w:r>
          </w:p>
        </w:tc>
      </w:tr>
      <w:tr w:rsidR="006B04C8" w:rsidRPr="00D5043D" w14:paraId="643A1B64" w14:textId="77777777" w:rsidTr="006B04C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A6FC5" w14:textId="77777777" w:rsidR="006B04C8" w:rsidRPr="00D5043D" w:rsidRDefault="006B04C8" w:rsidP="006B04C8">
            <w:pPr>
              <w:spacing w:after="0"/>
              <w:jc w:val="center"/>
              <w:rPr>
                <w:rFonts w:ascii="Times New Roman" w:hAnsi="Times New Roman"/>
                <w:lang w:val="ru-RU"/>
              </w:rPr>
            </w:pPr>
            <w:r>
              <w:rPr>
                <w:rFonts w:ascii="Times New Roman" w:hAnsi="Times New Roman"/>
                <w:lang w:val="ru-RU"/>
              </w:rPr>
              <w:t>2</w:t>
            </w:r>
          </w:p>
        </w:tc>
        <w:tc>
          <w:tcPr>
            <w:tcW w:w="2547" w:type="dxa"/>
            <w:tcBorders>
              <w:top w:val="single" w:sz="4" w:space="0" w:color="auto"/>
              <w:left w:val="nil"/>
              <w:bottom w:val="single" w:sz="4" w:space="0" w:color="auto"/>
              <w:right w:val="single" w:sz="4" w:space="0" w:color="auto"/>
            </w:tcBorders>
            <w:shd w:val="clear" w:color="auto" w:fill="auto"/>
            <w:vAlign w:val="bottom"/>
          </w:tcPr>
          <w:p w14:paraId="1C7E9CAE" w14:textId="45D42AA7" w:rsidR="006B04C8" w:rsidRPr="001066E2" w:rsidRDefault="006B04C8" w:rsidP="006B04C8">
            <w:pPr>
              <w:spacing w:after="0" w:line="240" w:lineRule="auto"/>
              <w:rPr>
                <w:rFonts w:ascii="Times New Roman" w:hAnsi="Times New Roman"/>
                <w:color w:val="000000"/>
                <w:lang w:val="ru-RU"/>
              </w:rPr>
            </w:pPr>
            <w:r w:rsidRPr="001066E2">
              <w:rPr>
                <w:rFonts w:ascii="Times New Roman" w:hAnsi="Times New Roman"/>
                <w:color w:val="000000"/>
              </w:rPr>
              <w:t xml:space="preserve">Гортензія </w:t>
            </w:r>
            <w:proofErr w:type="spellStart"/>
            <w:r w:rsidRPr="001066E2">
              <w:rPr>
                <w:rFonts w:ascii="Times New Roman" w:hAnsi="Times New Roman"/>
                <w:color w:val="000000"/>
              </w:rPr>
              <w:t>мітловидна</w:t>
            </w:r>
            <w:proofErr w:type="spellEnd"/>
          </w:p>
        </w:tc>
        <w:tc>
          <w:tcPr>
            <w:tcW w:w="997" w:type="dxa"/>
            <w:tcBorders>
              <w:top w:val="single" w:sz="4" w:space="0" w:color="auto"/>
              <w:left w:val="nil"/>
              <w:bottom w:val="single" w:sz="4" w:space="0" w:color="auto"/>
              <w:right w:val="nil"/>
            </w:tcBorders>
            <w:shd w:val="clear" w:color="auto" w:fill="auto"/>
            <w:noWrap/>
            <w:vAlign w:val="center"/>
          </w:tcPr>
          <w:p w14:paraId="404D76F5" w14:textId="77777777" w:rsidR="006B04C8" w:rsidRPr="00D5043D" w:rsidRDefault="006B04C8" w:rsidP="006B04C8">
            <w:pPr>
              <w:spacing w:after="0"/>
              <w:jc w:val="center"/>
              <w:rPr>
                <w:rFonts w:ascii="Times New Roman" w:hAnsi="Times New Roman"/>
                <w:lang w:val="ru-RU"/>
              </w:rPr>
            </w:pPr>
            <w:r w:rsidRPr="00D5043D">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9743C" w14:textId="3FC1F380" w:rsidR="006B04C8" w:rsidRPr="00204E4C" w:rsidRDefault="006B04C8" w:rsidP="006B04C8">
            <w:pPr>
              <w:spacing w:after="0" w:line="240" w:lineRule="auto"/>
              <w:jc w:val="center"/>
              <w:rPr>
                <w:rFonts w:ascii="Times New Roman" w:hAnsi="Times New Roman"/>
                <w:color w:val="000000"/>
                <w:lang w:val="ru-RU"/>
              </w:rPr>
            </w:pPr>
            <w:r w:rsidRPr="00204E4C">
              <w:rPr>
                <w:rFonts w:ascii="Times New Roman" w:hAnsi="Times New Roman"/>
                <w:color w:val="000000"/>
              </w:rPr>
              <w:t>120</w:t>
            </w:r>
          </w:p>
        </w:tc>
        <w:tc>
          <w:tcPr>
            <w:tcW w:w="2161" w:type="dxa"/>
            <w:tcBorders>
              <w:top w:val="single" w:sz="4" w:space="0" w:color="auto"/>
              <w:left w:val="nil"/>
              <w:bottom w:val="single" w:sz="4" w:space="0" w:color="auto"/>
              <w:right w:val="single" w:sz="4" w:space="0" w:color="auto"/>
            </w:tcBorders>
            <w:shd w:val="clear" w:color="auto" w:fill="auto"/>
            <w:noWrap/>
          </w:tcPr>
          <w:p w14:paraId="0F4D1CD5" w14:textId="5DF6DBE4"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С3- С5</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1C57D4BF" w14:textId="6179371C" w:rsidR="006B04C8" w:rsidRPr="006B04C8" w:rsidRDefault="006B04C8" w:rsidP="006B04C8">
            <w:pPr>
              <w:spacing w:after="0" w:line="240" w:lineRule="auto"/>
              <w:jc w:val="center"/>
              <w:rPr>
                <w:rFonts w:ascii="Times New Roman" w:hAnsi="Times New Roman"/>
                <w:color w:val="000000"/>
                <w:lang w:val="ru-RU"/>
              </w:rPr>
            </w:pPr>
            <w:r w:rsidRPr="006B04C8">
              <w:rPr>
                <w:rFonts w:ascii="Times New Roman" w:hAnsi="Times New Roman"/>
                <w:color w:val="000000"/>
                <w:lang w:val="ru-RU"/>
              </w:rPr>
              <w:t>60-100</w:t>
            </w:r>
          </w:p>
        </w:tc>
        <w:tc>
          <w:tcPr>
            <w:tcW w:w="1525" w:type="dxa"/>
            <w:tcBorders>
              <w:top w:val="single" w:sz="4" w:space="0" w:color="auto"/>
              <w:left w:val="nil"/>
              <w:bottom w:val="single" w:sz="4" w:space="0" w:color="auto"/>
              <w:right w:val="single" w:sz="4" w:space="0" w:color="auto"/>
            </w:tcBorders>
            <w:shd w:val="clear" w:color="auto" w:fill="auto"/>
            <w:vAlign w:val="center"/>
          </w:tcPr>
          <w:p w14:paraId="70897428" w14:textId="0A34C894"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5</w:t>
            </w:r>
          </w:p>
        </w:tc>
      </w:tr>
      <w:tr w:rsidR="006B04C8" w:rsidRPr="00D5043D" w14:paraId="2B355149" w14:textId="77777777" w:rsidTr="006B04C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B7EDD" w14:textId="44731EE2" w:rsidR="006B04C8" w:rsidRDefault="006B04C8" w:rsidP="006B04C8">
            <w:pPr>
              <w:spacing w:after="0"/>
              <w:jc w:val="center"/>
              <w:rPr>
                <w:rFonts w:ascii="Times New Roman" w:hAnsi="Times New Roman"/>
                <w:lang w:val="ru-RU"/>
              </w:rPr>
            </w:pPr>
            <w:r>
              <w:rPr>
                <w:rFonts w:ascii="Times New Roman" w:hAnsi="Times New Roman"/>
                <w:lang w:val="ru-RU"/>
              </w:rPr>
              <w:t>3</w:t>
            </w:r>
          </w:p>
        </w:tc>
        <w:tc>
          <w:tcPr>
            <w:tcW w:w="2547" w:type="dxa"/>
            <w:tcBorders>
              <w:top w:val="single" w:sz="4" w:space="0" w:color="auto"/>
              <w:left w:val="nil"/>
              <w:bottom w:val="single" w:sz="4" w:space="0" w:color="auto"/>
              <w:right w:val="single" w:sz="4" w:space="0" w:color="auto"/>
            </w:tcBorders>
            <w:shd w:val="clear" w:color="auto" w:fill="auto"/>
            <w:vAlign w:val="bottom"/>
          </w:tcPr>
          <w:p w14:paraId="6D8ED93F" w14:textId="777526B3" w:rsidR="006B04C8" w:rsidRPr="001066E2" w:rsidRDefault="006B04C8" w:rsidP="006B04C8">
            <w:pPr>
              <w:spacing w:after="0" w:line="240" w:lineRule="auto"/>
              <w:rPr>
                <w:rFonts w:ascii="Times New Roman" w:hAnsi="Times New Roman"/>
                <w:color w:val="000000"/>
                <w:lang w:val="ru-RU"/>
              </w:rPr>
            </w:pPr>
            <w:r w:rsidRPr="001066E2">
              <w:rPr>
                <w:rFonts w:ascii="Times New Roman" w:hAnsi="Times New Roman"/>
                <w:color w:val="000000"/>
              </w:rPr>
              <w:t xml:space="preserve">Бузок </w:t>
            </w:r>
          </w:p>
        </w:tc>
        <w:tc>
          <w:tcPr>
            <w:tcW w:w="997" w:type="dxa"/>
            <w:tcBorders>
              <w:top w:val="single" w:sz="4" w:space="0" w:color="auto"/>
              <w:left w:val="nil"/>
              <w:bottom w:val="single" w:sz="4" w:space="0" w:color="auto"/>
              <w:right w:val="nil"/>
            </w:tcBorders>
            <w:shd w:val="clear" w:color="auto" w:fill="auto"/>
            <w:noWrap/>
          </w:tcPr>
          <w:p w14:paraId="1C31347C" w14:textId="1A5282C0" w:rsidR="006B04C8" w:rsidRPr="00D5043D" w:rsidRDefault="006B04C8" w:rsidP="006B04C8">
            <w:pPr>
              <w:spacing w:after="0"/>
              <w:jc w:val="center"/>
              <w:rPr>
                <w:rFonts w:ascii="Times New Roman" w:hAnsi="Times New Roman"/>
                <w:lang w:val="ru-RU"/>
              </w:rPr>
            </w:pPr>
            <w:r w:rsidRPr="006478D7">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7306C" w14:textId="0EA7587C" w:rsidR="006B04C8" w:rsidRPr="00204E4C" w:rsidRDefault="006B04C8" w:rsidP="006B04C8">
            <w:pPr>
              <w:spacing w:after="0" w:line="240" w:lineRule="auto"/>
              <w:jc w:val="center"/>
              <w:rPr>
                <w:rFonts w:ascii="Times New Roman" w:hAnsi="Times New Roman"/>
                <w:color w:val="000000"/>
                <w:lang w:val="ru-RU"/>
              </w:rPr>
            </w:pPr>
            <w:r w:rsidRPr="00204E4C">
              <w:rPr>
                <w:rFonts w:ascii="Times New Roman" w:hAnsi="Times New Roman"/>
                <w:color w:val="000000"/>
              </w:rPr>
              <w:t>250</w:t>
            </w:r>
          </w:p>
        </w:tc>
        <w:tc>
          <w:tcPr>
            <w:tcW w:w="2161" w:type="dxa"/>
            <w:tcBorders>
              <w:top w:val="single" w:sz="4" w:space="0" w:color="auto"/>
              <w:left w:val="nil"/>
              <w:bottom w:val="single" w:sz="4" w:space="0" w:color="auto"/>
              <w:right w:val="single" w:sz="4" w:space="0" w:color="auto"/>
            </w:tcBorders>
            <w:shd w:val="clear" w:color="auto" w:fill="auto"/>
            <w:noWrap/>
          </w:tcPr>
          <w:p w14:paraId="5CC95BA0" w14:textId="25FF9A1B"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С3- С5</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33CCF266" w14:textId="59C7BB17" w:rsidR="006B04C8" w:rsidRPr="006B04C8" w:rsidRDefault="006B04C8" w:rsidP="006B04C8">
            <w:pPr>
              <w:spacing w:after="0" w:line="240" w:lineRule="auto"/>
              <w:jc w:val="center"/>
              <w:rPr>
                <w:rFonts w:ascii="Times New Roman" w:hAnsi="Times New Roman"/>
                <w:color w:val="000000"/>
                <w:lang w:val="ru-RU"/>
              </w:rPr>
            </w:pPr>
            <w:r w:rsidRPr="006B04C8">
              <w:rPr>
                <w:rFonts w:ascii="Times New Roman" w:hAnsi="Times New Roman"/>
                <w:color w:val="000000"/>
                <w:lang w:val="ru-RU"/>
              </w:rPr>
              <w:t>60-100</w:t>
            </w:r>
          </w:p>
        </w:tc>
        <w:tc>
          <w:tcPr>
            <w:tcW w:w="1525" w:type="dxa"/>
            <w:tcBorders>
              <w:top w:val="single" w:sz="4" w:space="0" w:color="auto"/>
              <w:left w:val="nil"/>
              <w:bottom w:val="single" w:sz="4" w:space="0" w:color="auto"/>
              <w:right w:val="single" w:sz="4" w:space="0" w:color="auto"/>
            </w:tcBorders>
            <w:shd w:val="clear" w:color="auto" w:fill="auto"/>
            <w:vAlign w:val="center"/>
          </w:tcPr>
          <w:p w14:paraId="587C14C3" w14:textId="5E614246"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5</w:t>
            </w:r>
          </w:p>
        </w:tc>
      </w:tr>
      <w:tr w:rsidR="006B04C8" w:rsidRPr="00D5043D" w14:paraId="52A34A31" w14:textId="77777777" w:rsidTr="006B04C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C2C32" w14:textId="0F749434" w:rsidR="006B04C8" w:rsidRDefault="006B04C8" w:rsidP="006B04C8">
            <w:pPr>
              <w:spacing w:after="0"/>
              <w:jc w:val="center"/>
              <w:rPr>
                <w:rFonts w:ascii="Times New Roman" w:hAnsi="Times New Roman"/>
                <w:lang w:val="ru-RU"/>
              </w:rPr>
            </w:pPr>
            <w:r>
              <w:rPr>
                <w:rFonts w:ascii="Times New Roman" w:hAnsi="Times New Roman"/>
                <w:lang w:val="ru-RU"/>
              </w:rPr>
              <w:t>4</w:t>
            </w:r>
          </w:p>
        </w:tc>
        <w:tc>
          <w:tcPr>
            <w:tcW w:w="2547" w:type="dxa"/>
            <w:tcBorders>
              <w:top w:val="single" w:sz="4" w:space="0" w:color="auto"/>
              <w:left w:val="nil"/>
              <w:bottom w:val="single" w:sz="4" w:space="0" w:color="auto"/>
              <w:right w:val="single" w:sz="4" w:space="0" w:color="auto"/>
            </w:tcBorders>
            <w:shd w:val="clear" w:color="auto" w:fill="auto"/>
            <w:vAlign w:val="bottom"/>
          </w:tcPr>
          <w:p w14:paraId="31B8495D" w14:textId="645A9FA7" w:rsidR="006B04C8" w:rsidRPr="001066E2" w:rsidRDefault="006B04C8" w:rsidP="006B04C8">
            <w:pPr>
              <w:spacing w:after="0" w:line="240" w:lineRule="auto"/>
              <w:rPr>
                <w:rFonts w:ascii="Times New Roman" w:hAnsi="Times New Roman"/>
                <w:color w:val="000000"/>
                <w:lang w:val="ru-RU"/>
              </w:rPr>
            </w:pPr>
            <w:proofErr w:type="spellStart"/>
            <w:r w:rsidRPr="001066E2">
              <w:rPr>
                <w:rFonts w:ascii="Times New Roman" w:hAnsi="Times New Roman"/>
                <w:color w:val="000000"/>
              </w:rPr>
              <w:t>Спірея</w:t>
            </w:r>
            <w:proofErr w:type="spellEnd"/>
            <w:r w:rsidRPr="001066E2">
              <w:rPr>
                <w:rFonts w:ascii="Times New Roman" w:hAnsi="Times New Roman"/>
                <w:color w:val="000000"/>
              </w:rPr>
              <w:t xml:space="preserve"> ван </w:t>
            </w:r>
            <w:proofErr w:type="spellStart"/>
            <w:r w:rsidRPr="001066E2">
              <w:rPr>
                <w:rFonts w:ascii="Times New Roman" w:hAnsi="Times New Roman"/>
                <w:color w:val="000000"/>
              </w:rPr>
              <w:t>гутта</w:t>
            </w:r>
            <w:proofErr w:type="spellEnd"/>
          </w:p>
        </w:tc>
        <w:tc>
          <w:tcPr>
            <w:tcW w:w="997" w:type="dxa"/>
            <w:tcBorders>
              <w:top w:val="single" w:sz="4" w:space="0" w:color="auto"/>
              <w:left w:val="nil"/>
              <w:bottom w:val="single" w:sz="4" w:space="0" w:color="auto"/>
              <w:right w:val="nil"/>
            </w:tcBorders>
            <w:shd w:val="clear" w:color="auto" w:fill="auto"/>
            <w:noWrap/>
          </w:tcPr>
          <w:p w14:paraId="05E34E67" w14:textId="6A6EC282" w:rsidR="006B04C8" w:rsidRPr="00D5043D" w:rsidRDefault="006B04C8" w:rsidP="006B04C8">
            <w:pPr>
              <w:spacing w:after="0"/>
              <w:jc w:val="center"/>
              <w:rPr>
                <w:rFonts w:ascii="Times New Roman" w:hAnsi="Times New Roman"/>
                <w:lang w:val="ru-RU"/>
              </w:rPr>
            </w:pPr>
            <w:r w:rsidRPr="006478D7">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3822E" w14:textId="44FA3E80" w:rsidR="006B04C8" w:rsidRPr="00204E4C" w:rsidRDefault="006B04C8" w:rsidP="006B04C8">
            <w:pPr>
              <w:spacing w:after="0" w:line="240" w:lineRule="auto"/>
              <w:jc w:val="center"/>
              <w:rPr>
                <w:rFonts w:ascii="Times New Roman" w:hAnsi="Times New Roman"/>
                <w:color w:val="000000"/>
                <w:lang w:val="ru-RU"/>
              </w:rPr>
            </w:pPr>
            <w:r w:rsidRPr="00204E4C">
              <w:rPr>
                <w:rFonts w:ascii="Times New Roman" w:hAnsi="Times New Roman"/>
                <w:color w:val="000000"/>
              </w:rPr>
              <w:t>1300</w:t>
            </w:r>
          </w:p>
        </w:tc>
        <w:tc>
          <w:tcPr>
            <w:tcW w:w="2161" w:type="dxa"/>
            <w:tcBorders>
              <w:top w:val="single" w:sz="4" w:space="0" w:color="auto"/>
              <w:left w:val="nil"/>
              <w:bottom w:val="single" w:sz="4" w:space="0" w:color="auto"/>
              <w:right w:val="single" w:sz="4" w:space="0" w:color="auto"/>
            </w:tcBorders>
            <w:shd w:val="clear" w:color="auto" w:fill="auto"/>
            <w:noWrap/>
          </w:tcPr>
          <w:p w14:paraId="44E62AD4" w14:textId="54386294"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С3- С5</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4D05D444" w14:textId="122A97DE" w:rsidR="006B04C8" w:rsidRPr="006B04C8" w:rsidRDefault="006B04C8" w:rsidP="006B04C8">
            <w:pPr>
              <w:spacing w:after="0" w:line="240" w:lineRule="auto"/>
              <w:jc w:val="center"/>
              <w:rPr>
                <w:rFonts w:ascii="Times New Roman" w:hAnsi="Times New Roman"/>
                <w:color w:val="000000"/>
                <w:lang w:val="ru-RU"/>
              </w:rPr>
            </w:pPr>
            <w:r w:rsidRPr="006B04C8">
              <w:rPr>
                <w:rFonts w:ascii="Times New Roman" w:hAnsi="Times New Roman"/>
                <w:color w:val="000000"/>
                <w:lang w:val="ru-RU"/>
              </w:rPr>
              <w:t>60-100</w:t>
            </w:r>
          </w:p>
        </w:tc>
        <w:tc>
          <w:tcPr>
            <w:tcW w:w="1525" w:type="dxa"/>
            <w:tcBorders>
              <w:top w:val="single" w:sz="4" w:space="0" w:color="auto"/>
              <w:left w:val="nil"/>
              <w:bottom w:val="single" w:sz="4" w:space="0" w:color="auto"/>
              <w:right w:val="single" w:sz="4" w:space="0" w:color="auto"/>
            </w:tcBorders>
            <w:shd w:val="clear" w:color="auto" w:fill="auto"/>
            <w:vAlign w:val="center"/>
          </w:tcPr>
          <w:p w14:paraId="73AD18F4" w14:textId="0710D9CC"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5</w:t>
            </w:r>
          </w:p>
        </w:tc>
      </w:tr>
      <w:tr w:rsidR="006B04C8" w:rsidRPr="00D5043D" w14:paraId="3B98DA5C" w14:textId="77777777" w:rsidTr="006B04C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8E4E9" w14:textId="0666490A" w:rsidR="006B04C8" w:rsidRDefault="006B04C8" w:rsidP="006B04C8">
            <w:pPr>
              <w:spacing w:after="0"/>
              <w:jc w:val="center"/>
              <w:rPr>
                <w:rFonts w:ascii="Times New Roman" w:hAnsi="Times New Roman"/>
                <w:lang w:val="ru-RU"/>
              </w:rPr>
            </w:pPr>
            <w:r>
              <w:rPr>
                <w:rFonts w:ascii="Times New Roman" w:hAnsi="Times New Roman"/>
                <w:lang w:val="ru-RU"/>
              </w:rPr>
              <w:t>5</w:t>
            </w:r>
          </w:p>
        </w:tc>
        <w:tc>
          <w:tcPr>
            <w:tcW w:w="2547" w:type="dxa"/>
            <w:tcBorders>
              <w:top w:val="single" w:sz="4" w:space="0" w:color="auto"/>
              <w:left w:val="nil"/>
              <w:bottom w:val="single" w:sz="4" w:space="0" w:color="auto"/>
              <w:right w:val="single" w:sz="4" w:space="0" w:color="auto"/>
            </w:tcBorders>
            <w:shd w:val="clear" w:color="auto" w:fill="auto"/>
            <w:vAlign w:val="bottom"/>
          </w:tcPr>
          <w:p w14:paraId="3F328FB8" w14:textId="03ABC8FA" w:rsidR="006B04C8" w:rsidRPr="001066E2" w:rsidRDefault="006B04C8" w:rsidP="006B04C8">
            <w:pPr>
              <w:spacing w:after="0" w:line="240" w:lineRule="auto"/>
              <w:rPr>
                <w:rFonts w:ascii="Times New Roman" w:hAnsi="Times New Roman"/>
                <w:color w:val="000000"/>
                <w:lang w:val="ru-RU"/>
              </w:rPr>
            </w:pPr>
            <w:proofErr w:type="spellStart"/>
            <w:r w:rsidRPr="001066E2">
              <w:rPr>
                <w:rFonts w:ascii="Times New Roman" w:hAnsi="Times New Roman"/>
                <w:color w:val="000000"/>
              </w:rPr>
              <w:t>Спірея</w:t>
            </w:r>
            <w:proofErr w:type="spellEnd"/>
            <w:r w:rsidRPr="001066E2">
              <w:rPr>
                <w:rFonts w:ascii="Times New Roman" w:hAnsi="Times New Roman"/>
                <w:color w:val="000000"/>
              </w:rPr>
              <w:t xml:space="preserve"> </w:t>
            </w:r>
            <w:proofErr w:type="spellStart"/>
            <w:r w:rsidRPr="001066E2">
              <w:rPr>
                <w:rFonts w:ascii="Times New Roman" w:hAnsi="Times New Roman"/>
                <w:color w:val="000000"/>
              </w:rPr>
              <w:t>япоська</w:t>
            </w:r>
            <w:proofErr w:type="spellEnd"/>
          </w:p>
        </w:tc>
        <w:tc>
          <w:tcPr>
            <w:tcW w:w="997" w:type="dxa"/>
            <w:tcBorders>
              <w:top w:val="single" w:sz="4" w:space="0" w:color="auto"/>
              <w:left w:val="nil"/>
              <w:bottom w:val="single" w:sz="4" w:space="0" w:color="auto"/>
              <w:right w:val="nil"/>
            </w:tcBorders>
            <w:shd w:val="clear" w:color="auto" w:fill="auto"/>
            <w:noWrap/>
          </w:tcPr>
          <w:p w14:paraId="11C04DDA" w14:textId="3628EF5C" w:rsidR="006B04C8" w:rsidRPr="00D5043D" w:rsidRDefault="006B04C8" w:rsidP="006B04C8">
            <w:pPr>
              <w:spacing w:after="0"/>
              <w:jc w:val="center"/>
              <w:rPr>
                <w:rFonts w:ascii="Times New Roman" w:hAnsi="Times New Roman"/>
                <w:lang w:val="ru-RU"/>
              </w:rPr>
            </w:pPr>
            <w:r w:rsidRPr="006478D7">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76D07" w14:textId="4F3C89D8" w:rsidR="006B04C8" w:rsidRPr="00204E4C" w:rsidRDefault="006B04C8" w:rsidP="006B04C8">
            <w:pPr>
              <w:spacing w:after="0" w:line="240" w:lineRule="auto"/>
              <w:jc w:val="center"/>
              <w:rPr>
                <w:rFonts w:ascii="Times New Roman" w:hAnsi="Times New Roman"/>
                <w:color w:val="000000"/>
                <w:lang w:val="ru-RU"/>
              </w:rPr>
            </w:pPr>
            <w:r w:rsidRPr="00204E4C">
              <w:rPr>
                <w:rFonts w:ascii="Times New Roman" w:hAnsi="Times New Roman"/>
                <w:color w:val="000000"/>
              </w:rPr>
              <w:t>250</w:t>
            </w:r>
          </w:p>
        </w:tc>
        <w:tc>
          <w:tcPr>
            <w:tcW w:w="2161" w:type="dxa"/>
            <w:tcBorders>
              <w:top w:val="single" w:sz="4" w:space="0" w:color="auto"/>
              <w:left w:val="nil"/>
              <w:bottom w:val="single" w:sz="4" w:space="0" w:color="auto"/>
              <w:right w:val="single" w:sz="4" w:space="0" w:color="auto"/>
            </w:tcBorders>
            <w:shd w:val="clear" w:color="auto" w:fill="auto"/>
            <w:noWrap/>
          </w:tcPr>
          <w:p w14:paraId="159E6E4D" w14:textId="2C8018CA"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С5</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79FA41C2" w14:textId="4943C145" w:rsidR="006B04C8" w:rsidRPr="006B04C8" w:rsidRDefault="006B04C8" w:rsidP="006B04C8">
            <w:pPr>
              <w:spacing w:after="0" w:line="240" w:lineRule="auto"/>
              <w:jc w:val="center"/>
              <w:rPr>
                <w:rFonts w:ascii="Times New Roman" w:hAnsi="Times New Roman"/>
                <w:color w:val="000000"/>
                <w:lang w:val="ru-RU"/>
              </w:rPr>
            </w:pPr>
            <w:r w:rsidRPr="006B04C8">
              <w:rPr>
                <w:rFonts w:ascii="Times New Roman" w:hAnsi="Times New Roman"/>
                <w:color w:val="000000"/>
                <w:lang w:val="ru-RU"/>
              </w:rPr>
              <w:t>60-100</w:t>
            </w:r>
          </w:p>
        </w:tc>
        <w:tc>
          <w:tcPr>
            <w:tcW w:w="1525" w:type="dxa"/>
            <w:tcBorders>
              <w:top w:val="single" w:sz="4" w:space="0" w:color="auto"/>
              <w:left w:val="nil"/>
              <w:bottom w:val="single" w:sz="4" w:space="0" w:color="auto"/>
              <w:right w:val="single" w:sz="4" w:space="0" w:color="auto"/>
            </w:tcBorders>
            <w:shd w:val="clear" w:color="auto" w:fill="auto"/>
            <w:vAlign w:val="center"/>
          </w:tcPr>
          <w:p w14:paraId="10B99BC0" w14:textId="475A3D45"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5</w:t>
            </w:r>
          </w:p>
        </w:tc>
      </w:tr>
      <w:tr w:rsidR="006B04C8" w:rsidRPr="00D5043D" w14:paraId="6A900372" w14:textId="77777777" w:rsidTr="006B04C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1A98E" w14:textId="1D0CB650" w:rsidR="006B04C8" w:rsidRDefault="006B04C8" w:rsidP="006B04C8">
            <w:pPr>
              <w:spacing w:after="0"/>
              <w:jc w:val="center"/>
              <w:rPr>
                <w:rFonts w:ascii="Times New Roman" w:hAnsi="Times New Roman"/>
                <w:lang w:val="ru-RU"/>
              </w:rPr>
            </w:pPr>
            <w:r>
              <w:rPr>
                <w:rFonts w:ascii="Times New Roman" w:hAnsi="Times New Roman"/>
                <w:lang w:val="ru-RU"/>
              </w:rPr>
              <w:t>6</w:t>
            </w:r>
          </w:p>
        </w:tc>
        <w:tc>
          <w:tcPr>
            <w:tcW w:w="2547" w:type="dxa"/>
            <w:tcBorders>
              <w:top w:val="single" w:sz="4" w:space="0" w:color="auto"/>
              <w:left w:val="nil"/>
              <w:bottom w:val="single" w:sz="4" w:space="0" w:color="auto"/>
              <w:right w:val="single" w:sz="4" w:space="0" w:color="auto"/>
            </w:tcBorders>
            <w:shd w:val="clear" w:color="auto" w:fill="auto"/>
            <w:vAlign w:val="bottom"/>
          </w:tcPr>
          <w:p w14:paraId="74326C7F" w14:textId="7049C33C" w:rsidR="006B04C8" w:rsidRPr="001066E2" w:rsidRDefault="006B04C8" w:rsidP="006B04C8">
            <w:pPr>
              <w:spacing w:after="0" w:line="240" w:lineRule="auto"/>
              <w:rPr>
                <w:rFonts w:ascii="Times New Roman" w:hAnsi="Times New Roman"/>
                <w:color w:val="000000"/>
                <w:lang w:val="ru-RU"/>
              </w:rPr>
            </w:pPr>
            <w:r w:rsidRPr="001066E2">
              <w:rPr>
                <w:rFonts w:ascii="Times New Roman" w:hAnsi="Times New Roman"/>
                <w:color w:val="000000"/>
              </w:rPr>
              <w:t>Дерен сорти</w:t>
            </w:r>
          </w:p>
        </w:tc>
        <w:tc>
          <w:tcPr>
            <w:tcW w:w="997" w:type="dxa"/>
            <w:tcBorders>
              <w:top w:val="single" w:sz="4" w:space="0" w:color="auto"/>
              <w:left w:val="nil"/>
              <w:bottom w:val="single" w:sz="4" w:space="0" w:color="auto"/>
              <w:right w:val="nil"/>
            </w:tcBorders>
            <w:shd w:val="clear" w:color="auto" w:fill="auto"/>
            <w:noWrap/>
          </w:tcPr>
          <w:p w14:paraId="4D794204" w14:textId="5B73791B" w:rsidR="006B04C8" w:rsidRPr="00D5043D" w:rsidRDefault="006B04C8" w:rsidP="006B04C8">
            <w:pPr>
              <w:spacing w:after="0"/>
              <w:jc w:val="center"/>
              <w:rPr>
                <w:rFonts w:ascii="Times New Roman" w:hAnsi="Times New Roman"/>
                <w:lang w:val="ru-RU"/>
              </w:rPr>
            </w:pPr>
            <w:r w:rsidRPr="006478D7">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67349" w14:textId="6080F909" w:rsidR="006B04C8" w:rsidRPr="00204E4C" w:rsidRDefault="006B04C8" w:rsidP="006B04C8">
            <w:pPr>
              <w:spacing w:after="0" w:line="240" w:lineRule="auto"/>
              <w:jc w:val="center"/>
              <w:rPr>
                <w:rFonts w:ascii="Times New Roman" w:hAnsi="Times New Roman"/>
                <w:color w:val="000000"/>
                <w:lang w:val="ru-RU"/>
              </w:rPr>
            </w:pPr>
            <w:r w:rsidRPr="00204E4C">
              <w:rPr>
                <w:rFonts w:ascii="Times New Roman" w:hAnsi="Times New Roman"/>
                <w:color w:val="000000"/>
              </w:rPr>
              <w:t>410</w:t>
            </w:r>
          </w:p>
        </w:tc>
        <w:tc>
          <w:tcPr>
            <w:tcW w:w="2161" w:type="dxa"/>
            <w:tcBorders>
              <w:top w:val="single" w:sz="4" w:space="0" w:color="auto"/>
              <w:left w:val="nil"/>
              <w:bottom w:val="single" w:sz="4" w:space="0" w:color="auto"/>
              <w:right w:val="single" w:sz="4" w:space="0" w:color="auto"/>
            </w:tcBorders>
            <w:shd w:val="clear" w:color="auto" w:fill="auto"/>
            <w:noWrap/>
          </w:tcPr>
          <w:p w14:paraId="06E19D93" w14:textId="6BED6BA9"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С5</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1866D304" w14:textId="0E482C4E" w:rsidR="006B04C8" w:rsidRPr="006B04C8" w:rsidRDefault="006B04C8" w:rsidP="006B04C8">
            <w:pPr>
              <w:spacing w:after="0" w:line="240" w:lineRule="auto"/>
              <w:jc w:val="center"/>
              <w:rPr>
                <w:rFonts w:ascii="Times New Roman" w:hAnsi="Times New Roman"/>
                <w:color w:val="000000"/>
                <w:lang w:val="ru-RU"/>
              </w:rPr>
            </w:pPr>
            <w:r w:rsidRPr="006B04C8">
              <w:rPr>
                <w:rFonts w:ascii="Times New Roman" w:hAnsi="Times New Roman"/>
                <w:color w:val="000000"/>
                <w:lang w:val="ru-RU"/>
              </w:rPr>
              <w:t>60-100</w:t>
            </w:r>
          </w:p>
        </w:tc>
        <w:tc>
          <w:tcPr>
            <w:tcW w:w="1525" w:type="dxa"/>
            <w:tcBorders>
              <w:top w:val="single" w:sz="4" w:space="0" w:color="auto"/>
              <w:left w:val="nil"/>
              <w:bottom w:val="single" w:sz="4" w:space="0" w:color="auto"/>
              <w:right w:val="single" w:sz="4" w:space="0" w:color="auto"/>
            </w:tcBorders>
            <w:shd w:val="clear" w:color="auto" w:fill="auto"/>
            <w:vAlign w:val="center"/>
          </w:tcPr>
          <w:p w14:paraId="3BBA0649" w14:textId="01D87432"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5</w:t>
            </w:r>
          </w:p>
        </w:tc>
      </w:tr>
      <w:tr w:rsidR="006B04C8" w:rsidRPr="00D5043D" w14:paraId="7DD4705C" w14:textId="77777777" w:rsidTr="006B04C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11FF4" w14:textId="0BBADEF3" w:rsidR="006B04C8" w:rsidRDefault="006B04C8" w:rsidP="006B04C8">
            <w:pPr>
              <w:spacing w:after="0"/>
              <w:jc w:val="center"/>
              <w:rPr>
                <w:rFonts w:ascii="Times New Roman" w:hAnsi="Times New Roman"/>
                <w:lang w:val="ru-RU"/>
              </w:rPr>
            </w:pPr>
            <w:r>
              <w:rPr>
                <w:rFonts w:ascii="Times New Roman" w:hAnsi="Times New Roman"/>
                <w:lang w:val="ru-RU"/>
              </w:rPr>
              <w:t>7</w:t>
            </w:r>
          </w:p>
        </w:tc>
        <w:tc>
          <w:tcPr>
            <w:tcW w:w="2547" w:type="dxa"/>
            <w:tcBorders>
              <w:top w:val="single" w:sz="4" w:space="0" w:color="auto"/>
              <w:left w:val="nil"/>
              <w:bottom w:val="single" w:sz="4" w:space="0" w:color="auto"/>
              <w:right w:val="single" w:sz="4" w:space="0" w:color="auto"/>
            </w:tcBorders>
            <w:shd w:val="clear" w:color="auto" w:fill="auto"/>
            <w:vAlign w:val="bottom"/>
          </w:tcPr>
          <w:p w14:paraId="2493B0EE" w14:textId="58D3B946" w:rsidR="006B04C8" w:rsidRPr="001066E2" w:rsidRDefault="006B04C8" w:rsidP="006B04C8">
            <w:pPr>
              <w:spacing w:after="0" w:line="240" w:lineRule="auto"/>
              <w:rPr>
                <w:rFonts w:ascii="Times New Roman" w:hAnsi="Times New Roman"/>
                <w:color w:val="000000"/>
                <w:lang w:val="ru-RU"/>
              </w:rPr>
            </w:pPr>
            <w:r w:rsidRPr="001066E2">
              <w:rPr>
                <w:rFonts w:ascii="Times New Roman" w:hAnsi="Times New Roman"/>
                <w:color w:val="000000"/>
              </w:rPr>
              <w:t>Півонія деревовидна</w:t>
            </w:r>
          </w:p>
        </w:tc>
        <w:tc>
          <w:tcPr>
            <w:tcW w:w="997" w:type="dxa"/>
            <w:tcBorders>
              <w:top w:val="single" w:sz="4" w:space="0" w:color="auto"/>
              <w:left w:val="nil"/>
              <w:bottom w:val="single" w:sz="4" w:space="0" w:color="auto"/>
              <w:right w:val="nil"/>
            </w:tcBorders>
            <w:shd w:val="clear" w:color="auto" w:fill="auto"/>
            <w:noWrap/>
          </w:tcPr>
          <w:p w14:paraId="50F75368" w14:textId="77F9F518" w:rsidR="006B04C8" w:rsidRPr="00D5043D" w:rsidRDefault="006B04C8" w:rsidP="006B04C8">
            <w:pPr>
              <w:spacing w:after="0"/>
              <w:jc w:val="center"/>
              <w:rPr>
                <w:rFonts w:ascii="Times New Roman" w:hAnsi="Times New Roman"/>
                <w:lang w:val="ru-RU"/>
              </w:rPr>
            </w:pPr>
            <w:r w:rsidRPr="006478D7">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7986B" w14:textId="4EDEB8BE" w:rsidR="006B04C8" w:rsidRPr="00204E4C" w:rsidRDefault="006B04C8" w:rsidP="006B04C8">
            <w:pPr>
              <w:spacing w:after="0" w:line="240" w:lineRule="auto"/>
              <w:jc w:val="center"/>
              <w:rPr>
                <w:rFonts w:ascii="Times New Roman" w:hAnsi="Times New Roman"/>
                <w:color w:val="000000"/>
                <w:lang w:val="ru-RU"/>
              </w:rPr>
            </w:pPr>
            <w:r w:rsidRPr="00204E4C">
              <w:rPr>
                <w:rFonts w:ascii="Times New Roman" w:hAnsi="Times New Roman"/>
                <w:color w:val="000000"/>
              </w:rPr>
              <w:t>56</w:t>
            </w:r>
          </w:p>
        </w:tc>
        <w:tc>
          <w:tcPr>
            <w:tcW w:w="2161" w:type="dxa"/>
            <w:tcBorders>
              <w:top w:val="single" w:sz="4" w:space="0" w:color="auto"/>
              <w:left w:val="nil"/>
              <w:bottom w:val="single" w:sz="4" w:space="0" w:color="auto"/>
              <w:right w:val="single" w:sz="4" w:space="0" w:color="auto"/>
            </w:tcBorders>
            <w:shd w:val="clear" w:color="auto" w:fill="auto"/>
            <w:noWrap/>
          </w:tcPr>
          <w:p w14:paraId="44AF2054" w14:textId="67EE5D0E"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С12</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0D782018" w14:textId="3E74D973" w:rsidR="006B04C8" w:rsidRPr="006B04C8" w:rsidRDefault="006B04C8" w:rsidP="006B04C8">
            <w:pPr>
              <w:spacing w:after="0" w:line="240" w:lineRule="auto"/>
              <w:jc w:val="center"/>
              <w:rPr>
                <w:rFonts w:ascii="Times New Roman" w:hAnsi="Times New Roman"/>
                <w:color w:val="000000"/>
                <w:lang w:val="ru-RU"/>
              </w:rPr>
            </w:pPr>
            <w:r w:rsidRPr="006B04C8">
              <w:rPr>
                <w:rFonts w:ascii="Times New Roman" w:hAnsi="Times New Roman"/>
                <w:color w:val="000000"/>
                <w:lang w:val="ru-RU"/>
              </w:rPr>
              <w:t>60-100</w:t>
            </w:r>
          </w:p>
        </w:tc>
        <w:tc>
          <w:tcPr>
            <w:tcW w:w="1525" w:type="dxa"/>
            <w:tcBorders>
              <w:top w:val="single" w:sz="4" w:space="0" w:color="auto"/>
              <w:left w:val="nil"/>
              <w:bottom w:val="single" w:sz="4" w:space="0" w:color="auto"/>
              <w:right w:val="single" w:sz="4" w:space="0" w:color="auto"/>
            </w:tcBorders>
            <w:shd w:val="clear" w:color="auto" w:fill="auto"/>
            <w:vAlign w:val="center"/>
          </w:tcPr>
          <w:p w14:paraId="5473E992" w14:textId="23C6E8D2"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5</w:t>
            </w:r>
          </w:p>
        </w:tc>
      </w:tr>
      <w:tr w:rsidR="006B04C8" w:rsidRPr="00D5043D" w14:paraId="381B4755" w14:textId="77777777" w:rsidTr="006B04C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DAEF0" w14:textId="7DF007F4" w:rsidR="006B04C8" w:rsidRDefault="006B04C8" w:rsidP="006B04C8">
            <w:pPr>
              <w:spacing w:after="0"/>
              <w:jc w:val="center"/>
              <w:rPr>
                <w:rFonts w:ascii="Times New Roman" w:hAnsi="Times New Roman"/>
                <w:lang w:val="ru-RU"/>
              </w:rPr>
            </w:pPr>
            <w:r>
              <w:rPr>
                <w:rFonts w:ascii="Times New Roman" w:hAnsi="Times New Roman"/>
                <w:lang w:val="ru-RU"/>
              </w:rPr>
              <w:t>8</w:t>
            </w:r>
          </w:p>
        </w:tc>
        <w:tc>
          <w:tcPr>
            <w:tcW w:w="2547" w:type="dxa"/>
            <w:tcBorders>
              <w:top w:val="single" w:sz="4" w:space="0" w:color="auto"/>
              <w:left w:val="nil"/>
              <w:bottom w:val="single" w:sz="4" w:space="0" w:color="auto"/>
              <w:right w:val="single" w:sz="4" w:space="0" w:color="auto"/>
            </w:tcBorders>
            <w:shd w:val="clear" w:color="auto" w:fill="auto"/>
            <w:vAlign w:val="bottom"/>
          </w:tcPr>
          <w:p w14:paraId="016D0A2D" w14:textId="4D77A299" w:rsidR="006B04C8" w:rsidRPr="001066E2" w:rsidRDefault="006B04C8" w:rsidP="006B04C8">
            <w:pPr>
              <w:spacing w:after="0" w:line="240" w:lineRule="auto"/>
              <w:rPr>
                <w:rFonts w:ascii="Times New Roman" w:hAnsi="Times New Roman"/>
                <w:color w:val="000000"/>
                <w:lang w:val="ru-RU"/>
              </w:rPr>
            </w:pPr>
            <w:proofErr w:type="spellStart"/>
            <w:r w:rsidRPr="001066E2">
              <w:rPr>
                <w:rFonts w:ascii="Times New Roman" w:hAnsi="Times New Roman"/>
                <w:color w:val="000000"/>
              </w:rPr>
              <w:t>Вейгела</w:t>
            </w:r>
            <w:proofErr w:type="spellEnd"/>
          </w:p>
        </w:tc>
        <w:tc>
          <w:tcPr>
            <w:tcW w:w="997" w:type="dxa"/>
            <w:tcBorders>
              <w:top w:val="single" w:sz="4" w:space="0" w:color="auto"/>
              <w:left w:val="nil"/>
              <w:bottom w:val="single" w:sz="4" w:space="0" w:color="auto"/>
              <w:right w:val="nil"/>
            </w:tcBorders>
            <w:shd w:val="clear" w:color="auto" w:fill="auto"/>
            <w:noWrap/>
          </w:tcPr>
          <w:p w14:paraId="4F2C23C8" w14:textId="4B3C9653" w:rsidR="006B04C8" w:rsidRPr="00D5043D" w:rsidRDefault="006B04C8" w:rsidP="006B04C8">
            <w:pPr>
              <w:spacing w:after="0"/>
              <w:jc w:val="center"/>
              <w:rPr>
                <w:rFonts w:ascii="Times New Roman" w:hAnsi="Times New Roman"/>
                <w:lang w:val="ru-RU"/>
              </w:rPr>
            </w:pPr>
            <w:r w:rsidRPr="006478D7">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59BC7" w14:textId="51622F22" w:rsidR="006B04C8" w:rsidRPr="00204E4C" w:rsidRDefault="006B04C8" w:rsidP="006B04C8">
            <w:pPr>
              <w:spacing w:after="0" w:line="240" w:lineRule="auto"/>
              <w:jc w:val="center"/>
              <w:rPr>
                <w:rFonts w:ascii="Times New Roman" w:hAnsi="Times New Roman"/>
                <w:color w:val="000000"/>
                <w:lang w:val="ru-RU"/>
              </w:rPr>
            </w:pPr>
            <w:r w:rsidRPr="00204E4C">
              <w:rPr>
                <w:rFonts w:ascii="Times New Roman" w:hAnsi="Times New Roman"/>
                <w:color w:val="000000"/>
              </w:rPr>
              <w:t>51</w:t>
            </w:r>
          </w:p>
        </w:tc>
        <w:tc>
          <w:tcPr>
            <w:tcW w:w="2161" w:type="dxa"/>
            <w:tcBorders>
              <w:top w:val="single" w:sz="4" w:space="0" w:color="auto"/>
              <w:left w:val="nil"/>
              <w:bottom w:val="single" w:sz="4" w:space="0" w:color="auto"/>
              <w:right w:val="single" w:sz="4" w:space="0" w:color="auto"/>
            </w:tcBorders>
            <w:shd w:val="clear" w:color="auto" w:fill="auto"/>
            <w:noWrap/>
          </w:tcPr>
          <w:p w14:paraId="34160AB8" w14:textId="20DE842D"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С3- С5</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4CA5FE33" w14:textId="13817B8E" w:rsidR="006B04C8" w:rsidRPr="006B04C8" w:rsidRDefault="006B04C8" w:rsidP="006B04C8">
            <w:pPr>
              <w:spacing w:after="0" w:line="240" w:lineRule="auto"/>
              <w:jc w:val="center"/>
              <w:rPr>
                <w:rFonts w:ascii="Times New Roman" w:hAnsi="Times New Roman"/>
                <w:color w:val="000000"/>
                <w:lang w:val="ru-RU"/>
              </w:rPr>
            </w:pPr>
            <w:r w:rsidRPr="006B04C8">
              <w:rPr>
                <w:rFonts w:ascii="Times New Roman" w:hAnsi="Times New Roman"/>
                <w:color w:val="000000"/>
                <w:lang w:val="ru-RU"/>
              </w:rPr>
              <w:t>40-60</w:t>
            </w:r>
          </w:p>
        </w:tc>
        <w:tc>
          <w:tcPr>
            <w:tcW w:w="1525" w:type="dxa"/>
            <w:tcBorders>
              <w:top w:val="single" w:sz="4" w:space="0" w:color="auto"/>
              <w:left w:val="nil"/>
              <w:bottom w:val="single" w:sz="4" w:space="0" w:color="auto"/>
              <w:right w:val="single" w:sz="4" w:space="0" w:color="auto"/>
            </w:tcBorders>
            <w:shd w:val="clear" w:color="auto" w:fill="auto"/>
            <w:vAlign w:val="center"/>
          </w:tcPr>
          <w:p w14:paraId="1715BDB3" w14:textId="696DBBD1"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5</w:t>
            </w:r>
          </w:p>
        </w:tc>
      </w:tr>
      <w:tr w:rsidR="006B04C8" w:rsidRPr="00D5043D" w14:paraId="10C34078" w14:textId="77777777" w:rsidTr="006B04C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C506A" w14:textId="7C6E0B6E" w:rsidR="006B04C8" w:rsidRDefault="006B04C8" w:rsidP="006B04C8">
            <w:pPr>
              <w:spacing w:after="0"/>
              <w:jc w:val="center"/>
              <w:rPr>
                <w:rFonts w:ascii="Times New Roman" w:hAnsi="Times New Roman"/>
                <w:lang w:val="ru-RU"/>
              </w:rPr>
            </w:pPr>
            <w:r>
              <w:rPr>
                <w:rFonts w:ascii="Times New Roman" w:hAnsi="Times New Roman"/>
                <w:lang w:val="ru-RU"/>
              </w:rPr>
              <w:t>9</w:t>
            </w:r>
          </w:p>
        </w:tc>
        <w:tc>
          <w:tcPr>
            <w:tcW w:w="2547" w:type="dxa"/>
            <w:tcBorders>
              <w:top w:val="single" w:sz="4" w:space="0" w:color="auto"/>
              <w:left w:val="nil"/>
              <w:bottom w:val="single" w:sz="4" w:space="0" w:color="auto"/>
              <w:right w:val="single" w:sz="4" w:space="0" w:color="auto"/>
            </w:tcBorders>
            <w:shd w:val="clear" w:color="auto" w:fill="auto"/>
            <w:vAlign w:val="bottom"/>
          </w:tcPr>
          <w:p w14:paraId="66F59F63" w14:textId="01A59E34" w:rsidR="006B04C8" w:rsidRPr="001066E2" w:rsidRDefault="006B04C8" w:rsidP="006B04C8">
            <w:pPr>
              <w:spacing w:after="0" w:line="240" w:lineRule="auto"/>
              <w:rPr>
                <w:rFonts w:ascii="Times New Roman" w:hAnsi="Times New Roman"/>
                <w:color w:val="000000"/>
                <w:lang w:val="ru-RU"/>
              </w:rPr>
            </w:pPr>
            <w:r w:rsidRPr="001066E2">
              <w:rPr>
                <w:rFonts w:ascii="Times New Roman" w:hAnsi="Times New Roman"/>
                <w:color w:val="000000"/>
              </w:rPr>
              <w:t>Тис середній</w:t>
            </w:r>
          </w:p>
        </w:tc>
        <w:tc>
          <w:tcPr>
            <w:tcW w:w="997" w:type="dxa"/>
            <w:tcBorders>
              <w:top w:val="single" w:sz="4" w:space="0" w:color="auto"/>
              <w:left w:val="nil"/>
              <w:bottom w:val="single" w:sz="4" w:space="0" w:color="auto"/>
              <w:right w:val="nil"/>
            </w:tcBorders>
            <w:shd w:val="clear" w:color="auto" w:fill="auto"/>
            <w:noWrap/>
          </w:tcPr>
          <w:p w14:paraId="77F09199" w14:textId="6E5FCAB0" w:rsidR="006B04C8" w:rsidRPr="00D5043D" w:rsidRDefault="006B04C8" w:rsidP="006B04C8">
            <w:pPr>
              <w:spacing w:after="0"/>
              <w:jc w:val="center"/>
              <w:rPr>
                <w:rFonts w:ascii="Times New Roman" w:hAnsi="Times New Roman"/>
                <w:lang w:val="ru-RU"/>
              </w:rPr>
            </w:pPr>
            <w:r w:rsidRPr="006478D7">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E855A" w14:textId="3EB70A96" w:rsidR="006B04C8" w:rsidRPr="00204E4C" w:rsidRDefault="006B04C8" w:rsidP="006B04C8">
            <w:pPr>
              <w:spacing w:after="0" w:line="240" w:lineRule="auto"/>
              <w:jc w:val="center"/>
              <w:rPr>
                <w:rFonts w:ascii="Times New Roman" w:hAnsi="Times New Roman"/>
                <w:color w:val="000000"/>
                <w:lang w:val="ru-RU"/>
              </w:rPr>
            </w:pPr>
            <w:r w:rsidRPr="00204E4C">
              <w:rPr>
                <w:rFonts w:ascii="Times New Roman" w:hAnsi="Times New Roman"/>
                <w:color w:val="000000"/>
              </w:rPr>
              <w:t>150</w:t>
            </w:r>
          </w:p>
        </w:tc>
        <w:tc>
          <w:tcPr>
            <w:tcW w:w="2161" w:type="dxa"/>
            <w:tcBorders>
              <w:top w:val="single" w:sz="4" w:space="0" w:color="auto"/>
              <w:left w:val="nil"/>
              <w:bottom w:val="single" w:sz="4" w:space="0" w:color="auto"/>
              <w:right w:val="single" w:sz="4" w:space="0" w:color="auto"/>
            </w:tcBorders>
            <w:shd w:val="clear" w:color="auto" w:fill="auto"/>
            <w:noWrap/>
          </w:tcPr>
          <w:p w14:paraId="3F1EC7C1" w14:textId="31CB3AD6"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С3- С5</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1AE20CD5" w14:textId="5C9CEB86" w:rsidR="006B04C8" w:rsidRPr="006B04C8" w:rsidRDefault="006B04C8" w:rsidP="006B04C8">
            <w:pPr>
              <w:spacing w:after="0" w:line="240" w:lineRule="auto"/>
              <w:jc w:val="center"/>
              <w:rPr>
                <w:rFonts w:ascii="Times New Roman" w:hAnsi="Times New Roman"/>
                <w:color w:val="000000"/>
                <w:lang w:val="ru-RU"/>
              </w:rPr>
            </w:pPr>
            <w:r w:rsidRPr="006B04C8">
              <w:rPr>
                <w:rFonts w:ascii="Times New Roman" w:hAnsi="Times New Roman"/>
                <w:color w:val="000000"/>
                <w:lang w:val="ru-RU"/>
              </w:rPr>
              <w:t>50-80</w:t>
            </w:r>
          </w:p>
        </w:tc>
        <w:tc>
          <w:tcPr>
            <w:tcW w:w="1525" w:type="dxa"/>
            <w:tcBorders>
              <w:top w:val="single" w:sz="4" w:space="0" w:color="auto"/>
              <w:left w:val="nil"/>
              <w:bottom w:val="single" w:sz="4" w:space="0" w:color="auto"/>
              <w:right w:val="single" w:sz="4" w:space="0" w:color="auto"/>
            </w:tcBorders>
            <w:shd w:val="clear" w:color="auto" w:fill="auto"/>
            <w:vAlign w:val="center"/>
          </w:tcPr>
          <w:p w14:paraId="6D13196C" w14:textId="0B044DF9"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5</w:t>
            </w:r>
          </w:p>
        </w:tc>
      </w:tr>
      <w:tr w:rsidR="006B04C8" w:rsidRPr="00D5043D" w14:paraId="206B156D" w14:textId="77777777" w:rsidTr="006B04C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CF55D" w14:textId="24B97B77" w:rsidR="006B04C8" w:rsidRDefault="006B04C8" w:rsidP="006B04C8">
            <w:pPr>
              <w:spacing w:after="0"/>
              <w:jc w:val="center"/>
              <w:rPr>
                <w:rFonts w:ascii="Times New Roman" w:hAnsi="Times New Roman"/>
                <w:lang w:val="ru-RU"/>
              </w:rPr>
            </w:pPr>
            <w:r>
              <w:rPr>
                <w:rFonts w:ascii="Times New Roman" w:hAnsi="Times New Roman"/>
                <w:lang w:val="ru-RU"/>
              </w:rPr>
              <w:t>10</w:t>
            </w:r>
          </w:p>
        </w:tc>
        <w:tc>
          <w:tcPr>
            <w:tcW w:w="2547" w:type="dxa"/>
            <w:tcBorders>
              <w:top w:val="single" w:sz="4" w:space="0" w:color="auto"/>
              <w:left w:val="nil"/>
              <w:bottom w:val="single" w:sz="4" w:space="0" w:color="auto"/>
              <w:right w:val="single" w:sz="4" w:space="0" w:color="auto"/>
            </w:tcBorders>
            <w:shd w:val="clear" w:color="auto" w:fill="auto"/>
            <w:vAlign w:val="bottom"/>
          </w:tcPr>
          <w:p w14:paraId="13ADCC5A" w14:textId="49B2E378" w:rsidR="006B04C8" w:rsidRPr="001066E2" w:rsidRDefault="006B04C8" w:rsidP="006B04C8">
            <w:pPr>
              <w:spacing w:after="0" w:line="240" w:lineRule="auto"/>
              <w:rPr>
                <w:rFonts w:ascii="Times New Roman" w:hAnsi="Times New Roman"/>
                <w:color w:val="000000"/>
                <w:lang w:val="ru-RU"/>
              </w:rPr>
            </w:pPr>
            <w:proofErr w:type="spellStart"/>
            <w:r w:rsidRPr="001066E2">
              <w:rPr>
                <w:rFonts w:ascii="Times New Roman" w:hAnsi="Times New Roman"/>
                <w:color w:val="000000"/>
              </w:rPr>
              <w:t>Пухиреплідник</w:t>
            </w:r>
            <w:proofErr w:type="spellEnd"/>
          </w:p>
        </w:tc>
        <w:tc>
          <w:tcPr>
            <w:tcW w:w="997" w:type="dxa"/>
            <w:tcBorders>
              <w:top w:val="single" w:sz="4" w:space="0" w:color="auto"/>
              <w:left w:val="nil"/>
              <w:bottom w:val="single" w:sz="4" w:space="0" w:color="auto"/>
              <w:right w:val="nil"/>
            </w:tcBorders>
            <w:shd w:val="clear" w:color="auto" w:fill="auto"/>
            <w:noWrap/>
          </w:tcPr>
          <w:p w14:paraId="0D854AD3" w14:textId="6BEFA84A" w:rsidR="006B04C8" w:rsidRPr="00D5043D" w:rsidRDefault="006B04C8" w:rsidP="006B04C8">
            <w:pPr>
              <w:spacing w:after="0"/>
              <w:jc w:val="center"/>
              <w:rPr>
                <w:rFonts w:ascii="Times New Roman" w:hAnsi="Times New Roman"/>
                <w:lang w:val="ru-RU"/>
              </w:rPr>
            </w:pPr>
            <w:r w:rsidRPr="006478D7">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447FC" w14:textId="0F1DF12A" w:rsidR="006B04C8" w:rsidRPr="00204E4C" w:rsidRDefault="006B04C8" w:rsidP="006B04C8">
            <w:pPr>
              <w:spacing w:after="0" w:line="240" w:lineRule="auto"/>
              <w:jc w:val="center"/>
              <w:rPr>
                <w:rFonts w:ascii="Times New Roman" w:hAnsi="Times New Roman"/>
                <w:color w:val="000000"/>
                <w:lang w:val="ru-RU"/>
              </w:rPr>
            </w:pPr>
            <w:r w:rsidRPr="00204E4C">
              <w:rPr>
                <w:rFonts w:ascii="Times New Roman" w:hAnsi="Times New Roman"/>
                <w:color w:val="000000"/>
              </w:rPr>
              <w:t>1010</w:t>
            </w:r>
          </w:p>
        </w:tc>
        <w:tc>
          <w:tcPr>
            <w:tcW w:w="2161" w:type="dxa"/>
            <w:tcBorders>
              <w:top w:val="single" w:sz="4" w:space="0" w:color="auto"/>
              <w:left w:val="nil"/>
              <w:bottom w:val="single" w:sz="4" w:space="0" w:color="auto"/>
              <w:right w:val="single" w:sz="4" w:space="0" w:color="auto"/>
            </w:tcBorders>
            <w:shd w:val="clear" w:color="auto" w:fill="auto"/>
            <w:noWrap/>
          </w:tcPr>
          <w:p w14:paraId="4C9A6563" w14:textId="3F2FF836"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С3- С5</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5A3074CF" w14:textId="2E5216A5" w:rsidR="006B04C8" w:rsidRPr="006B04C8" w:rsidRDefault="006B04C8" w:rsidP="006B04C8">
            <w:pPr>
              <w:spacing w:after="0" w:line="240" w:lineRule="auto"/>
              <w:jc w:val="center"/>
              <w:rPr>
                <w:rFonts w:ascii="Times New Roman" w:hAnsi="Times New Roman"/>
                <w:color w:val="000000"/>
                <w:lang w:val="ru-RU"/>
              </w:rPr>
            </w:pPr>
            <w:r w:rsidRPr="006B04C8">
              <w:rPr>
                <w:rFonts w:ascii="Times New Roman" w:hAnsi="Times New Roman"/>
                <w:color w:val="000000"/>
                <w:lang w:val="ru-RU"/>
              </w:rPr>
              <w:t>40-80</w:t>
            </w:r>
          </w:p>
        </w:tc>
        <w:tc>
          <w:tcPr>
            <w:tcW w:w="1525" w:type="dxa"/>
            <w:tcBorders>
              <w:top w:val="single" w:sz="4" w:space="0" w:color="auto"/>
              <w:left w:val="nil"/>
              <w:bottom w:val="single" w:sz="4" w:space="0" w:color="auto"/>
              <w:right w:val="single" w:sz="4" w:space="0" w:color="auto"/>
            </w:tcBorders>
            <w:shd w:val="clear" w:color="auto" w:fill="auto"/>
            <w:vAlign w:val="center"/>
          </w:tcPr>
          <w:p w14:paraId="0FFE0DFB" w14:textId="1E3B886B" w:rsidR="006B04C8" w:rsidRPr="006B04C8" w:rsidRDefault="006B04C8" w:rsidP="006B04C8">
            <w:pPr>
              <w:spacing w:after="0"/>
              <w:jc w:val="center"/>
              <w:rPr>
                <w:rFonts w:ascii="Times New Roman" w:hAnsi="Times New Roman"/>
                <w:color w:val="000000"/>
                <w:lang w:val="ru-RU"/>
              </w:rPr>
            </w:pPr>
            <w:r w:rsidRPr="006B04C8">
              <w:rPr>
                <w:rFonts w:ascii="Times New Roman" w:hAnsi="Times New Roman"/>
                <w:color w:val="000000"/>
                <w:lang w:val="ru-RU"/>
              </w:rPr>
              <w:t>5</w:t>
            </w:r>
          </w:p>
        </w:tc>
      </w:tr>
    </w:tbl>
    <w:p w14:paraId="5056237D" w14:textId="77777777" w:rsidR="007D778F" w:rsidRPr="00EC19EC" w:rsidRDefault="007D778F" w:rsidP="007D778F">
      <w:pPr>
        <w:tabs>
          <w:tab w:val="left" w:pos="284"/>
        </w:tabs>
        <w:spacing w:after="0" w:line="240" w:lineRule="auto"/>
        <w:jc w:val="both"/>
        <w:rPr>
          <w:rFonts w:ascii="Times New Roman" w:hAnsi="Times New Roman"/>
          <w:spacing w:val="1"/>
          <w:sz w:val="24"/>
          <w:szCs w:val="24"/>
          <w:lang w:eastAsia="uk-UA"/>
        </w:rPr>
      </w:pPr>
    </w:p>
    <w:p w14:paraId="5B73EAC2" w14:textId="77777777" w:rsidR="00DE6369" w:rsidRPr="00191EBD" w:rsidRDefault="00DE6369" w:rsidP="008D0353">
      <w:pPr>
        <w:spacing w:after="0" w:line="240" w:lineRule="auto"/>
        <w:ind w:firstLine="567"/>
        <w:jc w:val="both"/>
        <w:rPr>
          <w:rFonts w:ascii="Times New Roman" w:eastAsia="Times New Roman" w:hAnsi="Times New Roman"/>
          <w:color w:val="000000"/>
          <w:sz w:val="24"/>
          <w:szCs w:val="24"/>
        </w:rPr>
      </w:pPr>
      <w:r>
        <w:rPr>
          <w:rFonts w:ascii="Times New Roman" w:hAnsi="Times New Roman"/>
          <w:spacing w:val="1"/>
          <w:sz w:val="24"/>
          <w:szCs w:val="24"/>
          <w:lang w:eastAsia="uk-UA"/>
        </w:rPr>
        <w:t>Учасник в складі своєї пропозиції має надати інформацію про країну виробника* товару.</w:t>
      </w:r>
    </w:p>
    <w:p w14:paraId="0902028D" w14:textId="77777777" w:rsidR="00DE6369" w:rsidRPr="00F9484C" w:rsidRDefault="00DE6369" w:rsidP="00B7452A">
      <w:pPr>
        <w:spacing w:after="0" w:line="240" w:lineRule="auto"/>
        <w:ind w:firstLine="426"/>
        <w:jc w:val="both"/>
        <w:rPr>
          <w:rFonts w:ascii="Times New Roman" w:hAnsi="Times New Roman"/>
          <w:b/>
          <w:i/>
          <w:sz w:val="20"/>
          <w:szCs w:val="20"/>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7CE3B812" w14:textId="77777777" w:rsidR="00DE6369" w:rsidRDefault="00DE6369" w:rsidP="00B7452A">
      <w:pPr>
        <w:spacing w:after="0" w:line="240" w:lineRule="auto"/>
        <w:ind w:firstLine="426"/>
        <w:jc w:val="both"/>
        <w:rPr>
          <w:rFonts w:ascii="Times New Roman" w:eastAsia="Times New Roman" w:hAnsi="Times New Roman"/>
          <w:i/>
          <w:sz w:val="20"/>
          <w:szCs w:val="20"/>
        </w:rPr>
      </w:pPr>
    </w:p>
    <w:p w14:paraId="5FA0F1AC" w14:textId="77777777" w:rsidR="00174A4E" w:rsidRDefault="00174A4E" w:rsidP="004A635A">
      <w:pPr>
        <w:spacing w:after="0" w:line="240" w:lineRule="auto"/>
        <w:ind w:firstLine="708"/>
        <w:jc w:val="right"/>
        <w:rPr>
          <w:rFonts w:ascii="Times New Roman" w:hAnsi="Times New Roman"/>
          <w:b/>
          <w:i/>
          <w:sz w:val="24"/>
          <w:szCs w:val="24"/>
        </w:rPr>
      </w:pPr>
    </w:p>
    <w:p w14:paraId="3C6447A9" w14:textId="77777777" w:rsidR="00174A4E" w:rsidRDefault="00174A4E" w:rsidP="004A635A">
      <w:pPr>
        <w:spacing w:after="0" w:line="240" w:lineRule="auto"/>
        <w:ind w:firstLine="708"/>
        <w:jc w:val="right"/>
        <w:rPr>
          <w:rFonts w:ascii="Times New Roman" w:hAnsi="Times New Roman"/>
          <w:b/>
          <w:i/>
          <w:sz w:val="24"/>
          <w:szCs w:val="24"/>
        </w:rPr>
      </w:pPr>
    </w:p>
    <w:p w14:paraId="6E3C5064" w14:textId="77777777" w:rsidR="00F24F37" w:rsidRDefault="00F24F37" w:rsidP="004A635A">
      <w:pPr>
        <w:spacing w:after="0" w:line="240" w:lineRule="auto"/>
        <w:ind w:firstLine="708"/>
        <w:jc w:val="right"/>
        <w:rPr>
          <w:rFonts w:ascii="Times New Roman" w:hAnsi="Times New Roman"/>
          <w:b/>
          <w:i/>
          <w:sz w:val="24"/>
          <w:szCs w:val="24"/>
        </w:rPr>
      </w:pPr>
    </w:p>
    <w:p w14:paraId="1AE50E55" w14:textId="77777777" w:rsidR="00F24F37" w:rsidRDefault="00F24F37" w:rsidP="004A635A">
      <w:pPr>
        <w:spacing w:after="0" w:line="240" w:lineRule="auto"/>
        <w:ind w:firstLine="708"/>
        <w:jc w:val="right"/>
        <w:rPr>
          <w:rFonts w:ascii="Times New Roman" w:hAnsi="Times New Roman"/>
          <w:b/>
          <w:i/>
          <w:sz w:val="24"/>
          <w:szCs w:val="24"/>
        </w:rPr>
      </w:pPr>
    </w:p>
    <w:p w14:paraId="60638C0C" w14:textId="77777777" w:rsidR="00F24F37" w:rsidRDefault="00F24F37" w:rsidP="004A635A">
      <w:pPr>
        <w:spacing w:after="0" w:line="240" w:lineRule="auto"/>
        <w:ind w:firstLine="708"/>
        <w:jc w:val="right"/>
        <w:rPr>
          <w:rFonts w:ascii="Times New Roman" w:hAnsi="Times New Roman"/>
          <w:b/>
          <w:i/>
          <w:sz w:val="24"/>
          <w:szCs w:val="24"/>
        </w:rPr>
      </w:pPr>
    </w:p>
    <w:p w14:paraId="660098E6" w14:textId="77777777" w:rsidR="00F24F37" w:rsidRDefault="00F24F37" w:rsidP="004A635A">
      <w:pPr>
        <w:spacing w:after="0" w:line="240" w:lineRule="auto"/>
        <w:ind w:firstLine="708"/>
        <w:jc w:val="right"/>
        <w:rPr>
          <w:rFonts w:ascii="Times New Roman" w:hAnsi="Times New Roman"/>
          <w:b/>
          <w:i/>
          <w:sz w:val="24"/>
          <w:szCs w:val="24"/>
        </w:rPr>
      </w:pPr>
    </w:p>
    <w:p w14:paraId="3FF6A904" w14:textId="77777777" w:rsidR="00F24F37" w:rsidRDefault="00F24F37" w:rsidP="004A635A">
      <w:pPr>
        <w:spacing w:after="0" w:line="240" w:lineRule="auto"/>
        <w:ind w:firstLine="708"/>
        <w:jc w:val="right"/>
        <w:rPr>
          <w:rFonts w:ascii="Times New Roman" w:hAnsi="Times New Roman"/>
          <w:b/>
          <w:i/>
          <w:sz w:val="24"/>
          <w:szCs w:val="24"/>
        </w:rPr>
      </w:pPr>
    </w:p>
    <w:p w14:paraId="74BEC2C9" w14:textId="77777777" w:rsidR="00F24F37" w:rsidRDefault="00F24F37" w:rsidP="004A635A">
      <w:pPr>
        <w:spacing w:after="0" w:line="240" w:lineRule="auto"/>
        <w:ind w:firstLine="708"/>
        <w:jc w:val="right"/>
        <w:rPr>
          <w:rFonts w:ascii="Times New Roman" w:hAnsi="Times New Roman"/>
          <w:b/>
          <w:i/>
          <w:sz w:val="24"/>
          <w:szCs w:val="24"/>
        </w:rPr>
      </w:pPr>
    </w:p>
    <w:p w14:paraId="55438C09" w14:textId="77777777" w:rsidR="00F24F37" w:rsidRDefault="00F24F37" w:rsidP="004A635A">
      <w:pPr>
        <w:spacing w:after="0" w:line="240" w:lineRule="auto"/>
        <w:ind w:firstLine="708"/>
        <w:jc w:val="right"/>
        <w:rPr>
          <w:rFonts w:ascii="Times New Roman" w:hAnsi="Times New Roman"/>
          <w:b/>
          <w:i/>
          <w:sz w:val="24"/>
          <w:szCs w:val="24"/>
        </w:rPr>
      </w:pPr>
    </w:p>
    <w:p w14:paraId="1B600838" w14:textId="77777777" w:rsidR="00F24F37" w:rsidRDefault="00F24F37" w:rsidP="004A635A">
      <w:pPr>
        <w:spacing w:after="0" w:line="240" w:lineRule="auto"/>
        <w:ind w:firstLine="708"/>
        <w:jc w:val="right"/>
        <w:rPr>
          <w:rFonts w:ascii="Times New Roman" w:hAnsi="Times New Roman"/>
          <w:b/>
          <w:i/>
          <w:sz w:val="24"/>
          <w:szCs w:val="24"/>
        </w:rPr>
      </w:pPr>
    </w:p>
    <w:p w14:paraId="4E2802BE" w14:textId="77777777" w:rsidR="00F24F37" w:rsidRDefault="00F24F37" w:rsidP="004A635A">
      <w:pPr>
        <w:spacing w:after="0" w:line="240" w:lineRule="auto"/>
        <w:ind w:firstLine="708"/>
        <w:jc w:val="right"/>
        <w:rPr>
          <w:rFonts w:ascii="Times New Roman" w:hAnsi="Times New Roman"/>
          <w:b/>
          <w:i/>
          <w:sz w:val="24"/>
          <w:szCs w:val="24"/>
        </w:rPr>
      </w:pPr>
    </w:p>
    <w:p w14:paraId="6FFE07EA" w14:textId="77777777" w:rsidR="00F24F37" w:rsidRDefault="00F24F37" w:rsidP="004A635A">
      <w:pPr>
        <w:spacing w:after="0" w:line="240" w:lineRule="auto"/>
        <w:ind w:firstLine="708"/>
        <w:jc w:val="right"/>
        <w:rPr>
          <w:rFonts w:ascii="Times New Roman" w:hAnsi="Times New Roman"/>
          <w:b/>
          <w:i/>
          <w:sz w:val="24"/>
          <w:szCs w:val="24"/>
        </w:rPr>
      </w:pPr>
    </w:p>
    <w:p w14:paraId="7F82947D" w14:textId="77777777" w:rsidR="00F24F37" w:rsidRDefault="00F24F37" w:rsidP="004A635A">
      <w:pPr>
        <w:spacing w:after="0" w:line="240" w:lineRule="auto"/>
        <w:ind w:firstLine="708"/>
        <w:jc w:val="right"/>
        <w:rPr>
          <w:rFonts w:ascii="Times New Roman" w:hAnsi="Times New Roman"/>
          <w:b/>
          <w:i/>
          <w:sz w:val="24"/>
          <w:szCs w:val="24"/>
        </w:rPr>
      </w:pPr>
    </w:p>
    <w:p w14:paraId="4F87829C" w14:textId="77777777" w:rsidR="00F24F37" w:rsidRDefault="00F24F37" w:rsidP="004A635A">
      <w:pPr>
        <w:spacing w:after="0" w:line="240" w:lineRule="auto"/>
        <w:ind w:firstLine="708"/>
        <w:jc w:val="right"/>
        <w:rPr>
          <w:rFonts w:ascii="Times New Roman" w:hAnsi="Times New Roman"/>
          <w:b/>
          <w:i/>
          <w:sz w:val="24"/>
          <w:szCs w:val="24"/>
        </w:rPr>
      </w:pPr>
    </w:p>
    <w:p w14:paraId="1CAA769D" w14:textId="77777777" w:rsidR="00F24F37" w:rsidRDefault="00F24F37" w:rsidP="004A635A">
      <w:pPr>
        <w:spacing w:after="0" w:line="240" w:lineRule="auto"/>
        <w:ind w:firstLine="708"/>
        <w:jc w:val="right"/>
        <w:rPr>
          <w:rFonts w:ascii="Times New Roman" w:hAnsi="Times New Roman"/>
          <w:b/>
          <w:i/>
          <w:sz w:val="24"/>
          <w:szCs w:val="24"/>
        </w:rPr>
      </w:pPr>
    </w:p>
    <w:p w14:paraId="529513A4" w14:textId="77777777" w:rsidR="00F24F37" w:rsidRDefault="00F24F37" w:rsidP="004A635A">
      <w:pPr>
        <w:spacing w:after="0" w:line="240" w:lineRule="auto"/>
        <w:ind w:firstLine="708"/>
        <w:jc w:val="right"/>
        <w:rPr>
          <w:rFonts w:ascii="Times New Roman" w:hAnsi="Times New Roman"/>
          <w:b/>
          <w:i/>
          <w:sz w:val="24"/>
          <w:szCs w:val="24"/>
        </w:rPr>
      </w:pPr>
    </w:p>
    <w:p w14:paraId="3C1F53AB" w14:textId="77777777" w:rsidR="00F24F37" w:rsidRDefault="00F24F37" w:rsidP="004A635A">
      <w:pPr>
        <w:spacing w:after="0" w:line="240" w:lineRule="auto"/>
        <w:ind w:firstLine="708"/>
        <w:jc w:val="right"/>
        <w:rPr>
          <w:rFonts w:ascii="Times New Roman" w:hAnsi="Times New Roman"/>
          <w:b/>
          <w:i/>
          <w:sz w:val="24"/>
          <w:szCs w:val="24"/>
        </w:rPr>
      </w:pPr>
    </w:p>
    <w:p w14:paraId="18D99FD7" w14:textId="77777777" w:rsidR="00F24F37" w:rsidRDefault="00F24F37" w:rsidP="004A635A">
      <w:pPr>
        <w:spacing w:after="0" w:line="240" w:lineRule="auto"/>
        <w:ind w:firstLine="708"/>
        <w:jc w:val="right"/>
        <w:rPr>
          <w:rFonts w:ascii="Times New Roman" w:hAnsi="Times New Roman"/>
          <w:b/>
          <w:i/>
          <w:sz w:val="24"/>
          <w:szCs w:val="24"/>
        </w:rPr>
      </w:pPr>
    </w:p>
    <w:p w14:paraId="6FD5B0FA" w14:textId="77777777" w:rsidR="00F24F37" w:rsidRDefault="00F24F37" w:rsidP="004A635A">
      <w:pPr>
        <w:spacing w:after="0" w:line="240" w:lineRule="auto"/>
        <w:ind w:firstLine="708"/>
        <w:jc w:val="right"/>
        <w:rPr>
          <w:rFonts w:ascii="Times New Roman" w:hAnsi="Times New Roman"/>
          <w:b/>
          <w:i/>
          <w:sz w:val="24"/>
          <w:szCs w:val="24"/>
        </w:rPr>
      </w:pPr>
    </w:p>
    <w:p w14:paraId="73F357A9" w14:textId="77777777" w:rsidR="00F24F37" w:rsidRDefault="00F24F37" w:rsidP="004A635A">
      <w:pPr>
        <w:spacing w:after="0" w:line="240" w:lineRule="auto"/>
        <w:ind w:firstLine="708"/>
        <w:jc w:val="right"/>
        <w:rPr>
          <w:rFonts w:ascii="Times New Roman" w:hAnsi="Times New Roman"/>
          <w:b/>
          <w:i/>
          <w:sz w:val="24"/>
          <w:szCs w:val="24"/>
        </w:rPr>
      </w:pPr>
    </w:p>
    <w:p w14:paraId="5976DD83" w14:textId="77777777" w:rsidR="00F24F37" w:rsidRDefault="00F24F37" w:rsidP="004A635A">
      <w:pPr>
        <w:spacing w:after="0" w:line="240" w:lineRule="auto"/>
        <w:ind w:firstLine="708"/>
        <w:jc w:val="right"/>
        <w:rPr>
          <w:rFonts w:ascii="Times New Roman" w:hAnsi="Times New Roman"/>
          <w:b/>
          <w:i/>
          <w:sz w:val="24"/>
          <w:szCs w:val="24"/>
        </w:rPr>
      </w:pPr>
    </w:p>
    <w:p w14:paraId="401CD2D1" w14:textId="77777777" w:rsidR="00F24F37" w:rsidRDefault="00F24F37" w:rsidP="004A635A">
      <w:pPr>
        <w:spacing w:after="0" w:line="240" w:lineRule="auto"/>
        <w:ind w:firstLine="708"/>
        <w:jc w:val="right"/>
        <w:rPr>
          <w:rFonts w:ascii="Times New Roman" w:hAnsi="Times New Roman"/>
          <w:b/>
          <w:i/>
          <w:sz w:val="24"/>
          <w:szCs w:val="24"/>
        </w:rPr>
      </w:pPr>
    </w:p>
    <w:p w14:paraId="2CD068CE" w14:textId="77777777" w:rsidR="00F24F37" w:rsidRDefault="00F24F37" w:rsidP="004A635A">
      <w:pPr>
        <w:spacing w:after="0" w:line="240" w:lineRule="auto"/>
        <w:ind w:firstLine="708"/>
        <w:jc w:val="right"/>
        <w:rPr>
          <w:rFonts w:ascii="Times New Roman" w:hAnsi="Times New Roman"/>
          <w:b/>
          <w:i/>
          <w:sz w:val="24"/>
          <w:szCs w:val="24"/>
        </w:rPr>
      </w:pPr>
    </w:p>
    <w:p w14:paraId="5251683F" w14:textId="77777777" w:rsidR="00F24F37" w:rsidRDefault="00F24F37" w:rsidP="004A635A">
      <w:pPr>
        <w:spacing w:after="0" w:line="240" w:lineRule="auto"/>
        <w:ind w:firstLine="708"/>
        <w:jc w:val="right"/>
        <w:rPr>
          <w:rFonts w:ascii="Times New Roman" w:hAnsi="Times New Roman"/>
          <w:b/>
          <w:i/>
          <w:sz w:val="24"/>
          <w:szCs w:val="24"/>
        </w:rPr>
      </w:pPr>
    </w:p>
    <w:p w14:paraId="181928AF" w14:textId="77777777" w:rsidR="00F24F37" w:rsidRDefault="00F24F37" w:rsidP="004A635A">
      <w:pPr>
        <w:spacing w:after="0" w:line="240" w:lineRule="auto"/>
        <w:ind w:firstLine="708"/>
        <w:jc w:val="right"/>
        <w:rPr>
          <w:rFonts w:ascii="Times New Roman" w:hAnsi="Times New Roman"/>
          <w:b/>
          <w:i/>
          <w:sz w:val="24"/>
          <w:szCs w:val="24"/>
        </w:rPr>
      </w:pPr>
    </w:p>
    <w:p w14:paraId="183A755A" w14:textId="77777777" w:rsidR="00F24F37" w:rsidRDefault="00F24F37" w:rsidP="004A635A">
      <w:pPr>
        <w:spacing w:after="0" w:line="240" w:lineRule="auto"/>
        <w:ind w:firstLine="708"/>
        <w:jc w:val="right"/>
        <w:rPr>
          <w:rFonts w:ascii="Times New Roman" w:hAnsi="Times New Roman"/>
          <w:b/>
          <w:i/>
          <w:sz w:val="24"/>
          <w:szCs w:val="24"/>
        </w:rPr>
      </w:pPr>
    </w:p>
    <w:p w14:paraId="15B4C4E1" w14:textId="77777777" w:rsidR="00F24F37" w:rsidRDefault="00F24F37" w:rsidP="004A635A">
      <w:pPr>
        <w:spacing w:after="0" w:line="240" w:lineRule="auto"/>
        <w:ind w:firstLine="708"/>
        <w:jc w:val="right"/>
        <w:rPr>
          <w:rFonts w:ascii="Times New Roman" w:hAnsi="Times New Roman"/>
          <w:b/>
          <w:i/>
          <w:sz w:val="24"/>
          <w:szCs w:val="24"/>
        </w:rPr>
      </w:pPr>
    </w:p>
    <w:p w14:paraId="52F1B4A5" w14:textId="77777777" w:rsidR="00F24F37" w:rsidRDefault="00F24F37" w:rsidP="004A635A">
      <w:pPr>
        <w:spacing w:after="0" w:line="240" w:lineRule="auto"/>
        <w:ind w:firstLine="708"/>
        <w:jc w:val="right"/>
        <w:rPr>
          <w:rFonts w:ascii="Times New Roman" w:hAnsi="Times New Roman"/>
          <w:b/>
          <w:i/>
          <w:sz w:val="24"/>
          <w:szCs w:val="24"/>
        </w:rPr>
      </w:pPr>
    </w:p>
    <w:p w14:paraId="1DABEDAB" w14:textId="40E606DD" w:rsidR="00F24F37" w:rsidRDefault="00F24F37" w:rsidP="004A635A">
      <w:pPr>
        <w:spacing w:after="0" w:line="240" w:lineRule="auto"/>
        <w:ind w:firstLine="708"/>
        <w:jc w:val="right"/>
        <w:rPr>
          <w:rFonts w:ascii="Times New Roman" w:hAnsi="Times New Roman"/>
          <w:b/>
          <w:i/>
          <w:sz w:val="24"/>
          <w:szCs w:val="24"/>
        </w:rPr>
      </w:pPr>
    </w:p>
    <w:p w14:paraId="53A2175D" w14:textId="0C6724C7" w:rsidR="007D778F" w:rsidRDefault="007D778F" w:rsidP="004A635A">
      <w:pPr>
        <w:spacing w:after="0" w:line="240" w:lineRule="auto"/>
        <w:ind w:firstLine="708"/>
        <w:jc w:val="right"/>
        <w:rPr>
          <w:rFonts w:ascii="Times New Roman" w:hAnsi="Times New Roman"/>
          <w:b/>
          <w:i/>
          <w:sz w:val="24"/>
          <w:szCs w:val="24"/>
        </w:rPr>
      </w:pPr>
    </w:p>
    <w:p w14:paraId="4E8FABC8" w14:textId="6954A095" w:rsidR="004A635A" w:rsidRDefault="0047670E" w:rsidP="004A635A">
      <w:pPr>
        <w:spacing w:after="0" w:line="240" w:lineRule="auto"/>
        <w:ind w:firstLine="708"/>
        <w:jc w:val="right"/>
        <w:rPr>
          <w:rFonts w:ascii="Times New Roman" w:hAnsi="Times New Roman"/>
          <w:b/>
          <w:i/>
          <w:sz w:val="24"/>
          <w:szCs w:val="24"/>
        </w:rPr>
      </w:pPr>
      <w:r>
        <w:rPr>
          <w:rFonts w:ascii="Times New Roman" w:hAnsi="Times New Roman"/>
          <w:b/>
          <w:i/>
          <w:sz w:val="24"/>
          <w:szCs w:val="24"/>
        </w:rPr>
        <w:lastRenderedPageBreak/>
        <w:t>Д</w:t>
      </w:r>
      <w:r w:rsidR="004A635A" w:rsidRPr="00B83D27">
        <w:rPr>
          <w:rFonts w:ascii="Times New Roman" w:hAnsi="Times New Roman"/>
          <w:b/>
          <w:i/>
          <w:sz w:val="24"/>
          <w:szCs w:val="24"/>
        </w:rPr>
        <w:t>од</w:t>
      </w:r>
      <w:r w:rsidR="004A635A">
        <w:rPr>
          <w:rFonts w:ascii="Times New Roman" w:hAnsi="Times New Roman"/>
          <w:b/>
          <w:i/>
          <w:sz w:val="24"/>
          <w:szCs w:val="24"/>
        </w:rPr>
        <w:t>аток 3 до тендерної документації</w:t>
      </w:r>
    </w:p>
    <w:p w14:paraId="06A59041" w14:textId="77777777" w:rsidR="00DE6369" w:rsidRDefault="00DE6369" w:rsidP="004A635A">
      <w:pPr>
        <w:spacing w:after="0" w:line="240" w:lineRule="auto"/>
        <w:ind w:firstLine="708"/>
        <w:jc w:val="right"/>
        <w:rPr>
          <w:rFonts w:ascii="Times New Roman" w:hAnsi="Times New Roman"/>
          <w:b/>
          <w:i/>
          <w:sz w:val="24"/>
          <w:szCs w:val="24"/>
        </w:rPr>
      </w:pPr>
    </w:p>
    <w:p w14:paraId="5BCE3463" w14:textId="285CDE99" w:rsidR="004A635A" w:rsidRPr="00A43A04" w:rsidRDefault="004A635A" w:rsidP="004A635A">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Pr>
          <w:rFonts w:ascii="Times New Roman" w:hAnsi="Times New Roman"/>
          <w:b/>
          <w:sz w:val="24"/>
          <w:szCs w:val="24"/>
          <w:lang w:eastAsia="uk-UA"/>
        </w:rPr>
        <w:t xml:space="preserve"> та інші вимоги до учасників</w:t>
      </w:r>
    </w:p>
    <w:p w14:paraId="10BCAB7C" w14:textId="77777777" w:rsidR="004A635A" w:rsidRDefault="004A635A" w:rsidP="004A635A">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w:t>
      </w:r>
      <w:proofErr w:type="spellEnd"/>
      <w:r w:rsidRPr="00A43A04">
        <w:rPr>
          <w:rFonts w:ascii="Times New Roman" w:hAnsi="Times New Roman"/>
          <w:sz w:val="24"/>
          <w:szCs w:val="24"/>
          <w:lang w:eastAsia="zh-CN"/>
        </w:rPr>
        <w:t>-копій придатних для машино зчитування або еле</w:t>
      </w:r>
      <w:r>
        <w:rPr>
          <w:rFonts w:ascii="Times New Roman" w:hAnsi="Times New Roman"/>
          <w:sz w:val="24"/>
          <w:szCs w:val="24"/>
          <w:lang w:eastAsia="zh-CN"/>
        </w:rPr>
        <w:t>к</w:t>
      </w:r>
      <w:r w:rsidRPr="00A43A04">
        <w:rPr>
          <w:rFonts w:ascii="Times New Roman" w:hAnsi="Times New Roman"/>
          <w:sz w:val="24"/>
          <w:szCs w:val="24"/>
          <w:lang w:eastAsia="zh-CN"/>
        </w:rPr>
        <w:t xml:space="preserve">тронних документів в електронну систему </w:t>
      </w:r>
      <w:proofErr w:type="spellStart"/>
      <w:r w:rsidRPr="00A43A04">
        <w:rPr>
          <w:rFonts w:ascii="Times New Roman" w:hAnsi="Times New Roman"/>
          <w:sz w:val="24"/>
          <w:szCs w:val="24"/>
          <w:lang w:eastAsia="zh-CN"/>
        </w:rPr>
        <w:t>закупівель</w:t>
      </w:r>
      <w:proofErr w:type="spellEnd"/>
      <w:r w:rsidRPr="00A43A04">
        <w:rPr>
          <w:rFonts w:ascii="Times New Roman" w:hAnsi="Times New Roman"/>
          <w:sz w:val="24"/>
          <w:szCs w:val="24"/>
          <w:lang w:eastAsia="zh-CN"/>
        </w:rPr>
        <w:t>)</w:t>
      </w:r>
      <w:r>
        <w:rPr>
          <w:rFonts w:ascii="Times New Roman" w:hAnsi="Times New Roman"/>
          <w:sz w:val="24"/>
          <w:szCs w:val="24"/>
          <w:lang w:eastAsia="zh-CN"/>
        </w:rPr>
        <w:t>:</w:t>
      </w:r>
    </w:p>
    <w:p w14:paraId="090AB47C" w14:textId="74A6C8C5" w:rsidR="004A635A" w:rsidRDefault="004A635A" w:rsidP="00DE6369">
      <w:pPr>
        <w:tabs>
          <w:tab w:val="left" w:pos="9639"/>
        </w:tabs>
        <w:spacing w:after="0" w:line="240" w:lineRule="auto"/>
        <w:jc w:val="both"/>
        <w:rPr>
          <w:rFonts w:ascii="Times New Roman" w:hAnsi="Times New Roman"/>
          <w:sz w:val="24"/>
          <w:szCs w:val="24"/>
          <w:lang w:eastAsia="zh-CN"/>
        </w:rPr>
      </w:pPr>
    </w:p>
    <w:p w14:paraId="26A52585" w14:textId="77777777" w:rsidR="00DE6369"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Pr="0098461B">
        <w:rPr>
          <w:rFonts w:ascii="Times New Roman" w:hAnsi="Times New Roman"/>
          <w:sz w:val="24"/>
          <w:szCs w:val="24"/>
          <w:lang w:eastAsia="zh-CN"/>
        </w:rPr>
        <w:t xml:space="preserve">. </w:t>
      </w:r>
      <w:r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 Дата формування документа повинна бути не раніше 30 днів від дати подання документа.</w:t>
      </w:r>
    </w:p>
    <w:p w14:paraId="289D26E0" w14:textId="3C05E919" w:rsidR="00DE6369" w:rsidRDefault="00DE6369" w:rsidP="00DE6369">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Pr="0098461B">
        <w:rPr>
          <w:rFonts w:ascii="Times New Roman" w:hAnsi="Times New Roman"/>
          <w:sz w:val="24"/>
          <w:szCs w:val="24"/>
          <w:lang w:eastAsia="zh-CN"/>
        </w:rPr>
        <w:t xml:space="preserve">. </w:t>
      </w:r>
      <w:r w:rsidR="00F67C06" w:rsidRPr="00F67C06">
        <w:rPr>
          <w:rFonts w:ascii="Times New Roman" w:hAnsi="Times New Roman"/>
          <w:sz w:val="24"/>
          <w:szCs w:val="24"/>
          <w:lang w:eastAsia="zh-CN"/>
        </w:rPr>
        <w:t>Документ (свідоцтво, повідомлення, витяг, тощо) про реєстрацію учасника платником відповідних податків та зборів (обов’язкових платежів)</w:t>
      </w:r>
      <w:r>
        <w:rPr>
          <w:rFonts w:ascii="Times New Roman" w:hAnsi="Times New Roman"/>
          <w:sz w:val="24"/>
          <w:szCs w:val="24"/>
          <w:lang w:eastAsia="zh-CN"/>
        </w:rPr>
        <w:t>.</w:t>
      </w:r>
    </w:p>
    <w:p w14:paraId="2FE924C3" w14:textId="038DBBD2" w:rsidR="00DE6369" w:rsidRDefault="00DE6369" w:rsidP="00DE6369">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3. </w:t>
      </w:r>
      <w:r w:rsidRPr="00A01703">
        <w:rPr>
          <w:rFonts w:ascii="Times New Roman" w:hAnsi="Times New Roman"/>
          <w:sz w:val="24"/>
          <w:szCs w:val="24"/>
          <w:lang w:eastAsia="zh-CN"/>
        </w:rPr>
        <w:t xml:space="preserve">Наявність в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часника обладнання та матеріально-технічної бази, для підтвердження чого, у складі пропозиції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часники надають довідку, за підписом уповноваженої особи </w:t>
      </w:r>
      <w:r>
        <w:rPr>
          <w:rFonts w:ascii="Times New Roman" w:hAnsi="Times New Roman"/>
          <w:sz w:val="24"/>
          <w:szCs w:val="24"/>
          <w:lang w:eastAsia="zh-CN"/>
        </w:rPr>
        <w:t>у</w:t>
      </w:r>
      <w:r w:rsidRPr="00A01703">
        <w:rPr>
          <w:rFonts w:ascii="Times New Roman" w:hAnsi="Times New Roman"/>
          <w:sz w:val="24"/>
          <w:szCs w:val="24"/>
          <w:lang w:eastAsia="zh-CN"/>
        </w:rPr>
        <w:t>часника та завіреної печаткою (у разі наявності)</w:t>
      </w:r>
      <w:r>
        <w:rPr>
          <w:rFonts w:ascii="Times New Roman" w:hAnsi="Times New Roman"/>
          <w:sz w:val="24"/>
          <w:szCs w:val="24"/>
          <w:lang w:eastAsia="zh-CN"/>
        </w:rPr>
        <w:t>.</w:t>
      </w:r>
    </w:p>
    <w:p w14:paraId="1E3407F6" w14:textId="6F360D18" w:rsidR="00DE6369" w:rsidRPr="0098461B"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 xml:space="preserve">4. </w:t>
      </w:r>
      <w:r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Pr>
          <w:rFonts w:ascii="Times New Roman" w:hAnsi="Times New Roman"/>
          <w:sz w:val="24"/>
          <w:szCs w:val="24"/>
          <w:lang w:eastAsia="zh-CN"/>
        </w:rPr>
        <w:t>у</w:t>
      </w:r>
      <w:r w:rsidRPr="00F41F98">
        <w:rPr>
          <w:rFonts w:ascii="Times New Roman" w:hAnsi="Times New Roman"/>
          <w:sz w:val="24"/>
          <w:szCs w:val="24"/>
          <w:lang w:eastAsia="zh-CN"/>
        </w:rPr>
        <w:t xml:space="preserve">часником у довільній формі, про </w:t>
      </w:r>
      <w:r>
        <w:rPr>
          <w:rFonts w:ascii="Times New Roman" w:hAnsi="Times New Roman"/>
          <w:sz w:val="24"/>
          <w:szCs w:val="24"/>
          <w:lang w:eastAsia="zh-CN"/>
        </w:rPr>
        <w:t xml:space="preserve">повне </w:t>
      </w:r>
      <w:r w:rsidRPr="00F41F98">
        <w:rPr>
          <w:rFonts w:ascii="Times New Roman" w:hAnsi="Times New Roman"/>
          <w:sz w:val="24"/>
          <w:szCs w:val="24"/>
          <w:lang w:eastAsia="zh-CN"/>
        </w:rPr>
        <w:t xml:space="preserve">виконання щонайменше одного аналогічного договору*; копії всіх аналогічних договорів, з переліку, визначеного в </w:t>
      </w:r>
      <w:r>
        <w:rPr>
          <w:rFonts w:ascii="Times New Roman" w:hAnsi="Times New Roman"/>
          <w:sz w:val="24"/>
          <w:szCs w:val="24"/>
          <w:lang w:eastAsia="zh-CN"/>
        </w:rPr>
        <w:t>д</w:t>
      </w:r>
      <w:r w:rsidRPr="00F41F98">
        <w:rPr>
          <w:rFonts w:ascii="Times New Roman" w:hAnsi="Times New Roman"/>
          <w:sz w:val="24"/>
          <w:szCs w:val="24"/>
          <w:lang w:eastAsia="zh-CN"/>
        </w:rPr>
        <w:t xml:space="preserve">овідці, складеної </w:t>
      </w:r>
      <w:r>
        <w:rPr>
          <w:rFonts w:ascii="Times New Roman" w:hAnsi="Times New Roman"/>
          <w:sz w:val="24"/>
          <w:szCs w:val="24"/>
          <w:lang w:eastAsia="zh-CN"/>
        </w:rPr>
        <w:t>у</w:t>
      </w:r>
      <w:r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Pr>
          <w:rFonts w:ascii="Times New Roman" w:hAnsi="Times New Roman"/>
          <w:sz w:val="24"/>
          <w:szCs w:val="24"/>
          <w:lang w:eastAsia="zh-CN"/>
        </w:rPr>
        <w:t xml:space="preserve"> повне</w:t>
      </w:r>
      <w:r w:rsidRPr="00F41F98">
        <w:rPr>
          <w:rFonts w:ascii="Times New Roman" w:hAnsi="Times New Roman"/>
          <w:sz w:val="24"/>
          <w:szCs w:val="24"/>
          <w:lang w:eastAsia="zh-CN"/>
        </w:rPr>
        <w:t xml:space="preserve"> </w:t>
      </w:r>
      <w:r>
        <w:rPr>
          <w:rFonts w:ascii="Times New Roman" w:hAnsi="Times New Roman"/>
          <w:sz w:val="24"/>
          <w:szCs w:val="24"/>
          <w:lang w:eastAsia="zh-CN"/>
        </w:rPr>
        <w:t xml:space="preserve">виконання </w:t>
      </w:r>
      <w:r w:rsidRPr="00F41F98">
        <w:rPr>
          <w:rFonts w:ascii="Times New Roman" w:hAnsi="Times New Roman"/>
          <w:sz w:val="24"/>
          <w:szCs w:val="24"/>
          <w:lang w:eastAsia="zh-CN"/>
        </w:rPr>
        <w:t>договору*** (</w:t>
      </w:r>
      <w:r>
        <w:rPr>
          <w:rFonts w:ascii="Times New Roman" w:hAnsi="Times New Roman"/>
          <w:sz w:val="24"/>
          <w:szCs w:val="24"/>
          <w:lang w:eastAsia="zh-CN"/>
        </w:rPr>
        <w:t>видаткові накладні/</w:t>
      </w:r>
      <w:r w:rsidRPr="00F41F98">
        <w:rPr>
          <w:rFonts w:ascii="Times New Roman" w:hAnsi="Times New Roman"/>
          <w:sz w:val="24"/>
          <w:szCs w:val="24"/>
          <w:lang w:eastAsia="zh-CN"/>
        </w:rPr>
        <w:t xml:space="preserve">акти приймання-передачі або інші документи щодо кожного з договорів, що підтверджує </w:t>
      </w:r>
      <w:r>
        <w:rPr>
          <w:rFonts w:ascii="Times New Roman" w:hAnsi="Times New Roman"/>
          <w:sz w:val="24"/>
          <w:szCs w:val="24"/>
          <w:lang w:eastAsia="zh-CN"/>
        </w:rPr>
        <w:t>отримання товарів</w:t>
      </w:r>
      <w:r w:rsidRPr="00F41F98">
        <w:rPr>
          <w:rFonts w:ascii="Times New Roman" w:hAnsi="Times New Roman"/>
          <w:sz w:val="24"/>
          <w:szCs w:val="24"/>
          <w:lang w:eastAsia="zh-CN"/>
        </w:rPr>
        <w:t>)**</w:t>
      </w:r>
    </w:p>
    <w:p w14:paraId="4D2227E8" w14:textId="2F98B940" w:rsidR="00DE6369"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7741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77418">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Pr="00677418">
        <w:rPr>
          <w:rFonts w:ascii="Times New Roman" w:eastAsia="Times New Roman" w:hAnsi="Times New Roman"/>
          <w:sz w:val="24"/>
          <w:szCs w:val="24"/>
          <w:lang w:eastAsia="ru-RU"/>
        </w:rPr>
        <w:t>бенефіціарного</w:t>
      </w:r>
      <w:proofErr w:type="spellEnd"/>
      <w:r w:rsidRPr="00677418">
        <w:rPr>
          <w:rFonts w:ascii="Times New Roman" w:eastAsia="Times New Roman" w:hAnsi="Times New Roman"/>
          <w:sz w:val="24"/>
          <w:szCs w:val="24"/>
          <w:lang w:eastAsia="ru-RU"/>
        </w:rPr>
        <w:t xml:space="preserve"> власника/</w:t>
      </w:r>
      <w:proofErr w:type="spellStart"/>
      <w:r w:rsidRPr="00677418">
        <w:rPr>
          <w:rFonts w:ascii="Times New Roman" w:eastAsia="Times New Roman" w:hAnsi="Times New Roman"/>
          <w:sz w:val="24"/>
          <w:szCs w:val="24"/>
          <w:lang w:eastAsia="ru-RU"/>
        </w:rPr>
        <w:t>ів</w:t>
      </w:r>
      <w:proofErr w:type="spellEnd"/>
      <w:r w:rsidRPr="00677418">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Pr="00677418">
        <w:rPr>
          <w:rFonts w:ascii="Times New Roman" w:eastAsia="Times New Roman" w:hAnsi="Times New Roman"/>
          <w:sz w:val="24"/>
          <w:szCs w:val="24"/>
          <w:lang w:eastAsia="ru-RU"/>
        </w:rPr>
        <w:t>бенефіціара</w:t>
      </w:r>
      <w:proofErr w:type="spellEnd"/>
      <w:r w:rsidRPr="00677418">
        <w:rPr>
          <w:rFonts w:ascii="Times New Roman" w:eastAsia="Times New Roman" w:hAnsi="Times New Roman"/>
          <w:sz w:val="24"/>
          <w:szCs w:val="24"/>
          <w:lang w:eastAsia="ru-RU"/>
        </w:rPr>
        <w:t>.</w:t>
      </w:r>
    </w:p>
    <w:p w14:paraId="3556592B"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096C77">
        <w:rPr>
          <w:rFonts w:ascii="Times New Roman" w:eastAsia="Times New Roman" w:hAnsi="Times New Roman"/>
          <w:sz w:val="24"/>
          <w:szCs w:val="24"/>
          <w:lang w:eastAsia="ru-RU"/>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4CA79F86"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559FBDA8"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3261CA52" w14:textId="77777777" w:rsidR="00DE6369" w:rsidRDefault="00DE6369" w:rsidP="00DE6369">
      <w:pPr>
        <w:tabs>
          <w:tab w:val="left" w:pos="9639"/>
        </w:tabs>
        <w:spacing w:after="0" w:line="240" w:lineRule="auto"/>
        <w:jc w:val="both"/>
        <w:rPr>
          <w:rFonts w:ascii="Times New Roman" w:hAnsi="Times New Roman"/>
          <w:i/>
          <w:sz w:val="20"/>
          <w:szCs w:val="20"/>
          <w:lang w:eastAsia="zh-CN"/>
        </w:rPr>
      </w:pPr>
    </w:p>
    <w:p w14:paraId="6C9B79DD"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39EF777" w14:textId="69902C2E"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Pr>
          <w:rFonts w:ascii="Times New Roman" w:hAnsi="Times New Roman"/>
          <w:i/>
          <w:sz w:val="20"/>
          <w:szCs w:val="20"/>
          <w:lang w:eastAsia="zh-CN"/>
        </w:rPr>
        <w:t xml:space="preserve">поставку </w:t>
      </w:r>
      <w:r w:rsidR="00B30B1D">
        <w:rPr>
          <w:rFonts w:ascii="Times New Roman" w:hAnsi="Times New Roman"/>
          <w:i/>
          <w:sz w:val="20"/>
          <w:szCs w:val="20"/>
          <w:lang w:eastAsia="zh-CN"/>
        </w:rPr>
        <w:t>розсадницької продукції</w:t>
      </w:r>
      <w:r w:rsidRPr="00F41F98">
        <w:rPr>
          <w:rFonts w:ascii="Times New Roman" w:hAnsi="Times New Roman"/>
          <w:i/>
          <w:sz w:val="20"/>
          <w:szCs w:val="20"/>
          <w:lang w:eastAsia="zh-CN"/>
        </w:rPr>
        <w:t>.</w:t>
      </w:r>
    </w:p>
    <w:p w14:paraId="24886487"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F854FC9"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58528319" w14:textId="77777777" w:rsidR="00DE6369" w:rsidRDefault="00DE6369" w:rsidP="00DE6369">
      <w:pPr>
        <w:tabs>
          <w:tab w:val="left" w:pos="9639"/>
        </w:tabs>
        <w:spacing w:line="240" w:lineRule="auto"/>
        <w:jc w:val="right"/>
        <w:rPr>
          <w:rFonts w:ascii="Times New Roman" w:eastAsia="Times New Roman" w:hAnsi="Times New Roman"/>
          <w:b/>
          <w:i/>
          <w:sz w:val="24"/>
          <w:szCs w:val="24"/>
          <w:lang w:eastAsia="ru-RU"/>
        </w:rPr>
      </w:pPr>
    </w:p>
    <w:p w14:paraId="2ADFAB19" w14:textId="61B39E25"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2C6D6E5" w14:textId="612EE6C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F586D75" w14:textId="5E6C036F"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0CCA2AC" w14:textId="7589892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85FBA4B" w14:textId="4B7AA557"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B25C922" w14:textId="33A1DE9D"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3E60EE4" w14:textId="0BD62336"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AFBDDD7" w14:textId="77777777" w:rsidR="00B30B1D" w:rsidRDefault="00B30B1D" w:rsidP="004A635A">
      <w:pPr>
        <w:tabs>
          <w:tab w:val="left" w:pos="9639"/>
        </w:tabs>
        <w:spacing w:line="240" w:lineRule="auto"/>
        <w:jc w:val="right"/>
        <w:rPr>
          <w:rFonts w:ascii="Times New Roman" w:eastAsia="Times New Roman" w:hAnsi="Times New Roman"/>
          <w:b/>
          <w:i/>
          <w:sz w:val="24"/>
          <w:szCs w:val="24"/>
          <w:lang w:eastAsia="ru-RU"/>
        </w:rPr>
      </w:pPr>
    </w:p>
    <w:p w14:paraId="6F81094F" w14:textId="509D35D4" w:rsidR="004A635A" w:rsidRPr="00071DAD" w:rsidRDefault="00DE6369" w:rsidP="004A635A">
      <w:pPr>
        <w:tabs>
          <w:tab w:val="left" w:pos="9639"/>
        </w:tabs>
        <w:spacing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lastRenderedPageBreak/>
        <w:t>Д</w:t>
      </w:r>
      <w:r w:rsidR="004A635A" w:rsidRPr="00071DAD">
        <w:rPr>
          <w:rFonts w:ascii="Times New Roman" w:eastAsia="Times New Roman" w:hAnsi="Times New Roman"/>
          <w:b/>
          <w:i/>
          <w:sz w:val="24"/>
          <w:szCs w:val="24"/>
          <w:lang w:eastAsia="ru-RU"/>
        </w:rPr>
        <w:t>одат</w:t>
      </w:r>
      <w:r w:rsidR="004A635A">
        <w:rPr>
          <w:rFonts w:ascii="Times New Roman" w:eastAsia="Times New Roman" w:hAnsi="Times New Roman"/>
          <w:b/>
          <w:i/>
          <w:sz w:val="24"/>
          <w:szCs w:val="24"/>
          <w:lang w:eastAsia="ru-RU"/>
        </w:rPr>
        <w:t>ок 4</w:t>
      </w:r>
      <w:r w:rsidR="004A635A" w:rsidRPr="00071DAD">
        <w:rPr>
          <w:rFonts w:ascii="Times New Roman" w:eastAsia="Times New Roman" w:hAnsi="Times New Roman"/>
          <w:b/>
          <w:i/>
          <w:sz w:val="24"/>
          <w:szCs w:val="24"/>
          <w:lang w:eastAsia="ru-RU"/>
        </w:rPr>
        <w:t xml:space="preserve"> до тендерної документації</w:t>
      </w:r>
    </w:p>
    <w:p w14:paraId="444F1D07" w14:textId="77777777" w:rsidR="004A635A" w:rsidRPr="004B12AD" w:rsidRDefault="004A635A" w:rsidP="004A635A">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47</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2A195CCD" w14:textId="77777777" w:rsidR="004A635A" w:rsidRPr="005C2F23" w:rsidRDefault="004A635A" w:rsidP="004A635A">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2A09F459"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5AEFC5EF"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Pr>
          <w:rFonts w:ascii="Times New Roman" w:eastAsia="Times New Roman" w:hAnsi="Times New Roman"/>
          <w:b/>
          <w:bCs/>
          <w:sz w:val="24"/>
          <w:szCs w:val="24"/>
          <w:lang w:eastAsia="ar-SA"/>
        </w:rPr>
        <w:t xml:space="preserve">пункту 47 Особливостей здійснення </w:t>
      </w:r>
      <w:r w:rsidRPr="00616DC4">
        <w:rPr>
          <w:rFonts w:ascii="Times New Roman" w:eastAsia="Times New Roman" w:hAnsi="Times New Roman"/>
          <w:b/>
          <w:bCs/>
          <w:sz w:val="24"/>
          <w:szCs w:val="24"/>
          <w:lang w:eastAsia="ar-SA"/>
        </w:rPr>
        <w:t xml:space="preserve">публічних </w:t>
      </w:r>
      <w:proofErr w:type="spellStart"/>
      <w:r w:rsidRPr="00616DC4">
        <w:rPr>
          <w:rFonts w:ascii="Times New Roman" w:eastAsia="Times New Roman" w:hAnsi="Times New Roman"/>
          <w:b/>
          <w:bCs/>
          <w:sz w:val="24"/>
          <w:szCs w:val="24"/>
          <w:lang w:eastAsia="ar-SA"/>
        </w:rPr>
        <w:t>закупівель</w:t>
      </w:r>
      <w:proofErr w:type="spellEnd"/>
      <w:r w:rsidRPr="00616DC4">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3B89463B" w14:textId="77777777" w:rsidR="004A635A" w:rsidRPr="005C2F23" w:rsidRDefault="004A635A" w:rsidP="004A635A">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Pr>
          <w:rFonts w:ascii="Times New Roman" w:eastAsia="Times New Roman" w:hAnsi="Times New Roman"/>
          <w:sz w:val="24"/>
          <w:szCs w:val="24"/>
        </w:rPr>
        <w:t xml:space="preserve">пунктом 47 </w:t>
      </w:r>
      <w:r w:rsidRPr="00616DC4">
        <w:rPr>
          <w:rFonts w:ascii="Times New Roman" w:eastAsia="Times New Roman" w:hAnsi="Times New Roman"/>
          <w:sz w:val="24"/>
          <w:szCs w:val="24"/>
        </w:rPr>
        <w:t xml:space="preserve">Особливостей здійснення публічних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1C580832" w14:textId="77777777" w:rsidR="004A635A" w:rsidRPr="00616DC4" w:rsidRDefault="004A635A" w:rsidP="004A635A">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5C2F23">
        <w:rPr>
          <w:rFonts w:ascii="Times New Roman" w:eastAsia="Times New Roman" w:hAnsi="Times New Roman"/>
          <w:sz w:val="24"/>
          <w:szCs w:val="24"/>
        </w:rPr>
        <w:t>внесено</w:t>
      </w:r>
      <w:proofErr w:type="spellEnd"/>
      <w:r w:rsidRPr="005C2F23">
        <w:rPr>
          <w:rFonts w:ascii="Times New Roman" w:eastAsia="Times New Roman" w:hAnsi="Times New Roman"/>
          <w:sz w:val="24"/>
          <w:szCs w:val="24"/>
        </w:rPr>
        <w:t xml:space="preserve">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2 п. </w:t>
      </w:r>
      <w:r>
        <w:rPr>
          <w:rFonts w:ascii="Times New Roman" w:hAnsi="Times New Roman"/>
          <w:b/>
          <w:sz w:val="24"/>
          <w:szCs w:val="24"/>
          <w:lang w:eastAsia="uk-UA"/>
        </w:rPr>
        <w:t>47</w:t>
      </w:r>
      <w:r w:rsidRPr="00616DC4">
        <w:rPr>
          <w:rFonts w:ascii="Times New Roman" w:hAnsi="Times New Roman"/>
          <w:b/>
          <w:sz w:val="24"/>
          <w:szCs w:val="24"/>
          <w:lang w:eastAsia="uk-UA"/>
        </w:rPr>
        <w:t xml:space="preserve"> Особливостей)</w:t>
      </w:r>
      <w:r w:rsidRPr="00616DC4">
        <w:rPr>
          <w:rFonts w:ascii="Times New Roman" w:eastAsia="Times New Roman" w:hAnsi="Times New Roman"/>
          <w:sz w:val="24"/>
          <w:szCs w:val="24"/>
        </w:rPr>
        <w:t>;</w:t>
      </w:r>
    </w:p>
    <w:p w14:paraId="783F39EE"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керівника учасника процедури закупівлі, фізичну особу, яка є учасником, не було притягнуто згідно із законом до відповідальності за вчинення у сфері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3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2C9E6283"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4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53360997"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5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5B1AC311" w14:textId="77777777" w:rsidR="004A635A" w:rsidRDefault="004A635A" w:rsidP="004A635A">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6</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2CBA3B8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7</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Pr>
          <w:rFonts w:ascii="Times New Roman" w:hAnsi="Times New Roman"/>
          <w:b/>
          <w:sz w:val="24"/>
          <w:szCs w:val="24"/>
          <w:lang w:eastAsia="uk-UA"/>
        </w:rPr>
        <w:t>)</w:t>
      </w:r>
      <w:r>
        <w:rPr>
          <w:rFonts w:ascii="Times New Roman" w:eastAsia="Times New Roman" w:hAnsi="Times New Roman"/>
          <w:sz w:val="24"/>
          <w:szCs w:val="24"/>
        </w:rPr>
        <w:t>;</w:t>
      </w:r>
    </w:p>
    <w:p w14:paraId="7F8A16B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w:t>
      </w:r>
    </w:p>
    <w:p w14:paraId="6F962333"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Pr="005C2F23">
          <w:rPr>
            <w:rFonts w:ascii="Times New Roman" w:eastAsia="Times New Roman" w:hAnsi="Times New Roman"/>
            <w:sz w:val="24"/>
            <w:szCs w:val="24"/>
          </w:rPr>
          <w:t>пунктом 9</w:t>
        </w:r>
      </w:hyperlink>
      <w:r w:rsidRPr="005C2F23">
        <w:rPr>
          <w:rFonts w:ascii="Times New Roman" w:eastAsia="Times New Roman" w:hAnsi="Times New Roman"/>
          <w:sz w:val="24"/>
          <w:szCs w:val="24"/>
        </w:rPr>
        <w:t xml:space="preserve"> частини другої статті 9 </w:t>
      </w:r>
      <w:r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hAnsi="Times New Roman"/>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9 п. 47</w:t>
      </w:r>
      <w:r w:rsidRPr="00616DC4">
        <w:rPr>
          <w:rFonts w:ascii="Times New Roman" w:hAnsi="Times New Roman"/>
          <w:b/>
          <w:sz w:val="24"/>
          <w:szCs w:val="24"/>
          <w:lang w:eastAsia="uk-UA"/>
        </w:rPr>
        <w:t xml:space="preserve"> Особливостей</w:t>
      </w:r>
      <w:r w:rsidRPr="005C2F23">
        <w:rPr>
          <w:rFonts w:ascii="Times New Roman" w:hAnsi="Times New Roman"/>
        </w:rPr>
        <w:t>)</w:t>
      </w:r>
      <w:r w:rsidRPr="005C2F23">
        <w:rPr>
          <w:rFonts w:ascii="Times New Roman" w:eastAsia="Times New Roman" w:hAnsi="Times New Roman"/>
          <w:sz w:val="24"/>
          <w:szCs w:val="24"/>
        </w:rPr>
        <w:t>;</w:t>
      </w:r>
    </w:p>
    <w:p w14:paraId="6DD148B2" w14:textId="77777777" w:rsidR="004A635A" w:rsidRPr="005C2F23" w:rsidRDefault="004A635A" w:rsidP="004A635A">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 xml:space="preserve"> </w:t>
      </w:r>
      <w:r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0DEC788" w14:textId="77777777" w:rsidR="004A635A" w:rsidRDefault="004A635A" w:rsidP="004A635A">
      <w:pPr>
        <w:spacing w:line="240" w:lineRule="auto"/>
        <w:ind w:firstLine="450"/>
        <w:rPr>
          <w:rFonts w:ascii="Times New Roman" w:eastAsia="Times New Roman" w:hAnsi="Times New Roman"/>
          <w:sz w:val="24"/>
          <w:szCs w:val="24"/>
        </w:rPr>
      </w:pPr>
      <w:r>
        <w:rPr>
          <w:rFonts w:ascii="Times New Roman" w:eastAsia="Times New Roman" w:hAnsi="Times New Roman"/>
          <w:sz w:val="24"/>
          <w:szCs w:val="24"/>
        </w:rPr>
        <w:t>10</w:t>
      </w:r>
      <w:r w:rsidRPr="005C2F23">
        <w:rPr>
          <w:rFonts w:ascii="Times New Roman" w:eastAsia="Times New Roman" w:hAnsi="Times New Roman"/>
          <w:sz w:val="24"/>
          <w:szCs w:val="24"/>
        </w:rPr>
        <w:t xml:space="preserve">) </w:t>
      </w:r>
      <w:r w:rsidRPr="005B6337">
        <w:rPr>
          <w:rFonts w:ascii="Times New Roman" w:eastAsia="Times New Roman" w:hAnsi="Times New Roman"/>
          <w:sz w:val="24"/>
          <w:szCs w:val="24"/>
        </w:rPr>
        <w:t>учасник процедури закупівлі або кінцевий</w:t>
      </w:r>
      <w:r>
        <w:rPr>
          <w:rFonts w:ascii="Times New Roman" w:eastAsia="Times New Roman" w:hAnsi="Times New Roman"/>
          <w:sz w:val="24"/>
          <w:szCs w:val="24"/>
        </w:rPr>
        <w:t xml:space="preserve"> </w:t>
      </w:r>
      <w:proofErr w:type="spellStart"/>
      <w:r w:rsidRPr="005B6337">
        <w:rPr>
          <w:rFonts w:ascii="Times New Roman" w:eastAsia="Times New Roman" w:hAnsi="Times New Roman"/>
          <w:sz w:val="24"/>
          <w:szCs w:val="24"/>
        </w:rPr>
        <w:t>бенефіціарний</w:t>
      </w:r>
      <w:proofErr w:type="spellEnd"/>
      <w:r w:rsidRPr="005B6337">
        <w:rPr>
          <w:rFonts w:ascii="Times New Roman" w:eastAsia="Times New Roman" w:hAnsi="Times New Roman"/>
          <w:sz w:val="24"/>
          <w:szCs w:val="24"/>
        </w:rPr>
        <w:t xml:space="preserve"> власн</w:t>
      </w:r>
      <w:r>
        <w:rPr>
          <w:rFonts w:ascii="Times New Roman" w:eastAsia="Times New Roman" w:hAnsi="Times New Roman"/>
          <w:sz w:val="24"/>
          <w:szCs w:val="24"/>
        </w:rPr>
        <w:t xml:space="preserve">ик, член або учасник (акціонер) </w:t>
      </w:r>
      <w:r w:rsidRPr="005B6337">
        <w:rPr>
          <w:rFonts w:ascii="Times New Roman" w:eastAsia="Times New Roman" w:hAnsi="Times New Roman"/>
          <w:sz w:val="24"/>
          <w:szCs w:val="24"/>
        </w:rPr>
        <w:t>юридичної особи —</w:t>
      </w:r>
      <w:r>
        <w:rPr>
          <w:rFonts w:ascii="Times New Roman" w:eastAsia="Times New Roman" w:hAnsi="Times New Roman"/>
          <w:sz w:val="24"/>
          <w:szCs w:val="24"/>
        </w:rPr>
        <w:t xml:space="preserve"> учасника процедури закупівлі є </w:t>
      </w:r>
      <w:r w:rsidRPr="005B6337">
        <w:rPr>
          <w:rFonts w:ascii="Times New Roman" w:eastAsia="Times New Roman" w:hAnsi="Times New Roman"/>
          <w:sz w:val="24"/>
          <w:szCs w:val="24"/>
        </w:rPr>
        <w:t>особою, до якої застосован</w:t>
      </w:r>
      <w:r>
        <w:rPr>
          <w:rFonts w:ascii="Times New Roman" w:eastAsia="Times New Roman" w:hAnsi="Times New Roman"/>
          <w:sz w:val="24"/>
          <w:szCs w:val="24"/>
        </w:rPr>
        <w:t xml:space="preserve">о санкцію у вигляді заборони на </w:t>
      </w:r>
      <w:r w:rsidRPr="005B6337">
        <w:rPr>
          <w:rFonts w:ascii="Times New Roman" w:eastAsia="Times New Roman" w:hAnsi="Times New Roman"/>
          <w:sz w:val="24"/>
          <w:szCs w:val="24"/>
        </w:rPr>
        <w:t xml:space="preserve">здійснення у неї публічних </w:t>
      </w:r>
      <w:proofErr w:type="spellStart"/>
      <w:r w:rsidRPr="005B6337">
        <w:rPr>
          <w:rFonts w:ascii="Times New Roman" w:eastAsia="Times New Roman" w:hAnsi="Times New Roman"/>
          <w:sz w:val="24"/>
          <w:szCs w:val="24"/>
        </w:rPr>
        <w:t>закупівель</w:t>
      </w:r>
      <w:proofErr w:type="spellEnd"/>
      <w:r w:rsidRPr="005B6337">
        <w:rPr>
          <w:rFonts w:ascii="Times New Roman" w:eastAsia="Times New Roman" w:hAnsi="Times New Roman"/>
          <w:sz w:val="24"/>
          <w:szCs w:val="24"/>
        </w:rPr>
        <w:t xml:space="preserve"> товарі</w:t>
      </w:r>
      <w:r>
        <w:rPr>
          <w:rFonts w:ascii="Times New Roman" w:eastAsia="Times New Roman" w:hAnsi="Times New Roman"/>
          <w:sz w:val="24"/>
          <w:szCs w:val="24"/>
        </w:rPr>
        <w:t xml:space="preserve">в, робіт і </w:t>
      </w:r>
      <w:r w:rsidRPr="005B6337">
        <w:rPr>
          <w:rFonts w:ascii="Times New Roman" w:eastAsia="Times New Roman" w:hAnsi="Times New Roman"/>
          <w:sz w:val="24"/>
          <w:szCs w:val="24"/>
        </w:rPr>
        <w:t>послуг згідно із Зако</w:t>
      </w:r>
      <w:r>
        <w:rPr>
          <w:rFonts w:ascii="Times New Roman" w:eastAsia="Times New Roman" w:hAnsi="Times New Roman"/>
          <w:sz w:val="24"/>
          <w:szCs w:val="24"/>
        </w:rPr>
        <w:t xml:space="preserve">ном України “Про санкції”, крім </w:t>
      </w:r>
      <w:r w:rsidRPr="005B6337">
        <w:rPr>
          <w:rFonts w:ascii="Times New Roman" w:eastAsia="Times New Roman" w:hAnsi="Times New Roman"/>
          <w:sz w:val="24"/>
          <w:szCs w:val="24"/>
        </w:rPr>
        <w:t>випадку, коли акт</w:t>
      </w:r>
      <w:r>
        <w:rPr>
          <w:rFonts w:ascii="Times New Roman" w:eastAsia="Times New Roman" w:hAnsi="Times New Roman"/>
          <w:sz w:val="24"/>
          <w:szCs w:val="24"/>
        </w:rPr>
        <w:t xml:space="preserve">иви такої особи в установленому </w:t>
      </w:r>
      <w:r w:rsidRPr="005B6337">
        <w:rPr>
          <w:rFonts w:ascii="Times New Roman" w:eastAsia="Times New Roman" w:hAnsi="Times New Roman"/>
          <w:sz w:val="24"/>
          <w:szCs w:val="24"/>
        </w:rPr>
        <w:t>законодавством порядку передані в управління АРМА;</w:t>
      </w:r>
    </w:p>
    <w:p w14:paraId="4D99716A" w14:textId="77777777" w:rsidR="004A635A" w:rsidRPr="005C2F23" w:rsidRDefault="004A635A" w:rsidP="004A635A">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12</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12A0D484" w14:textId="77777777" w:rsidR="004A635A" w:rsidRPr="005C2F23" w:rsidRDefault="004A635A" w:rsidP="004A635A">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Pr="005C2F23">
        <w:rPr>
          <w:rFonts w:ascii="Times New Roman" w:eastAsia="Times New Roman" w:hAnsi="Times New Roman"/>
          <w:sz w:val="24"/>
          <w:szCs w:val="24"/>
        </w:rPr>
        <w:t>) учасник процедури закупівлі /виконав свої зобов</w:t>
      </w:r>
      <w:r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sz w:val="24"/>
          <w:szCs w:val="24"/>
        </w:rPr>
        <w:t>/не співпрацював з Замовником/</w:t>
      </w:r>
      <w:r w:rsidRPr="005C2F23">
        <w:rPr>
          <w:rFonts w:ascii="Times New Roman" w:eastAsia="Times New Roman" w:hAnsi="Times New Roman"/>
          <w:b/>
          <w:sz w:val="24"/>
          <w:szCs w:val="24"/>
        </w:rPr>
        <w:t xml:space="preserve"> </w:t>
      </w:r>
      <w:r w:rsidRPr="005C2F23">
        <w:rPr>
          <w:rFonts w:ascii="Times New Roman" w:eastAsia="Times New Roman" w:hAnsi="Times New Roman"/>
          <w:i/>
          <w:color w:val="548DD4"/>
          <w:sz w:val="24"/>
          <w:szCs w:val="24"/>
        </w:rPr>
        <w:t>(відповідне зазначити)</w:t>
      </w:r>
      <w:r w:rsidRPr="005C2F23">
        <w:rPr>
          <w:rFonts w:ascii="Times New Roman" w:eastAsia="Times New Roman" w:hAnsi="Times New Roman"/>
          <w:b/>
          <w:color w:val="548DD4"/>
          <w:sz w:val="24"/>
          <w:szCs w:val="24"/>
        </w:rPr>
        <w:t xml:space="preserve"> </w:t>
      </w:r>
      <w:r w:rsidRPr="005C2F23">
        <w:rPr>
          <w:rFonts w:ascii="Times New Roman" w:eastAsia="Times New Roman" w:hAnsi="Times New Roman"/>
          <w:b/>
          <w:sz w:val="24"/>
          <w:szCs w:val="24"/>
        </w:rPr>
        <w:t>(</w:t>
      </w:r>
      <w:proofErr w:type="spellStart"/>
      <w:r>
        <w:rPr>
          <w:rFonts w:ascii="Times New Roman" w:eastAsia="Times New Roman" w:hAnsi="Times New Roman"/>
          <w:b/>
          <w:sz w:val="24"/>
          <w:szCs w:val="24"/>
        </w:rPr>
        <w:t>абз</w:t>
      </w:r>
      <w:proofErr w:type="spellEnd"/>
      <w:r>
        <w:rPr>
          <w:rFonts w:ascii="Times New Roman" w:eastAsia="Times New Roman" w:hAnsi="Times New Roman"/>
          <w:b/>
          <w:sz w:val="24"/>
          <w:szCs w:val="24"/>
        </w:rPr>
        <w:t>. чотирнадцятий п. 47 Особливостей</w:t>
      </w:r>
      <w:r w:rsidRPr="005C2F23">
        <w:rPr>
          <w:rFonts w:ascii="Times New Roman" w:eastAsia="Times New Roman" w:hAnsi="Times New Roman"/>
          <w:b/>
          <w:sz w:val="24"/>
          <w:szCs w:val="24"/>
        </w:rPr>
        <w:t>)**.</w:t>
      </w:r>
    </w:p>
    <w:p w14:paraId="3F0579BC" w14:textId="0330063C"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490166">
        <w:rPr>
          <w:rFonts w:ascii="Times New Roman" w:hAnsi="Times New Roman"/>
          <w:iCs/>
          <w:sz w:val="24"/>
          <w:szCs w:val="24"/>
          <w:lang w:eastAsia="uk-UA"/>
        </w:rPr>
        <w:t>4</w:t>
      </w:r>
      <w:r>
        <w:rPr>
          <w:rFonts w:ascii="Times New Roman" w:hAnsi="Times New Roman"/>
          <w:iCs/>
          <w:sz w:val="24"/>
          <w:szCs w:val="24"/>
          <w:lang w:eastAsia="uk-UA"/>
        </w:rPr>
        <w:t>р.</w:t>
      </w:r>
    </w:p>
    <w:p w14:paraId="501BFA76" w14:textId="77777777" w:rsidR="004A635A" w:rsidRPr="00A75015" w:rsidRDefault="004A635A" w:rsidP="004A635A">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B6FD8F3" w14:textId="77777777" w:rsidTr="00FC2B8D">
        <w:tc>
          <w:tcPr>
            <w:tcW w:w="3686" w:type="dxa"/>
            <w:hideMark/>
          </w:tcPr>
          <w:p w14:paraId="5C64608D" w14:textId="77777777" w:rsidR="004A635A" w:rsidRPr="00387C40" w:rsidRDefault="004A635A" w:rsidP="00FC2B8D">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1D8D95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4716A97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1CE2CE40"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p w14:paraId="440F3D46" w14:textId="77777777" w:rsidR="004A635A" w:rsidRPr="005C2F23" w:rsidRDefault="004A635A" w:rsidP="004A635A">
      <w:pPr>
        <w:spacing w:line="240" w:lineRule="auto"/>
        <w:jc w:val="both"/>
        <w:rPr>
          <w:rFonts w:ascii="Times New Roman" w:eastAsia="Times New Roman" w:hAnsi="Times New Roman"/>
          <w:i/>
          <w:sz w:val="20"/>
          <w:szCs w:val="20"/>
        </w:rPr>
      </w:pPr>
    </w:p>
    <w:p w14:paraId="17AE7FF9" w14:textId="77777777" w:rsidR="004A635A" w:rsidRPr="005C2F23" w:rsidRDefault="004A635A" w:rsidP="004A635A">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C702942" w14:textId="77777777" w:rsidR="004A635A" w:rsidRPr="005C2F23" w:rsidRDefault="004A635A" w:rsidP="004A635A">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пункту 47</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5EB8C7D" w14:textId="77777777" w:rsidR="004A635A" w:rsidRPr="005C2F23" w:rsidRDefault="004A635A" w:rsidP="004A635A">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08796424" w14:textId="77777777" w:rsidR="004A635A" w:rsidRPr="004C6A06" w:rsidRDefault="004A635A" w:rsidP="004A635A">
      <w:pPr>
        <w:tabs>
          <w:tab w:val="left" w:pos="0"/>
        </w:tabs>
        <w:spacing w:line="240" w:lineRule="auto"/>
        <w:jc w:val="both"/>
        <w:rPr>
          <w:rFonts w:ascii="Times New Roman" w:eastAsia="Times New Roman" w:hAnsi="Times New Roman"/>
          <w:sz w:val="24"/>
          <w:szCs w:val="24"/>
          <w:lang w:eastAsia="ar-SA"/>
        </w:rPr>
      </w:pPr>
    </w:p>
    <w:p w14:paraId="34036C8E" w14:textId="77777777" w:rsidR="004A635A" w:rsidRDefault="004A635A" w:rsidP="004A635A">
      <w:pPr>
        <w:spacing w:after="0" w:line="240" w:lineRule="auto"/>
        <w:rPr>
          <w:rFonts w:ascii="Times New Roman" w:eastAsia="Arial" w:hAnsi="Times New Roman"/>
          <w:b/>
          <w:i/>
          <w:color w:val="000000"/>
          <w:sz w:val="24"/>
          <w:szCs w:val="24"/>
          <w:lang w:eastAsia="ru-RU"/>
        </w:rPr>
      </w:pPr>
    </w:p>
    <w:p w14:paraId="02685543" w14:textId="77777777" w:rsidR="004A635A" w:rsidRDefault="004A635A" w:rsidP="004A635A">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779B9E5D" w14:textId="77777777" w:rsidR="004A635A" w:rsidRPr="00071DAD" w:rsidRDefault="004A635A" w:rsidP="004A635A">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28174A61" w14:textId="77777777" w:rsidR="004A635A" w:rsidRDefault="004A635A" w:rsidP="004A635A">
      <w:pPr>
        <w:spacing w:after="0"/>
        <w:ind w:right="282"/>
        <w:jc w:val="center"/>
        <w:rPr>
          <w:rFonts w:ascii="Times New Roman" w:eastAsia="Times New Roman" w:hAnsi="Times New Roman"/>
          <w:i/>
          <w:sz w:val="24"/>
          <w:szCs w:val="24"/>
        </w:rPr>
      </w:pPr>
    </w:p>
    <w:p w14:paraId="208D27B5" w14:textId="77777777" w:rsidR="004A635A" w:rsidRPr="0092316F" w:rsidRDefault="004A635A" w:rsidP="004A635A">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23914A2" w14:textId="77777777" w:rsidR="004A635A"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2D96870" w14:textId="77777777" w:rsidR="004A635A" w:rsidRPr="009E6DCD"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29886582" w14:textId="77777777" w:rsidR="004A635A" w:rsidRDefault="004A635A" w:rsidP="004A635A">
      <w:pPr>
        <w:tabs>
          <w:tab w:val="left" w:pos="3345"/>
        </w:tabs>
        <w:suppressAutoHyphens/>
        <w:spacing w:after="0" w:line="240" w:lineRule="auto"/>
        <w:rPr>
          <w:rFonts w:ascii="Times New Roman" w:hAnsi="Times New Roman"/>
          <w:b/>
          <w:sz w:val="24"/>
          <w:szCs w:val="24"/>
          <w:lang w:eastAsia="ar-SA"/>
        </w:rPr>
      </w:pPr>
    </w:p>
    <w:p w14:paraId="70AAF761" w14:textId="77777777" w:rsidR="004A635A" w:rsidRPr="00CA4433" w:rsidRDefault="004A635A" w:rsidP="004A635A">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69E12531" w14:textId="77777777" w:rsidR="004A635A" w:rsidRPr="00CA4433" w:rsidRDefault="004A635A" w:rsidP="004A635A">
      <w:pPr>
        <w:tabs>
          <w:tab w:val="left" w:pos="3345"/>
        </w:tabs>
        <w:suppressAutoHyphens/>
        <w:spacing w:after="0" w:line="240" w:lineRule="auto"/>
        <w:rPr>
          <w:rFonts w:ascii="Times New Roman" w:hAnsi="Times New Roman"/>
          <w:sz w:val="24"/>
          <w:szCs w:val="24"/>
          <w:lang w:eastAsia="ar-SA"/>
        </w:rPr>
      </w:pPr>
    </w:p>
    <w:p w14:paraId="7D5CCACC" w14:textId="77777777" w:rsidR="004A635A" w:rsidRPr="00CA4433" w:rsidRDefault="004A635A" w:rsidP="004A635A">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6BDCF9EE" w14:textId="77777777" w:rsidR="004A635A" w:rsidRPr="00CA4433"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176D0930"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4D06354D"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0237B407" w14:textId="67CF17C1"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675734">
        <w:rPr>
          <w:rFonts w:ascii="Times New Roman" w:hAnsi="Times New Roman"/>
          <w:iCs/>
          <w:sz w:val="24"/>
          <w:szCs w:val="24"/>
          <w:lang w:eastAsia="uk-UA"/>
        </w:rPr>
        <w:t>4</w:t>
      </w:r>
      <w:r>
        <w:rPr>
          <w:rFonts w:ascii="Times New Roman" w:hAnsi="Times New Roman"/>
          <w:iCs/>
          <w:sz w:val="24"/>
          <w:szCs w:val="24"/>
          <w:lang w:eastAsia="uk-UA"/>
        </w:rPr>
        <w:t>р.</w:t>
      </w:r>
    </w:p>
    <w:p w14:paraId="2E0216FC" w14:textId="77777777" w:rsidR="004A635A" w:rsidRPr="00965707" w:rsidRDefault="004A635A" w:rsidP="004A635A">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4D05402" w14:textId="77777777" w:rsidTr="00FC2B8D">
        <w:tc>
          <w:tcPr>
            <w:tcW w:w="3686" w:type="dxa"/>
            <w:hideMark/>
          </w:tcPr>
          <w:p w14:paraId="21387BFF" w14:textId="77777777" w:rsidR="004A635A" w:rsidRPr="00387C40" w:rsidRDefault="004A635A" w:rsidP="00FC2B8D">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0EF9A3D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0ECCB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0733AE2A"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sectPr w:rsidR="004A635A" w:rsidRPr="00255F5F"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F8236" w14:textId="77777777" w:rsidR="00792284" w:rsidRDefault="00792284" w:rsidP="00C420E7">
      <w:pPr>
        <w:spacing w:after="0" w:line="240" w:lineRule="auto"/>
      </w:pPr>
      <w:r>
        <w:separator/>
      </w:r>
    </w:p>
  </w:endnote>
  <w:endnote w:type="continuationSeparator" w:id="0">
    <w:p w14:paraId="7617D0D3" w14:textId="77777777" w:rsidR="00792284" w:rsidRDefault="00792284"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585BA" w14:textId="77777777" w:rsidR="00792284" w:rsidRDefault="00792284" w:rsidP="00C420E7">
      <w:pPr>
        <w:spacing w:after="0" w:line="240" w:lineRule="auto"/>
      </w:pPr>
      <w:r>
        <w:separator/>
      </w:r>
    </w:p>
  </w:footnote>
  <w:footnote w:type="continuationSeparator" w:id="0">
    <w:p w14:paraId="4EECBEE0" w14:textId="77777777" w:rsidR="00792284" w:rsidRDefault="00792284"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5D1C4" w14:textId="47B24C08" w:rsidR="008916BF" w:rsidRPr="00C65E9F" w:rsidRDefault="008916BF">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1FC53B1"/>
    <w:multiLevelType w:val="hybridMultilevel"/>
    <w:tmpl w:val="55AE70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5">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7">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8">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3">
    <w:nsid w:val="2031315C"/>
    <w:multiLevelType w:val="hybridMultilevel"/>
    <w:tmpl w:val="B80658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5">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6">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08A5819"/>
    <w:multiLevelType w:val="hybridMultilevel"/>
    <w:tmpl w:val="7D860D7A"/>
    <w:lvl w:ilvl="0" w:tplc="4E580E2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2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21">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3">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4">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5">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6">
    <w:nsid w:val="539838A0"/>
    <w:multiLevelType w:val="multilevel"/>
    <w:tmpl w:val="8EA00E9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7">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8">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9">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1">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3">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5">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20"/>
  </w:num>
  <w:num w:numId="2">
    <w:abstractNumId w:val="9"/>
  </w:num>
  <w:num w:numId="3">
    <w:abstractNumId w:val="10"/>
  </w:num>
  <w:num w:numId="4">
    <w:abstractNumId w:val="11"/>
  </w:num>
  <w:num w:numId="5">
    <w:abstractNumId w:val="8"/>
  </w:num>
  <w:num w:numId="6">
    <w:abstractNumId w:val="32"/>
  </w:num>
  <w:num w:numId="7">
    <w:abstractNumId w:val="28"/>
  </w:num>
  <w:num w:numId="8">
    <w:abstractNumId w:val="4"/>
  </w:num>
  <w:num w:numId="9">
    <w:abstractNumId w:val="27"/>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6"/>
  </w:num>
  <w:num w:numId="12">
    <w:abstractNumId w:val="19"/>
  </w:num>
  <w:num w:numId="13">
    <w:abstractNumId w:val="12"/>
  </w:num>
  <w:num w:numId="14">
    <w:abstractNumId w:val="35"/>
  </w:num>
  <w:num w:numId="15">
    <w:abstractNumId w:val="29"/>
  </w:num>
  <w:num w:numId="16">
    <w:abstractNumId w:val="22"/>
  </w:num>
  <w:num w:numId="17">
    <w:abstractNumId w:val="6"/>
  </w:num>
  <w:num w:numId="18">
    <w:abstractNumId w:val="2"/>
  </w:num>
  <w:num w:numId="19">
    <w:abstractNumId w:val="15"/>
  </w:num>
  <w:num w:numId="20">
    <w:abstractNumId w:val="23"/>
  </w:num>
  <w:num w:numId="21">
    <w:abstractNumId w:val="1"/>
  </w:num>
  <w:num w:numId="22">
    <w:abstractNumId w:val="21"/>
  </w:num>
  <w:num w:numId="23">
    <w:abstractNumId w:val="7"/>
  </w:num>
  <w:num w:numId="24">
    <w:abstractNumId w:val="14"/>
  </w:num>
  <w:num w:numId="25">
    <w:abstractNumId w:val="30"/>
  </w:num>
  <w:num w:numId="26">
    <w:abstractNumId w:val="24"/>
  </w:num>
  <w:num w:numId="27">
    <w:abstractNumId w:val="34"/>
  </w:num>
  <w:num w:numId="28">
    <w:abstractNumId w:val="17"/>
  </w:num>
  <w:num w:numId="2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6"/>
  </w:num>
  <w:num w:numId="32">
    <w:abstractNumId w:val="5"/>
  </w:num>
  <w:num w:numId="33">
    <w:abstractNumId w:val="3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25"/>
    <w:lvlOverride w:ilvl="0">
      <w:startOverride w:val="1"/>
    </w:lvlOverride>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41B5"/>
    <w:rsid w:val="0001517A"/>
    <w:rsid w:val="0001665E"/>
    <w:rsid w:val="00016E15"/>
    <w:rsid w:val="00017A29"/>
    <w:rsid w:val="00017A35"/>
    <w:rsid w:val="00017C87"/>
    <w:rsid w:val="00017C9F"/>
    <w:rsid w:val="00020093"/>
    <w:rsid w:val="00021B02"/>
    <w:rsid w:val="00022392"/>
    <w:rsid w:val="00022AC3"/>
    <w:rsid w:val="00023D02"/>
    <w:rsid w:val="00023E1E"/>
    <w:rsid w:val="00024567"/>
    <w:rsid w:val="000248D4"/>
    <w:rsid w:val="00024D28"/>
    <w:rsid w:val="00024FEC"/>
    <w:rsid w:val="00026653"/>
    <w:rsid w:val="0003036B"/>
    <w:rsid w:val="00031584"/>
    <w:rsid w:val="00032069"/>
    <w:rsid w:val="000325BA"/>
    <w:rsid w:val="00033482"/>
    <w:rsid w:val="00033A65"/>
    <w:rsid w:val="0003413F"/>
    <w:rsid w:val="00034FCB"/>
    <w:rsid w:val="0003570E"/>
    <w:rsid w:val="00036651"/>
    <w:rsid w:val="000369C5"/>
    <w:rsid w:val="000370F3"/>
    <w:rsid w:val="000371D3"/>
    <w:rsid w:val="00037F66"/>
    <w:rsid w:val="00041C26"/>
    <w:rsid w:val="00042E19"/>
    <w:rsid w:val="00043F23"/>
    <w:rsid w:val="0004411D"/>
    <w:rsid w:val="000447E5"/>
    <w:rsid w:val="000449B4"/>
    <w:rsid w:val="00044C72"/>
    <w:rsid w:val="00045409"/>
    <w:rsid w:val="00052D10"/>
    <w:rsid w:val="0005330F"/>
    <w:rsid w:val="00053851"/>
    <w:rsid w:val="00053CD7"/>
    <w:rsid w:val="000559A8"/>
    <w:rsid w:val="00055F8F"/>
    <w:rsid w:val="0005650A"/>
    <w:rsid w:val="00056CFC"/>
    <w:rsid w:val="00056DD3"/>
    <w:rsid w:val="00057810"/>
    <w:rsid w:val="00057C3C"/>
    <w:rsid w:val="0006074E"/>
    <w:rsid w:val="00060C40"/>
    <w:rsid w:val="00060D65"/>
    <w:rsid w:val="000613DC"/>
    <w:rsid w:val="00063D99"/>
    <w:rsid w:val="00064B5F"/>
    <w:rsid w:val="000651C0"/>
    <w:rsid w:val="00065D6A"/>
    <w:rsid w:val="00066F1A"/>
    <w:rsid w:val="00067580"/>
    <w:rsid w:val="000710E3"/>
    <w:rsid w:val="00071C1F"/>
    <w:rsid w:val="00071DAD"/>
    <w:rsid w:val="00071E07"/>
    <w:rsid w:val="00071E3B"/>
    <w:rsid w:val="00073256"/>
    <w:rsid w:val="00073C4F"/>
    <w:rsid w:val="000743AF"/>
    <w:rsid w:val="000747D8"/>
    <w:rsid w:val="00074BDD"/>
    <w:rsid w:val="00076871"/>
    <w:rsid w:val="00077B52"/>
    <w:rsid w:val="00077C2B"/>
    <w:rsid w:val="00080246"/>
    <w:rsid w:val="000824C7"/>
    <w:rsid w:val="00082CF9"/>
    <w:rsid w:val="000830E3"/>
    <w:rsid w:val="00083E02"/>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2636"/>
    <w:rsid w:val="000A478A"/>
    <w:rsid w:val="000A4794"/>
    <w:rsid w:val="000A48D9"/>
    <w:rsid w:val="000A4FFC"/>
    <w:rsid w:val="000A5DB3"/>
    <w:rsid w:val="000A649F"/>
    <w:rsid w:val="000A6A86"/>
    <w:rsid w:val="000A6EFF"/>
    <w:rsid w:val="000A78EA"/>
    <w:rsid w:val="000B0F61"/>
    <w:rsid w:val="000B130E"/>
    <w:rsid w:val="000B1BA1"/>
    <w:rsid w:val="000B1E3F"/>
    <w:rsid w:val="000B2279"/>
    <w:rsid w:val="000B2500"/>
    <w:rsid w:val="000B33B6"/>
    <w:rsid w:val="000B349A"/>
    <w:rsid w:val="000B3B1A"/>
    <w:rsid w:val="000B421D"/>
    <w:rsid w:val="000B4668"/>
    <w:rsid w:val="000B4728"/>
    <w:rsid w:val="000B4E12"/>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B5"/>
    <w:rsid w:val="000D1CE4"/>
    <w:rsid w:val="000D35B9"/>
    <w:rsid w:val="000D3634"/>
    <w:rsid w:val="000D41AD"/>
    <w:rsid w:val="000D4F26"/>
    <w:rsid w:val="000D5269"/>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1BA"/>
    <w:rsid w:val="000E4919"/>
    <w:rsid w:val="000E52AB"/>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359"/>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6E2"/>
    <w:rsid w:val="0010678A"/>
    <w:rsid w:val="0010689B"/>
    <w:rsid w:val="00107226"/>
    <w:rsid w:val="00107969"/>
    <w:rsid w:val="001103BB"/>
    <w:rsid w:val="00110BD7"/>
    <w:rsid w:val="001117D0"/>
    <w:rsid w:val="00111EEB"/>
    <w:rsid w:val="00112474"/>
    <w:rsid w:val="00112C30"/>
    <w:rsid w:val="0011389D"/>
    <w:rsid w:val="00113EC0"/>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1F07"/>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47254"/>
    <w:rsid w:val="0015081E"/>
    <w:rsid w:val="0015090C"/>
    <w:rsid w:val="001523AA"/>
    <w:rsid w:val="0015250C"/>
    <w:rsid w:val="00154251"/>
    <w:rsid w:val="001543C9"/>
    <w:rsid w:val="0015443D"/>
    <w:rsid w:val="00154B0C"/>
    <w:rsid w:val="00154E50"/>
    <w:rsid w:val="00155785"/>
    <w:rsid w:val="00155CF8"/>
    <w:rsid w:val="0015620C"/>
    <w:rsid w:val="00157006"/>
    <w:rsid w:val="00157B50"/>
    <w:rsid w:val="00157F2F"/>
    <w:rsid w:val="0016050D"/>
    <w:rsid w:val="00160EA1"/>
    <w:rsid w:val="00161EBF"/>
    <w:rsid w:val="00162F6C"/>
    <w:rsid w:val="001633F8"/>
    <w:rsid w:val="00163610"/>
    <w:rsid w:val="00163EFA"/>
    <w:rsid w:val="00164A19"/>
    <w:rsid w:val="00165BFF"/>
    <w:rsid w:val="00165C3A"/>
    <w:rsid w:val="00167908"/>
    <w:rsid w:val="00167EDA"/>
    <w:rsid w:val="00167F4E"/>
    <w:rsid w:val="001708E4"/>
    <w:rsid w:val="001709BD"/>
    <w:rsid w:val="00170F86"/>
    <w:rsid w:val="00171433"/>
    <w:rsid w:val="00171745"/>
    <w:rsid w:val="00172C30"/>
    <w:rsid w:val="00173D3D"/>
    <w:rsid w:val="001747DE"/>
    <w:rsid w:val="00174A4E"/>
    <w:rsid w:val="00174DCF"/>
    <w:rsid w:val="00176321"/>
    <w:rsid w:val="001764A0"/>
    <w:rsid w:val="00176BB6"/>
    <w:rsid w:val="00176F80"/>
    <w:rsid w:val="00177132"/>
    <w:rsid w:val="0018033F"/>
    <w:rsid w:val="00180699"/>
    <w:rsid w:val="001806FB"/>
    <w:rsid w:val="001816BD"/>
    <w:rsid w:val="00181A16"/>
    <w:rsid w:val="0018333D"/>
    <w:rsid w:val="00185362"/>
    <w:rsid w:val="001855F9"/>
    <w:rsid w:val="001860BE"/>
    <w:rsid w:val="001867E6"/>
    <w:rsid w:val="00187053"/>
    <w:rsid w:val="0019002B"/>
    <w:rsid w:val="00190C9F"/>
    <w:rsid w:val="00190D51"/>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047"/>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B7FA1"/>
    <w:rsid w:val="001C1344"/>
    <w:rsid w:val="001C13F8"/>
    <w:rsid w:val="001C3373"/>
    <w:rsid w:val="001C33B3"/>
    <w:rsid w:val="001C3B62"/>
    <w:rsid w:val="001C4906"/>
    <w:rsid w:val="001C52F6"/>
    <w:rsid w:val="001C63BD"/>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5FC4"/>
    <w:rsid w:val="001D7249"/>
    <w:rsid w:val="001D72A3"/>
    <w:rsid w:val="001E17F5"/>
    <w:rsid w:val="001E1A97"/>
    <w:rsid w:val="001E1B98"/>
    <w:rsid w:val="001E1BED"/>
    <w:rsid w:val="001E282C"/>
    <w:rsid w:val="001E2BE7"/>
    <w:rsid w:val="001E2C8C"/>
    <w:rsid w:val="001E31E4"/>
    <w:rsid w:val="001E41B4"/>
    <w:rsid w:val="001E4227"/>
    <w:rsid w:val="001E48F5"/>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92F"/>
    <w:rsid w:val="00203DF5"/>
    <w:rsid w:val="00203FE2"/>
    <w:rsid w:val="0020461F"/>
    <w:rsid w:val="002047DD"/>
    <w:rsid w:val="00204E4C"/>
    <w:rsid w:val="0020506B"/>
    <w:rsid w:val="002062A6"/>
    <w:rsid w:val="00207381"/>
    <w:rsid w:val="00207E60"/>
    <w:rsid w:val="002103E3"/>
    <w:rsid w:val="002105D8"/>
    <w:rsid w:val="00210D6F"/>
    <w:rsid w:val="00211650"/>
    <w:rsid w:val="0021235D"/>
    <w:rsid w:val="0021472F"/>
    <w:rsid w:val="00214A9E"/>
    <w:rsid w:val="00215164"/>
    <w:rsid w:val="00215FBB"/>
    <w:rsid w:val="0021760F"/>
    <w:rsid w:val="00217D64"/>
    <w:rsid w:val="0022008C"/>
    <w:rsid w:val="00220D3D"/>
    <w:rsid w:val="0022262F"/>
    <w:rsid w:val="0022289C"/>
    <w:rsid w:val="00222F15"/>
    <w:rsid w:val="00223858"/>
    <w:rsid w:val="00224068"/>
    <w:rsid w:val="00224ED6"/>
    <w:rsid w:val="002253EF"/>
    <w:rsid w:val="00226042"/>
    <w:rsid w:val="00226372"/>
    <w:rsid w:val="0022676D"/>
    <w:rsid w:val="00227E00"/>
    <w:rsid w:val="00230B39"/>
    <w:rsid w:val="00230D7F"/>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26"/>
    <w:rsid w:val="00245158"/>
    <w:rsid w:val="002470AF"/>
    <w:rsid w:val="002475D8"/>
    <w:rsid w:val="0025085C"/>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62C4"/>
    <w:rsid w:val="00257935"/>
    <w:rsid w:val="002602FA"/>
    <w:rsid w:val="002612AB"/>
    <w:rsid w:val="0026192B"/>
    <w:rsid w:val="00262C35"/>
    <w:rsid w:val="00262C9A"/>
    <w:rsid w:val="0026393E"/>
    <w:rsid w:val="0026603F"/>
    <w:rsid w:val="002666D9"/>
    <w:rsid w:val="00266E1F"/>
    <w:rsid w:val="00267485"/>
    <w:rsid w:val="00270A30"/>
    <w:rsid w:val="00271BE8"/>
    <w:rsid w:val="002723C2"/>
    <w:rsid w:val="00272F53"/>
    <w:rsid w:val="0027334D"/>
    <w:rsid w:val="002735AD"/>
    <w:rsid w:val="00274871"/>
    <w:rsid w:val="00275812"/>
    <w:rsid w:val="00275F52"/>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1E3C"/>
    <w:rsid w:val="002938A7"/>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A7560"/>
    <w:rsid w:val="002B1845"/>
    <w:rsid w:val="002B1997"/>
    <w:rsid w:val="002B22D2"/>
    <w:rsid w:val="002B46B5"/>
    <w:rsid w:val="002B4C23"/>
    <w:rsid w:val="002B5C71"/>
    <w:rsid w:val="002B5D7F"/>
    <w:rsid w:val="002B6A0D"/>
    <w:rsid w:val="002B6F2E"/>
    <w:rsid w:val="002C0589"/>
    <w:rsid w:val="002C0769"/>
    <w:rsid w:val="002C17A1"/>
    <w:rsid w:val="002C1C57"/>
    <w:rsid w:val="002C2EDE"/>
    <w:rsid w:val="002C2FDB"/>
    <w:rsid w:val="002C33D0"/>
    <w:rsid w:val="002C43C7"/>
    <w:rsid w:val="002C47C6"/>
    <w:rsid w:val="002C526A"/>
    <w:rsid w:val="002C64E0"/>
    <w:rsid w:val="002C68F3"/>
    <w:rsid w:val="002C701D"/>
    <w:rsid w:val="002C7B92"/>
    <w:rsid w:val="002C7B96"/>
    <w:rsid w:val="002D0C88"/>
    <w:rsid w:val="002D1441"/>
    <w:rsid w:val="002D1AFD"/>
    <w:rsid w:val="002D3C2F"/>
    <w:rsid w:val="002D4F35"/>
    <w:rsid w:val="002D55BB"/>
    <w:rsid w:val="002D6105"/>
    <w:rsid w:val="002E0220"/>
    <w:rsid w:val="002E0481"/>
    <w:rsid w:val="002E04E0"/>
    <w:rsid w:val="002E12E2"/>
    <w:rsid w:val="002E15AB"/>
    <w:rsid w:val="002E1AB4"/>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1F4F"/>
    <w:rsid w:val="0032408E"/>
    <w:rsid w:val="00325EC5"/>
    <w:rsid w:val="0032697F"/>
    <w:rsid w:val="00326CE9"/>
    <w:rsid w:val="00327E30"/>
    <w:rsid w:val="00330899"/>
    <w:rsid w:val="00330C26"/>
    <w:rsid w:val="00330C8D"/>
    <w:rsid w:val="00330E22"/>
    <w:rsid w:val="00330E79"/>
    <w:rsid w:val="00331DC9"/>
    <w:rsid w:val="0033227C"/>
    <w:rsid w:val="003334C3"/>
    <w:rsid w:val="00333E4B"/>
    <w:rsid w:val="003351B0"/>
    <w:rsid w:val="00335B44"/>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3E5B"/>
    <w:rsid w:val="00344293"/>
    <w:rsid w:val="00344D40"/>
    <w:rsid w:val="0034532F"/>
    <w:rsid w:val="003456D5"/>
    <w:rsid w:val="00346272"/>
    <w:rsid w:val="00346308"/>
    <w:rsid w:val="003466BE"/>
    <w:rsid w:val="00347356"/>
    <w:rsid w:val="0034768B"/>
    <w:rsid w:val="00347FA5"/>
    <w:rsid w:val="00350517"/>
    <w:rsid w:val="00350A6F"/>
    <w:rsid w:val="00350B85"/>
    <w:rsid w:val="00351187"/>
    <w:rsid w:val="0035151E"/>
    <w:rsid w:val="00351AE7"/>
    <w:rsid w:val="003527B0"/>
    <w:rsid w:val="00352B80"/>
    <w:rsid w:val="00352E32"/>
    <w:rsid w:val="003530A7"/>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D8D"/>
    <w:rsid w:val="00370E79"/>
    <w:rsid w:val="003717D2"/>
    <w:rsid w:val="003720F3"/>
    <w:rsid w:val="003721FC"/>
    <w:rsid w:val="00372A1B"/>
    <w:rsid w:val="003734B3"/>
    <w:rsid w:val="00373985"/>
    <w:rsid w:val="003747E2"/>
    <w:rsid w:val="00374DBD"/>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AC"/>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533E"/>
    <w:rsid w:val="003B63D2"/>
    <w:rsid w:val="003C01C2"/>
    <w:rsid w:val="003C0343"/>
    <w:rsid w:val="003C18A9"/>
    <w:rsid w:val="003C2AB3"/>
    <w:rsid w:val="003C2CA1"/>
    <w:rsid w:val="003C4DB1"/>
    <w:rsid w:val="003C5018"/>
    <w:rsid w:val="003C5A6A"/>
    <w:rsid w:val="003C6E4A"/>
    <w:rsid w:val="003C6F05"/>
    <w:rsid w:val="003C7906"/>
    <w:rsid w:val="003C7DC7"/>
    <w:rsid w:val="003D1476"/>
    <w:rsid w:val="003D1DE0"/>
    <w:rsid w:val="003D2AA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5D9B"/>
    <w:rsid w:val="003F7361"/>
    <w:rsid w:val="00400949"/>
    <w:rsid w:val="004009CB"/>
    <w:rsid w:val="004016AF"/>
    <w:rsid w:val="004017FE"/>
    <w:rsid w:val="00401942"/>
    <w:rsid w:val="00401BA8"/>
    <w:rsid w:val="00401D57"/>
    <w:rsid w:val="0040228A"/>
    <w:rsid w:val="004023C3"/>
    <w:rsid w:val="00402B0E"/>
    <w:rsid w:val="004031F2"/>
    <w:rsid w:val="00403295"/>
    <w:rsid w:val="00403432"/>
    <w:rsid w:val="0040348F"/>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B81"/>
    <w:rsid w:val="00415EF7"/>
    <w:rsid w:val="00415FDF"/>
    <w:rsid w:val="004167B4"/>
    <w:rsid w:val="0041692F"/>
    <w:rsid w:val="0041790C"/>
    <w:rsid w:val="00420B92"/>
    <w:rsid w:val="004212EC"/>
    <w:rsid w:val="00421D72"/>
    <w:rsid w:val="004233E5"/>
    <w:rsid w:val="00423DF8"/>
    <w:rsid w:val="00425B36"/>
    <w:rsid w:val="004274AF"/>
    <w:rsid w:val="004300FC"/>
    <w:rsid w:val="00431A62"/>
    <w:rsid w:val="004329A8"/>
    <w:rsid w:val="004335B2"/>
    <w:rsid w:val="004340AB"/>
    <w:rsid w:val="004346D2"/>
    <w:rsid w:val="004348C4"/>
    <w:rsid w:val="00434B19"/>
    <w:rsid w:val="0043536A"/>
    <w:rsid w:val="0043671D"/>
    <w:rsid w:val="004367D4"/>
    <w:rsid w:val="00437385"/>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59EE"/>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33E7"/>
    <w:rsid w:val="004740AA"/>
    <w:rsid w:val="004748E0"/>
    <w:rsid w:val="004751D6"/>
    <w:rsid w:val="00475496"/>
    <w:rsid w:val="0047670E"/>
    <w:rsid w:val="00476D1D"/>
    <w:rsid w:val="00480E6A"/>
    <w:rsid w:val="004817E6"/>
    <w:rsid w:val="00481EAE"/>
    <w:rsid w:val="004821F5"/>
    <w:rsid w:val="00482A7B"/>
    <w:rsid w:val="00483C44"/>
    <w:rsid w:val="00484C17"/>
    <w:rsid w:val="004853D8"/>
    <w:rsid w:val="00485796"/>
    <w:rsid w:val="00490166"/>
    <w:rsid w:val="00490B3C"/>
    <w:rsid w:val="0049127C"/>
    <w:rsid w:val="004914B3"/>
    <w:rsid w:val="004919A4"/>
    <w:rsid w:val="00494A8C"/>
    <w:rsid w:val="0049564C"/>
    <w:rsid w:val="00495995"/>
    <w:rsid w:val="004966AD"/>
    <w:rsid w:val="00497D9E"/>
    <w:rsid w:val="00497F69"/>
    <w:rsid w:val="004A0B2E"/>
    <w:rsid w:val="004A14BA"/>
    <w:rsid w:val="004A14D5"/>
    <w:rsid w:val="004A196B"/>
    <w:rsid w:val="004A2001"/>
    <w:rsid w:val="004A20E5"/>
    <w:rsid w:val="004A493B"/>
    <w:rsid w:val="004A4D4C"/>
    <w:rsid w:val="004A4E61"/>
    <w:rsid w:val="004A5A21"/>
    <w:rsid w:val="004A635A"/>
    <w:rsid w:val="004A7C72"/>
    <w:rsid w:val="004B048F"/>
    <w:rsid w:val="004B057C"/>
    <w:rsid w:val="004B06EB"/>
    <w:rsid w:val="004B098E"/>
    <w:rsid w:val="004B10F7"/>
    <w:rsid w:val="004B12AD"/>
    <w:rsid w:val="004B13B7"/>
    <w:rsid w:val="004B19F4"/>
    <w:rsid w:val="004B2695"/>
    <w:rsid w:val="004B376D"/>
    <w:rsid w:val="004B3E9A"/>
    <w:rsid w:val="004B4938"/>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370"/>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4E64"/>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BAE"/>
    <w:rsid w:val="00505D41"/>
    <w:rsid w:val="00506948"/>
    <w:rsid w:val="00506E6F"/>
    <w:rsid w:val="0051113F"/>
    <w:rsid w:val="0051188D"/>
    <w:rsid w:val="005124EC"/>
    <w:rsid w:val="005125C6"/>
    <w:rsid w:val="00512ECD"/>
    <w:rsid w:val="00514257"/>
    <w:rsid w:val="00515657"/>
    <w:rsid w:val="00516AA1"/>
    <w:rsid w:val="005177A8"/>
    <w:rsid w:val="00517B48"/>
    <w:rsid w:val="005214AE"/>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2D96"/>
    <w:rsid w:val="00553346"/>
    <w:rsid w:val="005537DF"/>
    <w:rsid w:val="00553890"/>
    <w:rsid w:val="00554AAC"/>
    <w:rsid w:val="00555DD3"/>
    <w:rsid w:val="00557828"/>
    <w:rsid w:val="0056105A"/>
    <w:rsid w:val="00561CE8"/>
    <w:rsid w:val="005624F6"/>
    <w:rsid w:val="00562F7F"/>
    <w:rsid w:val="00563F08"/>
    <w:rsid w:val="00564429"/>
    <w:rsid w:val="00566C33"/>
    <w:rsid w:val="00566C3E"/>
    <w:rsid w:val="00567B2F"/>
    <w:rsid w:val="00567E6F"/>
    <w:rsid w:val="0057069F"/>
    <w:rsid w:val="00570F45"/>
    <w:rsid w:val="005713FE"/>
    <w:rsid w:val="0057159E"/>
    <w:rsid w:val="00572445"/>
    <w:rsid w:val="005741EB"/>
    <w:rsid w:val="00575DB5"/>
    <w:rsid w:val="00576A25"/>
    <w:rsid w:val="00577042"/>
    <w:rsid w:val="0058059A"/>
    <w:rsid w:val="00581BDC"/>
    <w:rsid w:val="00583D12"/>
    <w:rsid w:val="00585730"/>
    <w:rsid w:val="0058663A"/>
    <w:rsid w:val="00587C93"/>
    <w:rsid w:val="005927E5"/>
    <w:rsid w:val="0059294A"/>
    <w:rsid w:val="005929E4"/>
    <w:rsid w:val="00592B23"/>
    <w:rsid w:val="00594CF5"/>
    <w:rsid w:val="00595CFC"/>
    <w:rsid w:val="00595F8C"/>
    <w:rsid w:val="005963FA"/>
    <w:rsid w:val="00596945"/>
    <w:rsid w:val="00596B61"/>
    <w:rsid w:val="00596E4F"/>
    <w:rsid w:val="00597EEA"/>
    <w:rsid w:val="005A09C9"/>
    <w:rsid w:val="005A0B24"/>
    <w:rsid w:val="005A0E70"/>
    <w:rsid w:val="005A1E16"/>
    <w:rsid w:val="005A306D"/>
    <w:rsid w:val="005A4A9B"/>
    <w:rsid w:val="005A5F9C"/>
    <w:rsid w:val="005A65BC"/>
    <w:rsid w:val="005A715C"/>
    <w:rsid w:val="005A716A"/>
    <w:rsid w:val="005A7F12"/>
    <w:rsid w:val="005B0AF8"/>
    <w:rsid w:val="005B0E0F"/>
    <w:rsid w:val="005B4FC1"/>
    <w:rsid w:val="005B5688"/>
    <w:rsid w:val="005B57D6"/>
    <w:rsid w:val="005B5A5D"/>
    <w:rsid w:val="005B5E10"/>
    <w:rsid w:val="005B6337"/>
    <w:rsid w:val="005B74CD"/>
    <w:rsid w:val="005B7574"/>
    <w:rsid w:val="005C06C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8A7"/>
    <w:rsid w:val="005C69BD"/>
    <w:rsid w:val="005C714D"/>
    <w:rsid w:val="005C7427"/>
    <w:rsid w:val="005C7CDD"/>
    <w:rsid w:val="005C7EF2"/>
    <w:rsid w:val="005D0217"/>
    <w:rsid w:val="005D03D9"/>
    <w:rsid w:val="005D223D"/>
    <w:rsid w:val="005D2392"/>
    <w:rsid w:val="005D24C0"/>
    <w:rsid w:val="005D4290"/>
    <w:rsid w:val="005D4492"/>
    <w:rsid w:val="005D58E3"/>
    <w:rsid w:val="005D59D7"/>
    <w:rsid w:val="005D699E"/>
    <w:rsid w:val="005D72CA"/>
    <w:rsid w:val="005E0715"/>
    <w:rsid w:val="005E0F60"/>
    <w:rsid w:val="005E0FD3"/>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5146"/>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B87"/>
    <w:rsid w:val="006510C1"/>
    <w:rsid w:val="006511A1"/>
    <w:rsid w:val="00651C33"/>
    <w:rsid w:val="00651D00"/>
    <w:rsid w:val="00651E32"/>
    <w:rsid w:val="0065324D"/>
    <w:rsid w:val="0065409E"/>
    <w:rsid w:val="0065424F"/>
    <w:rsid w:val="00655BFC"/>
    <w:rsid w:val="006604D1"/>
    <w:rsid w:val="00660598"/>
    <w:rsid w:val="006610F9"/>
    <w:rsid w:val="00662AD3"/>
    <w:rsid w:val="00664DC1"/>
    <w:rsid w:val="00666C84"/>
    <w:rsid w:val="00666CEC"/>
    <w:rsid w:val="0067026D"/>
    <w:rsid w:val="006708CB"/>
    <w:rsid w:val="00671B29"/>
    <w:rsid w:val="00671BBD"/>
    <w:rsid w:val="00673132"/>
    <w:rsid w:val="00673320"/>
    <w:rsid w:val="0067458B"/>
    <w:rsid w:val="00674DC7"/>
    <w:rsid w:val="00675734"/>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16E"/>
    <w:rsid w:val="0068778E"/>
    <w:rsid w:val="00687C2E"/>
    <w:rsid w:val="006900FF"/>
    <w:rsid w:val="0069084C"/>
    <w:rsid w:val="0069307B"/>
    <w:rsid w:val="006938EA"/>
    <w:rsid w:val="00694FAF"/>
    <w:rsid w:val="00695971"/>
    <w:rsid w:val="00697DB7"/>
    <w:rsid w:val="00697F53"/>
    <w:rsid w:val="006A0DFC"/>
    <w:rsid w:val="006A1157"/>
    <w:rsid w:val="006A1DEF"/>
    <w:rsid w:val="006A2BB2"/>
    <w:rsid w:val="006A34D3"/>
    <w:rsid w:val="006A3A0D"/>
    <w:rsid w:val="006A46FA"/>
    <w:rsid w:val="006A53DB"/>
    <w:rsid w:val="006A5723"/>
    <w:rsid w:val="006A5FF5"/>
    <w:rsid w:val="006A67D1"/>
    <w:rsid w:val="006A7E33"/>
    <w:rsid w:val="006A7F9B"/>
    <w:rsid w:val="006B008A"/>
    <w:rsid w:val="006B04C8"/>
    <w:rsid w:val="006B26AC"/>
    <w:rsid w:val="006B5BA0"/>
    <w:rsid w:val="006B6E2E"/>
    <w:rsid w:val="006B6FCE"/>
    <w:rsid w:val="006B798B"/>
    <w:rsid w:val="006C06DC"/>
    <w:rsid w:val="006C11EE"/>
    <w:rsid w:val="006C1F11"/>
    <w:rsid w:val="006C2196"/>
    <w:rsid w:val="006C24DD"/>
    <w:rsid w:val="006C2F82"/>
    <w:rsid w:val="006C3A6A"/>
    <w:rsid w:val="006C4279"/>
    <w:rsid w:val="006C5227"/>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24D"/>
    <w:rsid w:val="006E141A"/>
    <w:rsid w:val="006E1A8F"/>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8A9"/>
    <w:rsid w:val="00700E59"/>
    <w:rsid w:val="00700E9E"/>
    <w:rsid w:val="007012FF"/>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C65"/>
    <w:rsid w:val="00722C6D"/>
    <w:rsid w:val="00723104"/>
    <w:rsid w:val="007235FC"/>
    <w:rsid w:val="0072396E"/>
    <w:rsid w:val="00723CD7"/>
    <w:rsid w:val="0072483B"/>
    <w:rsid w:val="0072528E"/>
    <w:rsid w:val="007257BC"/>
    <w:rsid w:val="0072688C"/>
    <w:rsid w:val="00727AEF"/>
    <w:rsid w:val="00727E62"/>
    <w:rsid w:val="007309F6"/>
    <w:rsid w:val="007311C5"/>
    <w:rsid w:val="00731360"/>
    <w:rsid w:val="00731559"/>
    <w:rsid w:val="00731CF3"/>
    <w:rsid w:val="00732302"/>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24"/>
    <w:rsid w:val="007552AB"/>
    <w:rsid w:val="007558AC"/>
    <w:rsid w:val="00756C59"/>
    <w:rsid w:val="007570A7"/>
    <w:rsid w:val="00757ADF"/>
    <w:rsid w:val="00760E6E"/>
    <w:rsid w:val="0076152D"/>
    <w:rsid w:val="007615E0"/>
    <w:rsid w:val="007621F4"/>
    <w:rsid w:val="00762C43"/>
    <w:rsid w:val="00763B8C"/>
    <w:rsid w:val="00765194"/>
    <w:rsid w:val="00765E7B"/>
    <w:rsid w:val="007661E6"/>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B41"/>
    <w:rsid w:val="007810F5"/>
    <w:rsid w:val="007811A7"/>
    <w:rsid w:val="00782C2F"/>
    <w:rsid w:val="0078310B"/>
    <w:rsid w:val="00784A0E"/>
    <w:rsid w:val="00784A74"/>
    <w:rsid w:val="00784D2E"/>
    <w:rsid w:val="0078587B"/>
    <w:rsid w:val="00786B3C"/>
    <w:rsid w:val="00786C09"/>
    <w:rsid w:val="00786E94"/>
    <w:rsid w:val="00787721"/>
    <w:rsid w:val="00790E15"/>
    <w:rsid w:val="0079141C"/>
    <w:rsid w:val="00791583"/>
    <w:rsid w:val="00791BED"/>
    <w:rsid w:val="00791C25"/>
    <w:rsid w:val="00792284"/>
    <w:rsid w:val="00792E49"/>
    <w:rsid w:val="00793864"/>
    <w:rsid w:val="00793AEE"/>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3EA8"/>
    <w:rsid w:val="007A4C10"/>
    <w:rsid w:val="007A544D"/>
    <w:rsid w:val="007A5A4A"/>
    <w:rsid w:val="007A6886"/>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32B"/>
    <w:rsid w:val="007C7DFD"/>
    <w:rsid w:val="007C7F60"/>
    <w:rsid w:val="007D050E"/>
    <w:rsid w:val="007D1E4C"/>
    <w:rsid w:val="007D373A"/>
    <w:rsid w:val="007D52EA"/>
    <w:rsid w:val="007D5AB0"/>
    <w:rsid w:val="007D630B"/>
    <w:rsid w:val="007D6E55"/>
    <w:rsid w:val="007D778F"/>
    <w:rsid w:val="007D7E23"/>
    <w:rsid w:val="007E00BD"/>
    <w:rsid w:val="007E0639"/>
    <w:rsid w:val="007E06CE"/>
    <w:rsid w:val="007E084C"/>
    <w:rsid w:val="007E0FE9"/>
    <w:rsid w:val="007E101B"/>
    <w:rsid w:val="007E10CD"/>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7D1"/>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5EE9"/>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57711"/>
    <w:rsid w:val="008614CB"/>
    <w:rsid w:val="008621F3"/>
    <w:rsid w:val="00862CF9"/>
    <w:rsid w:val="00863A48"/>
    <w:rsid w:val="00863B65"/>
    <w:rsid w:val="00863FD7"/>
    <w:rsid w:val="0086507B"/>
    <w:rsid w:val="00865663"/>
    <w:rsid w:val="00865896"/>
    <w:rsid w:val="0086657C"/>
    <w:rsid w:val="00866D7B"/>
    <w:rsid w:val="00867344"/>
    <w:rsid w:val="00867926"/>
    <w:rsid w:val="00867E78"/>
    <w:rsid w:val="00870FAC"/>
    <w:rsid w:val="008710F5"/>
    <w:rsid w:val="00871D84"/>
    <w:rsid w:val="00872290"/>
    <w:rsid w:val="0087231F"/>
    <w:rsid w:val="008728AA"/>
    <w:rsid w:val="00872982"/>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6BF"/>
    <w:rsid w:val="00891E13"/>
    <w:rsid w:val="00891EB6"/>
    <w:rsid w:val="00892AF9"/>
    <w:rsid w:val="00892FE7"/>
    <w:rsid w:val="00893494"/>
    <w:rsid w:val="00893FE0"/>
    <w:rsid w:val="00894066"/>
    <w:rsid w:val="008945E4"/>
    <w:rsid w:val="00894DCF"/>
    <w:rsid w:val="00895DB7"/>
    <w:rsid w:val="008962B8"/>
    <w:rsid w:val="008970B8"/>
    <w:rsid w:val="008A06AE"/>
    <w:rsid w:val="008A1ADF"/>
    <w:rsid w:val="008A203D"/>
    <w:rsid w:val="008A2357"/>
    <w:rsid w:val="008A263F"/>
    <w:rsid w:val="008A2DDD"/>
    <w:rsid w:val="008A2F92"/>
    <w:rsid w:val="008A3C96"/>
    <w:rsid w:val="008A4FD7"/>
    <w:rsid w:val="008A50EE"/>
    <w:rsid w:val="008A5175"/>
    <w:rsid w:val="008A5288"/>
    <w:rsid w:val="008A6215"/>
    <w:rsid w:val="008A7E71"/>
    <w:rsid w:val="008B1309"/>
    <w:rsid w:val="008B14C5"/>
    <w:rsid w:val="008B18E7"/>
    <w:rsid w:val="008B2AC8"/>
    <w:rsid w:val="008B353F"/>
    <w:rsid w:val="008B421F"/>
    <w:rsid w:val="008B5406"/>
    <w:rsid w:val="008B5457"/>
    <w:rsid w:val="008B564A"/>
    <w:rsid w:val="008B63D5"/>
    <w:rsid w:val="008B6828"/>
    <w:rsid w:val="008B6B0E"/>
    <w:rsid w:val="008B7745"/>
    <w:rsid w:val="008B7821"/>
    <w:rsid w:val="008C18B2"/>
    <w:rsid w:val="008C1E2E"/>
    <w:rsid w:val="008C1FEF"/>
    <w:rsid w:val="008C21ED"/>
    <w:rsid w:val="008C3C29"/>
    <w:rsid w:val="008C490F"/>
    <w:rsid w:val="008C56C5"/>
    <w:rsid w:val="008C5B16"/>
    <w:rsid w:val="008C5B3A"/>
    <w:rsid w:val="008C6752"/>
    <w:rsid w:val="008C7389"/>
    <w:rsid w:val="008C77D7"/>
    <w:rsid w:val="008D0353"/>
    <w:rsid w:val="008D17D2"/>
    <w:rsid w:val="008D1C32"/>
    <w:rsid w:val="008D1DB6"/>
    <w:rsid w:val="008D2318"/>
    <w:rsid w:val="008D2B4F"/>
    <w:rsid w:val="008D2B71"/>
    <w:rsid w:val="008D2CD9"/>
    <w:rsid w:val="008D34DC"/>
    <w:rsid w:val="008D5D67"/>
    <w:rsid w:val="008D65C0"/>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2F82"/>
    <w:rsid w:val="008F3BAF"/>
    <w:rsid w:val="008F3CB2"/>
    <w:rsid w:val="008F3DA5"/>
    <w:rsid w:val="008F4BC5"/>
    <w:rsid w:val="008F6A1F"/>
    <w:rsid w:val="008F6C34"/>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39"/>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A7E"/>
    <w:rsid w:val="00952B10"/>
    <w:rsid w:val="00954EEF"/>
    <w:rsid w:val="0095557A"/>
    <w:rsid w:val="009559A9"/>
    <w:rsid w:val="00956034"/>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43B"/>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7AC"/>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2CC5"/>
    <w:rsid w:val="009E3D85"/>
    <w:rsid w:val="009E44B3"/>
    <w:rsid w:val="009E5093"/>
    <w:rsid w:val="009E6E6E"/>
    <w:rsid w:val="009F00AC"/>
    <w:rsid w:val="009F164E"/>
    <w:rsid w:val="009F32C5"/>
    <w:rsid w:val="009F47D3"/>
    <w:rsid w:val="009F6D55"/>
    <w:rsid w:val="009F6F3D"/>
    <w:rsid w:val="009F6F6F"/>
    <w:rsid w:val="009F7145"/>
    <w:rsid w:val="009F7A77"/>
    <w:rsid w:val="00A01527"/>
    <w:rsid w:val="00A015DE"/>
    <w:rsid w:val="00A01924"/>
    <w:rsid w:val="00A01B4F"/>
    <w:rsid w:val="00A02D9A"/>
    <w:rsid w:val="00A02F76"/>
    <w:rsid w:val="00A04803"/>
    <w:rsid w:val="00A0540A"/>
    <w:rsid w:val="00A05E72"/>
    <w:rsid w:val="00A065C6"/>
    <w:rsid w:val="00A06F30"/>
    <w:rsid w:val="00A07555"/>
    <w:rsid w:val="00A075BD"/>
    <w:rsid w:val="00A07B51"/>
    <w:rsid w:val="00A07CC0"/>
    <w:rsid w:val="00A10199"/>
    <w:rsid w:val="00A101A1"/>
    <w:rsid w:val="00A105B5"/>
    <w:rsid w:val="00A124DA"/>
    <w:rsid w:val="00A12B19"/>
    <w:rsid w:val="00A12C9F"/>
    <w:rsid w:val="00A12D7E"/>
    <w:rsid w:val="00A1325B"/>
    <w:rsid w:val="00A132DD"/>
    <w:rsid w:val="00A13761"/>
    <w:rsid w:val="00A13BE1"/>
    <w:rsid w:val="00A14852"/>
    <w:rsid w:val="00A15B76"/>
    <w:rsid w:val="00A16C1B"/>
    <w:rsid w:val="00A209DB"/>
    <w:rsid w:val="00A21D67"/>
    <w:rsid w:val="00A22255"/>
    <w:rsid w:val="00A22618"/>
    <w:rsid w:val="00A22981"/>
    <w:rsid w:val="00A233A1"/>
    <w:rsid w:val="00A23869"/>
    <w:rsid w:val="00A23FC5"/>
    <w:rsid w:val="00A241AE"/>
    <w:rsid w:val="00A247D0"/>
    <w:rsid w:val="00A251B9"/>
    <w:rsid w:val="00A303F7"/>
    <w:rsid w:val="00A306A8"/>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37707"/>
    <w:rsid w:val="00A40388"/>
    <w:rsid w:val="00A407BE"/>
    <w:rsid w:val="00A40A39"/>
    <w:rsid w:val="00A41056"/>
    <w:rsid w:val="00A411E5"/>
    <w:rsid w:val="00A426E7"/>
    <w:rsid w:val="00A427DC"/>
    <w:rsid w:val="00A43A04"/>
    <w:rsid w:val="00A444DD"/>
    <w:rsid w:val="00A45528"/>
    <w:rsid w:val="00A456CA"/>
    <w:rsid w:val="00A45CEB"/>
    <w:rsid w:val="00A46642"/>
    <w:rsid w:val="00A46CA2"/>
    <w:rsid w:val="00A46F95"/>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65DA"/>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675"/>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7A90"/>
    <w:rsid w:val="00B207C5"/>
    <w:rsid w:val="00B21036"/>
    <w:rsid w:val="00B2220A"/>
    <w:rsid w:val="00B235F3"/>
    <w:rsid w:val="00B2423C"/>
    <w:rsid w:val="00B24A03"/>
    <w:rsid w:val="00B25DCC"/>
    <w:rsid w:val="00B2657B"/>
    <w:rsid w:val="00B26E86"/>
    <w:rsid w:val="00B279DC"/>
    <w:rsid w:val="00B30376"/>
    <w:rsid w:val="00B3095C"/>
    <w:rsid w:val="00B30A49"/>
    <w:rsid w:val="00B30B1D"/>
    <w:rsid w:val="00B31748"/>
    <w:rsid w:val="00B31CF7"/>
    <w:rsid w:val="00B320EA"/>
    <w:rsid w:val="00B32287"/>
    <w:rsid w:val="00B32EB4"/>
    <w:rsid w:val="00B32EB9"/>
    <w:rsid w:val="00B33942"/>
    <w:rsid w:val="00B346E0"/>
    <w:rsid w:val="00B34E2A"/>
    <w:rsid w:val="00B35BEF"/>
    <w:rsid w:val="00B35D18"/>
    <w:rsid w:val="00B363DA"/>
    <w:rsid w:val="00B36CD3"/>
    <w:rsid w:val="00B40464"/>
    <w:rsid w:val="00B416E3"/>
    <w:rsid w:val="00B41F7D"/>
    <w:rsid w:val="00B44209"/>
    <w:rsid w:val="00B44643"/>
    <w:rsid w:val="00B447F0"/>
    <w:rsid w:val="00B44D01"/>
    <w:rsid w:val="00B45192"/>
    <w:rsid w:val="00B455C7"/>
    <w:rsid w:val="00B46908"/>
    <w:rsid w:val="00B50984"/>
    <w:rsid w:val="00B50A94"/>
    <w:rsid w:val="00B50ECF"/>
    <w:rsid w:val="00B51269"/>
    <w:rsid w:val="00B51593"/>
    <w:rsid w:val="00B52759"/>
    <w:rsid w:val="00B5368C"/>
    <w:rsid w:val="00B547A3"/>
    <w:rsid w:val="00B547DC"/>
    <w:rsid w:val="00B55AC0"/>
    <w:rsid w:val="00B55FB0"/>
    <w:rsid w:val="00B56E6E"/>
    <w:rsid w:val="00B577BF"/>
    <w:rsid w:val="00B57D19"/>
    <w:rsid w:val="00B60E4E"/>
    <w:rsid w:val="00B61675"/>
    <w:rsid w:val="00B65641"/>
    <w:rsid w:val="00B65653"/>
    <w:rsid w:val="00B65692"/>
    <w:rsid w:val="00B677F2"/>
    <w:rsid w:val="00B6786F"/>
    <w:rsid w:val="00B67C76"/>
    <w:rsid w:val="00B714A4"/>
    <w:rsid w:val="00B715C7"/>
    <w:rsid w:val="00B717E8"/>
    <w:rsid w:val="00B7238A"/>
    <w:rsid w:val="00B72BF3"/>
    <w:rsid w:val="00B733B8"/>
    <w:rsid w:val="00B73923"/>
    <w:rsid w:val="00B73B44"/>
    <w:rsid w:val="00B7452A"/>
    <w:rsid w:val="00B74A48"/>
    <w:rsid w:val="00B74C07"/>
    <w:rsid w:val="00B760B2"/>
    <w:rsid w:val="00B7695C"/>
    <w:rsid w:val="00B772BA"/>
    <w:rsid w:val="00B773A9"/>
    <w:rsid w:val="00B77B45"/>
    <w:rsid w:val="00B800F3"/>
    <w:rsid w:val="00B804CC"/>
    <w:rsid w:val="00B805B4"/>
    <w:rsid w:val="00B81196"/>
    <w:rsid w:val="00B81460"/>
    <w:rsid w:val="00B8152E"/>
    <w:rsid w:val="00B819E6"/>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6C1"/>
    <w:rsid w:val="00B92D8C"/>
    <w:rsid w:val="00B93019"/>
    <w:rsid w:val="00B944CC"/>
    <w:rsid w:val="00B964B2"/>
    <w:rsid w:val="00B97911"/>
    <w:rsid w:val="00B97B05"/>
    <w:rsid w:val="00B97B7C"/>
    <w:rsid w:val="00BA0524"/>
    <w:rsid w:val="00BA0C78"/>
    <w:rsid w:val="00BA1428"/>
    <w:rsid w:val="00BA15FB"/>
    <w:rsid w:val="00BA1747"/>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1B6D"/>
    <w:rsid w:val="00BD2222"/>
    <w:rsid w:val="00BD4A64"/>
    <w:rsid w:val="00BD50FD"/>
    <w:rsid w:val="00BD5C18"/>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2028"/>
    <w:rsid w:val="00C22326"/>
    <w:rsid w:val="00C22C62"/>
    <w:rsid w:val="00C22F43"/>
    <w:rsid w:val="00C2373D"/>
    <w:rsid w:val="00C23B1D"/>
    <w:rsid w:val="00C23E93"/>
    <w:rsid w:val="00C2484F"/>
    <w:rsid w:val="00C25F30"/>
    <w:rsid w:val="00C26E7B"/>
    <w:rsid w:val="00C31750"/>
    <w:rsid w:val="00C31812"/>
    <w:rsid w:val="00C31AA8"/>
    <w:rsid w:val="00C32280"/>
    <w:rsid w:val="00C327A8"/>
    <w:rsid w:val="00C33A38"/>
    <w:rsid w:val="00C33C2F"/>
    <w:rsid w:val="00C34102"/>
    <w:rsid w:val="00C34124"/>
    <w:rsid w:val="00C3443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4AA8"/>
    <w:rsid w:val="00C75792"/>
    <w:rsid w:val="00C75960"/>
    <w:rsid w:val="00C762BA"/>
    <w:rsid w:val="00C76C81"/>
    <w:rsid w:val="00C80011"/>
    <w:rsid w:val="00C801C2"/>
    <w:rsid w:val="00C80AD3"/>
    <w:rsid w:val="00C81E8F"/>
    <w:rsid w:val="00C81ED5"/>
    <w:rsid w:val="00C820D3"/>
    <w:rsid w:val="00C82E52"/>
    <w:rsid w:val="00C84C2C"/>
    <w:rsid w:val="00C86164"/>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3D51"/>
    <w:rsid w:val="00C94733"/>
    <w:rsid w:val="00C94882"/>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2E71"/>
    <w:rsid w:val="00CE3278"/>
    <w:rsid w:val="00CE32B3"/>
    <w:rsid w:val="00CE586D"/>
    <w:rsid w:val="00CF094B"/>
    <w:rsid w:val="00CF11AD"/>
    <w:rsid w:val="00CF1A20"/>
    <w:rsid w:val="00CF2197"/>
    <w:rsid w:val="00CF2539"/>
    <w:rsid w:val="00CF2C9A"/>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07660"/>
    <w:rsid w:val="00D101FD"/>
    <w:rsid w:val="00D11D7D"/>
    <w:rsid w:val="00D1277D"/>
    <w:rsid w:val="00D14635"/>
    <w:rsid w:val="00D14795"/>
    <w:rsid w:val="00D16896"/>
    <w:rsid w:val="00D21B78"/>
    <w:rsid w:val="00D255CE"/>
    <w:rsid w:val="00D25B48"/>
    <w:rsid w:val="00D27842"/>
    <w:rsid w:val="00D30011"/>
    <w:rsid w:val="00D30183"/>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48F"/>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294"/>
    <w:rsid w:val="00D57711"/>
    <w:rsid w:val="00D57D0F"/>
    <w:rsid w:val="00D60ED8"/>
    <w:rsid w:val="00D60FFC"/>
    <w:rsid w:val="00D61384"/>
    <w:rsid w:val="00D625B4"/>
    <w:rsid w:val="00D62E15"/>
    <w:rsid w:val="00D640A1"/>
    <w:rsid w:val="00D648EC"/>
    <w:rsid w:val="00D64AC5"/>
    <w:rsid w:val="00D64B49"/>
    <w:rsid w:val="00D66800"/>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1A35"/>
    <w:rsid w:val="00DA2024"/>
    <w:rsid w:val="00DA2E57"/>
    <w:rsid w:val="00DA3888"/>
    <w:rsid w:val="00DA6358"/>
    <w:rsid w:val="00DA6F64"/>
    <w:rsid w:val="00DA73C9"/>
    <w:rsid w:val="00DA78CF"/>
    <w:rsid w:val="00DA79C7"/>
    <w:rsid w:val="00DB014E"/>
    <w:rsid w:val="00DB056F"/>
    <w:rsid w:val="00DB05AA"/>
    <w:rsid w:val="00DB2827"/>
    <w:rsid w:val="00DB3021"/>
    <w:rsid w:val="00DB33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369"/>
    <w:rsid w:val="00DE6C92"/>
    <w:rsid w:val="00DF05F9"/>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2E89"/>
    <w:rsid w:val="00E1350B"/>
    <w:rsid w:val="00E15A7C"/>
    <w:rsid w:val="00E169A2"/>
    <w:rsid w:val="00E16EFD"/>
    <w:rsid w:val="00E17121"/>
    <w:rsid w:val="00E17810"/>
    <w:rsid w:val="00E205A6"/>
    <w:rsid w:val="00E2254D"/>
    <w:rsid w:val="00E239B5"/>
    <w:rsid w:val="00E244DB"/>
    <w:rsid w:val="00E2454B"/>
    <w:rsid w:val="00E24750"/>
    <w:rsid w:val="00E249F2"/>
    <w:rsid w:val="00E24E90"/>
    <w:rsid w:val="00E25876"/>
    <w:rsid w:val="00E25AE7"/>
    <w:rsid w:val="00E27CDD"/>
    <w:rsid w:val="00E3038B"/>
    <w:rsid w:val="00E308DF"/>
    <w:rsid w:val="00E31108"/>
    <w:rsid w:val="00E3123D"/>
    <w:rsid w:val="00E3190E"/>
    <w:rsid w:val="00E31A10"/>
    <w:rsid w:val="00E31B7B"/>
    <w:rsid w:val="00E3285C"/>
    <w:rsid w:val="00E328B9"/>
    <w:rsid w:val="00E33A34"/>
    <w:rsid w:val="00E33E72"/>
    <w:rsid w:val="00E3417A"/>
    <w:rsid w:val="00E3512E"/>
    <w:rsid w:val="00E35ADE"/>
    <w:rsid w:val="00E36977"/>
    <w:rsid w:val="00E36ACA"/>
    <w:rsid w:val="00E3740C"/>
    <w:rsid w:val="00E37526"/>
    <w:rsid w:val="00E411BB"/>
    <w:rsid w:val="00E413FB"/>
    <w:rsid w:val="00E42122"/>
    <w:rsid w:val="00E42126"/>
    <w:rsid w:val="00E43012"/>
    <w:rsid w:val="00E443E4"/>
    <w:rsid w:val="00E45335"/>
    <w:rsid w:val="00E45F99"/>
    <w:rsid w:val="00E470F0"/>
    <w:rsid w:val="00E47BF0"/>
    <w:rsid w:val="00E50540"/>
    <w:rsid w:val="00E507D7"/>
    <w:rsid w:val="00E50881"/>
    <w:rsid w:val="00E50930"/>
    <w:rsid w:val="00E53084"/>
    <w:rsid w:val="00E55657"/>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5E7B"/>
    <w:rsid w:val="00E76546"/>
    <w:rsid w:val="00E8042F"/>
    <w:rsid w:val="00E80ACD"/>
    <w:rsid w:val="00E8147E"/>
    <w:rsid w:val="00E81582"/>
    <w:rsid w:val="00E81F08"/>
    <w:rsid w:val="00E82F2D"/>
    <w:rsid w:val="00E83BAE"/>
    <w:rsid w:val="00E84326"/>
    <w:rsid w:val="00E84C67"/>
    <w:rsid w:val="00E86454"/>
    <w:rsid w:val="00E925BA"/>
    <w:rsid w:val="00E926A5"/>
    <w:rsid w:val="00E9284D"/>
    <w:rsid w:val="00E93C45"/>
    <w:rsid w:val="00E93FE6"/>
    <w:rsid w:val="00E941C7"/>
    <w:rsid w:val="00E94820"/>
    <w:rsid w:val="00E954B5"/>
    <w:rsid w:val="00E95618"/>
    <w:rsid w:val="00E9659C"/>
    <w:rsid w:val="00E97788"/>
    <w:rsid w:val="00EA0133"/>
    <w:rsid w:val="00EA0D2B"/>
    <w:rsid w:val="00EA15BC"/>
    <w:rsid w:val="00EA16AB"/>
    <w:rsid w:val="00EA1F9B"/>
    <w:rsid w:val="00EA22EE"/>
    <w:rsid w:val="00EA2B8B"/>
    <w:rsid w:val="00EA3259"/>
    <w:rsid w:val="00EA4013"/>
    <w:rsid w:val="00EA44A4"/>
    <w:rsid w:val="00EA4A08"/>
    <w:rsid w:val="00EA521C"/>
    <w:rsid w:val="00EA5237"/>
    <w:rsid w:val="00EA5328"/>
    <w:rsid w:val="00EA6A99"/>
    <w:rsid w:val="00EA716E"/>
    <w:rsid w:val="00EA7335"/>
    <w:rsid w:val="00EA7473"/>
    <w:rsid w:val="00EA795B"/>
    <w:rsid w:val="00EB023E"/>
    <w:rsid w:val="00EB038C"/>
    <w:rsid w:val="00EB1E7A"/>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6F4"/>
    <w:rsid w:val="00EE083A"/>
    <w:rsid w:val="00EE1CFE"/>
    <w:rsid w:val="00EE2FD7"/>
    <w:rsid w:val="00EE34A5"/>
    <w:rsid w:val="00EE3705"/>
    <w:rsid w:val="00EE3C14"/>
    <w:rsid w:val="00EE3DE8"/>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C0"/>
    <w:rsid w:val="00EF66E0"/>
    <w:rsid w:val="00EF79A8"/>
    <w:rsid w:val="00EF7AA3"/>
    <w:rsid w:val="00EF7D06"/>
    <w:rsid w:val="00F00A12"/>
    <w:rsid w:val="00F01B66"/>
    <w:rsid w:val="00F0226E"/>
    <w:rsid w:val="00F02798"/>
    <w:rsid w:val="00F034D8"/>
    <w:rsid w:val="00F038F2"/>
    <w:rsid w:val="00F045F0"/>
    <w:rsid w:val="00F05889"/>
    <w:rsid w:val="00F064F5"/>
    <w:rsid w:val="00F067EB"/>
    <w:rsid w:val="00F06EBE"/>
    <w:rsid w:val="00F10744"/>
    <w:rsid w:val="00F10F1A"/>
    <w:rsid w:val="00F131D4"/>
    <w:rsid w:val="00F14154"/>
    <w:rsid w:val="00F14B07"/>
    <w:rsid w:val="00F15B38"/>
    <w:rsid w:val="00F15CF9"/>
    <w:rsid w:val="00F1684A"/>
    <w:rsid w:val="00F16B42"/>
    <w:rsid w:val="00F174D6"/>
    <w:rsid w:val="00F17ED2"/>
    <w:rsid w:val="00F17F78"/>
    <w:rsid w:val="00F20420"/>
    <w:rsid w:val="00F20504"/>
    <w:rsid w:val="00F225E4"/>
    <w:rsid w:val="00F2455C"/>
    <w:rsid w:val="00F24F37"/>
    <w:rsid w:val="00F258FB"/>
    <w:rsid w:val="00F25F27"/>
    <w:rsid w:val="00F262D9"/>
    <w:rsid w:val="00F266EA"/>
    <w:rsid w:val="00F26D7E"/>
    <w:rsid w:val="00F30C32"/>
    <w:rsid w:val="00F318CA"/>
    <w:rsid w:val="00F34865"/>
    <w:rsid w:val="00F34FFB"/>
    <w:rsid w:val="00F35469"/>
    <w:rsid w:val="00F36F18"/>
    <w:rsid w:val="00F36F8F"/>
    <w:rsid w:val="00F374E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607AF"/>
    <w:rsid w:val="00F60A24"/>
    <w:rsid w:val="00F616B0"/>
    <w:rsid w:val="00F61E0F"/>
    <w:rsid w:val="00F6237A"/>
    <w:rsid w:val="00F634CD"/>
    <w:rsid w:val="00F645E6"/>
    <w:rsid w:val="00F6488C"/>
    <w:rsid w:val="00F648A3"/>
    <w:rsid w:val="00F65715"/>
    <w:rsid w:val="00F67C06"/>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3EF3"/>
    <w:rsid w:val="00F8415B"/>
    <w:rsid w:val="00F84DD3"/>
    <w:rsid w:val="00F857E0"/>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02C"/>
    <w:rsid w:val="00FC087A"/>
    <w:rsid w:val="00FC2401"/>
    <w:rsid w:val="00FC26A3"/>
    <w:rsid w:val="00FC2843"/>
    <w:rsid w:val="00FC2B8D"/>
    <w:rsid w:val="00FC3E62"/>
    <w:rsid w:val="00FC4B9B"/>
    <w:rsid w:val="00FC5F63"/>
    <w:rsid w:val="00FC6B57"/>
    <w:rsid w:val="00FC6CE5"/>
    <w:rsid w:val="00FC70DB"/>
    <w:rsid w:val="00FC7C51"/>
    <w:rsid w:val="00FD0B6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6E41"/>
    <w:rsid w:val="00FD746B"/>
    <w:rsid w:val="00FE0129"/>
    <w:rsid w:val="00FE0CEF"/>
    <w:rsid w:val="00FE0F49"/>
    <w:rsid w:val="00FE1F0C"/>
    <w:rsid w:val="00FE20DD"/>
    <w:rsid w:val="00FE2814"/>
    <w:rsid w:val="00FE29DA"/>
    <w:rsid w:val="00FE321B"/>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FA10"/>
  <w15:docId w15:val="{D0264BB0-E474-40F2-A200-A34E6C76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Звичайни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ітки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ітки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ий текст з від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и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и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ий текст з від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у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інтервалів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ви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50">
    <w:name w:val="Сетка таблицы5"/>
    <w:basedOn w:val="a1"/>
    <w:next w:val="ae"/>
    <w:uiPriority w:val="59"/>
    <w:rsid w:val="004C637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5251326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48944492">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64203205">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14792330">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zakon.rada.gov.ua/laws/show/166-2016-%D0%BF"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E204C-BC89-497A-B2AD-10034F81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59208</Words>
  <Characters>33750</Characters>
  <Application>Microsoft Office Word</Application>
  <DocSecurity>0</DocSecurity>
  <Lines>281</Lines>
  <Paragraphs>185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92773</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6</cp:revision>
  <cp:lastPrinted>2023-06-28T12:42:00Z</cp:lastPrinted>
  <dcterms:created xsi:type="dcterms:W3CDTF">2024-03-12T10:01:00Z</dcterms:created>
  <dcterms:modified xsi:type="dcterms:W3CDTF">2024-03-27T07:38:00Z</dcterms:modified>
</cp:coreProperties>
</file>